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6224" w:rsidRDefault="00D04C8C" w:rsidP="00A84832">
      <w:pPr>
        <w:jc w:val="center"/>
        <w:rPr>
          <w:color w:val="000000" w:themeColor="text1"/>
        </w:rPr>
      </w:pPr>
      <w:r w:rsidRPr="00D04C8C">
        <w:rPr>
          <w:b/>
          <w:bCs/>
          <w:iCs/>
          <w:noProof/>
          <w:sz w:val="26"/>
          <w:szCs w:val="26"/>
        </w:rPr>
        <w:drawing>
          <wp:inline distT="0" distB="0" distL="0" distR="0">
            <wp:extent cx="5940425" cy="8404814"/>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r w:rsidR="00B01943" w:rsidRPr="00E621F3">
        <w:rPr>
          <w:color w:val="000000" w:themeColor="text1"/>
        </w:rPr>
        <w:br w:type="page"/>
      </w:r>
    </w:p>
    <w:p w:rsidR="00D04C8C" w:rsidRDefault="00D04C8C" w:rsidP="000B0B62">
      <w:pPr>
        <w:jc w:val="both"/>
        <w:rPr>
          <w:color w:val="000000" w:themeColor="text1"/>
        </w:rPr>
      </w:pPr>
      <w:r w:rsidRPr="00D04C8C">
        <w:rPr>
          <w:noProof/>
          <w:color w:val="000000" w:themeColor="text1"/>
        </w:rPr>
        <w:lastRenderedPageBreak/>
        <w:drawing>
          <wp:inline distT="0" distB="0" distL="0" distR="0">
            <wp:extent cx="5940425" cy="8404814"/>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D04C8C" w:rsidRDefault="00D04C8C" w:rsidP="000B0B62">
      <w:pPr>
        <w:jc w:val="both"/>
        <w:rPr>
          <w:color w:val="000000" w:themeColor="text1"/>
        </w:rPr>
      </w:pPr>
    </w:p>
    <w:p w:rsidR="00D04C8C" w:rsidRDefault="00D04C8C" w:rsidP="000B0B62">
      <w:pPr>
        <w:jc w:val="both"/>
        <w:rPr>
          <w:color w:val="000000" w:themeColor="text1"/>
        </w:rPr>
      </w:pPr>
    </w:p>
    <w:p w:rsidR="00D04C8C" w:rsidRDefault="00D04C8C" w:rsidP="000B0B62">
      <w:pPr>
        <w:jc w:val="both"/>
        <w:rPr>
          <w:color w:val="000000" w:themeColor="text1"/>
        </w:rPr>
      </w:pPr>
    </w:p>
    <w:p w:rsidR="00283AC5" w:rsidRPr="00E621F3" w:rsidRDefault="00DC7457" w:rsidP="000B0B62">
      <w:pPr>
        <w:jc w:val="both"/>
        <w:rPr>
          <w:color w:val="000000" w:themeColor="text1"/>
        </w:rPr>
      </w:pPr>
      <w:bookmarkStart w:id="0" w:name="_GoBack"/>
      <w:bookmarkEnd w:id="0"/>
      <w:r w:rsidRPr="00E621F3">
        <w:rPr>
          <w:color w:val="000000" w:themeColor="text1"/>
        </w:rPr>
        <w:lastRenderedPageBreak/>
        <w:t xml:space="preserve">Программа подготовки </w:t>
      </w:r>
      <w:r w:rsidR="00283AC5" w:rsidRPr="00E621F3">
        <w:rPr>
          <w:color w:val="000000" w:themeColor="text1"/>
        </w:rPr>
        <w:t xml:space="preserve">квалифицированных рабочих и служащих </w:t>
      </w:r>
      <w:r w:rsidR="00750142" w:rsidRPr="00E621F3">
        <w:rPr>
          <w:color w:val="000000" w:themeColor="text1"/>
        </w:rPr>
        <w:t>(далее - ПП</w:t>
      </w:r>
      <w:r w:rsidR="00283AC5" w:rsidRPr="00E621F3">
        <w:rPr>
          <w:color w:val="000000" w:themeColor="text1"/>
        </w:rPr>
        <w:t>КРС</w:t>
      </w:r>
      <w:r w:rsidR="00750142" w:rsidRPr="00E621F3">
        <w:rPr>
          <w:color w:val="000000" w:themeColor="text1"/>
        </w:rPr>
        <w:t>)</w:t>
      </w:r>
      <w:r w:rsidRPr="00E621F3">
        <w:rPr>
          <w:color w:val="000000" w:themeColor="text1"/>
        </w:rPr>
        <w:t xml:space="preserve"> составлена на основе Федерального государственного образовательного стандарта среднего профессионального образования по специальности </w:t>
      </w:r>
      <w:r w:rsidR="00654CBD" w:rsidRPr="00E621F3">
        <w:rPr>
          <w:color w:val="000000" w:themeColor="text1"/>
        </w:rPr>
        <w:t>приказ Минобрнауки Р</w:t>
      </w:r>
      <w:r w:rsidR="00283AC5" w:rsidRPr="00E621F3">
        <w:rPr>
          <w:color w:val="000000" w:themeColor="text1"/>
        </w:rPr>
        <w:t xml:space="preserve">оссии от 02.08.2013 </w:t>
      </w:r>
      <w:r w:rsidR="00654CBD" w:rsidRPr="00E621F3">
        <w:rPr>
          <w:color w:val="000000" w:themeColor="text1"/>
        </w:rPr>
        <w:t>№</w:t>
      </w:r>
      <w:r w:rsidR="00DD0EC9">
        <w:rPr>
          <w:color w:val="000000" w:themeColor="text1"/>
        </w:rPr>
        <w:t xml:space="preserve"> 746 </w:t>
      </w:r>
      <w:r w:rsidR="00D74DDF">
        <w:rPr>
          <w:color w:val="000000" w:themeColor="text1"/>
        </w:rPr>
        <w:t>"О</w:t>
      </w:r>
      <w:r w:rsidR="00283AC5" w:rsidRPr="00E621F3">
        <w:rPr>
          <w:color w:val="000000" w:themeColor="text1"/>
        </w:rPr>
        <w:t>б утверждении федерального государственного образовательного</w:t>
      </w:r>
    </w:p>
    <w:p w:rsidR="00283AC5" w:rsidRPr="00E621F3" w:rsidRDefault="00283AC5" w:rsidP="000B0B62">
      <w:pPr>
        <w:jc w:val="both"/>
        <w:rPr>
          <w:color w:val="000000" w:themeColor="text1"/>
        </w:rPr>
      </w:pPr>
      <w:r w:rsidRPr="00E621F3">
        <w:rPr>
          <w:color w:val="000000" w:themeColor="text1"/>
        </w:rPr>
        <w:t>стандарта среднего профессионального обра</w:t>
      </w:r>
      <w:r w:rsidR="00654CBD" w:rsidRPr="00E621F3">
        <w:rPr>
          <w:color w:val="000000" w:themeColor="text1"/>
        </w:rPr>
        <w:t xml:space="preserve">зования по профессии </w:t>
      </w:r>
      <w:r w:rsidR="00780787">
        <w:rPr>
          <w:rFonts w:eastAsiaTheme="minorHAnsi"/>
          <w:color w:val="000000" w:themeColor="text1"/>
          <w:lang w:eastAsia="en-US"/>
        </w:rPr>
        <w:t xml:space="preserve">08.01.08 </w:t>
      </w:r>
      <w:r w:rsidR="00654CBD" w:rsidRPr="00E621F3">
        <w:rPr>
          <w:color w:val="000000" w:themeColor="text1"/>
        </w:rPr>
        <w:t>М</w:t>
      </w:r>
      <w:r w:rsidRPr="00E621F3">
        <w:rPr>
          <w:color w:val="000000" w:themeColor="text1"/>
        </w:rPr>
        <w:t>астер</w:t>
      </w:r>
    </w:p>
    <w:p w:rsidR="00283AC5" w:rsidRPr="00E621F3" w:rsidRDefault="00780787" w:rsidP="000B0B62">
      <w:pPr>
        <w:jc w:val="both"/>
        <w:rPr>
          <w:color w:val="000000" w:themeColor="text1"/>
        </w:rPr>
      </w:pPr>
      <w:r>
        <w:rPr>
          <w:color w:val="000000" w:themeColor="text1"/>
        </w:rPr>
        <w:t>отделочных строительных</w:t>
      </w:r>
      <w:r w:rsidR="00654CBD" w:rsidRPr="00E621F3">
        <w:rPr>
          <w:color w:val="000000" w:themeColor="text1"/>
        </w:rPr>
        <w:t xml:space="preserve"> работ"(зарегистрировано в Минюсте Р</w:t>
      </w:r>
      <w:r w:rsidR="00283AC5" w:rsidRPr="00E621F3">
        <w:rPr>
          <w:color w:val="000000" w:themeColor="text1"/>
        </w:rPr>
        <w:t>оссии</w:t>
      </w:r>
      <w:r w:rsidR="00654CBD" w:rsidRPr="00E621F3">
        <w:rPr>
          <w:color w:val="000000" w:themeColor="text1"/>
        </w:rPr>
        <w:t xml:space="preserve"> 20.08.2013 №</w:t>
      </w:r>
      <w:r w:rsidR="00DD0EC9">
        <w:rPr>
          <w:color w:val="000000" w:themeColor="text1"/>
        </w:rPr>
        <w:t xml:space="preserve"> 29634</w:t>
      </w:r>
      <w:r w:rsidR="00283AC5" w:rsidRPr="00E621F3">
        <w:rPr>
          <w:color w:val="000000" w:themeColor="text1"/>
        </w:rPr>
        <w:t>)</w:t>
      </w:r>
    </w:p>
    <w:p w:rsidR="004E33CC" w:rsidRPr="00E621F3" w:rsidRDefault="004E33CC" w:rsidP="00DC7457">
      <w:pPr>
        <w:pStyle w:val="51"/>
        <w:shd w:val="clear" w:color="auto" w:fill="auto"/>
        <w:tabs>
          <w:tab w:val="center" w:pos="1863"/>
        </w:tabs>
        <w:spacing w:line="240" w:lineRule="auto"/>
        <w:ind w:firstLine="840"/>
        <w:jc w:val="both"/>
        <w:rPr>
          <w:color w:val="000000" w:themeColor="text1"/>
          <w:sz w:val="24"/>
          <w:szCs w:val="24"/>
        </w:rPr>
      </w:pPr>
    </w:p>
    <w:p w:rsidR="00DC7457" w:rsidRPr="00E621F3" w:rsidRDefault="00DC7457" w:rsidP="00DC7457">
      <w:pPr>
        <w:pStyle w:val="51"/>
        <w:shd w:val="clear" w:color="auto" w:fill="auto"/>
        <w:tabs>
          <w:tab w:val="center" w:pos="1863"/>
        </w:tabs>
        <w:spacing w:line="240" w:lineRule="auto"/>
        <w:ind w:firstLine="840"/>
        <w:jc w:val="both"/>
        <w:rPr>
          <w:color w:val="000000" w:themeColor="text1"/>
          <w:sz w:val="24"/>
          <w:szCs w:val="24"/>
        </w:rPr>
      </w:pPr>
      <w:r w:rsidRPr="00E621F3">
        <w:rPr>
          <w:color w:val="000000" w:themeColor="text1"/>
          <w:sz w:val="24"/>
          <w:szCs w:val="24"/>
        </w:rPr>
        <w:t>О</w:t>
      </w:r>
      <w:r w:rsidR="00C64723" w:rsidRPr="00E621F3">
        <w:rPr>
          <w:color w:val="000000" w:themeColor="text1"/>
          <w:sz w:val="24"/>
          <w:szCs w:val="24"/>
        </w:rPr>
        <w:t xml:space="preserve">рганизация-разработчик: Краевое </w:t>
      </w:r>
      <w:r w:rsidRPr="00E621F3">
        <w:rPr>
          <w:color w:val="000000" w:themeColor="text1"/>
          <w:sz w:val="24"/>
          <w:szCs w:val="24"/>
        </w:rPr>
        <w:t>государственное бюджетное профессиональное образовательное учреждение «</w:t>
      </w:r>
      <w:r w:rsidR="00C11F72" w:rsidRPr="00E621F3">
        <w:rPr>
          <w:color w:val="000000" w:themeColor="text1"/>
          <w:sz w:val="24"/>
          <w:szCs w:val="24"/>
        </w:rPr>
        <w:t>Тальменский</w:t>
      </w:r>
      <w:r w:rsidRPr="00E621F3">
        <w:rPr>
          <w:color w:val="000000" w:themeColor="text1"/>
          <w:sz w:val="24"/>
          <w:szCs w:val="24"/>
        </w:rPr>
        <w:t xml:space="preserve"> технологический техникум» (далее - КГБПОУ «</w:t>
      </w:r>
      <w:r w:rsidR="00C11F72" w:rsidRPr="00E621F3">
        <w:rPr>
          <w:color w:val="000000" w:themeColor="text1"/>
          <w:sz w:val="24"/>
          <w:szCs w:val="24"/>
        </w:rPr>
        <w:t>ТТТ»)</w:t>
      </w:r>
    </w:p>
    <w:p w:rsidR="001C0759" w:rsidRPr="00E621F3" w:rsidRDefault="00DC7457" w:rsidP="00B17B5F">
      <w:pPr>
        <w:pStyle w:val="51"/>
        <w:shd w:val="clear" w:color="auto" w:fill="auto"/>
        <w:spacing w:line="240" w:lineRule="auto"/>
        <w:ind w:firstLine="840"/>
        <w:jc w:val="both"/>
        <w:rPr>
          <w:color w:val="000000" w:themeColor="text1"/>
          <w:sz w:val="24"/>
          <w:szCs w:val="24"/>
        </w:rPr>
      </w:pPr>
      <w:r w:rsidRPr="00E621F3">
        <w:rPr>
          <w:color w:val="000000" w:themeColor="text1"/>
          <w:sz w:val="24"/>
          <w:szCs w:val="24"/>
        </w:rPr>
        <w:t>Разработчики:</w:t>
      </w:r>
    </w:p>
    <w:p w:rsidR="00C11F72" w:rsidRPr="00E621F3" w:rsidRDefault="00C11F72" w:rsidP="001C0759">
      <w:pPr>
        <w:pStyle w:val="51"/>
        <w:shd w:val="clear" w:color="auto" w:fill="auto"/>
        <w:spacing w:line="240" w:lineRule="auto"/>
        <w:jc w:val="both"/>
        <w:rPr>
          <w:color w:val="000000" w:themeColor="text1"/>
          <w:sz w:val="24"/>
          <w:szCs w:val="24"/>
        </w:rPr>
      </w:pPr>
      <w:r w:rsidRPr="00E621F3">
        <w:rPr>
          <w:color w:val="000000" w:themeColor="text1"/>
          <w:sz w:val="24"/>
          <w:szCs w:val="24"/>
        </w:rPr>
        <w:t>Дружинина И.В., председатель предметно-цикловой комиссии строительных и технических дисциплин, преподаватель КГБПОУ «ТТТ»</w:t>
      </w:r>
    </w:p>
    <w:p w:rsidR="00C11F72" w:rsidRPr="00E621F3" w:rsidRDefault="00BB2906" w:rsidP="00C11F72">
      <w:pPr>
        <w:pStyle w:val="51"/>
        <w:shd w:val="clear" w:color="auto" w:fill="auto"/>
        <w:spacing w:line="240" w:lineRule="auto"/>
        <w:jc w:val="both"/>
        <w:rPr>
          <w:color w:val="000000" w:themeColor="text1"/>
          <w:sz w:val="24"/>
          <w:szCs w:val="24"/>
        </w:rPr>
      </w:pPr>
      <w:r>
        <w:rPr>
          <w:color w:val="000000" w:themeColor="text1"/>
          <w:sz w:val="24"/>
          <w:szCs w:val="24"/>
        </w:rPr>
        <w:t>Куракова Т.Д.</w:t>
      </w:r>
      <w:r w:rsidR="00C11F72" w:rsidRPr="00E621F3">
        <w:rPr>
          <w:color w:val="000000" w:themeColor="text1"/>
          <w:sz w:val="24"/>
          <w:szCs w:val="24"/>
        </w:rPr>
        <w:t>, преподаватель КГБПОУ «ТТТ»</w:t>
      </w:r>
    </w:p>
    <w:p w:rsidR="00C11F72" w:rsidRPr="002000DF" w:rsidRDefault="00C11F72">
      <w:pPr>
        <w:spacing w:after="200" w:line="276" w:lineRule="auto"/>
      </w:pPr>
      <w:r w:rsidRPr="00E621F3">
        <w:rPr>
          <w:color w:val="000000" w:themeColor="text1"/>
        </w:rPr>
        <w:br w:type="page"/>
      </w:r>
    </w:p>
    <w:p w:rsidR="00C11F72" w:rsidRPr="002000DF" w:rsidRDefault="00C11F72" w:rsidP="00C11F72">
      <w:pPr>
        <w:pStyle w:val="42"/>
        <w:shd w:val="clear" w:color="auto" w:fill="auto"/>
        <w:spacing w:after="0" w:line="240" w:lineRule="auto"/>
        <w:rPr>
          <w:sz w:val="24"/>
          <w:szCs w:val="24"/>
        </w:rPr>
      </w:pPr>
      <w:bookmarkStart w:id="1" w:name="bookmark3"/>
      <w:r w:rsidRPr="002000DF">
        <w:rPr>
          <w:sz w:val="24"/>
          <w:szCs w:val="24"/>
        </w:rPr>
        <w:lastRenderedPageBreak/>
        <w:t>СОДЕРЖАНИЕ</w:t>
      </w:r>
      <w:bookmarkEnd w:id="1"/>
    </w:p>
    <w:sdt>
      <w:sdtPr>
        <w:rPr>
          <w:b/>
          <w:bCs/>
        </w:rPr>
        <w:id w:val="5533575"/>
        <w:docPartObj>
          <w:docPartGallery w:val="Table of Contents"/>
          <w:docPartUnique/>
        </w:docPartObj>
      </w:sdtPr>
      <w:sdtEndPr>
        <w:rPr>
          <w:b w:val="0"/>
          <w:bCs w:val="0"/>
        </w:rPr>
      </w:sdtEndPr>
      <w:sdtContent>
        <w:p w:rsidR="007B6224" w:rsidRPr="002000DF" w:rsidRDefault="00E94251" w:rsidP="007B6224">
          <w:pPr>
            <w:pStyle w:val="3f"/>
            <w:tabs>
              <w:tab w:val="right" w:leader="dot" w:pos="9345"/>
            </w:tabs>
            <w:spacing w:after="0" w:line="360" w:lineRule="auto"/>
            <w:ind w:left="0"/>
            <w:rPr>
              <w:rFonts w:asciiTheme="minorHAnsi" w:eastAsiaTheme="minorEastAsia" w:hAnsiTheme="minorHAnsi" w:cstheme="minorBidi"/>
              <w:noProof/>
              <w:sz w:val="22"/>
              <w:szCs w:val="22"/>
            </w:rPr>
          </w:pPr>
          <w:r w:rsidRPr="002000DF">
            <w:rPr>
              <w:rFonts w:asciiTheme="majorHAnsi" w:eastAsiaTheme="majorEastAsia" w:hAnsiTheme="majorHAnsi" w:cstheme="majorBidi"/>
              <w:b/>
              <w:bCs/>
              <w:sz w:val="28"/>
              <w:szCs w:val="28"/>
              <w:lang w:eastAsia="en-US"/>
            </w:rPr>
            <w:fldChar w:fldCharType="begin"/>
          </w:r>
          <w:r w:rsidR="00BE5A71" w:rsidRPr="002000DF">
            <w:instrText xml:space="preserve"> TOC \o "1-3" \h \z \u </w:instrText>
          </w:r>
          <w:r w:rsidRPr="002000DF">
            <w:rPr>
              <w:rFonts w:asciiTheme="majorHAnsi" w:eastAsiaTheme="majorEastAsia" w:hAnsiTheme="majorHAnsi" w:cstheme="majorBidi"/>
              <w:b/>
              <w:bCs/>
              <w:sz w:val="28"/>
              <w:szCs w:val="28"/>
              <w:lang w:eastAsia="en-US"/>
            </w:rPr>
            <w:fldChar w:fldCharType="separate"/>
          </w:r>
        </w:p>
        <w:p w:rsidR="007B6224" w:rsidRPr="002000DF" w:rsidRDefault="00D04C8C" w:rsidP="00CF0AB6">
          <w:pPr>
            <w:pStyle w:val="1f3"/>
            <w:rPr>
              <w:rFonts w:asciiTheme="minorHAnsi" w:eastAsiaTheme="minorEastAsia" w:hAnsiTheme="minorHAnsi" w:cstheme="minorBidi"/>
              <w:sz w:val="22"/>
              <w:szCs w:val="22"/>
            </w:rPr>
          </w:pPr>
          <w:hyperlink w:anchor="_Toc465011226" w:history="1">
            <w:r w:rsidR="007B6224" w:rsidRPr="002000DF">
              <w:rPr>
                <w:rStyle w:val="af3"/>
                <w:rFonts w:eastAsiaTheme="minorHAnsi"/>
                <w:color w:val="auto"/>
                <w:lang w:eastAsia="en-US"/>
              </w:rPr>
              <w:t>ОБЩИЕ ПОЛОЖЕНИЯ</w:t>
            </w:r>
            <w:r w:rsidR="007B6224" w:rsidRPr="002000DF">
              <w:rPr>
                <w:webHidden/>
              </w:rPr>
              <w:tab/>
            </w:r>
            <w:r w:rsidR="00E94251" w:rsidRPr="002000DF">
              <w:rPr>
                <w:webHidden/>
              </w:rPr>
              <w:fldChar w:fldCharType="begin"/>
            </w:r>
            <w:r w:rsidR="007B6224" w:rsidRPr="002000DF">
              <w:rPr>
                <w:webHidden/>
              </w:rPr>
              <w:instrText xml:space="preserve"> PAGEREF _Toc465011226 \h </w:instrText>
            </w:r>
            <w:r w:rsidR="00E94251" w:rsidRPr="002000DF">
              <w:rPr>
                <w:webHidden/>
              </w:rPr>
            </w:r>
            <w:r w:rsidR="00E94251" w:rsidRPr="002000DF">
              <w:rPr>
                <w:webHidden/>
              </w:rPr>
              <w:fldChar w:fldCharType="separate"/>
            </w:r>
            <w:r w:rsidR="006B7C08" w:rsidRPr="002000DF">
              <w:rPr>
                <w:webHidden/>
              </w:rPr>
              <w:t>6</w:t>
            </w:r>
            <w:r w:rsidR="00E94251" w:rsidRPr="002000DF">
              <w:rPr>
                <w:webHidden/>
              </w:rPr>
              <w:fldChar w:fldCharType="end"/>
            </w:r>
          </w:hyperlink>
        </w:p>
        <w:p w:rsidR="007B6224" w:rsidRPr="002000DF" w:rsidRDefault="00D04C8C" w:rsidP="00CF0AB6">
          <w:pPr>
            <w:pStyle w:val="1f3"/>
            <w:rPr>
              <w:rFonts w:asciiTheme="minorHAnsi" w:eastAsiaTheme="minorEastAsia" w:hAnsiTheme="minorHAnsi" w:cstheme="minorBidi"/>
              <w:sz w:val="22"/>
              <w:szCs w:val="22"/>
            </w:rPr>
          </w:pPr>
          <w:hyperlink w:anchor="_Toc465011227" w:history="1">
            <w:r w:rsidR="007B6224" w:rsidRPr="002000DF">
              <w:rPr>
                <w:rStyle w:val="af3"/>
                <w:rFonts w:eastAsiaTheme="minorHAnsi"/>
                <w:color w:val="auto"/>
                <w:lang w:eastAsia="en-US"/>
              </w:rPr>
              <w:t>1.1.  Нормативно-правовые основы разработки ППКРС</w:t>
            </w:r>
            <w:r w:rsidR="007B6224" w:rsidRPr="002000DF">
              <w:rPr>
                <w:webHidden/>
              </w:rPr>
              <w:tab/>
            </w:r>
            <w:r w:rsidR="00E94251" w:rsidRPr="002000DF">
              <w:rPr>
                <w:webHidden/>
              </w:rPr>
              <w:fldChar w:fldCharType="begin"/>
            </w:r>
            <w:r w:rsidR="007B6224" w:rsidRPr="002000DF">
              <w:rPr>
                <w:webHidden/>
              </w:rPr>
              <w:instrText xml:space="preserve"> PAGEREF _Toc465011227 \h </w:instrText>
            </w:r>
            <w:r w:rsidR="00E94251" w:rsidRPr="002000DF">
              <w:rPr>
                <w:webHidden/>
              </w:rPr>
            </w:r>
            <w:r w:rsidR="00E94251" w:rsidRPr="002000DF">
              <w:rPr>
                <w:webHidden/>
              </w:rPr>
              <w:fldChar w:fldCharType="separate"/>
            </w:r>
            <w:r w:rsidR="006B7C08" w:rsidRPr="002000DF">
              <w:rPr>
                <w:webHidden/>
              </w:rPr>
              <w:t>6</w:t>
            </w:r>
            <w:r w:rsidR="00E94251" w:rsidRPr="002000DF">
              <w:rPr>
                <w:webHidden/>
              </w:rPr>
              <w:fldChar w:fldCharType="end"/>
            </w:r>
          </w:hyperlink>
        </w:p>
        <w:p w:rsidR="007B6224" w:rsidRPr="002000DF" w:rsidRDefault="00D04C8C" w:rsidP="00CF0AB6">
          <w:pPr>
            <w:pStyle w:val="1f3"/>
            <w:rPr>
              <w:rFonts w:asciiTheme="minorHAnsi" w:eastAsiaTheme="minorEastAsia" w:hAnsiTheme="minorHAnsi" w:cstheme="minorBidi"/>
              <w:sz w:val="22"/>
              <w:szCs w:val="22"/>
            </w:rPr>
          </w:pPr>
          <w:hyperlink w:anchor="_Toc465011228" w:history="1">
            <w:r w:rsidR="007B6224" w:rsidRPr="002000DF">
              <w:rPr>
                <w:rStyle w:val="af3"/>
                <w:rFonts w:eastAsiaTheme="minorHAnsi"/>
                <w:color w:val="auto"/>
                <w:lang w:eastAsia="en-US"/>
              </w:rPr>
              <w:t>1.2 Цель ППКРС</w:t>
            </w:r>
            <w:r w:rsidR="007B6224" w:rsidRPr="002000DF">
              <w:rPr>
                <w:webHidden/>
              </w:rPr>
              <w:tab/>
            </w:r>
            <w:r w:rsidR="00E94251" w:rsidRPr="002000DF">
              <w:rPr>
                <w:webHidden/>
              </w:rPr>
              <w:fldChar w:fldCharType="begin"/>
            </w:r>
            <w:r w:rsidR="007B6224" w:rsidRPr="002000DF">
              <w:rPr>
                <w:webHidden/>
              </w:rPr>
              <w:instrText xml:space="preserve"> PAGEREF _Toc465011228 \h </w:instrText>
            </w:r>
            <w:r w:rsidR="00E94251" w:rsidRPr="002000DF">
              <w:rPr>
                <w:webHidden/>
              </w:rPr>
            </w:r>
            <w:r w:rsidR="00E94251" w:rsidRPr="002000DF">
              <w:rPr>
                <w:webHidden/>
              </w:rPr>
              <w:fldChar w:fldCharType="separate"/>
            </w:r>
            <w:r w:rsidR="006B7C08" w:rsidRPr="002000DF">
              <w:rPr>
                <w:webHidden/>
              </w:rPr>
              <w:t>7</w:t>
            </w:r>
            <w:r w:rsidR="00E94251" w:rsidRPr="002000DF">
              <w:rPr>
                <w:webHidden/>
              </w:rPr>
              <w:fldChar w:fldCharType="end"/>
            </w:r>
          </w:hyperlink>
        </w:p>
        <w:p w:rsidR="007B6224" w:rsidRPr="002000DF" w:rsidRDefault="00D04C8C" w:rsidP="00CF0AB6">
          <w:pPr>
            <w:pStyle w:val="1f3"/>
            <w:rPr>
              <w:rFonts w:asciiTheme="minorHAnsi" w:eastAsiaTheme="minorEastAsia" w:hAnsiTheme="minorHAnsi" w:cstheme="minorBidi"/>
              <w:sz w:val="22"/>
              <w:szCs w:val="22"/>
            </w:rPr>
          </w:pPr>
          <w:hyperlink w:anchor="_Toc465011229" w:history="1">
            <w:r w:rsidR="007B6224" w:rsidRPr="002000DF">
              <w:rPr>
                <w:rStyle w:val="af3"/>
                <w:rFonts w:eastAsiaTheme="minorHAnsi"/>
                <w:color w:val="auto"/>
                <w:lang w:eastAsia="en-US"/>
              </w:rPr>
              <w:t>1.3 Срок освоения ППКРС</w:t>
            </w:r>
            <w:r w:rsidR="007B6224" w:rsidRPr="002000DF">
              <w:rPr>
                <w:webHidden/>
              </w:rPr>
              <w:tab/>
            </w:r>
            <w:r w:rsidR="00E94251" w:rsidRPr="002000DF">
              <w:rPr>
                <w:webHidden/>
              </w:rPr>
              <w:fldChar w:fldCharType="begin"/>
            </w:r>
            <w:r w:rsidR="007B6224" w:rsidRPr="002000DF">
              <w:rPr>
                <w:webHidden/>
              </w:rPr>
              <w:instrText xml:space="preserve"> PAGEREF _Toc465011229 \h </w:instrText>
            </w:r>
            <w:r w:rsidR="00E94251" w:rsidRPr="002000DF">
              <w:rPr>
                <w:webHidden/>
              </w:rPr>
            </w:r>
            <w:r w:rsidR="00E94251" w:rsidRPr="002000DF">
              <w:rPr>
                <w:webHidden/>
              </w:rPr>
              <w:fldChar w:fldCharType="separate"/>
            </w:r>
            <w:r w:rsidR="006B7C08" w:rsidRPr="002000DF">
              <w:rPr>
                <w:webHidden/>
              </w:rPr>
              <w:t>7</w:t>
            </w:r>
            <w:r w:rsidR="00E94251" w:rsidRPr="002000DF">
              <w:rPr>
                <w:webHidden/>
              </w:rPr>
              <w:fldChar w:fldCharType="end"/>
            </w:r>
          </w:hyperlink>
        </w:p>
        <w:p w:rsidR="007B6224" w:rsidRPr="002000DF" w:rsidRDefault="00D04C8C" w:rsidP="00CF0AB6">
          <w:pPr>
            <w:pStyle w:val="1f3"/>
            <w:rPr>
              <w:rFonts w:asciiTheme="minorHAnsi" w:eastAsiaTheme="minorEastAsia" w:hAnsiTheme="minorHAnsi" w:cstheme="minorBidi"/>
              <w:sz w:val="22"/>
              <w:szCs w:val="22"/>
            </w:rPr>
          </w:pPr>
          <w:hyperlink w:anchor="_Toc465011230" w:history="1">
            <w:r w:rsidR="007B6224" w:rsidRPr="002000DF">
              <w:rPr>
                <w:rStyle w:val="af3"/>
                <w:rFonts w:eastAsiaTheme="minorHAnsi"/>
                <w:color w:val="auto"/>
                <w:lang w:eastAsia="en-US"/>
              </w:rPr>
              <w:t>1.4 Трудоемкость ППКРС</w:t>
            </w:r>
            <w:r w:rsidR="007B6224" w:rsidRPr="002000DF">
              <w:rPr>
                <w:webHidden/>
              </w:rPr>
              <w:tab/>
            </w:r>
            <w:r w:rsidR="00E94251" w:rsidRPr="002000DF">
              <w:rPr>
                <w:webHidden/>
              </w:rPr>
              <w:fldChar w:fldCharType="begin"/>
            </w:r>
            <w:r w:rsidR="007B6224" w:rsidRPr="002000DF">
              <w:rPr>
                <w:webHidden/>
              </w:rPr>
              <w:instrText xml:space="preserve"> PAGEREF _Toc465011230 \h </w:instrText>
            </w:r>
            <w:r w:rsidR="00E94251" w:rsidRPr="002000DF">
              <w:rPr>
                <w:webHidden/>
              </w:rPr>
            </w:r>
            <w:r w:rsidR="00E94251" w:rsidRPr="002000DF">
              <w:rPr>
                <w:webHidden/>
              </w:rPr>
              <w:fldChar w:fldCharType="separate"/>
            </w:r>
            <w:r w:rsidR="006B7C08" w:rsidRPr="002000DF">
              <w:rPr>
                <w:webHidden/>
              </w:rPr>
              <w:t>8</w:t>
            </w:r>
            <w:r w:rsidR="00E94251" w:rsidRPr="002000DF">
              <w:rPr>
                <w:webHidden/>
              </w:rPr>
              <w:fldChar w:fldCharType="end"/>
            </w:r>
          </w:hyperlink>
        </w:p>
        <w:p w:rsidR="007B6224" w:rsidRPr="002000DF" w:rsidRDefault="00D04C8C" w:rsidP="00CF0AB6">
          <w:pPr>
            <w:pStyle w:val="1f3"/>
            <w:rPr>
              <w:rFonts w:asciiTheme="minorHAnsi" w:eastAsiaTheme="minorEastAsia" w:hAnsiTheme="minorHAnsi" w:cstheme="minorBidi"/>
              <w:sz w:val="22"/>
              <w:szCs w:val="22"/>
            </w:rPr>
          </w:pPr>
          <w:hyperlink w:anchor="_Toc465011231" w:history="1">
            <w:r w:rsidR="007B6224" w:rsidRPr="002000DF">
              <w:rPr>
                <w:rStyle w:val="af3"/>
                <w:color w:val="auto"/>
              </w:rPr>
              <w:t>1.5Требования к организации образовательного процесса</w:t>
            </w:r>
            <w:r w:rsidR="007B6224" w:rsidRPr="002000DF">
              <w:rPr>
                <w:webHidden/>
              </w:rPr>
              <w:tab/>
            </w:r>
            <w:r w:rsidR="00E94251" w:rsidRPr="002000DF">
              <w:rPr>
                <w:webHidden/>
              </w:rPr>
              <w:fldChar w:fldCharType="begin"/>
            </w:r>
            <w:r w:rsidR="007B6224" w:rsidRPr="002000DF">
              <w:rPr>
                <w:webHidden/>
              </w:rPr>
              <w:instrText xml:space="preserve"> PAGEREF _Toc465011231 \h </w:instrText>
            </w:r>
            <w:r w:rsidR="00E94251" w:rsidRPr="002000DF">
              <w:rPr>
                <w:webHidden/>
              </w:rPr>
            </w:r>
            <w:r w:rsidR="00E94251" w:rsidRPr="002000DF">
              <w:rPr>
                <w:webHidden/>
              </w:rPr>
              <w:fldChar w:fldCharType="separate"/>
            </w:r>
            <w:r w:rsidR="006B7C08" w:rsidRPr="002000DF">
              <w:rPr>
                <w:webHidden/>
              </w:rPr>
              <w:t>8</w:t>
            </w:r>
            <w:r w:rsidR="00E94251" w:rsidRPr="002000DF">
              <w:rPr>
                <w:webHidden/>
              </w:rPr>
              <w:fldChar w:fldCharType="end"/>
            </w:r>
          </w:hyperlink>
        </w:p>
        <w:p w:rsidR="007B6224" w:rsidRPr="002000DF" w:rsidRDefault="00D04C8C" w:rsidP="00CF0AB6">
          <w:pPr>
            <w:pStyle w:val="1f3"/>
            <w:rPr>
              <w:rFonts w:asciiTheme="minorHAnsi" w:eastAsiaTheme="minorEastAsia" w:hAnsiTheme="minorHAnsi" w:cstheme="minorBidi"/>
              <w:sz w:val="22"/>
              <w:szCs w:val="22"/>
            </w:rPr>
          </w:pPr>
          <w:hyperlink w:anchor="_Toc465011232" w:history="1">
            <w:r w:rsidR="007B6224" w:rsidRPr="002000DF">
              <w:rPr>
                <w:rStyle w:val="af3"/>
                <w:color w:val="auto"/>
              </w:rPr>
              <w:t>1.6Требования к поступающим в техникум</w:t>
            </w:r>
            <w:r w:rsidR="007B6224" w:rsidRPr="002000DF">
              <w:rPr>
                <w:webHidden/>
              </w:rPr>
              <w:tab/>
            </w:r>
            <w:r w:rsidR="00E94251" w:rsidRPr="002000DF">
              <w:rPr>
                <w:webHidden/>
              </w:rPr>
              <w:fldChar w:fldCharType="begin"/>
            </w:r>
            <w:r w:rsidR="007B6224" w:rsidRPr="002000DF">
              <w:rPr>
                <w:webHidden/>
              </w:rPr>
              <w:instrText xml:space="preserve"> PAGEREF _Toc465011232 \h </w:instrText>
            </w:r>
            <w:r w:rsidR="00E94251" w:rsidRPr="002000DF">
              <w:rPr>
                <w:webHidden/>
              </w:rPr>
            </w:r>
            <w:r w:rsidR="00E94251" w:rsidRPr="002000DF">
              <w:rPr>
                <w:webHidden/>
              </w:rPr>
              <w:fldChar w:fldCharType="separate"/>
            </w:r>
            <w:r w:rsidR="006B7C08" w:rsidRPr="002000DF">
              <w:rPr>
                <w:webHidden/>
              </w:rPr>
              <w:t>9</w:t>
            </w:r>
            <w:r w:rsidR="00E94251" w:rsidRPr="002000DF">
              <w:rPr>
                <w:webHidden/>
              </w:rPr>
              <w:fldChar w:fldCharType="end"/>
            </w:r>
          </w:hyperlink>
        </w:p>
        <w:p w:rsidR="007B6224" w:rsidRPr="002000DF" w:rsidRDefault="00D04C8C" w:rsidP="00CF0AB6">
          <w:pPr>
            <w:pStyle w:val="1f3"/>
            <w:rPr>
              <w:rFonts w:asciiTheme="minorHAnsi" w:eastAsiaTheme="minorEastAsia" w:hAnsiTheme="minorHAnsi" w:cstheme="minorBidi"/>
              <w:sz w:val="22"/>
              <w:szCs w:val="22"/>
            </w:rPr>
          </w:pPr>
          <w:hyperlink w:anchor="_Toc465011233" w:history="1">
            <w:r w:rsidR="007B6224" w:rsidRPr="002000DF">
              <w:rPr>
                <w:rStyle w:val="af3"/>
                <w:color w:val="auto"/>
              </w:rPr>
              <w:t>2.ХАРАКТЕРИСТИКА ПРОФЕССИОНАЛЬНОЙ ДЕЯТЕЛЬНОСТИ ВЫПУСКНИКОВ</w:t>
            </w:r>
            <w:r w:rsidR="007B6224" w:rsidRPr="002000DF">
              <w:rPr>
                <w:webHidden/>
              </w:rPr>
              <w:tab/>
            </w:r>
            <w:r w:rsidR="00E94251" w:rsidRPr="002000DF">
              <w:rPr>
                <w:webHidden/>
              </w:rPr>
              <w:fldChar w:fldCharType="begin"/>
            </w:r>
            <w:r w:rsidR="007B6224" w:rsidRPr="002000DF">
              <w:rPr>
                <w:webHidden/>
              </w:rPr>
              <w:instrText xml:space="preserve"> PAGEREF _Toc465011233 \h </w:instrText>
            </w:r>
            <w:r w:rsidR="00E94251" w:rsidRPr="002000DF">
              <w:rPr>
                <w:webHidden/>
              </w:rPr>
            </w:r>
            <w:r w:rsidR="00E94251" w:rsidRPr="002000DF">
              <w:rPr>
                <w:webHidden/>
              </w:rPr>
              <w:fldChar w:fldCharType="separate"/>
            </w:r>
            <w:r w:rsidR="006B7C08" w:rsidRPr="002000DF">
              <w:rPr>
                <w:webHidden/>
              </w:rPr>
              <w:t>10</w:t>
            </w:r>
            <w:r w:rsidR="00E94251" w:rsidRPr="002000DF">
              <w:rPr>
                <w:webHidden/>
              </w:rPr>
              <w:fldChar w:fldCharType="end"/>
            </w:r>
          </w:hyperlink>
        </w:p>
        <w:p w:rsidR="007B6224" w:rsidRPr="002000DF" w:rsidRDefault="00D04C8C" w:rsidP="00CF0AB6">
          <w:pPr>
            <w:pStyle w:val="1f3"/>
            <w:rPr>
              <w:rFonts w:asciiTheme="minorHAnsi" w:eastAsiaTheme="minorEastAsia" w:hAnsiTheme="minorHAnsi" w:cstheme="minorBidi"/>
              <w:sz w:val="22"/>
              <w:szCs w:val="22"/>
            </w:rPr>
          </w:pPr>
          <w:hyperlink w:anchor="_Toc465011234" w:history="1">
            <w:r w:rsidR="007B6224" w:rsidRPr="002000DF">
              <w:rPr>
                <w:rStyle w:val="af3"/>
                <w:color w:val="auto"/>
              </w:rPr>
              <w:t>2.1Область профессиональной деятельности</w:t>
            </w:r>
            <w:r w:rsidR="007B6224" w:rsidRPr="002000DF">
              <w:rPr>
                <w:webHidden/>
              </w:rPr>
              <w:tab/>
            </w:r>
            <w:r w:rsidR="00E94251" w:rsidRPr="002000DF">
              <w:rPr>
                <w:webHidden/>
              </w:rPr>
              <w:fldChar w:fldCharType="begin"/>
            </w:r>
            <w:r w:rsidR="007B6224" w:rsidRPr="002000DF">
              <w:rPr>
                <w:webHidden/>
              </w:rPr>
              <w:instrText xml:space="preserve"> PAGEREF _Toc465011234 \h </w:instrText>
            </w:r>
            <w:r w:rsidR="00E94251" w:rsidRPr="002000DF">
              <w:rPr>
                <w:webHidden/>
              </w:rPr>
            </w:r>
            <w:r w:rsidR="00E94251" w:rsidRPr="002000DF">
              <w:rPr>
                <w:webHidden/>
              </w:rPr>
              <w:fldChar w:fldCharType="separate"/>
            </w:r>
            <w:r w:rsidR="006B7C08" w:rsidRPr="002000DF">
              <w:rPr>
                <w:webHidden/>
              </w:rPr>
              <w:t>10</w:t>
            </w:r>
            <w:r w:rsidR="00E94251" w:rsidRPr="002000DF">
              <w:rPr>
                <w:webHidden/>
              </w:rPr>
              <w:fldChar w:fldCharType="end"/>
            </w:r>
          </w:hyperlink>
        </w:p>
        <w:p w:rsidR="007B6224" w:rsidRPr="002000DF" w:rsidRDefault="00D04C8C" w:rsidP="00CF0AB6">
          <w:pPr>
            <w:pStyle w:val="1f3"/>
            <w:rPr>
              <w:rFonts w:asciiTheme="minorHAnsi" w:eastAsiaTheme="minorEastAsia" w:hAnsiTheme="minorHAnsi" w:cstheme="minorBidi"/>
              <w:sz w:val="22"/>
              <w:szCs w:val="22"/>
            </w:rPr>
          </w:pPr>
          <w:hyperlink w:anchor="_Toc465011235" w:history="1">
            <w:r w:rsidR="007B6224" w:rsidRPr="002000DF">
              <w:rPr>
                <w:rStyle w:val="af3"/>
                <w:color w:val="auto"/>
              </w:rPr>
              <w:t>2.2Объекты профессиональной деятельности</w:t>
            </w:r>
            <w:r w:rsidR="007B6224" w:rsidRPr="002000DF">
              <w:rPr>
                <w:webHidden/>
              </w:rPr>
              <w:tab/>
            </w:r>
            <w:r w:rsidR="00E94251" w:rsidRPr="002000DF">
              <w:rPr>
                <w:webHidden/>
              </w:rPr>
              <w:fldChar w:fldCharType="begin"/>
            </w:r>
            <w:r w:rsidR="007B6224" w:rsidRPr="002000DF">
              <w:rPr>
                <w:webHidden/>
              </w:rPr>
              <w:instrText xml:space="preserve"> PAGEREF _Toc465011235 \h </w:instrText>
            </w:r>
            <w:r w:rsidR="00E94251" w:rsidRPr="002000DF">
              <w:rPr>
                <w:webHidden/>
              </w:rPr>
            </w:r>
            <w:r w:rsidR="00E94251" w:rsidRPr="002000DF">
              <w:rPr>
                <w:webHidden/>
              </w:rPr>
              <w:fldChar w:fldCharType="separate"/>
            </w:r>
            <w:r w:rsidR="006B7C08" w:rsidRPr="002000DF">
              <w:rPr>
                <w:webHidden/>
              </w:rPr>
              <w:t>10</w:t>
            </w:r>
            <w:r w:rsidR="00E94251" w:rsidRPr="002000DF">
              <w:rPr>
                <w:webHidden/>
              </w:rPr>
              <w:fldChar w:fldCharType="end"/>
            </w:r>
          </w:hyperlink>
        </w:p>
        <w:p w:rsidR="007B6224" w:rsidRPr="002000DF" w:rsidRDefault="00D04C8C" w:rsidP="00CF0AB6">
          <w:pPr>
            <w:pStyle w:val="1f3"/>
            <w:rPr>
              <w:rFonts w:asciiTheme="minorHAnsi" w:eastAsiaTheme="minorEastAsia" w:hAnsiTheme="minorHAnsi" w:cstheme="minorBidi"/>
              <w:sz w:val="22"/>
              <w:szCs w:val="22"/>
            </w:rPr>
          </w:pPr>
          <w:hyperlink w:anchor="_Toc465011236" w:history="1">
            <w:r w:rsidR="007B6224" w:rsidRPr="002000DF">
              <w:rPr>
                <w:rStyle w:val="af3"/>
                <w:color w:val="auto"/>
              </w:rPr>
              <w:t>2.3Виды деятельности</w:t>
            </w:r>
            <w:r w:rsidR="007B6224" w:rsidRPr="002000DF">
              <w:rPr>
                <w:webHidden/>
              </w:rPr>
              <w:tab/>
            </w:r>
            <w:r w:rsidR="00E94251" w:rsidRPr="002000DF">
              <w:rPr>
                <w:webHidden/>
              </w:rPr>
              <w:fldChar w:fldCharType="begin"/>
            </w:r>
            <w:r w:rsidR="007B6224" w:rsidRPr="002000DF">
              <w:rPr>
                <w:webHidden/>
              </w:rPr>
              <w:instrText xml:space="preserve"> PAGEREF _Toc465011236 \h </w:instrText>
            </w:r>
            <w:r w:rsidR="00E94251" w:rsidRPr="002000DF">
              <w:rPr>
                <w:webHidden/>
              </w:rPr>
            </w:r>
            <w:r w:rsidR="00E94251" w:rsidRPr="002000DF">
              <w:rPr>
                <w:webHidden/>
              </w:rPr>
              <w:fldChar w:fldCharType="separate"/>
            </w:r>
            <w:r w:rsidR="006B7C08" w:rsidRPr="002000DF">
              <w:rPr>
                <w:webHidden/>
              </w:rPr>
              <w:t>10</w:t>
            </w:r>
            <w:r w:rsidR="00E94251" w:rsidRPr="002000DF">
              <w:rPr>
                <w:webHidden/>
              </w:rPr>
              <w:fldChar w:fldCharType="end"/>
            </w:r>
          </w:hyperlink>
        </w:p>
        <w:p w:rsidR="007B6224" w:rsidRPr="002000DF" w:rsidRDefault="00D04C8C" w:rsidP="00CF0AB6">
          <w:pPr>
            <w:pStyle w:val="1f3"/>
            <w:rPr>
              <w:rFonts w:asciiTheme="minorHAnsi" w:eastAsiaTheme="minorEastAsia" w:hAnsiTheme="minorHAnsi" w:cstheme="minorBidi"/>
              <w:sz w:val="22"/>
              <w:szCs w:val="22"/>
            </w:rPr>
          </w:pPr>
          <w:hyperlink w:anchor="_Toc465011237" w:history="1">
            <w:r w:rsidR="007B6224" w:rsidRPr="002000DF">
              <w:rPr>
                <w:rStyle w:val="af3"/>
                <w:color w:val="auto"/>
              </w:rPr>
              <w:t>3.ТРЕБОВАНИЯ К РЕЗУЛЬТАТАМ ОСВОЕНИЯ ППКРС</w:t>
            </w:r>
            <w:r w:rsidR="007B6224" w:rsidRPr="002000DF">
              <w:rPr>
                <w:webHidden/>
              </w:rPr>
              <w:tab/>
            </w:r>
            <w:r w:rsidR="00E94251" w:rsidRPr="002000DF">
              <w:rPr>
                <w:webHidden/>
              </w:rPr>
              <w:fldChar w:fldCharType="begin"/>
            </w:r>
            <w:r w:rsidR="007B6224" w:rsidRPr="002000DF">
              <w:rPr>
                <w:webHidden/>
              </w:rPr>
              <w:instrText xml:space="preserve"> PAGEREF _Toc465011237 \h </w:instrText>
            </w:r>
            <w:r w:rsidR="00E94251" w:rsidRPr="002000DF">
              <w:rPr>
                <w:webHidden/>
              </w:rPr>
            </w:r>
            <w:r w:rsidR="00E94251" w:rsidRPr="002000DF">
              <w:rPr>
                <w:webHidden/>
              </w:rPr>
              <w:fldChar w:fldCharType="separate"/>
            </w:r>
            <w:r w:rsidR="006B7C08" w:rsidRPr="002000DF">
              <w:rPr>
                <w:webHidden/>
              </w:rPr>
              <w:t>11</w:t>
            </w:r>
            <w:r w:rsidR="00E94251" w:rsidRPr="002000DF">
              <w:rPr>
                <w:webHidden/>
              </w:rPr>
              <w:fldChar w:fldCharType="end"/>
            </w:r>
          </w:hyperlink>
        </w:p>
        <w:p w:rsidR="007B6224" w:rsidRPr="002000DF" w:rsidRDefault="00D04C8C" w:rsidP="00CF0AB6">
          <w:pPr>
            <w:pStyle w:val="1f3"/>
            <w:rPr>
              <w:rFonts w:asciiTheme="minorHAnsi" w:eastAsiaTheme="minorEastAsia" w:hAnsiTheme="minorHAnsi" w:cstheme="minorBidi"/>
              <w:sz w:val="22"/>
              <w:szCs w:val="22"/>
            </w:rPr>
          </w:pPr>
          <w:hyperlink w:anchor="_Toc465011238" w:history="1">
            <w:r w:rsidR="007B6224" w:rsidRPr="002000DF">
              <w:rPr>
                <w:rStyle w:val="af3"/>
                <w:color w:val="auto"/>
              </w:rPr>
              <w:t>3.1Общие компетенции</w:t>
            </w:r>
            <w:r w:rsidR="007B6224" w:rsidRPr="002000DF">
              <w:rPr>
                <w:webHidden/>
              </w:rPr>
              <w:tab/>
            </w:r>
            <w:r w:rsidR="00E94251" w:rsidRPr="002000DF">
              <w:rPr>
                <w:webHidden/>
              </w:rPr>
              <w:fldChar w:fldCharType="begin"/>
            </w:r>
            <w:r w:rsidR="007B6224" w:rsidRPr="002000DF">
              <w:rPr>
                <w:webHidden/>
              </w:rPr>
              <w:instrText xml:space="preserve"> PAGEREF _Toc465011238 \h </w:instrText>
            </w:r>
            <w:r w:rsidR="00E94251" w:rsidRPr="002000DF">
              <w:rPr>
                <w:webHidden/>
              </w:rPr>
            </w:r>
            <w:r w:rsidR="00E94251" w:rsidRPr="002000DF">
              <w:rPr>
                <w:webHidden/>
              </w:rPr>
              <w:fldChar w:fldCharType="separate"/>
            </w:r>
            <w:r w:rsidR="006B7C08" w:rsidRPr="002000DF">
              <w:rPr>
                <w:webHidden/>
              </w:rPr>
              <w:t>11</w:t>
            </w:r>
            <w:r w:rsidR="00E94251" w:rsidRPr="002000DF">
              <w:rPr>
                <w:webHidden/>
              </w:rPr>
              <w:fldChar w:fldCharType="end"/>
            </w:r>
          </w:hyperlink>
        </w:p>
        <w:p w:rsidR="007B6224" w:rsidRPr="002000DF" w:rsidRDefault="00D04C8C" w:rsidP="00CF0AB6">
          <w:pPr>
            <w:pStyle w:val="1f3"/>
            <w:rPr>
              <w:rFonts w:asciiTheme="minorHAnsi" w:eastAsiaTheme="minorEastAsia" w:hAnsiTheme="minorHAnsi" w:cstheme="minorBidi"/>
              <w:sz w:val="22"/>
              <w:szCs w:val="22"/>
            </w:rPr>
          </w:pPr>
          <w:hyperlink w:anchor="_Toc465011239" w:history="1">
            <w:r w:rsidR="007B6224" w:rsidRPr="002000DF">
              <w:rPr>
                <w:rStyle w:val="af3"/>
                <w:color w:val="auto"/>
              </w:rPr>
              <w:t>3.2Профессиональные компетенции</w:t>
            </w:r>
            <w:r w:rsidR="007B6224" w:rsidRPr="002000DF">
              <w:rPr>
                <w:webHidden/>
              </w:rPr>
              <w:tab/>
            </w:r>
          </w:hyperlink>
          <w:r w:rsidR="00693374">
            <w:t>10</w:t>
          </w:r>
        </w:p>
        <w:p w:rsidR="007B6224" w:rsidRPr="002000DF" w:rsidRDefault="00D04C8C" w:rsidP="00CF0AB6">
          <w:pPr>
            <w:pStyle w:val="1f3"/>
            <w:rPr>
              <w:rFonts w:asciiTheme="minorHAnsi" w:eastAsiaTheme="minorEastAsia" w:hAnsiTheme="minorHAnsi" w:cstheme="minorBidi"/>
              <w:sz w:val="22"/>
              <w:szCs w:val="22"/>
            </w:rPr>
          </w:pPr>
          <w:hyperlink w:anchor="_Toc465011240" w:history="1">
            <w:r w:rsidR="007B6224" w:rsidRPr="002000DF">
              <w:rPr>
                <w:rStyle w:val="af3"/>
                <w:color w:val="auto"/>
              </w:rPr>
              <w:t>3.3Практический опыт, умения и знания</w:t>
            </w:r>
            <w:r w:rsidR="007B6224" w:rsidRPr="002000DF">
              <w:rPr>
                <w:webHidden/>
              </w:rPr>
              <w:tab/>
            </w:r>
            <w:r w:rsidR="00E94251" w:rsidRPr="002000DF">
              <w:rPr>
                <w:webHidden/>
              </w:rPr>
              <w:fldChar w:fldCharType="begin"/>
            </w:r>
            <w:r w:rsidR="007B6224" w:rsidRPr="002000DF">
              <w:rPr>
                <w:webHidden/>
              </w:rPr>
              <w:instrText xml:space="preserve"> PAGEREF _Toc465011240 \h </w:instrText>
            </w:r>
            <w:r w:rsidR="00E94251" w:rsidRPr="002000DF">
              <w:rPr>
                <w:webHidden/>
              </w:rPr>
            </w:r>
            <w:r w:rsidR="00E94251" w:rsidRPr="002000DF">
              <w:rPr>
                <w:webHidden/>
              </w:rPr>
              <w:fldChar w:fldCharType="separate"/>
            </w:r>
            <w:r w:rsidR="006B7C08" w:rsidRPr="002000DF">
              <w:rPr>
                <w:webHidden/>
              </w:rPr>
              <w:t>12</w:t>
            </w:r>
            <w:r w:rsidR="00E94251" w:rsidRPr="002000DF">
              <w:rPr>
                <w:webHidden/>
              </w:rPr>
              <w:fldChar w:fldCharType="end"/>
            </w:r>
          </w:hyperlink>
        </w:p>
        <w:p w:rsidR="007B6224" w:rsidRPr="002000DF" w:rsidRDefault="00D04C8C" w:rsidP="00CF0AB6">
          <w:pPr>
            <w:pStyle w:val="1f3"/>
            <w:rPr>
              <w:rFonts w:asciiTheme="minorHAnsi" w:eastAsiaTheme="minorEastAsia" w:hAnsiTheme="minorHAnsi" w:cstheme="minorBidi"/>
              <w:sz w:val="22"/>
              <w:szCs w:val="22"/>
            </w:rPr>
          </w:pPr>
          <w:hyperlink w:anchor="_Toc465011241" w:history="1">
            <w:r w:rsidR="007B6224" w:rsidRPr="002000DF">
              <w:rPr>
                <w:rStyle w:val="af3"/>
                <w:color w:val="auto"/>
              </w:rPr>
              <w:t>3.4Матрица компетенций</w:t>
            </w:r>
            <w:r w:rsidR="007B6224" w:rsidRPr="002000DF">
              <w:rPr>
                <w:webHidden/>
              </w:rPr>
              <w:tab/>
            </w:r>
            <w:r w:rsidR="00E94251" w:rsidRPr="002000DF">
              <w:rPr>
                <w:webHidden/>
              </w:rPr>
              <w:fldChar w:fldCharType="begin"/>
            </w:r>
            <w:r w:rsidR="007B6224" w:rsidRPr="002000DF">
              <w:rPr>
                <w:webHidden/>
              </w:rPr>
              <w:instrText xml:space="preserve"> PAGEREF _Toc465011241 \h </w:instrText>
            </w:r>
            <w:r w:rsidR="00E94251" w:rsidRPr="002000DF">
              <w:rPr>
                <w:webHidden/>
              </w:rPr>
            </w:r>
            <w:r w:rsidR="00E94251" w:rsidRPr="002000DF">
              <w:rPr>
                <w:webHidden/>
              </w:rPr>
              <w:fldChar w:fldCharType="separate"/>
            </w:r>
            <w:r w:rsidR="006B7C08" w:rsidRPr="002000DF">
              <w:rPr>
                <w:webHidden/>
              </w:rPr>
              <w:t>18</w:t>
            </w:r>
            <w:r w:rsidR="00E94251" w:rsidRPr="002000DF">
              <w:rPr>
                <w:webHidden/>
              </w:rPr>
              <w:fldChar w:fldCharType="end"/>
            </w:r>
          </w:hyperlink>
        </w:p>
        <w:p w:rsidR="007B6224" w:rsidRPr="002000DF" w:rsidRDefault="00D04C8C" w:rsidP="00CF0AB6">
          <w:pPr>
            <w:pStyle w:val="1f3"/>
            <w:rPr>
              <w:rFonts w:asciiTheme="minorHAnsi" w:eastAsiaTheme="minorEastAsia" w:hAnsiTheme="minorHAnsi" w:cstheme="minorBidi"/>
              <w:sz w:val="22"/>
              <w:szCs w:val="22"/>
            </w:rPr>
          </w:pPr>
          <w:hyperlink w:anchor="_Toc465011242" w:history="1">
            <w:r w:rsidR="007B6224" w:rsidRPr="002000DF">
              <w:rPr>
                <w:rStyle w:val="af3"/>
                <w:color w:val="auto"/>
              </w:rPr>
              <w:t>4СОДЕРЖАНИЕ И ОРГАНИЗАЦИЯ ОБРАЗОВАТЕЛЬНОГО ПРОЦЕССА</w:t>
            </w:r>
            <w:r w:rsidR="007B6224" w:rsidRPr="002000DF">
              <w:rPr>
                <w:webHidden/>
              </w:rPr>
              <w:tab/>
            </w:r>
          </w:hyperlink>
          <w:r w:rsidR="00693374">
            <w:t>18</w:t>
          </w:r>
        </w:p>
        <w:p w:rsidR="007B6224" w:rsidRPr="002000DF" w:rsidRDefault="00D04C8C" w:rsidP="00CF0AB6">
          <w:pPr>
            <w:pStyle w:val="1f3"/>
            <w:rPr>
              <w:rFonts w:asciiTheme="minorHAnsi" w:eastAsiaTheme="minorEastAsia" w:hAnsiTheme="minorHAnsi" w:cstheme="minorBidi"/>
              <w:sz w:val="22"/>
              <w:szCs w:val="22"/>
            </w:rPr>
          </w:pPr>
          <w:hyperlink w:anchor="_Toc465011243" w:history="1">
            <w:r w:rsidR="007B6224" w:rsidRPr="002000DF">
              <w:rPr>
                <w:rStyle w:val="af3"/>
                <w:color w:val="auto"/>
              </w:rPr>
              <w:t>4.1Календарный учебный график</w:t>
            </w:r>
            <w:r w:rsidR="007B6224" w:rsidRPr="002000DF">
              <w:rPr>
                <w:webHidden/>
              </w:rPr>
              <w:tab/>
            </w:r>
            <w:r w:rsidR="00E94251" w:rsidRPr="002000DF">
              <w:rPr>
                <w:webHidden/>
              </w:rPr>
              <w:fldChar w:fldCharType="begin"/>
            </w:r>
            <w:r w:rsidR="007B6224" w:rsidRPr="002000DF">
              <w:rPr>
                <w:webHidden/>
              </w:rPr>
              <w:instrText xml:space="preserve"> PAGEREF _Toc465011243 \h </w:instrText>
            </w:r>
            <w:r w:rsidR="00E94251" w:rsidRPr="002000DF">
              <w:rPr>
                <w:webHidden/>
              </w:rPr>
            </w:r>
            <w:r w:rsidR="00E94251" w:rsidRPr="002000DF">
              <w:rPr>
                <w:webHidden/>
              </w:rPr>
              <w:fldChar w:fldCharType="separate"/>
            </w:r>
            <w:r w:rsidR="006B7C08" w:rsidRPr="002000DF">
              <w:rPr>
                <w:webHidden/>
              </w:rPr>
              <w:t>18</w:t>
            </w:r>
            <w:r w:rsidR="00E94251" w:rsidRPr="002000DF">
              <w:rPr>
                <w:webHidden/>
              </w:rPr>
              <w:fldChar w:fldCharType="end"/>
            </w:r>
          </w:hyperlink>
        </w:p>
        <w:p w:rsidR="007B6224" w:rsidRPr="002000DF" w:rsidRDefault="00D04C8C" w:rsidP="00CF0AB6">
          <w:pPr>
            <w:pStyle w:val="1f3"/>
            <w:rPr>
              <w:rFonts w:asciiTheme="minorHAnsi" w:eastAsiaTheme="minorEastAsia" w:hAnsiTheme="minorHAnsi" w:cstheme="minorBidi"/>
              <w:sz w:val="22"/>
              <w:szCs w:val="22"/>
            </w:rPr>
          </w:pPr>
          <w:hyperlink w:anchor="_Toc465011244" w:history="1">
            <w:r w:rsidR="007B6224" w:rsidRPr="002000DF">
              <w:rPr>
                <w:rStyle w:val="af3"/>
                <w:color w:val="auto"/>
              </w:rPr>
              <w:t>4.2Учебный план</w:t>
            </w:r>
            <w:r w:rsidR="007B6224" w:rsidRPr="002000DF">
              <w:rPr>
                <w:webHidden/>
              </w:rPr>
              <w:tab/>
            </w:r>
            <w:r w:rsidR="00E94251" w:rsidRPr="002000DF">
              <w:rPr>
                <w:webHidden/>
              </w:rPr>
              <w:fldChar w:fldCharType="begin"/>
            </w:r>
            <w:r w:rsidR="007B6224" w:rsidRPr="002000DF">
              <w:rPr>
                <w:webHidden/>
              </w:rPr>
              <w:instrText xml:space="preserve"> PAGEREF _Toc465011244 \h </w:instrText>
            </w:r>
            <w:r w:rsidR="00E94251" w:rsidRPr="002000DF">
              <w:rPr>
                <w:webHidden/>
              </w:rPr>
            </w:r>
            <w:r w:rsidR="00E94251" w:rsidRPr="002000DF">
              <w:rPr>
                <w:webHidden/>
              </w:rPr>
              <w:fldChar w:fldCharType="separate"/>
            </w:r>
            <w:r w:rsidR="006B7C08" w:rsidRPr="002000DF">
              <w:rPr>
                <w:webHidden/>
              </w:rPr>
              <w:t>20</w:t>
            </w:r>
            <w:r w:rsidR="00E94251" w:rsidRPr="002000DF">
              <w:rPr>
                <w:webHidden/>
              </w:rPr>
              <w:fldChar w:fldCharType="end"/>
            </w:r>
          </w:hyperlink>
        </w:p>
        <w:p w:rsidR="007B6224" w:rsidRPr="002000DF" w:rsidRDefault="00D04C8C" w:rsidP="00CF0AB6">
          <w:pPr>
            <w:pStyle w:val="1f3"/>
            <w:rPr>
              <w:rFonts w:asciiTheme="minorHAnsi" w:eastAsiaTheme="minorEastAsia" w:hAnsiTheme="minorHAnsi" w:cstheme="minorBidi"/>
              <w:sz w:val="22"/>
              <w:szCs w:val="22"/>
            </w:rPr>
          </w:pPr>
          <w:hyperlink w:anchor="_Toc465011245" w:history="1">
            <w:r w:rsidR="007B6224" w:rsidRPr="002000DF">
              <w:rPr>
                <w:rStyle w:val="af3"/>
                <w:color w:val="auto"/>
              </w:rPr>
              <w:t>4.3Рабочие программы учебных дисциплин общеобразовательного цикла</w:t>
            </w:r>
            <w:r w:rsidR="007B6224" w:rsidRPr="002000DF">
              <w:rPr>
                <w:webHidden/>
              </w:rPr>
              <w:tab/>
            </w:r>
            <w:r w:rsidR="00E94251" w:rsidRPr="002000DF">
              <w:rPr>
                <w:webHidden/>
              </w:rPr>
              <w:fldChar w:fldCharType="begin"/>
            </w:r>
            <w:r w:rsidR="007B6224" w:rsidRPr="002000DF">
              <w:rPr>
                <w:webHidden/>
              </w:rPr>
              <w:instrText xml:space="preserve"> PAGEREF _Toc465011245 \h </w:instrText>
            </w:r>
            <w:r w:rsidR="00E94251" w:rsidRPr="002000DF">
              <w:rPr>
                <w:webHidden/>
              </w:rPr>
            </w:r>
            <w:r w:rsidR="00E94251" w:rsidRPr="002000DF">
              <w:rPr>
                <w:webHidden/>
              </w:rPr>
              <w:fldChar w:fldCharType="separate"/>
            </w:r>
            <w:r w:rsidR="006B7C08" w:rsidRPr="002000DF">
              <w:rPr>
                <w:webHidden/>
              </w:rPr>
              <w:t>25</w:t>
            </w:r>
            <w:r w:rsidR="00E94251" w:rsidRPr="002000DF">
              <w:rPr>
                <w:webHidden/>
              </w:rPr>
              <w:fldChar w:fldCharType="end"/>
            </w:r>
          </w:hyperlink>
        </w:p>
        <w:p w:rsidR="007B6224" w:rsidRPr="002000DF" w:rsidRDefault="00D04C8C" w:rsidP="00CF0AB6">
          <w:pPr>
            <w:pStyle w:val="1f3"/>
            <w:rPr>
              <w:rFonts w:asciiTheme="minorHAnsi" w:eastAsiaTheme="minorEastAsia" w:hAnsiTheme="minorHAnsi" w:cstheme="minorBidi"/>
              <w:sz w:val="22"/>
              <w:szCs w:val="22"/>
            </w:rPr>
          </w:pPr>
          <w:hyperlink w:anchor="_Toc465011359" w:history="1">
            <w:r w:rsidR="007B6224" w:rsidRPr="002000DF">
              <w:rPr>
                <w:rStyle w:val="af3"/>
                <w:color w:val="auto"/>
              </w:rPr>
              <w:t>4.4Рабочие программы учебных дисциплин общепрофессионального цикла</w:t>
            </w:r>
          </w:hyperlink>
        </w:p>
        <w:p w:rsidR="007B6224" w:rsidRPr="002000DF" w:rsidRDefault="00D04C8C" w:rsidP="00CF0AB6">
          <w:pPr>
            <w:pStyle w:val="1f3"/>
            <w:rPr>
              <w:rFonts w:asciiTheme="minorHAnsi" w:eastAsiaTheme="minorEastAsia" w:hAnsiTheme="minorHAnsi" w:cstheme="minorBidi"/>
              <w:sz w:val="22"/>
              <w:szCs w:val="22"/>
            </w:rPr>
          </w:pPr>
          <w:hyperlink w:anchor="_Toc465011367" w:history="1">
            <w:r w:rsidR="007B6224" w:rsidRPr="002000DF">
              <w:rPr>
                <w:rStyle w:val="af3"/>
                <w:color w:val="auto"/>
              </w:rPr>
              <w:t>4.5Рабочие программы профессиональных модулей</w:t>
            </w:r>
            <w:r w:rsidR="007B6224" w:rsidRPr="002000DF">
              <w:rPr>
                <w:webHidden/>
              </w:rPr>
              <w:tab/>
            </w:r>
          </w:hyperlink>
          <w:r w:rsidR="00693374">
            <w:t>176</w:t>
          </w:r>
        </w:p>
        <w:p w:rsidR="007B6224" w:rsidRPr="002000DF" w:rsidRDefault="00D04C8C" w:rsidP="00CF0AB6">
          <w:pPr>
            <w:pStyle w:val="1f3"/>
            <w:rPr>
              <w:rFonts w:asciiTheme="minorHAnsi" w:eastAsiaTheme="minorEastAsia" w:hAnsiTheme="minorHAnsi" w:cstheme="minorBidi"/>
              <w:sz w:val="22"/>
              <w:szCs w:val="22"/>
            </w:rPr>
          </w:pPr>
          <w:hyperlink w:anchor="_Toc465011368" w:history="1">
            <w:r w:rsidR="007B6224" w:rsidRPr="002000DF">
              <w:rPr>
                <w:rStyle w:val="af3"/>
                <w:rFonts w:eastAsiaTheme="minorHAnsi"/>
                <w:color w:val="auto"/>
              </w:rPr>
              <w:t>4.6 Программы учебной и производственной практик</w:t>
            </w:r>
            <w:r w:rsidR="007B6224" w:rsidRPr="002000DF">
              <w:rPr>
                <w:webHidden/>
              </w:rPr>
              <w:tab/>
            </w:r>
            <w:r w:rsidR="00E94251" w:rsidRPr="002000DF">
              <w:rPr>
                <w:webHidden/>
              </w:rPr>
              <w:fldChar w:fldCharType="begin"/>
            </w:r>
            <w:r w:rsidR="007B6224" w:rsidRPr="002000DF">
              <w:rPr>
                <w:webHidden/>
              </w:rPr>
              <w:instrText xml:space="preserve"> PAGEREF _Toc465011368 \h </w:instrText>
            </w:r>
            <w:r w:rsidR="00E94251" w:rsidRPr="002000DF">
              <w:rPr>
                <w:webHidden/>
              </w:rPr>
            </w:r>
            <w:r w:rsidR="00E94251" w:rsidRPr="002000DF">
              <w:rPr>
                <w:webHidden/>
              </w:rPr>
              <w:fldChar w:fldCharType="separate"/>
            </w:r>
            <w:r w:rsidR="006B7C08" w:rsidRPr="002000DF">
              <w:rPr>
                <w:webHidden/>
              </w:rPr>
              <w:t>186</w:t>
            </w:r>
            <w:r w:rsidR="00E94251" w:rsidRPr="002000DF">
              <w:rPr>
                <w:webHidden/>
              </w:rPr>
              <w:fldChar w:fldCharType="end"/>
            </w:r>
          </w:hyperlink>
        </w:p>
        <w:p w:rsidR="007B6224" w:rsidRPr="002000DF" w:rsidRDefault="00D04C8C" w:rsidP="00CF0AB6">
          <w:pPr>
            <w:pStyle w:val="1f3"/>
            <w:rPr>
              <w:rFonts w:asciiTheme="minorHAnsi" w:eastAsiaTheme="minorEastAsia" w:hAnsiTheme="minorHAnsi" w:cstheme="minorBidi"/>
              <w:sz w:val="22"/>
              <w:szCs w:val="22"/>
            </w:rPr>
          </w:pPr>
          <w:hyperlink w:anchor="_Toc465011369" w:history="1">
            <w:r w:rsidR="007B6224" w:rsidRPr="002000DF">
              <w:rPr>
                <w:rStyle w:val="af3"/>
                <w:color w:val="auto"/>
              </w:rPr>
              <w:t xml:space="preserve">4.7Программа учебной дисциплины </w:t>
            </w:r>
            <w:r w:rsidR="007B6224" w:rsidRPr="002000DF">
              <w:rPr>
                <w:rStyle w:val="af3"/>
                <w:bCs/>
                <w:color w:val="auto"/>
              </w:rPr>
              <w:t>ФК.00 Физическая культура</w:t>
            </w:r>
            <w:r w:rsidR="007B6224" w:rsidRPr="002000DF">
              <w:rPr>
                <w:webHidden/>
              </w:rPr>
              <w:tab/>
            </w:r>
          </w:hyperlink>
          <w:r w:rsidR="00693374">
            <w:t>209</w:t>
          </w:r>
        </w:p>
        <w:p w:rsidR="007B6224" w:rsidRPr="002000DF" w:rsidRDefault="00D04C8C" w:rsidP="00CF0AB6">
          <w:pPr>
            <w:pStyle w:val="1f3"/>
            <w:rPr>
              <w:rFonts w:asciiTheme="minorHAnsi" w:eastAsiaTheme="minorEastAsia" w:hAnsiTheme="minorHAnsi" w:cstheme="minorBidi"/>
              <w:sz w:val="22"/>
              <w:szCs w:val="22"/>
            </w:rPr>
          </w:pPr>
          <w:hyperlink w:anchor="_Toc465011370" w:history="1">
            <w:r w:rsidR="007B6224" w:rsidRPr="002000DF">
              <w:rPr>
                <w:rStyle w:val="af3"/>
                <w:color w:val="auto"/>
              </w:rPr>
              <w:t>5.КОНТРОЛЬ И ОЦЕНКА РЕЗУЛЬТАТОВ ОСВОЕНИЯ ППКРС</w:t>
            </w:r>
            <w:r w:rsidR="007B6224" w:rsidRPr="002000DF">
              <w:rPr>
                <w:webHidden/>
              </w:rPr>
              <w:tab/>
            </w:r>
            <w:r w:rsidR="00E94251" w:rsidRPr="002000DF">
              <w:rPr>
                <w:webHidden/>
              </w:rPr>
              <w:fldChar w:fldCharType="begin"/>
            </w:r>
            <w:r w:rsidR="007B6224" w:rsidRPr="002000DF">
              <w:rPr>
                <w:webHidden/>
              </w:rPr>
              <w:instrText xml:space="preserve"> PAGEREF _Toc465011370 \h </w:instrText>
            </w:r>
            <w:r w:rsidR="00E94251" w:rsidRPr="002000DF">
              <w:rPr>
                <w:webHidden/>
              </w:rPr>
            </w:r>
            <w:r w:rsidR="00E94251" w:rsidRPr="002000DF">
              <w:rPr>
                <w:webHidden/>
              </w:rPr>
              <w:fldChar w:fldCharType="separate"/>
            </w:r>
            <w:r w:rsidR="006B7C08" w:rsidRPr="002000DF">
              <w:rPr>
                <w:webHidden/>
              </w:rPr>
              <w:t>228</w:t>
            </w:r>
            <w:r w:rsidR="00E94251" w:rsidRPr="002000DF">
              <w:rPr>
                <w:webHidden/>
              </w:rPr>
              <w:fldChar w:fldCharType="end"/>
            </w:r>
          </w:hyperlink>
        </w:p>
        <w:p w:rsidR="007B6224" w:rsidRPr="002000DF" w:rsidRDefault="00D04C8C" w:rsidP="00CF0AB6">
          <w:pPr>
            <w:pStyle w:val="1f3"/>
            <w:rPr>
              <w:rFonts w:asciiTheme="minorHAnsi" w:eastAsiaTheme="minorEastAsia" w:hAnsiTheme="minorHAnsi" w:cstheme="minorBidi"/>
              <w:sz w:val="22"/>
              <w:szCs w:val="22"/>
            </w:rPr>
          </w:pPr>
          <w:hyperlink w:anchor="_Toc465011371" w:history="1">
            <w:r w:rsidR="007B6224" w:rsidRPr="002000DF">
              <w:rPr>
                <w:rStyle w:val="af3"/>
                <w:color w:val="auto"/>
              </w:rPr>
              <w:t>5.1 Требования к текущей и промежуточной аттестации</w:t>
            </w:r>
            <w:r w:rsidR="007B6224" w:rsidRPr="002000DF">
              <w:rPr>
                <w:webHidden/>
              </w:rPr>
              <w:tab/>
            </w:r>
            <w:r w:rsidR="00E94251" w:rsidRPr="002000DF">
              <w:rPr>
                <w:webHidden/>
              </w:rPr>
              <w:fldChar w:fldCharType="begin"/>
            </w:r>
            <w:r w:rsidR="007B6224" w:rsidRPr="002000DF">
              <w:rPr>
                <w:webHidden/>
              </w:rPr>
              <w:instrText xml:space="preserve"> PAGEREF _Toc465011371 \h </w:instrText>
            </w:r>
            <w:r w:rsidR="00E94251" w:rsidRPr="002000DF">
              <w:rPr>
                <w:webHidden/>
              </w:rPr>
            </w:r>
            <w:r w:rsidR="00E94251" w:rsidRPr="002000DF">
              <w:rPr>
                <w:webHidden/>
              </w:rPr>
              <w:fldChar w:fldCharType="separate"/>
            </w:r>
            <w:r w:rsidR="006B7C08" w:rsidRPr="002000DF">
              <w:rPr>
                <w:webHidden/>
              </w:rPr>
              <w:t>228</w:t>
            </w:r>
            <w:r w:rsidR="00E94251" w:rsidRPr="002000DF">
              <w:rPr>
                <w:webHidden/>
              </w:rPr>
              <w:fldChar w:fldCharType="end"/>
            </w:r>
          </w:hyperlink>
        </w:p>
        <w:p w:rsidR="007B6224" w:rsidRPr="002000DF" w:rsidRDefault="00D04C8C" w:rsidP="00CF0AB6">
          <w:pPr>
            <w:pStyle w:val="1f3"/>
            <w:rPr>
              <w:rFonts w:asciiTheme="minorHAnsi" w:eastAsiaTheme="minorEastAsia" w:hAnsiTheme="minorHAnsi" w:cstheme="minorBidi"/>
              <w:sz w:val="22"/>
              <w:szCs w:val="22"/>
            </w:rPr>
          </w:pPr>
          <w:hyperlink w:anchor="_Toc465011372" w:history="1">
            <w:r w:rsidR="007B6224" w:rsidRPr="002000DF">
              <w:rPr>
                <w:rStyle w:val="af3"/>
                <w:color w:val="auto"/>
              </w:rPr>
              <w:t>5.2Требования к проведению государственной итоговой аттестации</w:t>
            </w:r>
            <w:r w:rsidR="007B6224" w:rsidRPr="002000DF">
              <w:rPr>
                <w:webHidden/>
              </w:rPr>
              <w:tab/>
            </w:r>
            <w:r w:rsidR="00E94251" w:rsidRPr="002000DF">
              <w:rPr>
                <w:webHidden/>
              </w:rPr>
              <w:fldChar w:fldCharType="begin"/>
            </w:r>
            <w:r w:rsidR="007B6224" w:rsidRPr="002000DF">
              <w:rPr>
                <w:webHidden/>
              </w:rPr>
              <w:instrText xml:space="preserve"> PAGEREF _Toc465011372 \h </w:instrText>
            </w:r>
            <w:r w:rsidR="00E94251" w:rsidRPr="002000DF">
              <w:rPr>
                <w:webHidden/>
              </w:rPr>
            </w:r>
            <w:r w:rsidR="00E94251" w:rsidRPr="002000DF">
              <w:rPr>
                <w:webHidden/>
              </w:rPr>
              <w:fldChar w:fldCharType="separate"/>
            </w:r>
            <w:r w:rsidR="006B7C08" w:rsidRPr="002000DF">
              <w:rPr>
                <w:webHidden/>
              </w:rPr>
              <w:t>230</w:t>
            </w:r>
            <w:r w:rsidR="00E94251" w:rsidRPr="002000DF">
              <w:rPr>
                <w:webHidden/>
              </w:rPr>
              <w:fldChar w:fldCharType="end"/>
            </w:r>
          </w:hyperlink>
        </w:p>
        <w:p w:rsidR="007B6224" w:rsidRPr="002000DF" w:rsidRDefault="00D04C8C" w:rsidP="00CF0AB6">
          <w:pPr>
            <w:pStyle w:val="1f3"/>
            <w:rPr>
              <w:rFonts w:asciiTheme="minorHAnsi" w:eastAsiaTheme="minorEastAsia" w:hAnsiTheme="minorHAnsi" w:cstheme="minorBidi"/>
              <w:sz w:val="22"/>
              <w:szCs w:val="22"/>
            </w:rPr>
          </w:pPr>
          <w:hyperlink w:anchor="_Toc465011373" w:history="1">
            <w:r w:rsidR="007B6224" w:rsidRPr="002000DF">
              <w:rPr>
                <w:rStyle w:val="af3"/>
                <w:color w:val="auto"/>
              </w:rPr>
              <w:t>5.3 Требования к выпускным квалификационным работам.</w:t>
            </w:r>
            <w:r w:rsidR="007B6224" w:rsidRPr="002000DF">
              <w:rPr>
                <w:webHidden/>
              </w:rPr>
              <w:tab/>
            </w:r>
            <w:r w:rsidR="00E94251" w:rsidRPr="002000DF">
              <w:rPr>
                <w:webHidden/>
              </w:rPr>
              <w:fldChar w:fldCharType="begin"/>
            </w:r>
            <w:r w:rsidR="007B6224" w:rsidRPr="002000DF">
              <w:rPr>
                <w:webHidden/>
              </w:rPr>
              <w:instrText xml:space="preserve"> PAGEREF _Toc465011373 \h </w:instrText>
            </w:r>
            <w:r w:rsidR="00E94251" w:rsidRPr="002000DF">
              <w:rPr>
                <w:webHidden/>
              </w:rPr>
            </w:r>
            <w:r w:rsidR="00E94251" w:rsidRPr="002000DF">
              <w:rPr>
                <w:webHidden/>
              </w:rPr>
              <w:fldChar w:fldCharType="separate"/>
            </w:r>
            <w:r w:rsidR="006B7C08" w:rsidRPr="002000DF">
              <w:rPr>
                <w:webHidden/>
              </w:rPr>
              <w:t>232</w:t>
            </w:r>
            <w:r w:rsidR="00E94251" w:rsidRPr="002000DF">
              <w:rPr>
                <w:webHidden/>
              </w:rPr>
              <w:fldChar w:fldCharType="end"/>
            </w:r>
          </w:hyperlink>
        </w:p>
        <w:p w:rsidR="007B6224" w:rsidRPr="002000DF" w:rsidRDefault="00D04C8C" w:rsidP="00CF0AB6">
          <w:pPr>
            <w:pStyle w:val="1f3"/>
            <w:rPr>
              <w:rFonts w:asciiTheme="minorHAnsi" w:eastAsiaTheme="minorEastAsia" w:hAnsiTheme="minorHAnsi" w:cstheme="minorBidi"/>
              <w:sz w:val="22"/>
              <w:szCs w:val="22"/>
            </w:rPr>
          </w:pPr>
          <w:hyperlink w:anchor="_Toc465011374" w:history="1">
            <w:r w:rsidR="007B6224" w:rsidRPr="002000DF">
              <w:rPr>
                <w:rStyle w:val="af3"/>
                <w:color w:val="auto"/>
              </w:rPr>
              <w:t>6.ТРЕБОВАНИЯ К УСЛОВИЯМ РЕАЛИЗАЦИИ ППКРС</w:t>
            </w:r>
            <w:r w:rsidR="007B6224" w:rsidRPr="002000DF">
              <w:rPr>
                <w:webHidden/>
              </w:rPr>
              <w:tab/>
            </w:r>
            <w:r w:rsidR="00E94251" w:rsidRPr="002000DF">
              <w:rPr>
                <w:webHidden/>
              </w:rPr>
              <w:fldChar w:fldCharType="begin"/>
            </w:r>
            <w:r w:rsidR="007B6224" w:rsidRPr="002000DF">
              <w:rPr>
                <w:webHidden/>
              </w:rPr>
              <w:instrText xml:space="preserve"> PAGEREF _Toc465011374 \h </w:instrText>
            </w:r>
            <w:r w:rsidR="00E94251" w:rsidRPr="002000DF">
              <w:rPr>
                <w:webHidden/>
              </w:rPr>
            </w:r>
            <w:r w:rsidR="00E94251" w:rsidRPr="002000DF">
              <w:rPr>
                <w:webHidden/>
              </w:rPr>
              <w:fldChar w:fldCharType="separate"/>
            </w:r>
            <w:r w:rsidR="006B7C08" w:rsidRPr="002000DF">
              <w:rPr>
                <w:webHidden/>
              </w:rPr>
              <w:t>237</w:t>
            </w:r>
            <w:r w:rsidR="00E94251" w:rsidRPr="002000DF">
              <w:rPr>
                <w:webHidden/>
              </w:rPr>
              <w:fldChar w:fldCharType="end"/>
            </w:r>
          </w:hyperlink>
        </w:p>
        <w:p w:rsidR="007B6224" w:rsidRPr="002000DF" w:rsidRDefault="00D04C8C" w:rsidP="00CF0AB6">
          <w:pPr>
            <w:pStyle w:val="1f3"/>
            <w:rPr>
              <w:rFonts w:asciiTheme="minorHAnsi" w:eastAsiaTheme="minorEastAsia" w:hAnsiTheme="minorHAnsi" w:cstheme="minorBidi"/>
              <w:sz w:val="22"/>
              <w:szCs w:val="22"/>
            </w:rPr>
          </w:pPr>
          <w:hyperlink w:anchor="_Toc465011375" w:history="1">
            <w:r w:rsidR="007B6224" w:rsidRPr="002000DF">
              <w:rPr>
                <w:rStyle w:val="af3"/>
                <w:color w:val="auto"/>
              </w:rPr>
              <w:t>6.1Возможности трудоустройства дальнейшего обучения</w:t>
            </w:r>
            <w:r w:rsidR="007B6224" w:rsidRPr="002000DF">
              <w:rPr>
                <w:webHidden/>
              </w:rPr>
              <w:tab/>
            </w:r>
            <w:r w:rsidR="00E94251" w:rsidRPr="002000DF">
              <w:rPr>
                <w:webHidden/>
              </w:rPr>
              <w:fldChar w:fldCharType="begin"/>
            </w:r>
            <w:r w:rsidR="007B6224" w:rsidRPr="002000DF">
              <w:rPr>
                <w:webHidden/>
              </w:rPr>
              <w:instrText xml:space="preserve"> PAGEREF _Toc465011375 \h </w:instrText>
            </w:r>
            <w:r w:rsidR="00E94251" w:rsidRPr="002000DF">
              <w:rPr>
                <w:webHidden/>
              </w:rPr>
            </w:r>
            <w:r w:rsidR="00E94251" w:rsidRPr="002000DF">
              <w:rPr>
                <w:webHidden/>
              </w:rPr>
              <w:fldChar w:fldCharType="separate"/>
            </w:r>
            <w:r w:rsidR="006B7C08" w:rsidRPr="002000DF">
              <w:rPr>
                <w:webHidden/>
              </w:rPr>
              <w:t>237</w:t>
            </w:r>
            <w:r w:rsidR="00E94251" w:rsidRPr="002000DF">
              <w:rPr>
                <w:webHidden/>
              </w:rPr>
              <w:fldChar w:fldCharType="end"/>
            </w:r>
          </w:hyperlink>
        </w:p>
        <w:p w:rsidR="007B6224" w:rsidRPr="002000DF" w:rsidRDefault="00D04C8C" w:rsidP="00CF0AB6">
          <w:pPr>
            <w:pStyle w:val="1f3"/>
            <w:rPr>
              <w:rFonts w:asciiTheme="minorHAnsi" w:eastAsiaTheme="minorEastAsia" w:hAnsiTheme="minorHAnsi" w:cstheme="minorBidi"/>
              <w:sz w:val="22"/>
              <w:szCs w:val="22"/>
            </w:rPr>
          </w:pPr>
          <w:hyperlink w:anchor="_Toc465011376" w:history="1">
            <w:r w:rsidR="007B6224" w:rsidRPr="002000DF">
              <w:rPr>
                <w:rStyle w:val="af3"/>
                <w:color w:val="auto"/>
              </w:rPr>
              <w:t>6.2 Требования к кадровому обеспечению образовательного процесса</w:t>
            </w:r>
            <w:r w:rsidR="007B6224" w:rsidRPr="002000DF">
              <w:rPr>
                <w:webHidden/>
              </w:rPr>
              <w:tab/>
            </w:r>
            <w:r w:rsidR="00E94251" w:rsidRPr="002000DF">
              <w:rPr>
                <w:webHidden/>
              </w:rPr>
              <w:fldChar w:fldCharType="begin"/>
            </w:r>
            <w:r w:rsidR="007B6224" w:rsidRPr="002000DF">
              <w:rPr>
                <w:webHidden/>
              </w:rPr>
              <w:instrText xml:space="preserve"> PAGEREF _Toc465011376 \h </w:instrText>
            </w:r>
            <w:r w:rsidR="00E94251" w:rsidRPr="002000DF">
              <w:rPr>
                <w:webHidden/>
              </w:rPr>
            </w:r>
            <w:r w:rsidR="00E94251" w:rsidRPr="002000DF">
              <w:rPr>
                <w:webHidden/>
              </w:rPr>
              <w:fldChar w:fldCharType="separate"/>
            </w:r>
            <w:r w:rsidR="006B7C08" w:rsidRPr="002000DF">
              <w:rPr>
                <w:webHidden/>
              </w:rPr>
              <w:t>238</w:t>
            </w:r>
            <w:r w:rsidR="00E94251" w:rsidRPr="002000DF">
              <w:rPr>
                <w:webHidden/>
              </w:rPr>
              <w:fldChar w:fldCharType="end"/>
            </w:r>
          </w:hyperlink>
        </w:p>
        <w:p w:rsidR="007B6224" w:rsidRPr="002000DF" w:rsidRDefault="00D04C8C" w:rsidP="00CF0AB6">
          <w:pPr>
            <w:pStyle w:val="1f3"/>
            <w:rPr>
              <w:rFonts w:asciiTheme="minorHAnsi" w:eastAsiaTheme="minorEastAsia" w:hAnsiTheme="minorHAnsi" w:cstheme="minorBidi"/>
              <w:sz w:val="22"/>
              <w:szCs w:val="22"/>
            </w:rPr>
          </w:pPr>
          <w:hyperlink w:anchor="_Toc465011377" w:history="1">
            <w:r w:rsidR="007B6224" w:rsidRPr="002000DF">
              <w:rPr>
                <w:rStyle w:val="af3"/>
                <w:color w:val="auto"/>
              </w:rPr>
              <w:t>6.3Требования к учебно-методическому и информационному обеспечению образовательного процесса</w:t>
            </w:r>
            <w:r w:rsidR="007B6224" w:rsidRPr="002000DF">
              <w:rPr>
                <w:webHidden/>
              </w:rPr>
              <w:tab/>
            </w:r>
            <w:r w:rsidR="00E94251" w:rsidRPr="002000DF">
              <w:rPr>
                <w:webHidden/>
              </w:rPr>
              <w:fldChar w:fldCharType="begin"/>
            </w:r>
            <w:r w:rsidR="007B6224" w:rsidRPr="002000DF">
              <w:rPr>
                <w:webHidden/>
              </w:rPr>
              <w:instrText xml:space="preserve"> PAGEREF _Toc465011377 \h </w:instrText>
            </w:r>
            <w:r w:rsidR="00E94251" w:rsidRPr="002000DF">
              <w:rPr>
                <w:webHidden/>
              </w:rPr>
            </w:r>
            <w:r w:rsidR="00E94251" w:rsidRPr="002000DF">
              <w:rPr>
                <w:webHidden/>
              </w:rPr>
              <w:fldChar w:fldCharType="separate"/>
            </w:r>
            <w:r w:rsidR="006B7C08" w:rsidRPr="002000DF">
              <w:rPr>
                <w:webHidden/>
              </w:rPr>
              <w:t>249</w:t>
            </w:r>
            <w:r w:rsidR="00E94251" w:rsidRPr="002000DF">
              <w:rPr>
                <w:webHidden/>
              </w:rPr>
              <w:fldChar w:fldCharType="end"/>
            </w:r>
          </w:hyperlink>
        </w:p>
        <w:p w:rsidR="007B6224" w:rsidRPr="002000DF" w:rsidRDefault="00D04C8C" w:rsidP="00CF0AB6">
          <w:pPr>
            <w:pStyle w:val="1f3"/>
            <w:rPr>
              <w:rFonts w:asciiTheme="minorHAnsi" w:eastAsiaTheme="minorEastAsia" w:hAnsiTheme="minorHAnsi" w:cstheme="minorBidi"/>
              <w:sz w:val="22"/>
              <w:szCs w:val="22"/>
            </w:rPr>
          </w:pPr>
          <w:hyperlink w:anchor="_Toc465011378" w:history="1">
            <w:r w:rsidR="007B6224" w:rsidRPr="002000DF">
              <w:rPr>
                <w:rStyle w:val="af3"/>
                <w:color w:val="auto"/>
              </w:rPr>
              <w:t>6.4Требования к материально-техническому обеспечению образовательного процесса</w:t>
            </w:r>
            <w:r w:rsidR="007B6224" w:rsidRPr="002000DF">
              <w:rPr>
                <w:webHidden/>
              </w:rPr>
              <w:tab/>
            </w:r>
            <w:r w:rsidR="00E94251" w:rsidRPr="002000DF">
              <w:rPr>
                <w:webHidden/>
              </w:rPr>
              <w:fldChar w:fldCharType="begin"/>
            </w:r>
            <w:r w:rsidR="007B6224" w:rsidRPr="002000DF">
              <w:rPr>
                <w:webHidden/>
              </w:rPr>
              <w:instrText xml:space="preserve"> PAGEREF _Toc465011378 \h </w:instrText>
            </w:r>
            <w:r w:rsidR="00E94251" w:rsidRPr="002000DF">
              <w:rPr>
                <w:webHidden/>
              </w:rPr>
            </w:r>
            <w:r w:rsidR="00E94251" w:rsidRPr="002000DF">
              <w:rPr>
                <w:webHidden/>
              </w:rPr>
              <w:fldChar w:fldCharType="separate"/>
            </w:r>
            <w:r w:rsidR="006B7C08" w:rsidRPr="002000DF">
              <w:rPr>
                <w:webHidden/>
              </w:rPr>
              <w:t>256</w:t>
            </w:r>
            <w:r w:rsidR="00E94251" w:rsidRPr="002000DF">
              <w:rPr>
                <w:webHidden/>
              </w:rPr>
              <w:fldChar w:fldCharType="end"/>
            </w:r>
          </w:hyperlink>
        </w:p>
        <w:p w:rsidR="007B6224" w:rsidRPr="002000DF" w:rsidRDefault="00D04C8C" w:rsidP="00CF0AB6">
          <w:pPr>
            <w:pStyle w:val="1f3"/>
            <w:rPr>
              <w:rFonts w:asciiTheme="minorHAnsi" w:eastAsiaTheme="minorEastAsia" w:hAnsiTheme="minorHAnsi" w:cstheme="minorBidi"/>
              <w:sz w:val="22"/>
              <w:szCs w:val="22"/>
            </w:rPr>
          </w:pPr>
          <w:hyperlink w:anchor="_Toc465011379" w:history="1">
            <w:r w:rsidR="007B6224" w:rsidRPr="002000DF">
              <w:rPr>
                <w:rStyle w:val="af3"/>
                <w:color w:val="auto"/>
              </w:rPr>
              <w:t>7</w:t>
            </w:r>
            <w:r w:rsidR="00BB2906" w:rsidRPr="002000DF">
              <w:rPr>
                <w:rStyle w:val="af3"/>
                <w:color w:val="auto"/>
              </w:rPr>
              <w:t>.</w:t>
            </w:r>
            <w:r w:rsidR="007B6224" w:rsidRPr="002000DF">
              <w:rPr>
                <w:rStyle w:val="af3"/>
                <w:color w:val="auto"/>
              </w:rPr>
              <w:t>ХАРАКТЕРИСТИКА СРЕДЫ ОБРАЗОВАТЕЛЬНОГО УЧРЕЖДЕНИЯ, ОБЕСПЕЧИВАЮЩЕЙ РАЗВИТИЕ ОБЩИХ КОМПЕТЕНЦИЙ</w:t>
            </w:r>
            <w:r w:rsidR="007B6224" w:rsidRPr="002000DF">
              <w:rPr>
                <w:webHidden/>
              </w:rPr>
              <w:tab/>
            </w:r>
            <w:r w:rsidR="00E94251" w:rsidRPr="002000DF">
              <w:rPr>
                <w:webHidden/>
              </w:rPr>
              <w:fldChar w:fldCharType="begin"/>
            </w:r>
            <w:r w:rsidR="007B6224" w:rsidRPr="002000DF">
              <w:rPr>
                <w:webHidden/>
              </w:rPr>
              <w:instrText xml:space="preserve"> PAGEREF _Toc465011379 \h </w:instrText>
            </w:r>
            <w:r w:rsidR="00E94251" w:rsidRPr="002000DF">
              <w:rPr>
                <w:webHidden/>
              </w:rPr>
            </w:r>
            <w:r w:rsidR="00E94251" w:rsidRPr="002000DF">
              <w:rPr>
                <w:webHidden/>
              </w:rPr>
              <w:fldChar w:fldCharType="separate"/>
            </w:r>
            <w:r w:rsidR="006B7C08" w:rsidRPr="002000DF">
              <w:rPr>
                <w:webHidden/>
              </w:rPr>
              <w:t>259</w:t>
            </w:r>
            <w:r w:rsidR="00E94251" w:rsidRPr="002000DF">
              <w:rPr>
                <w:webHidden/>
              </w:rPr>
              <w:fldChar w:fldCharType="end"/>
            </w:r>
          </w:hyperlink>
        </w:p>
        <w:p w:rsidR="00E4163D" w:rsidRDefault="00E94251">
          <w:r w:rsidRPr="002000DF">
            <w:fldChar w:fldCharType="end"/>
          </w:r>
        </w:p>
        <w:tbl>
          <w:tblPr>
            <w:tblOverlap w:val="never"/>
            <w:tblW w:w="9923" w:type="dxa"/>
            <w:tblInd w:w="152" w:type="dxa"/>
            <w:tblLayout w:type="fixed"/>
            <w:tblCellMar>
              <w:left w:w="10" w:type="dxa"/>
              <w:right w:w="10" w:type="dxa"/>
            </w:tblCellMar>
            <w:tblLook w:val="0000" w:firstRow="0" w:lastRow="0" w:firstColumn="0" w:lastColumn="0" w:noHBand="0" w:noVBand="0"/>
          </w:tblPr>
          <w:tblGrid>
            <w:gridCol w:w="419"/>
            <w:gridCol w:w="9504"/>
          </w:tblGrid>
          <w:tr w:rsidR="00E4163D" w:rsidRPr="00E621F3" w:rsidTr="003D017A">
            <w:trPr>
              <w:trHeight w:hRule="exact" w:val="1593"/>
            </w:trPr>
            <w:tc>
              <w:tcPr>
                <w:tcW w:w="395" w:type="dxa"/>
                <w:shd w:val="clear" w:color="auto" w:fill="FFFFFF"/>
              </w:tcPr>
              <w:p w:rsidR="00E4163D" w:rsidRDefault="00E4163D" w:rsidP="003D017A">
                <w:pPr>
                  <w:pStyle w:val="51"/>
                  <w:shd w:val="clear" w:color="auto" w:fill="auto"/>
                  <w:spacing w:line="240" w:lineRule="auto"/>
                  <w:rPr>
                    <w:rStyle w:val="21"/>
                    <w:color w:val="000000" w:themeColor="text1"/>
                    <w:sz w:val="24"/>
                    <w:szCs w:val="24"/>
                  </w:rPr>
                </w:pPr>
                <w:r>
                  <w:rPr>
                    <w:rStyle w:val="21"/>
                    <w:color w:val="000000" w:themeColor="text1"/>
                    <w:sz w:val="24"/>
                    <w:szCs w:val="24"/>
                  </w:rPr>
                  <w:t>7.1</w:t>
                </w:r>
              </w:p>
              <w:p w:rsidR="00E4163D" w:rsidRDefault="00E4163D" w:rsidP="003D017A">
                <w:pPr>
                  <w:pStyle w:val="51"/>
                  <w:shd w:val="clear" w:color="auto" w:fill="auto"/>
                  <w:spacing w:line="240" w:lineRule="auto"/>
                  <w:rPr>
                    <w:rStyle w:val="21"/>
                    <w:color w:val="000000" w:themeColor="text1"/>
                    <w:sz w:val="24"/>
                    <w:szCs w:val="24"/>
                  </w:rPr>
                </w:pPr>
              </w:p>
              <w:p w:rsidR="00E4163D" w:rsidRDefault="00E4163D" w:rsidP="003D017A">
                <w:pPr>
                  <w:pStyle w:val="51"/>
                  <w:shd w:val="clear" w:color="auto" w:fill="auto"/>
                  <w:spacing w:line="240" w:lineRule="auto"/>
                  <w:rPr>
                    <w:rStyle w:val="21"/>
                    <w:color w:val="000000" w:themeColor="text1"/>
                    <w:sz w:val="24"/>
                    <w:szCs w:val="24"/>
                  </w:rPr>
                </w:pPr>
                <w:r>
                  <w:rPr>
                    <w:rStyle w:val="21"/>
                    <w:color w:val="000000" w:themeColor="text1"/>
                    <w:sz w:val="24"/>
                    <w:szCs w:val="24"/>
                  </w:rPr>
                  <w:t>7.2</w:t>
                </w:r>
              </w:p>
              <w:p w:rsidR="00E4163D" w:rsidRPr="00E621F3" w:rsidRDefault="00E4163D" w:rsidP="003D017A">
                <w:pPr>
                  <w:pStyle w:val="51"/>
                  <w:shd w:val="clear" w:color="auto" w:fill="auto"/>
                  <w:spacing w:line="240" w:lineRule="auto"/>
                  <w:rPr>
                    <w:rStyle w:val="21"/>
                    <w:color w:val="000000" w:themeColor="text1"/>
                    <w:sz w:val="24"/>
                    <w:szCs w:val="24"/>
                  </w:rPr>
                </w:pPr>
                <w:r>
                  <w:rPr>
                    <w:rStyle w:val="21"/>
                    <w:color w:val="000000" w:themeColor="text1"/>
                    <w:sz w:val="24"/>
                    <w:szCs w:val="24"/>
                  </w:rPr>
                  <w:t>7.3.</w:t>
                </w:r>
              </w:p>
            </w:tc>
            <w:tc>
              <w:tcPr>
                <w:tcW w:w="8961" w:type="dxa"/>
                <w:shd w:val="clear" w:color="auto" w:fill="FFFFFF"/>
                <w:vAlign w:val="bottom"/>
              </w:tcPr>
              <w:p w:rsidR="00E4163D" w:rsidRPr="002E7BF3" w:rsidRDefault="00E4163D" w:rsidP="003D017A">
                <w:pPr>
                  <w:suppressAutoHyphens/>
                  <w:spacing w:line="360" w:lineRule="auto"/>
                </w:pPr>
                <w:r w:rsidRPr="002E7BF3">
                  <w:t>Программа развития универсальных учебных действий</w:t>
                </w:r>
                <w:r>
                  <w:t>……………………………..261</w:t>
                </w:r>
              </w:p>
              <w:p w:rsidR="00E4163D" w:rsidRPr="002E7BF3" w:rsidRDefault="00E4163D" w:rsidP="003D017A">
                <w:pPr>
                  <w:suppressAutoHyphens/>
                  <w:spacing w:line="360" w:lineRule="auto"/>
                </w:pPr>
                <w:r w:rsidRPr="002E7BF3">
                  <w:t>Программа воспитания и социализации обучающихся</w:t>
                </w:r>
                <w:r>
                  <w:t>……………………………….271</w:t>
                </w:r>
              </w:p>
              <w:p w:rsidR="00E4163D" w:rsidRPr="002E7BF3" w:rsidRDefault="00E4163D" w:rsidP="003D017A">
                <w:pPr>
                  <w:suppressAutoHyphens/>
                  <w:spacing w:line="360" w:lineRule="auto"/>
                </w:pPr>
                <w:r w:rsidRPr="002E7BF3">
                  <w:t>Программа коррекционной работы</w:t>
                </w:r>
                <w:r>
                  <w:t>……………………………………………………...299</w:t>
                </w:r>
              </w:p>
              <w:p w:rsidR="00E4163D" w:rsidRPr="00E621F3" w:rsidRDefault="00E4163D" w:rsidP="003D017A">
                <w:pPr>
                  <w:pStyle w:val="51"/>
                  <w:shd w:val="clear" w:color="auto" w:fill="auto"/>
                  <w:spacing w:line="240" w:lineRule="auto"/>
                  <w:rPr>
                    <w:rStyle w:val="21"/>
                    <w:color w:val="000000" w:themeColor="text1"/>
                    <w:sz w:val="24"/>
                    <w:szCs w:val="24"/>
                  </w:rPr>
                </w:pPr>
              </w:p>
            </w:tc>
          </w:tr>
        </w:tbl>
        <w:p w:rsidR="00BE5A71" w:rsidRPr="00BE5A71" w:rsidRDefault="00D04C8C"/>
      </w:sdtContent>
    </w:sdt>
    <w:p w:rsidR="00BE5A71" w:rsidRPr="00BE5A71" w:rsidRDefault="00BE5A71" w:rsidP="00BE5A71">
      <w:pPr>
        <w:pStyle w:val="42"/>
        <w:shd w:val="clear" w:color="auto" w:fill="auto"/>
        <w:spacing w:after="0" w:line="240" w:lineRule="auto"/>
        <w:jc w:val="left"/>
        <w:rPr>
          <w:b w:val="0"/>
          <w:color w:val="000000" w:themeColor="text1"/>
          <w:sz w:val="24"/>
          <w:szCs w:val="24"/>
        </w:rPr>
      </w:pPr>
    </w:p>
    <w:p w:rsidR="00BE5A71" w:rsidRPr="00E621F3" w:rsidRDefault="00BE5A71" w:rsidP="00C11F72">
      <w:pPr>
        <w:pStyle w:val="42"/>
        <w:shd w:val="clear" w:color="auto" w:fill="auto"/>
        <w:spacing w:after="0" w:line="240" w:lineRule="auto"/>
        <w:rPr>
          <w:color w:val="000000" w:themeColor="text1"/>
          <w:sz w:val="24"/>
          <w:szCs w:val="24"/>
        </w:rPr>
      </w:pPr>
    </w:p>
    <w:p w:rsidR="00FD3387" w:rsidRPr="00BE5A71" w:rsidRDefault="00FD3387" w:rsidP="00C11F72">
      <w:pPr>
        <w:pStyle w:val="51"/>
        <w:shd w:val="clear" w:color="auto" w:fill="auto"/>
        <w:spacing w:line="240" w:lineRule="auto"/>
        <w:jc w:val="both"/>
        <w:rPr>
          <w:b/>
          <w:color w:val="000000" w:themeColor="text1"/>
          <w:sz w:val="24"/>
          <w:szCs w:val="24"/>
        </w:rPr>
      </w:pPr>
    </w:p>
    <w:tbl>
      <w:tblPr>
        <w:tblOverlap w:val="neve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1"/>
        <w:gridCol w:w="2440"/>
        <w:gridCol w:w="5639"/>
        <w:gridCol w:w="720"/>
      </w:tblGrid>
      <w:tr w:rsidR="00821F61" w:rsidRPr="00E621F3" w:rsidTr="00821F61">
        <w:trPr>
          <w:trHeight w:val="285"/>
        </w:trPr>
        <w:tc>
          <w:tcPr>
            <w:tcW w:w="861" w:type="dxa"/>
            <w:tcBorders>
              <w:top w:val="nil"/>
              <w:left w:val="nil"/>
              <w:bottom w:val="nil"/>
              <w:right w:val="nil"/>
            </w:tcBorders>
            <w:shd w:val="clear" w:color="auto" w:fill="FFFFFF"/>
          </w:tcPr>
          <w:p w:rsidR="00821F61" w:rsidRPr="00E621F3" w:rsidRDefault="00821F61">
            <w:pPr>
              <w:pStyle w:val="51"/>
              <w:shd w:val="clear" w:color="auto" w:fill="auto"/>
              <w:spacing w:line="240" w:lineRule="auto"/>
              <w:rPr>
                <w:rStyle w:val="21"/>
                <w:rFonts w:eastAsiaTheme="minorHAnsi"/>
                <w:color w:val="000000" w:themeColor="text1"/>
                <w:sz w:val="24"/>
                <w:szCs w:val="24"/>
              </w:rPr>
            </w:pPr>
          </w:p>
        </w:tc>
        <w:tc>
          <w:tcPr>
            <w:tcW w:w="2440" w:type="dxa"/>
            <w:tcBorders>
              <w:top w:val="nil"/>
              <w:left w:val="nil"/>
              <w:bottom w:val="nil"/>
              <w:right w:val="nil"/>
            </w:tcBorders>
            <w:shd w:val="clear" w:color="auto" w:fill="FFFFFF"/>
            <w:hideMark/>
          </w:tcPr>
          <w:p w:rsidR="00821F61" w:rsidRPr="00E621F3" w:rsidRDefault="00821F61">
            <w:pPr>
              <w:pStyle w:val="51"/>
              <w:spacing w:line="240" w:lineRule="auto"/>
              <w:rPr>
                <w:rStyle w:val="21"/>
                <w:color w:val="000000" w:themeColor="text1"/>
                <w:sz w:val="24"/>
                <w:szCs w:val="24"/>
              </w:rPr>
            </w:pPr>
            <w:r w:rsidRPr="00E621F3">
              <w:rPr>
                <w:rStyle w:val="21"/>
                <w:color w:val="000000" w:themeColor="text1"/>
                <w:sz w:val="24"/>
                <w:szCs w:val="24"/>
              </w:rPr>
              <w:t>ПРИЛОЖЕНИЯ</w:t>
            </w:r>
          </w:p>
          <w:p w:rsidR="00821F61" w:rsidRPr="00E621F3" w:rsidRDefault="00821F61">
            <w:pPr>
              <w:pStyle w:val="51"/>
              <w:spacing w:line="240" w:lineRule="auto"/>
              <w:rPr>
                <w:color w:val="000000" w:themeColor="text1"/>
                <w:sz w:val="24"/>
                <w:szCs w:val="24"/>
              </w:rPr>
            </w:pPr>
          </w:p>
        </w:tc>
        <w:tc>
          <w:tcPr>
            <w:tcW w:w="5639" w:type="dxa"/>
            <w:tcBorders>
              <w:top w:val="nil"/>
              <w:left w:val="nil"/>
              <w:bottom w:val="nil"/>
              <w:right w:val="nil"/>
            </w:tcBorders>
            <w:shd w:val="clear" w:color="auto" w:fill="FFFFFF"/>
          </w:tcPr>
          <w:p w:rsidR="00821F61" w:rsidRPr="00E621F3" w:rsidRDefault="00821F61">
            <w:pPr>
              <w:pStyle w:val="51"/>
              <w:spacing w:line="240" w:lineRule="auto"/>
              <w:rPr>
                <w:color w:val="000000" w:themeColor="text1"/>
                <w:sz w:val="24"/>
                <w:szCs w:val="24"/>
              </w:rPr>
            </w:pPr>
          </w:p>
        </w:tc>
        <w:tc>
          <w:tcPr>
            <w:tcW w:w="720" w:type="dxa"/>
            <w:tcBorders>
              <w:top w:val="nil"/>
              <w:left w:val="nil"/>
              <w:bottom w:val="nil"/>
              <w:right w:val="nil"/>
            </w:tcBorders>
            <w:shd w:val="clear" w:color="auto" w:fill="FFFFFF"/>
          </w:tcPr>
          <w:p w:rsidR="00821F61" w:rsidRPr="00E621F3" w:rsidRDefault="00821F61">
            <w:pPr>
              <w:pStyle w:val="51"/>
              <w:shd w:val="clear" w:color="auto" w:fill="auto"/>
              <w:spacing w:line="240" w:lineRule="auto"/>
              <w:rPr>
                <w:rStyle w:val="21"/>
                <w:rFonts w:eastAsiaTheme="minorHAnsi"/>
                <w:color w:val="000000" w:themeColor="text1"/>
                <w:sz w:val="24"/>
                <w:szCs w:val="24"/>
              </w:rPr>
            </w:pPr>
          </w:p>
        </w:tc>
      </w:tr>
      <w:tr w:rsidR="00821F61" w:rsidRPr="00E621F3" w:rsidTr="00821F61">
        <w:trPr>
          <w:trHeight w:val="20"/>
        </w:trPr>
        <w:tc>
          <w:tcPr>
            <w:tcW w:w="861" w:type="dxa"/>
            <w:tcBorders>
              <w:top w:val="nil"/>
              <w:left w:val="nil"/>
              <w:bottom w:val="nil"/>
              <w:right w:val="nil"/>
            </w:tcBorders>
            <w:shd w:val="clear" w:color="auto" w:fill="FFFFFF"/>
          </w:tcPr>
          <w:p w:rsidR="00821F61" w:rsidRPr="00E621F3" w:rsidRDefault="00821F61" w:rsidP="00F27C10">
            <w:pPr>
              <w:pStyle w:val="51"/>
              <w:numPr>
                <w:ilvl w:val="0"/>
                <w:numId w:val="23"/>
              </w:numPr>
              <w:shd w:val="clear" w:color="auto" w:fill="auto"/>
              <w:spacing w:line="240" w:lineRule="auto"/>
              <w:ind w:left="0" w:firstLine="0"/>
              <w:jc w:val="center"/>
              <w:rPr>
                <w:rStyle w:val="21"/>
                <w:rFonts w:eastAsiaTheme="minorHAnsi"/>
                <w:color w:val="000000" w:themeColor="text1"/>
                <w:sz w:val="24"/>
                <w:szCs w:val="24"/>
              </w:rPr>
            </w:pPr>
          </w:p>
        </w:tc>
        <w:tc>
          <w:tcPr>
            <w:tcW w:w="2440" w:type="dxa"/>
            <w:tcBorders>
              <w:top w:val="nil"/>
              <w:left w:val="nil"/>
              <w:bottom w:val="nil"/>
              <w:right w:val="nil"/>
            </w:tcBorders>
            <w:shd w:val="clear" w:color="auto" w:fill="FFFFFF"/>
            <w:hideMark/>
          </w:tcPr>
          <w:p w:rsidR="00821F61" w:rsidRPr="00E621F3" w:rsidRDefault="00821F61" w:rsidP="00821F61">
            <w:pPr>
              <w:pStyle w:val="51"/>
              <w:spacing w:line="240" w:lineRule="auto"/>
              <w:rPr>
                <w:rStyle w:val="21"/>
                <w:rFonts w:eastAsiaTheme="minorHAnsi"/>
                <w:color w:val="000000" w:themeColor="text1"/>
                <w:sz w:val="24"/>
                <w:szCs w:val="24"/>
              </w:rPr>
            </w:pPr>
            <w:r w:rsidRPr="00E621F3">
              <w:rPr>
                <w:color w:val="000000" w:themeColor="text1"/>
                <w:sz w:val="24"/>
                <w:szCs w:val="24"/>
              </w:rPr>
              <w:t>Приложение КУГ</w:t>
            </w:r>
          </w:p>
        </w:tc>
        <w:tc>
          <w:tcPr>
            <w:tcW w:w="5639" w:type="dxa"/>
            <w:tcBorders>
              <w:top w:val="nil"/>
              <w:left w:val="nil"/>
              <w:bottom w:val="nil"/>
              <w:right w:val="nil"/>
            </w:tcBorders>
            <w:shd w:val="clear" w:color="auto" w:fill="FFFFFF"/>
            <w:hideMark/>
          </w:tcPr>
          <w:p w:rsidR="00821F61" w:rsidRPr="00E621F3" w:rsidRDefault="00821F61" w:rsidP="00821F61">
            <w:pPr>
              <w:pStyle w:val="51"/>
              <w:spacing w:line="240" w:lineRule="auto"/>
              <w:rPr>
                <w:rStyle w:val="21"/>
                <w:rFonts w:eastAsiaTheme="minorHAnsi"/>
                <w:color w:val="000000" w:themeColor="text1"/>
                <w:sz w:val="24"/>
                <w:szCs w:val="24"/>
              </w:rPr>
            </w:pPr>
            <w:r w:rsidRPr="00E621F3">
              <w:rPr>
                <w:color w:val="000000" w:themeColor="text1"/>
                <w:sz w:val="24"/>
                <w:szCs w:val="24"/>
              </w:rPr>
              <w:t>Календарный учебный график</w:t>
            </w:r>
          </w:p>
        </w:tc>
        <w:tc>
          <w:tcPr>
            <w:tcW w:w="720" w:type="dxa"/>
            <w:tcBorders>
              <w:top w:val="nil"/>
              <w:left w:val="nil"/>
              <w:bottom w:val="nil"/>
              <w:right w:val="nil"/>
            </w:tcBorders>
            <w:shd w:val="clear" w:color="auto" w:fill="FFFFFF"/>
          </w:tcPr>
          <w:p w:rsidR="00821F61" w:rsidRPr="00E621F3" w:rsidRDefault="00821F61" w:rsidP="00821F61">
            <w:pPr>
              <w:pStyle w:val="51"/>
              <w:shd w:val="clear" w:color="auto" w:fill="auto"/>
              <w:spacing w:line="240" w:lineRule="auto"/>
              <w:rPr>
                <w:rStyle w:val="21"/>
                <w:rFonts w:eastAsiaTheme="minorHAnsi"/>
                <w:color w:val="000000" w:themeColor="text1"/>
                <w:sz w:val="24"/>
                <w:szCs w:val="24"/>
              </w:rPr>
            </w:pPr>
          </w:p>
        </w:tc>
      </w:tr>
      <w:tr w:rsidR="00821F61" w:rsidRPr="00E621F3" w:rsidTr="00821F61">
        <w:trPr>
          <w:trHeight w:val="20"/>
        </w:trPr>
        <w:tc>
          <w:tcPr>
            <w:tcW w:w="861" w:type="dxa"/>
            <w:tcBorders>
              <w:top w:val="nil"/>
              <w:left w:val="nil"/>
              <w:bottom w:val="nil"/>
              <w:right w:val="nil"/>
            </w:tcBorders>
            <w:shd w:val="clear" w:color="auto" w:fill="FFFFFF"/>
          </w:tcPr>
          <w:p w:rsidR="00821F61" w:rsidRPr="00E621F3" w:rsidRDefault="00821F61" w:rsidP="00F27C10">
            <w:pPr>
              <w:pStyle w:val="51"/>
              <w:numPr>
                <w:ilvl w:val="0"/>
                <w:numId w:val="23"/>
              </w:numPr>
              <w:shd w:val="clear" w:color="auto" w:fill="auto"/>
              <w:spacing w:line="240" w:lineRule="auto"/>
              <w:ind w:left="0" w:firstLine="0"/>
              <w:jc w:val="center"/>
              <w:rPr>
                <w:rStyle w:val="21"/>
                <w:rFonts w:eastAsiaTheme="minorHAnsi"/>
                <w:color w:val="000000" w:themeColor="text1"/>
                <w:sz w:val="24"/>
                <w:szCs w:val="24"/>
              </w:rPr>
            </w:pPr>
          </w:p>
        </w:tc>
        <w:tc>
          <w:tcPr>
            <w:tcW w:w="2440" w:type="dxa"/>
            <w:tcBorders>
              <w:top w:val="nil"/>
              <w:left w:val="nil"/>
              <w:bottom w:val="nil"/>
              <w:right w:val="nil"/>
            </w:tcBorders>
            <w:shd w:val="clear" w:color="auto" w:fill="FFFFFF"/>
            <w:hideMark/>
          </w:tcPr>
          <w:p w:rsidR="00821F61" w:rsidRPr="00E621F3" w:rsidRDefault="00821F61" w:rsidP="00821F61">
            <w:pPr>
              <w:pStyle w:val="51"/>
              <w:spacing w:line="240" w:lineRule="auto"/>
              <w:rPr>
                <w:rStyle w:val="21"/>
                <w:rFonts w:eastAsiaTheme="minorHAnsi"/>
                <w:color w:val="000000" w:themeColor="text1"/>
                <w:sz w:val="24"/>
                <w:szCs w:val="24"/>
              </w:rPr>
            </w:pPr>
            <w:r w:rsidRPr="00E621F3">
              <w:rPr>
                <w:color w:val="000000" w:themeColor="text1"/>
                <w:sz w:val="24"/>
                <w:szCs w:val="24"/>
              </w:rPr>
              <w:t>Приложение РУП</w:t>
            </w:r>
          </w:p>
        </w:tc>
        <w:tc>
          <w:tcPr>
            <w:tcW w:w="5639" w:type="dxa"/>
            <w:tcBorders>
              <w:top w:val="nil"/>
              <w:left w:val="nil"/>
              <w:bottom w:val="nil"/>
              <w:right w:val="nil"/>
            </w:tcBorders>
            <w:shd w:val="clear" w:color="auto" w:fill="FFFFFF"/>
            <w:hideMark/>
          </w:tcPr>
          <w:p w:rsidR="00821F61" w:rsidRPr="00E621F3" w:rsidRDefault="00821F61" w:rsidP="00821F61">
            <w:pPr>
              <w:pStyle w:val="51"/>
              <w:spacing w:line="240" w:lineRule="auto"/>
              <w:rPr>
                <w:rStyle w:val="21"/>
                <w:rFonts w:eastAsiaTheme="minorHAnsi"/>
                <w:color w:val="000000" w:themeColor="text1"/>
                <w:sz w:val="24"/>
                <w:szCs w:val="24"/>
              </w:rPr>
            </w:pPr>
            <w:r w:rsidRPr="00E621F3">
              <w:rPr>
                <w:color w:val="000000" w:themeColor="text1"/>
                <w:sz w:val="24"/>
                <w:szCs w:val="24"/>
              </w:rPr>
              <w:t>Рабочий учебный план</w:t>
            </w:r>
          </w:p>
        </w:tc>
        <w:tc>
          <w:tcPr>
            <w:tcW w:w="720" w:type="dxa"/>
            <w:tcBorders>
              <w:top w:val="nil"/>
              <w:left w:val="nil"/>
              <w:bottom w:val="nil"/>
              <w:right w:val="nil"/>
            </w:tcBorders>
            <w:shd w:val="clear" w:color="auto" w:fill="FFFFFF"/>
          </w:tcPr>
          <w:p w:rsidR="00821F61" w:rsidRPr="00E621F3" w:rsidRDefault="00821F61" w:rsidP="00821F61">
            <w:pPr>
              <w:pStyle w:val="51"/>
              <w:shd w:val="clear" w:color="auto" w:fill="auto"/>
              <w:spacing w:line="240" w:lineRule="auto"/>
              <w:rPr>
                <w:rStyle w:val="21"/>
                <w:rFonts w:eastAsiaTheme="minorHAnsi"/>
                <w:color w:val="000000" w:themeColor="text1"/>
                <w:sz w:val="24"/>
                <w:szCs w:val="24"/>
              </w:rPr>
            </w:pPr>
          </w:p>
        </w:tc>
      </w:tr>
      <w:tr w:rsidR="00821F61" w:rsidRPr="00E621F3" w:rsidTr="00821F61">
        <w:trPr>
          <w:trHeight w:val="20"/>
        </w:trPr>
        <w:tc>
          <w:tcPr>
            <w:tcW w:w="861" w:type="dxa"/>
            <w:tcBorders>
              <w:top w:val="nil"/>
              <w:left w:val="nil"/>
              <w:bottom w:val="nil"/>
              <w:right w:val="nil"/>
            </w:tcBorders>
            <w:shd w:val="clear" w:color="auto" w:fill="FFFFFF"/>
          </w:tcPr>
          <w:p w:rsidR="00821F61" w:rsidRPr="00E621F3" w:rsidRDefault="00821F61" w:rsidP="00F27C10">
            <w:pPr>
              <w:pStyle w:val="51"/>
              <w:numPr>
                <w:ilvl w:val="0"/>
                <w:numId w:val="23"/>
              </w:numPr>
              <w:shd w:val="clear" w:color="auto" w:fill="auto"/>
              <w:spacing w:line="240" w:lineRule="auto"/>
              <w:ind w:left="0" w:firstLine="0"/>
              <w:jc w:val="center"/>
              <w:rPr>
                <w:rStyle w:val="21"/>
                <w:rFonts w:eastAsiaTheme="minorHAnsi"/>
                <w:color w:val="000000" w:themeColor="text1"/>
                <w:sz w:val="24"/>
                <w:szCs w:val="24"/>
              </w:rPr>
            </w:pPr>
          </w:p>
        </w:tc>
        <w:tc>
          <w:tcPr>
            <w:tcW w:w="2440" w:type="dxa"/>
            <w:tcBorders>
              <w:top w:val="nil"/>
              <w:left w:val="nil"/>
              <w:bottom w:val="nil"/>
              <w:right w:val="nil"/>
            </w:tcBorders>
            <w:shd w:val="clear" w:color="auto" w:fill="FFFFFF"/>
            <w:hideMark/>
          </w:tcPr>
          <w:p w:rsidR="00821F61" w:rsidRPr="00E621F3" w:rsidRDefault="00821F61" w:rsidP="00821F61">
            <w:pPr>
              <w:pStyle w:val="51"/>
              <w:tabs>
                <w:tab w:val="right" w:pos="3339"/>
                <w:tab w:val="left" w:pos="3544"/>
              </w:tabs>
              <w:spacing w:line="240" w:lineRule="auto"/>
              <w:jc w:val="both"/>
              <w:rPr>
                <w:color w:val="000000" w:themeColor="text1"/>
                <w:sz w:val="24"/>
                <w:szCs w:val="24"/>
              </w:rPr>
            </w:pPr>
            <w:r w:rsidRPr="00E621F3">
              <w:rPr>
                <w:color w:val="000000" w:themeColor="text1"/>
                <w:sz w:val="24"/>
                <w:szCs w:val="24"/>
              </w:rPr>
              <w:t>Приложение УД</w:t>
            </w:r>
          </w:p>
        </w:tc>
        <w:tc>
          <w:tcPr>
            <w:tcW w:w="5639" w:type="dxa"/>
            <w:tcBorders>
              <w:top w:val="nil"/>
              <w:left w:val="nil"/>
              <w:bottom w:val="nil"/>
              <w:right w:val="nil"/>
            </w:tcBorders>
            <w:shd w:val="clear" w:color="auto" w:fill="FFFFFF"/>
          </w:tcPr>
          <w:p w:rsidR="00821F61" w:rsidRPr="00E621F3" w:rsidRDefault="00821F61" w:rsidP="00821F61">
            <w:pPr>
              <w:pStyle w:val="51"/>
              <w:tabs>
                <w:tab w:val="right" w:pos="3339"/>
                <w:tab w:val="left" w:pos="3544"/>
              </w:tabs>
              <w:spacing w:line="240" w:lineRule="auto"/>
              <w:jc w:val="both"/>
              <w:rPr>
                <w:color w:val="000000" w:themeColor="text1"/>
                <w:sz w:val="24"/>
                <w:szCs w:val="24"/>
              </w:rPr>
            </w:pPr>
            <w:r w:rsidRPr="00E621F3">
              <w:rPr>
                <w:color w:val="000000" w:themeColor="text1"/>
                <w:sz w:val="24"/>
                <w:szCs w:val="24"/>
              </w:rPr>
              <w:t>Рабочие программы учебных дисциплин с КТП и КОС</w:t>
            </w:r>
          </w:p>
        </w:tc>
        <w:tc>
          <w:tcPr>
            <w:tcW w:w="720" w:type="dxa"/>
            <w:tcBorders>
              <w:top w:val="nil"/>
              <w:left w:val="nil"/>
              <w:bottom w:val="nil"/>
              <w:right w:val="nil"/>
            </w:tcBorders>
            <w:shd w:val="clear" w:color="auto" w:fill="FFFFFF"/>
          </w:tcPr>
          <w:p w:rsidR="00821F61" w:rsidRPr="00E621F3" w:rsidRDefault="00821F61" w:rsidP="00821F61">
            <w:pPr>
              <w:pStyle w:val="51"/>
              <w:shd w:val="clear" w:color="auto" w:fill="auto"/>
              <w:spacing w:line="240" w:lineRule="auto"/>
              <w:rPr>
                <w:rStyle w:val="21"/>
                <w:rFonts w:eastAsiaTheme="minorHAnsi"/>
                <w:color w:val="000000" w:themeColor="text1"/>
                <w:sz w:val="24"/>
                <w:szCs w:val="24"/>
              </w:rPr>
            </w:pPr>
          </w:p>
        </w:tc>
      </w:tr>
      <w:tr w:rsidR="00821F61" w:rsidRPr="00E621F3" w:rsidTr="00821F61">
        <w:trPr>
          <w:trHeight w:val="20"/>
        </w:trPr>
        <w:tc>
          <w:tcPr>
            <w:tcW w:w="861" w:type="dxa"/>
            <w:tcBorders>
              <w:top w:val="nil"/>
              <w:left w:val="nil"/>
              <w:bottom w:val="nil"/>
              <w:right w:val="nil"/>
            </w:tcBorders>
            <w:shd w:val="clear" w:color="auto" w:fill="FFFFFF"/>
          </w:tcPr>
          <w:p w:rsidR="00821F61" w:rsidRPr="00E621F3" w:rsidRDefault="00821F61" w:rsidP="00F27C10">
            <w:pPr>
              <w:pStyle w:val="51"/>
              <w:numPr>
                <w:ilvl w:val="0"/>
                <w:numId w:val="23"/>
              </w:numPr>
              <w:shd w:val="clear" w:color="auto" w:fill="auto"/>
              <w:spacing w:line="240" w:lineRule="auto"/>
              <w:ind w:left="0" w:firstLine="0"/>
              <w:jc w:val="center"/>
              <w:rPr>
                <w:rStyle w:val="21"/>
                <w:rFonts w:eastAsiaTheme="minorHAnsi"/>
                <w:color w:val="000000" w:themeColor="text1"/>
                <w:sz w:val="24"/>
                <w:szCs w:val="24"/>
              </w:rPr>
            </w:pPr>
          </w:p>
        </w:tc>
        <w:tc>
          <w:tcPr>
            <w:tcW w:w="2440" w:type="dxa"/>
            <w:tcBorders>
              <w:top w:val="nil"/>
              <w:left w:val="nil"/>
              <w:bottom w:val="nil"/>
              <w:right w:val="nil"/>
            </w:tcBorders>
            <w:shd w:val="clear" w:color="auto" w:fill="FFFFFF"/>
            <w:hideMark/>
          </w:tcPr>
          <w:p w:rsidR="00821F61" w:rsidRPr="00E621F3" w:rsidRDefault="00821F61" w:rsidP="00821F61">
            <w:pPr>
              <w:pStyle w:val="51"/>
              <w:shd w:val="clear" w:color="auto" w:fill="auto"/>
              <w:tabs>
                <w:tab w:val="right" w:pos="3339"/>
                <w:tab w:val="left" w:pos="3544"/>
              </w:tabs>
              <w:spacing w:line="240" w:lineRule="auto"/>
              <w:jc w:val="both"/>
              <w:rPr>
                <w:color w:val="000000" w:themeColor="text1"/>
                <w:sz w:val="24"/>
                <w:szCs w:val="24"/>
              </w:rPr>
            </w:pPr>
            <w:r w:rsidRPr="00E621F3">
              <w:rPr>
                <w:color w:val="000000" w:themeColor="text1"/>
                <w:sz w:val="24"/>
                <w:szCs w:val="24"/>
              </w:rPr>
              <w:t>Приложение ПМ</w:t>
            </w:r>
          </w:p>
        </w:tc>
        <w:tc>
          <w:tcPr>
            <w:tcW w:w="5639" w:type="dxa"/>
            <w:tcBorders>
              <w:top w:val="nil"/>
              <w:left w:val="nil"/>
              <w:bottom w:val="nil"/>
              <w:right w:val="nil"/>
            </w:tcBorders>
            <w:shd w:val="clear" w:color="auto" w:fill="FFFFFF"/>
            <w:hideMark/>
          </w:tcPr>
          <w:p w:rsidR="00821F61" w:rsidRPr="00E621F3" w:rsidRDefault="00821F61" w:rsidP="00821F61">
            <w:pPr>
              <w:pStyle w:val="51"/>
              <w:shd w:val="clear" w:color="auto" w:fill="auto"/>
              <w:tabs>
                <w:tab w:val="right" w:pos="3339"/>
                <w:tab w:val="left" w:pos="3544"/>
              </w:tabs>
              <w:spacing w:line="240" w:lineRule="auto"/>
              <w:jc w:val="both"/>
              <w:rPr>
                <w:color w:val="000000" w:themeColor="text1"/>
                <w:sz w:val="24"/>
                <w:szCs w:val="24"/>
              </w:rPr>
            </w:pPr>
            <w:r w:rsidRPr="00E621F3">
              <w:rPr>
                <w:color w:val="000000" w:themeColor="text1"/>
                <w:sz w:val="24"/>
                <w:szCs w:val="24"/>
              </w:rPr>
              <w:tab/>
              <w:t>Рабочие программы профессиональных модулей с КТП  и КОС</w:t>
            </w:r>
          </w:p>
        </w:tc>
        <w:tc>
          <w:tcPr>
            <w:tcW w:w="720" w:type="dxa"/>
            <w:tcBorders>
              <w:top w:val="nil"/>
              <w:left w:val="nil"/>
              <w:bottom w:val="nil"/>
              <w:right w:val="nil"/>
            </w:tcBorders>
            <w:shd w:val="clear" w:color="auto" w:fill="FFFFFF"/>
          </w:tcPr>
          <w:p w:rsidR="00821F61" w:rsidRPr="00E621F3" w:rsidRDefault="00821F61" w:rsidP="00821F61">
            <w:pPr>
              <w:pStyle w:val="51"/>
              <w:shd w:val="clear" w:color="auto" w:fill="auto"/>
              <w:spacing w:line="240" w:lineRule="auto"/>
              <w:rPr>
                <w:rStyle w:val="21"/>
                <w:rFonts w:eastAsiaTheme="minorHAnsi"/>
                <w:color w:val="000000" w:themeColor="text1"/>
                <w:sz w:val="24"/>
                <w:szCs w:val="24"/>
              </w:rPr>
            </w:pPr>
          </w:p>
        </w:tc>
      </w:tr>
      <w:tr w:rsidR="00821F61" w:rsidRPr="00E621F3" w:rsidTr="00821F61">
        <w:trPr>
          <w:trHeight w:val="20"/>
        </w:trPr>
        <w:tc>
          <w:tcPr>
            <w:tcW w:w="861" w:type="dxa"/>
            <w:tcBorders>
              <w:top w:val="nil"/>
              <w:left w:val="nil"/>
              <w:bottom w:val="nil"/>
              <w:right w:val="nil"/>
            </w:tcBorders>
            <w:shd w:val="clear" w:color="auto" w:fill="FFFFFF"/>
          </w:tcPr>
          <w:p w:rsidR="00821F61" w:rsidRPr="00E621F3" w:rsidRDefault="00821F61" w:rsidP="00F27C10">
            <w:pPr>
              <w:pStyle w:val="51"/>
              <w:numPr>
                <w:ilvl w:val="0"/>
                <w:numId w:val="23"/>
              </w:numPr>
              <w:shd w:val="clear" w:color="auto" w:fill="auto"/>
              <w:spacing w:line="240" w:lineRule="auto"/>
              <w:ind w:left="0" w:firstLine="0"/>
              <w:jc w:val="center"/>
              <w:rPr>
                <w:rStyle w:val="21"/>
                <w:rFonts w:eastAsiaTheme="minorHAnsi"/>
                <w:color w:val="000000" w:themeColor="text1"/>
                <w:sz w:val="24"/>
                <w:szCs w:val="24"/>
              </w:rPr>
            </w:pPr>
          </w:p>
        </w:tc>
        <w:tc>
          <w:tcPr>
            <w:tcW w:w="2440" w:type="dxa"/>
            <w:tcBorders>
              <w:top w:val="nil"/>
              <w:left w:val="nil"/>
              <w:bottom w:val="nil"/>
              <w:right w:val="nil"/>
            </w:tcBorders>
            <w:shd w:val="clear" w:color="auto" w:fill="FFFFFF"/>
            <w:hideMark/>
          </w:tcPr>
          <w:p w:rsidR="00821F61" w:rsidRPr="00E621F3" w:rsidRDefault="00821F61" w:rsidP="00821F61">
            <w:pPr>
              <w:pStyle w:val="51"/>
              <w:tabs>
                <w:tab w:val="right" w:pos="6416"/>
              </w:tabs>
              <w:spacing w:line="240" w:lineRule="auto"/>
              <w:jc w:val="both"/>
              <w:rPr>
                <w:rStyle w:val="21"/>
                <w:rFonts w:eastAsiaTheme="minorHAnsi"/>
                <w:color w:val="000000" w:themeColor="text1"/>
                <w:sz w:val="24"/>
                <w:szCs w:val="24"/>
              </w:rPr>
            </w:pPr>
            <w:r w:rsidRPr="00E621F3">
              <w:rPr>
                <w:color w:val="000000" w:themeColor="text1"/>
                <w:sz w:val="24"/>
                <w:szCs w:val="24"/>
              </w:rPr>
              <w:t>Приложение УП</w:t>
            </w:r>
          </w:p>
        </w:tc>
        <w:tc>
          <w:tcPr>
            <w:tcW w:w="5639" w:type="dxa"/>
            <w:tcBorders>
              <w:top w:val="nil"/>
              <w:left w:val="nil"/>
              <w:bottom w:val="nil"/>
              <w:right w:val="nil"/>
            </w:tcBorders>
            <w:shd w:val="clear" w:color="auto" w:fill="FFFFFF"/>
            <w:hideMark/>
          </w:tcPr>
          <w:p w:rsidR="00821F61" w:rsidRPr="00E621F3" w:rsidRDefault="00821F61" w:rsidP="00821F61">
            <w:pPr>
              <w:pStyle w:val="51"/>
              <w:tabs>
                <w:tab w:val="right" w:pos="6416"/>
              </w:tabs>
              <w:spacing w:line="240" w:lineRule="auto"/>
              <w:jc w:val="both"/>
              <w:rPr>
                <w:rStyle w:val="21"/>
                <w:rFonts w:eastAsiaTheme="minorHAnsi"/>
                <w:color w:val="000000" w:themeColor="text1"/>
                <w:sz w:val="24"/>
                <w:szCs w:val="24"/>
              </w:rPr>
            </w:pPr>
            <w:r w:rsidRPr="00E621F3">
              <w:rPr>
                <w:color w:val="000000" w:themeColor="text1"/>
                <w:sz w:val="24"/>
                <w:szCs w:val="24"/>
              </w:rPr>
              <w:t xml:space="preserve">Рабочие программы учебной практики </w:t>
            </w:r>
          </w:p>
        </w:tc>
        <w:tc>
          <w:tcPr>
            <w:tcW w:w="720" w:type="dxa"/>
            <w:tcBorders>
              <w:top w:val="nil"/>
              <w:left w:val="nil"/>
              <w:bottom w:val="nil"/>
              <w:right w:val="nil"/>
            </w:tcBorders>
            <w:shd w:val="clear" w:color="auto" w:fill="FFFFFF"/>
          </w:tcPr>
          <w:p w:rsidR="00821F61" w:rsidRPr="00E621F3" w:rsidRDefault="00821F61" w:rsidP="00821F61">
            <w:pPr>
              <w:pStyle w:val="51"/>
              <w:shd w:val="clear" w:color="auto" w:fill="auto"/>
              <w:spacing w:line="240" w:lineRule="auto"/>
              <w:rPr>
                <w:rStyle w:val="21"/>
                <w:rFonts w:eastAsiaTheme="minorHAnsi"/>
                <w:color w:val="000000" w:themeColor="text1"/>
                <w:sz w:val="24"/>
                <w:szCs w:val="24"/>
              </w:rPr>
            </w:pPr>
          </w:p>
        </w:tc>
      </w:tr>
      <w:tr w:rsidR="00821F61" w:rsidRPr="00E621F3" w:rsidTr="00821F61">
        <w:trPr>
          <w:trHeight w:val="20"/>
        </w:trPr>
        <w:tc>
          <w:tcPr>
            <w:tcW w:w="861" w:type="dxa"/>
            <w:tcBorders>
              <w:top w:val="nil"/>
              <w:left w:val="nil"/>
              <w:bottom w:val="nil"/>
              <w:right w:val="nil"/>
            </w:tcBorders>
            <w:shd w:val="clear" w:color="auto" w:fill="FFFFFF"/>
          </w:tcPr>
          <w:p w:rsidR="00821F61" w:rsidRPr="00E621F3" w:rsidRDefault="00821F61" w:rsidP="00F27C10">
            <w:pPr>
              <w:pStyle w:val="51"/>
              <w:numPr>
                <w:ilvl w:val="0"/>
                <w:numId w:val="23"/>
              </w:numPr>
              <w:shd w:val="clear" w:color="auto" w:fill="auto"/>
              <w:spacing w:line="240" w:lineRule="auto"/>
              <w:ind w:left="0" w:firstLine="0"/>
              <w:jc w:val="center"/>
              <w:rPr>
                <w:rStyle w:val="21"/>
                <w:rFonts w:eastAsiaTheme="minorHAnsi"/>
                <w:color w:val="000000" w:themeColor="text1"/>
                <w:sz w:val="24"/>
                <w:szCs w:val="24"/>
              </w:rPr>
            </w:pPr>
          </w:p>
        </w:tc>
        <w:tc>
          <w:tcPr>
            <w:tcW w:w="2440" w:type="dxa"/>
            <w:tcBorders>
              <w:top w:val="nil"/>
              <w:left w:val="nil"/>
              <w:bottom w:val="nil"/>
              <w:right w:val="nil"/>
            </w:tcBorders>
            <w:shd w:val="clear" w:color="auto" w:fill="FFFFFF"/>
            <w:hideMark/>
          </w:tcPr>
          <w:p w:rsidR="00821F61" w:rsidRPr="00E621F3" w:rsidRDefault="00821F61" w:rsidP="00821F61">
            <w:pPr>
              <w:pStyle w:val="51"/>
              <w:tabs>
                <w:tab w:val="right" w:pos="3339"/>
                <w:tab w:val="left" w:pos="3544"/>
              </w:tabs>
              <w:spacing w:line="240" w:lineRule="auto"/>
              <w:jc w:val="both"/>
              <w:rPr>
                <w:color w:val="000000" w:themeColor="text1"/>
                <w:sz w:val="24"/>
                <w:szCs w:val="24"/>
              </w:rPr>
            </w:pPr>
            <w:r w:rsidRPr="00E621F3">
              <w:rPr>
                <w:color w:val="000000" w:themeColor="text1"/>
                <w:sz w:val="24"/>
                <w:szCs w:val="24"/>
              </w:rPr>
              <w:t>Приложение ПП</w:t>
            </w:r>
          </w:p>
        </w:tc>
        <w:tc>
          <w:tcPr>
            <w:tcW w:w="5639" w:type="dxa"/>
            <w:tcBorders>
              <w:top w:val="nil"/>
              <w:left w:val="nil"/>
              <w:bottom w:val="nil"/>
              <w:right w:val="nil"/>
            </w:tcBorders>
            <w:shd w:val="clear" w:color="auto" w:fill="FFFFFF"/>
            <w:hideMark/>
          </w:tcPr>
          <w:p w:rsidR="00821F61" w:rsidRPr="00E621F3" w:rsidRDefault="00821F61" w:rsidP="00821F61">
            <w:pPr>
              <w:pStyle w:val="51"/>
              <w:tabs>
                <w:tab w:val="right" w:pos="3339"/>
                <w:tab w:val="left" w:pos="3544"/>
              </w:tabs>
              <w:spacing w:line="240" w:lineRule="auto"/>
              <w:jc w:val="both"/>
              <w:rPr>
                <w:color w:val="000000" w:themeColor="text1"/>
                <w:sz w:val="24"/>
                <w:szCs w:val="24"/>
              </w:rPr>
            </w:pPr>
            <w:r w:rsidRPr="00E621F3">
              <w:rPr>
                <w:color w:val="000000" w:themeColor="text1"/>
                <w:sz w:val="24"/>
                <w:szCs w:val="24"/>
              </w:rPr>
              <w:tab/>
              <w:t>Рабочие программы производственной практики</w:t>
            </w:r>
          </w:p>
        </w:tc>
        <w:tc>
          <w:tcPr>
            <w:tcW w:w="720" w:type="dxa"/>
            <w:tcBorders>
              <w:top w:val="nil"/>
              <w:left w:val="nil"/>
              <w:bottom w:val="nil"/>
              <w:right w:val="nil"/>
            </w:tcBorders>
            <w:shd w:val="clear" w:color="auto" w:fill="FFFFFF"/>
          </w:tcPr>
          <w:p w:rsidR="00821F61" w:rsidRPr="00E621F3" w:rsidRDefault="00821F61" w:rsidP="00821F61">
            <w:pPr>
              <w:pStyle w:val="51"/>
              <w:shd w:val="clear" w:color="auto" w:fill="auto"/>
              <w:spacing w:line="240" w:lineRule="auto"/>
              <w:rPr>
                <w:rStyle w:val="21"/>
                <w:rFonts w:eastAsiaTheme="minorHAnsi"/>
                <w:color w:val="000000" w:themeColor="text1"/>
                <w:sz w:val="24"/>
                <w:szCs w:val="24"/>
              </w:rPr>
            </w:pPr>
          </w:p>
        </w:tc>
      </w:tr>
      <w:tr w:rsidR="00821F61" w:rsidRPr="00E621F3" w:rsidTr="00821F61">
        <w:trPr>
          <w:trHeight w:val="20"/>
        </w:trPr>
        <w:tc>
          <w:tcPr>
            <w:tcW w:w="861" w:type="dxa"/>
            <w:tcBorders>
              <w:top w:val="nil"/>
              <w:left w:val="nil"/>
              <w:bottom w:val="nil"/>
              <w:right w:val="nil"/>
            </w:tcBorders>
            <w:shd w:val="clear" w:color="auto" w:fill="FFFFFF"/>
          </w:tcPr>
          <w:p w:rsidR="00821F61" w:rsidRPr="00E621F3" w:rsidRDefault="00821F61" w:rsidP="00F27C10">
            <w:pPr>
              <w:pStyle w:val="51"/>
              <w:numPr>
                <w:ilvl w:val="0"/>
                <w:numId w:val="23"/>
              </w:numPr>
              <w:shd w:val="clear" w:color="auto" w:fill="auto"/>
              <w:spacing w:line="240" w:lineRule="auto"/>
              <w:ind w:left="0" w:firstLine="0"/>
              <w:jc w:val="center"/>
              <w:rPr>
                <w:rStyle w:val="21"/>
                <w:rFonts w:eastAsiaTheme="minorHAnsi"/>
                <w:color w:val="000000" w:themeColor="text1"/>
                <w:sz w:val="24"/>
                <w:szCs w:val="24"/>
              </w:rPr>
            </w:pPr>
          </w:p>
        </w:tc>
        <w:tc>
          <w:tcPr>
            <w:tcW w:w="2440" w:type="dxa"/>
            <w:tcBorders>
              <w:top w:val="nil"/>
              <w:left w:val="nil"/>
              <w:bottom w:val="nil"/>
              <w:right w:val="nil"/>
            </w:tcBorders>
            <w:shd w:val="clear" w:color="auto" w:fill="FFFFFF"/>
            <w:hideMark/>
          </w:tcPr>
          <w:p w:rsidR="00821F61" w:rsidRPr="00E621F3" w:rsidRDefault="00821F61" w:rsidP="00821F61">
            <w:pPr>
              <w:pStyle w:val="51"/>
              <w:spacing w:line="240" w:lineRule="auto"/>
              <w:rPr>
                <w:color w:val="000000" w:themeColor="text1"/>
                <w:sz w:val="24"/>
                <w:szCs w:val="24"/>
              </w:rPr>
            </w:pPr>
            <w:r w:rsidRPr="00E621F3">
              <w:rPr>
                <w:color w:val="000000" w:themeColor="text1"/>
                <w:sz w:val="24"/>
                <w:szCs w:val="24"/>
              </w:rPr>
              <w:t>Приложение ГИА</w:t>
            </w:r>
          </w:p>
        </w:tc>
        <w:tc>
          <w:tcPr>
            <w:tcW w:w="5639" w:type="dxa"/>
            <w:tcBorders>
              <w:top w:val="nil"/>
              <w:left w:val="nil"/>
              <w:bottom w:val="nil"/>
              <w:right w:val="nil"/>
            </w:tcBorders>
            <w:shd w:val="clear" w:color="auto" w:fill="FFFFFF"/>
            <w:hideMark/>
          </w:tcPr>
          <w:p w:rsidR="00821F61" w:rsidRPr="00E621F3" w:rsidRDefault="00821F61" w:rsidP="00821F61">
            <w:pPr>
              <w:pStyle w:val="51"/>
              <w:spacing w:line="240" w:lineRule="auto"/>
              <w:rPr>
                <w:color w:val="000000" w:themeColor="text1"/>
                <w:sz w:val="24"/>
                <w:szCs w:val="24"/>
              </w:rPr>
            </w:pPr>
            <w:r w:rsidRPr="00E621F3">
              <w:rPr>
                <w:color w:val="000000" w:themeColor="text1"/>
                <w:sz w:val="24"/>
                <w:szCs w:val="24"/>
              </w:rPr>
              <w:t>Программа государственной итоговой аттестации</w:t>
            </w:r>
          </w:p>
        </w:tc>
        <w:tc>
          <w:tcPr>
            <w:tcW w:w="720" w:type="dxa"/>
            <w:tcBorders>
              <w:top w:val="nil"/>
              <w:left w:val="nil"/>
              <w:bottom w:val="nil"/>
              <w:right w:val="nil"/>
            </w:tcBorders>
            <w:shd w:val="clear" w:color="auto" w:fill="FFFFFF"/>
          </w:tcPr>
          <w:p w:rsidR="00821F61" w:rsidRPr="00E621F3" w:rsidRDefault="00821F61" w:rsidP="00821F61">
            <w:pPr>
              <w:pStyle w:val="51"/>
              <w:shd w:val="clear" w:color="auto" w:fill="auto"/>
              <w:spacing w:line="240" w:lineRule="auto"/>
              <w:rPr>
                <w:rStyle w:val="21"/>
                <w:rFonts w:eastAsiaTheme="minorHAnsi"/>
                <w:color w:val="000000" w:themeColor="text1"/>
                <w:sz w:val="24"/>
                <w:szCs w:val="24"/>
              </w:rPr>
            </w:pPr>
          </w:p>
        </w:tc>
      </w:tr>
      <w:tr w:rsidR="00821F61" w:rsidRPr="00E621F3" w:rsidTr="00821F61">
        <w:trPr>
          <w:trHeight w:val="20"/>
        </w:trPr>
        <w:tc>
          <w:tcPr>
            <w:tcW w:w="861" w:type="dxa"/>
            <w:tcBorders>
              <w:top w:val="nil"/>
              <w:left w:val="nil"/>
              <w:bottom w:val="nil"/>
              <w:right w:val="nil"/>
            </w:tcBorders>
            <w:shd w:val="clear" w:color="auto" w:fill="FFFFFF"/>
          </w:tcPr>
          <w:p w:rsidR="00821F61" w:rsidRPr="00E621F3" w:rsidRDefault="00821F61" w:rsidP="00F27C10">
            <w:pPr>
              <w:pStyle w:val="51"/>
              <w:numPr>
                <w:ilvl w:val="0"/>
                <w:numId w:val="23"/>
              </w:numPr>
              <w:shd w:val="clear" w:color="auto" w:fill="auto"/>
              <w:spacing w:line="240" w:lineRule="auto"/>
              <w:ind w:left="0" w:firstLine="0"/>
              <w:jc w:val="center"/>
              <w:rPr>
                <w:rStyle w:val="21"/>
                <w:rFonts w:eastAsiaTheme="minorHAnsi"/>
                <w:color w:val="000000" w:themeColor="text1"/>
                <w:sz w:val="24"/>
                <w:szCs w:val="24"/>
              </w:rPr>
            </w:pPr>
          </w:p>
        </w:tc>
        <w:tc>
          <w:tcPr>
            <w:tcW w:w="2440" w:type="dxa"/>
            <w:tcBorders>
              <w:top w:val="nil"/>
              <w:left w:val="nil"/>
              <w:bottom w:val="nil"/>
              <w:right w:val="nil"/>
            </w:tcBorders>
            <w:shd w:val="clear" w:color="auto" w:fill="FFFFFF"/>
            <w:hideMark/>
          </w:tcPr>
          <w:p w:rsidR="00821F61" w:rsidRPr="00E621F3" w:rsidRDefault="00821F61" w:rsidP="00821F61">
            <w:pPr>
              <w:pStyle w:val="51"/>
              <w:spacing w:line="240" w:lineRule="auto"/>
              <w:rPr>
                <w:color w:val="000000" w:themeColor="text1"/>
                <w:sz w:val="24"/>
                <w:szCs w:val="24"/>
              </w:rPr>
            </w:pPr>
            <w:r w:rsidRPr="00E621F3">
              <w:rPr>
                <w:color w:val="000000" w:themeColor="text1"/>
                <w:sz w:val="24"/>
                <w:szCs w:val="24"/>
              </w:rPr>
              <w:t>Приложение ММ</w:t>
            </w:r>
          </w:p>
        </w:tc>
        <w:tc>
          <w:tcPr>
            <w:tcW w:w="5639" w:type="dxa"/>
            <w:tcBorders>
              <w:top w:val="nil"/>
              <w:left w:val="nil"/>
              <w:bottom w:val="nil"/>
              <w:right w:val="nil"/>
            </w:tcBorders>
            <w:shd w:val="clear" w:color="auto" w:fill="FFFFFF"/>
            <w:hideMark/>
          </w:tcPr>
          <w:p w:rsidR="00821F61" w:rsidRPr="00E621F3" w:rsidRDefault="00821F61" w:rsidP="00821F61">
            <w:pPr>
              <w:pStyle w:val="51"/>
              <w:spacing w:line="240" w:lineRule="auto"/>
              <w:rPr>
                <w:color w:val="000000" w:themeColor="text1"/>
                <w:sz w:val="24"/>
                <w:szCs w:val="24"/>
              </w:rPr>
            </w:pPr>
            <w:r w:rsidRPr="00E621F3">
              <w:rPr>
                <w:color w:val="000000" w:themeColor="text1"/>
                <w:sz w:val="24"/>
                <w:szCs w:val="24"/>
              </w:rPr>
              <w:t>Методические материалы</w:t>
            </w:r>
          </w:p>
        </w:tc>
        <w:tc>
          <w:tcPr>
            <w:tcW w:w="720" w:type="dxa"/>
            <w:tcBorders>
              <w:top w:val="nil"/>
              <w:left w:val="nil"/>
              <w:bottom w:val="nil"/>
              <w:right w:val="nil"/>
            </w:tcBorders>
            <w:shd w:val="clear" w:color="auto" w:fill="FFFFFF"/>
          </w:tcPr>
          <w:p w:rsidR="00821F61" w:rsidRPr="00E621F3" w:rsidRDefault="00821F61" w:rsidP="00821F61">
            <w:pPr>
              <w:pStyle w:val="51"/>
              <w:shd w:val="clear" w:color="auto" w:fill="auto"/>
              <w:spacing w:line="240" w:lineRule="auto"/>
              <w:rPr>
                <w:rStyle w:val="21"/>
                <w:rFonts w:eastAsiaTheme="minorHAnsi"/>
                <w:color w:val="000000" w:themeColor="text1"/>
                <w:sz w:val="24"/>
                <w:szCs w:val="24"/>
              </w:rPr>
            </w:pPr>
          </w:p>
        </w:tc>
      </w:tr>
      <w:tr w:rsidR="00821F61" w:rsidRPr="00E621F3" w:rsidTr="00821F61">
        <w:trPr>
          <w:trHeight w:val="20"/>
        </w:trPr>
        <w:tc>
          <w:tcPr>
            <w:tcW w:w="861" w:type="dxa"/>
            <w:tcBorders>
              <w:top w:val="nil"/>
              <w:left w:val="nil"/>
              <w:bottom w:val="nil"/>
              <w:right w:val="nil"/>
            </w:tcBorders>
            <w:shd w:val="clear" w:color="auto" w:fill="FFFFFF"/>
          </w:tcPr>
          <w:p w:rsidR="00821F61" w:rsidRPr="00E621F3" w:rsidRDefault="00821F61" w:rsidP="00F27C10">
            <w:pPr>
              <w:pStyle w:val="51"/>
              <w:numPr>
                <w:ilvl w:val="0"/>
                <w:numId w:val="23"/>
              </w:numPr>
              <w:shd w:val="clear" w:color="auto" w:fill="auto"/>
              <w:spacing w:line="240" w:lineRule="auto"/>
              <w:ind w:left="0" w:firstLine="0"/>
              <w:jc w:val="center"/>
              <w:rPr>
                <w:rStyle w:val="21"/>
                <w:rFonts w:eastAsiaTheme="minorHAnsi"/>
                <w:color w:val="000000" w:themeColor="text1"/>
                <w:sz w:val="24"/>
                <w:szCs w:val="24"/>
              </w:rPr>
            </w:pPr>
          </w:p>
        </w:tc>
        <w:tc>
          <w:tcPr>
            <w:tcW w:w="2440" w:type="dxa"/>
            <w:tcBorders>
              <w:top w:val="nil"/>
              <w:left w:val="nil"/>
              <w:bottom w:val="nil"/>
              <w:right w:val="nil"/>
            </w:tcBorders>
            <w:shd w:val="clear" w:color="auto" w:fill="FFFFFF"/>
            <w:hideMark/>
          </w:tcPr>
          <w:p w:rsidR="00821F61" w:rsidRPr="00E621F3" w:rsidRDefault="00821F61" w:rsidP="00821F61">
            <w:pPr>
              <w:pStyle w:val="51"/>
              <w:spacing w:line="240" w:lineRule="auto"/>
              <w:rPr>
                <w:color w:val="000000" w:themeColor="text1"/>
                <w:sz w:val="24"/>
                <w:szCs w:val="24"/>
              </w:rPr>
            </w:pPr>
            <w:r w:rsidRPr="00E621F3">
              <w:rPr>
                <w:color w:val="000000" w:themeColor="text1"/>
                <w:sz w:val="24"/>
                <w:szCs w:val="24"/>
              </w:rPr>
              <w:t>Приложение ПТ</w:t>
            </w:r>
          </w:p>
        </w:tc>
        <w:tc>
          <w:tcPr>
            <w:tcW w:w="5639" w:type="dxa"/>
            <w:tcBorders>
              <w:top w:val="nil"/>
              <w:left w:val="nil"/>
              <w:bottom w:val="nil"/>
              <w:right w:val="nil"/>
            </w:tcBorders>
            <w:shd w:val="clear" w:color="auto" w:fill="FFFFFF"/>
            <w:hideMark/>
          </w:tcPr>
          <w:p w:rsidR="00821F61" w:rsidRPr="00E621F3" w:rsidRDefault="00821F61" w:rsidP="00821F61">
            <w:pPr>
              <w:pStyle w:val="51"/>
              <w:spacing w:line="240" w:lineRule="auto"/>
              <w:rPr>
                <w:color w:val="000000" w:themeColor="text1"/>
                <w:sz w:val="24"/>
                <w:szCs w:val="24"/>
              </w:rPr>
            </w:pPr>
            <w:r w:rsidRPr="00E621F3">
              <w:rPr>
                <w:color w:val="000000" w:themeColor="text1"/>
                <w:sz w:val="24"/>
                <w:szCs w:val="24"/>
              </w:rPr>
              <w:t>Педагогические технологии, применяемые в образовательном процессе</w:t>
            </w:r>
          </w:p>
        </w:tc>
        <w:tc>
          <w:tcPr>
            <w:tcW w:w="720" w:type="dxa"/>
            <w:tcBorders>
              <w:top w:val="nil"/>
              <w:left w:val="nil"/>
              <w:bottom w:val="nil"/>
              <w:right w:val="nil"/>
            </w:tcBorders>
            <w:shd w:val="clear" w:color="auto" w:fill="FFFFFF"/>
          </w:tcPr>
          <w:p w:rsidR="00821F61" w:rsidRPr="00E621F3" w:rsidRDefault="00821F61" w:rsidP="00821F61">
            <w:pPr>
              <w:pStyle w:val="51"/>
              <w:shd w:val="clear" w:color="auto" w:fill="auto"/>
              <w:spacing w:line="240" w:lineRule="auto"/>
              <w:rPr>
                <w:rStyle w:val="21"/>
                <w:rFonts w:eastAsiaTheme="minorHAnsi"/>
                <w:color w:val="000000" w:themeColor="text1"/>
                <w:sz w:val="24"/>
                <w:szCs w:val="24"/>
              </w:rPr>
            </w:pPr>
          </w:p>
        </w:tc>
      </w:tr>
      <w:tr w:rsidR="00821F61" w:rsidRPr="00E621F3" w:rsidTr="00821F61">
        <w:trPr>
          <w:trHeight w:val="20"/>
        </w:trPr>
        <w:tc>
          <w:tcPr>
            <w:tcW w:w="861" w:type="dxa"/>
            <w:tcBorders>
              <w:top w:val="nil"/>
              <w:left w:val="nil"/>
              <w:bottom w:val="nil"/>
              <w:right w:val="nil"/>
            </w:tcBorders>
            <w:shd w:val="clear" w:color="auto" w:fill="FFFFFF"/>
          </w:tcPr>
          <w:p w:rsidR="00821F61" w:rsidRPr="00E621F3" w:rsidRDefault="00821F61" w:rsidP="00F27C10">
            <w:pPr>
              <w:pStyle w:val="51"/>
              <w:numPr>
                <w:ilvl w:val="0"/>
                <w:numId w:val="23"/>
              </w:numPr>
              <w:shd w:val="clear" w:color="auto" w:fill="auto"/>
              <w:spacing w:line="240" w:lineRule="auto"/>
              <w:ind w:left="0" w:firstLine="0"/>
              <w:jc w:val="center"/>
              <w:rPr>
                <w:rStyle w:val="21"/>
                <w:rFonts w:eastAsiaTheme="minorHAnsi"/>
                <w:color w:val="000000" w:themeColor="text1"/>
                <w:sz w:val="24"/>
                <w:szCs w:val="24"/>
              </w:rPr>
            </w:pPr>
          </w:p>
        </w:tc>
        <w:tc>
          <w:tcPr>
            <w:tcW w:w="2440" w:type="dxa"/>
            <w:tcBorders>
              <w:top w:val="nil"/>
              <w:left w:val="nil"/>
              <w:bottom w:val="nil"/>
              <w:right w:val="nil"/>
            </w:tcBorders>
            <w:shd w:val="clear" w:color="auto" w:fill="FFFFFF"/>
            <w:hideMark/>
          </w:tcPr>
          <w:p w:rsidR="00821F61" w:rsidRPr="00E621F3" w:rsidRDefault="00821F61" w:rsidP="00821F61">
            <w:pPr>
              <w:pStyle w:val="51"/>
              <w:spacing w:line="240" w:lineRule="auto"/>
              <w:rPr>
                <w:color w:val="000000" w:themeColor="text1"/>
                <w:sz w:val="24"/>
                <w:szCs w:val="24"/>
              </w:rPr>
            </w:pPr>
            <w:r w:rsidRPr="00E621F3">
              <w:rPr>
                <w:color w:val="000000" w:themeColor="text1"/>
                <w:sz w:val="24"/>
                <w:szCs w:val="24"/>
              </w:rPr>
              <w:t>Приложение УЛ</w:t>
            </w:r>
          </w:p>
        </w:tc>
        <w:tc>
          <w:tcPr>
            <w:tcW w:w="5639" w:type="dxa"/>
            <w:tcBorders>
              <w:top w:val="nil"/>
              <w:left w:val="nil"/>
              <w:bottom w:val="nil"/>
              <w:right w:val="nil"/>
            </w:tcBorders>
            <w:shd w:val="clear" w:color="auto" w:fill="FFFFFF"/>
            <w:hideMark/>
          </w:tcPr>
          <w:p w:rsidR="00821F61" w:rsidRPr="00E621F3" w:rsidRDefault="00821F61" w:rsidP="00821F61">
            <w:pPr>
              <w:pStyle w:val="51"/>
              <w:spacing w:line="240" w:lineRule="auto"/>
              <w:rPr>
                <w:color w:val="000000" w:themeColor="text1"/>
                <w:sz w:val="24"/>
                <w:szCs w:val="24"/>
              </w:rPr>
            </w:pPr>
            <w:r w:rsidRPr="00E621F3">
              <w:rPr>
                <w:color w:val="000000" w:themeColor="text1"/>
                <w:sz w:val="24"/>
                <w:szCs w:val="24"/>
              </w:rPr>
              <w:t>Перечень учебной литературы</w:t>
            </w:r>
          </w:p>
        </w:tc>
        <w:tc>
          <w:tcPr>
            <w:tcW w:w="720" w:type="dxa"/>
            <w:tcBorders>
              <w:top w:val="nil"/>
              <w:left w:val="nil"/>
              <w:bottom w:val="nil"/>
              <w:right w:val="nil"/>
            </w:tcBorders>
            <w:shd w:val="clear" w:color="auto" w:fill="FFFFFF"/>
          </w:tcPr>
          <w:p w:rsidR="00821F61" w:rsidRPr="00E621F3" w:rsidRDefault="00821F61" w:rsidP="00821F61">
            <w:pPr>
              <w:pStyle w:val="51"/>
              <w:shd w:val="clear" w:color="auto" w:fill="auto"/>
              <w:spacing w:line="240" w:lineRule="auto"/>
              <w:rPr>
                <w:rStyle w:val="21"/>
                <w:rFonts w:eastAsiaTheme="minorHAnsi"/>
                <w:color w:val="000000" w:themeColor="text1"/>
                <w:sz w:val="24"/>
                <w:szCs w:val="24"/>
              </w:rPr>
            </w:pPr>
          </w:p>
        </w:tc>
      </w:tr>
      <w:tr w:rsidR="00821F61" w:rsidRPr="00E621F3" w:rsidTr="00821F61">
        <w:trPr>
          <w:trHeight w:val="20"/>
        </w:trPr>
        <w:tc>
          <w:tcPr>
            <w:tcW w:w="861" w:type="dxa"/>
            <w:tcBorders>
              <w:top w:val="nil"/>
              <w:left w:val="nil"/>
              <w:bottom w:val="nil"/>
              <w:right w:val="nil"/>
            </w:tcBorders>
            <w:shd w:val="clear" w:color="auto" w:fill="FFFFFF"/>
          </w:tcPr>
          <w:p w:rsidR="00821F61" w:rsidRPr="00E621F3" w:rsidRDefault="00821F61" w:rsidP="00F27C10">
            <w:pPr>
              <w:pStyle w:val="51"/>
              <w:numPr>
                <w:ilvl w:val="0"/>
                <w:numId w:val="23"/>
              </w:numPr>
              <w:shd w:val="clear" w:color="auto" w:fill="auto"/>
              <w:spacing w:line="240" w:lineRule="auto"/>
              <w:ind w:left="0" w:firstLine="0"/>
              <w:jc w:val="center"/>
              <w:rPr>
                <w:rStyle w:val="21"/>
                <w:rFonts w:eastAsiaTheme="minorHAnsi"/>
                <w:color w:val="000000" w:themeColor="text1"/>
                <w:sz w:val="24"/>
                <w:szCs w:val="24"/>
              </w:rPr>
            </w:pPr>
          </w:p>
        </w:tc>
        <w:tc>
          <w:tcPr>
            <w:tcW w:w="2440" w:type="dxa"/>
            <w:tcBorders>
              <w:top w:val="nil"/>
              <w:left w:val="nil"/>
              <w:bottom w:val="nil"/>
              <w:right w:val="nil"/>
            </w:tcBorders>
            <w:shd w:val="clear" w:color="auto" w:fill="FFFFFF"/>
            <w:hideMark/>
          </w:tcPr>
          <w:p w:rsidR="00821F61" w:rsidRPr="00E621F3" w:rsidRDefault="00821F61" w:rsidP="00821F61">
            <w:pPr>
              <w:pStyle w:val="51"/>
              <w:spacing w:line="240" w:lineRule="auto"/>
              <w:rPr>
                <w:color w:val="000000" w:themeColor="text1"/>
                <w:sz w:val="24"/>
                <w:szCs w:val="24"/>
              </w:rPr>
            </w:pPr>
            <w:r w:rsidRPr="00E621F3">
              <w:rPr>
                <w:color w:val="000000" w:themeColor="text1"/>
                <w:sz w:val="24"/>
                <w:szCs w:val="24"/>
              </w:rPr>
              <w:t>Приложение КД</w:t>
            </w:r>
          </w:p>
        </w:tc>
        <w:tc>
          <w:tcPr>
            <w:tcW w:w="5639" w:type="dxa"/>
            <w:tcBorders>
              <w:top w:val="nil"/>
              <w:left w:val="nil"/>
              <w:bottom w:val="nil"/>
              <w:right w:val="nil"/>
            </w:tcBorders>
            <w:shd w:val="clear" w:color="auto" w:fill="FFFFFF"/>
            <w:hideMark/>
          </w:tcPr>
          <w:p w:rsidR="00821F61" w:rsidRPr="00E621F3" w:rsidRDefault="00821F61" w:rsidP="00821F61">
            <w:pPr>
              <w:pStyle w:val="51"/>
              <w:spacing w:line="240" w:lineRule="auto"/>
              <w:rPr>
                <w:color w:val="000000" w:themeColor="text1"/>
                <w:sz w:val="24"/>
                <w:szCs w:val="24"/>
              </w:rPr>
            </w:pPr>
            <w:r w:rsidRPr="00E621F3">
              <w:rPr>
                <w:color w:val="000000" w:themeColor="text1"/>
                <w:sz w:val="24"/>
                <w:szCs w:val="24"/>
              </w:rPr>
              <w:t>Кадровое обеспечение</w:t>
            </w:r>
          </w:p>
        </w:tc>
        <w:tc>
          <w:tcPr>
            <w:tcW w:w="720" w:type="dxa"/>
            <w:tcBorders>
              <w:top w:val="nil"/>
              <w:left w:val="nil"/>
              <w:bottom w:val="nil"/>
              <w:right w:val="nil"/>
            </w:tcBorders>
            <w:shd w:val="clear" w:color="auto" w:fill="FFFFFF"/>
          </w:tcPr>
          <w:p w:rsidR="00821F61" w:rsidRPr="00E621F3" w:rsidRDefault="00821F61" w:rsidP="00821F61">
            <w:pPr>
              <w:pStyle w:val="51"/>
              <w:shd w:val="clear" w:color="auto" w:fill="auto"/>
              <w:spacing w:line="240" w:lineRule="auto"/>
              <w:rPr>
                <w:rStyle w:val="21"/>
                <w:rFonts w:eastAsiaTheme="minorHAnsi"/>
                <w:color w:val="000000" w:themeColor="text1"/>
                <w:sz w:val="24"/>
                <w:szCs w:val="24"/>
              </w:rPr>
            </w:pPr>
          </w:p>
        </w:tc>
      </w:tr>
      <w:tr w:rsidR="00821F61" w:rsidRPr="00E621F3" w:rsidTr="00821F61">
        <w:trPr>
          <w:trHeight w:val="20"/>
        </w:trPr>
        <w:tc>
          <w:tcPr>
            <w:tcW w:w="861" w:type="dxa"/>
            <w:tcBorders>
              <w:top w:val="nil"/>
              <w:left w:val="nil"/>
              <w:bottom w:val="nil"/>
              <w:right w:val="nil"/>
            </w:tcBorders>
            <w:shd w:val="clear" w:color="auto" w:fill="FFFFFF"/>
          </w:tcPr>
          <w:p w:rsidR="00821F61" w:rsidRPr="00E621F3" w:rsidRDefault="00821F61" w:rsidP="00F27C10">
            <w:pPr>
              <w:pStyle w:val="51"/>
              <w:numPr>
                <w:ilvl w:val="0"/>
                <w:numId w:val="23"/>
              </w:numPr>
              <w:shd w:val="clear" w:color="auto" w:fill="auto"/>
              <w:spacing w:line="240" w:lineRule="auto"/>
              <w:ind w:left="0" w:firstLine="0"/>
              <w:jc w:val="center"/>
              <w:rPr>
                <w:rStyle w:val="21"/>
                <w:rFonts w:eastAsiaTheme="minorHAnsi"/>
                <w:color w:val="000000" w:themeColor="text1"/>
                <w:sz w:val="24"/>
                <w:szCs w:val="24"/>
              </w:rPr>
            </w:pPr>
          </w:p>
        </w:tc>
        <w:tc>
          <w:tcPr>
            <w:tcW w:w="2440" w:type="dxa"/>
            <w:tcBorders>
              <w:top w:val="nil"/>
              <w:left w:val="nil"/>
              <w:bottom w:val="nil"/>
              <w:right w:val="nil"/>
            </w:tcBorders>
            <w:shd w:val="clear" w:color="auto" w:fill="FFFFFF"/>
            <w:hideMark/>
          </w:tcPr>
          <w:p w:rsidR="00821F61" w:rsidRPr="00E621F3" w:rsidRDefault="00821F61" w:rsidP="00821F61">
            <w:pPr>
              <w:pStyle w:val="51"/>
              <w:shd w:val="clear" w:color="auto" w:fill="auto"/>
              <w:spacing w:line="240" w:lineRule="auto"/>
              <w:rPr>
                <w:color w:val="000000" w:themeColor="text1"/>
                <w:sz w:val="24"/>
                <w:szCs w:val="24"/>
              </w:rPr>
            </w:pPr>
            <w:r w:rsidRPr="00E621F3">
              <w:rPr>
                <w:color w:val="000000" w:themeColor="text1"/>
                <w:sz w:val="24"/>
                <w:szCs w:val="24"/>
              </w:rPr>
              <w:t>Приложение ВР</w:t>
            </w:r>
          </w:p>
        </w:tc>
        <w:tc>
          <w:tcPr>
            <w:tcW w:w="5639" w:type="dxa"/>
            <w:tcBorders>
              <w:top w:val="nil"/>
              <w:left w:val="nil"/>
              <w:bottom w:val="nil"/>
              <w:right w:val="nil"/>
            </w:tcBorders>
            <w:shd w:val="clear" w:color="auto" w:fill="FFFFFF"/>
            <w:hideMark/>
          </w:tcPr>
          <w:p w:rsidR="00821F61" w:rsidRPr="00E621F3" w:rsidRDefault="00821F61" w:rsidP="00821F61">
            <w:pPr>
              <w:pStyle w:val="51"/>
              <w:shd w:val="clear" w:color="auto" w:fill="auto"/>
              <w:spacing w:line="240" w:lineRule="auto"/>
              <w:rPr>
                <w:color w:val="000000" w:themeColor="text1"/>
                <w:sz w:val="24"/>
                <w:szCs w:val="24"/>
              </w:rPr>
            </w:pPr>
            <w:r w:rsidRPr="00E621F3">
              <w:rPr>
                <w:color w:val="000000" w:themeColor="text1"/>
                <w:sz w:val="24"/>
                <w:szCs w:val="24"/>
              </w:rPr>
              <w:t>Программа воспитательной работы</w:t>
            </w:r>
          </w:p>
        </w:tc>
        <w:tc>
          <w:tcPr>
            <w:tcW w:w="720" w:type="dxa"/>
            <w:tcBorders>
              <w:top w:val="nil"/>
              <w:left w:val="nil"/>
              <w:bottom w:val="nil"/>
              <w:right w:val="nil"/>
            </w:tcBorders>
            <w:shd w:val="clear" w:color="auto" w:fill="FFFFFF"/>
          </w:tcPr>
          <w:p w:rsidR="00821F61" w:rsidRPr="00E621F3" w:rsidRDefault="00821F61" w:rsidP="00821F61">
            <w:pPr>
              <w:pStyle w:val="51"/>
              <w:shd w:val="clear" w:color="auto" w:fill="auto"/>
              <w:spacing w:line="240" w:lineRule="auto"/>
              <w:rPr>
                <w:rStyle w:val="21"/>
                <w:rFonts w:eastAsiaTheme="minorHAnsi"/>
                <w:color w:val="000000" w:themeColor="text1"/>
                <w:sz w:val="24"/>
                <w:szCs w:val="24"/>
              </w:rPr>
            </w:pPr>
          </w:p>
        </w:tc>
      </w:tr>
    </w:tbl>
    <w:p w:rsidR="00821F61" w:rsidRPr="00E621F3" w:rsidRDefault="00821F61" w:rsidP="00821F61">
      <w:pPr>
        <w:pStyle w:val="51"/>
        <w:shd w:val="clear" w:color="auto" w:fill="auto"/>
        <w:spacing w:line="240" w:lineRule="auto"/>
        <w:jc w:val="both"/>
        <w:rPr>
          <w:color w:val="000000" w:themeColor="text1"/>
          <w:sz w:val="24"/>
          <w:szCs w:val="24"/>
        </w:rPr>
      </w:pPr>
    </w:p>
    <w:p w:rsidR="00FD3387" w:rsidRPr="00E621F3" w:rsidRDefault="00FD3387">
      <w:pPr>
        <w:spacing w:after="200" w:line="276" w:lineRule="auto"/>
        <w:rPr>
          <w:color w:val="000000" w:themeColor="text1"/>
          <w:spacing w:val="4"/>
          <w:lang w:eastAsia="en-US"/>
        </w:rPr>
      </w:pPr>
      <w:r w:rsidRPr="00E621F3">
        <w:rPr>
          <w:color w:val="000000" w:themeColor="text1"/>
        </w:rPr>
        <w:br w:type="page"/>
      </w:r>
    </w:p>
    <w:p w:rsidR="00FD3387" w:rsidRPr="00BE5A71" w:rsidRDefault="00FD3387" w:rsidP="00BE5A71">
      <w:pPr>
        <w:pStyle w:val="10"/>
        <w:jc w:val="center"/>
        <w:rPr>
          <w:rFonts w:eastAsiaTheme="minorHAnsi"/>
          <w:b/>
          <w:lang w:eastAsia="en-US"/>
        </w:rPr>
      </w:pPr>
      <w:bookmarkStart w:id="2" w:name="_Toc465011226"/>
      <w:r w:rsidRPr="00BE5A71">
        <w:rPr>
          <w:rFonts w:eastAsiaTheme="minorHAnsi"/>
          <w:b/>
          <w:lang w:eastAsia="en-US"/>
        </w:rPr>
        <w:t>ОБЩИЕ ПОЛОЖЕНИЯ</w:t>
      </w:r>
      <w:bookmarkEnd w:id="2"/>
    </w:p>
    <w:p w:rsidR="00FD3387" w:rsidRPr="00BE5A71" w:rsidRDefault="00FD3387" w:rsidP="00BE5A71">
      <w:pPr>
        <w:pStyle w:val="10"/>
        <w:jc w:val="center"/>
        <w:rPr>
          <w:rFonts w:eastAsiaTheme="minorHAnsi"/>
          <w:b/>
          <w:lang w:eastAsia="en-US"/>
        </w:rPr>
      </w:pPr>
    </w:p>
    <w:p w:rsidR="00FD3387" w:rsidRPr="00BE5A71" w:rsidRDefault="00FD3387" w:rsidP="00BE5A71">
      <w:pPr>
        <w:pStyle w:val="10"/>
        <w:jc w:val="center"/>
        <w:rPr>
          <w:rFonts w:eastAsiaTheme="minorHAnsi"/>
          <w:b/>
          <w:lang w:eastAsia="en-US"/>
        </w:rPr>
      </w:pPr>
      <w:bookmarkStart w:id="3" w:name="_Toc465011227"/>
      <w:r w:rsidRPr="00BE5A71">
        <w:rPr>
          <w:rFonts w:eastAsiaTheme="minorHAnsi"/>
          <w:b/>
          <w:lang w:eastAsia="en-US"/>
        </w:rPr>
        <w:t>1.1.  Нормативно-правовые основы разработки ПП</w:t>
      </w:r>
      <w:r w:rsidR="00654CBD" w:rsidRPr="00BE5A71">
        <w:rPr>
          <w:rFonts w:eastAsiaTheme="minorHAnsi"/>
          <w:b/>
          <w:lang w:eastAsia="en-US"/>
        </w:rPr>
        <w:t>КРС</w:t>
      </w:r>
      <w:bookmarkEnd w:id="3"/>
    </w:p>
    <w:p w:rsidR="001C0759" w:rsidRPr="00E621F3" w:rsidRDefault="00542C2C" w:rsidP="001C0759">
      <w:pPr>
        <w:ind w:firstLine="708"/>
        <w:jc w:val="both"/>
        <w:rPr>
          <w:color w:val="000000" w:themeColor="text1"/>
        </w:rPr>
      </w:pPr>
      <w:r w:rsidRPr="00E621F3">
        <w:rPr>
          <w:color w:val="000000" w:themeColor="text1"/>
        </w:rPr>
        <w:t>Программа подготовки квалифицированных рабочих</w:t>
      </w:r>
      <w:r w:rsidR="001C0759" w:rsidRPr="00E621F3">
        <w:rPr>
          <w:color w:val="000000" w:themeColor="text1"/>
        </w:rPr>
        <w:t xml:space="preserve"> (далее - ППКРС)</w:t>
      </w:r>
      <w:r w:rsidR="00BB2906">
        <w:rPr>
          <w:color w:val="000000" w:themeColor="text1"/>
        </w:rPr>
        <w:t xml:space="preserve"> по профессии 08.01.08</w:t>
      </w:r>
      <w:r w:rsidRPr="00E621F3">
        <w:rPr>
          <w:color w:val="000000" w:themeColor="text1"/>
        </w:rPr>
        <w:t xml:space="preserve"> Мастер </w:t>
      </w:r>
      <w:r w:rsidR="00BB2906">
        <w:rPr>
          <w:color w:val="000000" w:themeColor="text1"/>
        </w:rPr>
        <w:t>отделочных строительных</w:t>
      </w:r>
      <w:r w:rsidR="00431A06">
        <w:rPr>
          <w:color w:val="000000" w:themeColor="text1"/>
        </w:rPr>
        <w:t xml:space="preserve"> </w:t>
      </w:r>
      <w:r w:rsidRPr="00E621F3">
        <w:rPr>
          <w:color w:val="000000" w:themeColor="text1"/>
        </w:rPr>
        <w:t>работ</w:t>
      </w:r>
      <w:r w:rsidR="00431A06">
        <w:rPr>
          <w:color w:val="000000" w:themeColor="text1"/>
        </w:rPr>
        <w:t xml:space="preserve"> </w:t>
      </w:r>
      <w:r w:rsidR="00FD3387" w:rsidRPr="00E621F3">
        <w:rPr>
          <w:rFonts w:eastAsiaTheme="minorHAnsi"/>
          <w:color w:val="000000" w:themeColor="text1"/>
          <w:lang w:eastAsia="en-US"/>
        </w:rPr>
        <w:t xml:space="preserve">реализуется КГБПОУ «ТТТ» на </w:t>
      </w:r>
      <w:r w:rsidR="00DD0EC9">
        <w:rPr>
          <w:rFonts w:eastAsiaTheme="minorHAnsi"/>
          <w:color w:val="000000" w:themeColor="text1"/>
          <w:lang w:eastAsia="en-US"/>
        </w:rPr>
        <w:t>базе</w:t>
      </w:r>
      <w:r w:rsidR="00FD3387" w:rsidRPr="00E621F3">
        <w:rPr>
          <w:rFonts w:eastAsiaTheme="minorHAnsi"/>
          <w:color w:val="000000" w:themeColor="text1"/>
          <w:lang w:eastAsia="en-US"/>
        </w:rPr>
        <w:t xml:space="preserve"> основного общего образования. ПП</w:t>
      </w:r>
      <w:r w:rsidRPr="00E621F3">
        <w:rPr>
          <w:rFonts w:eastAsiaTheme="minorHAnsi"/>
          <w:color w:val="000000" w:themeColor="text1"/>
          <w:lang w:eastAsia="en-US"/>
        </w:rPr>
        <w:t xml:space="preserve">КРС </w:t>
      </w:r>
      <w:r w:rsidR="00FD3387" w:rsidRPr="00E621F3">
        <w:rPr>
          <w:rFonts w:eastAsiaTheme="minorHAnsi"/>
          <w:color w:val="000000" w:themeColor="text1"/>
          <w:lang w:eastAsia="en-US"/>
        </w:rPr>
        <w:t xml:space="preserve"> представляет собой систему документов, разработанную и утвержденную КГБПОУ «ТТТ» с учетом требований регионального рынка труда на основе Федерального государственного образовательного стандарта </w:t>
      </w:r>
      <w:r w:rsidR="00183535" w:rsidRPr="00E621F3">
        <w:rPr>
          <w:color w:val="000000" w:themeColor="text1"/>
        </w:rPr>
        <w:t xml:space="preserve">среднего профессионального образования по профессии </w:t>
      </w:r>
      <w:r w:rsidR="00BB2906">
        <w:rPr>
          <w:rFonts w:eastAsiaTheme="minorHAnsi"/>
          <w:color w:val="000000" w:themeColor="text1"/>
          <w:lang w:eastAsia="en-US"/>
        </w:rPr>
        <w:t>08.01.08</w:t>
      </w:r>
      <w:r w:rsidR="00183535" w:rsidRPr="00E621F3">
        <w:rPr>
          <w:color w:val="000000" w:themeColor="text1"/>
        </w:rPr>
        <w:t xml:space="preserve">Мастер </w:t>
      </w:r>
      <w:r w:rsidR="00BB2906">
        <w:rPr>
          <w:color w:val="000000" w:themeColor="text1"/>
        </w:rPr>
        <w:t>отделочных строительных</w:t>
      </w:r>
      <w:r w:rsidR="00183535" w:rsidRPr="00E621F3">
        <w:rPr>
          <w:color w:val="000000" w:themeColor="text1"/>
        </w:rPr>
        <w:t xml:space="preserve"> работ утвержденного приказом Министерства образования и науки Российской Федер</w:t>
      </w:r>
      <w:r w:rsidR="00DD0EC9">
        <w:rPr>
          <w:color w:val="000000" w:themeColor="text1"/>
        </w:rPr>
        <w:t>ации № 746</w:t>
      </w:r>
      <w:r w:rsidR="00183535" w:rsidRPr="00E621F3">
        <w:rPr>
          <w:color w:val="000000" w:themeColor="text1"/>
        </w:rPr>
        <w:t xml:space="preserve"> от 2 августа 2013</w:t>
      </w:r>
      <w:r w:rsidR="001C0759" w:rsidRPr="00E621F3">
        <w:rPr>
          <w:color w:val="000000" w:themeColor="text1"/>
        </w:rPr>
        <w:t xml:space="preserve"> г.  (в ред. Приказов Минобрнауки России от 22.08.2014 N 1039, от 17.03.2015 N 247).</w:t>
      </w:r>
    </w:p>
    <w:p w:rsidR="00FD3387" w:rsidRPr="00E621F3" w:rsidRDefault="00FD3387" w:rsidP="00FD3387">
      <w:pPr>
        <w:autoSpaceDE w:val="0"/>
        <w:autoSpaceDN w:val="0"/>
        <w:adjustRightInd w:val="0"/>
        <w:ind w:firstLine="709"/>
        <w:jc w:val="both"/>
        <w:rPr>
          <w:rFonts w:eastAsiaTheme="minorHAnsi"/>
          <w:color w:val="000000" w:themeColor="text1"/>
          <w:lang w:eastAsia="en-US"/>
        </w:rPr>
      </w:pPr>
      <w:r w:rsidRPr="00E621F3">
        <w:rPr>
          <w:rFonts w:eastAsiaTheme="minorHAnsi"/>
          <w:color w:val="000000" w:themeColor="text1"/>
          <w:lang w:eastAsia="en-US"/>
        </w:rPr>
        <w:t>ПП</w:t>
      </w:r>
      <w:r w:rsidR="00183535" w:rsidRPr="00E621F3">
        <w:rPr>
          <w:rFonts w:eastAsiaTheme="minorHAnsi"/>
          <w:color w:val="000000" w:themeColor="text1"/>
          <w:lang w:eastAsia="en-US"/>
        </w:rPr>
        <w:t>КРС</w:t>
      </w:r>
      <w:r w:rsidRPr="00E621F3">
        <w:rPr>
          <w:rFonts w:eastAsiaTheme="minorHAnsi"/>
          <w:color w:val="000000" w:themeColor="text1"/>
          <w:lang w:eastAsia="en-US"/>
        </w:rPr>
        <w:t xml:space="preserve"> регламентирует цель, ожидаемые результаты, содержание, условия и технологии организации образовательного процесса, оценку качества подготовки выпускника по данной </w:t>
      </w:r>
      <w:r w:rsidR="00183535" w:rsidRPr="00E621F3">
        <w:rPr>
          <w:rFonts w:eastAsiaTheme="minorHAnsi"/>
          <w:color w:val="000000" w:themeColor="text1"/>
          <w:lang w:eastAsia="en-US"/>
        </w:rPr>
        <w:t xml:space="preserve">профессии </w:t>
      </w:r>
      <w:r w:rsidRPr="00E621F3">
        <w:rPr>
          <w:rFonts w:eastAsiaTheme="minorHAnsi"/>
          <w:color w:val="000000" w:themeColor="text1"/>
          <w:lang w:eastAsia="en-US"/>
        </w:rPr>
        <w:t>и включает в себя учебный план, рабочие программы дисциплин, профессиональных модулей, учебной и производственной практик и другие методические материалы, обеспечивающие качественную подготовку обучающихся.</w:t>
      </w:r>
    </w:p>
    <w:p w:rsidR="00FD3387" w:rsidRPr="00E621F3" w:rsidRDefault="00FD3387" w:rsidP="0010766F">
      <w:pPr>
        <w:autoSpaceDE w:val="0"/>
        <w:autoSpaceDN w:val="0"/>
        <w:adjustRightInd w:val="0"/>
        <w:ind w:firstLine="284"/>
        <w:jc w:val="both"/>
        <w:rPr>
          <w:rFonts w:eastAsiaTheme="minorHAnsi"/>
          <w:color w:val="000000" w:themeColor="text1"/>
          <w:lang w:eastAsia="en-US"/>
        </w:rPr>
      </w:pPr>
      <w:r w:rsidRPr="00E621F3">
        <w:rPr>
          <w:rFonts w:eastAsiaTheme="minorHAnsi"/>
          <w:color w:val="000000" w:themeColor="text1"/>
          <w:lang w:eastAsia="en-US"/>
        </w:rPr>
        <w:t>ПП</w:t>
      </w:r>
      <w:r w:rsidR="00183535" w:rsidRPr="00E621F3">
        <w:rPr>
          <w:rFonts w:eastAsiaTheme="minorHAnsi"/>
          <w:color w:val="000000" w:themeColor="text1"/>
          <w:lang w:eastAsia="en-US"/>
        </w:rPr>
        <w:t>КРС</w:t>
      </w:r>
      <w:r w:rsidRPr="00E621F3">
        <w:rPr>
          <w:rFonts w:eastAsiaTheme="minorHAnsi"/>
          <w:color w:val="000000" w:themeColor="text1"/>
          <w:lang w:eastAsia="en-US"/>
        </w:rPr>
        <w:t xml:space="preserve"> ежегодно пересматривается и обновляется в части содержания учебных планов, состава и содержания рабочих программ дисциплин, рабочих программ профессиональных модулей, программ практик, методических материалов, обеспечивающих качество подготовки обучающихся.</w:t>
      </w:r>
    </w:p>
    <w:p w:rsidR="00FD3387" w:rsidRPr="00E621F3" w:rsidRDefault="00183535" w:rsidP="00FD3387">
      <w:pPr>
        <w:autoSpaceDE w:val="0"/>
        <w:autoSpaceDN w:val="0"/>
        <w:adjustRightInd w:val="0"/>
        <w:ind w:firstLine="709"/>
        <w:jc w:val="both"/>
        <w:rPr>
          <w:rFonts w:eastAsiaTheme="minorHAnsi"/>
          <w:color w:val="000000" w:themeColor="text1"/>
          <w:lang w:eastAsia="en-US"/>
        </w:rPr>
      </w:pPr>
      <w:r w:rsidRPr="00E621F3">
        <w:rPr>
          <w:rFonts w:eastAsiaTheme="minorHAnsi"/>
          <w:color w:val="000000" w:themeColor="text1"/>
          <w:lang w:eastAsia="en-US"/>
        </w:rPr>
        <w:t>ППКРС</w:t>
      </w:r>
      <w:r w:rsidR="00FD3387" w:rsidRPr="00E621F3">
        <w:rPr>
          <w:rFonts w:eastAsiaTheme="minorHAnsi"/>
          <w:color w:val="000000" w:themeColor="text1"/>
          <w:lang w:eastAsia="en-US"/>
        </w:rPr>
        <w:t xml:space="preserve"> реализуется в совместной образовательной, производственной, общественной и иной деятельности обучающихся и работников КГБПОУ «ТТТ» с привлечением работодателей.</w:t>
      </w:r>
    </w:p>
    <w:p w:rsidR="00183535" w:rsidRPr="00E621F3" w:rsidRDefault="00FD3387" w:rsidP="007360B6">
      <w:pPr>
        <w:autoSpaceDE w:val="0"/>
        <w:autoSpaceDN w:val="0"/>
        <w:adjustRightInd w:val="0"/>
        <w:ind w:firstLine="709"/>
        <w:jc w:val="both"/>
        <w:rPr>
          <w:rFonts w:eastAsiaTheme="minorHAnsi"/>
          <w:color w:val="000000" w:themeColor="text1"/>
          <w:lang w:eastAsia="en-US"/>
        </w:rPr>
      </w:pPr>
      <w:r w:rsidRPr="00E621F3">
        <w:rPr>
          <w:rFonts w:eastAsiaTheme="minorHAnsi"/>
          <w:b/>
          <w:bCs/>
          <w:color w:val="000000" w:themeColor="text1"/>
          <w:lang w:eastAsia="en-US"/>
        </w:rPr>
        <w:t xml:space="preserve">Нормативную правовую </w:t>
      </w:r>
      <w:r w:rsidRPr="00E621F3">
        <w:rPr>
          <w:rFonts w:eastAsiaTheme="minorHAnsi"/>
          <w:color w:val="000000" w:themeColor="text1"/>
          <w:lang w:eastAsia="en-US"/>
        </w:rPr>
        <w:t xml:space="preserve">основу разработки программы подготовки </w:t>
      </w:r>
      <w:r w:rsidR="00FE3EA6" w:rsidRPr="00E621F3">
        <w:rPr>
          <w:rFonts w:eastAsiaTheme="minorHAnsi"/>
          <w:color w:val="000000" w:themeColor="text1"/>
          <w:lang w:eastAsia="en-US"/>
        </w:rPr>
        <w:t>квалифицированных рабочих, служащих составляют:</w:t>
      </w:r>
    </w:p>
    <w:p w:rsidR="00FD3387" w:rsidRPr="00E621F3" w:rsidRDefault="005B4CF6" w:rsidP="00F27C10">
      <w:pPr>
        <w:pStyle w:val="a6"/>
        <w:numPr>
          <w:ilvl w:val="0"/>
          <w:numId w:val="15"/>
        </w:numPr>
        <w:autoSpaceDE w:val="0"/>
        <w:autoSpaceDN w:val="0"/>
        <w:adjustRightInd w:val="0"/>
        <w:jc w:val="both"/>
        <w:rPr>
          <w:rFonts w:eastAsiaTheme="minorHAnsi"/>
          <w:i/>
          <w:color w:val="000000" w:themeColor="text1"/>
          <w:lang w:eastAsia="en-US"/>
        </w:rPr>
      </w:pPr>
      <w:r>
        <w:rPr>
          <w:rFonts w:eastAsiaTheme="minorHAnsi"/>
          <w:i/>
          <w:color w:val="000000" w:themeColor="text1"/>
          <w:lang w:eastAsia="en-US"/>
        </w:rPr>
        <w:t>Федеральный закон от 29.12.2013</w:t>
      </w:r>
      <w:r w:rsidR="00FD3387" w:rsidRPr="00E621F3">
        <w:rPr>
          <w:rFonts w:eastAsiaTheme="minorHAnsi"/>
          <w:i/>
          <w:color w:val="000000" w:themeColor="text1"/>
          <w:lang w:eastAsia="en-US"/>
        </w:rPr>
        <w:t xml:space="preserve"> № 273 – ФЗ «Об образовании в Российской Федерации»;</w:t>
      </w:r>
    </w:p>
    <w:p w:rsidR="00DD0EC9" w:rsidRPr="00DD0EC9" w:rsidRDefault="00DD0EC9" w:rsidP="0010766F">
      <w:pPr>
        <w:tabs>
          <w:tab w:val="left" w:pos="284"/>
        </w:tabs>
        <w:ind w:left="709" w:hanging="425"/>
        <w:jc w:val="both"/>
        <w:rPr>
          <w:color w:val="00B050"/>
        </w:rPr>
      </w:pPr>
      <w:r>
        <w:rPr>
          <w:i/>
          <w:color w:val="000000" w:themeColor="text1"/>
        </w:rPr>
        <w:t xml:space="preserve">- </w:t>
      </w:r>
      <w:r w:rsidR="0010766F">
        <w:rPr>
          <w:i/>
        </w:rPr>
        <w:t>Ф</w:t>
      </w:r>
      <w:r w:rsidR="00843136" w:rsidRPr="0010766F">
        <w:rPr>
          <w:i/>
        </w:rPr>
        <w:t xml:space="preserve">едеральный государственный образовательный стандарт среднего профессионального образования по профессии </w:t>
      </w:r>
      <w:r w:rsidRPr="0010766F">
        <w:rPr>
          <w:rFonts w:eastAsiaTheme="minorHAnsi"/>
          <w:lang w:eastAsia="en-US"/>
        </w:rPr>
        <w:t xml:space="preserve">08.01.08 </w:t>
      </w:r>
      <w:r w:rsidRPr="0010766F">
        <w:t>Мастер отделочных строительных работ утвержденного приказом Министерства образования и науки Российской Федерации № 746 от 2 августа 2013 г.  (в ред. Приказов Минобрнауки России от 22.08.2014 N 1039, от 17.03.2015 N 247).</w:t>
      </w:r>
    </w:p>
    <w:p w:rsidR="00923806" w:rsidRPr="00DD0EC9" w:rsidRDefault="00B17B5F" w:rsidP="00F27C10">
      <w:pPr>
        <w:pStyle w:val="a6"/>
        <w:numPr>
          <w:ilvl w:val="0"/>
          <w:numId w:val="15"/>
        </w:numPr>
        <w:jc w:val="both"/>
        <w:rPr>
          <w:i/>
          <w:color w:val="000000" w:themeColor="text1"/>
        </w:rPr>
      </w:pPr>
      <w:r w:rsidRPr="00DD0EC9">
        <w:rPr>
          <w:i/>
          <w:color w:val="000000" w:themeColor="text1"/>
        </w:rPr>
        <w:t xml:space="preserve">приказ Министерства образования и науки РФ от 14.06.2013 г. No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w:t>
      </w:r>
    </w:p>
    <w:p w:rsidR="00C64723" w:rsidRPr="00E621F3" w:rsidRDefault="00B17B5F" w:rsidP="00F27C10">
      <w:pPr>
        <w:pStyle w:val="a6"/>
        <w:numPr>
          <w:ilvl w:val="0"/>
          <w:numId w:val="15"/>
        </w:numPr>
        <w:jc w:val="both"/>
        <w:rPr>
          <w:i/>
          <w:color w:val="000000" w:themeColor="text1"/>
        </w:rPr>
      </w:pPr>
      <w:r w:rsidRPr="00E621F3">
        <w:rPr>
          <w:i/>
          <w:color w:val="000000" w:themeColor="text1"/>
        </w:rPr>
        <w:t>приказ Министерства образования РФ</w:t>
      </w:r>
      <w:r w:rsidR="00431A06">
        <w:rPr>
          <w:i/>
          <w:color w:val="000000" w:themeColor="text1"/>
        </w:rPr>
        <w:t xml:space="preserve"> </w:t>
      </w:r>
      <w:r w:rsidRPr="00E621F3">
        <w:rPr>
          <w:i/>
          <w:color w:val="000000" w:themeColor="text1"/>
        </w:rPr>
        <w:t>от 16 августа 2013. No968«</w:t>
      </w:r>
      <w:r w:rsidR="00431A06">
        <w:rPr>
          <w:i/>
          <w:color w:val="000000" w:themeColor="text1"/>
        </w:rPr>
        <w:t xml:space="preserve"> </w:t>
      </w:r>
      <w:r w:rsidRPr="00E621F3">
        <w:rPr>
          <w:i/>
          <w:color w:val="000000" w:themeColor="text1"/>
        </w:rPr>
        <w:t>Об</w:t>
      </w:r>
      <w:r w:rsidR="00431A06">
        <w:rPr>
          <w:i/>
          <w:color w:val="000000" w:themeColor="text1"/>
        </w:rPr>
        <w:t xml:space="preserve"> </w:t>
      </w:r>
      <w:r w:rsidRPr="00E621F3">
        <w:rPr>
          <w:i/>
          <w:color w:val="000000" w:themeColor="text1"/>
        </w:rPr>
        <w:t>утверждении Порядка проведения государственной итоговой аттестации по образовательным программа</w:t>
      </w:r>
      <w:r w:rsidR="001C0759" w:rsidRPr="00E621F3">
        <w:rPr>
          <w:i/>
          <w:color w:val="000000" w:themeColor="text1"/>
        </w:rPr>
        <w:t>м</w:t>
      </w:r>
      <w:r w:rsidRPr="00E621F3">
        <w:rPr>
          <w:i/>
          <w:color w:val="000000" w:themeColor="text1"/>
        </w:rPr>
        <w:t xml:space="preserve"> среднего профессионального образовани</w:t>
      </w:r>
      <w:r w:rsidR="0072066E" w:rsidRPr="00E621F3">
        <w:rPr>
          <w:i/>
          <w:color w:val="000000" w:themeColor="text1"/>
        </w:rPr>
        <w:t>я</w:t>
      </w:r>
      <w:r w:rsidRPr="00E621F3">
        <w:rPr>
          <w:i/>
          <w:color w:val="000000" w:themeColor="text1"/>
        </w:rPr>
        <w:t>;</w:t>
      </w:r>
    </w:p>
    <w:p w:rsidR="00FE3EA6" w:rsidRPr="00E621F3" w:rsidRDefault="001C40AF" w:rsidP="00F27C10">
      <w:pPr>
        <w:pStyle w:val="a6"/>
        <w:numPr>
          <w:ilvl w:val="0"/>
          <w:numId w:val="15"/>
        </w:numPr>
        <w:jc w:val="both"/>
        <w:rPr>
          <w:i/>
          <w:color w:val="000000" w:themeColor="text1"/>
        </w:rPr>
      </w:pPr>
      <w:r w:rsidRPr="00E621F3">
        <w:rPr>
          <w:i/>
          <w:color w:val="000000" w:themeColor="text1"/>
        </w:rPr>
        <w:t>п</w:t>
      </w:r>
      <w:r w:rsidR="00FE3EA6" w:rsidRPr="00E621F3">
        <w:rPr>
          <w:i/>
          <w:color w:val="000000" w:themeColor="text1"/>
        </w:rPr>
        <w:t>риказ Министерства образования и науки Российской Федерации от 18.04.2013г. №291 «Об утверждении Положения по практике обучающихся, осваивающих основные образовательные программы среднего профессионального образования»;</w:t>
      </w:r>
    </w:p>
    <w:p w:rsidR="001C40AF" w:rsidRPr="00E621F3" w:rsidRDefault="001C40AF" w:rsidP="00F27C10">
      <w:pPr>
        <w:pStyle w:val="a6"/>
        <w:numPr>
          <w:ilvl w:val="0"/>
          <w:numId w:val="15"/>
        </w:numPr>
        <w:ind w:left="714" w:hanging="357"/>
        <w:jc w:val="both"/>
        <w:rPr>
          <w:i/>
          <w:color w:val="000000" w:themeColor="text1"/>
        </w:rPr>
      </w:pPr>
      <w:r w:rsidRPr="00E621F3">
        <w:rPr>
          <w:i/>
          <w:color w:val="000000" w:themeColor="text1"/>
        </w:rPr>
        <w:t>приказ Минобрнауки России от 25 октября 2013 г. № 1186 «Об утверждении порядка  заполнения, учета и выдачи дипломов о среднем профессиональном образовании и их дубликатов»;</w:t>
      </w:r>
    </w:p>
    <w:p w:rsidR="00AB6EEA" w:rsidRPr="00E621F3" w:rsidRDefault="00AB6EEA" w:rsidP="00F27C10">
      <w:pPr>
        <w:pStyle w:val="a6"/>
        <w:numPr>
          <w:ilvl w:val="0"/>
          <w:numId w:val="15"/>
        </w:numPr>
        <w:jc w:val="both"/>
        <w:rPr>
          <w:i/>
          <w:color w:val="000000" w:themeColor="text1"/>
        </w:rPr>
      </w:pPr>
      <w:r w:rsidRPr="00E621F3">
        <w:rPr>
          <w:i/>
          <w:color w:val="000000" w:themeColor="text1"/>
        </w:rPr>
        <w:t>письмо Департамента профессионального образования Минобрнауки РФ от 20.10.2010  12- 696 «О разъяснениях по формированию учебных планов ОПОП НПО/СПО;</w:t>
      </w:r>
    </w:p>
    <w:p w:rsidR="00A84832" w:rsidRDefault="00A84832" w:rsidP="00A84832">
      <w:pPr>
        <w:autoSpaceDE w:val="0"/>
        <w:autoSpaceDN w:val="0"/>
        <w:adjustRightInd w:val="0"/>
        <w:ind w:left="567" w:firstLine="567"/>
        <w:jc w:val="both"/>
      </w:pPr>
      <w:r>
        <w:t>- протокол</w:t>
      </w:r>
      <w:r w:rsidR="007F6DA0">
        <w:t xml:space="preserve"> №3 от 25 мая 2017 г. научно – методического совета Центра профессионального образования и системы квалификаций ФГАУ «ФИРО» «</w:t>
      </w:r>
      <w:r w:rsidR="007F6DA0">
        <w:rPr>
          <w:bCs/>
        </w:rPr>
        <w:t xml:space="preserve">ОБ  </w:t>
      </w:r>
      <w:r w:rsidR="007F6DA0">
        <w:rPr>
          <w:bCs/>
        </w:rPr>
        <w:lastRenderedPageBreak/>
        <w:t xml:space="preserve">уточнении </w:t>
      </w:r>
      <w:r w:rsidR="007F6DA0">
        <w:t>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w:t>
      </w:r>
      <w:r>
        <w:t>ельных стандартов и получаемой п</w:t>
      </w:r>
      <w:r w:rsidR="007F6DA0">
        <w:t>рофессии или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 и Примерных Программ общеобразовательных учебных дисциплин для профессиональных Образовательных организаций (2015 г.)</w:t>
      </w:r>
    </w:p>
    <w:p w:rsidR="00FD3387" w:rsidRPr="007864A3" w:rsidRDefault="00A84832" w:rsidP="00A84832">
      <w:pPr>
        <w:autoSpaceDE w:val="0"/>
        <w:autoSpaceDN w:val="0"/>
        <w:adjustRightInd w:val="0"/>
        <w:ind w:left="567" w:firstLine="567"/>
        <w:jc w:val="both"/>
        <w:rPr>
          <w:rFonts w:eastAsiaTheme="minorHAnsi"/>
          <w:color w:val="000000" w:themeColor="text1"/>
          <w:lang w:eastAsia="en-US"/>
        </w:rPr>
      </w:pPr>
      <w:r>
        <w:t xml:space="preserve">- </w:t>
      </w:r>
      <w:r w:rsidR="00FD3387" w:rsidRPr="007864A3">
        <w:rPr>
          <w:rFonts w:eastAsiaTheme="minorHAnsi"/>
          <w:color w:val="000000" w:themeColor="text1"/>
          <w:lang w:eastAsia="en-US"/>
        </w:rPr>
        <w:t>Устав КГБПОУ «Тальменский технологический техникум»;</w:t>
      </w:r>
    </w:p>
    <w:p w:rsidR="00FD3387" w:rsidRPr="007864A3" w:rsidRDefault="00FD3387" w:rsidP="00F27C10">
      <w:pPr>
        <w:pStyle w:val="a6"/>
        <w:numPr>
          <w:ilvl w:val="0"/>
          <w:numId w:val="15"/>
        </w:numPr>
        <w:autoSpaceDE w:val="0"/>
        <w:autoSpaceDN w:val="0"/>
        <w:adjustRightInd w:val="0"/>
        <w:jc w:val="both"/>
        <w:rPr>
          <w:rFonts w:eastAsiaTheme="minorHAnsi"/>
          <w:color w:val="000000" w:themeColor="text1"/>
          <w:lang w:eastAsia="en-US"/>
        </w:rPr>
      </w:pPr>
      <w:r w:rsidRPr="007864A3">
        <w:rPr>
          <w:rFonts w:eastAsiaTheme="minorHAnsi"/>
          <w:color w:val="000000" w:themeColor="text1"/>
          <w:lang w:eastAsia="en-US"/>
        </w:rPr>
        <w:t>локальные нормативные акты техникума.</w:t>
      </w:r>
    </w:p>
    <w:p w:rsidR="00E261E5" w:rsidRPr="007864A3" w:rsidRDefault="00E261E5" w:rsidP="005E543A">
      <w:pPr>
        <w:autoSpaceDE w:val="0"/>
        <w:autoSpaceDN w:val="0"/>
        <w:adjustRightInd w:val="0"/>
        <w:jc w:val="center"/>
        <w:rPr>
          <w:rFonts w:eastAsiaTheme="minorHAnsi"/>
          <w:b/>
          <w:bCs/>
          <w:color w:val="000000" w:themeColor="text1"/>
          <w:lang w:eastAsia="en-US"/>
        </w:rPr>
      </w:pPr>
    </w:p>
    <w:p w:rsidR="00FD3387" w:rsidRDefault="005E543A" w:rsidP="00BE5A71">
      <w:pPr>
        <w:pStyle w:val="10"/>
        <w:jc w:val="center"/>
        <w:rPr>
          <w:rFonts w:eastAsiaTheme="minorHAnsi"/>
          <w:b/>
          <w:lang w:eastAsia="en-US"/>
        </w:rPr>
      </w:pPr>
      <w:bookmarkStart w:id="4" w:name="_Toc465011228"/>
      <w:r w:rsidRPr="00BE5A71">
        <w:rPr>
          <w:rFonts w:eastAsiaTheme="minorHAnsi"/>
          <w:b/>
          <w:lang w:eastAsia="en-US"/>
        </w:rPr>
        <w:t>1.</w:t>
      </w:r>
      <w:r w:rsidR="00324202" w:rsidRPr="00BE5A71">
        <w:rPr>
          <w:rFonts w:eastAsiaTheme="minorHAnsi"/>
          <w:b/>
          <w:lang w:eastAsia="en-US"/>
        </w:rPr>
        <w:t>2 Цель ППКРС</w:t>
      </w:r>
      <w:bookmarkEnd w:id="4"/>
    </w:p>
    <w:p w:rsidR="007864A3" w:rsidRPr="007864A3" w:rsidRDefault="007864A3" w:rsidP="007864A3">
      <w:pPr>
        <w:rPr>
          <w:rFonts w:eastAsiaTheme="minorHAnsi"/>
          <w:lang w:eastAsia="en-US"/>
        </w:rPr>
      </w:pPr>
    </w:p>
    <w:p w:rsidR="00FD3387" w:rsidRPr="00E621F3" w:rsidRDefault="00843136" w:rsidP="005E543A">
      <w:pPr>
        <w:autoSpaceDE w:val="0"/>
        <w:autoSpaceDN w:val="0"/>
        <w:adjustRightInd w:val="0"/>
        <w:ind w:firstLine="709"/>
        <w:jc w:val="both"/>
        <w:rPr>
          <w:rFonts w:eastAsiaTheme="minorHAnsi"/>
          <w:color w:val="000000" w:themeColor="text1"/>
          <w:lang w:eastAsia="en-US"/>
        </w:rPr>
      </w:pPr>
      <w:r w:rsidRPr="00E621F3">
        <w:rPr>
          <w:rFonts w:eastAsiaTheme="minorHAnsi"/>
          <w:color w:val="000000" w:themeColor="text1"/>
          <w:lang w:eastAsia="en-US"/>
        </w:rPr>
        <w:t>ППКРС</w:t>
      </w:r>
      <w:r w:rsidR="00FD3387" w:rsidRPr="00E621F3">
        <w:rPr>
          <w:rFonts w:eastAsiaTheme="minorHAnsi"/>
          <w:color w:val="000000" w:themeColor="text1"/>
          <w:lang w:eastAsia="en-US"/>
        </w:rPr>
        <w:t xml:space="preserve"> предназначена для осуществления образовательной деятельности при</w:t>
      </w:r>
      <w:r w:rsidR="00431A06">
        <w:rPr>
          <w:rFonts w:eastAsiaTheme="minorHAnsi"/>
          <w:color w:val="000000" w:themeColor="text1"/>
          <w:lang w:eastAsia="en-US"/>
        </w:rPr>
        <w:t xml:space="preserve"> </w:t>
      </w:r>
      <w:r w:rsidR="00FD3387" w:rsidRPr="00E621F3">
        <w:rPr>
          <w:rFonts w:eastAsiaTheme="minorHAnsi"/>
          <w:color w:val="000000" w:themeColor="text1"/>
          <w:lang w:eastAsia="en-US"/>
        </w:rPr>
        <w:t>наличии соответствующей лицензии.</w:t>
      </w:r>
    </w:p>
    <w:p w:rsidR="00FD3387" w:rsidRPr="00E621F3" w:rsidRDefault="00BA1880" w:rsidP="005E543A">
      <w:pPr>
        <w:autoSpaceDE w:val="0"/>
        <w:autoSpaceDN w:val="0"/>
        <w:adjustRightInd w:val="0"/>
        <w:ind w:firstLine="709"/>
        <w:jc w:val="both"/>
        <w:rPr>
          <w:rFonts w:eastAsiaTheme="minorHAnsi"/>
          <w:color w:val="000000" w:themeColor="text1"/>
          <w:lang w:eastAsia="en-US"/>
        </w:rPr>
      </w:pPr>
      <w:r w:rsidRPr="00E621F3">
        <w:rPr>
          <w:rFonts w:eastAsiaTheme="minorHAnsi"/>
          <w:color w:val="000000" w:themeColor="text1"/>
          <w:lang w:eastAsia="en-US"/>
        </w:rPr>
        <w:t>Целью разработки ППКРС</w:t>
      </w:r>
      <w:r w:rsidR="00FD3387" w:rsidRPr="00E621F3">
        <w:rPr>
          <w:rFonts w:eastAsiaTheme="minorHAnsi"/>
          <w:color w:val="000000" w:themeColor="text1"/>
          <w:lang w:eastAsia="en-US"/>
        </w:rPr>
        <w:t xml:space="preserve"> является регламентация требований к результатам,</w:t>
      </w:r>
      <w:r w:rsidR="00431A06">
        <w:rPr>
          <w:rFonts w:eastAsiaTheme="minorHAnsi"/>
          <w:color w:val="000000" w:themeColor="text1"/>
          <w:lang w:eastAsia="en-US"/>
        </w:rPr>
        <w:t xml:space="preserve"> </w:t>
      </w:r>
      <w:r w:rsidR="00FD3387" w:rsidRPr="00E621F3">
        <w:rPr>
          <w:rFonts w:eastAsiaTheme="minorHAnsi"/>
          <w:color w:val="000000" w:themeColor="text1"/>
          <w:lang w:eastAsia="en-US"/>
        </w:rPr>
        <w:t>структуре, содержанию и условиям реализации образовательного процесса для</w:t>
      </w:r>
      <w:r w:rsidR="00431A06">
        <w:rPr>
          <w:rFonts w:eastAsiaTheme="minorHAnsi"/>
          <w:color w:val="000000" w:themeColor="text1"/>
          <w:lang w:eastAsia="en-US"/>
        </w:rPr>
        <w:t xml:space="preserve"> </w:t>
      </w:r>
      <w:r w:rsidR="00FD3387" w:rsidRPr="00E621F3">
        <w:rPr>
          <w:rFonts w:eastAsiaTheme="minorHAnsi"/>
          <w:color w:val="000000" w:themeColor="text1"/>
          <w:lang w:eastAsia="en-US"/>
        </w:rPr>
        <w:t>формирования общих и профессиональных компетенций.</w:t>
      </w:r>
    </w:p>
    <w:p w:rsidR="00FD3387" w:rsidRPr="00E621F3" w:rsidRDefault="00BA1880" w:rsidP="005E543A">
      <w:pPr>
        <w:autoSpaceDE w:val="0"/>
        <w:autoSpaceDN w:val="0"/>
        <w:adjustRightInd w:val="0"/>
        <w:ind w:firstLine="709"/>
        <w:jc w:val="both"/>
        <w:rPr>
          <w:rFonts w:eastAsiaTheme="minorHAnsi"/>
          <w:color w:val="000000" w:themeColor="text1"/>
          <w:lang w:eastAsia="en-US"/>
        </w:rPr>
      </w:pPr>
      <w:r w:rsidRPr="00E621F3">
        <w:rPr>
          <w:rFonts w:eastAsiaTheme="minorHAnsi"/>
          <w:color w:val="000000" w:themeColor="text1"/>
          <w:lang w:eastAsia="en-US"/>
        </w:rPr>
        <w:t>Целью реализации ППКРС</w:t>
      </w:r>
      <w:r w:rsidR="00FD3387" w:rsidRPr="00E621F3">
        <w:rPr>
          <w:rFonts w:eastAsiaTheme="minorHAnsi"/>
          <w:color w:val="000000" w:themeColor="text1"/>
          <w:lang w:eastAsia="en-US"/>
        </w:rPr>
        <w:t xml:space="preserve"> является развитие у обучающихся личностных качеств, а</w:t>
      </w:r>
      <w:r w:rsidR="00431A06">
        <w:rPr>
          <w:rFonts w:eastAsiaTheme="minorHAnsi"/>
          <w:color w:val="000000" w:themeColor="text1"/>
          <w:lang w:eastAsia="en-US"/>
        </w:rPr>
        <w:t xml:space="preserve"> </w:t>
      </w:r>
      <w:r w:rsidR="00FD3387" w:rsidRPr="00E621F3">
        <w:rPr>
          <w:rFonts w:eastAsiaTheme="minorHAnsi"/>
          <w:color w:val="000000" w:themeColor="text1"/>
          <w:lang w:eastAsia="en-US"/>
        </w:rPr>
        <w:t>также формирование общих и профессиональных компетенций в соответствии с</w:t>
      </w:r>
      <w:r w:rsidR="00431A06">
        <w:rPr>
          <w:rFonts w:eastAsiaTheme="minorHAnsi"/>
          <w:color w:val="000000" w:themeColor="text1"/>
          <w:lang w:eastAsia="en-US"/>
        </w:rPr>
        <w:t xml:space="preserve"> </w:t>
      </w:r>
      <w:r w:rsidR="00FD3387" w:rsidRPr="00E621F3">
        <w:rPr>
          <w:rFonts w:eastAsiaTheme="minorHAnsi"/>
          <w:color w:val="000000" w:themeColor="text1"/>
          <w:lang w:eastAsia="en-US"/>
        </w:rPr>
        <w:t xml:space="preserve">требованиями ФГОС </w:t>
      </w:r>
      <w:r w:rsidRPr="00E621F3">
        <w:rPr>
          <w:rFonts w:eastAsiaTheme="minorHAnsi"/>
          <w:color w:val="000000" w:themeColor="text1"/>
          <w:lang w:eastAsia="en-US"/>
        </w:rPr>
        <w:t>по данной профессии</w:t>
      </w:r>
      <w:r w:rsidR="00FD3387" w:rsidRPr="00E621F3">
        <w:rPr>
          <w:rFonts w:eastAsiaTheme="minorHAnsi"/>
          <w:color w:val="000000" w:themeColor="text1"/>
          <w:lang w:eastAsia="en-US"/>
        </w:rPr>
        <w:t>.</w:t>
      </w:r>
    </w:p>
    <w:p w:rsidR="00BA1880" w:rsidRPr="00E621F3" w:rsidRDefault="00FD3387" w:rsidP="00AB2559">
      <w:pPr>
        <w:ind w:firstLine="708"/>
        <w:jc w:val="both"/>
        <w:rPr>
          <w:rFonts w:ascii="Arial" w:hAnsi="Arial" w:cs="Arial"/>
          <w:color w:val="000000" w:themeColor="text1"/>
        </w:rPr>
      </w:pPr>
      <w:r w:rsidRPr="00E621F3">
        <w:rPr>
          <w:rFonts w:eastAsiaTheme="minorHAnsi"/>
          <w:color w:val="000000" w:themeColor="text1"/>
          <w:lang w:eastAsia="en-US"/>
        </w:rPr>
        <w:t>Выпус</w:t>
      </w:r>
      <w:r w:rsidR="00BA1880" w:rsidRPr="00E621F3">
        <w:rPr>
          <w:rFonts w:eastAsiaTheme="minorHAnsi"/>
          <w:color w:val="000000" w:themeColor="text1"/>
          <w:lang w:eastAsia="en-US"/>
        </w:rPr>
        <w:t>кник в результате освоения ППКРС</w:t>
      </w:r>
      <w:r w:rsidRPr="00E621F3">
        <w:rPr>
          <w:rFonts w:eastAsiaTheme="minorHAnsi"/>
          <w:color w:val="000000" w:themeColor="text1"/>
          <w:lang w:eastAsia="en-US"/>
        </w:rPr>
        <w:t xml:space="preserve"> данной </w:t>
      </w:r>
      <w:r w:rsidR="00BA1880" w:rsidRPr="00E621F3">
        <w:rPr>
          <w:rFonts w:eastAsiaTheme="minorHAnsi"/>
          <w:color w:val="000000" w:themeColor="text1"/>
          <w:lang w:eastAsia="en-US"/>
        </w:rPr>
        <w:t xml:space="preserve">профессии </w:t>
      </w:r>
      <w:r w:rsidRPr="00E621F3">
        <w:rPr>
          <w:rFonts w:eastAsiaTheme="minorHAnsi"/>
          <w:color w:val="000000" w:themeColor="text1"/>
          <w:lang w:eastAsia="en-US"/>
        </w:rPr>
        <w:t>будет</w:t>
      </w:r>
      <w:r w:rsidR="00431A06">
        <w:rPr>
          <w:rFonts w:eastAsiaTheme="minorHAnsi"/>
          <w:color w:val="000000" w:themeColor="text1"/>
          <w:lang w:eastAsia="en-US"/>
        </w:rPr>
        <w:t xml:space="preserve"> </w:t>
      </w:r>
      <w:r w:rsidRPr="00E621F3">
        <w:rPr>
          <w:rFonts w:eastAsiaTheme="minorHAnsi"/>
          <w:color w:val="000000" w:themeColor="text1"/>
          <w:lang w:eastAsia="en-US"/>
        </w:rPr>
        <w:t>готов к следующим видам профессиональной деятельности:</w:t>
      </w:r>
    </w:p>
    <w:p w:rsidR="00BA1880" w:rsidRPr="00E621F3" w:rsidRDefault="00BA1880" w:rsidP="00BB2906">
      <w:pPr>
        <w:jc w:val="both"/>
        <w:rPr>
          <w:color w:val="000000" w:themeColor="text1"/>
        </w:rPr>
      </w:pPr>
      <w:r w:rsidRPr="00E621F3">
        <w:rPr>
          <w:color w:val="000000" w:themeColor="text1"/>
        </w:rPr>
        <w:t xml:space="preserve">Выполнение </w:t>
      </w:r>
      <w:r w:rsidR="00BB2906" w:rsidRPr="00BB2906">
        <w:rPr>
          <w:color w:val="000000"/>
        </w:rPr>
        <w:t>штукатурных</w:t>
      </w:r>
      <w:r w:rsidR="00431A06">
        <w:rPr>
          <w:color w:val="000000"/>
        </w:rPr>
        <w:t xml:space="preserve"> </w:t>
      </w:r>
      <w:r w:rsidRPr="00E621F3">
        <w:rPr>
          <w:color w:val="000000" w:themeColor="text1"/>
        </w:rPr>
        <w:t>работ.</w:t>
      </w:r>
    </w:p>
    <w:p w:rsidR="00BB2906" w:rsidRPr="00BB2906" w:rsidRDefault="00BA1880" w:rsidP="00BB2906">
      <w:pPr>
        <w:jc w:val="both"/>
        <w:rPr>
          <w:color w:val="000000"/>
        </w:rPr>
      </w:pPr>
      <w:r w:rsidRPr="00E621F3">
        <w:rPr>
          <w:color w:val="000000" w:themeColor="text1"/>
        </w:rPr>
        <w:t xml:space="preserve">Выполнение </w:t>
      </w:r>
      <w:r w:rsidR="00BB2906" w:rsidRPr="00BB2906">
        <w:rPr>
          <w:color w:val="000000"/>
        </w:rPr>
        <w:t>облицовочно-плиточных работ.</w:t>
      </w:r>
    </w:p>
    <w:p w:rsidR="00BA1880" w:rsidRPr="00BB2906" w:rsidRDefault="00BA1880" w:rsidP="00BB2906">
      <w:pPr>
        <w:rPr>
          <w:color w:val="000000" w:themeColor="text1"/>
        </w:rPr>
      </w:pPr>
    </w:p>
    <w:p w:rsidR="00770A03" w:rsidRDefault="00D72AA2" w:rsidP="00BE5A71">
      <w:pPr>
        <w:pStyle w:val="10"/>
        <w:jc w:val="center"/>
        <w:rPr>
          <w:rFonts w:eastAsiaTheme="minorHAnsi"/>
          <w:b/>
          <w:lang w:eastAsia="en-US"/>
        </w:rPr>
      </w:pPr>
      <w:bookmarkStart w:id="5" w:name="_Toc465011229"/>
      <w:r w:rsidRPr="00BE5A71">
        <w:rPr>
          <w:rFonts w:eastAsiaTheme="minorHAnsi"/>
          <w:b/>
          <w:lang w:eastAsia="en-US"/>
        </w:rPr>
        <w:t>1.3 Срок освоения ППКРС</w:t>
      </w:r>
      <w:bookmarkEnd w:id="5"/>
    </w:p>
    <w:p w:rsidR="007864A3" w:rsidRPr="007864A3" w:rsidRDefault="007864A3" w:rsidP="007864A3">
      <w:pPr>
        <w:rPr>
          <w:rFonts w:eastAsiaTheme="minorHAnsi"/>
          <w:lang w:eastAsia="en-US"/>
        </w:rPr>
      </w:pPr>
    </w:p>
    <w:p w:rsidR="00770A03" w:rsidRPr="00E621F3" w:rsidRDefault="00770A03" w:rsidP="00770A03">
      <w:pPr>
        <w:autoSpaceDE w:val="0"/>
        <w:autoSpaceDN w:val="0"/>
        <w:adjustRightInd w:val="0"/>
        <w:ind w:firstLine="708"/>
        <w:rPr>
          <w:rFonts w:eastAsiaTheme="minorHAnsi"/>
          <w:color w:val="000000" w:themeColor="text1"/>
          <w:lang w:eastAsia="en-US"/>
        </w:rPr>
      </w:pPr>
      <w:r w:rsidRPr="00E621F3">
        <w:rPr>
          <w:rFonts w:eastAsiaTheme="minorHAnsi"/>
          <w:color w:val="000000" w:themeColor="text1"/>
          <w:lang w:eastAsia="en-US"/>
        </w:rPr>
        <w:t xml:space="preserve">Сроки получения среднего профессионального образования по данной </w:t>
      </w:r>
      <w:r w:rsidR="00B24428" w:rsidRPr="00E621F3">
        <w:rPr>
          <w:rFonts w:eastAsiaTheme="minorHAnsi"/>
          <w:color w:val="000000" w:themeColor="text1"/>
          <w:lang w:eastAsia="en-US"/>
        </w:rPr>
        <w:t xml:space="preserve">профессии </w:t>
      </w:r>
      <w:r w:rsidRPr="00E621F3">
        <w:rPr>
          <w:rFonts w:eastAsiaTheme="minorHAnsi"/>
          <w:color w:val="000000" w:themeColor="text1"/>
          <w:lang w:eastAsia="en-US"/>
        </w:rPr>
        <w:t>базовой подготовки в очной форме обучения и присваиваемая квалификация приводятся в таблице.</w:t>
      </w:r>
    </w:p>
    <w:p w:rsidR="004C1FFD" w:rsidRPr="00E621F3" w:rsidRDefault="004C1FFD" w:rsidP="00770A03">
      <w:pPr>
        <w:autoSpaceDE w:val="0"/>
        <w:autoSpaceDN w:val="0"/>
        <w:adjustRightInd w:val="0"/>
        <w:ind w:firstLine="708"/>
        <w:rPr>
          <w:rFonts w:eastAsiaTheme="minorHAnsi"/>
          <w:color w:val="000000" w:themeColor="text1"/>
          <w:lang w:eastAsia="en-US"/>
        </w:rPr>
      </w:pPr>
    </w:p>
    <w:tbl>
      <w:tblPr>
        <w:tblStyle w:val="a7"/>
        <w:tblW w:w="0" w:type="auto"/>
        <w:tblLook w:val="04A0" w:firstRow="1" w:lastRow="0" w:firstColumn="1" w:lastColumn="0" w:noHBand="0" w:noVBand="1"/>
      </w:tblPr>
      <w:tblGrid>
        <w:gridCol w:w="3117"/>
        <w:gridCol w:w="3121"/>
        <w:gridCol w:w="3107"/>
      </w:tblGrid>
      <w:tr w:rsidR="00770A03" w:rsidRPr="00E621F3" w:rsidTr="00770A03">
        <w:tc>
          <w:tcPr>
            <w:tcW w:w="3190" w:type="dxa"/>
          </w:tcPr>
          <w:p w:rsidR="00770A03" w:rsidRPr="00E621F3" w:rsidRDefault="00770A03" w:rsidP="00770A03">
            <w:pPr>
              <w:autoSpaceDE w:val="0"/>
              <w:autoSpaceDN w:val="0"/>
              <w:adjustRightInd w:val="0"/>
              <w:jc w:val="center"/>
              <w:rPr>
                <w:rFonts w:eastAsiaTheme="minorHAnsi"/>
                <w:color w:val="000000" w:themeColor="text1"/>
                <w:lang w:eastAsia="en-US"/>
              </w:rPr>
            </w:pPr>
            <w:r w:rsidRPr="00E621F3">
              <w:rPr>
                <w:rFonts w:eastAsiaTheme="minorHAnsi"/>
                <w:color w:val="000000" w:themeColor="text1"/>
                <w:lang w:eastAsia="en-US"/>
              </w:rPr>
              <w:t>Уровень образования, необходимый для приема на обучение по ПП</w:t>
            </w:r>
            <w:r w:rsidR="004C1FFD" w:rsidRPr="00E621F3">
              <w:rPr>
                <w:rFonts w:eastAsiaTheme="minorHAnsi"/>
                <w:color w:val="000000" w:themeColor="text1"/>
                <w:lang w:eastAsia="en-US"/>
              </w:rPr>
              <w:t>КРС</w:t>
            </w:r>
          </w:p>
        </w:tc>
        <w:tc>
          <w:tcPr>
            <w:tcW w:w="3190" w:type="dxa"/>
          </w:tcPr>
          <w:p w:rsidR="00770A03" w:rsidRPr="00E621F3" w:rsidRDefault="00770A03" w:rsidP="00770A03">
            <w:pPr>
              <w:autoSpaceDE w:val="0"/>
              <w:autoSpaceDN w:val="0"/>
              <w:adjustRightInd w:val="0"/>
              <w:jc w:val="center"/>
              <w:rPr>
                <w:rFonts w:eastAsiaTheme="minorHAnsi"/>
                <w:color w:val="000000" w:themeColor="text1"/>
                <w:lang w:eastAsia="en-US"/>
              </w:rPr>
            </w:pPr>
            <w:r w:rsidRPr="00E621F3">
              <w:rPr>
                <w:rFonts w:eastAsiaTheme="minorHAnsi"/>
                <w:color w:val="000000" w:themeColor="text1"/>
                <w:lang w:eastAsia="en-US"/>
              </w:rPr>
              <w:t>Наименование квалификации базовой подготовки</w:t>
            </w:r>
          </w:p>
        </w:tc>
        <w:tc>
          <w:tcPr>
            <w:tcW w:w="3191" w:type="dxa"/>
          </w:tcPr>
          <w:p w:rsidR="00770A03" w:rsidRPr="00E621F3" w:rsidRDefault="004C1FFD" w:rsidP="00770A03">
            <w:pPr>
              <w:autoSpaceDE w:val="0"/>
              <w:autoSpaceDN w:val="0"/>
              <w:adjustRightInd w:val="0"/>
              <w:jc w:val="center"/>
              <w:rPr>
                <w:rFonts w:eastAsiaTheme="minorHAnsi"/>
                <w:color w:val="000000" w:themeColor="text1"/>
                <w:lang w:eastAsia="en-US"/>
              </w:rPr>
            </w:pPr>
            <w:r w:rsidRPr="00E621F3">
              <w:rPr>
                <w:rFonts w:eastAsiaTheme="minorHAnsi"/>
                <w:color w:val="000000" w:themeColor="text1"/>
                <w:lang w:eastAsia="en-US"/>
              </w:rPr>
              <w:t>Срок получения СПО по ППКРС</w:t>
            </w:r>
            <w:r w:rsidR="00770A03" w:rsidRPr="00E621F3">
              <w:rPr>
                <w:rFonts w:eastAsiaTheme="minorHAnsi"/>
                <w:color w:val="000000" w:themeColor="text1"/>
                <w:lang w:eastAsia="en-US"/>
              </w:rPr>
              <w:t xml:space="preserve"> базовой подготовки в очной форме обучения</w:t>
            </w:r>
          </w:p>
        </w:tc>
      </w:tr>
      <w:tr w:rsidR="00770A03" w:rsidRPr="00E621F3" w:rsidTr="00770A03">
        <w:tc>
          <w:tcPr>
            <w:tcW w:w="3190" w:type="dxa"/>
          </w:tcPr>
          <w:p w:rsidR="00770A03" w:rsidRPr="00E621F3" w:rsidRDefault="00770A03" w:rsidP="00770A03">
            <w:pPr>
              <w:autoSpaceDE w:val="0"/>
              <w:autoSpaceDN w:val="0"/>
              <w:adjustRightInd w:val="0"/>
              <w:jc w:val="center"/>
              <w:rPr>
                <w:rFonts w:eastAsiaTheme="minorHAnsi"/>
                <w:color w:val="000000" w:themeColor="text1"/>
                <w:lang w:eastAsia="en-US"/>
              </w:rPr>
            </w:pPr>
            <w:r w:rsidRPr="00E621F3">
              <w:rPr>
                <w:rFonts w:eastAsiaTheme="minorHAnsi"/>
                <w:color w:val="000000" w:themeColor="text1"/>
                <w:lang w:eastAsia="en-US"/>
              </w:rPr>
              <w:t>Основное  общее образование</w:t>
            </w:r>
          </w:p>
        </w:tc>
        <w:tc>
          <w:tcPr>
            <w:tcW w:w="3190" w:type="dxa"/>
          </w:tcPr>
          <w:p w:rsidR="003758EC" w:rsidRPr="00E621F3" w:rsidRDefault="00BB2906" w:rsidP="003758EC">
            <w:pPr>
              <w:autoSpaceDE w:val="0"/>
              <w:autoSpaceDN w:val="0"/>
              <w:adjustRightInd w:val="0"/>
              <w:rPr>
                <w:rFonts w:eastAsiaTheme="minorHAnsi"/>
                <w:color w:val="000000" w:themeColor="text1"/>
                <w:lang w:eastAsia="en-US"/>
              </w:rPr>
            </w:pPr>
            <w:r>
              <w:rPr>
                <w:rFonts w:eastAsiaTheme="minorHAnsi"/>
                <w:color w:val="000000" w:themeColor="text1"/>
                <w:lang w:eastAsia="en-US"/>
              </w:rPr>
              <w:t>штукатур</w:t>
            </w:r>
          </w:p>
          <w:p w:rsidR="00770A03" w:rsidRPr="00E621F3" w:rsidRDefault="00BB2906" w:rsidP="003758EC">
            <w:pPr>
              <w:autoSpaceDE w:val="0"/>
              <w:autoSpaceDN w:val="0"/>
              <w:adjustRightInd w:val="0"/>
              <w:rPr>
                <w:rFonts w:eastAsiaTheme="minorHAnsi"/>
                <w:color w:val="000000" w:themeColor="text1"/>
                <w:lang w:eastAsia="en-US"/>
              </w:rPr>
            </w:pPr>
            <w:r>
              <w:rPr>
                <w:rFonts w:eastAsiaTheme="minorHAnsi"/>
                <w:color w:val="000000" w:themeColor="text1"/>
                <w:lang w:eastAsia="en-US"/>
              </w:rPr>
              <w:t>облицовщик - плиточник</w:t>
            </w:r>
          </w:p>
        </w:tc>
        <w:tc>
          <w:tcPr>
            <w:tcW w:w="3191" w:type="dxa"/>
          </w:tcPr>
          <w:p w:rsidR="00770A03" w:rsidRPr="00E621F3" w:rsidRDefault="004C1FFD" w:rsidP="00770A03">
            <w:pPr>
              <w:autoSpaceDE w:val="0"/>
              <w:autoSpaceDN w:val="0"/>
              <w:adjustRightInd w:val="0"/>
              <w:jc w:val="center"/>
              <w:rPr>
                <w:rFonts w:eastAsiaTheme="minorHAnsi"/>
                <w:color w:val="000000" w:themeColor="text1"/>
                <w:lang w:eastAsia="en-US"/>
              </w:rPr>
            </w:pPr>
            <w:r w:rsidRPr="00E621F3">
              <w:rPr>
                <w:rFonts w:eastAsiaTheme="minorHAnsi"/>
                <w:color w:val="000000" w:themeColor="text1"/>
                <w:lang w:eastAsia="en-US"/>
              </w:rPr>
              <w:t>2</w:t>
            </w:r>
            <w:r w:rsidR="00DD0EC9">
              <w:rPr>
                <w:rFonts w:eastAsiaTheme="minorHAnsi"/>
                <w:color w:val="000000" w:themeColor="text1"/>
                <w:lang w:eastAsia="en-US"/>
              </w:rPr>
              <w:t xml:space="preserve"> года 10</w:t>
            </w:r>
            <w:r w:rsidR="00770A03" w:rsidRPr="00E621F3">
              <w:rPr>
                <w:rFonts w:eastAsiaTheme="minorHAnsi"/>
                <w:color w:val="000000" w:themeColor="text1"/>
                <w:lang w:eastAsia="en-US"/>
              </w:rPr>
              <w:t xml:space="preserve"> месяцев</w:t>
            </w:r>
          </w:p>
          <w:p w:rsidR="00770A03" w:rsidRPr="00E621F3" w:rsidRDefault="00770A03" w:rsidP="00770A03">
            <w:pPr>
              <w:autoSpaceDE w:val="0"/>
              <w:autoSpaceDN w:val="0"/>
              <w:adjustRightInd w:val="0"/>
              <w:jc w:val="center"/>
              <w:rPr>
                <w:rFonts w:eastAsiaTheme="minorHAnsi"/>
                <w:color w:val="000000" w:themeColor="text1"/>
                <w:lang w:eastAsia="en-US"/>
              </w:rPr>
            </w:pPr>
          </w:p>
        </w:tc>
      </w:tr>
    </w:tbl>
    <w:p w:rsidR="0052037B" w:rsidRDefault="0052037B" w:rsidP="0052037B">
      <w:pPr>
        <w:pStyle w:val="51"/>
        <w:shd w:val="clear" w:color="auto" w:fill="auto"/>
        <w:spacing w:line="240" w:lineRule="auto"/>
        <w:rPr>
          <w:rStyle w:val="21"/>
          <w:b/>
          <w:color w:val="7030A0"/>
          <w:sz w:val="24"/>
          <w:szCs w:val="24"/>
        </w:rPr>
      </w:pPr>
    </w:p>
    <w:p w:rsidR="0052037B" w:rsidRPr="00BE5A71" w:rsidRDefault="0052037B" w:rsidP="0052037B">
      <w:pPr>
        <w:pStyle w:val="10"/>
        <w:jc w:val="center"/>
        <w:rPr>
          <w:rFonts w:eastAsiaTheme="minorHAnsi"/>
          <w:b/>
          <w:lang w:eastAsia="en-US"/>
        </w:rPr>
      </w:pPr>
      <w:bookmarkStart w:id="6" w:name="_Toc465011230"/>
      <w:r w:rsidRPr="00BE5A71">
        <w:rPr>
          <w:rFonts w:eastAsiaTheme="minorHAnsi"/>
          <w:b/>
          <w:lang w:eastAsia="en-US"/>
        </w:rPr>
        <w:t>1.4 Трудоемкость ППКРС</w:t>
      </w:r>
      <w:bookmarkEnd w:id="6"/>
    </w:p>
    <w:p w:rsidR="0052037B" w:rsidRPr="00E621F3" w:rsidRDefault="0052037B" w:rsidP="0052037B">
      <w:pPr>
        <w:autoSpaceDE w:val="0"/>
        <w:autoSpaceDN w:val="0"/>
        <w:adjustRightInd w:val="0"/>
        <w:jc w:val="center"/>
        <w:rPr>
          <w:rFonts w:eastAsiaTheme="minorHAnsi"/>
          <w:b/>
          <w:bCs/>
          <w:color w:val="000000" w:themeColor="text1"/>
          <w:lang w:eastAsia="en-US"/>
        </w:rPr>
      </w:pPr>
    </w:p>
    <w:tbl>
      <w:tblPr>
        <w:tblStyle w:val="a7"/>
        <w:tblW w:w="9714" w:type="dxa"/>
        <w:tblLook w:val="04A0" w:firstRow="1" w:lastRow="0" w:firstColumn="1" w:lastColumn="0" w:noHBand="0" w:noVBand="1"/>
      </w:tblPr>
      <w:tblGrid>
        <w:gridCol w:w="959"/>
        <w:gridCol w:w="3969"/>
        <w:gridCol w:w="2393"/>
        <w:gridCol w:w="2393"/>
      </w:tblGrid>
      <w:tr w:rsidR="0052037B" w:rsidRPr="00CF5AB3" w:rsidTr="001B4067">
        <w:tc>
          <w:tcPr>
            <w:tcW w:w="959" w:type="dxa"/>
          </w:tcPr>
          <w:p w:rsidR="0052037B" w:rsidRPr="00CE6168" w:rsidRDefault="0052037B" w:rsidP="001B4067">
            <w:pPr>
              <w:autoSpaceDE w:val="0"/>
              <w:autoSpaceDN w:val="0"/>
              <w:adjustRightInd w:val="0"/>
              <w:jc w:val="center"/>
              <w:rPr>
                <w:rFonts w:eastAsiaTheme="minorHAnsi"/>
                <w:b/>
                <w:bCs/>
                <w:lang w:eastAsia="en-US"/>
              </w:rPr>
            </w:pPr>
            <w:r w:rsidRPr="00CE6168">
              <w:rPr>
                <w:rFonts w:eastAsiaTheme="minorHAnsi"/>
                <w:lang w:eastAsia="en-US"/>
              </w:rPr>
              <w:t>№</w:t>
            </w:r>
          </w:p>
        </w:tc>
        <w:tc>
          <w:tcPr>
            <w:tcW w:w="3969" w:type="dxa"/>
          </w:tcPr>
          <w:p w:rsidR="0052037B" w:rsidRPr="00CE6168" w:rsidRDefault="0052037B" w:rsidP="001B4067">
            <w:pPr>
              <w:autoSpaceDE w:val="0"/>
              <w:autoSpaceDN w:val="0"/>
              <w:adjustRightInd w:val="0"/>
              <w:rPr>
                <w:rFonts w:eastAsiaTheme="minorHAnsi"/>
                <w:b/>
                <w:bCs/>
                <w:lang w:eastAsia="en-US"/>
              </w:rPr>
            </w:pPr>
            <w:r w:rsidRPr="00CE6168">
              <w:rPr>
                <w:rFonts w:eastAsiaTheme="minorHAnsi"/>
                <w:lang w:eastAsia="en-US"/>
              </w:rPr>
              <w:t xml:space="preserve">Наименование элементов </w:t>
            </w:r>
          </w:p>
        </w:tc>
        <w:tc>
          <w:tcPr>
            <w:tcW w:w="2393" w:type="dxa"/>
          </w:tcPr>
          <w:p w:rsidR="0052037B" w:rsidRPr="00CE6168" w:rsidRDefault="0052037B" w:rsidP="001B4067">
            <w:pPr>
              <w:autoSpaceDE w:val="0"/>
              <w:autoSpaceDN w:val="0"/>
              <w:adjustRightInd w:val="0"/>
              <w:jc w:val="center"/>
              <w:rPr>
                <w:rFonts w:eastAsiaTheme="minorHAnsi"/>
                <w:b/>
                <w:bCs/>
                <w:lang w:eastAsia="en-US"/>
              </w:rPr>
            </w:pPr>
            <w:r w:rsidRPr="00CE6168">
              <w:rPr>
                <w:rFonts w:eastAsiaTheme="minorHAnsi"/>
                <w:lang w:eastAsia="en-US"/>
              </w:rPr>
              <w:t>Недель</w:t>
            </w:r>
          </w:p>
        </w:tc>
        <w:tc>
          <w:tcPr>
            <w:tcW w:w="2393" w:type="dxa"/>
          </w:tcPr>
          <w:p w:rsidR="0052037B" w:rsidRPr="00CE6168" w:rsidRDefault="0052037B" w:rsidP="001B4067">
            <w:pPr>
              <w:autoSpaceDE w:val="0"/>
              <w:autoSpaceDN w:val="0"/>
              <w:adjustRightInd w:val="0"/>
              <w:jc w:val="center"/>
              <w:rPr>
                <w:rFonts w:eastAsiaTheme="minorHAnsi"/>
                <w:b/>
                <w:bCs/>
                <w:lang w:eastAsia="en-US"/>
              </w:rPr>
            </w:pPr>
            <w:r w:rsidRPr="00CE6168">
              <w:rPr>
                <w:rFonts w:eastAsiaTheme="minorHAnsi"/>
                <w:lang w:eastAsia="en-US"/>
              </w:rPr>
              <w:t>Часов</w:t>
            </w:r>
          </w:p>
        </w:tc>
      </w:tr>
      <w:tr w:rsidR="0052037B" w:rsidRPr="00CF5AB3" w:rsidTr="001B4067">
        <w:tc>
          <w:tcPr>
            <w:tcW w:w="959" w:type="dxa"/>
          </w:tcPr>
          <w:p w:rsidR="0052037B" w:rsidRPr="00CE6168" w:rsidRDefault="0052037B" w:rsidP="001B4067">
            <w:pPr>
              <w:autoSpaceDE w:val="0"/>
              <w:autoSpaceDN w:val="0"/>
              <w:adjustRightInd w:val="0"/>
              <w:jc w:val="center"/>
              <w:rPr>
                <w:rFonts w:eastAsiaTheme="minorHAnsi"/>
                <w:b/>
                <w:bCs/>
                <w:lang w:eastAsia="en-US"/>
              </w:rPr>
            </w:pPr>
          </w:p>
        </w:tc>
        <w:tc>
          <w:tcPr>
            <w:tcW w:w="3969" w:type="dxa"/>
          </w:tcPr>
          <w:p w:rsidR="0052037B" w:rsidRPr="00CE6168" w:rsidRDefault="0052037B" w:rsidP="001B4067">
            <w:pPr>
              <w:autoSpaceDE w:val="0"/>
              <w:autoSpaceDN w:val="0"/>
              <w:adjustRightInd w:val="0"/>
              <w:rPr>
                <w:rFonts w:eastAsiaTheme="minorHAnsi"/>
                <w:b/>
                <w:bCs/>
                <w:lang w:eastAsia="en-US"/>
              </w:rPr>
            </w:pPr>
            <w:r w:rsidRPr="00CE6168">
              <w:rPr>
                <w:rFonts w:eastAsiaTheme="minorHAnsi"/>
                <w:b/>
                <w:bCs/>
                <w:lang w:eastAsia="en-US"/>
              </w:rPr>
              <w:t xml:space="preserve">Общеобразовательная подготовка </w:t>
            </w:r>
          </w:p>
        </w:tc>
        <w:tc>
          <w:tcPr>
            <w:tcW w:w="2393" w:type="dxa"/>
          </w:tcPr>
          <w:p w:rsidR="0052037B" w:rsidRPr="00CE6168" w:rsidRDefault="0052037B" w:rsidP="001B4067">
            <w:pPr>
              <w:autoSpaceDE w:val="0"/>
              <w:autoSpaceDN w:val="0"/>
              <w:adjustRightInd w:val="0"/>
              <w:jc w:val="center"/>
              <w:rPr>
                <w:rFonts w:eastAsiaTheme="minorHAnsi"/>
                <w:b/>
                <w:bCs/>
                <w:lang w:eastAsia="en-US"/>
              </w:rPr>
            </w:pPr>
          </w:p>
        </w:tc>
        <w:tc>
          <w:tcPr>
            <w:tcW w:w="2393" w:type="dxa"/>
          </w:tcPr>
          <w:p w:rsidR="0052037B" w:rsidRPr="00CE6168" w:rsidRDefault="0052037B" w:rsidP="001B4067">
            <w:pPr>
              <w:autoSpaceDE w:val="0"/>
              <w:autoSpaceDN w:val="0"/>
              <w:adjustRightInd w:val="0"/>
              <w:jc w:val="center"/>
              <w:rPr>
                <w:rFonts w:eastAsiaTheme="minorHAnsi"/>
                <w:b/>
                <w:bCs/>
                <w:lang w:eastAsia="en-US"/>
              </w:rPr>
            </w:pPr>
          </w:p>
        </w:tc>
      </w:tr>
      <w:tr w:rsidR="0052037B" w:rsidRPr="00CF5AB3" w:rsidTr="001B4067">
        <w:tc>
          <w:tcPr>
            <w:tcW w:w="959" w:type="dxa"/>
          </w:tcPr>
          <w:p w:rsidR="0052037B" w:rsidRPr="00CE6168" w:rsidRDefault="0052037B" w:rsidP="001B4067">
            <w:pPr>
              <w:autoSpaceDE w:val="0"/>
              <w:autoSpaceDN w:val="0"/>
              <w:adjustRightInd w:val="0"/>
              <w:jc w:val="center"/>
              <w:rPr>
                <w:rFonts w:eastAsiaTheme="minorHAnsi"/>
                <w:b/>
                <w:bCs/>
                <w:lang w:eastAsia="en-US"/>
              </w:rPr>
            </w:pPr>
            <w:r w:rsidRPr="00CE6168">
              <w:rPr>
                <w:rFonts w:eastAsiaTheme="minorHAnsi"/>
                <w:lang w:eastAsia="en-US"/>
              </w:rPr>
              <w:t>1</w:t>
            </w:r>
          </w:p>
        </w:tc>
        <w:tc>
          <w:tcPr>
            <w:tcW w:w="3969" w:type="dxa"/>
          </w:tcPr>
          <w:p w:rsidR="0052037B" w:rsidRPr="00CE6168" w:rsidRDefault="0052037B" w:rsidP="001B4067">
            <w:pPr>
              <w:autoSpaceDE w:val="0"/>
              <w:autoSpaceDN w:val="0"/>
              <w:adjustRightInd w:val="0"/>
              <w:rPr>
                <w:rFonts w:eastAsiaTheme="minorHAnsi"/>
                <w:b/>
                <w:bCs/>
                <w:lang w:eastAsia="en-US"/>
              </w:rPr>
            </w:pPr>
            <w:r w:rsidRPr="00CE6168">
              <w:rPr>
                <w:rFonts w:eastAsiaTheme="minorHAnsi"/>
                <w:lang w:eastAsia="en-US"/>
              </w:rPr>
              <w:t xml:space="preserve">Теоретическое обучение </w:t>
            </w:r>
          </w:p>
        </w:tc>
        <w:tc>
          <w:tcPr>
            <w:tcW w:w="2393" w:type="dxa"/>
          </w:tcPr>
          <w:p w:rsidR="0052037B" w:rsidRPr="00CE6168" w:rsidRDefault="0052037B" w:rsidP="001B4067">
            <w:pPr>
              <w:autoSpaceDE w:val="0"/>
              <w:autoSpaceDN w:val="0"/>
              <w:adjustRightInd w:val="0"/>
              <w:jc w:val="center"/>
              <w:rPr>
                <w:rFonts w:eastAsiaTheme="minorHAnsi"/>
                <w:b/>
                <w:bCs/>
                <w:lang w:eastAsia="en-US"/>
              </w:rPr>
            </w:pPr>
            <w:r w:rsidRPr="00CE6168">
              <w:rPr>
                <w:rFonts w:eastAsiaTheme="minorHAnsi"/>
                <w:b/>
                <w:bCs/>
                <w:lang w:eastAsia="en-US"/>
              </w:rPr>
              <w:t>57</w:t>
            </w:r>
          </w:p>
        </w:tc>
        <w:tc>
          <w:tcPr>
            <w:tcW w:w="2393" w:type="dxa"/>
          </w:tcPr>
          <w:p w:rsidR="0052037B" w:rsidRPr="00CE6168" w:rsidRDefault="0052037B" w:rsidP="001B4067">
            <w:pPr>
              <w:autoSpaceDE w:val="0"/>
              <w:autoSpaceDN w:val="0"/>
              <w:adjustRightInd w:val="0"/>
              <w:jc w:val="center"/>
              <w:rPr>
                <w:rFonts w:eastAsiaTheme="minorHAnsi"/>
                <w:b/>
                <w:bCs/>
                <w:lang w:eastAsia="en-US"/>
              </w:rPr>
            </w:pPr>
            <w:r w:rsidRPr="00CE6168">
              <w:rPr>
                <w:rFonts w:eastAsiaTheme="minorHAnsi"/>
                <w:b/>
                <w:bCs/>
                <w:lang w:eastAsia="en-US"/>
              </w:rPr>
              <w:t>2052</w:t>
            </w:r>
          </w:p>
        </w:tc>
      </w:tr>
      <w:tr w:rsidR="0052037B" w:rsidRPr="00CF5AB3" w:rsidTr="001B4067">
        <w:tc>
          <w:tcPr>
            <w:tcW w:w="959" w:type="dxa"/>
          </w:tcPr>
          <w:p w:rsidR="0052037B" w:rsidRPr="00CE6168" w:rsidRDefault="0052037B" w:rsidP="001B4067">
            <w:pPr>
              <w:autoSpaceDE w:val="0"/>
              <w:autoSpaceDN w:val="0"/>
              <w:adjustRightInd w:val="0"/>
              <w:jc w:val="center"/>
              <w:rPr>
                <w:rFonts w:eastAsiaTheme="minorHAnsi"/>
                <w:b/>
                <w:bCs/>
                <w:lang w:eastAsia="en-US"/>
              </w:rPr>
            </w:pPr>
            <w:r w:rsidRPr="00CE6168">
              <w:rPr>
                <w:rFonts w:eastAsiaTheme="minorHAnsi"/>
                <w:lang w:eastAsia="en-US"/>
              </w:rPr>
              <w:t>2</w:t>
            </w:r>
          </w:p>
        </w:tc>
        <w:tc>
          <w:tcPr>
            <w:tcW w:w="3969" w:type="dxa"/>
          </w:tcPr>
          <w:p w:rsidR="0052037B" w:rsidRPr="00CE6168" w:rsidRDefault="0052037B" w:rsidP="001B4067">
            <w:pPr>
              <w:autoSpaceDE w:val="0"/>
              <w:autoSpaceDN w:val="0"/>
              <w:adjustRightInd w:val="0"/>
              <w:rPr>
                <w:rFonts w:eastAsiaTheme="minorHAnsi"/>
                <w:b/>
                <w:bCs/>
                <w:lang w:eastAsia="en-US"/>
              </w:rPr>
            </w:pPr>
            <w:r w:rsidRPr="00CE6168">
              <w:rPr>
                <w:rFonts w:eastAsiaTheme="minorHAnsi"/>
                <w:lang w:eastAsia="en-US"/>
              </w:rPr>
              <w:t xml:space="preserve">Промежуточная аттестация </w:t>
            </w:r>
          </w:p>
        </w:tc>
        <w:tc>
          <w:tcPr>
            <w:tcW w:w="2393" w:type="dxa"/>
          </w:tcPr>
          <w:p w:rsidR="0052037B" w:rsidRPr="00CE6168" w:rsidRDefault="0052037B" w:rsidP="001B4067">
            <w:pPr>
              <w:autoSpaceDE w:val="0"/>
              <w:autoSpaceDN w:val="0"/>
              <w:adjustRightInd w:val="0"/>
              <w:jc w:val="center"/>
              <w:rPr>
                <w:rFonts w:eastAsiaTheme="minorHAnsi"/>
                <w:b/>
                <w:bCs/>
                <w:lang w:eastAsia="en-US"/>
              </w:rPr>
            </w:pPr>
            <w:r w:rsidRPr="00CE6168">
              <w:rPr>
                <w:rFonts w:eastAsiaTheme="minorHAnsi"/>
                <w:b/>
                <w:bCs/>
                <w:lang w:eastAsia="en-US"/>
              </w:rPr>
              <w:t>3</w:t>
            </w:r>
          </w:p>
        </w:tc>
        <w:tc>
          <w:tcPr>
            <w:tcW w:w="2393" w:type="dxa"/>
          </w:tcPr>
          <w:p w:rsidR="0052037B" w:rsidRPr="00CE6168" w:rsidRDefault="0052037B" w:rsidP="001B4067">
            <w:pPr>
              <w:autoSpaceDE w:val="0"/>
              <w:autoSpaceDN w:val="0"/>
              <w:adjustRightInd w:val="0"/>
              <w:jc w:val="center"/>
              <w:rPr>
                <w:rFonts w:eastAsiaTheme="minorHAnsi"/>
                <w:b/>
                <w:bCs/>
                <w:lang w:eastAsia="en-US"/>
              </w:rPr>
            </w:pPr>
          </w:p>
        </w:tc>
      </w:tr>
      <w:tr w:rsidR="0052037B" w:rsidRPr="00CF5AB3" w:rsidTr="001B4067">
        <w:tc>
          <w:tcPr>
            <w:tcW w:w="959" w:type="dxa"/>
          </w:tcPr>
          <w:p w:rsidR="0052037B" w:rsidRPr="00CE6168" w:rsidRDefault="0052037B" w:rsidP="001B4067">
            <w:pPr>
              <w:autoSpaceDE w:val="0"/>
              <w:autoSpaceDN w:val="0"/>
              <w:adjustRightInd w:val="0"/>
              <w:jc w:val="center"/>
              <w:rPr>
                <w:rFonts w:eastAsiaTheme="minorHAnsi"/>
                <w:b/>
                <w:bCs/>
                <w:lang w:eastAsia="en-US"/>
              </w:rPr>
            </w:pPr>
            <w:r w:rsidRPr="00CE6168">
              <w:rPr>
                <w:rFonts w:eastAsiaTheme="minorHAnsi"/>
                <w:lang w:eastAsia="en-US"/>
              </w:rPr>
              <w:t>3</w:t>
            </w:r>
          </w:p>
        </w:tc>
        <w:tc>
          <w:tcPr>
            <w:tcW w:w="3969" w:type="dxa"/>
          </w:tcPr>
          <w:p w:rsidR="0052037B" w:rsidRPr="00CE6168" w:rsidRDefault="0052037B" w:rsidP="001B4067">
            <w:pPr>
              <w:autoSpaceDE w:val="0"/>
              <w:autoSpaceDN w:val="0"/>
              <w:adjustRightInd w:val="0"/>
              <w:rPr>
                <w:rFonts w:eastAsiaTheme="minorHAnsi"/>
                <w:b/>
                <w:bCs/>
                <w:lang w:eastAsia="en-US"/>
              </w:rPr>
            </w:pPr>
            <w:r w:rsidRPr="00CE6168">
              <w:rPr>
                <w:rFonts w:eastAsiaTheme="minorHAnsi"/>
                <w:lang w:eastAsia="en-US"/>
              </w:rPr>
              <w:t>Каникулы</w:t>
            </w:r>
          </w:p>
        </w:tc>
        <w:tc>
          <w:tcPr>
            <w:tcW w:w="2393" w:type="dxa"/>
          </w:tcPr>
          <w:p w:rsidR="0052037B" w:rsidRPr="00CE6168" w:rsidRDefault="0052037B" w:rsidP="001B4067">
            <w:pPr>
              <w:autoSpaceDE w:val="0"/>
              <w:autoSpaceDN w:val="0"/>
              <w:adjustRightInd w:val="0"/>
              <w:jc w:val="center"/>
              <w:rPr>
                <w:rFonts w:eastAsiaTheme="minorHAnsi"/>
                <w:b/>
                <w:bCs/>
                <w:lang w:eastAsia="en-US"/>
              </w:rPr>
            </w:pPr>
            <w:r w:rsidRPr="00CE6168">
              <w:rPr>
                <w:rFonts w:eastAsiaTheme="minorHAnsi"/>
                <w:b/>
                <w:bCs/>
                <w:lang w:eastAsia="en-US"/>
              </w:rPr>
              <w:t>22</w:t>
            </w:r>
          </w:p>
        </w:tc>
        <w:tc>
          <w:tcPr>
            <w:tcW w:w="2393" w:type="dxa"/>
          </w:tcPr>
          <w:p w:rsidR="0052037B" w:rsidRPr="00CE6168" w:rsidRDefault="0052037B" w:rsidP="001B4067">
            <w:pPr>
              <w:autoSpaceDE w:val="0"/>
              <w:autoSpaceDN w:val="0"/>
              <w:adjustRightInd w:val="0"/>
              <w:jc w:val="center"/>
              <w:rPr>
                <w:rFonts w:eastAsiaTheme="minorHAnsi"/>
                <w:b/>
                <w:bCs/>
                <w:lang w:eastAsia="en-US"/>
              </w:rPr>
            </w:pPr>
          </w:p>
        </w:tc>
      </w:tr>
      <w:tr w:rsidR="0052037B" w:rsidRPr="00CF5AB3" w:rsidTr="001B4067">
        <w:tc>
          <w:tcPr>
            <w:tcW w:w="959" w:type="dxa"/>
          </w:tcPr>
          <w:p w:rsidR="0052037B" w:rsidRPr="00CE6168" w:rsidRDefault="0052037B" w:rsidP="001B4067">
            <w:pPr>
              <w:autoSpaceDE w:val="0"/>
              <w:autoSpaceDN w:val="0"/>
              <w:adjustRightInd w:val="0"/>
              <w:jc w:val="center"/>
              <w:rPr>
                <w:rFonts w:eastAsiaTheme="minorHAnsi"/>
                <w:b/>
                <w:bCs/>
                <w:lang w:eastAsia="en-US"/>
              </w:rPr>
            </w:pPr>
          </w:p>
        </w:tc>
        <w:tc>
          <w:tcPr>
            <w:tcW w:w="3969" w:type="dxa"/>
          </w:tcPr>
          <w:p w:rsidR="0052037B" w:rsidRPr="00CE6168" w:rsidRDefault="0052037B" w:rsidP="001B4067">
            <w:pPr>
              <w:autoSpaceDE w:val="0"/>
              <w:autoSpaceDN w:val="0"/>
              <w:adjustRightInd w:val="0"/>
              <w:rPr>
                <w:rFonts w:eastAsiaTheme="minorHAnsi"/>
                <w:b/>
                <w:bCs/>
                <w:lang w:eastAsia="en-US"/>
              </w:rPr>
            </w:pPr>
            <w:r w:rsidRPr="00CE6168">
              <w:rPr>
                <w:rFonts w:eastAsiaTheme="minorHAnsi"/>
                <w:b/>
                <w:bCs/>
                <w:lang w:eastAsia="en-US"/>
              </w:rPr>
              <w:t>Подготовка по профессии</w:t>
            </w:r>
          </w:p>
        </w:tc>
        <w:tc>
          <w:tcPr>
            <w:tcW w:w="2393" w:type="dxa"/>
          </w:tcPr>
          <w:p w:rsidR="0052037B" w:rsidRPr="00CE6168" w:rsidRDefault="0052037B" w:rsidP="001B4067">
            <w:pPr>
              <w:autoSpaceDE w:val="0"/>
              <w:autoSpaceDN w:val="0"/>
              <w:adjustRightInd w:val="0"/>
              <w:jc w:val="center"/>
              <w:rPr>
                <w:rFonts w:eastAsiaTheme="minorHAnsi"/>
                <w:b/>
                <w:bCs/>
                <w:lang w:eastAsia="en-US"/>
              </w:rPr>
            </w:pPr>
            <w:r w:rsidRPr="00CE6168">
              <w:rPr>
                <w:rFonts w:eastAsiaTheme="minorHAnsi"/>
                <w:b/>
                <w:bCs/>
                <w:lang w:eastAsia="en-US"/>
              </w:rPr>
              <w:t>65</w:t>
            </w:r>
          </w:p>
        </w:tc>
        <w:tc>
          <w:tcPr>
            <w:tcW w:w="2393" w:type="dxa"/>
          </w:tcPr>
          <w:p w:rsidR="0052037B" w:rsidRPr="00CE6168" w:rsidRDefault="0052037B" w:rsidP="001B4067">
            <w:pPr>
              <w:autoSpaceDE w:val="0"/>
              <w:autoSpaceDN w:val="0"/>
              <w:adjustRightInd w:val="0"/>
              <w:jc w:val="center"/>
              <w:rPr>
                <w:rFonts w:eastAsiaTheme="minorHAnsi"/>
                <w:b/>
                <w:bCs/>
                <w:lang w:eastAsia="en-US"/>
              </w:rPr>
            </w:pPr>
          </w:p>
        </w:tc>
      </w:tr>
      <w:tr w:rsidR="0052037B" w:rsidRPr="00CF5AB3" w:rsidTr="001B4067">
        <w:tc>
          <w:tcPr>
            <w:tcW w:w="959" w:type="dxa"/>
          </w:tcPr>
          <w:p w:rsidR="0052037B" w:rsidRPr="00CE6168" w:rsidRDefault="0052037B" w:rsidP="001B4067">
            <w:pPr>
              <w:autoSpaceDE w:val="0"/>
              <w:autoSpaceDN w:val="0"/>
              <w:adjustRightInd w:val="0"/>
              <w:jc w:val="center"/>
              <w:rPr>
                <w:rFonts w:eastAsiaTheme="minorHAnsi"/>
                <w:b/>
                <w:bCs/>
                <w:lang w:eastAsia="en-US"/>
              </w:rPr>
            </w:pPr>
            <w:r w:rsidRPr="00CE6168">
              <w:rPr>
                <w:rFonts w:eastAsiaTheme="minorHAnsi"/>
                <w:lang w:eastAsia="en-US"/>
              </w:rPr>
              <w:t>4</w:t>
            </w:r>
          </w:p>
        </w:tc>
        <w:tc>
          <w:tcPr>
            <w:tcW w:w="3969" w:type="dxa"/>
          </w:tcPr>
          <w:p w:rsidR="0052037B" w:rsidRPr="00CE6168" w:rsidRDefault="0052037B" w:rsidP="001B4067">
            <w:pPr>
              <w:autoSpaceDE w:val="0"/>
              <w:autoSpaceDN w:val="0"/>
              <w:adjustRightInd w:val="0"/>
              <w:rPr>
                <w:rFonts w:eastAsiaTheme="minorHAnsi"/>
                <w:b/>
                <w:bCs/>
                <w:lang w:eastAsia="en-US"/>
              </w:rPr>
            </w:pPr>
            <w:r w:rsidRPr="00CE6168">
              <w:rPr>
                <w:rFonts w:eastAsiaTheme="minorHAnsi"/>
                <w:lang w:eastAsia="en-US"/>
              </w:rPr>
              <w:t xml:space="preserve">Обучение по учебным циклам </w:t>
            </w:r>
          </w:p>
        </w:tc>
        <w:tc>
          <w:tcPr>
            <w:tcW w:w="2393" w:type="dxa"/>
          </w:tcPr>
          <w:p w:rsidR="0052037B" w:rsidRPr="00CE6168" w:rsidRDefault="0052037B" w:rsidP="001B4067">
            <w:pPr>
              <w:autoSpaceDE w:val="0"/>
              <w:autoSpaceDN w:val="0"/>
              <w:adjustRightInd w:val="0"/>
              <w:jc w:val="center"/>
              <w:rPr>
                <w:rFonts w:eastAsiaTheme="minorHAnsi"/>
                <w:b/>
                <w:bCs/>
                <w:lang w:eastAsia="en-US"/>
              </w:rPr>
            </w:pPr>
            <w:r w:rsidRPr="00CE6168">
              <w:rPr>
                <w:rFonts w:eastAsiaTheme="minorHAnsi"/>
                <w:b/>
                <w:bCs/>
                <w:lang w:eastAsia="en-US"/>
              </w:rPr>
              <w:t>20</w:t>
            </w:r>
          </w:p>
        </w:tc>
        <w:tc>
          <w:tcPr>
            <w:tcW w:w="2393" w:type="dxa"/>
          </w:tcPr>
          <w:p w:rsidR="0052037B" w:rsidRPr="00CE6168" w:rsidRDefault="0052037B" w:rsidP="001B4067">
            <w:pPr>
              <w:autoSpaceDE w:val="0"/>
              <w:autoSpaceDN w:val="0"/>
              <w:adjustRightInd w:val="0"/>
              <w:jc w:val="center"/>
              <w:rPr>
                <w:rFonts w:eastAsiaTheme="minorHAnsi"/>
                <w:b/>
                <w:bCs/>
                <w:lang w:eastAsia="en-US"/>
              </w:rPr>
            </w:pPr>
            <w:r w:rsidRPr="00CE6168">
              <w:rPr>
                <w:rFonts w:eastAsiaTheme="minorHAnsi"/>
                <w:b/>
                <w:bCs/>
                <w:lang w:eastAsia="en-US"/>
              </w:rPr>
              <w:t>720</w:t>
            </w:r>
          </w:p>
        </w:tc>
      </w:tr>
      <w:tr w:rsidR="0052037B" w:rsidRPr="00CF5AB3" w:rsidTr="001B4067">
        <w:tc>
          <w:tcPr>
            <w:tcW w:w="959" w:type="dxa"/>
          </w:tcPr>
          <w:p w:rsidR="0052037B" w:rsidRPr="00CE6168" w:rsidRDefault="0052037B" w:rsidP="001B4067">
            <w:pPr>
              <w:autoSpaceDE w:val="0"/>
              <w:autoSpaceDN w:val="0"/>
              <w:adjustRightInd w:val="0"/>
              <w:jc w:val="center"/>
              <w:rPr>
                <w:rFonts w:eastAsiaTheme="minorHAnsi"/>
                <w:b/>
                <w:bCs/>
                <w:lang w:eastAsia="en-US"/>
              </w:rPr>
            </w:pPr>
            <w:r w:rsidRPr="00CE6168">
              <w:rPr>
                <w:rFonts w:eastAsiaTheme="minorHAnsi"/>
                <w:lang w:eastAsia="en-US"/>
              </w:rPr>
              <w:t>5</w:t>
            </w:r>
          </w:p>
        </w:tc>
        <w:tc>
          <w:tcPr>
            <w:tcW w:w="3969" w:type="dxa"/>
          </w:tcPr>
          <w:p w:rsidR="0052037B" w:rsidRPr="00CE6168" w:rsidRDefault="0052037B" w:rsidP="001B4067">
            <w:pPr>
              <w:autoSpaceDE w:val="0"/>
              <w:autoSpaceDN w:val="0"/>
              <w:adjustRightInd w:val="0"/>
              <w:rPr>
                <w:rFonts w:eastAsiaTheme="minorHAnsi"/>
                <w:b/>
                <w:bCs/>
                <w:lang w:eastAsia="en-US"/>
              </w:rPr>
            </w:pPr>
            <w:r w:rsidRPr="00CE6168">
              <w:rPr>
                <w:rFonts w:eastAsiaTheme="minorHAnsi"/>
                <w:lang w:eastAsia="en-US"/>
              </w:rPr>
              <w:t xml:space="preserve">Учебная практика </w:t>
            </w:r>
          </w:p>
        </w:tc>
        <w:tc>
          <w:tcPr>
            <w:tcW w:w="2393" w:type="dxa"/>
            <w:vMerge w:val="restart"/>
          </w:tcPr>
          <w:p w:rsidR="0052037B" w:rsidRPr="00CE6168" w:rsidRDefault="0052037B" w:rsidP="001B4067">
            <w:pPr>
              <w:autoSpaceDE w:val="0"/>
              <w:autoSpaceDN w:val="0"/>
              <w:adjustRightInd w:val="0"/>
              <w:jc w:val="center"/>
              <w:rPr>
                <w:rFonts w:eastAsiaTheme="minorHAnsi"/>
                <w:b/>
                <w:bCs/>
                <w:lang w:eastAsia="en-US"/>
              </w:rPr>
            </w:pPr>
            <w:r w:rsidRPr="00CE6168">
              <w:rPr>
                <w:rFonts w:eastAsiaTheme="minorHAnsi"/>
                <w:b/>
                <w:bCs/>
                <w:lang w:eastAsia="en-US"/>
              </w:rPr>
              <w:t>39</w:t>
            </w:r>
          </w:p>
        </w:tc>
        <w:tc>
          <w:tcPr>
            <w:tcW w:w="2393" w:type="dxa"/>
            <w:vMerge w:val="restart"/>
          </w:tcPr>
          <w:p w:rsidR="0052037B" w:rsidRPr="00CE6168" w:rsidRDefault="0052037B" w:rsidP="001B4067">
            <w:pPr>
              <w:autoSpaceDE w:val="0"/>
              <w:autoSpaceDN w:val="0"/>
              <w:adjustRightInd w:val="0"/>
              <w:jc w:val="center"/>
              <w:rPr>
                <w:rFonts w:eastAsiaTheme="minorHAnsi"/>
                <w:b/>
                <w:bCs/>
                <w:lang w:eastAsia="en-US"/>
              </w:rPr>
            </w:pPr>
            <w:r w:rsidRPr="00CE6168">
              <w:rPr>
                <w:rFonts w:eastAsiaTheme="minorHAnsi"/>
                <w:b/>
                <w:bCs/>
                <w:lang w:eastAsia="en-US"/>
              </w:rPr>
              <w:t>1404</w:t>
            </w:r>
          </w:p>
        </w:tc>
      </w:tr>
      <w:tr w:rsidR="0052037B" w:rsidRPr="00CF5AB3" w:rsidTr="001B4067">
        <w:tc>
          <w:tcPr>
            <w:tcW w:w="959" w:type="dxa"/>
          </w:tcPr>
          <w:p w:rsidR="0052037B" w:rsidRPr="00CE6168" w:rsidRDefault="0052037B" w:rsidP="001B4067">
            <w:pPr>
              <w:autoSpaceDE w:val="0"/>
              <w:autoSpaceDN w:val="0"/>
              <w:adjustRightInd w:val="0"/>
              <w:jc w:val="center"/>
              <w:rPr>
                <w:rFonts w:eastAsiaTheme="minorHAnsi"/>
                <w:b/>
                <w:bCs/>
                <w:lang w:eastAsia="en-US"/>
              </w:rPr>
            </w:pPr>
            <w:r w:rsidRPr="00CE6168">
              <w:rPr>
                <w:rFonts w:eastAsiaTheme="minorHAnsi"/>
                <w:lang w:eastAsia="en-US"/>
              </w:rPr>
              <w:t>6</w:t>
            </w:r>
          </w:p>
        </w:tc>
        <w:tc>
          <w:tcPr>
            <w:tcW w:w="3969" w:type="dxa"/>
          </w:tcPr>
          <w:p w:rsidR="0052037B" w:rsidRPr="00CE6168" w:rsidRDefault="0052037B" w:rsidP="001B4067">
            <w:pPr>
              <w:autoSpaceDE w:val="0"/>
              <w:autoSpaceDN w:val="0"/>
              <w:adjustRightInd w:val="0"/>
              <w:rPr>
                <w:rFonts w:eastAsiaTheme="minorHAnsi"/>
                <w:b/>
                <w:bCs/>
                <w:lang w:eastAsia="en-US"/>
              </w:rPr>
            </w:pPr>
            <w:r w:rsidRPr="00CE6168">
              <w:rPr>
                <w:rFonts w:eastAsiaTheme="minorHAnsi"/>
                <w:lang w:eastAsia="en-US"/>
              </w:rPr>
              <w:t>Производственная практика</w:t>
            </w:r>
          </w:p>
        </w:tc>
        <w:tc>
          <w:tcPr>
            <w:tcW w:w="2393" w:type="dxa"/>
            <w:vMerge/>
          </w:tcPr>
          <w:p w:rsidR="0052037B" w:rsidRPr="00CE6168" w:rsidRDefault="0052037B" w:rsidP="001B4067">
            <w:pPr>
              <w:autoSpaceDE w:val="0"/>
              <w:autoSpaceDN w:val="0"/>
              <w:adjustRightInd w:val="0"/>
              <w:jc w:val="center"/>
              <w:rPr>
                <w:rFonts w:eastAsiaTheme="minorHAnsi"/>
                <w:b/>
                <w:bCs/>
                <w:lang w:eastAsia="en-US"/>
              </w:rPr>
            </w:pPr>
          </w:p>
        </w:tc>
        <w:tc>
          <w:tcPr>
            <w:tcW w:w="2393" w:type="dxa"/>
            <w:vMerge/>
          </w:tcPr>
          <w:p w:rsidR="0052037B" w:rsidRPr="00CE6168" w:rsidRDefault="0052037B" w:rsidP="001B4067">
            <w:pPr>
              <w:autoSpaceDE w:val="0"/>
              <w:autoSpaceDN w:val="0"/>
              <w:adjustRightInd w:val="0"/>
              <w:jc w:val="center"/>
              <w:rPr>
                <w:rFonts w:eastAsiaTheme="minorHAnsi"/>
                <w:b/>
                <w:bCs/>
                <w:lang w:eastAsia="en-US"/>
              </w:rPr>
            </w:pPr>
          </w:p>
        </w:tc>
      </w:tr>
      <w:tr w:rsidR="0052037B" w:rsidRPr="00CF5AB3" w:rsidTr="001B4067">
        <w:tc>
          <w:tcPr>
            <w:tcW w:w="959" w:type="dxa"/>
          </w:tcPr>
          <w:p w:rsidR="0052037B" w:rsidRPr="00CE6168" w:rsidRDefault="0052037B" w:rsidP="001B4067">
            <w:pPr>
              <w:autoSpaceDE w:val="0"/>
              <w:autoSpaceDN w:val="0"/>
              <w:adjustRightInd w:val="0"/>
              <w:jc w:val="center"/>
              <w:rPr>
                <w:rFonts w:eastAsiaTheme="minorHAnsi"/>
                <w:b/>
                <w:bCs/>
                <w:lang w:eastAsia="en-US"/>
              </w:rPr>
            </w:pPr>
            <w:r w:rsidRPr="00CE6168">
              <w:rPr>
                <w:rFonts w:eastAsiaTheme="minorHAnsi"/>
                <w:lang w:eastAsia="en-US"/>
              </w:rPr>
              <w:t>7</w:t>
            </w:r>
          </w:p>
        </w:tc>
        <w:tc>
          <w:tcPr>
            <w:tcW w:w="3969" w:type="dxa"/>
          </w:tcPr>
          <w:p w:rsidR="0052037B" w:rsidRPr="00CE6168" w:rsidRDefault="0052037B" w:rsidP="001B4067">
            <w:pPr>
              <w:autoSpaceDE w:val="0"/>
              <w:autoSpaceDN w:val="0"/>
              <w:adjustRightInd w:val="0"/>
              <w:rPr>
                <w:rFonts w:eastAsiaTheme="minorHAnsi"/>
                <w:b/>
                <w:bCs/>
                <w:lang w:eastAsia="en-US"/>
              </w:rPr>
            </w:pPr>
            <w:r w:rsidRPr="00CE6168">
              <w:rPr>
                <w:rFonts w:eastAsiaTheme="minorHAnsi"/>
                <w:lang w:eastAsia="en-US"/>
              </w:rPr>
              <w:t xml:space="preserve">Промежуточная аттестация </w:t>
            </w:r>
          </w:p>
        </w:tc>
        <w:tc>
          <w:tcPr>
            <w:tcW w:w="2393" w:type="dxa"/>
          </w:tcPr>
          <w:p w:rsidR="0052037B" w:rsidRPr="00CE6168" w:rsidRDefault="0052037B" w:rsidP="001B4067">
            <w:pPr>
              <w:autoSpaceDE w:val="0"/>
              <w:autoSpaceDN w:val="0"/>
              <w:adjustRightInd w:val="0"/>
              <w:jc w:val="center"/>
              <w:rPr>
                <w:rFonts w:eastAsiaTheme="minorHAnsi"/>
                <w:b/>
                <w:bCs/>
                <w:lang w:eastAsia="en-US"/>
              </w:rPr>
            </w:pPr>
            <w:r w:rsidRPr="00CE6168">
              <w:rPr>
                <w:rFonts w:eastAsiaTheme="minorHAnsi"/>
                <w:b/>
                <w:bCs/>
                <w:lang w:eastAsia="en-US"/>
              </w:rPr>
              <w:t>2</w:t>
            </w:r>
          </w:p>
        </w:tc>
        <w:tc>
          <w:tcPr>
            <w:tcW w:w="2393" w:type="dxa"/>
          </w:tcPr>
          <w:p w:rsidR="0052037B" w:rsidRPr="00CE6168" w:rsidRDefault="0052037B" w:rsidP="001B4067">
            <w:pPr>
              <w:autoSpaceDE w:val="0"/>
              <w:autoSpaceDN w:val="0"/>
              <w:adjustRightInd w:val="0"/>
              <w:jc w:val="center"/>
              <w:rPr>
                <w:rFonts w:eastAsiaTheme="minorHAnsi"/>
                <w:b/>
                <w:bCs/>
                <w:lang w:eastAsia="en-US"/>
              </w:rPr>
            </w:pPr>
          </w:p>
        </w:tc>
      </w:tr>
      <w:tr w:rsidR="0052037B" w:rsidRPr="00CF5AB3" w:rsidTr="001B4067">
        <w:tc>
          <w:tcPr>
            <w:tcW w:w="959" w:type="dxa"/>
          </w:tcPr>
          <w:p w:rsidR="0052037B" w:rsidRPr="00CE6168" w:rsidRDefault="0052037B" w:rsidP="001B4067">
            <w:pPr>
              <w:autoSpaceDE w:val="0"/>
              <w:autoSpaceDN w:val="0"/>
              <w:adjustRightInd w:val="0"/>
              <w:jc w:val="center"/>
              <w:rPr>
                <w:rFonts w:eastAsiaTheme="minorHAnsi"/>
                <w:b/>
                <w:bCs/>
                <w:lang w:eastAsia="en-US"/>
              </w:rPr>
            </w:pPr>
            <w:r w:rsidRPr="00CE6168">
              <w:rPr>
                <w:rFonts w:eastAsiaTheme="minorHAnsi"/>
                <w:lang w:eastAsia="en-US"/>
              </w:rPr>
              <w:lastRenderedPageBreak/>
              <w:t>8</w:t>
            </w:r>
          </w:p>
        </w:tc>
        <w:tc>
          <w:tcPr>
            <w:tcW w:w="3969" w:type="dxa"/>
          </w:tcPr>
          <w:p w:rsidR="0052037B" w:rsidRPr="00CE6168" w:rsidRDefault="0052037B" w:rsidP="001B4067">
            <w:pPr>
              <w:autoSpaceDE w:val="0"/>
              <w:autoSpaceDN w:val="0"/>
              <w:adjustRightInd w:val="0"/>
              <w:rPr>
                <w:rFonts w:eastAsiaTheme="minorHAnsi"/>
                <w:b/>
                <w:bCs/>
                <w:lang w:eastAsia="en-US"/>
              </w:rPr>
            </w:pPr>
            <w:r w:rsidRPr="00CE6168">
              <w:rPr>
                <w:rFonts w:eastAsiaTheme="minorHAnsi"/>
                <w:lang w:eastAsia="en-US"/>
              </w:rPr>
              <w:t xml:space="preserve">Государственная итоговая аттестация </w:t>
            </w:r>
          </w:p>
        </w:tc>
        <w:tc>
          <w:tcPr>
            <w:tcW w:w="2393" w:type="dxa"/>
          </w:tcPr>
          <w:p w:rsidR="0052037B" w:rsidRPr="00CE6168" w:rsidRDefault="0052037B" w:rsidP="001B4067">
            <w:pPr>
              <w:autoSpaceDE w:val="0"/>
              <w:autoSpaceDN w:val="0"/>
              <w:adjustRightInd w:val="0"/>
              <w:jc w:val="center"/>
              <w:rPr>
                <w:rFonts w:eastAsiaTheme="minorHAnsi"/>
                <w:b/>
                <w:bCs/>
                <w:lang w:eastAsia="en-US"/>
              </w:rPr>
            </w:pPr>
            <w:r w:rsidRPr="00CE6168">
              <w:rPr>
                <w:rFonts w:eastAsiaTheme="minorHAnsi"/>
                <w:b/>
                <w:bCs/>
                <w:lang w:eastAsia="en-US"/>
              </w:rPr>
              <w:t>2</w:t>
            </w:r>
          </w:p>
        </w:tc>
        <w:tc>
          <w:tcPr>
            <w:tcW w:w="2393" w:type="dxa"/>
          </w:tcPr>
          <w:p w:rsidR="0052037B" w:rsidRPr="00CE6168" w:rsidRDefault="0052037B" w:rsidP="001B4067">
            <w:pPr>
              <w:autoSpaceDE w:val="0"/>
              <w:autoSpaceDN w:val="0"/>
              <w:adjustRightInd w:val="0"/>
              <w:jc w:val="center"/>
              <w:rPr>
                <w:rFonts w:eastAsiaTheme="minorHAnsi"/>
                <w:b/>
                <w:bCs/>
                <w:lang w:eastAsia="en-US"/>
              </w:rPr>
            </w:pPr>
          </w:p>
        </w:tc>
      </w:tr>
      <w:tr w:rsidR="0052037B" w:rsidRPr="00CF5AB3" w:rsidTr="001B4067">
        <w:tc>
          <w:tcPr>
            <w:tcW w:w="959" w:type="dxa"/>
          </w:tcPr>
          <w:p w:rsidR="0052037B" w:rsidRPr="00CE6168" w:rsidRDefault="0052037B" w:rsidP="001B4067">
            <w:pPr>
              <w:autoSpaceDE w:val="0"/>
              <w:autoSpaceDN w:val="0"/>
              <w:adjustRightInd w:val="0"/>
              <w:jc w:val="center"/>
              <w:rPr>
                <w:rFonts w:eastAsiaTheme="minorHAnsi"/>
                <w:b/>
                <w:bCs/>
                <w:lang w:eastAsia="en-US"/>
              </w:rPr>
            </w:pPr>
            <w:r w:rsidRPr="00CE6168">
              <w:rPr>
                <w:rFonts w:eastAsiaTheme="minorHAnsi"/>
                <w:lang w:eastAsia="en-US"/>
              </w:rPr>
              <w:t>9</w:t>
            </w:r>
          </w:p>
        </w:tc>
        <w:tc>
          <w:tcPr>
            <w:tcW w:w="3969" w:type="dxa"/>
          </w:tcPr>
          <w:p w:rsidR="0052037B" w:rsidRPr="00CE6168" w:rsidRDefault="0052037B" w:rsidP="001B4067">
            <w:pPr>
              <w:autoSpaceDE w:val="0"/>
              <w:autoSpaceDN w:val="0"/>
              <w:adjustRightInd w:val="0"/>
              <w:rPr>
                <w:rFonts w:eastAsiaTheme="minorHAnsi"/>
                <w:b/>
                <w:bCs/>
                <w:lang w:eastAsia="en-US"/>
              </w:rPr>
            </w:pPr>
            <w:r w:rsidRPr="00CE6168">
              <w:rPr>
                <w:rFonts w:eastAsiaTheme="minorHAnsi"/>
                <w:lang w:eastAsia="en-US"/>
              </w:rPr>
              <w:t xml:space="preserve">Каникулы </w:t>
            </w:r>
          </w:p>
        </w:tc>
        <w:tc>
          <w:tcPr>
            <w:tcW w:w="2393" w:type="dxa"/>
          </w:tcPr>
          <w:p w:rsidR="0052037B" w:rsidRPr="00CE6168" w:rsidRDefault="0052037B" w:rsidP="001B4067">
            <w:pPr>
              <w:autoSpaceDE w:val="0"/>
              <w:autoSpaceDN w:val="0"/>
              <w:adjustRightInd w:val="0"/>
              <w:jc w:val="center"/>
              <w:rPr>
                <w:rFonts w:eastAsiaTheme="minorHAnsi"/>
                <w:b/>
                <w:bCs/>
                <w:lang w:eastAsia="en-US"/>
              </w:rPr>
            </w:pPr>
            <w:r w:rsidRPr="00CE6168">
              <w:rPr>
                <w:rFonts w:eastAsiaTheme="minorHAnsi"/>
                <w:b/>
                <w:bCs/>
                <w:lang w:eastAsia="en-US"/>
              </w:rPr>
              <w:t>2</w:t>
            </w:r>
          </w:p>
        </w:tc>
        <w:tc>
          <w:tcPr>
            <w:tcW w:w="2393" w:type="dxa"/>
          </w:tcPr>
          <w:p w:rsidR="0052037B" w:rsidRPr="00CE6168" w:rsidRDefault="0052037B" w:rsidP="001B4067">
            <w:pPr>
              <w:autoSpaceDE w:val="0"/>
              <w:autoSpaceDN w:val="0"/>
              <w:adjustRightInd w:val="0"/>
              <w:jc w:val="center"/>
              <w:rPr>
                <w:rFonts w:eastAsiaTheme="minorHAnsi"/>
                <w:b/>
                <w:bCs/>
                <w:lang w:eastAsia="en-US"/>
              </w:rPr>
            </w:pPr>
          </w:p>
        </w:tc>
      </w:tr>
      <w:tr w:rsidR="0052037B" w:rsidRPr="00E621F3" w:rsidTr="001B4067">
        <w:tc>
          <w:tcPr>
            <w:tcW w:w="959" w:type="dxa"/>
          </w:tcPr>
          <w:p w:rsidR="0052037B" w:rsidRPr="00CE6168" w:rsidRDefault="0052037B" w:rsidP="001B4067">
            <w:pPr>
              <w:autoSpaceDE w:val="0"/>
              <w:autoSpaceDN w:val="0"/>
              <w:adjustRightInd w:val="0"/>
              <w:jc w:val="center"/>
              <w:rPr>
                <w:rFonts w:eastAsiaTheme="minorHAnsi"/>
                <w:b/>
                <w:bCs/>
                <w:lang w:eastAsia="en-US"/>
              </w:rPr>
            </w:pPr>
          </w:p>
        </w:tc>
        <w:tc>
          <w:tcPr>
            <w:tcW w:w="3969" w:type="dxa"/>
          </w:tcPr>
          <w:p w:rsidR="0052037B" w:rsidRPr="00CE6168" w:rsidRDefault="0052037B" w:rsidP="001B4067">
            <w:pPr>
              <w:autoSpaceDE w:val="0"/>
              <w:autoSpaceDN w:val="0"/>
              <w:adjustRightInd w:val="0"/>
              <w:jc w:val="center"/>
              <w:rPr>
                <w:rFonts w:eastAsiaTheme="minorHAnsi"/>
                <w:b/>
                <w:bCs/>
                <w:lang w:eastAsia="en-US"/>
              </w:rPr>
            </w:pPr>
            <w:r w:rsidRPr="00CE6168">
              <w:rPr>
                <w:rFonts w:eastAsiaTheme="minorHAnsi"/>
                <w:b/>
                <w:bCs/>
                <w:lang w:eastAsia="en-US"/>
              </w:rPr>
              <w:t xml:space="preserve">Итого </w:t>
            </w:r>
          </w:p>
        </w:tc>
        <w:tc>
          <w:tcPr>
            <w:tcW w:w="2393" w:type="dxa"/>
          </w:tcPr>
          <w:p w:rsidR="0052037B" w:rsidRPr="00CE6168" w:rsidRDefault="0052037B" w:rsidP="001B4067">
            <w:pPr>
              <w:autoSpaceDE w:val="0"/>
              <w:autoSpaceDN w:val="0"/>
              <w:adjustRightInd w:val="0"/>
              <w:jc w:val="center"/>
              <w:rPr>
                <w:rFonts w:eastAsiaTheme="minorHAnsi"/>
                <w:b/>
                <w:bCs/>
                <w:lang w:eastAsia="en-US"/>
              </w:rPr>
            </w:pPr>
            <w:r w:rsidRPr="00CE6168">
              <w:rPr>
                <w:rFonts w:eastAsiaTheme="minorHAnsi"/>
                <w:b/>
                <w:bCs/>
                <w:lang w:eastAsia="en-US"/>
              </w:rPr>
              <w:t>147</w:t>
            </w:r>
          </w:p>
        </w:tc>
        <w:tc>
          <w:tcPr>
            <w:tcW w:w="2393" w:type="dxa"/>
          </w:tcPr>
          <w:p w:rsidR="0052037B" w:rsidRPr="00CE6168" w:rsidRDefault="0052037B" w:rsidP="001B4067">
            <w:pPr>
              <w:autoSpaceDE w:val="0"/>
              <w:autoSpaceDN w:val="0"/>
              <w:adjustRightInd w:val="0"/>
              <w:jc w:val="center"/>
              <w:rPr>
                <w:rFonts w:eastAsiaTheme="minorHAnsi"/>
                <w:b/>
                <w:bCs/>
                <w:lang w:eastAsia="en-US"/>
              </w:rPr>
            </w:pPr>
            <w:r w:rsidRPr="00CE6168">
              <w:rPr>
                <w:rFonts w:eastAsiaTheme="minorHAnsi"/>
                <w:b/>
                <w:bCs/>
                <w:lang w:eastAsia="en-US"/>
              </w:rPr>
              <w:t>4176</w:t>
            </w:r>
          </w:p>
        </w:tc>
      </w:tr>
    </w:tbl>
    <w:p w:rsidR="0052037B" w:rsidRPr="00E621F3" w:rsidRDefault="0052037B" w:rsidP="0052037B">
      <w:pPr>
        <w:pStyle w:val="51"/>
        <w:shd w:val="clear" w:color="auto" w:fill="auto"/>
        <w:spacing w:line="240" w:lineRule="auto"/>
        <w:jc w:val="center"/>
        <w:rPr>
          <w:rStyle w:val="21"/>
          <w:b/>
          <w:color w:val="000000" w:themeColor="text1"/>
          <w:sz w:val="24"/>
          <w:szCs w:val="24"/>
        </w:rPr>
      </w:pPr>
    </w:p>
    <w:p w:rsidR="00755837" w:rsidRPr="00D41270" w:rsidRDefault="00755837" w:rsidP="003E16FB">
      <w:pPr>
        <w:pStyle w:val="51"/>
        <w:shd w:val="clear" w:color="auto" w:fill="auto"/>
        <w:spacing w:line="240" w:lineRule="auto"/>
        <w:jc w:val="center"/>
        <w:rPr>
          <w:rStyle w:val="21"/>
          <w:b/>
          <w:color w:val="7030A0"/>
          <w:sz w:val="24"/>
          <w:szCs w:val="24"/>
        </w:rPr>
      </w:pPr>
    </w:p>
    <w:p w:rsidR="00902C5D" w:rsidRPr="00A9149B" w:rsidRDefault="00902C5D" w:rsidP="00A9149B">
      <w:pPr>
        <w:pStyle w:val="10"/>
        <w:jc w:val="center"/>
        <w:rPr>
          <w:b/>
        </w:rPr>
      </w:pPr>
      <w:bookmarkStart w:id="7" w:name="_Toc465011231"/>
      <w:r w:rsidRPr="00A9149B">
        <w:rPr>
          <w:rStyle w:val="21"/>
          <w:b/>
          <w:color w:val="auto"/>
          <w:spacing w:val="0"/>
          <w:sz w:val="24"/>
          <w:szCs w:val="24"/>
          <w:lang w:bidi="ar-SA"/>
        </w:rPr>
        <w:t>1.5</w:t>
      </w:r>
      <w:hyperlink w:anchor="bookmark134" w:tooltip="Current Document">
        <w:r w:rsidRPr="00A9149B">
          <w:rPr>
            <w:rStyle w:val="21"/>
            <w:b/>
            <w:color w:val="auto"/>
            <w:spacing w:val="0"/>
            <w:sz w:val="24"/>
            <w:szCs w:val="24"/>
            <w:lang w:bidi="ar-SA"/>
          </w:rPr>
          <w:t>Требования к организации образовательного процесса</w:t>
        </w:r>
        <w:bookmarkEnd w:id="7"/>
      </w:hyperlink>
    </w:p>
    <w:p w:rsidR="00902C5D" w:rsidRPr="00E621F3" w:rsidRDefault="00902C5D" w:rsidP="00902C5D">
      <w:pPr>
        <w:pStyle w:val="10"/>
        <w:jc w:val="center"/>
        <w:rPr>
          <w:color w:val="000000" w:themeColor="text1"/>
        </w:rPr>
      </w:pPr>
    </w:p>
    <w:p w:rsidR="00902C5D" w:rsidRPr="00E621F3" w:rsidRDefault="00902C5D" w:rsidP="00902C5D">
      <w:pPr>
        <w:pStyle w:val="51"/>
        <w:shd w:val="clear" w:color="auto" w:fill="auto"/>
        <w:spacing w:line="240" w:lineRule="auto"/>
        <w:ind w:firstLine="708"/>
        <w:jc w:val="both"/>
        <w:rPr>
          <w:color w:val="000000" w:themeColor="text1"/>
          <w:spacing w:val="0"/>
          <w:sz w:val="24"/>
          <w:szCs w:val="24"/>
        </w:rPr>
      </w:pPr>
      <w:r w:rsidRPr="00E621F3">
        <w:rPr>
          <w:color w:val="000000" w:themeColor="text1"/>
          <w:spacing w:val="0"/>
          <w:sz w:val="24"/>
          <w:szCs w:val="24"/>
        </w:rPr>
        <w:t xml:space="preserve">Учебный год на каждом курсе начинается первого сентября. Учебным планом предусмотрена </w:t>
      </w:r>
      <w:r w:rsidR="00DD0EC9">
        <w:rPr>
          <w:color w:val="000000" w:themeColor="text1"/>
          <w:spacing w:val="0"/>
          <w:sz w:val="24"/>
          <w:szCs w:val="24"/>
        </w:rPr>
        <w:t>пяти-</w:t>
      </w:r>
      <w:r w:rsidRPr="00E621F3">
        <w:rPr>
          <w:color w:val="000000" w:themeColor="text1"/>
          <w:spacing w:val="0"/>
          <w:sz w:val="24"/>
          <w:szCs w:val="24"/>
        </w:rPr>
        <w:t>шестидневная учебная неделя. Нагрузка обучающихся обязательными учебными занятиями составляет 36 академических часов в неделю, максимальный объем учебной нагрузки не превышает 54 академических часов в неделю, включая все виды аудиторной и внеаудиторной (самостоятельной) учебной работы. Продолжительность академического часа занятий составляет 45 минут, предусмотрена группировка занятий парами, продолжительность которой  составляет 1 час 30 минут: два учебных часа по 45 минут с перерывом в 5 минут, перемена между парами по 10 минут. После двух пар занятий предусмотрен обеденный перерыв на 50 минут.</w:t>
      </w:r>
    </w:p>
    <w:p w:rsidR="00902C5D" w:rsidRPr="00E621F3" w:rsidRDefault="00902C5D" w:rsidP="00902C5D">
      <w:pPr>
        <w:pStyle w:val="61"/>
        <w:shd w:val="clear" w:color="auto" w:fill="auto"/>
        <w:spacing w:before="0" w:line="240" w:lineRule="auto"/>
        <w:ind w:left="20" w:right="20" w:firstLine="840"/>
        <w:jc w:val="both"/>
        <w:rPr>
          <w:color w:val="000000" w:themeColor="text1"/>
          <w:spacing w:val="0"/>
          <w:sz w:val="24"/>
          <w:szCs w:val="24"/>
        </w:rPr>
      </w:pPr>
      <w:r w:rsidRPr="00E621F3">
        <w:rPr>
          <w:color w:val="000000" w:themeColor="text1"/>
          <w:spacing w:val="0"/>
          <w:sz w:val="24"/>
          <w:szCs w:val="24"/>
        </w:rPr>
        <w:t xml:space="preserve">Общий объем каникулярного времени составляет </w:t>
      </w:r>
      <w:r>
        <w:rPr>
          <w:color w:val="000000" w:themeColor="text1"/>
          <w:spacing w:val="0"/>
          <w:sz w:val="24"/>
          <w:szCs w:val="24"/>
        </w:rPr>
        <w:t>24</w:t>
      </w:r>
      <w:r w:rsidRPr="00E621F3">
        <w:rPr>
          <w:color w:val="000000" w:themeColor="text1"/>
          <w:spacing w:val="0"/>
          <w:sz w:val="24"/>
          <w:szCs w:val="24"/>
        </w:rPr>
        <w:t xml:space="preserve"> недел</w:t>
      </w:r>
      <w:r>
        <w:rPr>
          <w:color w:val="000000" w:themeColor="text1"/>
          <w:spacing w:val="0"/>
          <w:sz w:val="24"/>
          <w:szCs w:val="24"/>
        </w:rPr>
        <w:t>и</w:t>
      </w:r>
      <w:r w:rsidRPr="00E621F3">
        <w:rPr>
          <w:color w:val="000000" w:themeColor="text1"/>
          <w:spacing w:val="0"/>
          <w:sz w:val="24"/>
          <w:szCs w:val="24"/>
        </w:rPr>
        <w:t>,</w:t>
      </w:r>
      <w:r>
        <w:rPr>
          <w:color w:val="000000" w:themeColor="text1"/>
          <w:spacing w:val="0"/>
          <w:sz w:val="24"/>
          <w:szCs w:val="24"/>
        </w:rPr>
        <w:t xml:space="preserve"> 12 недель на 1 курсе, 10 недель на 2 курсе,</w:t>
      </w:r>
      <w:r w:rsidRPr="00E621F3">
        <w:rPr>
          <w:color w:val="000000" w:themeColor="text1"/>
          <w:spacing w:val="0"/>
          <w:sz w:val="24"/>
          <w:szCs w:val="24"/>
        </w:rPr>
        <w:t xml:space="preserve"> в том числе, </w:t>
      </w:r>
      <w:r>
        <w:rPr>
          <w:color w:val="000000" w:themeColor="text1"/>
          <w:spacing w:val="0"/>
          <w:sz w:val="24"/>
          <w:szCs w:val="24"/>
        </w:rPr>
        <w:t xml:space="preserve">по </w:t>
      </w:r>
      <w:r w:rsidRPr="00E621F3">
        <w:rPr>
          <w:color w:val="000000" w:themeColor="text1"/>
          <w:spacing w:val="0"/>
          <w:sz w:val="24"/>
          <w:szCs w:val="24"/>
        </w:rPr>
        <w:t>две недели в зимний период.</w:t>
      </w:r>
    </w:p>
    <w:p w:rsidR="00902C5D" w:rsidRPr="00E621F3" w:rsidRDefault="00902C5D" w:rsidP="00902C5D">
      <w:pPr>
        <w:pStyle w:val="61"/>
        <w:shd w:val="clear" w:color="auto" w:fill="auto"/>
        <w:spacing w:before="0" w:line="240" w:lineRule="auto"/>
        <w:ind w:left="20" w:right="20" w:firstLine="840"/>
        <w:jc w:val="both"/>
        <w:rPr>
          <w:color w:val="000000" w:themeColor="text1"/>
          <w:spacing w:val="0"/>
          <w:sz w:val="24"/>
          <w:szCs w:val="24"/>
        </w:rPr>
      </w:pPr>
      <w:r w:rsidRPr="00E621F3">
        <w:rPr>
          <w:color w:val="000000" w:themeColor="text1"/>
          <w:spacing w:val="0"/>
          <w:sz w:val="24"/>
          <w:szCs w:val="24"/>
        </w:rPr>
        <w:t xml:space="preserve">Получение среднего общего образования реализуется в пределах ППКРС на базе основного общего образования. Федеральный государственный образовательный стандарт среднего общего образования реализуется в пределах программы подготовки </w:t>
      </w:r>
      <w:r>
        <w:rPr>
          <w:color w:val="000000" w:themeColor="text1"/>
          <w:spacing w:val="0"/>
          <w:sz w:val="24"/>
          <w:szCs w:val="24"/>
        </w:rPr>
        <w:t xml:space="preserve">квалифицированных рабочих </w:t>
      </w:r>
      <w:r w:rsidRPr="00E621F3">
        <w:rPr>
          <w:color w:val="000000" w:themeColor="text1"/>
          <w:spacing w:val="0"/>
          <w:sz w:val="24"/>
          <w:szCs w:val="24"/>
        </w:rPr>
        <w:t xml:space="preserve">с учетом профиля получаемого профессионального образования. Нормативный срок освоения ППКРС при очной форме получения образования для лиц, обучающихся на базе основного общего образования </w:t>
      </w:r>
      <w:r>
        <w:rPr>
          <w:color w:val="000000" w:themeColor="text1"/>
          <w:spacing w:val="0"/>
          <w:sz w:val="24"/>
          <w:szCs w:val="24"/>
        </w:rPr>
        <w:t>57</w:t>
      </w:r>
      <w:r w:rsidRPr="00E621F3">
        <w:rPr>
          <w:color w:val="000000" w:themeColor="text1"/>
          <w:spacing w:val="0"/>
          <w:sz w:val="24"/>
          <w:szCs w:val="24"/>
        </w:rPr>
        <w:t xml:space="preserve"> недел</w:t>
      </w:r>
      <w:r>
        <w:rPr>
          <w:color w:val="000000" w:themeColor="text1"/>
          <w:spacing w:val="0"/>
          <w:sz w:val="24"/>
          <w:szCs w:val="24"/>
        </w:rPr>
        <w:t>ь</w:t>
      </w:r>
      <w:r w:rsidRPr="00E621F3">
        <w:rPr>
          <w:color w:val="000000" w:themeColor="text1"/>
          <w:spacing w:val="0"/>
          <w:sz w:val="24"/>
          <w:szCs w:val="24"/>
        </w:rPr>
        <w:t>.</w:t>
      </w:r>
    </w:p>
    <w:p w:rsidR="00902C5D" w:rsidRPr="00E621F3" w:rsidRDefault="00902C5D" w:rsidP="00902C5D">
      <w:pPr>
        <w:ind w:firstLine="709"/>
        <w:jc w:val="both"/>
        <w:rPr>
          <w:color w:val="000000" w:themeColor="text1"/>
        </w:rPr>
      </w:pPr>
      <w:r w:rsidRPr="00E621F3">
        <w:rPr>
          <w:color w:val="000000" w:themeColor="text1"/>
        </w:rPr>
        <w:t>Занятия по дисциплине «Иностранный язык» проводятся в подгруппах, согласно изучаемому языку на предыдущем этапе обучения. Лабораторные и пра</w:t>
      </w:r>
      <w:r w:rsidR="00CE6168">
        <w:rPr>
          <w:color w:val="000000" w:themeColor="text1"/>
        </w:rPr>
        <w:t>ктические занятия по дисциплине«Информатика</w:t>
      </w:r>
      <w:r w:rsidRPr="00E621F3">
        <w:rPr>
          <w:color w:val="000000" w:themeColor="text1"/>
        </w:rPr>
        <w:t>» проводятся в подгруппах, если наполняемость каждой составляет не менее 12 человек.</w:t>
      </w:r>
    </w:p>
    <w:p w:rsidR="00902C5D" w:rsidRPr="00E621F3" w:rsidRDefault="00902C5D" w:rsidP="00902C5D">
      <w:pPr>
        <w:pStyle w:val="61"/>
        <w:shd w:val="clear" w:color="auto" w:fill="auto"/>
        <w:spacing w:before="0" w:line="240" w:lineRule="auto"/>
        <w:ind w:left="20" w:right="20" w:firstLine="840"/>
        <w:jc w:val="both"/>
        <w:rPr>
          <w:color w:val="000000" w:themeColor="text1"/>
          <w:spacing w:val="0"/>
          <w:sz w:val="24"/>
          <w:szCs w:val="24"/>
        </w:rPr>
      </w:pPr>
      <w:r w:rsidRPr="00E621F3">
        <w:rPr>
          <w:color w:val="000000" w:themeColor="text1"/>
          <w:spacing w:val="0"/>
          <w:sz w:val="24"/>
          <w:szCs w:val="24"/>
        </w:rPr>
        <w:t>Дисциплина «Физическая культура» предусматривает еженедельно 2 часа обязательных аудиторных занятий и 2 часа самостоятельной учебной нагрузки (за счет различных форм внеаудиторных занятий в спортивных клубах, секциях).</w:t>
      </w:r>
    </w:p>
    <w:p w:rsidR="00902C5D" w:rsidRPr="00E621F3" w:rsidRDefault="00902C5D" w:rsidP="00902C5D">
      <w:pPr>
        <w:ind w:firstLine="709"/>
        <w:jc w:val="both"/>
        <w:rPr>
          <w:color w:val="000000" w:themeColor="text1"/>
        </w:rPr>
      </w:pPr>
      <w:r w:rsidRPr="00E621F3">
        <w:rPr>
          <w:bCs/>
          <w:color w:val="000000" w:themeColor="text1"/>
          <w:shd w:val="clear" w:color="auto" w:fill="FFFFFF"/>
        </w:rPr>
        <w:t xml:space="preserve">Для юношей в </w:t>
      </w:r>
      <w:r w:rsidRPr="00E621F3">
        <w:rPr>
          <w:color w:val="000000" w:themeColor="text1"/>
        </w:rPr>
        <w:t>период летних каникул</w:t>
      </w:r>
      <w:r w:rsidRPr="00E621F3">
        <w:rPr>
          <w:bCs/>
          <w:color w:val="000000" w:themeColor="text1"/>
          <w:shd w:val="clear" w:color="auto" w:fill="FFFFFF"/>
        </w:rPr>
        <w:t xml:space="preserve"> предусмотрены пятидневные (35 учебных часов) учебные сборы</w:t>
      </w:r>
      <w:r w:rsidRPr="00E621F3">
        <w:rPr>
          <w:color w:val="000000" w:themeColor="text1"/>
        </w:rPr>
        <w:t xml:space="preserve"> на базе соединений и воинских частей Вооруженных Сил Российской Федерации или в образовательном учреждении.</w:t>
      </w:r>
    </w:p>
    <w:p w:rsidR="00902C5D" w:rsidRPr="00E621F3" w:rsidRDefault="00902C5D" w:rsidP="00902C5D">
      <w:pPr>
        <w:ind w:firstLine="480"/>
        <w:jc w:val="both"/>
        <w:rPr>
          <w:color w:val="000000" w:themeColor="text1"/>
        </w:rPr>
      </w:pPr>
      <w:r w:rsidRPr="00E621F3">
        <w:rPr>
          <w:color w:val="000000" w:themeColor="text1"/>
        </w:rPr>
        <w:t>Формы проведения консультаций: групповые - по 2 часа на одну группу перед экзаменом в период проведения промежуточной аттестации;  индивидуальные устные - в течение учебного года, согласно графику;  письменные - по отдельным дисциплинам, по усмотрению преподавателей.</w:t>
      </w:r>
    </w:p>
    <w:p w:rsidR="00902C5D" w:rsidRPr="00E621F3" w:rsidRDefault="00902C5D" w:rsidP="00902C5D">
      <w:pPr>
        <w:pStyle w:val="61"/>
        <w:shd w:val="clear" w:color="auto" w:fill="auto"/>
        <w:spacing w:before="0" w:line="240" w:lineRule="auto"/>
        <w:ind w:left="20" w:right="20" w:firstLine="840"/>
        <w:jc w:val="both"/>
        <w:rPr>
          <w:color w:val="000000" w:themeColor="text1"/>
          <w:spacing w:val="0"/>
          <w:sz w:val="24"/>
          <w:szCs w:val="24"/>
        </w:rPr>
      </w:pPr>
      <w:r w:rsidRPr="00E621F3">
        <w:rPr>
          <w:color w:val="000000" w:themeColor="text1"/>
          <w:spacing w:val="0"/>
          <w:sz w:val="24"/>
          <w:szCs w:val="24"/>
        </w:rPr>
        <w:t xml:space="preserve">Обязательная часть программы подготовки специалистов среднего звена по циклам составляет </w:t>
      </w:r>
      <w:r>
        <w:rPr>
          <w:color w:val="000000" w:themeColor="text1"/>
          <w:spacing w:val="0"/>
          <w:sz w:val="24"/>
          <w:szCs w:val="24"/>
        </w:rPr>
        <w:t>8</w:t>
      </w:r>
      <w:r w:rsidRPr="00E621F3">
        <w:rPr>
          <w:color w:val="000000" w:themeColor="text1"/>
          <w:spacing w:val="0"/>
          <w:sz w:val="24"/>
          <w:szCs w:val="24"/>
        </w:rPr>
        <w:t>0 процентов от общего объема времени, отведенного на их освоение.</w:t>
      </w:r>
    </w:p>
    <w:p w:rsidR="00902C5D" w:rsidRPr="00E621F3" w:rsidRDefault="00902C5D" w:rsidP="00902C5D">
      <w:pPr>
        <w:pStyle w:val="61"/>
        <w:shd w:val="clear" w:color="auto" w:fill="auto"/>
        <w:spacing w:before="0" w:line="240" w:lineRule="auto"/>
        <w:ind w:left="20" w:right="20" w:firstLine="840"/>
        <w:jc w:val="both"/>
        <w:rPr>
          <w:color w:val="000000" w:themeColor="text1"/>
          <w:spacing w:val="0"/>
          <w:sz w:val="24"/>
          <w:szCs w:val="24"/>
        </w:rPr>
      </w:pPr>
      <w:r w:rsidRPr="00E621F3">
        <w:rPr>
          <w:color w:val="000000" w:themeColor="text1"/>
          <w:spacing w:val="0"/>
          <w:sz w:val="24"/>
          <w:szCs w:val="24"/>
        </w:rPr>
        <w:t>Вариативная часть (</w:t>
      </w:r>
      <w:r>
        <w:rPr>
          <w:color w:val="000000" w:themeColor="text1"/>
          <w:spacing w:val="0"/>
          <w:sz w:val="24"/>
          <w:szCs w:val="24"/>
        </w:rPr>
        <w:t>2</w:t>
      </w:r>
      <w:r w:rsidRPr="00E621F3">
        <w:rPr>
          <w:color w:val="000000" w:themeColor="text1"/>
          <w:spacing w:val="0"/>
          <w:sz w:val="24"/>
          <w:szCs w:val="24"/>
        </w:rPr>
        <w:t>0 процентов) используется на расширение и углубление подготовки, для обеспечения конкурентоспособности выпускника в соответствии с запросами регионального рынка труда и возможностями продолжения образования.</w:t>
      </w:r>
    </w:p>
    <w:p w:rsidR="00902C5D" w:rsidRDefault="00902C5D" w:rsidP="00902C5D">
      <w:pPr>
        <w:pStyle w:val="61"/>
        <w:shd w:val="clear" w:color="auto" w:fill="auto"/>
        <w:spacing w:before="0" w:line="240" w:lineRule="auto"/>
        <w:ind w:left="20" w:right="20" w:firstLine="840"/>
        <w:jc w:val="both"/>
        <w:rPr>
          <w:color w:val="000000" w:themeColor="text1"/>
          <w:sz w:val="24"/>
          <w:szCs w:val="24"/>
        </w:rPr>
      </w:pPr>
      <w:r w:rsidRPr="00E621F3">
        <w:rPr>
          <w:color w:val="000000" w:themeColor="text1"/>
          <w:sz w:val="24"/>
          <w:szCs w:val="24"/>
        </w:rPr>
        <w:t>Структура и распределение часов обязательной и вариативной части учебной нагрузки представлены в таблице.</w:t>
      </w:r>
    </w:p>
    <w:p w:rsidR="007C6015" w:rsidRDefault="007C6015" w:rsidP="0052037B">
      <w:pPr>
        <w:pStyle w:val="61"/>
        <w:shd w:val="clear" w:color="auto" w:fill="auto"/>
        <w:spacing w:before="0" w:line="240" w:lineRule="auto"/>
        <w:ind w:right="20" w:firstLine="0"/>
        <w:jc w:val="both"/>
        <w:rPr>
          <w:color w:val="000000" w:themeColor="text1"/>
          <w:sz w:val="24"/>
          <w:szCs w:val="24"/>
        </w:rPr>
      </w:pPr>
    </w:p>
    <w:p w:rsidR="007C6015" w:rsidRDefault="007C6015" w:rsidP="00902C5D">
      <w:pPr>
        <w:pStyle w:val="61"/>
        <w:shd w:val="clear" w:color="auto" w:fill="auto"/>
        <w:spacing w:before="0" w:line="240" w:lineRule="auto"/>
        <w:ind w:left="20" w:right="20" w:firstLine="840"/>
        <w:jc w:val="both"/>
        <w:rPr>
          <w:color w:val="000000" w:themeColor="text1"/>
          <w:sz w:val="24"/>
          <w:szCs w:val="24"/>
        </w:rPr>
      </w:pPr>
    </w:p>
    <w:tbl>
      <w:tblPr>
        <w:tblOverlap w:val="never"/>
        <w:tblW w:w="9542" w:type="dxa"/>
        <w:tblLayout w:type="fixed"/>
        <w:tblCellMar>
          <w:left w:w="10" w:type="dxa"/>
          <w:right w:w="10" w:type="dxa"/>
        </w:tblCellMar>
        <w:tblLook w:val="0000" w:firstRow="0" w:lastRow="0" w:firstColumn="0" w:lastColumn="0" w:noHBand="0" w:noVBand="0"/>
      </w:tblPr>
      <w:tblGrid>
        <w:gridCol w:w="1003"/>
        <w:gridCol w:w="2976"/>
        <w:gridCol w:w="1238"/>
        <w:gridCol w:w="1030"/>
        <w:gridCol w:w="1238"/>
        <w:gridCol w:w="1030"/>
        <w:gridCol w:w="1027"/>
      </w:tblGrid>
      <w:tr w:rsidR="0052037B" w:rsidRPr="00B96F95" w:rsidTr="001B4067">
        <w:trPr>
          <w:trHeight w:val="20"/>
        </w:trPr>
        <w:tc>
          <w:tcPr>
            <w:tcW w:w="1003" w:type="dxa"/>
            <w:vMerge w:val="restart"/>
            <w:tcBorders>
              <w:top w:val="single" w:sz="4" w:space="0" w:color="auto"/>
              <w:left w:val="single" w:sz="4" w:space="0" w:color="auto"/>
            </w:tcBorders>
            <w:shd w:val="clear" w:color="auto" w:fill="FFFFFF"/>
            <w:vAlign w:val="center"/>
          </w:tcPr>
          <w:p w:rsidR="0052037B" w:rsidRPr="00B96F95" w:rsidRDefault="0052037B" w:rsidP="001B4067">
            <w:pPr>
              <w:pStyle w:val="61"/>
              <w:shd w:val="clear" w:color="auto" w:fill="auto"/>
              <w:spacing w:before="0" w:line="240" w:lineRule="auto"/>
              <w:ind w:firstLine="0"/>
              <w:jc w:val="center"/>
              <w:rPr>
                <w:sz w:val="24"/>
                <w:szCs w:val="24"/>
              </w:rPr>
            </w:pPr>
            <w:r w:rsidRPr="00B96F95">
              <w:rPr>
                <w:sz w:val="24"/>
                <w:szCs w:val="24"/>
              </w:rPr>
              <w:t>Индекс</w:t>
            </w:r>
          </w:p>
        </w:tc>
        <w:tc>
          <w:tcPr>
            <w:tcW w:w="2976" w:type="dxa"/>
            <w:vMerge w:val="restart"/>
            <w:tcBorders>
              <w:top w:val="single" w:sz="4" w:space="0" w:color="auto"/>
              <w:left w:val="single" w:sz="4" w:space="0" w:color="auto"/>
            </w:tcBorders>
            <w:shd w:val="clear" w:color="auto" w:fill="FFFFFF"/>
            <w:vAlign w:val="center"/>
          </w:tcPr>
          <w:p w:rsidR="0052037B" w:rsidRPr="00B96F95" w:rsidRDefault="0052037B" w:rsidP="001B4067">
            <w:pPr>
              <w:pStyle w:val="61"/>
              <w:shd w:val="clear" w:color="auto" w:fill="auto"/>
              <w:spacing w:before="0" w:line="240" w:lineRule="auto"/>
              <w:ind w:firstLine="0"/>
              <w:jc w:val="center"/>
              <w:rPr>
                <w:sz w:val="24"/>
                <w:szCs w:val="24"/>
              </w:rPr>
            </w:pPr>
            <w:r w:rsidRPr="00B96F95">
              <w:rPr>
                <w:sz w:val="24"/>
                <w:szCs w:val="24"/>
              </w:rPr>
              <w:t>Наименование циклов</w:t>
            </w:r>
          </w:p>
        </w:tc>
        <w:tc>
          <w:tcPr>
            <w:tcW w:w="2268" w:type="dxa"/>
            <w:gridSpan w:val="2"/>
            <w:tcBorders>
              <w:top w:val="single" w:sz="4" w:space="0" w:color="auto"/>
              <w:left w:val="single" w:sz="4" w:space="0" w:color="auto"/>
            </w:tcBorders>
            <w:shd w:val="clear" w:color="auto" w:fill="FFFFFF"/>
            <w:vAlign w:val="center"/>
          </w:tcPr>
          <w:p w:rsidR="0052037B" w:rsidRPr="00B96F95" w:rsidRDefault="0052037B" w:rsidP="001B4067">
            <w:pPr>
              <w:pStyle w:val="61"/>
              <w:shd w:val="clear" w:color="auto" w:fill="auto"/>
              <w:spacing w:before="0" w:line="240" w:lineRule="auto"/>
              <w:ind w:firstLine="0"/>
              <w:jc w:val="center"/>
              <w:rPr>
                <w:sz w:val="24"/>
                <w:szCs w:val="24"/>
              </w:rPr>
            </w:pPr>
            <w:r w:rsidRPr="00B96F95">
              <w:rPr>
                <w:sz w:val="24"/>
                <w:szCs w:val="24"/>
              </w:rPr>
              <w:t>Распределение инвариантной части</w:t>
            </w:r>
          </w:p>
        </w:tc>
        <w:tc>
          <w:tcPr>
            <w:tcW w:w="2268" w:type="dxa"/>
            <w:gridSpan w:val="2"/>
            <w:tcBorders>
              <w:top w:val="single" w:sz="4" w:space="0" w:color="auto"/>
              <w:left w:val="single" w:sz="4" w:space="0" w:color="auto"/>
            </w:tcBorders>
            <w:shd w:val="clear" w:color="auto" w:fill="FFFFFF"/>
            <w:vAlign w:val="center"/>
          </w:tcPr>
          <w:p w:rsidR="0052037B" w:rsidRPr="00B96F95" w:rsidRDefault="0052037B" w:rsidP="001B4067">
            <w:pPr>
              <w:pStyle w:val="61"/>
              <w:shd w:val="clear" w:color="auto" w:fill="auto"/>
              <w:spacing w:before="0" w:line="240" w:lineRule="auto"/>
              <w:ind w:firstLine="0"/>
              <w:jc w:val="center"/>
              <w:rPr>
                <w:sz w:val="24"/>
                <w:szCs w:val="24"/>
              </w:rPr>
            </w:pPr>
            <w:r w:rsidRPr="00B96F95">
              <w:rPr>
                <w:sz w:val="24"/>
                <w:szCs w:val="24"/>
              </w:rPr>
              <w:t>Распределение вариантной части</w:t>
            </w:r>
          </w:p>
        </w:tc>
        <w:tc>
          <w:tcPr>
            <w:tcW w:w="1027" w:type="dxa"/>
            <w:vMerge w:val="restart"/>
            <w:tcBorders>
              <w:top w:val="single" w:sz="4" w:space="0" w:color="auto"/>
              <w:left w:val="single" w:sz="4" w:space="0" w:color="auto"/>
              <w:right w:val="single" w:sz="4" w:space="0" w:color="auto"/>
            </w:tcBorders>
            <w:shd w:val="clear" w:color="auto" w:fill="FFFFFF"/>
            <w:vAlign w:val="center"/>
          </w:tcPr>
          <w:p w:rsidR="0052037B" w:rsidRPr="00B96F95" w:rsidRDefault="0052037B" w:rsidP="001B4067">
            <w:pPr>
              <w:pStyle w:val="61"/>
              <w:shd w:val="clear" w:color="auto" w:fill="auto"/>
              <w:spacing w:before="0" w:line="240" w:lineRule="auto"/>
              <w:ind w:firstLine="0"/>
              <w:jc w:val="center"/>
              <w:rPr>
                <w:sz w:val="24"/>
                <w:szCs w:val="24"/>
              </w:rPr>
            </w:pPr>
            <w:r w:rsidRPr="00B96F95">
              <w:rPr>
                <w:sz w:val="24"/>
                <w:szCs w:val="24"/>
              </w:rPr>
              <w:t>Всего</w:t>
            </w:r>
          </w:p>
        </w:tc>
      </w:tr>
      <w:tr w:rsidR="0052037B" w:rsidRPr="00B96F95" w:rsidTr="001B4067">
        <w:trPr>
          <w:trHeight w:val="20"/>
        </w:trPr>
        <w:tc>
          <w:tcPr>
            <w:tcW w:w="1003" w:type="dxa"/>
            <w:vMerge/>
            <w:tcBorders>
              <w:left w:val="single" w:sz="4" w:space="0" w:color="auto"/>
            </w:tcBorders>
            <w:shd w:val="clear" w:color="auto" w:fill="FFFFFF"/>
            <w:vAlign w:val="center"/>
          </w:tcPr>
          <w:p w:rsidR="0052037B" w:rsidRPr="00B96F95" w:rsidRDefault="0052037B" w:rsidP="001B4067">
            <w:pPr>
              <w:jc w:val="center"/>
            </w:pPr>
          </w:p>
        </w:tc>
        <w:tc>
          <w:tcPr>
            <w:tcW w:w="2976" w:type="dxa"/>
            <w:vMerge/>
            <w:tcBorders>
              <w:left w:val="single" w:sz="4" w:space="0" w:color="auto"/>
            </w:tcBorders>
            <w:shd w:val="clear" w:color="auto" w:fill="FFFFFF"/>
            <w:vAlign w:val="center"/>
          </w:tcPr>
          <w:p w:rsidR="0052037B" w:rsidRPr="00B96F95" w:rsidRDefault="0052037B" w:rsidP="001B4067">
            <w:pPr>
              <w:jc w:val="center"/>
            </w:pPr>
          </w:p>
        </w:tc>
        <w:tc>
          <w:tcPr>
            <w:tcW w:w="1238" w:type="dxa"/>
            <w:tcBorders>
              <w:top w:val="single" w:sz="4" w:space="0" w:color="auto"/>
              <w:left w:val="single" w:sz="4" w:space="0" w:color="auto"/>
            </w:tcBorders>
            <w:shd w:val="clear" w:color="auto" w:fill="FFFFFF"/>
            <w:vAlign w:val="center"/>
          </w:tcPr>
          <w:p w:rsidR="0052037B" w:rsidRPr="00B96F95" w:rsidRDefault="0052037B" w:rsidP="001B4067">
            <w:pPr>
              <w:pStyle w:val="61"/>
              <w:shd w:val="clear" w:color="auto" w:fill="auto"/>
              <w:spacing w:before="0" w:line="240" w:lineRule="auto"/>
              <w:ind w:firstLine="0"/>
              <w:jc w:val="center"/>
              <w:rPr>
                <w:sz w:val="24"/>
                <w:szCs w:val="24"/>
              </w:rPr>
            </w:pPr>
            <w:r w:rsidRPr="00B96F95">
              <w:rPr>
                <w:sz w:val="24"/>
                <w:szCs w:val="24"/>
              </w:rPr>
              <w:t>Часов/</w:t>
            </w:r>
          </w:p>
          <w:p w:rsidR="0052037B" w:rsidRPr="00B96F95" w:rsidRDefault="0052037B" w:rsidP="001B4067">
            <w:pPr>
              <w:pStyle w:val="61"/>
              <w:shd w:val="clear" w:color="auto" w:fill="auto"/>
              <w:spacing w:before="0" w:line="240" w:lineRule="auto"/>
              <w:ind w:firstLine="0"/>
              <w:jc w:val="center"/>
              <w:rPr>
                <w:sz w:val="24"/>
                <w:szCs w:val="24"/>
              </w:rPr>
            </w:pPr>
            <w:r w:rsidRPr="00B96F95">
              <w:rPr>
                <w:sz w:val="24"/>
                <w:szCs w:val="24"/>
              </w:rPr>
              <w:t>недель</w:t>
            </w:r>
          </w:p>
        </w:tc>
        <w:tc>
          <w:tcPr>
            <w:tcW w:w="1030" w:type="dxa"/>
            <w:tcBorders>
              <w:top w:val="single" w:sz="4" w:space="0" w:color="auto"/>
              <w:left w:val="single" w:sz="4" w:space="0" w:color="auto"/>
            </w:tcBorders>
            <w:shd w:val="clear" w:color="auto" w:fill="FFFFFF"/>
            <w:vAlign w:val="center"/>
          </w:tcPr>
          <w:p w:rsidR="0052037B" w:rsidRPr="00B96F95" w:rsidRDefault="0052037B" w:rsidP="001B4067">
            <w:pPr>
              <w:pStyle w:val="61"/>
              <w:shd w:val="clear" w:color="auto" w:fill="auto"/>
              <w:spacing w:before="0" w:line="240" w:lineRule="auto"/>
              <w:ind w:firstLine="0"/>
              <w:jc w:val="center"/>
              <w:rPr>
                <w:sz w:val="24"/>
                <w:szCs w:val="24"/>
              </w:rPr>
            </w:pPr>
            <w:r w:rsidRPr="00B96F95">
              <w:rPr>
                <w:sz w:val="24"/>
                <w:szCs w:val="24"/>
              </w:rPr>
              <w:t>%</w:t>
            </w:r>
          </w:p>
        </w:tc>
        <w:tc>
          <w:tcPr>
            <w:tcW w:w="1238" w:type="dxa"/>
            <w:tcBorders>
              <w:top w:val="single" w:sz="4" w:space="0" w:color="auto"/>
              <w:left w:val="single" w:sz="4" w:space="0" w:color="auto"/>
            </w:tcBorders>
            <w:shd w:val="clear" w:color="auto" w:fill="FFFFFF"/>
            <w:vAlign w:val="center"/>
          </w:tcPr>
          <w:p w:rsidR="0052037B" w:rsidRPr="00B96F95" w:rsidRDefault="0052037B" w:rsidP="001B4067">
            <w:pPr>
              <w:pStyle w:val="61"/>
              <w:shd w:val="clear" w:color="auto" w:fill="auto"/>
              <w:spacing w:before="0" w:line="240" w:lineRule="auto"/>
              <w:ind w:firstLine="0"/>
              <w:jc w:val="center"/>
              <w:rPr>
                <w:sz w:val="24"/>
                <w:szCs w:val="24"/>
              </w:rPr>
            </w:pPr>
            <w:r w:rsidRPr="00B96F95">
              <w:rPr>
                <w:sz w:val="24"/>
                <w:szCs w:val="24"/>
              </w:rPr>
              <w:t>Часов/</w:t>
            </w:r>
          </w:p>
          <w:p w:rsidR="0052037B" w:rsidRPr="00B96F95" w:rsidRDefault="0052037B" w:rsidP="001B4067">
            <w:pPr>
              <w:pStyle w:val="61"/>
              <w:shd w:val="clear" w:color="auto" w:fill="auto"/>
              <w:spacing w:before="0" w:line="240" w:lineRule="auto"/>
              <w:ind w:firstLine="0"/>
              <w:jc w:val="center"/>
              <w:rPr>
                <w:sz w:val="24"/>
                <w:szCs w:val="24"/>
              </w:rPr>
            </w:pPr>
            <w:r w:rsidRPr="00B96F95">
              <w:rPr>
                <w:sz w:val="24"/>
                <w:szCs w:val="24"/>
              </w:rPr>
              <w:t>недель</w:t>
            </w:r>
          </w:p>
        </w:tc>
        <w:tc>
          <w:tcPr>
            <w:tcW w:w="1030" w:type="dxa"/>
            <w:tcBorders>
              <w:top w:val="single" w:sz="4" w:space="0" w:color="auto"/>
              <w:left w:val="single" w:sz="4" w:space="0" w:color="auto"/>
            </w:tcBorders>
            <w:shd w:val="clear" w:color="auto" w:fill="FFFFFF"/>
            <w:vAlign w:val="center"/>
          </w:tcPr>
          <w:p w:rsidR="0052037B" w:rsidRPr="00B96F95" w:rsidRDefault="0052037B" w:rsidP="001B4067">
            <w:pPr>
              <w:pStyle w:val="61"/>
              <w:shd w:val="clear" w:color="auto" w:fill="auto"/>
              <w:spacing w:before="0" w:line="240" w:lineRule="auto"/>
              <w:ind w:firstLine="0"/>
              <w:jc w:val="center"/>
              <w:rPr>
                <w:sz w:val="24"/>
                <w:szCs w:val="24"/>
              </w:rPr>
            </w:pPr>
            <w:r w:rsidRPr="00B96F95">
              <w:rPr>
                <w:sz w:val="24"/>
                <w:szCs w:val="24"/>
              </w:rPr>
              <w:t>%</w:t>
            </w:r>
          </w:p>
        </w:tc>
        <w:tc>
          <w:tcPr>
            <w:tcW w:w="1027" w:type="dxa"/>
            <w:vMerge/>
            <w:tcBorders>
              <w:left w:val="single" w:sz="4" w:space="0" w:color="auto"/>
              <w:right w:val="single" w:sz="4" w:space="0" w:color="auto"/>
            </w:tcBorders>
            <w:shd w:val="clear" w:color="auto" w:fill="FFFFFF"/>
            <w:vAlign w:val="center"/>
          </w:tcPr>
          <w:p w:rsidR="0052037B" w:rsidRPr="00B96F95" w:rsidRDefault="0052037B" w:rsidP="001B4067">
            <w:pPr>
              <w:jc w:val="center"/>
            </w:pPr>
          </w:p>
        </w:tc>
      </w:tr>
      <w:tr w:rsidR="0052037B" w:rsidRPr="00B96F95" w:rsidTr="001B4067">
        <w:trPr>
          <w:trHeight w:val="20"/>
        </w:trPr>
        <w:tc>
          <w:tcPr>
            <w:tcW w:w="1003" w:type="dxa"/>
            <w:tcBorders>
              <w:top w:val="single" w:sz="4" w:space="0" w:color="auto"/>
              <w:left w:val="single" w:sz="4" w:space="0" w:color="auto"/>
              <w:bottom w:val="single" w:sz="4" w:space="0" w:color="auto"/>
            </w:tcBorders>
            <w:shd w:val="clear" w:color="auto" w:fill="FFFFFF"/>
            <w:vAlign w:val="center"/>
          </w:tcPr>
          <w:p w:rsidR="0052037B" w:rsidRPr="00B96F95" w:rsidRDefault="0052037B" w:rsidP="001B4067">
            <w:pPr>
              <w:pStyle w:val="61"/>
              <w:shd w:val="clear" w:color="auto" w:fill="auto"/>
              <w:spacing w:before="0" w:line="240" w:lineRule="auto"/>
              <w:ind w:firstLine="0"/>
              <w:jc w:val="center"/>
              <w:rPr>
                <w:sz w:val="24"/>
                <w:szCs w:val="24"/>
              </w:rPr>
            </w:pPr>
            <w:r w:rsidRPr="00B96F95">
              <w:rPr>
                <w:sz w:val="24"/>
                <w:szCs w:val="24"/>
              </w:rPr>
              <w:lastRenderedPageBreak/>
              <w:t>О.00</w:t>
            </w:r>
          </w:p>
        </w:tc>
        <w:tc>
          <w:tcPr>
            <w:tcW w:w="2976" w:type="dxa"/>
            <w:tcBorders>
              <w:top w:val="single" w:sz="4" w:space="0" w:color="auto"/>
              <w:left w:val="single" w:sz="4" w:space="0" w:color="auto"/>
              <w:bottom w:val="single" w:sz="4" w:space="0" w:color="auto"/>
            </w:tcBorders>
            <w:shd w:val="clear" w:color="auto" w:fill="FFFFFF"/>
          </w:tcPr>
          <w:p w:rsidR="0052037B" w:rsidRPr="00B96F95" w:rsidRDefault="0052037B" w:rsidP="001B4067">
            <w:pPr>
              <w:pStyle w:val="61"/>
              <w:shd w:val="clear" w:color="auto" w:fill="auto"/>
              <w:spacing w:before="0" w:line="240" w:lineRule="auto"/>
              <w:ind w:left="114" w:right="131" w:firstLine="0"/>
              <w:rPr>
                <w:sz w:val="24"/>
                <w:szCs w:val="24"/>
              </w:rPr>
            </w:pPr>
            <w:r w:rsidRPr="00B96F95">
              <w:rPr>
                <w:sz w:val="24"/>
                <w:szCs w:val="24"/>
              </w:rPr>
              <w:t>Общеобразовательный цикл</w:t>
            </w:r>
          </w:p>
        </w:tc>
        <w:tc>
          <w:tcPr>
            <w:tcW w:w="1238" w:type="dxa"/>
            <w:tcBorders>
              <w:top w:val="single" w:sz="4" w:space="0" w:color="auto"/>
              <w:left w:val="single" w:sz="4" w:space="0" w:color="auto"/>
              <w:bottom w:val="single" w:sz="4" w:space="0" w:color="auto"/>
            </w:tcBorders>
            <w:shd w:val="clear" w:color="auto" w:fill="FFFFFF"/>
            <w:vAlign w:val="center"/>
          </w:tcPr>
          <w:p w:rsidR="0052037B" w:rsidRPr="00B96F95" w:rsidRDefault="0052037B" w:rsidP="001B4067">
            <w:pPr>
              <w:pStyle w:val="61"/>
              <w:shd w:val="clear" w:color="auto" w:fill="auto"/>
              <w:spacing w:before="0" w:line="240" w:lineRule="auto"/>
              <w:ind w:firstLine="0"/>
              <w:jc w:val="center"/>
              <w:rPr>
                <w:sz w:val="24"/>
                <w:szCs w:val="24"/>
              </w:rPr>
            </w:pPr>
            <w:r w:rsidRPr="00B96F95">
              <w:rPr>
                <w:sz w:val="24"/>
                <w:szCs w:val="24"/>
              </w:rPr>
              <w:t>2052</w:t>
            </w:r>
          </w:p>
        </w:tc>
        <w:tc>
          <w:tcPr>
            <w:tcW w:w="1030" w:type="dxa"/>
            <w:tcBorders>
              <w:top w:val="single" w:sz="4" w:space="0" w:color="auto"/>
              <w:left w:val="single" w:sz="4" w:space="0" w:color="auto"/>
              <w:bottom w:val="single" w:sz="4" w:space="0" w:color="auto"/>
            </w:tcBorders>
            <w:shd w:val="clear" w:color="auto" w:fill="FFFFFF"/>
            <w:vAlign w:val="center"/>
          </w:tcPr>
          <w:p w:rsidR="0052037B" w:rsidRPr="00B96F95" w:rsidRDefault="0052037B" w:rsidP="001B4067">
            <w:pPr>
              <w:pStyle w:val="61"/>
              <w:shd w:val="clear" w:color="auto" w:fill="auto"/>
              <w:spacing w:before="0" w:line="240" w:lineRule="auto"/>
              <w:ind w:firstLine="0"/>
              <w:jc w:val="center"/>
              <w:rPr>
                <w:sz w:val="24"/>
                <w:szCs w:val="24"/>
              </w:rPr>
            </w:pPr>
            <w:r w:rsidRPr="00B96F95">
              <w:rPr>
                <w:sz w:val="24"/>
                <w:szCs w:val="24"/>
              </w:rPr>
              <w:t>100</w:t>
            </w:r>
          </w:p>
        </w:tc>
        <w:tc>
          <w:tcPr>
            <w:tcW w:w="1238" w:type="dxa"/>
            <w:tcBorders>
              <w:top w:val="single" w:sz="4" w:space="0" w:color="auto"/>
              <w:left w:val="single" w:sz="4" w:space="0" w:color="auto"/>
              <w:bottom w:val="single" w:sz="4" w:space="0" w:color="auto"/>
            </w:tcBorders>
            <w:shd w:val="clear" w:color="auto" w:fill="FFFFFF"/>
            <w:vAlign w:val="center"/>
          </w:tcPr>
          <w:p w:rsidR="0052037B" w:rsidRPr="00B96F95" w:rsidRDefault="0052037B" w:rsidP="001B4067">
            <w:pPr>
              <w:pStyle w:val="61"/>
              <w:shd w:val="clear" w:color="auto" w:fill="auto"/>
              <w:spacing w:before="0" w:line="240" w:lineRule="auto"/>
              <w:ind w:firstLine="0"/>
              <w:jc w:val="center"/>
              <w:rPr>
                <w:sz w:val="24"/>
                <w:szCs w:val="24"/>
              </w:rPr>
            </w:pPr>
            <w:r w:rsidRPr="00B96F95">
              <w:rPr>
                <w:sz w:val="24"/>
                <w:szCs w:val="24"/>
              </w:rPr>
              <w:t>0</w:t>
            </w:r>
          </w:p>
        </w:tc>
        <w:tc>
          <w:tcPr>
            <w:tcW w:w="1030" w:type="dxa"/>
            <w:tcBorders>
              <w:top w:val="single" w:sz="4" w:space="0" w:color="auto"/>
              <w:left w:val="single" w:sz="4" w:space="0" w:color="auto"/>
              <w:bottom w:val="single" w:sz="4" w:space="0" w:color="auto"/>
            </w:tcBorders>
            <w:shd w:val="clear" w:color="auto" w:fill="FFFFFF"/>
            <w:vAlign w:val="center"/>
          </w:tcPr>
          <w:p w:rsidR="0052037B" w:rsidRPr="00B96F95" w:rsidRDefault="0052037B" w:rsidP="001B4067">
            <w:pPr>
              <w:pStyle w:val="61"/>
              <w:shd w:val="clear" w:color="auto" w:fill="auto"/>
              <w:spacing w:before="0" w:line="240" w:lineRule="auto"/>
              <w:ind w:firstLine="0"/>
              <w:jc w:val="center"/>
              <w:rPr>
                <w:sz w:val="24"/>
                <w:szCs w:val="24"/>
              </w:rPr>
            </w:pPr>
            <w:r w:rsidRPr="00B96F95">
              <w:rPr>
                <w:sz w:val="24"/>
                <w:szCs w:val="24"/>
              </w:rPr>
              <w:t>0</w:t>
            </w:r>
          </w:p>
        </w:tc>
        <w:tc>
          <w:tcPr>
            <w:tcW w:w="1027" w:type="dxa"/>
            <w:tcBorders>
              <w:top w:val="single" w:sz="4" w:space="0" w:color="auto"/>
              <w:left w:val="single" w:sz="4" w:space="0" w:color="auto"/>
              <w:bottom w:val="single" w:sz="4" w:space="0" w:color="auto"/>
              <w:right w:val="single" w:sz="4" w:space="0" w:color="auto"/>
            </w:tcBorders>
            <w:shd w:val="clear" w:color="auto" w:fill="FFFFFF"/>
            <w:vAlign w:val="center"/>
          </w:tcPr>
          <w:p w:rsidR="0052037B" w:rsidRPr="00B96F95" w:rsidRDefault="0052037B" w:rsidP="001B4067">
            <w:pPr>
              <w:pStyle w:val="61"/>
              <w:shd w:val="clear" w:color="auto" w:fill="auto"/>
              <w:spacing w:before="0" w:line="240" w:lineRule="auto"/>
              <w:ind w:firstLine="0"/>
              <w:jc w:val="center"/>
              <w:rPr>
                <w:sz w:val="24"/>
                <w:szCs w:val="24"/>
              </w:rPr>
            </w:pPr>
            <w:r w:rsidRPr="00B96F95">
              <w:rPr>
                <w:sz w:val="24"/>
                <w:szCs w:val="24"/>
              </w:rPr>
              <w:t>2052</w:t>
            </w:r>
          </w:p>
        </w:tc>
      </w:tr>
      <w:tr w:rsidR="0052037B" w:rsidRPr="00B96F95" w:rsidTr="001B4067">
        <w:trPr>
          <w:trHeight w:val="20"/>
        </w:trPr>
        <w:tc>
          <w:tcPr>
            <w:tcW w:w="1003" w:type="dxa"/>
            <w:tcBorders>
              <w:top w:val="single" w:sz="4" w:space="0" w:color="auto"/>
              <w:left w:val="single" w:sz="4" w:space="0" w:color="auto"/>
              <w:bottom w:val="single" w:sz="4" w:space="0" w:color="auto"/>
            </w:tcBorders>
            <w:shd w:val="clear" w:color="auto" w:fill="FFFFFF"/>
            <w:vAlign w:val="center"/>
          </w:tcPr>
          <w:p w:rsidR="0052037B" w:rsidRPr="00B96F95" w:rsidRDefault="0052037B" w:rsidP="001B4067">
            <w:pPr>
              <w:pStyle w:val="61"/>
              <w:shd w:val="clear" w:color="auto" w:fill="auto"/>
              <w:spacing w:before="0" w:line="240" w:lineRule="auto"/>
              <w:ind w:firstLine="0"/>
              <w:jc w:val="center"/>
              <w:rPr>
                <w:sz w:val="24"/>
                <w:szCs w:val="24"/>
              </w:rPr>
            </w:pPr>
            <w:r w:rsidRPr="00B96F95">
              <w:rPr>
                <w:sz w:val="24"/>
                <w:szCs w:val="24"/>
              </w:rPr>
              <w:t>ОП.00</w:t>
            </w:r>
          </w:p>
        </w:tc>
        <w:tc>
          <w:tcPr>
            <w:tcW w:w="2976" w:type="dxa"/>
            <w:tcBorders>
              <w:top w:val="single" w:sz="4" w:space="0" w:color="auto"/>
              <w:left w:val="single" w:sz="4" w:space="0" w:color="auto"/>
              <w:bottom w:val="single" w:sz="4" w:space="0" w:color="auto"/>
            </w:tcBorders>
            <w:shd w:val="clear" w:color="auto" w:fill="FFFFFF"/>
          </w:tcPr>
          <w:p w:rsidR="0052037B" w:rsidRPr="00B96F95" w:rsidRDefault="0052037B" w:rsidP="001B4067">
            <w:pPr>
              <w:pStyle w:val="61"/>
              <w:shd w:val="clear" w:color="auto" w:fill="auto"/>
              <w:spacing w:before="0" w:line="240" w:lineRule="auto"/>
              <w:ind w:left="114" w:right="-10" w:firstLine="0"/>
              <w:rPr>
                <w:sz w:val="24"/>
                <w:szCs w:val="24"/>
              </w:rPr>
            </w:pPr>
            <w:r w:rsidRPr="00B96F95">
              <w:rPr>
                <w:sz w:val="24"/>
                <w:szCs w:val="24"/>
              </w:rPr>
              <w:t>Общепрофессиональные дисциплины</w:t>
            </w:r>
          </w:p>
        </w:tc>
        <w:tc>
          <w:tcPr>
            <w:tcW w:w="1238" w:type="dxa"/>
            <w:tcBorders>
              <w:top w:val="single" w:sz="4" w:space="0" w:color="auto"/>
              <w:left w:val="single" w:sz="4" w:space="0" w:color="auto"/>
              <w:bottom w:val="single" w:sz="4" w:space="0" w:color="auto"/>
            </w:tcBorders>
            <w:shd w:val="clear" w:color="auto" w:fill="FFFFFF"/>
            <w:vAlign w:val="center"/>
          </w:tcPr>
          <w:p w:rsidR="0052037B" w:rsidRPr="00B96F95" w:rsidRDefault="0052037B" w:rsidP="001B4067">
            <w:pPr>
              <w:pStyle w:val="61"/>
              <w:shd w:val="clear" w:color="auto" w:fill="auto"/>
              <w:spacing w:before="0" w:line="240" w:lineRule="auto"/>
              <w:ind w:firstLine="0"/>
              <w:jc w:val="center"/>
              <w:rPr>
                <w:sz w:val="24"/>
                <w:szCs w:val="24"/>
              </w:rPr>
            </w:pPr>
            <w:r w:rsidRPr="00B96F95">
              <w:rPr>
                <w:sz w:val="24"/>
                <w:szCs w:val="24"/>
              </w:rPr>
              <w:t>160</w:t>
            </w:r>
          </w:p>
        </w:tc>
        <w:tc>
          <w:tcPr>
            <w:tcW w:w="1030" w:type="dxa"/>
            <w:tcBorders>
              <w:top w:val="single" w:sz="4" w:space="0" w:color="auto"/>
              <w:left w:val="single" w:sz="4" w:space="0" w:color="auto"/>
              <w:bottom w:val="single" w:sz="4" w:space="0" w:color="auto"/>
            </w:tcBorders>
            <w:shd w:val="clear" w:color="auto" w:fill="FFFFFF"/>
            <w:vAlign w:val="center"/>
          </w:tcPr>
          <w:p w:rsidR="0052037B" w:rsidRPr="00B96F95" w:rsidRDefault="0052037B" w:rsidP="001B4067">
            <w:pPr>
              <w:pStyle w:val="61"/>
              <w:shd w:val="clear" w:color="auto" w:fill="auto"/>
              <w:spacing w:before="0" w:line="240" w:lineRule="auto"/>
              <w:ind w:firstLine="0"/>
              <w:jc w:val="center"/>
              <w:rPr>
                <w:sz w:val="24"/>
                <w:szCs w:val="24"/>
              </w:rPr>
            </w:pPr>
            <w:r w:rsidRPr="00B96F95">
              <w:rPr>
                <w:sz w:val="24"/>
                <w:szCs w:val="24"/>
              </w:rPr>
              <w:t>22</w:t>
            </w:r>
          </w:p>
        </w:tc>
        <w:tc>
          <w:tcPr>
            <w:tcW w:w="1238" w:type="dxa"/>
            <w:tcBorders>
              <w:top w:val="single" w:sz="4" w:space="0" w:color="auto"/>
              <w:left w:val="single" w:sz="4" w:space="0" w:color="auto"/>
              <w:bottom w:val="single" w:sz="4" w:space="0" w:color="auto"/>
            </w:tcBorders>
            <w:shd w:val="clear" w:color="auto" w:fill="FFFFFF"/>
            <w:vAlign w:val="center"/>
          </w:tcPr>
          <w:p w:rsidR="0052037B" w:rsidRPr="00B96F95" w:rsidRDefault="0052037B" w:rsidP="001B4067">
            <w:pPr>
              <w:pStyle w:val="61"/>
              <w:shd w:val="clear" w:color="auto" w:fill="auto"/>
              <w:spacing w:before="0" w:line="240" w:lineRule="auto"/>
              <w:ind w:firstLine="0"/>
              <w:jc w:val="center"/>
              <w:rPr>
                <w:sz w:val="24"/>
                <w:szCs w:val="24"/>
              </w:rPr>
            </w:pPr>
            <w:r w:rsidRPr="00B96F95">
              <w:rPr>
                <w:sz w:val="24"/>
                <w:szCs w:val="24"/>
              </w:rPr>
              <w:t>68</w:t>
            </w:r>
          </w:p>
        </w:tc>
        <w:tc>
          <w:tcPr>
            <w:tcW w:w="1030" w:type="dxa"/>
            <w:tcBorders>
              <w:top w:val="single" w:sz="4" w:space="0" w:color="auto"/>
              <w:left w:val="single" w:sz="4" w:space="0" w:color="auto"/>
              <w:bottom w:val="single" w:sz="4" w:space="0" w:color="auto"/>
            </w:tcBorders>
            <w:shd w:val="clear" w:color="auto" w:fill="FFFFFF"/>
            <w:vAlign w:val="center"/>
          </w:tcPr>
          <w:p w:rsidR="0052037B" w:rsidRPr="00B96F95" w:rsidRDefault="0052037B" w:rsidP="001B4067">
            <w:pPr>
              <w:pStyle w:val="61"/>
              <w:shd w:val="clear" w:color="auto" w:fill="auto"/>
              <w:spacing w:before="0" w:line="240" w:lineRule="auto"/>
              <w:ind w:firstLine="0"/>
              <w:jc w:val="center"/>
              <w:rPr>
                <w:sz w:val="24"/>
                <w:szCs w:val="24"/>
              </w:rPr>
            </w:pPr>
            <w:r w:rsidRPr="00B96F95">
              <w:rPr>
                <w:sz w:val="24"/>
                <w:szCs w:val="24"/>
              </w:rPr>
              <w:t>9</w:t>
            </w:r>
          </w:p>
        </w:tc>
        <w:tc>
          <w:tcPr>
            <w:tcW w:w="1027" w:type="dxa"/>
            <w:tcBorders>
              <w:top w:val="single" w:sz="4" w:space="0" w:color="auto"/>
              <w:left w:val="single" w:sz="4" w:space="0" w:color="auto"/>
              <w:bottom w:val="single" w:sz="4" w:space="0" w:color="auto"/>
              <w:right w:val="single" w:sz="4" w:space="0" w:color="auto"/>
            </w:tcBorders>
            <w:shd w:val="clear" w:color="auto" w:fill="FFFFFF"/>
            <w:vAlign w:val="center"/>
          </w:tcPr>
          <w:p w:rsidR="0052037B" w:rsidRPr="00B96F95" w:rsidRDefault="0052037B" w:rsidP="001B4067">
            <w:pPr>
              <w:pStyle w:val="61"/>
              <w:shd w:val="clear" w:color="auto" w:fill="auto"/>
              <w:spacing w:before="0" w:line="240" w:lineRule="auto"/>
              <w:ind w:firstLine="0"/>
              <w:jc w:val="center"/>
              <w:rPr>
                <w:sz w:val="24"/>
                <w:szCs w:val="24"/>
              </w:rPr>
            </w:pPr>
            <w:r w:rsidRPr="00B96F95">
              <w:rPr>
                <w:sz w:val="24"/>
                <w:szCs w:val="24"/>
              </w:rPr>
              <w:t>228</w:t>
            </w:r>
          </w:p>
        </w:tc>
      </w:tr>
      <w:tr w:rsidR="0052037B" w:rsidRPr="00B96F95" w:rsidTr="001B4067">
        <w:trPr>
          <w:trHeight w:val="20"/>
        </w:trPr>
        <w:tc>
          <w:tcPr>
            <w:tcW w:w="1003" w:type="dxa"/>
            <w:tcBorders>
              <w:top w:val="single" w:sz="4" w:space="0" w:color="auto"/>
              <w:left w:val="single" w:sz="4" w:space="0" w:color="auto"/>
            </w:tcBorders>
            <w:shd w:val="clear" w:color="auto" w:fill="FFFFFF"/>
            <w:vAlign w:val="center"/>
          </w:tcPr>
          <w:p w:rsidR="0052037B" w:rsidRPr="00B96F95" w:rsidRDefault="0052037B" w:rsidP="001B4067">
            <w:pPr>
              <w:pStyle w:val="61"/>
              <w:shd w:val="clear" w:color="auto" w:fill="auto"/>
              <w:spacing w:before="0" w:line="240" w:lineRule="auto"/>
              <w:ind w:firstLine="0"/>
              <w:jc w:val="center"/>
              <w:rPr>
                <w:sz w:val="24"/>
                <w:szCs w:val="24"/>
              </w:rPr>
            </w:pPr>
            <w:r w:rsidRPr="00B96F95">
              <w:rPr>
                <w:sz w:val="24"/>
                <w:szCs w:val="24"/>
              </w:rPr>
              <w:t>П.00</w:t>
            </w:r>
          </w:p>
        </w:tc>
        <w:tc>
          <w:tcPr>
            <w:tcW w:w="2976" w:type="dxa"/>
            <w:tcBorders>
              <w:top w:val="single" w:sz="4" w:space="0" w:color="auto"/>
              <w:left w:val="single" w:sz="4" w:space="0" w:color="auto"/>
            </w:tcBorders>
            <w:shd w:val="clear" w:color="auto" w:fill="FFFFFF"/>
          </w:tcPr>
          <w:p w:rsidR="0052037B" w:rsidRPr="00B96F95" w:rsidRDefault="0052037B" w:rsidP="001B4067">
            <w:pPr>
              <w:pStyle w:val="61"/>
              <w:shd w:val="clear" w:color="auto" w:fill="auto"/>
              <w:spacing w:before="0" w:line="240" w:lineRule="auto"/>
              <w:ind w:left="114" w:right="131" w:firstLine="0"/>
              <w:rPr>
                <w:sz w:val="24"/>
                <w:szCs w:val="24"/>
              </w:rPr>
            </w:pPr>
            <w:r w:rsidRPr="00B96F95">
              <w:rPr>
                <w:bCs/>
                <w:sz w:val="24"/>
                <w:szCs w:val="24"/>
              </w:rPr>
              <w:t>Профессиональный цикл и раздел «Физическая культура»</w:t>
            </w:r>
          </w:p>
        </w:tc>
        <w:tc>
          <w:tcPr>
            <w:tcW w:w="1238" w:type="dxa"/>
            <w:tcBorders>
              <w:top w:val="single" w:sz="4" w:space="0" w:color="auto"/>
              <w:left w:val="single" w:sz="4" w:space="0" w:color="auto"/>
            </w:tcBorders>
            <w:shd w:val="clear" w:color="auto" w:fill="FFFFFF"/>
            <w:vAlign w:val="center"/>
          </w:tcPr>
          <w:p w:rsidR="0052037B" w:rsidRPr="00B96F95" w:rsidRDefault="0052037B" w:rsidP="001B4067">
            <w:pPr>
              <w:pStyle w:val="61"/>
              <w:shd w:val="clear" w:color="auto" w:fill="auto"/>
              <w:spacing w:before="0" w:line="240" w:lineRule="auto"/>
              <w:ind w:firstLine="0"/>
              <w:jc w:val="center"/>
              <w:rPr>
                <w:sz w:val="24"/>
                <w:szCs w:val="24"/>
              </w:rPr>
            </w:pPr>
            <w:r w:rsidRPr="00B96F95">
              <w:rPr>
                <w:sz w:val="24"/>
                <w:szCs w:val="24"/>
              </w:rPr>
              <w:t>416</w:t>
            </w:r>
          </w:p>
        </w:tc>
        <w:tc>
          <w:tcPr>
            <w:tcW w:w="1030" w:type="dxa"/>
            <w:tcBorders>
              <w:top w:val="single" w:sz="4" w:space="0" w:color="auto"/>
              <w:left w:val="single" w:sz="4" w:space="0" w:color="auto"/>
            </w:tcBorders>
            <w:shd w:val="clear" w:color="auto" w:fill="FFFFFF"/>
            <w:vAlign w:val="center"/>
          </w:tcPr>
          <w:p w:rsidR="0052037B" w:rsidRPr="00B96F95" w:rsidRDefault="0052037B" w:rsidP="001B4067">
            <w:pPr>
              <w:pStyle w:val="61"/>
              <w:shd w:val="clear" w:color="auto" w:fill="auto"/>
              <w:spacing w:before="0" w:line="240" w:lineRule="auto"/>
              <w:ind w:firstLine="0"/>
              <w:jc w:val="center"/>
              <w:rPr>
                <w:sz w:val="24"/>
                <w:szCs w:val="24"/>
              </w:rPr>
            </w:pPr>
            <w:r w:rsidRPr="00B96F95">
              <w:rPr>
                <w:sz w:val="24"/>
                <w:szCs w:val="24"/>
              </w:rPr>
              <w:t>58</w:t>
            </w:r>
          </w:p>
        </w:tc>
        <w:tc>
          <w:tcPr>
            <w:tcW w:w="1238" w:type="dxa"/>
            <w:tcBorders>
              <w:top w:val="single" w:sz="4" w:space="0" w:color="auto"/>
              <w:left w:val="single" w:sz="4" w:space="0" w:color="auto"/>
            </w:tcBorders>
            <w:shd w:val="clear" w:color="auto" w:fill="FFFFFF"/>
            <w:vAlign w:val="center"/>
          </w:tcPr>
          <w:p w:rsidR="0052037B" w:rsidRPr="00B96F95" w:rsidRDefault="0052037B" w:rsidP="001B4067">
            <w:pPr>
              <w:pStyle w:val="61"/>
              <w:shd w:val="clear" w:color="auto" w:fill="auto"/>
              <w:spacing w:before="0" w:line="240" w:lineRule="auto"/>
              <w:ind w:firstLine="0"/>
              <w:jc w:val="center"/>
              <w:rPr>
                <w:sz w:val="24"/>
                <w:szCs w:val="24"/>
              </w:rPr>
            </w:pPr>
            <w:r w:rsidRPr="00B96F95">
              <w:rPr>
                <w:sz w:val="24"/>
                <w:szCs w:val="24"/>
              </w:rPr>
              <w:t>76</w:t>
            </w:r>
          </w:p>
        </w:tc>
        <w:tc>
          <w:tcPr>
            <w:tcW w:w="1030" w:type="dxa"/>
            <w:tcBorders>
              <w:top w:val="single" w:sz="4" w:space="0" w:color="auto"/>
              <w:left w:val="single" w:sz="4" w:space="0" w:color="auto"/>
            </w:tcBorders>
            <w:shd w:val="clear" w:color="auto" w:fill="FFFFFF"/>
            <w:vAlign w:val="center"/>
          </w:tcPr>
          <w:p w:rsidR="0052037B" w:rsidRPr="00B96F95" w:rsidRDefault="0052037B" w:rsidP="001B4067">
            <w:pPr>
              <w:pStyle w:val="61"/>
              <w:shd w:val="clear" w:color="auto" w:fill="auto"/>
              <w:spacing w:before="0" w:line="240" w:lineRule="auto"/>
              <w:ind w:firstLine="0"/>
              <w:jc w:val="center"/>
              <w:rPr>
                <w:sz w:val="24"/>
                <w:szCs w:val="24"/>
              </w:rPr>
            </w:pPr>
            <w:r w:rsidRPr="00B96F95">
              <w:rPr>
                <w:sz w:val="24"/>
                <w:szCs w:val="24"/>
              </w:rPr>
              <w:t>11</w:t>
            </w:r>
          </w:p>
        </w:tc>
        <w:tc>
          <w:tcPr>
            <w:tcW w:w="1027" w:type="dxa"/>
            <w:tcBorders>
              <w:top w:val="single" w:sz="4" w:space="0" w:color="auto"/>
              <w:left w:val="single" w:sz="4" w:space="0" w:color="auto"/>
              <w:right w:val="single" w:sz="4" w:space="0" w:color="auto"/>
            </w:tcBorders>
            <w:shd w:val="clear" w:color="auto" w:fill="FFFFFF"/>
            <w:vAlign w:val="center"/>
          </w:tcPr>
          <w:p w:rsidR="0052037B" w:rsidRPr="00B96F95" w:rsidRDefault="0052037B" w:rsidP="001B4067">
            <w:pPr>
              <w:pStyle w:val="61"/>
              <w:shd w:val="clear" w:color="auto" w:fill="auto"/>
              <w:spacing w:before="0" w:line="240" w:lineRule="auto"/>
              <w:ind w:firstLine="0"/>
              <w:jc w:val="center"/>
              <w:rPr>
                <w:sz w:val="24"/>
                <w:szCs w:val="24"/>
              </w:rPr>
            </w:pPr>
            <w:r w:rsidRPr="00B96F95">
              <w:rPr>
                <w:sz w:val="24"/>
                <w:szCs w:val="24"/>
              </w:rPr>
              <w:t>720</w:t>
            </w:r>
          </w:p>
        </w:tc>
      </w:tr>
      <w:tr w:rsidR="0052037B" w:rsidRPr="00B96F95" w:rsidTr="001B4067">
        <w:trPr>
          <w:trHeight w:val="20"/>
        </w:trPr>
        <w:tc>
          <w:tcPr>
            <w:tcW w:w="1003" w:type="dxa"/>
            <w:tcBorders>
              <w:top w:val="single" w:sz="4" w:space="0" w:color="auto"/>
              <w:left w:val="single" w:sz="4" w:space="0" w:color="auto"/>
            </w:tcBorders>
            <w:shd w:val="clear" w:color="auto" w:fill="FFFFFF"/>
            <w:vAlign w:val="center"/>
          </w:tcPr>
          <w:p w:rsidR="0052037B" w:rsidRPr="00B96F95" w:rsidRDefault="0052037B" w:rsidP="001B4067">
            <w:pPr>
              <w:pStyle w:val="61"/>
              <w:shd w:val="clear" w:color="auto" w:fill="auto"/>
              <w:spacing w:before="0" w:line="240" w:lineRule="auto"/>
              <w:ind w:firstLine="0"/>
              <w:jc w:val="center"/>
              <w:rPr>
                <w:sz w:val="24"/>
                <w:szCs w:val="24"/>
              </w:rPr>
            </w:pPr>
          </w:p>
        </w:tc>
        <w:tc>
          <w:tcPr>
            <w:tcW w:w="2976" w:type="dxa"/>
            <w:tcBorders>
              <w:top w:val="single" w:sz="4" w:space="0" w:color="auto"/>
              <w:left w:val="single" w:sz="4" w:space="0" w:color="auto"/>
            </w:tcBorders>
            <w:shd w:val="clear" w:color="auto" w:fill="FFFFFF"/>
          </w:tcPr>
          <w:p w:rsidR="0052037B" w:rsidRPr="00B96F95" w:rsidRDefault="0052037B" w:rsidP="001B4067">
            <w:pPr>
              <w:pStyle w:val="61"/>
              <w:shd w:val="clear" w:color="auto" w:fill="auto"/>
              <w:spacing w:before="0" w:line="240" w:lineRule="auto"/>
              <w:ind w:left="114" w:right="131" w:firstLine="0"/>
              <w:jc w:val="right"/>
              <w:rPr>
                <w:bCs/>
                <w:sz w:val="22"/>
                <w:szCs w:val="22"/>
              </w:rPr>
            </w:pPr>
            <w:r w:rsidRPr="00B96F95">
              <w:rPr>
                <w:sz w:val="24"/>
                <w:szCs w:val="24"/>
              </w:rPr>
              <w:t>Всего по циклам</w:t>
            </w:r>
          </w:p>
        </w:tc>
        <w:tc>
          <w:tcPr>
            <w:tcW w:w="1238" w:type="dxa"/>
            <w:tcBorders>
              <w:top w:val="single" w:sz="4" w:space="0" w:color="auto"/>
              <w:left w:val="single" w:sz="4" w:space="0" w:color="auto"/>
            </w:tcBorders>
            <w:shd w:val="clear" w:color="auto" w:fill="FFFFFF"/>
            <w:vAlign w:val="center"/>
          </w:tcPr>
          <w:p w:rsidR="0052037B" w:rsidRPr="00B96F95" w:rsidRDefault="0052037B" w:rsidP="001B4067">
            <w:pPr>
              <w:pStyle w:val="61"/>
              <w:shd w:val="clear" w:color="auto" w:fill="auto"/>
              <w:spacing w:before="0" w:line="240" w:lineRule="auto"/>
              <w:ind w:firstLine="0"/>
              <w:jc w:val="center"/>
              <w:rPr>
                <w:sz w:val="24"/>
                <w:szCs w:val="24"/>
              </w:rPr>
            </w:pPr>
            <w:r w:rsidRPr="00B96F95">
              <w:rPr>
                <w:sz w:val="24"/>
                <w:szCs w:val="24"/>
              </w:rPr>
              <w:t>2628</w:t>
            </w:r>
          </w:p>
        </w:tc>
        <w:tc>
          <w:tcPr>
            <w:tcW w:w="1030" w:type="dxa"/>
            <w:tcBorders>
              <w:top w:val="single" w:sz="4" w:space="0" w:color="auto"/>
              <w:left w:val="single" w:sz="4" w:space="0" w:color="auto"/>
            </w:tcBorders>
            <w:shd w:val="clear" w:color="auto" w:fill="FFFFFF"/>
            <w:vAlign w:val="center"/>
          </w:tcPr>
          <w:p w:rsidR="0052037B" w:rsidRPr="00B96F95" w:rsidRDefault="0052037B" w:rsidP="001B4067">
            <w:pPr>
              <w:pStyle w:val="61"/>
              <w:shd w:val="clear" w:color="auto" w:fill="auto"/>
              <w:spacing w:before="0" w:line="240" w:lineRule="auto"/>
              <w:ind w:firstLine="0"/>
              <w:jc w:val="center"/>
              <w:rPr>
                <w:sz w:val="24"/>
                <w:szCs w:val="24"/>
              </w:rPr>
            </w:pPr>
            <w:r w:rsidRPr="00B96F95">
              <w:rPr>
                <w:sz w:val="24"/>
                <w:szCs w:val="24"/>
              </w:rPr>
              <w:t>80</w:t>
            </w:r>
          </w:p>
        </w:tc>
        <w:tc>
          <w:tcPr>
            <w:tcW w:w="1238" w:type="dxa"/>
            <w:tcBorders>
              <w:top w:val="single" w:sz="4" w:space="0" w:color="auto"/>
              <w:left w:val="single" w:sz="4" w:space="0" w:color="auto"/>
            </w:tcBorders>
            <w:shd w:val="clear" w:color="auto" w:fill="FFFFFF"/>
            <w:vAlign w:val="center"/>
          </w:tcPr>
          <w:p w:rsidR="0052037B" w:rsidRPr="00B96F95" w:rsidRDefault="0052037B" w:rsidP="001B4067">
            <w:pPr>
              <w:pStyle w:val="61"/>
              <w:shd w:val="clear" w:color="auto" w:fill="auto"/>
              <w:spacing w:before="0" w:line="240" w:lineRule="auto"/>
              <w:ind w:firstLine="0"/>
              <w:jc w:val="center"/>
              <w:rPr>
                <w:sz w:val="24"/>
                <w:szCs w:val="24"/>
              </w:rPr>
            </w:pPr>
            <w:r w:rsidRPr="00B96F95">
              <w:rPr>
                <w:sz w:val="24"/>
                <w:szCs w:val="24"/>
              </w:rPr>
              <w:t>144</w:t>
            </w:r>
          </w:p>
        </w:tc>
        <w:tc>
          <w:tcPr>
            <w:tcW w:w="1030" w:type="dxa"/>
            <w:tcBorders>
              <w:top w:val="single" w:sz="4" w:space="0" w:color="auto"/>
              <w:left w:val="single" w:sz="4" w:space="0" w:color="auto"/>
            </w:tcBorders>
            <w:shd w:val="clear" w:color="auto" w:fill="FFFFFF"/>
            <w:vAlign w:val="center"/>
          </w:tcPr>
          <w:p w:rsidR="0052037B" w:rsidRPr="00B96F95" w:rsidRDefault="0052037B" w:rsidP="001B4067">
            <w:pPr>
              <w:pStyle w:val="61"/>
              <w:shd w:val="clear" w:color="auto" w:fill="auto"/>
              <w:spacing w:before="0" w:line="240" w:lineRule="auto"/>
              <w:ind w:firstLine="0"/>
              <w:jc w:val="center"/>
              <w:rPr>
                <w:sz w:val="24"/>
                <w:szCs w:val="24"/>
              </w:rPr>
            </w:pPr>
            <w:r w:rsidRPr="00B96F95">
              <w:rPr>
                <w:sz w:val="24"/>
                <w:szCs w:val="24"/>
              </w:rPr>
              <w:t>20</w:t>
            </w:r>
          </w:p>
        </w:tc>
        <w:tc>
          <w:tcPr>
            <w:tcW w:w="1027" w:type="dxa"/>
            <w:tcBorders>
              <w:top w:val="single" w:sz="4" w:space="0" w:color="auto"/>
              <w:left w:val="single" w:sz="4" w:space="0" w:color="auto"/>
              <w:right w:val="single" w:sz="4" w:space="0" w:color="auto"/>
            </w:tcBorders>
            <w:shd w:val="clear" w:color="auto" w:fill="FFFFFF"/>
            <w:vAlign w:val="center"/>
          </w:tcPr>
          <w:p w:rsidR="0052037B" w:rsidRPr="00B96F95" w:rsidRDefault="0052037B" w:rsidP="001B4067">
            <w:pPr>
              <w:pStyle w:val="61"/>
              <w:shd w:val="clear" w:color="auto" w:fill="auto"/>
              <w:spacing w:before="0" w:line="240" w:lineRule="auto"/>
              <w:ind w:firstLine="0"/>
              <w:jc w:val="center"/>
              <w:rPr>
                <w:sz w:val="24"/>
                <w:szCs w:val="24"/>
              </w:rPr>
            </w:pPr>
            <w:r w:rsidRPr="00B96F95">
              <w:rPr>
                <w:sz w:val="24"/>
                <w:szCs w:val="24"/>
              </w:rPr>
              <w:t>2772</w:t>
            </w:r>
          </w:p>
        </w:tc>
      </w:tr>
      <w:tr w:rsidR="0052037B" w:rsidRPr="00B96F95" w:rsidTr="001B4067">
        <w:trPr>
          <w:trHeight w:val="20"/>
        </w:trPr>
        <w:tc>
          <w:tcPr>
            <w:tcW w:w="1003" w:type="dxa"/>
            <w:tcBorders>
              <w:top w:val="single" w:sz="4" w:space="0" w:color="auto"/>
              <w:left w:val="single" w:sz="4" w:space="0" w:color="auto"/>
            </w:tcBorders>
            <w:shd w:val="clear" w:color="auto" w:fill="FFFFFF"/>
            <w:vAlign w:val="center"/>
          </w:tcPr>
          <w:p w:rsidR="0052037B" w:rsidRPr="00B96F95" w:rsidRDefault="0052037B" w:rsidP="001B4067">
            <w:pPr>
              <w:pStyle w:val="61"/>
              <w:shd w:val="clear" w:color="auto" w:fill="auto"/>
              <w:spacing w:before="0" w:line="240" w:lineRule="auto"/>
              <w:ind w:firstLine="0"/>
              <w:jc w:val="center"/>
              <w:rPr>
                <w:sz w:val="24"/>
                <w:szCs w:val="24"/>
              </w:rPr>
            </w:pPr>
            <w:r w:rsidRPr="00B96F95">
              <w:rPr>
                <w:sz w:val="24"/>
                <w:szCs w:val="24"/>
              </w:rPr>
              <w:t>УП.00</w:t>
            </w:r>
          </w:p>
        </w:tc>
        <w:tc>
          <w:tcPr>
            <w:tcW w:w="2976" w:type="dxa"/>
            <w:tcBorders>
              <w:top w:val="single" w:sz="4" w:space="0" w:color="auto"/>
              <w:left w:val="single" w:sz="4" w:space="0" w:color="auto"/>
            </w:tcBorders>
            <w:shd w:val="clear" w:color="auto" w:fill="FFFFFF"/>
          </w:tcPr>
          <w:p w:rsidR="0052037B" w:rsidRPr="00B96F95" w:rsidRDefault="0052037B" w:rsidP="001B4067">
            <w:pPr>
              <w:pStyle w:val="61"/>
              <w:shd w:val="clear" w:color="auto" w:fill="auto"/>
              <w:spacing w:before="0" w:line="240" w:lineRule="auto"/>
              <w:ind w:left="114" w:right="131" w:firstLine="0"/>
              <w:rPr>
                <w:sz w:val="24"/>
                <w:szCs w:val="24"/>
              </w:rPr>
            </w:pPr>
            <w:r w:rsidRPr="00B96F95">
              <w:rPr>
                <w:sz w:val="24"/>
                <w:szCs w:val="24"/>
              </w:rPr>
              <w:t>Учебная практика</w:t>
            </w:r>
          </w:p>
        </w:tc>
        <w:tc>
          <w:tcPr>
            <w:tcW w:w="1238" w:type="dxa"/>
            <w:tcBorders>
              <w:top w:val="single" w:sz="4" w:space="0" w:color="auto"/>
              <w:left w:val="single" w:sz="4" w:space="0" w:color="auto"/>
            </w:tcBorders>
            <w:shd w:val="clear" w:color="auto" w:fill="FFFFFF"/>
            <w:vAlign w:val="center"/>
          </w:tcPr>
          <w:p w:rsidR="0052037B" w:rsidRPr="00B96F95" w:rsidRDefault="0052037B" w:rsidP="001B4067">
            <w:pPr>
              <w:pStyle w:val="61"/>
              <w:shd w:val="clear" w:color="auto" w:fill="auto"/>
              <w:spacing w:before="0" w:line="240" w:lineRule="auto"/>
              <w:ind w:firstLine="0"/>
              <w:jc w:val="center"/>
              <w:rPr>
                <w:sz w:val="24"/>
                <w:szCs w:val="24"/>
              </w:rPr>
            </w:pPr>
            <w:r w:rsidRPr="00B96F95">
              <w:rPr>
                <w:sz w:val="24"/>
                <w:szCs w:val="24"/>
              </w:rPr>
              <w:t>27</w:t>
            </w:r>
          </w:p>
        </w:tc>
        <w:tc>
          <w:tcPr>
            <w:tcW w:w="1030" w:type="dxa"/>
            <w:tcBorders>
              <w:top w:val="single" w:sz="4" w:space="0" w:color="auto"/>
              <w:left w:val="single" w:sz="4" w:space="0" w:color="auto"/>
            </w:tcBorders>
            <w:shd w:val="clear" w:color="auto" w:fill="FFFFFF"/>
            <w:vAlign w:val="center"/>
          </w:tcPr>
          <w:p w:rsidR="0052037B" w:rsidRPr="00B96F95" w:rsidRDefault="0052037B" w:rsidP="001B4067">
            <w:pPr>
              <w:jc w:val="center"/>
            </w:pPr>
          </w:p>
        </w:tc>
        <w:tc>
          <w:tcPr>
            <w:tcW w:w="1238" w:type="dxa"/>
            <w:tcBorders>
              <w:top w:val="single" w:sz="4" w:space="0" w:color="auto"/>
              <w:left w:val="single" w:sz="4" w:space="0" w:color="auto"/>
            </w:tcBorders>
            <w:shd w:val="clear" w:color="auto" w:fill="FFFFFF"/>
            <w:vAlign w:val="center"/>
          </w:tcPr>
          <w:p w:rsidR="0052037B" w:rsidRPr="00B96F95" w:rsidRDefault="0052037B" w:rsidP="001B4067">
            <w:pPr>
              <w:jc w:val="center"/>
            </w:pPr>
          </w:p>
        </w:tc>
        <w:tc>
          <w:tcPr>
            <w:tcW w:w="1030" w:type="dxa"/>
            <w:tcBorders>
              <w:top w:val="single" w:sz="4" w:space="0" w:color="auto"/>
              <w:left w:val="single" w:sz="4" w:space="0" w:color="auto"/>
            </w:tcBorders>
            <w:shd w:val="clear" w:color="auto" w:fill="FFFFFF"/>
            <w:vAlign w:val="center"/>
          </w:tcPr>
          <w:p w:rsidR="0052037B" w:rsidRPr="00B96F95" w:rsidRDefault="0052037B" w:rsidP="001B4067">
            <w:pPr>
              <w:jc w:val="center"/>
            </w:pPr>
          </w:p>
        </w:tc>
        <w:tc>
          <w:tcPr>
            <w:tcW w:w="1027" w:type="dxa"/>
            <w:tcBorders>
              <w:top w:val="single" w:sz="4" w:space="0" w:color="auto"/>
              <w:left w:val="single" w:sz="4" w:space="0" w:color="auto"/>
              <w:right w:val="single" w:sz="4" w:space="0" w:color="auto"/>
            </w:tcBorders>
            <w:shd w:val="clear" w:color="auto" w:fill="FFFFFF"/>
            <w:vAlign w:val="center"/>
          </w:tcPr>
          <w:p w:rsidR="0052037B" w:rsidRPr="00B96F95" w:rsidRDefault="0052037B" w:rsidP="001B4067">
            <w:pPr>
              <w:pStyle w:val="61"/>
              <w:shd w:val="clear" w:color="auto" w:fill="auto"/>
              <w:spacing w:before="0" w:line="240" w:lineRule="auto"/>
              <w:ind w:firstLine="0"/>
              <w:jc w:val="center"/>
              <w:rPr>
                <w:sz w:val="24"/>
                <w:szCs w:val="24"/>
              </w:rPr>
            </w:pPr>
            <w:r w:rsidRPr="00B96F95">
              <w:rPr>
                <w:sz w:val="24"/>
                <w:szCs w:val="24"/>
              </w:rPr>
              <w:t>27</w:t>
            </w:r>
          </w:p>
        </w:tc>
      </w:tr>
      <w:tr w:rsidR="0052037B" w:rsidRPr="00B96F95" w:rsidTr="001B4067">
        <w:trPr>
          <w:trHeight w:val="20"/>
        </w:trPr>
        <w:tc>
          <w:tcPr>
            <w:tcW w:w="1003" w:type="dxa"/>
            <w:tcBorders>
              <w:top w:val="single" w:sz="4" w:space="0" w:color="auto"/>
              <w:left w:val="single" w:sz="4" w:space="0" w:color="auto"/>
              <w:bottom w:val="single" w:sz="4" w:space="0" w:color="auto"/>
            </w:tcBorders>
            <w:shd w:val="clear" w:color="auto" w:fill="FFFFFF"/>
            <w:vAlign w:val="center"/>
          </w:tcPr>
          <w:p w:rsidR="0052037B" w:rsidRPr="00B96F95" w:rsidRDefault="0052037B" w:rsidP="001B4067">
            <w:pPr>
              <w:pStyle w:val="61"/>
              <w:shd w:val="clear" w:color="auto" w:fill="auto"/>
              <w:spacing w:before="0" w:line="240" w:lineRule="auto"/>
              <w:ind w:firstLine="0"/>
              <w:jc w:val="center"/>
              <w:rPr>
                <w:sz w:val="24"/>
                <w:szCs w:val="24"/>
              </w:rPr>
            </w:pPr>
            <w:r w:rsidRPr="00B96F95">
              <w:rPr>
                <w:sz w:val="24"/>
                <w:szCs w:val="24"/>
              </w:rPr>
              <w:t>ПП.00</w:t>
            </w:r>
          </w:p>
        </w:tc>
        <w:tc>
          <w:tcPr>
            <w:tcW w:w="2976" w:type="dxa"/>
            <w:tcBorders>
              <w:top w:val="single" w:sz="4" w:space="0" w:color="auto"/>
              <w:left w:val="single" w:sz="4" w:space="0" w:color="auto"/>
              <w:bottom w:val="single" w:sz="4" w:space="0" w:color="auto"/>
            </w:tcBorders>
            <w:shd w:val="clear" w:color="auto" w:fill="FFFFFF"/>
          </w:tcPr>
          <w:p w:rsidR="0052037B" w:rsidRPr="00B96F95" w:rsidRDefault="0052037B" w:rsidP="001B4067">
            <w:pPr>
              <w:pStyle w:val="61"/>
              <w:shd w:val="clear" w:color="auto" w:fill="auto"/>
              <w:spacing w:before="0" w:line="240" w:lineRule="auto"/>
              <w:ind w:left="114" w:right="131" w:firstLine="0"/>
              <w:rPr>
                <w:sz w:val="24"/>
                <w:szCs w:val="24"/>
              </w:rPr>
            </w:pPr>
            <w:r w:rsidRPr="00B96F95">
              <w:rPr>
                <w:sz w:val="24"/>
                <w:szCs w:val="24"/>
              </w:rPr>
              <w:t xml:space="preserve">Производственная практика </w:t>
            </w:r>
          </w:p>
        </w:tc>
        <w:tc>
          <w:tcPr>
            <w:tcW w:w="1238" w:type="dxa"/>
            <w:tcBorders>
              <w:top w:val="single" w:sz="4" w:space="0" w:color="auto"/>
              <w:left w:val="single" w:sz="4" w:space="0" w:color="auto"/>
              <w:bottom w:val="single" w:sz="4" w:space="0" w:color="auto"/>
            </w:tcBorders>
            <w:shd w:val="clear" w:color="auto" w:fill="FFFFFF"/>
            <w:vAlign w:val="center"/>
          </w:tcPr>
          <w:p w:rsidR="0052037B" w:rsidRPr="00B96F95" w:rsidRDefault="0052037B" w:rsidP="001B4067">
            <w:pPr>
              <w:pStyle w:val="61"/>
              <w:shd w:val="clear" w:color="auto" w:fill="auto"/>
              <w:spacing w:before="0" w:line="240" w:lineRule="auto"/>
              <w:ind w:firstLine="0"/>
              <w:jc w:val="center"/>
              <w:rPr>
                <w:sz w:val="24"/>
                <w:szCs w:val="24"/>
              </w:rPr>
            </w:pPr>
            <w:r w:rsidRPr="00B96F95">
              <w:rPr>
                <w:sz w:val="24"/>
                <w:szCs w:val="24"/>
              </w:rPr>
              <w:t>12</w:t>
            </w:r>
          </w:p>
        </w:tc>
        <w:tc>
          <w:tcPr>
            <w:tcW w:w="1030" w:type="dxa"/>
            <w:tcBorders>
              <w:top w:val="single" w:sz="4" w:space="0" w:color="auto"/>
              <w:left w:val="single" w:sz="4" w:space="0" w:color="auto"/>
              <w:bottom w:val="single" w:sz="4" w:space="0" w:color="auto"/>
            </w:tcBorders>
            <w:shd w:val="clear" w:color="auto" w:fill="FFFFFF"/>
            <w:vAlign w:val="center"/>
          </w:tcPr>
          <w:p w:rsidR="0052037B" w:rsidRPr="00B96F95" w:rsidRDefault="0052037B" w:rsidP="001B4067">
            <w:pPr>
              <w:jc w:val="center"/>
            </w:pPr>
          </w:p>
        </w:tc>
        <w:tc>
          <w:tcPr>
            <w:tcW w:w="1238" w:type="dxa"/>
            <w:tcBorders>
              <w:top w:val="single" w:sz="4" w:space="0" w:color="auto"/>
              <w:left w:val="single" w:sz="4" w:space="0" w:color="auto"/>
              <w:bottom w:val="single" w:sz="4" w:space="0" w:color="auto"/>
            </w:tcBorders>
            <w:shd w:val="clear" w:color="auto" w:fill="FFFFFF"/>
            <w:vAlign w:val="center"/>
          </w:tcPr>
          <w:p w:rsidR="0052037B" w:rsidRPr="00B96F95" w:rsidRDefault="0052037B" w:rsidP="001B4067">
            <w:pPr>
              <w:jc w:val="center"/>
            </w:pPr>
          </w:p>
        </w:tc>
        <w:tc>
          <w:tcPr>
            <w:tcW w:w="1030" w:type="dxa"/>
            <w:tcBorders>
              <w:top w:val="single" w:sz="4" w:space="0" w:color="auto"/>
              <w:left w:val="single" w:sz="4" w:space="0" w:color="auto"/>
              <w:bottom w:val="single" w:sz="4" w:space="0" w:color="auto"/>
            </w:tcBorders>
            <w:shd w:val="clear" w:color="auto" w:fill="FFFFFF"/>
            <w:vAlign w:val="center"/>
          </w:tcPr>
          <w:p w:rsidR="0052037B" w:rsidRPr="00B96F95" w:rsidRDefault="0052037B" w:rsidP="001B4067">
            <w:pPr>
              <w:jc w:val="center"/>
            </w:pPr>
          </w:p>
        </w:tc>
        <w:tc>
          <w:tcPr>
            <w:tcW w:w="1027" w:type="dxa"/>
            <w:tcBorders>
              <w:top w:val="single" w:sz="4" w:space="0" w:color="auto"/>
              <w:left w:val="single" w:sz="4" w:space="0" w:color="auto"/>
              <w:bottom w:val="single" w:sz="4" w:space="0" w:color="auto"/>
              <w:right w:val="single" w:sz="4" w:space="0" w:color="auto"/>
            </w:tcBorders>
            <w:shd w:val="clear" w:color="auto" w:fill="FFFFFF"/>
            <w:vAlign w:val="center"/>
          </w:tcPr>
          <w:p w:rsidR="0052037B" w:rsidRPr="00B96F95" w:rsidRDefault="0052037B" w:rsidP="001B4067">
            <w:pPr>
              <w:pStyle w:val="61"/>
              <w:shd w:val="clear" w:color="auto" w:fill="auto"/>
              <w:spacing w:before="0" w:line="240" w:lineRule="auto"/>
              <w:ind w:firstLine="0"/>
              <w:jc w:val="center"/>
              <w:rPr>
                <w:sz w:val="24"/>
                <w:szCs w:val="24"/>
              </w:rPr>
            </w:pPr>
            <w:r w:rsidRPr="00B96F95">
              <w:rPr>
                <w:sz w:val="24"/>
                <w:szCs w:val="24"/>
              </w:rPr>
              <w:t>12</w:t>
            </w:r>
          </w:p>
        </w:tc>
      </w:tr>
      <w:tr w:rsidR="0052037B" w:rsidRPr="00B96F95" w:rsidTr="001B4067">
        <w:trPr>
          <w:trHeight w:val="20"/>
        </w:trPr>
        <w:tc>
          <w:tcPr>
            <w:tcW w:w="1003" w:type="dxa"/>
            <w:tcBorders>
              <w:top w:val="single" w:sz="4" w:space="0" w:color="auto"/>
              <w:left w:val="single" w:sz="4" w:space="0" w:color="auto"/>
              <w:bottom w:val="single" w:sz="4" w:space="0" w:color="auto"/>
            </w:tcBorders>
            <w:shd w:val="clear" w:color="auto" w:fill="FFFFFF"/>
            <w:vAlign w:val="center"/>
          </w:tcPr>
          <w:p w:rsidR="0052037B" w:rsidRPr="00B96F95" w:rsidRDefault="0052037B" w:rsidP="001B4067">
            <w:pPr>
              <w:pStyle w:val="61"/>
              <w:shd w:val="clear" w:color="auto" w:fill="auto"/>
              <w:spacing w:before="0" w:line="240" w:lineRule="auto"/>
              <w:ind w:firstLine="0"/>
              <w:jc w:val="center"/>
              <w:rPr>
                <w:sz w:val="24"/>
                <w:szCs w:val="24"/>
              </w:rPr>
            </w:pPr>
            <w:r w:rsidRPr="00B96F95">
              <w:rPr>
                <w:sz w:val="24"/>
                <w:szCs w:val="24"/>
              </w:rPr>
              <w:t>ПА. 00</w:t>
            </w:r>
          </w:p>
        </w:tc>
        <w:tc>
          <w:tcPr>
            <w:tcW w:w="2976" w:type="dxa"/>
            <w:tcBorders>
              <w:top w:val="single" w:sz="4" w:space="0" w:color="auto"/>
              <w:left w:val="single" w:sz="4" w:space="0" w:color="auto"/>
              <w:bottom w:val="single" w:sz="4" w:space="0" w:color="auto"/>
            </w:tcBorders>
            <w:shd w:val="clear" w:color="auto" w:fill="FFFFFF"/>
          </w:tcPr>
          <w:p w:rsidR="0052037B" w:rsidRPr="00B96F95" w:rsidRDefault="0052037B" w:rsidP="001B4067">
            <w:pPr>
              <w:pStyle w:val="61"/>
              <w:shd w:val="clear" w:color="auto" w:fill="auto"/>
              <w:spacing w:before="0" w:line="240" w:lineRule="auto"/>
              <w:ind w:left="114" w:right="131" w:firstLine="0"/>
              <w:rPr>
                <w:sz w:val="24"/>
                <w:szCs w:val="24"/>
              </w:rPr>
            </w:pPr>
            <w:r w:rsidRPr="00B96F95">
              <w:rPr>
                <w:sz w:val="24"/>
                <w:szCs w:val="24"/>
              </w:rPr>
              <w:t>Промежуточная аттестация (с учетом общеобразовательной подготовки)</w:t>
            </w:r>
          </w:p>
        </w:tc>
        <w:tc>
          <w:tcPr>
            <w:tcW w:w="1238" w:type="dxa"/>
            <w:tcBorders>
              <w:top w:val="single" w:sz="4" w:space="0" w:color="auto"/>
              <w:left w:val="single" w:sz="4" w:space="0" w:color="auto"/>
              <w:bottom w:val="single" w:sz="4" w:space="0" w:color="auto"/>
            </w:tcBorders>
            <w:shd w:val="clear" w:color="auto" w:fill="FFFFFF"/>
            <w:vAlign w:val="center"/>
          </w:tcPr>
          <w:p w:rsidR="0052037B" w:rsidRPr="00B96F95" w:rsidRDefault="0052037B" w:rsidP="001B4067">
            <w:pPr>
              <w:pStyle w:val="61"/>
              <w:shd w:val="clear" w:color="auto" w:fill="auto"/>
              <w:spacing w:before="0" w:line="240" w:lineRule="auto"/>
              <w:ind w:firstLine="0"/>
              <w:jc w:val="center"/>
              <w:rPr>
                <w:sz w:val="24"/>
                <w:szCs w:val="24"/>
              </w:rPr>
            </w:pPr>
            <w:r w:rsidRPr="00B96F95">
              <w:rPr>
                <w:sz w:val="24"/>
                <w:szCs w:val="24"/>
              </w:rPr>
              <w:t>5</w:t>
            </w:r>
          </w:p>
        </w:tc>
        <w:tc>
          <w:tcPr>
            <w:tcW w:w="1030" w:type="dxa"/>
            <w:tcBorders>
              <w:top w:val="single" w:sz="4" w:space="0" w:color="auto"/>
              <w:left w:val="single" w:sz="4" w:space="0" w:color="auto"/>
              <w:bottom w:val="single" w:sz="4" w:space="0" w:color="auto"/>
            </w:tcBorders>
            <w:shd w:val="clear" w:color="auto" w:fill="FFFFFF"/>
            <w:vAlign w:val="center"/>
          </w:tcPr>
          <w:p w:rsidR="0052037B" w:rsidRPr="00B96F95" w:rsidRDefault="0052037B" w:rsidP="001B4067">
            <w:pPr>
              <w:jc w:val="center"/>
            </w:pPr>
          </w:p>
        </w:tc>
        <w:tc>
          <w:tcPr>
            <w:tcW w:w="1238" w:type="dxa"/>
            <w:tcBorders>
              <w:top w:val="single" w:sz="4" w:space="0" w:color="auto"/>
              <w:left w:val="single" w:sz="4" w:space="0" w:color="auto"/>
              <w:bottom w:val="single" w:sz="4" w:space="0" w:color="auto"/>
            </w:tcBorders>
            <w:shd w:val="clear" w:color="auto" w:fill="FFFFFF"/>
            <w:vAlign w:val="center"/>
          </w:tcPr>
          <w:p w:rsidR="0052037B" w:rsidRPr="00B96F95" w:rsidRDefault="0052037B" w:rsidP="001B4067">
            <w:pPr>
              <w:jc w:val="center"/>
            </w:pPr>
          </w:p>
        </w:tc>
        <w:tc>
          <w:tcPr>
            <w:tcW w:w="1030" w:type="dxa"/>
            <w:tcBorders>
              <w:top w:val="single" w:sz="4" w:space="0" w:color="auto"/>
              <w:left w:val="single" w:sz="4" w:space="0" w:color="auto"/>
              <w:bottom w:val="single" w:sz="4" w:space="0" w:color="auto"/>
            </w:tcBorders>
            <w:shd w:val="clear" w:color="auto" w:fill="FFFFFF"/>
            <w:vAlign w:val="center"/>
          </w:tcPr>
          <w:p w:rsidR="0052037B" w:rsidRPr="00B96F95" w:rsidRDefault="0052037B" w:rsidP="001B4067">
            <w:pPr>
              <w:jc w:val="center"/>
            </w:pPr>
          </w:p>
        </w:tc>
        <w:tc>
          <w:tcPr>
            <w:tcW w:w="1027" w:type="dxa"/>
            <w:tcBorders>
              <w:top w:val="single" w:sz="4" w:space="0" w:color="auto"/>
              <w:left w:val="single" w:sz="4" w:space="0" w:color="auto"/>
              <w:bottom w:val="single" w:sz="4" w:space="0" w:color="auto"/>
              <w:right w:val="single" w:sz="4" w:space="0" w:color="auto"/>
            </w:tcBorders>
            <w:shd w:val="clear" w:color="auto" w:fill="FFFFFF"/>
            <w:vAlign w:val="center"/>
          </w:tcPr>
          <w:p w:rsidR="0052037B" w:rsidRPr="00B96F95" w:rsidRDefault="0052037B" w:rsidP="001B4067">
            <w:pPr>
              <w:pStyle w:val="61"/>
              <w:shd w:val="clear" w:color="auto" w:fill="auto"/>
              <w:spacing w:before="0" w:line="240" w:lineRule="auto"/>
              <w:ind w:firstLine="0"/>
              <w:jc w:val="center"/>
              <w:rPr>
                <w:sz w:val="24"/>
                <w:szCs w:val="24"/>
              </w:rPr>
            </w:pPr>
            <w:r w:rsidRPr="00B96F95">
              <w:rPr>
                <w:sz w:val="24"/>
                <w:szCs w:val="24"/>
              </w:rPr>
              <w:t>5</w:t>
            </w:r>
          </w:p>
        </w:tc>
      </w:tr>
      <w:tr w:rsidR="0052037B" w:rsidRPr="00B96F95" w:rsidTr="001B4067">
        <w:trPr>
          <w:trHeight w:val="20"/>
        </w:trPr>
        <w:tc>
          <w:tcPr>
            <w:tcW w:w="1003" w:type="dxa"/>
            <w:tcBorders>
              <w:top w:val="single" w:sz="4" w:space="0" w:color="auto"/>
              <w:left w:val="single" w:sz="4" w:space="0" w:color="auto"/>
              <w:bottom w:val="single" w:sz="4" w:space="0" w:color="auto"/>
            </w:tcBorders>
            <w:shd w:val="clear" w:color="auto" w:fill="FFFFFF"/>
            <w:vAlign w:val="center"/>
          </w:tcPr>
          <w:p w:rsidR="0052037B" w:rsidRPr="00B96F95" w:rsidRDefault="0052037B" w:rsidP="001B4067">
            <w:pPr>
              <w:pStyle w:val="61"/>
              <w:shd w:val="clear" w:color="auto" w:fill="auto"/>
              <w:spacing w:before="0" w:line="240" w:lineRule="auto"/>
              <w:ind w:firstLine="0"/>
              <w:jc w:val="center"/>
              <w:rPr>
                <w:sz w:val="24"/>
                <w:szCs w:val="24"/>
              </w:rPr>
            </w:pPr>
            <w:r w:rsidRPr="00B96F95">
              <w:rPr>
                <w:sz w:val="24"/>
                <w:szCs w:val="24"/>
              </w:rPr>
              <w:t>ГИА.00</w:t>
            </w:r>
          </w:p>
        </w:tc>
        <w:tc>
          <w:tcPr>
            <w:tcW w:w="2976" w:type="dxa"/>
            <w:tcBorders>
              <w:top w:val="single" w:sz="4" w:space="0" w:color="auto"/>
              <w:left w:val="single" w:sz="4" w:space="0" w:color="auto"/>
              <w:bottom w:val="single" w:sz="4" w:space="0" w:color="auto"/>
            </w:tcBorders>
            <w:shd w:val="clear" w:color="auto" w:fill="FFFFFF"/>
          </w:tcPr>
          <w:p w:rsidR="0052037B" w:rsidRPr="00B96F95" w:rsidRDefault="0052037B" w:rsidP="001B4067">
            <w:pPr>
              <w:pStyle w:val="61"/>
              <w:shd w:val="clear" w:color="auto" w:fill="auto"/>
              <w:spacing w:before="0" w:line="240" w:lineRule="auto"/>
              <w:ind w:left="114" w:right="131" w:firstLine="0"/>
              <w:rPr>
                <w:sz w:val="24"/>
                <w:szCs w:val="24"/>
              </w:rPr>
            </w:pPr>
            <w:r w:rsidRPr="00B96F95">
              <w:rPr>
                <w:sz w:val="24"/>
                <w:szCs w:val="24"/>
              </w:rPr>
              <w:t>Государственная итоговая аттестация</w:t>
            </w:r>
          </w:p>
        </w:tc>
        <w:tc>
          <w:tcPr>
            <w:tcW w:w="1238" w:type="dxa"/>
            <w:tcBorders>
              <w:top w:val="single" w:sz="4" w:space="0" w:color="auto"/>
              <w:left w:val="single" w:sz="4" w:space="0" w:color="auto"/>
              <w:bottom w:val="single" w:sz="4" w:space="0" w:color="auto"/>
            </w:tcBorders>
            <w:shd w:val="clear" w:color="auto" w:fill="FFFFFF"/>
            <w:vAlign w:val="center"/>
          </w:tcPr>
          <w:p w:rsidR="0052037B" w:rsidRPr="00B96F95" w:rsidRDefault="0052037B" w:rsidP="001B4067">
            <w:pPr>
              <w:pStyle w:val="61"/>
              <w:shd w:val="clear" w:color="auto" w:fill="auto"/>
              <w:spacing w:before="0" w:line="240" w:lineRule="auto"/>
              <w:ind w:firstLine="0"/>
              <w:jc w:val="center"/>
              <w:rPr>
                <w:sz w:val="24"/>
                <w:szCs w:val="24"/>
              </w:rPr>
            </w:pPr>
            <w:r w:rsidRPr="00B96F95">
              <w:rPr>
                <w:sz w:val="24"/>
                <w:szCs w:val="24"/>
              </w:rPr>
              <w:t>2</w:t>
            </w:r>
          </w:p>
        </w:tc>
        <w:tc>
          <w:tcPr>
            <w:tcW w:w="1030" w:type="dxa"/>
            <w:tcBorders>
              <w:top w:val="single" w:sz="4" w:space="0" w:color="auto"/>
              <w:left w:val="single" w:sz="4" w:space="0" w:color="auto"/>
              <w:bottom w:val="single" w:sz="4" w:space="0" w:color="auto"/>
            </w:tcBorders>
            <w:shd w:val="clear" w:color="auto" w:fill="FFFFFF"/>
            <w:vAlign w:val="center"/>
          </w:tcPr>
          <w:p w:rsidR="0052037B" w:rsidRPr="00B96F95" w:rsidRDefault="0052037B" w:rsidP="001B4067">
            <w:pPr>
              <w:jc w:val="center"/>
            </w:pPr>
          </w:p>
        </w:tc>
        <w:tc>
          <w:tcPr>
            <w:tcW w:w="1238" w:type="dxa"/>
            <w:tcBorders>
              <w:top w:val="single" w:sz="4" w:space="0" w:color="auto"/>
              <w:left w:val="single" w:sz="4" w:space="0" w:color="auto"/>
              <w:bottom w:val="single" w:sz="4" w:space="0" w:color="auto"/>
            </w:tcBorders>
            <w:shd w:val="clear" w:color="auto" w:fill="FFFFFF"/>
            <w:vAlign w:val="center"/>
          </w:tcPr>
          <w:p w:rsidR="0052037B" w:rsidRPr="00B96F95" w:rsidRDefault="0052037B" w:rsidP="001B4067">
            <w:pPr>
              <w:jc w:val="center"/>
            </w:pPr>
          </w:p>
        </w:tc>
        <w:tc>
          <w:tcPr>
            <w:tcW w:w="1030" w:type="dxa"/>
            <w:tcBorders>
              <w:top w:val="single" w:sz="4" w:space="0" w:color="auto"/>
              <w:left w:val="single" w:sz="4" w:space="0" w:color="auto"/>
              <w:bottom w:val="single" w:sz="4" w:space="0" w:color="auto"/>
            </w:tcBorders>
            <w:shd w:val="clear" w:color="auto" w:fill="FFFFFF"/>
            <w:vAlign w:val="center"/>
          </w:tcPr>
          <w:p w:rsidR="0052037B" w:rsidRPr="00B96F95" w:rsidRDefault="0052037B" w:rsidP="001B4067">
            <w:pPr>
              <w:jc w:val="center"/>
            </w:pPr>
          </w:p>
        </w:tc>
        <w:tc>
          <w:tcPr>
            <w:tcW w:w="1027" w:type="dxa"/>
            <w:tcBorders>
              <w:top w:val="single" w:sz="4" w:space="0" w:color="auto"/>
              <w:left w:val="single" w:sz="4" w:space="0" w:color="auto"/>
              <w:bottom w:val="single" w:sz="4" w:space="0" w:color="auto"/>
              <w:right w:val="single" w:sz="4" w:space="0" w:color="auto"/>
            </w:tcBorders>
            <w:shd w:val="clear" w:color="auto" w:fill="FFFFFF"/>
            <w:vAlign w:val="center"/>
          </w:tcPr>
          <w:p w:rsidR="0052037B" w:rsidRPr="00B96F95" w:rsidRDefault="0052037B" w:rsidP="001B4067">
            <w:pPr>
              <w:pStyle w:val="61"/>
              <w:shd w:val="clear" w:color="auto" w:fill="auto"/>
              <w:spacing w:before="0" w:line="240" w:lineRule="auto"/>
              <w:ind w:firstLine="0"/>
              <w:jc w:val="center"/>
              <w:rPr>
                <w:sz w:val="24"/>
                <w:szCs w:val="24"/>
              </w:rPr>
            </w:pPr>
            <w:r w:rsidRPr="00B96F95">
              <w:rPr>
                <w:sz w:val="24"/>
                <w:szCs w:val="24"/>
              </w:rPr>
              <w:t>2</w:t>
            </w:r>
          </w:p>
        </w:tc>
      </w:tr>
    </w:tbl>
    <w:p w:rsidR="007C6015" w:rsidRDefault="007C6015" w:rsidP="00902C5D">
      <w:pPr>
        <w:pStyle w:val="61"/>
        <w:shd w:val="clear" w:color="auto" w:fill="auto"/>
        <w:spacing w:before="0" w:line="240" w:lineRule="auto"/>
        <w:ind w:left="20" w:right="20" w:firstLine="840"/>
        <w:jc w:val="both"/>
        <w:rPr>
          <w:color w:val="000000" w:themeColor="text1"/>
          <w:sz w:val="24"/>
          <w:szCs w:val="24"/>
        </w:rPr>
      </w:pPr>
    </w:p>
    <w:p w:rsidR="007C6015" w:rsidRDefault="007C6015" w:rsidP="00902C5D">
      <w:pPr>
        <w:pStyle w:val="61"/>
        <w:shd w:val="clear" w:color="auto" w:fill="auto"/>
        <w:spacing w:before="0" w:line="240" w:lineRule="auto"/>
        <w:ind w:left="20" w:right="20" w:firstLine="840"/>
        <w:jc w:val="both"/>
        <w:rPr>
          <w:color w:val="000000" w:themeColor="text1"/>
          <w:sz w:val="24"/>
          <w:szCs w:val="24"/>
        </w:rPr>
      </w:pPr>
    </w:p>
    <w:p w:rsidR="00902C5D" w:rsidRPr="00236FD5" w:rsidRDefault="00902C5D" w:rsidP="0052037B">
      <w:pPr>
        <w:pStyle w:val="61"/>
        <w:shd w:val="clear" w:color="auto" w:fill="auto"/>
        <w:spacing w:before="0" w:line="240" w:lineRule="auto"/>
        <w:ind w:right="180" w:firstLine="0"/>
        <w:jc w:val="both"/>
        <w:rPr>
          <w:color w:val="FF0000"/>
          <w:spacing w:val="0"/>
          <w:sz w:val="24"/>
          <w:szCs w:val="24"/>
        </w:rPr>
      </w:pPr>
    </w:p>
    <w:p w:rsidR="00902C5D" w:rsidRPr="00E621F3" w:rsidRDefault="00902C5D" w:rsidP="00902C5D">
      <w:pPr>
        <w:ind w:firstLine="708"/>
        <w:jc w:val="both"/>
        <w:rPr>
          <w:color w:val="000000" w:themeColor="text1"/>
        </w:rPr>
      </w:pPr>
      <w:r w:rsidRPr="00E621F3">
        <w:rPr>
          <w:color w:val="000000" w:themeColor="text1"/>
        </w:rPr>
        <w:t xml:space="preserve">Для освоения дополнительных умений и знаний, необходимых для обеспечения конкурентоспособности выпускника в соответствии с запросами регионального рынка труда, а также для расширения и углубления подготовки, определяемой содержанием обязательной части ФГОС образовательным учреждением </w:t>
      </w:r>
      <w:r>
        <w:rPr>
          <w:color w:val="000000" w:themeColor="text1"/>
        </w:rPr>
        <w:t xml:space="preserve">за счет </w:t>
      </w:r>
      <w:r w:rsidRPr="00E621F3">
        <w:rPr>
          <w:color w:val="000000" w:themeColor="text1"/>
        </w:rPr>
        <w:t>вариативной части</w:t>
      </w:r>
      <w:r>
        <w:rPr>
          <w:color w:val="000000" w:themeColor="text1"/>
        </w:rPr>
        <w:t xml:space="preserve"> введена дисциплина</w:t>
      </w:r>
      <w:r>
        <w:rPr>
          <w:sz w:val="20"/>
          <w:szCs w:val="20"/>
        </w:rPr>
        <w:t>ОПД.06*</w:t>
      </w:r>
      <w:r>
        <w:rPr>
          <w:sz w:val="22"/>
          <w:szCs w:val="22"/>
        </w:rPr>
        <w:t xml:space="preserve">Основы бизнеса и предпринимательской деятельности </w:t>
      </w:r>
      <w:r w:rsidRPr="00E621F3">
        <w:rPr>
          <w:color w:val="000000" w:themeColor="text1"/>
        </w:rPr>
        <w:t xml:space="preserve"> (36 часов)</w:t>
      </w:r>
      <w:r>
        <w:rPr>
          <w:color w:val="000000" w:themeColor="text1"/>
        </w:rPr>
        <w:t xml:space="preserve">, которая </w:t>
      </w:r>
      <w:r w:rsidRPr="00E621F3">
        <w:rPr>
          <w:color w:val="000000" w:themeColor="text1"/>
        </w:rPr>
        <w:t xml:space="preserve"> направлена на формирование ОК 1-9 и ПК 3.1; 3.2; 3.3; 3.4 и дает представление о принципах свободного предпринимательства и правилах управления фирмой; развивает качества личности, значимые для профессиональной деятельности, творческого мышления, способности к самостоятельному поиску и решению практических задач, вырабатывает умения в бизнес-планировании.</w:t>
      </w:r>
    </w:p>
    <w:p w:rsidR="00755837" w:rsidRPr="00E621F3" w:rsidRDefault="00755837" w:rsidP="003E16FB">
      <w:pPr>
        <w:pStyle w:val="51"/>
        <w:shd w:val="clear" w:color="auto" w:fill="auto"/>
        <w:spacing w:line="240" w:lineRule="auto"/>
        <w:jc w:val="center"/>
        <w:rPr>
          <w:rStyle w:val="21"/>
          <w:b/>
          <w:color w:val="000000" w:themeColor="text1"/>
          <w:sz w:val="24"/>
          <w:szCs w:val="24"/>
        </w:rPr>
      </w:pPr>
    </w:p>
    <w:p w:rsidR="003E16FB" w:rsidRPr="00E621F3" w:rsidRDefault="003E16FB" w:rsidP="00BE5A71">
      <w:pPr>
        <w:pStyle w:val="10"/>
        <w:jc w:val="center"/>
        <w:rPr>
          <w:color w:val="000000" w:themeColor="text1"/>
        </w:rPr>
      </w:pPr>
      <w:bookmarkStart w:id="8" w:name="_Toc465011232"/>
      <w:r w:rsidRPr="00E621F3">
        <w:rPr>
          <w:rStyle w:val="21"/>
          <w:b/>
          <w:color w:val="000000" w:themeColor="text1"/>
          <w:sz w:val="24"/>
          <w:szCs w:val="24"/>
        </w:rPr>
        <w:t>1.</w:t>
      </w:r>
      <w:r w:rsidR="00902C5D">
        <w:rPr>
          <w:rStyle w:val="21"/>
          <w:b/>
          <w:color w:val="000000" w:themeColor="text1"/>
          <w:sz w:val="24"/>
          <w:szCs w:val="24"/>
        </w:rPr>
        <w:t>6</w:t>
      </w:r>
      <w:hyperlink w:anchor="bookmark14" w:tooltip="Current Document">
        <w:r w:rsidRPr="00E621F3">
          <w:rPr>
            <w:rStyle w:val="21"/>
            <w:b/>
            <w:color w:val="000000" w:themeColor="text1"/>
            <w:sz w:val="24"/>
            <w:szCs w:val="24"/>
          </w:rPr>
          <w:t>Требования к поступающим в техникум</w:t>
        </w:r>
        <w:bookmarkEnd w:id="8"/>
      </w:hyperlink>
    </w:p>
    <w:p w:rsidR="00902E2B" w:rsidRPr="00E621F3" w:rsidRDefault="00902E2B" w:rsidP="003E16FB">
      <w:pPr>
        <w:pStyle w:val="51"/>
        <w:shd w:val="clear" w:color="auto" w:fill="auto"/>
        <w:spacing w:line="240" w:lineRule="auto"/>
        <w:jc w:val="center"/>
        <w:rPr>
          <w:b/>
          <w:color w:val="000000" w:themeColor="text1"/>
          <w:sz w:val="24"/>
          <w:szCs w:val="24"/>
        </w:rPr>
      </w:pPr>
    </w:p>
    <w:p w:rsidR="00902E2B" w:rsidRPr="00E621F3" w:rsidRDefault="00902E2B" w:rsidP="00902E2B">
      <w:pPr>
        <w:autoSpaceDE w:val="0"/>
        <w:autoSpaceDN w:val="0"/>
        <w:adjustRightInd w:val="0"/>
        <w:ind w:firstLine="709"/>
        <w:jc w:val="both"/>
        <w:rPr>
          <w:rFonts w:eastAsiaTheme="minorHAnsi"/>
          <w:color w:val="000000" w:themeColor="text1"/>
          <w:lang w:eastAsia="en-US"/>
        </w:rPr>
      </w:pPr>
      <w:r w:rsidRPr="00E621F3">
        <w:rPr>
          <w:rFonts w:eastAsiaTheme="minorHAnsi"/>
          <w:color w:val="000000" w:themeColor="text1"/>
          <w:lang w:eastAsia="en-US"/>
        </w:rPr>
        <w:t>Прием в техникум абитуриентов для обучения по данной программе осуществляется за счет средств краевого бюджета по заявлениям лиц, имеющих основное общее образование.</w:t>
      </w:r>
    </w:p>
    <w:p w:rsidR="00902E2B" w:rsidRPr="00E621F3" w:rsidRDefault="00902E2B" w:rsidP="00902E2B">
      <w:pPr>
        <w:autoSpaceDE w:val="0"/>
        <w:autoSpaceDN w:val="0"/>
        <w:adjustRightInd w:val="0"/>
        <w:ind w:firstLine="709"/>
        <w:jc w:val="both"/>
        <w:rPr>
          <w:rFonts w:eastAsiaTheme="minorHAnsi"/>
          <w:color w:val="000000" w:themeColor="text1"/>
          <w:lang w:eastAsia="en-US"/>
        </w:rPr>
      </w:pPr>
      <w:r w:rsidRPr="00E621F3">
        <w:rPr>
          <w:rFonts w:eastAsiaTheme="minorHAnsi"/>
          <w:color w:val="000000" w:themeColor="text1"/>
          <w:lang w:eastAsia="en-US"/>
        </w:rPr>
        <w:t>Прием на обучение за счет бюджетных ассигнований краевого бюджета является общедоступным.</w:t>
      </w:r>
    </w:p>
    <w:p w:rsidR="00902E2B" w:rsidRPr="00E621F3" w:rsidRDefault="00902E2B" w:rsidP="00902E2B">
      <w:pPr>
        <w:autoSpaceDE w:val="0"/>
        <w:autoSpaceDN w:val="0"/>
        <w:adjustRightInd w:val="0"/>
        <w:ind w:firstLine="709"/>
        <w:jc w:val="both"/>
        <w:rPr>
          <w:rFonts w:eastAsiaTheme="minorHAnsi"/>
          <w:color w:val="000000" w:themeColor="text1"/>
          <w:lang w:eastAsia="en-US"/>
        </w:rPr>
      </w:pPr>
      <w:r w:rsidRPr="00E621F3">
        <w:rPr>
          <w:rFonts w:eastAsiaTheme="minorHAnsi"/>
          <w:color w:val="000000" w:themeColor="text1"/>
          <w:lang w:eastAsia="en-US"/>
        </w:rPr>
        <w:t>Абитуриент при поступлении должен представить оригинал документа государственного образца об образовании:  аттестат об основном общем образовании.</w:t>
      </w:r>
    </w:p>
    <w:p w:rsidR="0085406C" w:rsidRPr="00236FD5" w:rsidRDefault="0085406C" w:rsidP="00902E2B">
      <w:pPr>
        <w:ind w:firstLine="709"/>
        <w:jc w:val="both"/>
        <w:rPr>
          <w:color w:val="FF0000"/>
        </w:rPr>
      </w:pPr>
    </w:p>
    <w:p w:rsidR="0087766F" w:rsidRPr="00E621F3" w:rsidRDefault="0087766F" w:rsidP="003E16FB">
      <w:pPr>
        <w:pStyle w:val="51"/>
        <w:shd w:val="clear" w:color="auto" w:fill="auto"/>
        <w:spacing w:line="240" w:lineRule="auto"/>
        <w:jc w:val="center"/>
        <w:rPr>
          <w:color w:val="000000" w:themeColor="text1"/>
          <w:sz w:val="24"/>
          <w:szCs w:val="24"/>
        </w:rPr>
      </w:pPr>
    </w:p>
    <w:p w:rsidR="003E16FB" w:rsidRPr="00E621F3" w:rsidRDefault="003E16FB" w:rsidP="00043C48">
      <w:pPr>
        <w:spacing w:after="200" w:line="276" w:lineRule="auto"/>
        <w:rPr>
          <w:rStyle w:val="21"/>
          <w:b/>
          <w:color w:val="000000" w:themeColor="text1"/>
          <w:sz w:val="24"/>
          <w:szCs w:val="24"/>
        </w:rPr>
      </w:pPr>
      <w:r w:rsidRPr="00E621F3">
        <w:rPr>
          <w:color w:val="000000" w:themeColor="text1"/>
        </w:rPr>
        <w:br w:type="page"/>
      </w:r>
      <w:bookmarkStart w:id="9" w:name="_Toc465011233"/>
      <w:r w:rsidRPr="00E621F3">
        <w:rPr>
          <w:rStyle w:val="21"/>
          <w:b/>
          <w:color w:val="000000" w:themeColor="text1"/>
          <w:sz w:val="24"/>
          <w:szCs w:val="24"/>
        </w:rPr>
        <w:lastRenderedPageBreak/>
        <w:t>2.ХАРАКТЕРИСТИКА ПРОФЕССИОНАЛЬНОЙ ДЕЯТЕЛЬНОСТИ ВЫПУСКНИКОВ</w:t>
      </w:r>
      <w:bookmarkEnd w:id="9"/>
    </w:p>
    <w:p w:rsidR="0087766F" w:rsidRPr="00E621F3" w:rsidRDefault="0087766F" w:rsidP="00BE5A71">
      <w:pPr>
        <w:pStyle w:val="10"/>
        <w:jc w:val="center"/>
      </w:pPr>
    </w:p>
    <w:p w:rsidR="003E16FB" w:rsidRPr="00E621F3" w:rsidRDefault="003E16FB" w:rsidP="00BE5A71">
      <w:pPr>
        <w:pStyle w:val="10"/>
        <w:jc w:val="center"/>
      </w:pPr>
      <w:bookmarkStart w:id="10" w:name="_Toc465011234"/>
      <w:r w:rsidRPr="00E621F3">
        <w:rPr>
          <w:rStyle w:val="21"/>
          <w:b/>
          <w:color w:val="000000" w:themeColor="text1"/>
          <w:sz w:val="24"/>
          <w:szCs w:val="24"/>
        </w:rPr>
        <w:t>2.1</w:t>
      </w:r>
      <w:hyperlink w:anchor="bookmark15" w:tooltip="Current Document">
        <w:r w:rsidRPr="00E621F3">
          <w:rPr>
            <w:rStyle w:val="21"/>
            <w:b/>
            <w:color w:val="000000" w:themeColor="text1"/>
            <w:sz w:val="24"/>
            <w:szCs w:val="24"/>
          </w:rPr>
          <w:t>Область профессиональной деятельности</w:t>
        </w:r>
        <w:bookmarkEnd w:id="10"/>
      </w:hyperlink>
    </w:p>
    <w:p w:rsidR="002A1197" w:rsidRPr="00E621F3" w:rsidRDefault="002A1197" w:rsidP="003E16FB">
      <w:pPr>
        <w:pStyle w:val="51"/>
        <w:shd w:val="clear" w:color="auto" w:fill="auto"/>
        <w:spacing w:line="240" w:lineRule="auto"/>
        <w:jc w:val="center"/>
        <w:rPr>
          <w:b/>
          <w:color w:val="000000" w:themeColor="text1"/>
          <w:sz w:val="24"/>
          <w:szCs w:val="24"/>
        </w:rPr>
      </w:pPr>
    </w:p>
    <w:p w:rsidR="00A31C8F" w:rsidRPr="00236FD5" w:rsidRDefault="003E16FB" w:rsidP="00A31C8F">
      <w:pPr>
        <w:rPr>
          <w:color w:val="FF0000"/>
        </w:rPr>
      </w:pPr>
      <w:r w:rsidRPr="00CF0AB6">
        <w:rPr>
          <w:color w:val="000000" w:themeColor="text1"/>
        </w:rPr>
        <w:t xml:space="preserve">Область профессиональной деятельности выпускников: </w:t>
      </w:r>
      <w:r w:rsidR="00183034" w:rsidRPr="00CF0AB6">
        <w:rPr>
          <w:iCs/>
          <w:color w:val="000000"/>
        </w:rPr>
        <w:t>выполнение наружных и внутренних штукатурных, малярных, облицовочных работ при производстве, ремонте и реконструкции зданий и сооружений</w:t>
      </w:r>
      <w:r w:rsidR="00183034">
        <w:rPr>
          <w:rFonts w:ascii="Verdana" w:hAnsi="Verdana"/>
          <w:i/>
          <w:iCs/>
          <w:color w:val="000000"/>
          <w:sz w:val="20"/>
          <w:szCs w:val="20"/>
        </w:rPr>
        <w:t>.</w:t>
      </w:r>
    </w:p>
    <w:p w:rsidR="003E16FB" w:rsidRPr="00E621F3" w:rsidRDefault="003E16FB" w:rsidP="003E16FB">
      <w:pPr>
        <w:pStyle w:val="51"/>
        <w:shd w:val="clear" w:color="auto" w:fill="auto"/>
        <w:spacing w:line="240" w:lineRule="auto"/>
        <w:rPr>
          <w:b/>
          <w:color w:val="000000" w:themeColor="text1"/>
          <w:sz w:val="24"/>
          <w:szCs w:val="24"/>
        </w:rPr>
      </w:pPr>
    </w:p>
    <w:p w:rsidR="003E16FB" w:rsidRPr="00E621F3" w:rsidRDefault="003E16FB" w:rsidP="00BE5A71">
      <w:pPr>
        <w:pStyle w:val="10"/>
        <w:jc w:val="center"/>
        <w:rPr>
          <w:b/>
          <w:color w:val="000000" w:themeColor="text1"/>
        </w:rPr>
      </w:pPr>
      <w:bookmarkStart w:id="11" w:name="_Toc465011235"/>
      <w:r w:rsidRPr="00E621F3">
        <w:rPr>
          <w:rStyle w:val="21"/>
          <w:b/>
          <w:color w:val="000000" w:themeColor="text1"/>
          <w:sz w:val="24"/>
          <w:szCs w:val="24"/>
        </w:rPr>
        <w:t>2.2</w:t>
      </w:r>
      <w:hyperlink w:anchor="bookmark17" w:tooltip="Current Document">
        <w:r w:rsidRPr="00E621F3">
          <w:rPr>
            <w:rStyle w:val="21"/>
            <w:b/>
            <w:color w:val="000000" w:themeColor="text1"/>
            <w:sz w:val="24"/>
            <w:szCs w:val="24"/>
          </w:rPr>
          <w:t>Объекты профессиональной деятельности</w:t>
        </w:r>
        <w:bookmarkEnd w:id="11"/>
      </w:hyperlink>
    </w:p>
    <w:p w:rsidR="002A1197" w:rsidRPr="00E621F3" w:rsidRDefault="002A1197" w:rsidP="003E16FB">
      <w:pPr>
        <w:pStyle w:val="ConsPlusNormal"/>
        <w:ind w:firstLine="540"/>
        <w:jc w:val="both"/>
        <w:rPr>
          <w:rFonts w:ascii="Times New Roman" w:hAnsi="Times New Roman" w:cs="Times New Roman"/>
          <w:color w:val="000000" w:themeColor="text1"/>
          <w:sz w:val="24"/>
          <w:szCs w:val="24"/>
        </w:rPr>
      </w:pPr>
    </w:p>
    <w:p w:rsidR="00183034" w:rsidRDefault="003E16FB" w:rsidP="00183034">
      <w:pPr>
        <w:pStyle w:val="ConsPlusNormal"/>
        <w:ind w:firstLine="540"/>
        <w:jc w:val="both"/>
        <w:rPr>
          <w:rFonts w:ascii="Times New Roman" w:hAnsi="Times New Roman" w:cs="Times New Roman"/>
          <w:color w:val="000000" w:themeColor="text1"/>
          <w:sz w:val="24"/>
          <w:szCs w:val="24"/>
        </w:rPr>
      </w:pPr>
      <w:r w:rsidRPr="00E621F3">
        <w:rPr>
          <w:rFonts w:ascii="Times New Roman" w:hAnsi="Times New Roman" w:cs="Times New Roman"/>
          <w:color w:val="000000" w:themeColor="text1"/>
          <w:sz w:val="24"/>
          <w:szCs w:val="24"/>
        </w:rPr>
        <w:t>Объектами профессиональной деятельности выпускников являются:</w:t>
      </w:r>
    </w:p>
    <w:p w:rsidR="003E16FB" w:rsidRDefault="00183034" w:rsidP="00183034">
      <w:pPr>
        <w:pStyle w:val="ConsPlusNormal"/>
        <w:ind w:firstLine="540"/>
        <w:jc w:val="both"/>
        <w:rPr>
          <w:rFonts w:ascii="Times New Roman" w:hAnsi="Times New Roman" w:cs="Times New Roman"/>
          <w:iCs/>
          <w:color w:val="000000"/>
          <w:sz w:val="24"/>
          <w:szCs w:val="24"/>
        </w:rPr>
      </w:pPr>
      <w:r w:rsidRPr="00183034">
        <w:rPr>
          <w:rFonts w:ascii="Times New Roman" w:hAnsi="Times New Roman" w:cs="Times New Roman"/>
          <w:iCs/>
          <w:color w:val="000000"/>
          <w:sz w:val="24"/>
          <w:szCs w:val="24"/>
        </w:rPr>
        <w:t>выполнение наружных и внутренних штукатурны</w:t>
      </w:r>
      <w:r w:rsidR="002A5E24">
        <w:rPr>
          <w:rFonts w:ascii="Times New Roman" w:hAnsi="Times New Roman" w:cs="Times New Roman"/>
          <w:iCs/>
          <w:color w:val="000000"/>
          <w:sz w:val="24"/>
          <w:szCs w:val="24"/>
        </w:rPr>
        <w:t>х, малярных, облицовочных работ</w:t>
      </w:r>
      <w:r w:rsidRPr="00183034">
        <w:rPr>
          <w:rFonts w:ascii="Times New Roman" w:hAnsi="Times New Roman" w:cs="Times New Roman"/>
          <w:iCs/>
          <w:color w:val="000000"/>
          <w:sz w:val="24"/>
          <w:szCs w:val="24"/>
        </w:rPr>
        <w:t xml:space="preserve">  при  производстве, ремонте и реконструкции зданий и сооружений.</w:t>
      </w:r>
    </w:p>
    <w:p w:rsidR="00183034" w:rsidRPr="00183034" w:rsidRDefault="00183034" w:rsidP="00183034">
      <w:pPr>
        <w:pStyle w:val="ConsPlusNormal"/>
        <w:ind w:firstLine="540"/>
        <w:jc w:val="both"/>
        <w:rPr>
          <w:rFonts w:ascii="Times New Roman" w:hAnsi="Times New Roman" w:cs="Times New Roman"/>
          <w:color w:val="000000" w:themeColor="text1"/>
          <w:sz w:val="24"/>
          <w:szCs w:val="24"/>
        </w:rPr>
      </w:pPr>
    </w:p>
    <w:p w:rsidR="003E16FB" w:rsidRPr="00E621F3" w:rsidRDefault="003E16FB" w:rsidP="00BE5A71">
      <w:pPr>
        <w:pStyle w:val="10"/>
        <w:jc w:val="center"/>
      </w:pPr>
      <w:bookmarkStart w:id="12" w:name="_Toc465011236"/>
      <w:r w:rsidRPr="00E621F3">
        <w:rPr>
          <w:rStyle w:val="21"/>
          <w:b/>
          <w:color w:val="000000" w:themeColor="text1"/>
          <w:sz w:val="24"/>
          <w:szCs w:val="24"/>
        </w:rPr>
        <w:t>2.3</w:t>
      </w:r>
      <w:hyperlink w:anchor="bookmark19" w:tooltip="Current Document">
        <w:r w:rsidRPr="00E621F3">
          <w:rPr>
            <w:rStyle w:val="21"/>
            <w:b/>
            <w:color w:val="000000" w:themeColor="text1"/>
            <w:sz w:val="24"/>
            <w:szCs w:val="24"/>
          </w:rPr>
          <w:t>Виды деятельности</w:t>
        </w:r>
        <w:bookmarkEnd w:id="12"/>
      </w:hyperlink>
    </w:p>
    <w:p w:rsidR="002A1197" w:rsidRPr="00E621F3" w:rsidRDefault="002A1197" w:rsidP="00804C51">
      <w:pPr>
        <w:autoSpaceDE w:val="0"/>
        <w:autoSpaceDN w:val="0"/>
        <w:adjustRightInd w:val="0"/>
        <w:rPr>
          <w:color w:val="000000" w:themeColor="text1"/>
        </w:rPr>
      </w:pPr>
    </w:p>
    <w:p w:rsidR="00183034" w:rsidRPr="00183034" w:rsidRDefault="00183034" w:rsidP="00183034">
      <w:pPr>
        <w:rPr>
          <w:iCs/>
          <w:color w:val="000000"/>
        </w:rPr>
      </w:pPr>
      <w:r w:rsidRPr="00183034">
        <w:rPr>
          <w:iCs/>
          <w:color w:val="000000"/>
        </w:rPr>
        <w:t>4.3.1. Выполнение штукатурных работ.</w:t>
      </w:r>
    </w:p>
    <w:p w:rsidR="00183034" w:rsidRPr="00183034" w:rsidRDefault="00183034" w:rsidP="00183034">
      <w:pPr>
        <w:rPr>
          <w:iCs/>
          <w:color w:val="000000"/>
        </w:rPr>
      </w:pPr>
      <w:r w:rsidRPr="00183034">
        <w:rPr>
          <w:iCs/>
          <w:color w:val="000000"/>
        </w:rPr>
        <w:t>4.3.2. Выполнение малярных работ.</w:t>
      </w:r>
    </w:p>
    <w:p w:rsidR="00183034" w:rsidRPr="00183034" w:rsidRDefault="00183034" w:rsidP="00183034">
      <w:pPr>
        <w:rPr>
          <w:iCs/>
          <w:color w:val="000000"/>
        </w:rPr>
      </w:pPr>
      <w:r w:rsidRPr="00183034">
        <w:rPr>
          <w:iCs/>
          <w:color w:val="000000"/>
        </w:rPr>
        <w:t>4.3.3. Выполнение облицовочных работ плитками и плитами.</w:t>
      </w:r>
    </w:p>
    <w:p w:rsidR="00183034" w:rsidRPr="00183034" w:rsidRDefault="00183034" w:rsidP="00183034">
      <w:pPr>
        <w:rPr>
          <w:iCs/>
          <w:color w:val="FF0000"/>
        </w:rPr>
      </w:pPr>
    </w:p>
    <w:p w:rsidR="00183034" w:rsidRDefault="00183034" w:rsidP="00183034">
      <w:pPr>
        <w:rPr>
          <w:rFonts w:ascii="Verdana" w:hAnsi="Verdana"/>
          <w:i/>
          <w:iCs/>
          <w:color w:val="000000"/>
          <w:sz w:val="20"/>
          <w:szCs w:val="20"/>
        </w:rPr>
      </w:pPr>
    </w:p>
    <w:p w:rsidR="00183034" w:rsidRDefault="00183034" w:rsidP="00183034">
      <w:pPr>
        <w:rPr>
          <w:rFonts w:ascii="Verdana" w:hAnsi="Verdana"/>
          <w:i/>
          <w:iCs/>
          <w:color w:val="000000"/>
          <w:sz w:val="20"/>
          <w:szCs w:val="20"/>
        </w:rPr>
      </w:pPr>
    </w:p>
    <w:p w:rsidR="00183034" w:rsidRDefault="00183034" w:rsidP="00183034">
      <w:pPr>
        <w:rPr>
          <w:rFonts w:ascii="Verdana" w:hAnsi="Verdana"/>
          <w:i/>
          <w:iCs/>
          <w:color w:val="000000"/>
          <w:sz w:val="20"/>
          <w:szCs w:val="20"/>
        </w:rPr>
      </w:pPr>
      <w:r>
        <w:rPr>
          <w:rFonts w:ascii="Verdana" w:hAnsi="Verdana"/>
          <w:i/>
          <w:iCs/>
          <w:color w:val="000000"/>
          <w:sz w:val="20"/>
          <w:szCs w:val="20"/>
        </w:rPr>
        <w:t> </w:t>
      </w:r>
    </w:p>
    <w:p w:rsidR="003E16FB" w:rsidRPr="00E621F3" w:rsidRDefault="003E16FB">
      <w:pPr>
        <w:spacing w:after="200" w:line="276" w:lineRule="auto"/>
        <w:rPr>
          <w:b/>
          <w:color w:val="000000" w:themeColor="text1"/>
          <w:spacing w:val="4"/>
          <w:lang w:eastAsia="en-US"/>
        </w:rPr>
      </w:pPr>
      <w:r w:rsidRPr="00E621F3">
        <w:rPr>
          <w:b/>
          <w:color w:val="000000" w:themeColor="text1"/>
        </w:rPr>
        <w:br w:type="page"/>
      </w:r>
    </w:p>
    <w:p w:rsidR="003E16FB" w:rsidRPr="00E621F3" w:rsidRDefault="003E16FB" w:rsidP="00BE5A71">
      <w:pPr>
        <w:pStyle w:val="10"/>
        <w:jc w:val="center"/>
      </w:pPr>
      <w:bookmarkStart w:id="13" w:name="_Toc465011237"/>
      <w:r w:rsidRPr="00E621F3">
        <w:rPr>
          <w:rStyle w:val="21"/>
          <w:b/>
          <w:color w:val="000000" w:themeColor="text1"/>
          <w:sz w:val="24"/>
          <w:szCs w:val="24"/>
        </w:rPr>
        <w:lastRenderedPageBreak/>
        <w:t>3</w:t>
      </w:r>
      <w:r w:rsidR="0087766F" w:rsidRPr="00E621F3">
        <w:rPr>
          <w:rStyle w:val="21"/>
          <w:b/>
          <w:color w:val="000000" w:themeColor="text1"/>
          <w:sz w:val="24"/>
          <w:szCs w:val="24"/>
        </w:rPr>
        <w:t>.</w:t>
      </w:r>
      <w:r w:rsidRPr="00E621F3">
        <w:rPr>
          <w:rStyle w:val="21"/>
          <w:b/>
          <w:color w:val="000000" w:themeColor="text1"/>
          <w:sz w:val="24"/>
          <w:szCs w:val="24"/>
        </w:rPr>
        <w:t>ТРЕБОВАНИЯ К РЕЗУЛЬТАТАМ ОСВОЕНИЯ ПП</w:t>
      </w:r>
      <w:r w:rsidR="00804C51" w:rsidRPr="00E621F3">
        <w:rPr>
          <w:rStyle w:val="21"/>
          <w:b/>
          <w:color w:val="000000" w:themeColor="text1"/>
          <w:sz w:val="24"/>
          <w:szCs w:val="24"/>
        </w:rPr>
        <w:t>КРС</w:t>
      </w:r>
      <w:bookmarkEnd w:id="13"/>
    </w:p>
    <w:p w:rsidR="0087766F" w:rsidRPr="00E621F3" w:rsidRDefault="0087766F" w:rsidP="00BE5A71">
      <w:pPr>
        <w:pStyle w:val="10"/>
        <w:jc w:val="center"/>
        <w:rPr>
          <w:rStyle w:val="21"/>
          <w:b/>
          <w:color w:val="000000" w:themeColor="text1"/>
          <w:sz w:val="24"/>
          <w:szCs w:val="24"/>
        </w:rPr>
      </w:pPr>
    </w:p>
    <w:p w:rsidR="003E16FB" w:rsidRDefault="003E16FB" w:rsidP="00BE5A71">
      <w:pPr>
        <w:pStyle w:val="10"/>
        <w:jc w:val="center"/>
        <w:rPr>
          <w:rStyle w:val="21"/>
          <w:b/>
          <w:color w:val="000000" w:themeColor="text1"/>
          <w:sz w:val="24"/>
          <w:szCs w:val="24"/>
        </w:rPr>
      </w:pPr>
      <w:bookmarkStart w:id="14" w:name="_Toc465011238"/>
      <w:r w:rsidRPr="00E621F3">
        <w:rPr>
          <w:rStyle w:val="21"/>
          <w:b/>
          <w:color w:val="000000" w:themeColor="text1"/>
          <w:sz w:val="24"/>
          <w:szCs w:val="24"/>
        </w:rPr>
        <w:t>3.1Общие компетенции</w:t>
      </w:r>
      <w:bookmarkEnd w:id="14"/>
    </w:p>
    <w:p w:rsidR="0023720D" w:rsidRPr="0023720D" w:rsidRDefault="0023720D" w:rsidP="0023720D">
      <w:pPr>
        <w:rPr>
          <w:lang w:bidi="ru-RU"/>
        </w:rPr>
      </w:pPr>
      <w:r>
        <w:rPr>
          <w:rFonts w:ascii="Verdana" w:hAnsi="Verdana"/>
          <w:i/>
          <w:iCs/>
          <w:color w:val="000000"/>
          <w:sz w:val="20"/>
          <w:szCs w:val="20"/>
        </w:rPr>
        <w:t> </w:t>
      </w:r>
      <w:r w:rsidRPr="0023720D">
        <w:rPr>
          <w:iCs/>
          <w:color w:val="000000"/>
        </w:rPr>
        <w:t>Выпускник, освоивший ППКРС, должен обладать общими компетенциями, включающими в себя способность:</w:t>
      </w:r>
    </w:p>
    <w:p w:rsidR="00183034" w:rsidRPr="0023720D" w:rsidRDefault="00183034" w:rsidP="0023720D">
      <w:pPr>
        <w:ind w:left="426"/>
        <w:rPr>
          <w:iCs/>
          <w:color w:val="000000"/>
        </w:rPr>
      </w:pPr>
      <w:r w:rsidRPr="0023720D">
        <w:rPr>
          <w:iCs/>
          <w:color w:val="000000"/>
        </w:rPr>
        <w:t>ОК 1. Понимать сущность и социальную значимость будущей профессии, проявлять к ней устойчивый интерес.</w:t>
      </w:r>
    </w:p>
    <w:p w:rsidR="00183034" w:rsidRPr="0023720D" w:rsidRDefault="00183034" w:rsidP="0023720D">
      <w:pPr>
        <w:ind w:left="426"/>
        <w:rPr>
          <w:iCs/>
          <w:color w:val="000000"/>
        </w:rPr>
      </w:pPr>
      <w:r w:rsidRPr="0023720D">
        <w:rPr>
          <w:iCs/>
          <w:color w:val="000000"/>
        </w:rPr>
        <w:t>ОК 2. Организовывать собственную деятельность, исходя из цели и способов ее достижения, определенных руководителем.</w:t>
      </w:r>
    </w:p>
    <w:p w:rsidR="00183034" w:rsidRPr="0023720D" w:rsidRDefault="00183034" w:rsidP="0023720D">
      <w:pPr>
        <w:ind w:left="426"/>
        <w:rPr>
          <w:iCs/>
          <w:color w:val="000000"/>
        </w:rPr>
      </w:pPr>
      <w:r w:rsidRPr="0023720D">
        <w:rPr>
          <w:iCs/>
          <w:color w:val="000000"/>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183034" w:rsidRPr="0023720D" w:rsidRDefault="00183034" w:rsidP="0023720D">
      <w:pPr>
        <w:ind w:left="426"/>
        <w:rPr>
          <w:iCs/>
          <w:color w:val="000000"/>
        </w:rPr>
      </w:pPr>
      <w:r w:rsidRPr="0023720D">
        <w:rPr>
          <w:iCs/>
          <w:color w:val="000000"/>
        </w:rPr>
        <w:t>ОК 4. Осуществлять поиск информации, необходимой для эффективного выполнения профессиональных задач.</w:t>
      </w:r>
    </w:p>
    <w:p w:rsidR="00183034" w:rsidRPr="0023720D" w:rsidRDefault="00183034" w:rsidP="0023720D">
      <w:pPr>
        <w:ind w:left="426"/>
        <w:rPr>
          <w:iCs/>
          <w:color w:val="000000"/>
        </w:rPr>
      </w:pPr>
      <w:r w:rsidRPr="0023720D">
        <w:rPr>
          <w:iCs/>
          <w:color w:val="000000"/>
        </w:rPr>
        <w:t>ОК 5. Использовать информационно-коммуникационные технологии в профессиональной деятельности.</w:t>
      </w:r>
    </w:p>
    <w:p w:rsidR="00183034" w:rsidRPr="0023720D" w:rsidRDefault="00183034" w:rsidP="0023720D">
      <w:pPr>
        <w:ind w:left="426"/>
        <w:rPr>
          <w:iCs/>
          <w:color w:val="000000"/>
        </w:rPr>
      </w:pPr>
      <w:r w:rsidRPr="0023720D">
        <w:rPr>
          <w:iCs/>
          <w:color w:val="000000"/>
        </w:rPr>
        <w:t>ОК 6. Работать в команде, эффективно общаться с коллегами, руководством, клиентами.</w:t>
      </w:r>
    </w:p>
    <w:p w:rsidR="00183034" w:rsidRPr="0023720D" w:rsidRDefault="00183034" w:rsidP="0023720D">
      <w:pPr>
        <w:ind w:left="426"/>
        <w:rPr>
          <w:iCs/>
          <w:color w:val="000000"/>
        </w:rPr>
      </w:pPr>
      <w:r w:rsidRPr="0023720D">
        <w:rPr>
          <w:iCs/>
          <w:color w:val="000000"/>
        </w:rPr>
        <w:t>ОК 7. Исполнять воинскую обязанность, в том числе с применением полученных профессиональных знаний (для юношей) &lt;*&gt;:</w:t>
      </w:r>
    </w:p>
    <w:p w:rsidR="00183034" w:rsidRPr="0023720D" w:rsidRDefault="00183034" w:rsidP="0023720D">
      <w:pPr>
        <w:ind w:left="426"/>
        <w:rPr>
          <w:iCs/>
          <w:color w:val="FF0000"/>
        </w:rPr>
      </w:pPr>
      <w:r w:rsidRPr="0023720D">
        <w:rPr>
          <w:iCs/>
          <w:color w:val="000000"/>
        </w:rPr>
        <w:t>&lt;*&gt;</w:t>
      </w:r>
      <w:r w:rsidRPr="00043C48">
        <w:rPr>
          <w:iCs/>
        </w:rPr>
        <w:t>В</w:t>
      </w:r>
      <w:r w:rsidR="00043C48" w:rsidRPr="00043C48">
        <w:rPr>
          <w:iCs/>
        </w:rPr>
        <w:t xml:space="preserve">соответствии с </w:t>
      </w:r>
      <w:r w:rsidRPr="00043C48">
        <w:rPr>
          <w:iCs/>
        </w:rPr>
        <w:t>Федеральным законом от 28.03.1998 N 53-ФЗ "О воинской обязанности и военной службе".</w:t>
      </w:r>
    </w:p>
    <w:p w:rsidR="006D0BE7" w:rsidRDefault="006D0BE7" w:rsidP="006D0BE7">
      <w:pPr>
        <w:pStyle w:val="51"/>
        <w:shd w:val="clear" w:color="auto" w:fill="auto"/>
        <w:spacing w:line="240" w:lineRule="auto"/>
        <w:jc w:val="center"/>
        <w:rPr>
          <w:rStyle w:val="21"/>
          <w:b/>
          <w:color w:val="000000" w:themeColor="text1"/>
          <w:sz w:val="24"/>
          <w:szCs w:val="24"/>
        </w:rPr>
      </w:pPr>
    </w:p>
    <w:p w:rsidR="006D0BE7" w:rsidRPr="00E621F3" w:rsidRDefault="006D0BE7" w:rsidP="006D0BE7">
      <w:pPr>
        <w:pStyle w:val="51"/>
        <w:shd w:val="clear" w:color="auto" w:fill="auto"/>
        <w:spacing w:line="240" w:lineRule="auto"/>
        <w:jc w:val="center"/>
        <w:rPr>
          <w:color w:val="000000" w:themeColor="text1"/>
          <w:sz w:val="24"/>
          <w:szCs w:val="24"/>
        </w:rPr>
      </w:pPr>
      <w:r w:rsidRPr="00E621F3">
        <w:rPr>
          <w:rStyle w:val="21"/>
          <w:b/>
          <w:color w:val="000000" w:themeColor="text1"/>
          <w:sz w:val="24"/>
          <w:szCs w:val="24"/>
        </w:rPr>
        <w:t>3.2</w:t>
      </w:r>
      <w:hyperlink w:anchor="bookmark21" w:tooltip="Current Document">
        <w:r w:rsidRPr="00E621F3">
          <w:rPr>
            <w:rStyle w:val="21"/>
            <w:b/>
            <w:color w:val="000000" w:themeColor="text1"/>
            <w:sz w:val="24"/>
            <w:szCs w:val="24"/>
          </w:rPr>
          <w:t>Профессиональные компетенции</w:t>
        </w:r>
      </w:hyperlink>
    </w:p>
    <w:p w:rsidR="0099377E" w:rsidRPr="00E621F3" w:rsidRDefault="0099377E" w:rsidP="003E16FB">
      <w:pPr>
        <w:pStyle w:val="51"/>
        <w:shd w:val="clear" w:color="auto" w:fill="auto"/>
        <w:spacing w:line="240" w:lineRule="auto"/>
        <w:jc w:val="center"/>
        <w:rPr>
          <w:rStyle w:val="21"/>
          <w:b/>
          <w:color w:val="000000" w:themeColor="text1"/>
          <w:sz w:val="24"/>
          <w:szCs w:val="24"/>
        </w:rPr>
      </w:pPr>
    </w:p>
    <w:p w:rsidR="00183034" w:rsidRPr="0023720D" w:rsidRDefault="006D0BE7" w:rsidP="00183034">
      <w:pPr>
        <w:rPr>
          <w:iCs/>
          <w:color w:val="000000"/>
        </w:rPr>
      </w:pPr>
      <w:r>
        <w:rPr>
          <w:iCs/>
          <w:color w:val="000000"/>
        </w:rPr>
        <w:t xml:space="preserve"> Вид</w:t>
      </w:r>
      <w:r w:rsidR="00183034" w:rsidRPr="0023720D">
        <w:rPr>
          <w:iCs/>
          <w:color w:val="000000"/>
        </w:rPr>
        <w:t xml:space="preserve"> деятельности:</w:t>
      </w:r>
    </w:p>
    <w:p w:rsidR="00183034" w:rsidRPr="0023720D" w:rsidRDefault="00183034" w:rsidP="00183034">
      <w:pPr>
        <w:rPr>
          <w:b/>
          <w:iCs/>
          <w:color w:val="000000"/>
        </w:rPr>
      </w:pPr>
      <w:r w:rsidRPr="0023720D">
        <w:rPr>
          <w:b/>
          <w:iCs/>
          <w:color w:val="000000"/>
        </w:rPr>
        <w:t>Выполнение штукатурных работ.</w:t>
      </w:r>
    </w:p>
    <w:p w:rsidR="00183034" w:rsidRPr="0023720D" w:rsidRDefault="00183034" w:rsidP="0023720D">
      <w:pPr>
        <w:ind w:left="567"/>
        <w:rPr>
          <w:iCs/>
          <w:color w:val="000000"/>
        </w:rPr>
      </w:pPr>
      <w:r w:rsidRPr="0023720D">
        <w:rPr>
          <w:iCs/>
          <w:color w:val="000000"/>
        </w:rPr>
        <w:t>ПК 1.1. Выполнять подготовительные работы при производстве штукатурных работ.</w:t>
      </w:r>
    </w:p>
    <w:p w:rsidR="00183034" w:rsidRPr="0023720D" w:rsidRDefault="00183034" w:rsidP="0023720D">
      <w:pPr>
        <w:ind w:left="567"/>
        <w:rPr>
          <w:iCs/>
          <w:color w:val="000000"/>
        </w:rPr>
      </w:pPr>
      <w:r w:rsidRPr="0023720D">
        <w:rPr>
          <w:iCs/>
          <w:color w:val="000000"/>
        </w:rPr>
        <w:t>ПК 1.2. Производить оштукатуривание поверхностей различной степени сложности.</w:t>
      </w:r>
    </w:p>
    <w:p w:rsidR="00183034" w:rsidRPr="0023720D" w:rsidRDefault="00183034" w:rsidP="0023720D">
      <w:pPr>
        <w:ind w:left="567"/>
        <w:rPr>
          <w:iCs/>
          <w:color w:val="000000"/>
        </w:rPr>
      </w:pPr>
      <w:r w:rsidRPr="0023720D">
        <w:rPr>
          <w:iCs/>
          <w:color w:val="000000"/>
        </w:rPr>
        <w:t>ПК 1.3. Выполнять отделку оштукатуренных поверхностей.</w:t>
      </w:r>
    </w:p>
    <w:p w:rsidR="00183034" w:rsidRPr="0023720D" w:rsidRDefault="00183034" w:rsidP="0023720D">
      <w:pPr>
        <w:ind w:left="567"/>
        <w:rPr>
          <w:iCs/>
          <w:color w:val="000000"/>
        </w:rPr>
      </w:pPr>
      <w:r w:rsidRPr="0023720D">
        <w:rPr>
          <w:iCs/>
          <w:color w:val="000000"/>
        </w:rPr>
        <w:t>ПК 1.4. Выполнять ремонт оштукатуренных поверхностей.</w:t>
      </w:r>
    </w:p>
    <w:p w:rsidR="00183034" w:rsidRPr="0023720D" w:rsidRDefault="00183034" w:rsidP="0023720D">
      <w:pPr>
        <w:ind w:left="567"/>
        <w:rPr>
          <w:iCs/>
          <w:color w:val="000000"/>
        </w:rPr>
      </w:pPr>
      <w:r w:rsidRPr="0023720D">
        <w:rPr>
          <w:iCs/>
          <w:color w:val="000000"/>
        </w:rPr>
        <w:t>ПК 2.3. Выполнять отделку внутренних и наружных поверхностей с использованием листовых материалов, панелей, плит.</w:t>
      </w:r>
    </w:p>
    <w:p w:rsidR="00183034" w:rsidRPr="0023720D" w:rsidRDefault="00183034" w:rsidP="0023720D">
      <w:pPr>
        <w:rPr>
          <w:b/>
          <w:iCs/>
          <w:color w:val="000000"/>
        </w:rPr>
      </w:pPr>
      <w:r w:rsidRPr="0023720D">
        <w:rPr>
          <w:b/>
          <w:iCs/>
          <w:color w:val="000000"/>
        </w:rPr>
        <w:t>Выполнение малярных работ.</w:t>
      </w:r>
    </w:p>
    <w:p w:rsidR="00183034" w:rsidRPr="0023720D" w:rsidRDefault="00183034" w:rsidP="0023720D">
      <w:pPr>
        <w:ind w:left="567"/>
        <w:rPr>
          <w:iCs/>
          <w:color w:val="000000"/>
        </w:rPr>
      </w:pPr>
      <w:r w:rsidRPr="0023720D">
        <w:rPr>
          <w:iCs/>
          <w:color w:val="000000"/>
        </w:rPr>
        <w:t>ПК.3.1. Выполнять подготовительные работы при производстве малярных работ.</w:t>
      </w:r>
    </w:p>
    <w:p w:rsidR="00183034" w:rsidRPr="0023720D" w:rsidRDefault="00183034" w:rsidP="0023720D">
      <w:pPr>
        <w:ind w:left="567"/>
        <w:rPr>
          <w:iCs/>
          <w:color w:val="000000"/>
        </w:rPr>
      </w:pPr>
      <w:r w:rsidRPr="0023720D">
        <w:rPr>
          <w:iCs/>
          <w:color w:val="000000"/>
        </w:rPr>
        <w:t>ПК 3.2. Окрашивать поверхности различными малярными составами.</w:t>
      </w:r>
    </w:p>
    <w:p w:rsidR="00183034" w:rsidRPr="0023720D" w:rsidRDefault="00183034" w:rsidP="0023720D">
      <w:pPr>
        <w:ind w:left="567"/>
        <w:rPr>
          <w:iCs/>
          <w:color w:val="000000"/>
        </w:rPr>
      </w:pPr>
      <w:r w:rsidRPr="0023720D">
        <w:rPr>
          <w:iCs/>
          <w:color w:val="000000"/>
        </w:rPr>
        <w:t>ПК 3.3. Оклеивать поверхности различными материалами.</w:t>
      </w:r>
    </w:p>
    <w:p w:rsidR="00183034" w:rsidRPr="0023720D" w:rsidRDefault="00183034" w:rsidP="0023720D">
      <w:pPr>
        <w:ind w:left="567"/>
        <w:rPr>
          <w:iCs/>
          <w:color w:val="000000"/>
        </w:rPr>
      </w:pPr>
      <w:r w:rsidRPr="0023720D">
        <w:rPr>
          <w:iCs/>
          <w:color w:val="000000"/>
        </w:rPr>
        <w:t>ПК 3.4. Выполнять ремонт окрашенных и оклеенных поверхностей.</w:t>
      </w:r>
    </w:p>
    <w:p w:rsidR="00183034" w:rsidRPr="0023720D" w:rsidRDefault="00183034" w:rsidP="00183034">
      <w:pPr>
        <w:rPr>
          <w:b/>
          <w:iCs/>
          <w:color w:val="000000"/>
        </w:rPr>
      </w:pPr>
      <w:r w:rsidRPr="0023720D">
        <w:rPr>
          <w:b/>
          <w:iCs/>
          <w:color w:val="000000"/>
        </w:rPr>
        <w:t>Выполнение облицовочных работ плитками и плитами.</w:t>
      </w:r>
    </w:p>
    <w:p w:rsidR="00183034" w:rsidRPr="0023720D" w:rsidRDefault="00183034" w:rsidP="0023720D">
      <w:pPr>
        <w:ind w:left="567"/>
        <w:rPr>
          <w:iCs/>
          <w:color w:val="000000"/>
        </w:rPr>
      </w:pPr>
      <w:r w:rsidRPr="0023720D">
        <w:rPr>
          <w:iCs/>
          <w:color w:val="000000"/>
        </w:rPr>
        <w:t>ПК 4.1. Выполнять подготовительные работы при производстве облицовочных работ.</w:t>
      </w:r>
    </w:p>
    <w:p w:rsidR="00183034" w:rsidRPr="0023720D" w:rsidRDefault="00183034" w:rsidP="0023720D">
      <w:pPr>
        <w:ind w:left="567"/>
        <w:rPr>
          <w:iCs/>
          <w:color w:val="000000"/>
        </w:rPr>
      </w:pPr>
      <w:r w:rsidRPr="0023720D">
        <w:rPr>
          <w:iCs/>
          <w:color w:val="000000"/>
        </w:rPr>
        <w:t>ПК 4.2. Выполнять облицовочные работы горизонтальных и вертикальных поверхностей.</w:t>
      </w:r>
    </w:p>
    <w:p w:rsidR="00183034" w:rsidRPr="0023720D" w:rsidRDefault="00183034" w:rsidP="0023720D">
      <w:pPr>
        <w:ind w:left="567"/>
        <w:rPr>
          <w:iCs/>
          <w:color w:val="000000"/>
        </w:rPr>
      </w:pPr>
      <w:r w:rsidRPr="0023720D">
        <w:rPr>
          <w:iCs/>
          <w:color w:val="000000"/>
        </w:rPr>
        <w:t>ПК 4.3. Выполнять ремонт облицованных поверхностей плитками и плитами.</w:t>
      </w:r>
    </w:p>
    <w:p w:rsidR="00183034" w:rsidRPr="0023720D" w:rsidRDefault="00183034" w:rsidP="00183034">
      <w:pPr>
        <w:rPr>
          <w:iCs/>
          <w:color w:val="000000"/>
        </w:rPr>
      </w:pPr>
    </w:p>
    <w:p w:rsidR="00183034" w:rsidRPr="0023720D" w:rsidRDefault="00183034" w:rsidP="00183034">
      <w:pPr>
        <w:rPr>
          <w:iCs/>
          <w:color w:val="000000"/>
        </w:rPr>
      </w:pPr>
    </w:p>
    <w:p w:rsidR="00183034" w:rsidRPr="0023720D" w:rsidRDefault="00183034" w:rsidP="00183034">
      <w:pPr>
        <w:rPr>
          <w:iCs/>
          <w:color w:val="000000"/>
        </w:rPr>
      </w:pPr>
    </w:p>
    <w:p w:rsidR="00183034" w:rsidRPr="0023720D" w:rsidRDefault="00183034" w:rsidP="00183034">
      <w:pPr>
        <w:rPr>
          <w:iCs/>
          <w:color w:val="000000"/>
        </w:rPr>
      </w:pPr>
      <w:r w:rsidRPr="0023720D">
        <w:rPr>
          <w:iCs/>
          <w:color w:val="000000"/>
        </w:rPr>
        <w:t> </w:t>
      </w:r>
    </w:p>
    <w:p w:rsidR="00183034" w:rsidRPr="0023720D" w:rsidRDefault="00183034" w:rsidP="00A2504B">
      <w:pPr>
        <w:autoSpaceDE w:val="0"/>
        <w:autoSpaceDN w:val="0"/>
        <w:adjustRightInd w:val="0"/>
        <w:rPr>
          <w:color w:val="FF0000"/>
        </w:rPr>
      </w:pPr>
    </w:p>
    <w:p w:rsidR="00A2504B" w:rsidRPr="0082334D" w:rsidRDefault="00A2504B" w:rsidP="00A2504B">
      <w:pPr>
        <w:pStyle w:val="ConsPlusNormal"/>
        <w:jc w:val="both"/>
        <w:rPr>
          <w:rFonts w:ascii="Times New Roman" w:hAnsi="Times New Roman" w:cs="Times New Roman"/>
          <w:color w:val="FF0000"/>
          <w:sz w:val="24"/>
          <w:szCs w:val="24"/>
        </w:rPr>
      </w:pPr>
    </w:p>
    <w:p w:rsidR="00A2504B" w:rsidRPr="0082334D" w:rsidRDefault="00A2504B" w:rsidP="003E16FB">
      <w:pPr>
        <w:pStyle w:val="51"/>
        <w:shd w:val="clear" w:color="auto" w:fill="auto"/>
        <w:spacing w:line="240" w:lineRule="auto"/>
        <w:jc w:val="center"/>
        <w:rPr>
          <w:rStyle w:val="21"/>
          <w:b/>
          <w:color w:val="FF0000"/>
          <w:sz w:val="24"/>
          <w:szCs w:val="24"/>
        </w:rPr>
      </w:pPr>
    </w:p>
    <w:p w:rsidR="003E16FB" w:rsidRPr="00E621F3" w:rsidRDefault="003E16FB" w:rsidP="00BE5A71">
      <w:pPr>
        <w:pStyle w:val="10"/>
        <w:jc w:val="center"/>
        <w:rPr>
          <w:b/>
          <w:color w:val="000000" w:themeColor="text1"/>
        </w:rPr>
      </w:pPr>
      <w:bookmarkStart w:id="15" w:name="_Toc465011240"/>
      <w:r w:rsidRPr="00E621F3">
        <w:rPr>
          <w:rStyle w:val="21"/>
          <w:b/>
          <w:color w:val="000000" w:themeColor="text1"/>
          <w:sz w:val="24"/>
          <w:szCs w:val="24"/>
        </w:rPr>
        <w:lastRenderedPageBreak/>
        <w:t>3.3</w:t>
      </w:r>
      <w:hyperlink w:anchor="bookmark22" w:tooltip="Current Document">
        <w:r w:rsidRPr="00E621F3">
          <w:rPr>
            <w:rStyle w:val="21"/>
            <w:b/>
            <w:color w:val="000000" w:themeColor="text1"/>
            <w:sz w:val="24"/>
            <w:szCs w:val="24"/>
          </w:rPr>
          <w:t>Практический опыт, умения и знания</w:t>
        </w:r>
        <w:bookmarkEnd w:id="15"/>
      </w:hyperlink>
    </w:p>
    <w:p w:rsidR="00B025DB" w:rsidRPr="00E621F3" w:rsidRDefault="00B025DB" w:rsidP="003E16FB">
      <w:pPr>
        <w:pStyle w:val="51"/>
        <w:shd w:val="clear" w:color="auto" w:fill="auto"/>
        <w:spacing w:line="240" w:lineRule="auto"/>
        <w:jc w:val="center"/>
        <w:rPr>
          <w:b/>
          <w:color w:val="000000" w:themeColor="text1"/>
          <w:sz w:val="24"/>
          <w:szCs w:val="24"/>
        </w:rPr>
      </w:pPr>
    </w:p>
    <w:tbl>
      <w:tblPr>
        <w:tblW w:w="17761" w:type="dxa"/>
        <w:tblInd w:w="-364" w:type="dxa"/>
        <w:tblLayout w:type="fixed"/>
        <w:tblCellMar>
          <w:top w:w="102" w:type="dxa"/>
          <w:left w:w="62" w:type="dxa"/>
          <w:bottom w:w="102" w:type="dxa"/>
          <w:right w:w="62" w:type="dxa"/>
        </w:tblCellMar>
        <w:tblLook w:val="0000" w:firstRow="0" w:lastRow="0" w:firstColumn="0" w:lastColumn="0" w:noHBand="0" w:noVBand="0"/>
      </w:tblPr>
      <w:tblGrid>
        <w:gridCol w:w="2269"/>
        <w:gridCol w:w="7746"/>
        <w:gridCol w:w="7746"/>
      </w:tblGrid>
      <w:tr w:rsidR="005059C2" w:rsidRPr="00E621F3" w:rsidTr="00F21BBF">
        <w:trPr>
          <w:gridAfter w:val="1"/>
          <w:wAfter w:w="7746" w:type="dxa"/>
        </w:trPr>
        <w:tc>
          <w:tcPr>
            <w:tcW w:w="2269" w:type="dxa"/>
            <w:tcBorders>
              <w:top w:val="single" w:sz="4" w:space="0" w:color="auto"/>
              <w:left w:val="single" w:sz="4" w:space="0" w:color="auto"/>
              <w:bottom w:val="single" w:sz="4" w:space="0" w:color="auto"/>
              <w:right w:val="single" w:sz="4" w:space="0" w:color="auto"/>
            </w:tcBorders>
          </w:tcPr>
          <w:p w:rsidR="00470A48" w:rsidRPr="00E621F3" w:rsidRDefault="005059C2" w:rsidP="00470A48">
            <w:pPr>
              <w:pStyle w:val="ConsPlusNormal"/>
              <w:rPr>
                <w:rFonts w:ascii="Times New Roman" w:hAnsi="Times New Roman" w:cs="Times New Roman"/>
                <w:b/>
                <w:color w:val="000000" w:themeColor="text1"/>
                <w:sz w:val="24"/>
                <w:szCs w:val="24"/>
              </w:rPr>
            </w:pPr>
            <w:r w:rsidRPr="00E621F3">
              <w:rPr>
                <w:rFonts w:ascii="Times New Roman" w:hAnsi="Times New Roman" w:cs="Times New Roman"/>
                <w:b/>
                <w:color w:val="000000" w:themeColor="text1"/>
                <w:sz w:val="24"/>
                <w:szCs w:val="24"/>
              </w:rPr>
              <w:t>ОП</w:t>
            </w:r>
            <w:r w:rsidR="00470A48" w:rsidRPr="00E621F3">
              <w:rPr>
                <w:rFonts w:ascii="Times New Roman" w:hAnsi="Times New Roman" w:cs="Times New Roman"/>
                <w:b/>
                <w:color w:val="000000" w:themeColor="text1"/>
                <w:sz w:val="24"/>
                <w:szCs w:val="24"/>
              </w:rPr>
              <w:t>Д</w:t>
            </w:r>
            <w:r w:rsidRPr="00E621F3">
              <w:rPr>
                <w:rFonts w:ascii="Times New Roman" w:hAnsi="Times New Roman" w:cs="Times New Roman"/>
                <w:b/>
                <w:color w:val="000000" w:themeColor="text1"/>
                <w:sz w:val="24"/>
                <w:szCs w:val="24"/>
              </w:rPr>
              <w:t xml:space="preserve">.01. </w:t>
            </w:r>
          </w:p>
          <w:p w:rsidR="00470A48" w:rsidRPr="00E621F3" w:rsidRDefault="00470A48" w:rsidP="00470A48">
            <w:pPr>
              <w:rPr>
                <w:b/>
                <w:color w:val="000000" w:themeColor="text1"/>
              </w:rPr>
            </w:pPr>
            <w:r w:rsidRPr="00E621F3">
              <w:rPr>
                <w:b/>
                <w:color w:val="000000" w:themeColor="text1"/>
              </w:rPr>
              <w:t>Основы материаловедения</w:t>
            </w:r>
          </w:p>
          <w:p w:rsidR="005059C2" w:rsidRPr="00E621F3" w:rsidRDefault="005059C2" w:rsidP="00470A48">
            <w:pPr>
              <w:pStyle w:val="ConsPlusNormal"/>
              <w:rPr>
                <w:rFonts w:ascii="Times New Roman" w:hAnsi="Times New Roman" w:cs="Times New Roman"/>
                <w:color w:val="000000" w:themeColor="text1"/>
                <w:sz w:val="24"/>
                <w:szCs w:val="24"/>
              </w:rPr>
            </w:pPr>
          </w:p>
        </w:tc>
        <w:tc>
          <w:tcPr>
            <w:tcW w:w="7746" w:type="dxa"/>
            <w:tcBorders>
              <w:top w:val="single" w:sz="4" w:space="0" w:color="auto"/>
              <w:left w:val="single" w:sz="4" w:space="0" w:color="auto"/>
              <w:bottom w:val="single" w:sz="4" w:space="0" w:color="auto"/>
              <w:right w:val="single" w:sz="4" w:space="0" w:color="auto"/>
            </w:tcBorders>
          </w:tcPr>
          <w:p w:rsidR="00070294" w:rsidRPr="00E621F3" w:rsidRDefault="00070294" w:rsidP="00CF0AB6">
            <w:pPr>
              <w:rPr>
                <w:b/>
                <w:color w:val="000000" w:themeColor="text1"/>
              </w:rPr>
            </w:pPr>
            <w:r w:rsidRPr="00E621F3">
              <w:rPr>
                <w:b/>
                <w:color w:val="000000" w:themeColor="text1"/>
              </w:rPr>
              <w:t>уметь:</w:t>
            </w:r>
          </w:p>
          <w:p w:rsidR="00070294" w:rsidRPr="00E621F3" w:rsidRDefault="00070294" w:rsidP="00CF0AB6">
            <w:pPr>
              <w:pStyle w:val="a6"/>
              <w:numPr>
                <w:ilvl w:val="0"/>
                <w:numId w:val="3"/>
              </w:numPr>
              <w:rPr>
                <w:color w:val="000000" w:themeColor="text1"/>
              </w:rPr>
            </w:pPr>
            <w:r w:rsidRPr="00E621F3">
              <w:rPr>
                <w:color w:val="000000" w:themeColor="text1"/>
              </w:rPr>
              <w:t>определять основные свойства</w:t>
            </w:r>
            <w:r w:rsidR="00431A06">
              <w:rPr>
                <w:color w:val="000000" w:themeColor="text1"/>
              </w:rPr>
              <w:t xml:space="preserve"> </w:t>
            </w:r>
            <w:r w:rsidRPr="00E621F3">
              <w:rPr>
                <w:color w:val="000000" w:themeColor="text1"/>
              </w:rPr>
              <w:t>материалов;</w:t>
            </w:r>
          </w:p>
          <w:p w:rsidR="00070294" w:rsidRPr="00E621F3" w:rsidRDefault="00070294" w:rsidP="00CF0AB6">
            <w:pPr>
              <w:rPr>
                <w:color w:val="000000" w:themeColor="text1"/>
              </w:rPr>
            </w:pPr>
            <w:r w:rsidRPr="00E621F3">
              <w:rPr>
                <w:b/>
                <w:color w:val="000000" w:themeColor="text1"/>
              </w:rPr>
              <w:t>знать</w:t>
            </w:r>
            <w:r w:rsidRPr="00E621F3">
              <w:rPr>
                <w:color w:val="000000" w:themeColor="text1"/>
              </w:rPr>
              <w:t>:</w:t>
            </w:r>
          </w:p>
          <w:p w:rsidR="000B35A4" w:rsidRPr="00E621F3" w:rsidRDefault="00070294" w:rsidP="007437C8">
            <w:pPr>
              <w:pStyle w:val="a6"/>
              <w:numPr>
                <w:ilvl w:val="0"/>
                <w:numId w:val="3"/>
              </w:numPr>
              <w:rPr>
                <w:color w:val="000000" w:themeColor="text1"/>
              </w:rPr>
            </w:pPr>
            <w:r w:rsidRPr="00E621F3">
              <w:rPr>
                <w:color w:val="000000" w:themeColor="text1"/>
              </w:rPr>
              <w:t>общую классификацию материалов, их</w:t>
            </w:r>
            <w:r w:rsidR="00431A06">
              <w:rPr>
                <w:color w:val="000000" w:themeColor="text1"/>
              </w:rPr>
              <w:t xml:space="preserve"> </w:t>
            </w:r>
            <w:r w:rsidRPr="00E621F3">
              <w:rPr>
                <w:color w:val="000000" w:themeColor="text1"/>
              </w:rPr>
              <w:t>основные свойства и области применения.</w:t>
            </w:r>
          </w:p>
        </w:tc>
      </w:tr>
      <w:tr w:rsidR="005059C2" w:rsidRPr="00E621F3" w:rsidTr="00F21BBF">
        <w:trPr>
          <w:gridAfter w:val="1"/>
          <w:wAfter w:w="7746" w:type="dxa"/>
        </w:trPr>
        <w:tc>
          <w:tcPr>
            <w:tcW w:w="2269" w:type="dxa"/>
            <w:tcBorders>
              <w:top w:val="single" w:sz="4" w:space="0" w:color="auto"/>
              <w:left w:val="single" w:sz="4" w:space="0" w:color="auto"/>
              <w:bottom w:val="single" w:sz="4" w:space="0" w:color="auto"/>
              <w:right w:val="single" w:sz="4" w:space="0" w:color="auto"/>
            </w:tcBorders>
          </w:tcPr>
          <w:p w:rsidR="00470A48" w:rsidRPr="00E621F3" w:rsidRDefault="005059C2" w:rsidP="00470A48">
            <w:pPr>
              <w:pStyle w:val="ConsPlusNormal"/>
              <w:rPr>
                <w:rFonts w:ascii="Times New Roman" w:hAnsi="Times New Roman" w:cs="Times New Roman"/>
                <w:b/>
                <w:color w:val="000000" w:themeColor="text1"/>
                <w:sz w:val="24"/>
                <w:szCs w:val="24"/>
              </w:rPr>
            </w:pPr>
            <w:r w:rsidRPr="00E621F3">
              <w:rPr>
                <w:rFonts w:ascii="Times New Roman" w:hAnsi="Times New Roman" w:cs="Times New Roman"/>
                <w:b/>
                <w:color w:val="000000" w:themeColor="text1"/>
                <w:sz w:val="24"/>
                <w:szCs w:val="24"/>
              </w:rPr>
              <w:t>ОП</w:t>
            </w:r>
            <w:r w:rsidR="00470A48" w:rsidRPr="00E621F3">
              <w:rPr>
                <w:rFonts w:ascii="Times New Roman" w:hAnsi="Times New Roman" w:cs="Times New Roman"/>
                <w:b/>
                <w:color w:val="000000" w:themeColor="text1"/>
                <w:sz w:val="24"/>
                <w:szCs w:val="24"/>
              </w:rPr>
              <w:t>Д</w:t>
            </w:r>
            <w:r w:rsidRPr="00E621F3">
              <w:rPr>
                <w:rFonts w:ascii="Times New Roman" w:hAnsi="Times New Roman" w:cs="Times New Roman"/>
                <w:b/>
                <w:color w:val="000000" w:themeColor="text1"/>
                <w:sz w:val="24"/>
                <w:szCs w:val="24"/>
              </w:rPr>
              <w:t xml:space="preserve">.02. </w:t>
            </w:r>
          </w:p>
          <w:p w:rsidR="00470A48" w:rsidRPr="00E621F3" w:rsidRDefault="00470A48" w:rsidP="00470A48">
            <w:pPr>
              <w:rPr>
                <w:b/>
                <w:color w:val="000000" w:themeColor="text1"/>
              </w:rPr>
            </w:pPr>
            <w:r w:rsidRPr="00E621F3">
              <w:rPr>
                <w:b/>
                <w:color w:val="000000" w:themeColor="text1"/>
              </w:rPr>
              <w:t>Основы электротехники</w:t>
            </w:r>
          </w:p>
          <w:p w:rsidR="005059C2" w:rsidRPr="00E621F3" w:rsidRDefault="005059C2" w:rsidP="00470A48">
            <w:pPr>
              <w:pStyle w:val="ConsPlusNormal"/>
              <w:rPr>
                <w:rFonts w:ascii="Times New Roman" w:hAnsi="Times New Roman" w:cs="Times New Roman"/>
                <w:b/>
                <w:color w:val="000000" w:themeColor="text1"/>
                <w:sz w:val="24"/>
                <w:szCs w:val="24"/>
              </w:rPr>
            </w:pPr>
          </w:p>
        </w:tc>
        <w:tc>
          <w:tcPr>
            <w:tcW w:w="7746" w:type="dxa"/>
            <w:tcBorders>
              <w:top w:val="single" w:sz="4" w:space="0" w:color="auto"/>
              <w:left w:val="single" w:sz="4" w:space="0" w:color="auto"/>
              <w:bottom w:val="single" w:sz="4" w:space="0" w:color="auto"/>
              <w:right w:val="single" w:sz="4" w:space="0" w:color="auto"/>
            </w:tcBorders>
          </w:tcPr>
          <w:p w:rsidR="00070294" w:rsidRPr="00E621F3" w:rsidRDefault="00070294" w:rsidP="00CF0AB6">
            <w:pPr>
              <w:rPr>
                <w:b/>
                <w:color w:val="000000" w:themeColor="text1"/>
              </w:rPr>
            </w:pPr>
            <w:r w:rsidRPr="00E621F3">
              <w:rPr>
                <w:b/>
                <w:color w:val="000000" w:themeColor="text1"/>
              </w:rPr>
              <w:t>уметь:</w:t>
            </w:r>
          </w:p>
          <w:p w:rsidR="00070294" w:rsidRPr="00E621F3" w:rsidRDefault="00070294" w:rsidP="00F27C10">
            <w:pPr>
              <w:pStyle w:val="a6"/>
              <w:numPr>
                <w:ilvl w:val="0"/>
                <w:numId w:val="16"/>
              </w:numPr>
              <w:rPr>
                <w:color w:val="000000" w:themeColor="text1"/>
              </w:rPr>
            </w:pPr>
            <w:r w:rsidRPr="00E621F3">
              <w:rPr>
                <w:color w:val="000000" w:themeColor="text1"/>
              </w:rPr>
              <w:t>пользоваться электрифицированным</w:t>
            </w:r>
            <w:r w:rsidR="00431A06">
              <w:rPr>
                <w:color w:val="000000" w:themeColor="text1"/>
              </w:rPr>
              <w:t xml:space="preserve"> </w:t>
            </w:r>
            <w:r w:rsidRPr="00E621F3">
              <w:rPr>
                <w:color w:val="000000" w:themeColor="text1"/>
              </w:rPr>
              <w:t>оборудованием;</w:t>
            </w:r>
          </w:p>
          <w:p w:rsidR="0099377E" w:rsidRPr="00E621F3" w:rsidRDefault="0099377E" w:rsidP="00CF0AB6">
            <w:pPr>
              <w:pStyle w:val="a6"/>
              <w:rPr>
                <w:color w:val="000000" w:themeColor="text1"/>
              </w:rPr>
            </w:pPr>
          </w:p>
          <w:p w:rsidR="00070294" w:rsidRPr="00E621F3" w:rsidRDefault="00070294" w:rsidP="00CF0AB6">
            <w:pPr>
              <w:rPr>
                <w:color w:val="000000" w:themeColor="text1"/>
              </w:rPr>
            </w:pPr>
            <w:r w:rsidRPr="00E621F3">
              <w:rPr>
                <w:b/>
                <w:color w:val="000000" w:themeColor="text1"/>
              </w:rPr>
              <w:t>знать</w:t>
            </w:r>
            <w:r w:rsidRPr="00E621F3">
              <w:rPr>
                <w:color w:val="000000" w:themeColor="text1"/>
              </w:rPr>
              <w:t>:</w:t>
            </w:r>
          </w:p>
          <w:p w:rsidR="00882BFC" w:rsidRPr="00882BFC" w:rsidRDefault="00070294" w:rsidP="00F27C10">
            <w:pPr>
              <w:pStyle w:val="a6"/>
              <w:numPr>
                <w:ilvl w:val="0"/>
                <w:numId w:val="16"/>
              </w:numPr>
              <w:rPr>
                <w:color w:val="000000" w:themeColor="text1"/>
              </w:rPr>
            </w:pPr>
            <w:r w:rsidRPr="00882BFC">
              <w:rPr>
                <w:color w:val="000000" w:themeColor="text1"/>
              </w:rPr>
              <w:t>основные сведения электротехники,</w:t>
            </w:r>
            <w:r w:rsidR="00431A06">
              <w:rPr>
                <w:color w:val="000000" w:themeColor="text1"/>
              </w:rPr>
              <w:t xml:space="preserve"> </w:t>
            </w:r>
            <w:r w:rsidRPr="00882BFC">
              <w:rPr>
                <w:color w:val="000000" w:themeColor="text1"/>
              </w:rPr>
              <w:t>необходимые для работы сэлектрооборудованием</w:t>
            </w:r>
          </w:p>
        </w:tc>
      </w:tr>
      <w:tr w:rsidR="005059C2" w:rsidRPr="00E621F3" w:rsidTr="00F21BBF">
        <w:trPr>
          <w:gridAfter w:val="1"/>
          <w:wAfter w:w="7746" w:type="dxa"/>
        </w:trPr>
        <w:tc>
          <w:tcPr>
            <w:tcW w:w="2269" w:type="dxa"/>
            <w:tcBorders>
              <w:top w:val="single" w:sz="4" w:space="0" w:color="auto"/>
              <w:left w:val="single" w:sz="4" w:space="0" w:color="auto"/>
              <w:bottom w:val="single" w:sz="4" w:space="0" w:color="auto"/>
              <w:right w:val="single" w:sz="4" w:space="0" w:color="auto"/>
            </w:tcBorders>
          </w:tcPr>
          <w:p w:rsidR="00470A48" w:rsidRPr="00E621F3" w:rsidRDefault="005059C2" w:rsidP="00470A48">
            <w:pPr>
              <w:pStyle w:val="ConsPlusNormal"/>
              <w:rPr>
                <w:rFonts w:ascii="Times New Roman" w:hAnsi="Times New Roman" w:cs="Times New Roman"/>
                <w:b/>
                <w:color w:val="000000" w:themeColor="text1"/>
                <w:sz w:val="24"/>
                <w:szCs w:val="24"/>
              </w:rPr>
            </w:pPr>
            <w:r w:rsidRPr="00E621F3">
              <w:rPr>
                <w:rFonts w:ascii="Times New Roman" w:hAnsi="Times New Roman" w:cs="Times New Roman"/>
                <w:b/>
                <w:color w:val="000000" w:themeColor="text1"/>
                <w:sz w:val="24"/>
                <w:szCs w:val="24"/>
              </w:rPr>
              <w:t>ОП</w:t>
            </w:r>
            <w:r w:rsidR="00470A48" w:rsidRPr="00E621F3">
              <w:rPr>
                <w:rFonts w:ascii="Times New Roman" w:hAnsi="Times New Roman" w:cs="Times New Roman"/>
                <w:b/>
                <w:color w:val="000000" w:themeColor="text1"/>
                <w:sz w:val="24"/>
                <w:szCs w:val="24"/>
              </w:rPr>
              <w:t>Д</w:t>
            </w:r>
            <w:r w:rsidRPr="00E621F3">
              <w:rPr>
                <w:rFonts w:ascii="Times New Roman" w:hAnsi="Times New Roman" w:cs="Times New Roman"/>
                <w:b/>
                <w:color w:val="000000" w:themeColor="text1"/>
                <w:sz w:val="24"/>
                <w:szCs w:val="24"/>
              </w:rPr>
              <w:t xml:space="preserve">.03. </w:t>
            </w:r>
          </w:p>
          <w:p w:rsidR="00470A48" w:rsidRPr="00E621F3" w:rsidRDefault="00470A48" w:rsidP="00470A48">
            <w:pPr>
              <w:rPr>
                <w:b/>
                <w:color w:val="000000" w:themeColor="text1"/>
              </w:rPr>
            </w:pPr>
            <w:r w:rsidRPr="00E621F3">
              <w:rPr>
                <w:b/>
                <w:color w:val="000000" w:themeColor="text1"/>
              </w:rPr>
              <w:t>Основы строительного черчения</w:t>
            </w:r>
          </w:p>
          <w:p w:rsidR="005059C2" w:rsidRPr="00E621F3" w:rsidRDefault="005059C2" w:rsidP="00470A48">
            <w:pPr>
              <w:pStyle w:val="ConsPlusNormal"/>
              <w:rPr>
                <w:rFonts w:ascii="Times New Roman" w:hAnsi="Times New Roman" w:cs="Times New Roman"/>
                <w:color w:val="000000" w:themeColor="text1"/>
                <w:sz w:val="24"/>
                <w:szCs w:val="24"/>
              </w:rPr>
            </w:pPr>
          </w:p>
        </w:tc>
        <w:tc>
          <w:tcPr>
            <w:tcW w:w="7746" w:type="dxa"/>
            <w:tcBorders>
              <w:top w:val="single" w:sz="4" w:space="0" w:color="auto"/>
              <w:left w:val="single" w:sz="4" w:space="0" w:color="auto"/>
              <w:bottom w:val="single" w:sz="4" w:space="0" w:color="auto"/>
              <w:right w:val="single" w:sz="4" w:space="0" w:color="auto"/>
            </w:tcBorders>
          </w:tcPr>
          <w:p w:rsidR="00070294" w:rsidRPr="00E621F3" w:rsidRDefault="00070294" w:rsidP="00CF0AB6">
            <w:pPr>
              <w:rPr>
                <w:b/>
                <w:color w:val="000000" w:themeColor="text1"/>
              </w:rPr>
            </w:pPr>
            <w:r w:rsidRPr="00E621F3">
              <w:rPr>
                <w:b/>
                <w:color w:val="000000" w:themeColor="text1"/>
              </w:rPr>
              <w:t>уметь:</w:t>
            </w:r>
          </w:p>
          <w:p w:rsidR="00583493" w:rsidRPr="00E621F3" w:rsidRDefault="00583493" w:rsidP="00CF0AB6">
            <w:pPr>
              <w:numPr>
                <w:ilvl w:val="0"/>
                <w:numId w:val="4"/>
              </w:numPr>
              <w:ind w:left="0"/>
              <w:jc w:val="both"/>
              <w:rPr>
                <w:color w:val="000000" w:themeColor="text1"/>
              </w:rPr>
            </w:pPr>
            <w:r w:rsidRPr="00E621F3">
              <w:rPr>
                <w:color w:val="000000" w:themeColor="text1"/>
              </w:rPr>
              <w:t>архитектурно-строительные чертежи, проекты, монтажные схемы, схемы производства работ.</w:t>
            </w:r>
          </w:p>
          <w:p w:rsidR="00070294" w:rsidRPr="00E621F3" w:rsidRDefault="00070294" w:rsidP="00CF0AB6">
            <w:pPr>
              <w:rPr>
                <w:color w:val="000000" w:themeColor="text1"/>
              </w:rPr>
            </w:pPr>
            <w:r w:rsidRPr="00E621F3">
              <w:rPr>
                <w:b/>
                <w:color w:val="000000" w:themeColor="text1"/>
              </w:rPr>
              <w:t>знать</w:t>
            </w:r>
            <w:r w:rsidRPr="00E621F3">
              <w:rPr>
                <w:color w:val="000000" w:themeColor="text1"/>
              </w:rPr>
              <w:t>:</w:t>
            </w:r>
          </w:p>
          <w:p w:rsidR="00070294" w:rsidRPr="00E621F3" w:rsidRDefault="00070294" w:rsidP="00F27C10">
            <w:pPr>
              <w:pStyle w:val="a6"/>
              <w:numPr>
                <w:ilvl w:val="0"/>
                <w:numId w:val="17"/>
              </w:numPr>
              <w:rPr>
                <w:color w:val="000000" w:themeColor="text1"/>
              </w:rPr>
            </w:pPr>
            <w:r w:rsidRPr="00E621F3">
              <w:rPr>
                <w:color w:val="000000" w:themeColor="text1"/>
              </w:rPr>
              <w:t>требования единой системы</w:t>
            </w:r>
            <w:r w:rsidR="00431A06">
              <w:rPr>
                <w:color w:val="000000" w:themeColor="text1"/>
              </w:rPr>
              <w:t xml:space="preserve"> </w:t>
            </w:r>
            <w:r w:rsidRPr="00E621F3">
              <w:rPr>
                <w:color w:val="000000" w:themeColor="text1"/>
              </w:rPr>
              <w:t>конструкторской документации и системы</w:t>
            </w:r>
            <w:r w:rsidR="00431A06">
              <w:rPr>
                <w:color w:val="000000" w:themeColor="text1"/>
              </w:rPr>
              <w:t xml:space="preserve"> </w:t>
            </w:r>
            <w:r w:rsidRPr="00E621F3">
              <w:rPr>
                <w:color w:val="000000" w:themeColor="text1"/>
              </w:rPr>
              <w:t>проектной документации для</w:t>
            </w:r>
            <w:r w:rsidR="00431A06">
              <w:rPr>
                <w:color w:val="000000" w:themeColor="text1"/>
              </w:rPr>
              <w:t xml:space="preserve"> </w:t>
            </w:r>
            <w:r w:rsidRPr="00E621F3">
              <w:rPr>
                <w:color w:val="000000" w:themeColor="text1"/>
              </w:rPr>
              <w:t>строительства;</w:t>
            </w:r>
          </w:p>
          <w:p w:rsidR="00070294" w:rsidRPr="00E621F3" w:rsidRDefault="00070294" w:rsidP="00F27C10">
            <w:pPr>
              <w:pStyle w:val="a6"/>
              <w:numPr>
                <w:ilvl w:val="1"/>
                <w:numId w:val="17"/>
              </w:numPr>
              <w:ind w:left="789" w:hanging="426"/>
              <w:rPr>
                <w:color w:val="000000" w:themeColor="text1"/>
              </w:rPr>
            </w:pPr>
            <w:r w:rsidRPr="00E621F3">
              <w:rPr>
                <w:color w:val="000000" w:themeColor="text1"/>
              </w:rPr>
              <w:t>основные правила построения чертежей и</w:t>
            </w:r>
            <w:r w:rsidR="00431A06">
              <w:rPr>
                <w:color w:val="000000" w:themeColor="text1"/>
              </w:rPr>
              <w:t xml:space="preserve"> </w:t>
            </w:r>
            <w:r w:rsidRPr="00E621F3">
              <w:rPr>
                <w:color w:val="000000" w:themeColor="text1"/>
              </w:rPr>
              <w:t>схем, виды нормативно-технической</w:t>
            </w:r>
            <w:r w:rsidR="00431A06">
              <w:rPr>
                <w:color w:val="000000" w:themeColor="text1"/>
              </w:rPr>
              <w:t xml:space="preserve"> </w:t>
            </w:r>
            <w:r w:rsidRPr="00E621F3">
              <w:rPr>
                <w:color w:val="000000" w:themeColor="text1"/>
              </w:rPr>
              <w:t>д</w:t>
            </w:r>
            <w:r w:rsidR="00431A06">
              <w:rPr>
                <w:color w:val="000000" w:themeColor="text1"/>
              </w:rPr>
              <w:t>о</w:t>
            </w:r>
            <w:r w:rsidRPr="00E621F3">
              <w:rPr>
                <w:color w:val="000000" w:themeColor="text1"/>
              </w:rPr>
              <w:t>кументации;</w:t>
            </w:r>
          </w:p>
          <w:p w:rsidR="00070294" w:rsidRPr="00E621F3" w:rsidRDefault="00070294" w:rsidP="00F27C10">
            <w:pPr>
              <w:pStyle w:val="a6"/>
              <w:numPr>
                <w:ilvl w:val="0"/>
                <w:numId w:val="17"/>
              </w:numPr>
              <w:rPr>
                <w:color w:val="000000" w:themeColor="text1"/>
              </w:rPr>
            </w:pPr>
            <w:r w:rsidRPr="00E621F3">
              <w:rPr>
                <w:color w:val="000000" w:themeColor="text1"/>
              </w:rPr>
              <w:t>виды строительных чертежей, проектов,</w:t>
            </w:r>
            <w:r w:rsidR="00431A06">
              <w:rPr>
                <w:color w:val="000000" w:themeColor="text1"/>
              </w:rPr>
              <w:t xml:space="preserve"> </w:t>
            </w:r>
            <w:r w:rsidRPr="00E621F3">
              <w:rPr>
                <w:color w:val="000000" w:themeColor="text1"/>
              </w:rPr>
              <w:t>монтажных схем, схем производства</w:t>
            </w:r>
            <w:r w:rsidR="00431A06">
              <w:rPr>
                <w:color w:val="000000" w:themeColor="text1"/>
              </w:rPr>
              <w:t xml:space="preserve"> </w:t>
            </w:r>
            <w:r w:rsidRPr="00E621F3">
              <w:rPr>
                <w:color w:val="000000" w:themeColor="text1"/>
              </w:rPr>
              <w:t>работ;</w:t>
            </w:r>
          </w:p>
          <w:p w:rsidR="00070294" w:rsidRPr="00E621F3" w:rsidRDefault="00070294" w:rsidP="00F27C10">
            <w:pPr>
              <w:pStyle w:val="a6"/>
              <w:numPr>
                <w:ilvl w:val="0"/>
                <w:numId w:val="17"/>
              </w:numPr>
              <w:rPr>
                <w:color w:val="000000" w:themeColor="text1"/>
              </w:rPr>
            </w:pPr>
            <w:r w:rsidRPr="00E621F3">
              <w:rPr>
                <w:color w:val="000000" w:themeColor="text1"/>
              </w:rPr>
              <w:t>правила чтения технической и</w:t>
            </w:r>
            <w:r w:rsidR="00431A06">
              <w:rPr>
                <w:color w:val="000000" w:themeColor="text1"/>
              </w:rPr>
              <w:t xml:space="preserve"> </w:t>
            </w:r>
            <w:r w:rsidRPr="00E621F3">
              <w:rPr>
                <w:color w:val="000000" w:themeColor="text1"/>
              </w:rPr>
              <w:t>технологической документации;</w:t>
            </w:r>
          </w:p>
          <w:p w:rsidR="005059C2" w:rsidRPr="00E621F3" w:rsidRDefault="00070294" w:rsidP="00F27C10">
            <w:pPr>
              <w:pStyle w:val="a6"/>
              <w:numPr>
                <w:ilvl w:val="0"/>
                <w:numId w:val="17"/>
              </w:numPr>
              <w:rPr>
                <w:color w:val="000000" w:themeColor="text1"/>
              </w:rPr>
            </w:pPr>
            <w:r w:rsidRPr="00E621F3">
              <w:rPr>
                <w:color w:val="000000" w:themeColor="text1"/>
              </w:rPr>
              <w:t>виды производственной документа</w:t>
            </w:r>
            <w:r w:rsidR="0082334D">
              <w:rPr>
                <w:color w:val="000000" w:themeColor="text1"/>
              </w:rPr>
              <w:t>ции</w:t>
            </w:r>
            <w:r w:rsidR="00CE0E6B" w:rsidRPr="00E621F3">
              <w:rPr>
                <w:color w:val="000000" w:themeColor="text1"/>
              </w:rPr>
              <w:t>.</w:t>
            </w:r>
          </w:p>
        </w:tc>
      </w:tr>
      <w:tr w:rsidR="005059C2" w:rsidRPr="00E621F3" w:rsidTr="00F21BBF">
        <w:trPr>
          <w:gridAfter w:val="1"/>
          <w:wAfter w:w="7746" w:type="dxa"/>
        </w:trPr>
        <w:tc>
          <w:tcPr>
            <w:tcW w:w="2269" w:type="dxa"/>
            <w:tcBorders>
              <w:top w:val="single" w:sz="4" w:space="0" w:color="auto"/>
              <w:left w:val="single" w:sz="4" w:space="0" w:color="auto"/>
              <w:bottom w:val="single" w:sz="4" w:space="0" w:color="auto"/>
              <w:right w:val="single" w:sz="4" w:space="0" w:color="auto"/>
            </w:tcBorders>
          </w:tcPr>
          <w:p w:rsidR="00F95B8D" w:rsidRPr="00E621F3" w:rsidRDefault="005059C2" w:rsidP="00F95B8D">
            <w:pPr>
              <w:pStyle w:val="ConsPlusNormal"/>
              <w:rPr>
                <w:rFonts w:ascii="Times New Roman" w:hAnsi="Times New Roman" w:cs="Times New Roman"/>
                <w:b/>
                <w:color w:val="000000" w:themeColor="text1"/>
                <w:sz w:val="24"/>
                <w:szCs w:val="24"/>
              </w:rPr>
            </w:pPr>
            <w:r w:rsidRPr="00E621F3">
              <w:rPr>
                <w:rFonts w:ascii="Times New Roman" w:hAnsi="Times New Roman" w:cs="Times New Roman"/>
                <w:b/>
                <w:color w:val="000000" w:themeColor="text1"/>
                <w:sz w:val="24"/>
                <w:szCs w:val="24"/>
              </w:rPr>
              <w:t>ОП</w:t>
            </w:r>
            <w:r w:rsidR="00F95B8D" w:rsidRPr="00E621F3">
              <w:rPr>
                <w:rFonts w:ascii="Times New Roman" w:hAnsi="Times New Roman" w:cs="Times New Roman"/>
                <w:b/>
                <w:color w:val="000000" w:themeColor="text1"/>
                <w:sz w:val="24"/>
                <w:szCs w:val="24"/>
              </w:rPr>
              <w:t>Д</w:t>
            </w:r>
            <w:r w:rsidRPr="00E621F3">
              <w:rPr>
                <w:rFonts w:ascii="Times New Roman" w:hAnsi="Times New Roman" w:cs="Times New Roman"/>
                <w:b/>
                <w:color w:val="000000" w:themeColor="text1"/>
                <w:sz w:val="24"/>
                <w:szCs w:val="24"/>
              </w:rPr>
              <w:t xml:space="preserve">.04. </w:t>
            </w:r>
          </w:p>
          <w:p w:rsidR="00F95B8D" w:rsidRPr="00E621F3" w:rsidRDefault="00F95B8D" w:rsidP="00F95B8D">
            <w:pPr>
              <w:rPr>
                <w:b/>
                <w:color w:val="000000" w:themeColor="text1"/>
              </w:rPr>
            </w:pPr>
            <w:r w:rsidRPr="00E621F3">
              <w:rPr>
                <w:b/>
                <w:color w:val="000000" w:themeColor="text1"/>
              </w:rPr>
              <w:t>Основы технологии общестроительных работ</w:t>
            </w:r>
          </w:p>
          <w:p w:rsidR="005059C2" w:rsidRPr="00E621F3" w:rsidRDefault="005059C2" w:rsidP="00F95B8D">
            <w:pPr>
              <w:pStyle w:val="ConsPlusNormal"/>
              <w:rPr>
                <w:rFonts w:ascii="Times New Roman" w:hAnsi="Times New Roman" w:cs="Times New Roman"/>
                <w:color w:val="000000" w:themeColor="text1"/>
                <w:sz w:val="24"/>
                <w:szCs w:val="24"/>
              </w:rPr>
            </w:pPr>
          </w:p>
        </w:tc>
        <w:tc>
          <w:tcPr>
            <w:tcW w:w="7746" w:type="dxa"/>
            <w:tcBorders>
              <w:top w:val="single" w:sz="4" w:space="0" w:color="auto"/>
              <w:left w:val="single" w:sz="4" w:space="0" w:color="auto"/>
              <w:bottom w:val="single" w:sz="4" w:space="0" w:color="auto"/>
              <w:right w:val="single" w:sz="4" w:space="0" w:color="auto"/>
            </w:tcBorders>
          </w:tcPr>
          <w:p w:rsidR="00CE0E6B" w:rsidRPr="00E621F3" w:rsidRDefault="00CE0E6B" w:rsidP="00CF0AB6">
            <w:pPr>
              <w:rPr>
                <w:b/>
                <w:color w:val="000000" w:themeColor="text1"/>
              </w:rPr>
            </w:pPr>
            <w:r w:rsidRPr="00E621F3">
              <w:rPr>
                <w:b/>
                <w:color w:val="000000" w:themeColor="text1"/>
              </w:rPr>
              <w:t>уметь:</w:t>
            </w:r>
          </w:p>
          <w:p w:rsidR="00CE0E6B" w:rsidRPr="00E621F3" w:rsidRDefault="00CE0E6B" w:rsidP="00F27C10">
            <w:pPr>
              <w:pStyle w:val="a6"/>
              <w:numPr>
                <w:ilvl w:val="0"/>
                <w:numId w:val="18"/>
              </w:numPr>
              <w:rPr>
                <w:color w:val="000000" w:themeColor="text1"/>
              </w:rPr>
            </w:pPr>
            <w:r w:rsidRPr="00E621F3">
              <w:rPr>
                <w:color w:val="000000" w:themeColor="text1"/>
              </w:rPr>
              <w:t>составлять технологическую</w:t>
            </w:r>
            <w:r w:rsidR="00431A06">
              <w:rPr>
                <w:color w:val="000000" w:themeColor="text1"/>
              </w:rPr>
              <w:t xml:space="preserve"> </w:t>
            </w:r>
            <w:r w:rsidRPr="00E621F3">
              <w:rPr>
                <w:color w:val="000000" w:themeColor="text1"/>
              </w:rPr>
              <w:t>последовательность возведения зданий</w:t>
            </w:r>
            <w:r w:rsidR="00431A06">
              <w:rPr>
                <w:color w:val="000000" w:themeColor="text1"/>
              </w:rPr>
              <w:t xml:space="preserve"> </w:t>
            </w:r>
            <w:r w:rsidRPr="00E621F3">
              <w:rPr>
                <w:color w:val="000000" w:themeColor="text1"/>
              </w:rPr>
              <w:t>всех типов;</w:t>
            </w:r>
          </w:p>
          <w:p w:rsidR="00CE0E6B" w:rsidRPr="00E621F3" w:rsidRDefault="00CE0E6B" w:rsidP="00F27C10">
            <w:pPr>
              <w:pStyle w:val="a6"/>
              <w:numPr>
                <w:ilvl w:val="0"/>
                <w:numId w:val="18"/>
              </w:numPr>
              <w:rPr>
                <w:color w:val="000000" w:themeColor="text1"/>
              </w:rPr>
            </w:pPr>
            <w:r w:rsidRPr="00E621F3">
              <w:rPr>
                <w:color w:val="000000" w:themeColor="text1"/>
              </w:rPr>
              <w:t>читать инструкционные карты и карты</w:t>
            </w:r>
            <w:r w:rsidR="00431A06">
              <w:rPr>
                <w:color w:val="000000" w:themeColor="text1"/>
              </w:rPr>
              <w:t xml:space="preserve"> </w:t>
            </w:r>
            <w:r w:rsidRPr="00E621F3">
              <w:rPr>
                <w:color w:val="000000" w:themeColor="text1"/>
              </w:rPr>
              <w:t>трудовых процессов;</w:t>
            </w:r>
          </w:p>
          <w:p w:rsidR="00CE0E6B" w:rsidRPr="00E621F3" w:rsidRDefault="00CE0E6B" w:rsidP="00CF0AB6">
            <w:pPr>
              <w:rPr>
                <w:b/>
                <w:color w:val="000000" w:themeColor="text1"/>
              </w:rPr>
            </w:pPr>
            <w:r w:rsidRPr="00E621F3">
              <w:rPr>
                <w:b/>
                <w:color w:val="000000" w:themeColor="text1"/>
              </w:rPr>
              <w:t>знать:</w:t>
            </w:r>
          </w:p>
          <w:p w:rsidR="00CE0E6B" w:rsidRPr="00E621F3" w:rsidRDefault="00CE0E6B" w:rsidP="00F27C10">
            <w:pPr>
              <w:pStyle w:val="a6"/>
              <w:numPr>
                <w:ilvl w:val="0"/>
                <w:numId w:val="19"/>
              </w:numPr>
              <w:rPr>
                <w:color w:val="000000" w:themeColor="text1"/>
              </w:rPr>
            </w:pPr>
            <w:r w:rsidRPr="00E621F3">
              <w:rPr>
                <w:color w:val="000000" w:themeColor="text1"/>
              </w:rPr>
              <w:t>виды общестроительных работ;</w:t>
            </w:r>
          </w:p>
          <w:p w:rsidR="00CE0E6B" w:rsidRPr="00E621F3" w:rsidRDefault="00CE0E6B" w:rsidP="00F27C10">
            <w:pPr>
              <w:pStyle w:val="a6"/>
              <w:numPr>
                <w:ilvl w:val="0"/>
                <w:numId w:val="19"/>
              </w:numPr>
              <w:rPr>
                <w:color w:val="000000" w:themeColor="text1"/>
              </w:rPr>
            </w:pPr>
            <w:r w:rsidRPr="00E621F3">
              <w:rPr>
                <w:color w:val="000000" w:themeColor="text1"/>
              </w:rPr>
              <w:t>классификацию зданий и сооружений;</w:t>
            </w:r>
          </w:p>
          <w:p w:rsidR="00CE0E6B" w:rsidRPr="00E621F3" w:rsidRDefault="00CE0E6B" w:rsidP="00F27C10">
            <w:pPr>
              <w:pStyle w:val="a6"/>
              <w:numPr>
                <w:ilvl w:val="0"/>
                <w:numId w:val="19"/>
              </w:numPr>
              <w:rPr>
                <w:color w:val="000000" w:themeColor="text1"/>
              </w:rPr>
            </w:pPr>
            <w:r w:rsidRPr="00E621F3">
              <w:rPr>
                <w:color w:val="000000" w:themeColor="text1"/>
              </w:rPr>
              <w:t>элементы зданий;</w:t>
            </w:r>
          </w:p>
          <w:p w:rsidR="00CE0E6B" w:rsidRPr="00E621F3" w:rsidRDefault="00CE0E6B" w:rsidP="00F27C10">
            <w:pPr>
              <w:pStyle w:val="a6"/>
              <w:numPr>
                <w:ilvl w:val="0"/>
                <w:numId w:val="19"/>
              </w:numPr>
              <w:rPr>
                <w:color w:val="000000" w:themeColor="text1"/>
              </w:rPr>
            </w:pPr>
            <w:r w:rsidRPr="00E621F3">
              <w:rPr>
                <w:color w:val="000000" w:themeColor="text1"/>
              </w:rPr>
              <w:t>строительные работы и процессы;</w:t>
            </w:r>
          </w:p>
          <w:p w:rsidR="00CE0E6B" w:rsidRPr="00E621F3" w:rsidRDefault="00CE0E6B" w:rsidP="00F27C10">
            <w:pPr>
              <w:pStyle w:val="a6"/>
              <w:numPr>
                <w:ilvl w:val="0"/>
                <w:numId w:val="19"/>
              </w:numPr>
              <w:rPr>
                <w:color w:val="000000" w:themeColor="text1"/>
              </w:rPr>
            </w:pPr>
            <w:r w:rsidRPr="00E621F3">
              <w:rPr>
                <w:color w:val="000000" w:themeColor="text1"/>
              </w:rPr>
              <w:t>инструкционные карты и карты трудовых</w:t>
            </w:r>
            <w:r w:rsidR="00431A06">
              <w:rPr>
                <w:color w:val="000000" w:themeColor="text1"/>
              </w:rPr>
              <w:t xml:space="preserve"> </w:t>
            </w:r>
            <w:r w:rsidRPr="00E621F3">
              <w:rPr>
                <w:color w:val="000000" w:themeColor="text1"/>
              </w:rPr>
              <w:t>процессов;</w:t>
            </w:r>
          </w:p>
          <w:p w:rsidR="00CE0E6B" w:rsidRPr="00E621F3" w:rsidRDefault="00CE0E6B" w:rsidP="00F27C10">
            <w:pPr>
              <w:pStyle w:val="a6"/>
              <w:numPr>
                <w:ilvl w:val="0"/>
                <w:numId w:val="19"/>
              </w:numPr>
              <w:rPr>
                <w:color w:val="000000" w:themeColor="text1"/>
              </w:rPr>
            </w:pPr>
            <w:r w:rsidRPr="00E621F3">
              <w:rPr>
                <w:color w:val="000000" w:themeColor="text1"/>
              </w:rPr>
              <w:t>основные сведения по организации труда</w:t>
            </w:r>
            <w:r w:rsidR="00431A06">
              <w:rPr>
                <w:color w:val="000000" w:themeColor="text1"/>
              </w:rPr>
              <w:t xml:space="preserve"> </w:t>
            </w:r>
            <w:r w:rsidRPr="00E621F3">
              <w:rPr>
                <w:color w:val="000000" w:themeColor="text1"/>
              </w:rPr>
              <w:t>рабочих и квалификацию рабочих;</w:t>
            </w:r>
          </w:p>
          <w:p w:rsidR="005059C2" w:rsidRPr="00E621F3" w:rsidRDefault="00CE0E6B" w:rsidP="00F27C10">
            <w:pPr>
              <w:pStyle w:val="a6"/>
              <w:numPr>
                <w:ilvl w:val="0"/>
                <w:numId w:val="19"/>
              </w:numPr>
              <w:rPr>
                <w:color w:val="000000" w:themeColor="text1"/>
              </w:rPr>
            </w:pPr>
            <w:r w:rsidRPr="00E621F3">
              <w:rPr>
                <w:color w:val="000000" w:themeColor="text1"/>
              </w:rPr>
              <w:t>классификацию строительных маши</w:t>
            </w:r>
            <w:r w:rsidR="000B35A4" w:rsidRPr="00E621F3">
              <w:rPr>
                <w:color w:val="000000" w:themeColor="text1"/>
              </w:rPr>
              <w:t>н</w:t>
            </w:r>
          </w:p>
        </w:tc>
      </w:tr>
      <w:tr w:rsidR="005059C2" w:rsidRPr="00E621F3" w:rsidTr="00F21BBF">
        <w:trPr>
          <w:gridAfter w:val="1"/>
          <w:wAfter w:w="7746" w:type="dxa"/>
        </w:trPr>
        <w:tc>
          <w:tcPr>
            <w:tcW w:w="2269" w:type="dxa"/>
            <w:tcBorders>
              <w:top w:val="single" w:sz="4" w:space="0" w:color="auto"/>
              <w:left w:val="single" w:sz="4" w:space="0" w:color="auto"/>
              <w:bottom w:val="single" w:sz="4" w:space="0" w:color="auto"/>
              <w:right w:val="single" w:sz="4" w:space="0" w:color="auto"/>
            </w:tcBorders>
          </w:tcPr>
          <w:p w:rsidR="005059C2" w:rsidRPr="00E621F3" w:rsidRDefault="005059C2" w:rsidP="005059C2">
            <w:pPr>
              <w:pStyle w:val="ConsPlusNormal"/>
              <w:rPr>
                <w:rFonts w:ascii="Times New Roman" w:hAnsi="Times New Roman" w:cs="Times New Roman"/>
                <w:b/>
                <w:color w:val="000000" w:themeColor="text1"/>
                <w:sz w:val="24"/>
                <w:szCs w:val="24"/>
              </w:rPr>
            </w:pPr>
            <w:r w:rsidRPr="00E621F3">
              <w:rPr>
                <w:rFonts w:ascii="Times New Roman" w:hAnsi="Times New Roman" w:cs="Times New Roman"/>
                <w:b/>
                <w:color w:val="000000" w:themeColor="text1"/>
                <w:sz w:val="24"/>
                <w:szCs w:val="24"/>
              </w:rPr>
              <w:t>ОП</w:t>
            </w:r>
            <w:r w:rsidR="00F95B8D" w:rsidRPr="00E621F3">
              <w:rPr>
                <w:rFonts w:ascii="Times New Roman" w:hAnsi="Times New Roman" w:cs="Times New Roman"/>
                <w:b/>
                <w:color w:val="000000" w:themeColor="text1"/>
                <w:sz w:val="24"/>
                <w:szCs w:val="24"/>
              </w:rPr>
              <w:t>Д</w:t>
            </w:r>
            <w:r w:rsidRPr="00E621F3">
              <w:rPr>
                <w:rFonts w:ascii="Times New Roman" w:hAnsi="Times New Roman" w:cs="Times New Roman"/>
                <w:b/>
                <w:color w:val="000000" w:themeColor="text1"/>
                <w:sz w:val="24"/>
                <w:szCs w:val="24"/>
              </w:rPr>
              <w:t>.05.</w:t>
            </w:r>
          </w:p>
          <w:p w:rsidR="00F95B8D" w:rsidRPr="00E621F3" w:rsidRDefault="00F95B8D" w:rsidP="00F95B8D">
            <w:pPr>
              <w:rPr>
                <w:b/>
                <w:color w:val="000000" w:themeColor="text1"/>
              </w:rPr>
            </w:pPr>
            <w:r w:rsidRPr="00E621F3">
              <w:rPr>
                <w:b/>
                <w:color w:val="000000" w:themeColor="text1"/>
              </w:rPr>
              <w:t>Безопасность жизнедеятельности</w:t>
            </w:r>
          </w:p>
          <w:p w:rsidR="005059C2" w:rsidRPr="00E621F3" w:rsidRDefault="005059C2" w:rsidP="005059C2">
            <w:pPr>
              <w:pStyle w:val="ConsPlusNormal"/>
              <w:rPr>
                <w:rFonts w:ascii="Times New Roman" w:hAnsi="Times New Roman" w:cs="Times New Roman"/>
                <w:color w:val="000000" w:themeColor="text1"/>
                <w:sz w:val="24"/>
                <w:szCs w:val="24"/>
              </w:rPr>
            </w:pPr>
          </w:p>
        </w:tc>
        <w:tc>
          <w:tcPr>
            <w:tcW w:w="7746" w:type="dxa"/>
            <w:tcBorders>
              <w:top w:val="single" w:sz="4" w:space="0" w:color="auto"/>
              <w:left w:val="single" w:sz="4" w:space="0" w:color="auto"/>
              <w:bottom w:val="single" w:sz="4" w:space="0" w:color="auto"/>
              <w:right w:val="single" w:sz="4" w:space="0" w:color="auto"/>
            </w:tcBorders>
          </w:tcPr>
          <w:p w:rsidR="000B35A4" w:rsidRPr="00E621F3" w:rsidRDefault="000B35A4" w:rsidP="00CF0AB6">
            <w:pPr>
              <w:pStyle w:val="ConsPlusNormal"/>
              <w:rPr>
                <w:rFonts w:ascii="Times New Roman" w:hAnsi="Times New Roman" w:cs="Times New Roman"/>
                <w:b/>
                <w:color w:val="000000" w:themeColor="text1"/>
                <w:sz w:val="24"/>
                <w:szCs w:val="24"/>
              </w:rPr>
            </w:pPr>
            <w:r w:rsidRPr="00E621F3">
              <w:rPr>
                <w:rFonts w:ascii="Times New Roman" w:hAnsi="Times New Roman" w:cs="Times New Roman"/>
                <w:b/>
                <w:color w:val="000000" w:themeColor="text1"/>
                <w:sz w:val="24"/>
                <w:szCs w:val="24"/>
              </w:rPr>
              <w:t>уметь:</w:t>
            </w:r>
          </w:p>
          <w:p w:rsidR="000B35A4" w:rsidRPr="00E621F3" w:rsidRDefault="000B35A4" w:rsidP="00F27C10">
            <w:pPr>
              <w:pStyle w:val="ConsPlusNormal"/>
              <w:numPr>
                <w:ilvl w:val="0"/>
                <w:numId w:val="20"/>
              </w:numPr>
              <w:rPr>
                <w:rFonts w:ascii="Times New Roman" w:hAnsi="Times New Roman" w:cs="Times New Roman"/>
                <w:color w:val="000000" w:themeColor="text1"/>
                <w:sz w:val="24"/>
                <w:szCs w:val="24"/>
              </w:rPr>
            </w:pPr>
            <w:r w:rsidRPr="00E621F3">
              <w:rPr>
                <w:rFonts w:ascii="Times New Roman" w:hAnsi="Times New Roman" w:cs="Times New Roman"/>
                <w:color w:val="000000" w:themeColor="text1"/>
                <w:sz w:val="24"/>
                <w:szCs w:val="24"/>
              </w:rPr>
              <w:t>организовывать и проводить мероприятия по защите работающих и населения от негативных воздействий чрезвычайных ситуаций;</w:t>
            </w:r>
          </w:p>
          <w:p w:rsidR="000B35A4" w:rsidRPr="00E621F3" w:rsidRDefault="000B35A4" w:rsidP="00F27C10">
            <w:pPr>
              <w:pStyle w:val="ConsPlusNormal"/>
              <w:numPr>
                <w:ilvl w:val="0"/>
                <w:numId w:val="20"/>
              </w:numPr>
              <w:rPr>
                <w:rFonts w:ascii="Times New Roman" w:hAnsi="Times New Roman" w:cs="Times New Roman"/>
                <w:color w:val="000000" w:themeColor="text1"/>
                <w:sz w:val="24"/>
                <w:szCs w:val="24"/>
              </w:rPr>
            </w:pPr>
            <w:r w:rsidRPr="00E621F3">
              <w:rPr>
                <w:rFonts w:ascii="Times New Roman" w:hAnsi="Times New Roman" w:cs="Times New Roman"/>
                <w:color w:val="000000" w:themeColor="text1"/>
                <w:sz w:val="24"/>
                <w:szCs w:val="24"/>
              </w:rPr>
              <w:t>предпринимать профилактические меры для снижения уровня опасностей различного вида и их последствий в профессиональной деятельности и в быту;</w:t>
            </w:r>
          </w:p>
          <w:p w:rsidR="000B35A4" w:rsidRPr="00E621F3" w:rsidRDefault="000B35A4" w:rsidP="00F27C10">
            <w:pPr>
              <w:pStyle w:val="ConsPlusNormal"/>
              <w:numPr>
                <w:ilvl w:val="0"/>
                <w:numId w:val="20"/>
              </w:numPr>
              <w:rPr>
                <w:rFonts w:ascii="Times New Roman" w:hAnsi="Times New Roman" w:cs="Times New Roman"/>
                <w:color w:val="000000" w:themeColor="text1"/>
                <w:sz w:val="24"/>
                <w:szCs w:val="24"/>
              </w:rPr>
            </w:pPr>
            <w:r w:rsidRPr="00E621F3">
              <w:rPr>
                <w:rFonts w:ascii="Times New Roman" w:hAnsi="Times New Roman" w:cs="Times New Roman"/>
                <w:color w:val="000000" w:themeColor="text1"/>
                <w:sz w:val="24"/>
                <w:szCs w:val="24"/>
              </w:rPr>
              <w:t>использовать средства индивидуальной и коллективной защиты от оружия массового поражения;</w:t>
            </w:r>
          </w:p>
          <w:p w:rsidR="000B35A4" w:rsidRPr="00E621F3" w:rsidRDefault="000B35A4" w:rsidP="00F27C10">
            <w:pPr>
              <w:pStyle w:val="ConsPlusNormal"/>
              <w:numPr>
                <w:ilvl w:val="0"/>
                <w:numId w:val="20"/>
              </w:numPr>
              <w:rPr>
                <w:rFonts w:ascii="Times New Roman" w:hAnsi="Times New Roman" w:cs="Times New Roman"/>
                <w:color w:val="000000" w:themeColor="text1"/>
                <w:sz w:val="24"/>
                <w:szCs w:val="24"/>
              </w:rPr>
            </w:pPr>
            <w:r w:rsidRPr="00E621F3">
              <w:rPr>
                <w:rFonts w:ascii="Times New Roman" w:hAnsi="Times New Roman" w:cs="Times New Roman"/>
                <w:color w:val="000000" w:themeColor="text1"/>
                <w:sz w:val="24"/>
                <w:szCs w:val="24"/>
              </w:rPr>
              <w:lastRenderedPageBreak/>
              <w:t>применять первичные средства пожаротушения;</w:t>
            </w:r>
          </w:p>
          <w:p w:rsidR="000B35A4" w:rsidRPr="00E621F3" w:rsidRDefault="000B35A4" w:rsidP="00F27C10">
            <w:pPr>
              <w:pStyle w:val="ConsPlusNormal"/>
              <w:numPr>
                <w:ilvl w:val="0"/>
                <w:numId w:val="20"/>
              </w:numPr>
              <w:rPr>
                <w:rFonts w:ascii="Times New Roman" w:hAnsi="Times New Roman" w:cs="Times New Roman"/>
                <w:color w:val="000000" w:themeColor="text1"/>
                <w:sz w:val="24"/>
                <w:szCs w:val="24"/>
              </w:rPr>
            </w:pPr>
            <w:r w:rsidRPr="00E621F3">
              <w:rPr>
                <w:rFonts w:ascii="Times New Roman" w:hAnsi="Times New Roman" w:cs="Times New Roman"/>
                <w:color w:val="000000" w:themeColor="text1"/>
                <w:sz w:val="24"/>
                <w:szCs w:val="24"/>
              </w:rPr>
              <w:t>ориентироваться в перечне военно-учетных специальностей и самостоятельно определять среди них родственные полученной профессии;</w:t>
            </w:r>
          </w:p>
          <w:p w:rsidR="000B35A4" w:rsidRPr="00E621F3" w:rsidRDefault="000B35A4" w:rsidP="00F27C10">
            <w:pPr>
              <w:pStyle w:val="ConsPlusNormal"/>
              <w:numPr>
                <w:ilvl w:val="0"/>
                <w:numId w:val="20"/>
              </w:numPr>
              <w:rPr>
                <w:rFonts w:ascii="Times New Roman" w:hAnsi="Times New Roman" w:cs="Times New Roman"/>
                <w:color w:val="000000" w:themeColor="text1"/>
                <w:sz w:val="24"/>
                <w:szCs w:val="24"/>
              </w:rPr>
            </w:pPr>
            <w:r w:rsidRPr="00E621F3">
              <w:rPr>
                <w:rFonts w:ascii="Times New Roman" w:hAnsi="Times New Roman" w:cs="Times New Roman"/>
                <w:color w:val="000000" w:themeColor="text1"/>
                <w:sz w:val="24"/>
                <w:szCs w:val="24"/>
              </w:rPr>
              <w:t>применять профессиональные знания в ходе исполнения обязанностей военной службы на воинских должностях в соответствии с полученной профессией;</w:t>
            </w:r>
          </w:p>
          <w:p w:rsidR="000B35A4" w:rsidRPr="00E621F3" w:rsidRDefault="000B35A4" w:rsidP="00F27C10">
            <w:pPr>
              <w:pStyle w:val="ConsPlusNormal"/>
              <w:numPr>
                <w:ilvl w:val="0"/>
                <w:numId w:val="20"/>
              </w:numPr>
              <w:rPr>
                <w:rFonts w:ascii="Times New Roman" w:hAnsi="Times New Roman" w:cs="Times New Roman"/>
                <w:color w:val="000000" w:themeColor="text1"/>
                <w:sz w:val="24"/>
                <w:szCs w:val="24"/>
              </w:rPr>
            </w:pPr>
            <w:r w:rsidRPr="00E621F3">
              <w:rPr>
                <w:rFonts w:ascii="Times New Roman" w:hAnsi="Times New Roman" w:cs="Times New Roman"/>
                <w:color w:val="000000" w:themeColor="text1"/>
                <w:sz w:val="24"/>
                <w:szCs w:val="24"/>
              </w:rPr>
              <w:t>владеть способами бесконфликтного общения и саморегуляции в повседневной деятельности и экстремальных условиях военной службы;</w:t>
            </w:r>
          </w:p>
          <w:p w:rsidR="000B35A4" w:rsidRPr="00E621F3" w:rsidRDefault="000B35A4" w:rsidP="00F27C10">
            <w:pPr>
              <w:pStyle w:val="ConsPlusNormal"/>
              <w:numPr>
                <w:ilvl w:val="0"/>
                <w:numId w:val="20"/>
              </w:numPr>
              <w:rPr>
                <w:rFonts w:ascii="Times New Roman" w:hAnsi="Times New Roman" w:cs="Times New Roman"/>
                <w:color w:val="000000" w:themeColor="text1"/>
                <w:sz w:val="24"/>
                <w:szCs w:val="24"/>
              </w:rPr>
            </w:pPr>
            <w:r w:rsidRPr="00E621F3">
              <w:rPr>
                <w:rFonts w:ascii="Times New Roman" w:hAnsi="Times New Roman" w:cs="Times New Roman"/>
                <w:color w:val="000000" w:themeColor="text1"/>
                <w:sz w:val="24"/>
                <w:szCs w:val="24"/>
              </w:rPr>
              <w:t>оказывать первую помощь пострадавшим;</w:t>
            </w:r>
          </w:p>
          <w:p w:rsidR="000B35A4" w:rsidRPr="00E621F3" w:rsidRDefault="000B35A4" w:rsidP="00CF0AB6">
            <w:pPr>
              <w:pStyle w:val="ConsPlusNormal"/>
              <w:rPr>
                <w:rFonts w:ascii="Times New Roman" w:hAnsi="Times New Roman" w:cs="Times New Roman"/>
                <w:b/>
                <w:color w:val="000000" w:themeColor="text1"/>
                <w:sz w:val="24"/>
                <w:szCs w:val="24"/>
              </w:rPr>
            </w:pPr>
            <w:r w:rsidRPr="00E621F3">
              <w:rPr>
                <w:rFonts w:ascii="Times New Roman" w:hAnsi="Times New Roman" w:cs="Times New Roman"/>
                <w:b/>
                <w:color w:val="000000" w:themeColor="text1"/>
                <w:sz w:val="24"/>
                <w:szCs w:val="24"/>
              </w:rPr>
              <w:t>знать:</w:t>
            </w:r>
          </w:p>
          <w:p w:rsidR="000B35A4" w:rsidRPr="00E621F3" w:rsidRDefault="000B35A4" w:rsidP="00F27C10">
            <w:pPr>
              <w:pStyle w:val="ConsPlusNormal"/>
              <w:numPr>
                <w:ilvl w:val="0"/>
                <w:numId w:val="21"/>
              </w:numPr>
              <w:rPr>
                <w:rFonts w:ascii="Times New Roman" w:hAnsi="Times New Roman" w:cs="Times New Roman"/>
                <w:color w:val="000000" w:themeColor="text1"/>
                <w:sz w:val="24"/>
                <w:szCs w:val="24"/>
              </w:rPr>
            </w:pPr>
            <w:r w:rsidRPr="00E621F3">
              <w:rPr>
                <w:rFonts w:ascii="Times New Roman" w:hAnsi="Times New Roman" w:cs="Times New Roman"/>
                <w:color w:val="000000" w:themeColor="text1"/>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0B35A4" w:rsidRPr="00E621F3" w:rsidRDefault="000B35A4" w:rsidP="00F27C10">
            <w:pPr>
              <w:pStyle w:val="ConsPlusNormal"/>
              <w:numPr>
                <w:ilvl w:val="0"/>
                <w:numId w:val="21"/>
              </w:numPr>
              <w:rPr>
                <w:rFonts w:ascii="Times New Roman" w:hAnsi="Times New Roman" w:cs="Times New Roman"/>
                <w:color w:val="000000" w:themeColor="text1"/>
                <w:sz w:val="24"/>
                <w:szCs w:val="24"/>
              </w:rPr>
            </w:pPr>
            <w:r w:rsidRPr="00E621F3">
              <w:rPr>
                <w:rFonts w:ascii="Times New Roman" w:hAnsi="Times New Roman" w:cs="Times New Roman"/>
                <w:color w:val="000000" w:themeColor="text1"/>
                <w:sz w:val="24"/>
                <w:szCs w:val="24"/>
              </w:rPr>
              <w:t>основные виды потенциальных опасностей и их последствия в профессиональной деятельности и в быту, принципы снижения вероятности их реализации;</w:t>
            </w:r>
          </w:p>
          <w:p w:rsidR="000B35A4" w:rsidRPr="00E621F3" w:rsidRDefault="000B35A4" w:rsidP="00F27C10">
            <w:pPr>
              <w:pStyle w:val="ConsPlusNormal"/>
              <w:numPr>
                <w:ilvl w:val="0"/>
                <w:numId w:val="21"/>
              </w:numPr>
              <w:rPr>
                <w:rFonts w:ascii="Times New Roman" w:hAnsi="Times New Roman" w:cs="Times New Roman"/>
                <w:color w:val="000000" w:themeColor="text1"/>
                <w:sz w:val="24"/>
                <w:szCs w:val="24"/>
              </w:rPr>
            </w:pPr>
            <w:r w:rsidRPr="00E621F3">
              <w:rPr>
                <w:rFonts w:ascii="Times New Roman" w:hAnsi="Times New Roman" w:cs="Times New Roman"/>
                <w:color w:val="000000" w:themeColor="text1"/>
                <w:sz w:val="24"/>
                <w:szCs w:val="24"/>
              </w:rPr>
              <w:t>основы военной службы и обороны государства;</w:t>
            </w:r>
          </w:p>
          <w:p w:rsidR="000B35A4" w:rsidRPr="00E621F3" w:rsidRDefault="000B35A4" w:rsidP="00F27C10">
            <w:pPr>
              <w:pStyle w:val="ConsPlusNormal"/>
              <w:numPr>
                <w:ilvl w:val="0"/>
                <w:numId w:val="21"/>
              </w:numPr>
              <w:rPr>
                <w:rFonts w:ascii="Times New Roman" w:hAnsi="Times New Roman" w:cs="Times New Roman"/>
                <w:color w:val="000000" w:themeColor="text1"/>
                <w:sz w:val="24"/>
                <w:szCs w:val="24"/>
              </w:rPr>
            </w:pPr>
            <w:r w:rsidRPr="00E621F3">
              <w:rPr>
                <w:rFonts w:ascii="Times New Roman" w:hAnsi="Times New Roman" w:cs="Times New Roman"/>
                <w:color w:val="000000" w:themeColor="text1"/>
                <w:sz w:val="24"/>
                <w:szCs w:val="24"/>
              </w:rPr>
              <w:t>задачи и основные мероприятия гражданской обороны;</w:t>
            </w:r>
          </w:p>
          <w:p w:rsidR="000B35A4" w:rsidRPr="00E621F3" w:rsidRDefault="000B35A4" w:rsidP="00F27C10">
            <w:pPr>
              <w:pStyle w:val="ConsPlusNormal"/>
              <w:numPr>
                <w:ilvl w:val="0"/>
                <w:numId w:val="21"/>
              </w:numPr>
              <w:rPr>
                <w:rFonts w:ascii="Times New Roman" w:hAnsi="Times New Roman" w:cs="Times New Roman"/>
                <w:color w:val="000000" w:themeColor="text1"/>
                <w:sz w:val="24"/>
                <w:szCs w:val="24"/>
              </w:rPr>
            </w:pPr>
            <w:r w:rsidRPr="00E621F3">
              <w:rPr>
                <w:rFonts w:ascii="Times New Roman" w:hAnsi="Times New Roman" w:cs="Times New Roman"/>
                <w:color w:val="000000" w:themeColor="text1"/>
                <w:sz w:val="24"/>
                <w:szCs w:val="24"/>
              </w:rPr>
              <w:t>способы защиты населения от оружия массового поражения;</w:t>
            </w:r>
          </w:p>
          <w:p w:rsidR="000B35A4" w:rsidRPr="00E621F3" w:rsidRDefault="000B35A4" w:rsidP="00F27C10">
            <w:pPr>
              <w:pStyle w:val="ConsPlusNormal"/>
              <w:numPr>
                <w:ilvl w:val="0"/>
                <w:numId w:val="21"/>
              </w:numPr>
              <w:rPr>
                <w:rFonts w:ascii="Times New Roman" w:hAnsi="Times New Roman" w:cs="Times New Roman"/>
                <w:color w:val="000000" w:themeColor="text1"/>
                <w:sz w:val="24"/>
                <w:szCs w:val="24"/>
              </w:rPr>
            </w:pPr>
            <w:r w:rsidRPr="00E621F3">
              <w:rPr>
                <w:rFonts w:ascii="Times New Roman" w:hAnsi="Times New Roman" w:cs="Times New Roman"/>
                <w:color w:val="000000" w:themeColor="text1"/>
                <w:sz w:val="24"/>
                <w:szCs w:val="24"/>
              </w:rPr>
              <w:t>меры пожарной безопасности и правила безопасного поведения при пожарах;</w:t>
            </w:r>
          </w:p>
          <w:p w:rsidR="000B35A4" w:rsidRPr="00E621F3" w:rsidRDefault="000B35A4" w:rsidP="00F27C10">
            <w:pPr>
              <w:pStyle w:val="ConsPlusNormal"/>
              <w:numPr>
                <w:ilvl w:val="0"/>
                <w:numId w:val="21"/>
              </w:numPr>
              <w:rPr>
                <w:rFonts w:ascii="Times New Roman" w:hAnsi="Times New Roman" w:cs="Times New Roman"/>
                <w:color w:val="000000" w:themeColor="text1"/>
                <w:sz w:val="24"/>
                <w:szCs w:val="24"/>
              </w:rPr>
            </w:pPr>
            <w:r w:rsidRPr="00E621F3">
              <w:rPr>
                <w:rFonts w:ascii="Times New Roman" w:hAnsi="Times New Roman" w:cs="Times New Roman"/>
                <w:color w:val="000000" w:themeColor="text1"/>
                <w:sz w:val="24"/>
                <w:szCs w:val="24"/>
              </w:rPr>
              <w:t>организацию и порядок призыва граждан на военную службу и поступления на нее в добровольном порядке;</w:t>
            </w:r>
          </w:p>
          <w:p w:rsidR="000B35A4" w:rsidRPr="00E621F3" w:rsidRDefault="000B35A4" w:rsidP="00F27C10">
            <w:pPr>
              <w:pStyle w:val="ConsPlusNormal"/>
              <w:numPr>
                <w:ilvl w:val="0"/>
                <w:numId w:val="21"/>
              </w:numPr>
              <w:rPr>
                <w:rFonts w:ascii="Times New Roman" w:hAnsi="Times New Roman" w:cs="Times New Roman"/>
                <w:color w:val="000000" w:themeColor="text1"/>
                <w:sz w:val="24"/>
                <w:szCs w:val="24"/>
              </w:rPr>
            </w:pPr>
            <w:r w:rsidRPr="00E621F3">
              <w:rPr>
                <w:rFonts w:ascii="Times New Roman" w:hAnsi="Times New Roman" w:cs="Times New Roman"/>
                <w:color w:val="000000" w:themeColor="text1"/>
                <w:sz w:val="24"/>
                <w:szCs w:val="24"/>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профессиям СПО;</w:t>
            </w:r>
          </w:p>
          <w:p w:rsidR="000B35A4" w:rsidRPr="00E621F3" w:rsidRDefault="000B35A4" w:rsidP="00F27C10">
            <w:pPr>
              <w:pStyle w:val="ConsPlusNormal"/>
              <w:numPr>
                <w:ilvl w:val="0"/>
                <w:numId w:val="21"/>
              </w:numPr>
              <w:rPr>
                <w:rFonts w:ascii="Times New Roman" w:hAnsi="Times New Roman" w:cs="Times New Roman"/>
                <w:color w:val="000000" w:themeColor="text1"/>
                <w:sz w:val="24"/>
                <w:szCs w:val="24"/>
              </w:rPr>
            </w:pPr>
            <w:r w:rsidRPr="00E621F3">
              <w:rPr>
                <w:rFonts w:ascii="Times New Roman" w:hAnsi="Times New Roman" w:cs="Times New Roman"/>
                <w:color w:val="000000" w:themeColor="text1"/>
                <w:sz w:val="24"/>
                <w:szCs w:val="24"/>
              </w:rPr>
              <w:t>область применения получаемых профессиональных знаний при исполнении обязанностей военной службы;</w:t>
            </w:r>
          </w:p>
          <w:p w:rsidR="00226FD2" w:rsidRPr="00E621F3" w:rsidRDefault="000B35A4" w:rsidP="00F27C10">
            <w:pPr>
              <w:pStyle w:val="a6"/>
              <w:numPr>
                <w:ilvl w:val="0"/>
                <w:numId w:val="21"/>
              </w:numPr>
              <w:rPr>
                <w:color w:val="000000" w:themeColor="text1"/>
              </w:rPr>
            </w:pPr>
            <w:r w:rsidRPr="00E621F3">
              <w:rPr>
                <w:color w:val="000000" w:themeColor="text1"/>
              </w:rPr>
              <w:t>порядок и правила оказания первой помощи пострадавшим</w:t>
            </w:r>
          </w:p>
        </w:tc>
      </w:tr>
      <w:tr w:rsidR="00882BFC" w:rsidRPr="00E621F3" w:rsidTr="00F21BBF">
        <w:trPr>
          <w:gridAfter w:val="1"/>
          <w:wAfter w:w="7746" w:type="dxa"/>
        </w:trPr>
        <w:tc>
          <w:tcPr>
            <w:tcW w:w="2269" w:type="dxa"/>
            <w:tcBorders>
              <w:top w:val="single" w:sz="4" w:space="0" w:color="auto"/>
              <w:left w:val="single" w:sz="4" w:space="0" w:color="auto"/>
              <w:bottom w:val="single" w:sz="4" w:space="0" w:color="auto"/>
              <w:right w:val="single" w:sz="4" w:space="0" w:color="auto"/>
            </w:tcBorders>
          </w:tcPr>
          <w:p w:rsidR="00882BFC" w:rsidRPr="00E621F3" w:rsidRDefault="00882BFC" w:rsidP="0013209C">
            <w:pPr>
              <w:pStyle w:val="ConsPlusNormal"/>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ОПД 06*  Основы бизнеса и предпринимательской деятельности</w:t>
            </w:r>
          </w:p>
        </w:tc>
        <w:tc>
          <w:tcPr>
            <w:tcW w:w="7746" w:type="dxa"/>
            <w:tcBorders>
              <w:top w:val="single" w:sz="4" w:space="0" w:color="auto"/>
              <w:left w:val="single" w:sz="4" w:space="0" w:color="auto"/>
              <w:bottom w:val="single" w:sz="4" w:space="0" w:color="auto"/>
              <w:right w:val="single" w:sz="4" w:space="0" w:color="auto"/>
            </w:tcBorders>
          </w:tcPr>
          <w:p w:rsidR="0046521A" w:rsidRPr="00E66652" w:rsidRDefault="0046521A" w:rsidP="00CF0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Pr>
                <w:b/>
              </w:rPr>
              <w:t>уметь</w:t>
            </w:r>
            <w:r w:rsidRPr="00E66652">
              <w:rPr>
                <w:b/>
              </w:rPr>
              <w:t>:</w:t>
            </w:r>
          </w:p>
          <w:p w:rsidR="0046521A" w:rsidRPr="00E66652" w:rsidRDefault="0046521A" w:rsidP="00CF0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3"/>
              <w:rPr>
                <w:bCs/>
              </w:rPr>
            </w:pPr>
            <w:r w:rsidRPr="00E66652">
              <w:rPr>
                <w:bCs/>
              </w:rPr>
              <w:t>-</w:t>
            </w:r>
            <w:r>
              <w:rPr>
                <w:bCs/>
              </w:rPr>
              <w:t xml:space="preserve">    з</w:t>
            </w:r>
            <w:r w:rsidRPr="00E66652">
              <w:rPr>
                <w:bCs/>
              </w:rPr>
              <w:t>арегистрировать предприятие</w:t>
            </w:r>
          </w:p>
          <w:p w:rsidR="0046521A" w:rsidRPr="00E66652" w:rsidRDefault="0046521A" w:rsidP="00CF0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3"/>
              <w:rPr>
                <w:bCs/>
              </w:rPr>
            </w:pPr>
            <w:r w:rsidRPr="00E66652">
              <w:rPr>
                <w:bCs/>
              </w:rPr>
              <w:t>-</w:t>
            </w:r>
            <w:r>
              <w:rPr>
                <w:bCs/>
              </w:rPr>
              <w:t xml:space="preserve">    о</w:t>
            </w:r>
            <w:r w:rsidRPr="00E66652">
              <w:rPr>
                <w:bCs/>
              </w:rPr>
              <w:t>ткрыть счет в банке</w:t>
            </w:r>
          </w:p>
          <w:p w:rsidR="0046521A" w:rsidRPr="00E66652" w:rsidRDefault="0046521A" w:rsidP="00CF0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3"/>
              <w:rPr>
                <w:bCs/>
              </w:rPr>
            </w:pPr>
            <w:r w:rsidRPr="00E66652">
              <w:rPr>
                <w:bCs/>
              </w:rPr>
              <w:t>-</w:t>
            </w:r>
            <w:r>
              <w:rPr>
                <w:bCs/>
              </w:rPr>
              <w:t xml:space="preserve">    п</w:t>
            </w:r>
            <w:r w:rsidRPr="00E66652">
              <w:rPr>
                <w:bCs/>
              </w:rPr>
              <w:t>олучить печать, сертификаты, лицензию, разрешение</w:t>
            </w:r>
          </w:p>
          <w:p w:rsidR="0046521A" w:rsidRPr="00E66652" w:rsidRDefault="0046521A" w:rsidP="00CF0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3"/>
              <w:rPr>
                <w:bCs/>
              </w:rPr>
            </w:pPr>
            <w:r w:rsidRPr="00E66652">
              <w:rPr>
                <w:bCs/>
              </w:rPr>
              <w:t>-</w:t>
            </w:r>
            <w:r>
              <w:rPr>
                <w:bCs/>
              </w:rPr>
              <w:t xml:space="preserve">    в</w:t>
            </w:r>
            <w:r w:rsidRPr="00E66652">
              <w:rPr>
                <w:bCs/>
              </w:rPr>
              <w:t>ыбрать систему налогообложения</w:t>
            </w:r>
          </w:p>
          <w:p w:rsidR="0046521A" w:rsidRPr="00E66652" w:rsidRDefault="0046521A" w:rsidP="00CF0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3"/>
              <w:rPr>
                <w:bCs/>
              </w:rPr>
            </w:pPr>
            <w:r w:rsidRPr="00E66652">
              <w:rPr>
                <w:bCs/>
              </w:rPr>
              <w:t>-</w:t>
            </w:r>
            <w:r>
              <w:rPr>
                <w:bCs/>
              </w:rPr>
              <w:t xml:space="preserve">    в</w:t>
            </w:r>
            <w:r w:rsidRPr="00E66652">
              <w:rPr>
                <w:bCs/>
              </w:rPr>
              <w:t>ести учет доходов и расходов</w:t>
            </w:r>
          </w:p>
          <w:p w:rsidR="0046521A" w:rsidRPr="00E66652" w:rsidRDefault="0046521A" w:rsidP="00CF0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3"/>
              <w:rPr>
                <w:bCs/>
              </w:rPr>
            </w:pPr>
            <w:r>
              <w:rPr>
                <w:bCs/>
              </w:rPr>
              <w:t xml:space="preserve">-    </w:t>
            </w:r>
            <w:r w:rsidRPr="00E66652">
              <w:rPr>
                <w:bCs/>
              </w:rPr>
              <w:t>организовать маркетинг в системе предпринимательства</w:t>
            </w:r>
          </w:p>
          <w:p w:rsidR="0046521A" w:rsidRDefault="0046521A" w:rsidP="00CF0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3"/>
              <w:rPr>
                <w:bCs/>
              </w:rPr>
            </w:pPr>
            <w:r w:rsidRPr="00E66652">
              <w:rPr>
                <w:bCs/>
              </w:rPr>
              <w:t>-</w:t>
            </w:r>
            <w:r>
              <w:rPr>
                <w:bCs/>
              </w:rPr>
              <w:t xml:space="preserve">    о</w:t>
            </w:r>
            <w:r w:rsidRPr="00E66652">
              <w:rPr>
                <w:bCs/>
              </w:rPr>
              <w:t xml:space="preserve">ценивать финансовое состояние и деловую активность </w:t>
            </w:r>
          </w:p>
          <w:p w:rsidR="0046521A" w:rsidRPr="00E66652" w:rsidRDefault="0046521A" w:rsidP="00CF0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3"/>
              <w:rPr>
                <w:bCs/>
              </w:rPr>
            </w:pPr>
            <w:r w:rsidRPr="00E66652">
              <w:rPr>
                <w:bCs/>
              </w:rPr>
              <w:t>предприятия</w:t>
            </w:r>
          </w:p>
          <w:p w:rsidR="0046521A" w:rsidRPr="00E66652" w:rsidRDefault="0046521A" w:rsidP="00CF0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3"/>
              <w:rPr>
                <w:b/>
              </w:rPr>
            </w:pPr>
            <w:r w:rsidRPr="00E66652">
              <w:rPr>
                <w:bCs/>
              </w:rPr>
              <w:t>-</w:t>
            </w:r>
            <w:r>
              <w:rPr>
                <w:bCs/>
              </w:rPr>
              <w:t xml:space="preserve">     з</w:t>
            </w:r>
            <w:r w:rsidRPr="00E66652">
              <w:rPr>
                <w:bCs/>
              </w:rPr>
              <w:t>акрыть бизнес</w:t>
            </w:r>
          </w:p>
          <w:p w:rsidR="0046521A" w:rsidRDefault="0046521A" w:rsidP="00CF0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Pr>
                <w:b/>
              </w:rPr>
              <w:t>з</w:t>
            </w:r>
            <w:r w:rsidRPr="00E66652">
              <w:rPr>
                <w:b/>
              </w:rPr>
              <w:t>на</w:t>
            </w:r>
            <w:r>
              <w:rPr>
                <w:b/>
              </w:rPr>
              <w:t>ть:</w:t>
            </w:r>
          </w:p>
          <w:p w:rsidR="0046521A" w:rsidRPr="00E66652" w:rsidRDefault="0046521A" w:rsidP="00CF0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89" w:hanging="426"/>
              <w:rPr>
                <w:bCs/>
              </w:rPr>
            </w:pPr>
            <w:r>
              <w:rPr>
                <w:bCs/>
              </w:rPr>
              <w:t>-    п</w:t>
            </w:r>
            <w:r w:rsidRPr="00E66652">
              <w:rPr>
                <w:bCs/>
              </w:rPr>
              <w:t>онятие и сущность предпринимательской деятельности</w:t>
            </w:r>
          </w:p>
          <w:p w:rsidR="00882BFC" w:rsidRPr="00E621F3" w:rsidRDefault="0046521A" w:rsidP="00CF0AB6">
            <w:pPr>
              <w:ind w:left="789" w:hanging="426"/>
              <w:rPr>
                <w:b/>
                <w:color w:val="000000" w:themeColor="text1"/>
              </w:rPr>
            </w:pPr>
            <w:r>
              <w:rPr>
                <w:bCs/>
              </w:rPr>
              <w:t>-    к</w:t>
            </w:r>
            <w:r w:rsidRPr="00E66652">
              <w:rPr>
                <w:bCs/>
              </w:rPr>
              <w:t>лассификацию форм и видов предпринимательской деятельности</w:t>
            </w:r>
          </w:p>
        </w:tc>
      </w:tr>
      <w:tr w:rsidR="005059C2" w:rsidRPr="00E621F3" w:rsidTr="00F21BBF">
        <w:trPr>
          <w:gridAfter w:val="1"/>
          <w:wAfter w:w="7746" w:type="dxa"/>
        </w:trPr>
        <w:tc>
          <w:tcPr>
            <w:tcW w:w="2269" w:type="dxa"/>
            <w:tcBorders>
              <w:top w:val="single" w:sz="4" w:space="0" w:color="auto"/>
              <w:left w:val="single" w:sz="4" w:space="0" w:color="auto"/>
              <w:bottom w:val="single" w:sz="4" w:space="0" w:color="auto"/>
              <w:right w:val="single" w:sz="4" w:space="0" w:color="auto"/>
            </w:tcBorders>
          </w:tcPr>
          <w:p w:rsidR="005059C2" w:rsidRPr="00E621F3" w:rsidRDefault="005059C2" w:rsidP="0013209C">
            <w:pPr>
              <w:pStyle w:val="ConsPlusNormal"/>
              <w:rPr>
                <w:rFonts w:ascii="Times New Roman" w:hAnsi="Times New Roman" w:cs="Times New Roman"/>
                <w:b/>
                <w:color w:val="000000" w:themeColor="text1"/>
                <w:sz w:val="24"/>
                <w:szCs w:val="24"/>
              </w:rPr>
            </w:pPr>
            <w:r w:rsidRPr="00E621F3">
              <w:rPr>
                <w:rFonts w:ascii="Times New Roman" w:hAnsi="Times New Roman" w:cs="Times New Roman"/>
                <w:b/>
                <w:color w:val="000000" w:themeColor="text1"/>
                <w:sz w:val="24"/>
                <w:szCs w:val="24"/>
              </w:rPr>
              <w:t>ПМ.00</w:t>
            </w:r>
          </w:p>
        </w:tc>
        <w:tc>
          <w:tcPr>
            <w:tcW w:w="7746" w:type="dxa"/>
            <w:tcBorders>
              <w:top w:val="single" w:sz="4" w:space="0" w:color="auto"/>
              <w:left w:val="single" w:sz="4" w:space="0" w:color="auto"/>
              <w:bottom w:val="single" w:sz="4" w:space="0" w:color="auto"/>
              <w:right w:val="single" w:sz="4" w:space="0" w:color="auto"/>
            </w:tcBorders>
          </w:tcPr>
          <w:p w:rsidR="005059C2" w:rsidRPr="00E621F3" w:rsidRDefault="005059C2" w:rsidP="00CF0AB6">
            <w:pPr>
              <w:pStyle w:val="ConsPlusNormal"/>
              <w:rPr>
                <w:rFonts w:ascii="Times New Roman" w:hAnsi="Times New Roman" w:cs="Times New Roman"/>
                <w:b/>
                <w:color w:val="000000" w:themeColor="text1"/>
                <w:sz w:val="24"/>
                <w:szCs w:val="24"/>
              </w:rPr>
            </w:pPr>
            <w:r w:rsidRPr="00E621F3">
              <w:rPr>
                <w:rFonts w:ascii="Times New Roman" w:hAnsi="Times New Roman" w:cs="Times New Roman"/>
                <w:b/>
                <w:color w:val="000000" w:themeColor="text1"/>
                <w:sz w:val="24"/>
                <w:szCs w:val="24"/>
              </w:rPr>
              <w:t>Профессиональные модули</w:t>
            </w:r>
          </w:p>
        </w:tc>
      </w:tr>
      <w:tr w:rsidR="00250DE7" w:rsidRPr="00E621F3" w:rsidTr="00F21BBF">
        <w:trPr>
          <w:gridAfter w:val="1"/>
          <w:wAfter w:w="7746" w:type="dxa"/>
        </w:trPr>
        <w:tc>
          <w:tcPr>
            <w:tcW w:w="2269" w:type="dxa"/>
            <w:tcBorders>
              <w:top w:val="single" w:sz="4" w:space="0" w:color="auto"/>
              <w:left w:val="single" w:sz="4" w:space="0" w:color="auto"/>
              <w:bottom w:val="single" w:sz="4" w:space="0" w:color="auto"/>
              <w:right w:val="single" w:sz="4" w:space="0" w:color="auto"/>
            </w:tcBorders>
          </w:tcPr>
          <w:p w:rsidR="00250DE7" w:rsidRPr="00250DE7" w:rsidRDefault="00250DE7" w:rsidP="0013209C">
            <w:pPr>
              <w:pStyle w:val="ConsPlusNormal"/>
              <w:rPr>
                <w:rFonts w:ascii="Times New Roman" w:hAnsi="Times New Roman" w:cs="Times New Roman"/>
                <w:b/>
                <w:sz w:val="24"/>
                <w:szCs w:val="24"/>
              </w:rPr>
            </w:pPr>
            <w:r w:rsidRPr="00250DE7">
              <w:rPr>
                <w:rFonts w:ascii="Times New Roman" w:hAnsi="Times New Roman" w:cs="Times New Roman"/>
                <w:b/>
                <w:sz w:val="24"/>
                <w:szCs w:val="24"/>
              </w:rPr>
              <w:lastRenderedPageBreak/>
              <w:t xml:space="preserve">ПМ.01.  </w:t>
            </w:r>
          </w:p>
        </w:tc>
        <w:tc>
          <w:tcPr>
            <w:tcW w:w="7746" w:type="dxa"/>
            <w:tcBorders>
              <w:top w:val="single" w:sz="4" w:space="0" w:color="auto"/>
              <w:left w:val="single" w:sz="4" w:space="0" w:color="auto"/>
              <w:bottom w:val="single" w:sz="4" w:space="0" w:color="auto"/>
              <w:right w:val="single" w:sz="4" w:space="0" w:color="auto"/>
            </w:tcBorders>
          </w:tcPr>
          <w:p w:rsidR="00250DE7" w:rsidRPr="00250DE7" w:rsidRDefault="00250DE7" w:rsidP="00CF0AB6">
            <w:pPr>
              <w:rPr>
                <w:b/>
              </w:rPr>
            </w:pPr>
            <w:r w:rsidRPr="00250DE7">
              <w:rPr>
                <w:b/>
              </w:rPr>
              <w:t>Выполнение штукатурных работ</w:t>
            </w:r>
          </w:p>
        </w:tc>
      </w:tr>
      <w:tr w:rsidR="00F21BBF" w:rsidRPr="00E621F3" w:rsidTr="00F21BBF">
        <w:tc>
          <w:tcPr>
            <w:tcW w:w="2269" w:type="dxa"/>
            <w:tcBorders>
              <w:top w:val="single" w:sz="4" w:space="0" w:color="auto"/>
              <w:left w:val="single" w:sz="4" w:space="0" w:color="auto"/>
              <w:bottom w:val="single" w:sz="4" w:space="0" w:color="auto"/>
              <w:right w:val="single" w:sz="4" w:space="0" w:color="auto"/>
            </w:tcBorders>
          </w:tcPr>
          <w:p w:rsidR="00F21BBF" w:rsidRPr="00526C99" w:rsidRDefault="009A3B9F" w:rsidP="00725657">
            <w:pPr>
              <w:rPr>
                <w:b/>
              </w:rPr>
            </w:pPr>
            <w:r w:rsidRPr="00526C99">
              <w:rPr>
                <w:b/>
              </w:rPr>
              <w:t>МДК.01</w:t>
            </w:r>
            <w:r w:rsidR="00F21BBF" w:rsidRPr="00526C99">
              <w:rPr>
                <w:b/>
              </w:rPr>
              <w:t>.01</w:t>
            </w:r>
          </w:p>
          <w:p w:rsidR="00F21BBF" w:rsidRPr="00526C99" w:rsidRDefault="00F21BBF" w:rsidP="00725657">
            <w:pPr>
              <w:rPr>
                <w:b/>
              </w:rPr>
            </w:pPr>
            <w:r w:rsidRPr="00526C99">
              <w:rPr>
                <w:b/>
              </w:rPr>
              <w:t xml:space="preserve">Технология </w:t>
            </w:r>
            <w:r w:rsidR="009A3B9F" w:rsidRPr="00526C99">
              <w:rPr>
                <w:b/>
              </w:rPr>
              <w:t>штукатурных</w:t>
            </w:r>
            <w:r w:rsidRPr="00526C99">
              <w:rPr>
                <w:b/>
              </w:rPr>
              <w:t xml:space="preserve"> работ</w:t>
            </w:r>
          </w:p>
          <w:p w:rsidR="00F21BBF" w:rsidRPr="00E621F3" w:rsidRDefault="00F21BBF" w:rsidP="00725657">
            <w:pPr>
              <w:rPr>
                <w:b/>
                <w:color w:val="000000" w:themeColor="text1"/>
              </w:rPr>
            </w:pPr>
          </w:p>
          <w:p w:rsidR="00F21BBF" w:rsidRPr="00E621F3" w:rsidRDefault="00F21BBF" w:rsidP="00725657">
            <w:pPr>
              <w:rPr>
                <w:b/>
                <w:color w:val="000000" w:themeColor="text1"/>
              </w:rPr>
            </w:pPr>
          </w:p>
          <w:p w:rsidR="00F21BBF" w:rsidRPr="00E621F3" w:rsidRDefault="00F21BBF" w:rsidP="00725657">
            <w:pPr>
              <w:pStyle w:val="ConsPlusNormal"/>
              <w:rPr>
                <w:rFonts w:ascii="Times New Roman" w:hAnsi="Times New Roman" w:cs="Times New Roman"/>
                <w:color w:val="000000" w:themeColor="text1"/>
                <w:sz w:val="24"/>
                <w:szCs w:val="24"/>
              </w:rPr>
            </w:pPr>
          </w:p>
        </w:tc>
        <w:tc>
          <w:tcPr>
            <w:tcW w:w="7746" w:type="dxa"/>
            <w:tcBorders>
              <w:top w:val="single" w:sz="4" w:space="0" w:color="auto"/>
              <w:left w:val="single" w:sz="4" w:space="0" w:color="auto"/>
              <w:bottom w:val="single" w:sz="4" w:space="0" w:color="auto"/>
              <w:right w:val="single" w:sz="4" w:space="0" w:color="auto"/>
            </w:tcBorders>
          </w:tcPr>
          <w:p w:rsidR="000B35A4" w:rsidRPr="00526C99" w:rsidRDefault="000B35A4" w:rsidP="00CF0AB6">
            <w:pPr>
              <w:pStyle w:val="ConsPlusNormal"/>
              <w:rPr>
                <w:rFonts w:ascii="Times New Roman" w:hAnsi="Times New Roman" w:cs="Times New Roman"/>
                <w:b/>
                <w:color w:val="000000" w:themeColor="text1"/>
                <w:sz w:val="24"/>
                <w:szCs w:val="24"/>
              </w:rPr>
            </w:pPr>
            <w:r w:rsidRPr="00526C99">
              <w:rPr>
                <w:rFonts w:ascii="Times New Roman" w:hAnsi="Times New Roman" w:cs="Times New Roman"/>
                <w:b/>
                <w:color w:val="000000" w:themeColor="text1"/>
                <w:sz w:val="24"/>
                <w:szCs w:val="24"/>
              </w:rPr>
              <w:t>иметь практический опыт:</w:t>
            </w:r>
          </w:p>
          <w:p w:rsidR="00250DE7" w:rsidRDefault="00250DE7" w:rsidP="00CF0AB6">
            <w:r>
              <w:t xml:space="preserve"> - в</w:t>
            </w:r>
            <w:r w:rsidR="00215757" w:rsidRPr="00526C99">
              <w:t>ыполн</w:t>
            </w:r>
            <w:r>
              <w:t>ения подготовительных</w:t>
            </w:r>
            <w:r w:rsidR="00215757" w:rsidRPr="00526C99">
              <w:t xml:space="preserve"> работ при</w:t>
            </w:r>
            <w:r>
              <w:t xml:space="preserve"> производстве штукатурных </w:t>
            </w:r>
          </w:p>
          <w:p w:rsidR="00215757" w:rsidRPr="00526C99" w:rsidRDefault="00250DE7" w:rsidP="00CF0AB6">
            <w:r>
              <w:t xml:space="preserve">     работ;</w:t>
            </w:r>
          </w:p>
          <w:p w:rsidR="00215757" w:rsidRPr="00526C99" w:rsidRDefault="00250DE7" w:rsidP="00CF0AB6">
            <w:pPr>
              <w:pStyle w:val="216"/>
              <w:widowControl w:val="0"/>
              <w:ind w:left="0" w:firstLine="0"/>
              <w:jc w:val="both"/>
              <w:rPr>
                <w:sz w:val="24"/>
                <w:szCs w:val="24"/>
              </w:rPr>
            </w:pPr>
            <w:r>
              <w:rPr>
                <w:sz w:val="24"/>
                <w:szCs w:val="24"/>
              </w:rPr>
              <w:t>- п</w:t>
            </w:r>
            <w:r w:rsidR="00215757" w:rsidRPr="00526C99">
              <w:rPr>
                <w:sz w:val="24"/>
                <w:szCs w:val="24"/>
              </w:rPr>
              <w:t>роизвод</w:t>
            </w:r>
            <w:r>
              <w:rPr>
                <w:sz w:val="24"/>
                <w:szCs w:val="24"/>
              </w:rPr>
              <w:t>ства</w:t>
            </w:r>
            <w:r w:rsidR="00215757" w:rsidRPr="00526C99">
              <w:rPr>
                <w:sz w:val="24"/>
                <w:szCs w:val="24"/>
              </w:rPr>
              <w:t xml:space="preserve"> оштукатуривани</w:t>
            </w:r>
            <w:r>
              <w:rPr>
                <w:sz w:val="24"/>
                <w:szCs w:val="24"/>
              </w:rPr>
              <w:t>я</w:t>
            </w:r>
            <w:r w:rsidR="00215757" w:rsidRPr="00526C99">
              <w:rPr>
                <w:sz w:val="24"/>
                <w:szCs w:val="24"/>
              </w:rPr>
              <w:t xml:space="preserve"> поверхнос</w:t>
            </w:r>
            <w:r>
              <w:rPr>
                <w:sz w:val="24"/>
                <w:szCs w:val="24"/>
              </w:rPr>
              <w:t>тей различной степени сложности;</w:t>
            </w:r>
          </w:p>
          <w:p w:rsidR="00215757" w:rsidRPr="00526C99" w:rsidRDefault="00250DE7" w:rsidP="00CF0AB6">
            <w:pPr>
              <w:pStyle w:val="216"/>
              <w:widowControl w:val="0"/>
              <w:ind w:left="106" w:firstLine="0"/>
              <w:jc w:val="both"/>
              <w:rPr>
                <w:sz w:val="24"/>
                <w:szCs w:val="24"/>
              </w:rPr>
            </w:pPr>
            <w:r>
              <w:rPr>
                <w:sz w:val="24"/>
                <w:szCs w:val="24"/>
              </w:rPr>
              <w:t>- в</w:t>
            </w:r>
            <w:r w:rsidR="00215757" w:rsidRPr="00526C99">
              <w:rPr>
                <w:sz w:val="24"/>
                <w:szCs w:val="24"/>
              </w:rPr>
              <w:t>ыполн</w:t>
            </w:r>
            <w:r>
              <w:rPr>
                <w:sz w:val="24"/>
                <w:szCs w:val="24"/>
              </w:rPr>
              <w:t xml:space="preserve">ения </w:t>
            </w:r>
            <w:r w:rsidR="00215757" w:rsidRPr="00526C99">
              <w:rPr>
                <w:sz w:val="24"/>
                <w:szCs w:val="24"/>
              </w:rPr>
              <w:t>отделк</w:t>
            </w:r>
            <w:r>
              <w:rPr>
                <w:sz w:val="24"/>
                <w:szCs w:val="24"/>
              </w:rPr>
              <w:t>и оштукатуренных поверхностей;</w:t>
            </w:r>
          </w:p>
          <w:p w:rsidR="00215757" w:rsidRPr="00526C99" w:rsidRDefault="00250DE7" w:rsidP="00CF0AB6">
            <w:pPr>
              <w:ind w:left="106"/>
            </w:pPr>
            <w:r>
              <w:t>- выполнения</w:t>
            </w:r>
            <w:r w:rsidR="00215757" w:rsidRPr="00526C99">
              <w:t xml:space="preserve"> ремонт</w:t>
            </w:r>
            <w:r>
              <w:t>а</w:t>
            </w:r>
            <w:r w:rsidR="00215757" w:rsidRPr="00526C99">
              <w:t xml:space="preserve"> оштукатуренных поверхностей.</w:t>
            </w:r>
          </w:p>
          <w:p w:rsidR="000B35A4" w:rsidRPr="00526C99" w:rsidRDefault="000B35A4" w:rsidP="00CF0AB6">
            <w:pPr>
              <w:pStyle w:val="ConsPlusNormal"/>
              <w:ind w:left="720"/>
              <w:rPr>
                <w:rFonts w:ascii="Times New Roman" w:hAnsi="Times New Roman" w:cs="Times New Roman"/>
                <w:color w:val="FF0000"/>
                <w:sz w:val="24"/>
                <w:szCs w:val="24"/>
              </w:rPr>
            </w:pPr>
          </w:p>
          <w:p w:rsidR="000B35A4" w:rsidRPr="00526C99" w:rsidRDefault="000B35A4" w:rsidP="00CF0AB6">
            <w:pPr>
              <w:pStyle w:val="ConsPlusNormal"/>
              <w:rPr>
                <w:rFonts w:ascii="Times New Roman" w:hAnsi="Times New Roman" w:cs="Times New Roman"/>
                <w:b/>
                <w:color w:val="000000" w:themeColor="text1"/>
                <w:sz w:val="24"/>
                <w:szCs w:val="24"/>
              </w:rPr>
            </w:pPr>
            <w:r w:rsidRPr="00526C99">
              <w:rPr>
                <w:rFonts w:ascii="Times New Roman" w:hAnsi="Times New Roman" w:cs="Times New Roman"/>
                <w:b/>
                <w:color w:val="000000" w:themeColor="text1"/>
                <w:sz w:val="24"/>
                <w:szCs w:val="24"/>
              </w:rPr>
              <w:t>уметь:</w:t>
            </w:r>
          </w:p>
          <w:p w:rsidR="00215757" w:rsidRPr="00526C99" w:rsidRDefault="00215757" w:rsidP="00F27C10">
            <w:pPr>
              <w:numPr>
                <w:ilvl w:val="0"/>
                <w:numId w:val="22"/>
              </w:numPr>
              <w:suppressAutoHyphens/>
            </w:pPr>
            <w:r w:rsidRPr="00526C99">
              <w:t>организовывать рабочее место;</w:t>
            </w:r>
          </w:p>
          <w:p w:rsidR="00215757" w:rsidRPr="00526C99" w:rsidRDefault="00215757" w:rsidP="00F27C10">
            <w:pPr>
              <w:numPr>
                <w:ilvl w:val="0"/>
                <w:numId w:val="22"/>
              </w:numPr>
              <w:suppressAutoHyphens/>
            </w:pPr>
            <w:r w:rsidRPr="00526C99">
              <w:t xml:space="preserve">просчитывать объемы работ и </w:t>
            </w:r>
            <w:r w:rsidRPr="00526C99">
              <w:rPr>
                <w:color w:val="000000"/>
              </w:rPr>
              <w:t>потребности в материалах;</w:t>
            </w:r>
          </w:p>
          <w:p w:rsidR="00215757" w:rsidRPr="00526C99" w:rsidRDefault="00215757" w:rsidP="00F27C10">
            <w:pPr>
              <w:numPr>
                <w:ilvl w:val="0"/>
                <w:numId w:val="22"/>
              </w:numPr>
              <w:suppressAutoHyphens/>
            </w:pPr>
            <w:r w:rsidRPr="00526C99">
              <w:t>определять пригодность применяемых материалов;</w:t>
            </w:r>
          </w:p>
          <w:p w:rsidR="00215757" w:rsidRPr="00526C99" w:rsidRDefault="00215757" w:rsidP="00F27C10">
            <w:pPr>
              <w:numPr>
                <w:ilvl w:val="0"/>
                <w:numId w:val="22"/>
              </w:numPr>
              <w:suppressAutoHyphens/>
            </w:pPr>
            <w:r w:rsidRPr="00526C99">
              <w:t>создавать безопасные условия труда;</w:t>
            </w:r>
          </w:p>
          <w:p w:rsidR="00215757" w:rsidRPr="00526C99" w:rsidRDefault="00215757" w:rsidP="00F27C10">
            <w:pPr>
              <w:numPr>
                <w:ilvl w:val="0"/>
                <w:numId w:val="22"/>
              </w:numPr>
              <w:suppressAutoHyphens/>
            </w:pPr>
            <w:r w:rsidRPr="00526C99">
              <w:t>изготавливать вручную драночные щиты;</w:t>
            </w:r>
          </w:p>
          <w:p w:rsidR="00215757" w:rsidRPr="00526C99" w:rsidRDefault="00215757" w:rsidP="00F27C10">
            <w:pPr>
              <w:numPr>
                <w:ilvl w:val="0"/>
                <w:numId w:val="22"/>
              </w:numPr>
              <w:suppressAutoHyphens/>
            </w:pPr>
            <w:r w:rsidRPr="00526C99">
              <w:t>прибивать изоляционные материалы и металлически сетки;</w:t>
            </w:r>
          </w:p>
          <w:p w:rsidR="00215757" w:rsidRPr="00526C99" w:rsidRDefault="00215757" w:rsidP="00F27C10">
            <w:pPr>
              <w:numPr>
                <w:ilvl w:val="0"/>
                <w:numId w:val="22"/>
              </w:numPr>
              <w:suppressAutoHyphens/>
            </w:pPr>
            <w:r w:rsidRPr="00526C99">
              <w:t>натягивать металлические сетки по готовому каркасу;</w:t>
            </w:r>
          </w:p>
          <w:p w:rsidR="00215757" w:rsidRPr="00526C99" w:rsidRDefault="00215757" w:rsidP="00F27C10">
            <w:pPr>
              <w:numPr>
                <w:ilvl w:val="0"/>
                <w:numId w:val="22"/>
              </w:numPr>
              <w:suppressAutoHyphens/>
            </w:pPr>
            <w:r w:rsidRPr="00526C99">
              <w:t>набивать гвозди и оплетать их проволокой;</w:t>
            </w:r>
          </w:p>
          <w:p w:rsidR="00215757" w:rsidRPr="00526C99" w:rsidRDefault="00215757" w:rsidP="00F27C10">
            <w:pPr>
              <w:numPr>
                <w:ilvl w:val="0"/>
                <w:numId w:val="22"/>
              </w:numPr>
              <w:suppressAutoHyphens/>
            </w:pPr>
            <w:r w:rsidRPr="00526C99">
              <w:t>выполнять насечку поверхностей вручную и механизированным способом;</w:t>
            </w:r>
          </w:p>
          <w:p w:rsidR="00215757" w:rsidRPr="00526C99" w:rsidRDefault="00215757" w:rsidP="00F27C10">
            <w:pPr>
              <w:numPr>
                <w:ilvl w:val="0"/>
                <w:numId w:val="22"/>
              </w:numPr>
              <w:suppressAutoHyphens/>
            </w:pPr>
            <w:r w:rsidRPr="00526C99">
              <w:t>пробивать гнезда вручную с постановкой пробок;</w:t>
            </w:r>
          </w:p>
          <w:p w:rsidR="00215757" w:rsidRPr="00526C99" w:rsidRDefault="00215757" w:rsidP="00F27C10">
            <w:pPr>
              <w:numPr>
                <w:ilvl w:val="0"/>
                <w:numId w:val="22"/>
              </w:numPr>
              <w:suppressAutoHyphens/>
            </w:pPr>
            <w:r w:rsidRPr="00526C99">
              <w:t>оконопачивать коробки и места примыкания крупнопанельных перегородок;</w:t>
            </w:r>
          </w:p>
          <w:p w:rsidR="00215757" w:rsidRPr="00526C99" w:rsidRDefault="00215757" w:rsidP="00F27C10">
            <w:pPr>
              <w:numPr>
                <w:ilvl w:val="0"/>
                <w:numId w:val="22"/>
              </w:numPr>
              <w:suppressAutoHyphens/>
            </w:pPr>
            <w:r w:rsidRPr="00526C99">
              <w:t>промаячивать поверхности с защитой их полимерами;</w:t>
            </w:r>
          </w:p>
          <w:p w:rsidR="00215757" w:rsidRPr="00526C99" w:rsidRDefault="00215757" w:rsidP="00F27C10">
            <w:pPr>
              <w:numPr>
                <w:ilvl w:val="0"/>
                <w:numId w:val="22"/>
              </w:numPr>
              <w:suppressAutoHyphens/>
            </w:pPr>
            <w:r w:rsidRPr="00526C99">
              <w:rPr>
                <w:bCs/>
              </w:rPr>
              <w:t xml:space="preserve">приготавливать </w:t>
            </w:r>
            <w:r w:rsidRPr="00526C99">
              <w:t>вручную и механизированным способом сухие смеси обычных растворов по заданному составу;</w:t>
            </w:r>
          </w:p>
          <w:p w:rsidR="00215757" w:rsidRPr="00526C99" w:rsidRDefault="00215757" w:rsidP="00F27C10">
            <w:pPr>
              <w:numPr>
                <w:ilvl w:val="0"/>
                <w:numId w:val="22"/>
              </w:numPr>
              <w:suppressAutoHyphens/>
            </w:pPr>
            <w:r w:rsidRPr="00526C99">
              <w:rPr>
                <w:bCs/>
              </w:rPr>
              <w:t>приготавливать</w:t>
            </w:r>
            <w:r w:rsidRPr="00526C99">
              <w:t xml:space="preserve"> растворы из сухих растворных смесей;</w:t>
            </w:r>
          </w:p>
          <w:p w:rsidR="00215757" w:rsidRPr="00526C99" w:rsidRDefault="00215757" w:rsidP="00F27C10">
            <w:pPr>
              <w:numPr>
                <w:ilvl w:val="0"/>
                <w:numId w:val="22"/>
              </w:numPr>
              <w:suppressAutoHyphens/>
            </w:pPr>
            <w:r w:rsidRPr="00526C99">
              <w:rPr>
                <w:bCs/>
              </w:rPr>
              <w:t>приготавливать</w:t>
            </w:r>
            <w:r w:rsidRPr="00526C99">
              <w:t xml:space="preserve"> декоративные и специальные растворы;</w:t>
            </w:r>
          </w:p>
          <w:p w:rsidR="00215757" w:rsidRPr="00526C99" w:rsidRDefault="00215757" w:rsidP="00F27C10">
            <w:pPr>
              <w:numPr>
                <w:ilvl w:val="0"/>
                <w:numId w:val="22"/>
              </w:numPr>
              <w:suppressAutoHyphens/>
            </w:pPr>
            <w:r w:rsidRPr="00526C99">
              <w:t>выполнять простую штукатурку;</w:t>
            </w:r>
          </w:p>
          <w:p w:rsidR="00215757" w:rsidRPr="00526C99" w:rsidRDefault="00215757" w:rsidP="00F27C10">
            <w:pPr>
              <w:numPr>
                <w:ilvl w:val="0"/>
                <w:numId w:val="22"/>
              </w:numPr>
              <w:suppressAutoHyphens/>
            </w:pPr>
            <w:r w:rsidRPr="00526C99">
              <w:t>выполнять сплошное выравнивание поверхностей;</w:t>
            </w:r>
          </w:p>
          <w:p w:rsidR="00215757" w:rsidRPr="00526C99" w:rsidRDefault="00215757" w:rsidP="00F27C10">
            <w:pPr>
              <w:numPr>
                <w:ilvl w:val="0"/>
                <w:numId w:val="22"/>
              </w:numPr>
              <w:suppressAutoHyphens/>
            </w:pPr>
            <w:r w:rsidRPr="00526C99">
              <w:t>обмазывать раствором проволочные сетки;</w:t>
            </w:r>
          </w:p>
          <w:p w:rsidR="00215757" w:rsidRPr="00526C99" w:rsidRDefault="00215757" w:rsidP="00F27C10">
            <w:pPr>
              <w:numPr>
                <w:ilvl w:val="0"/>
                <w:numId w:val="22"/>
              </w:numPr>
              <w:suppressAutoHyphens/>
            </w:pPr>
            <w:r w:rsidRPr="00526C99">
              <w:t>подмазывать места примыкания к стенам наличников и плинтусов;</w:t>
            </w:r>
          </w:p>
          <w:p w:rsidR="00215757" w:rsidRPr="00526C99" w:rsidRDefault="00215757" w:rsidP="00F27C10">
            <w:pPr>
              <w:numPr>
                <w:ilvl w:val="0"/>
                <w:numId w:val="22"/>
              </w:numPr>
              <w:suppressAutoHyphens/>
            </w:pPr>
            <w:r w:rsidRPr="00526C99">
              <w:t>выполнять улучшенное оштукатуривание вручную поверхностей различной сложности;</w:t>
            </w:r>
          </w:p>
          <w:p w:rsidR="00215757" w:rsidRPr="00526C99" w:rsidRDefault="00215757" w:rsidP="00F27C10">
            <w:pPr>
              <w:numPr>
                <w:ilvl w:val="0"/>
                <w:numId w:val="22"/>
              </w:numPr>
              <w:suppressAutoHyphens/>
            </w:pPr>
            <w:r w:rsidRPr="00526C99">
              <w:rPr>
                <w:color w:val="000000"/>
              </w:rPr>
              <w:t>отделывать откосы, заглушины и отливы сборными элементами;</w:t>
            </w:r>
          </w:p>
          <w:p w:rsidR="00215757" w:rsidRPr="00526C99" w:rsidRDefault="00215757" w:rsidP="00F27C10">
            <w:pPr>
              <w:numPr>
                <w:ilvl w:val="0"/>
                <w:numId w:val="22"/>
              </w:numPr>
              <w:suppressAutoHyphens/>
            </w:pPr>
            <w:r w:rsidRPr="00526C99">
              <w:rPr>
                <w:color w:val="000000"/>
              </w:rPr>
              <w:t>железнить поверхности штукатурки;</w:t>
            </w:r>
          </w:p>
          <w:p w:rsidR="00215757" w:rsidRPr="00526C99" w:rsidRDefault="00215757" w:rsidP="00F27C10">
            <w:pPr>
              <w:numPr>
                <w:ilvl w:val="0"/>
                <w:numId w:val="22"/>
              </w:numPr>
              <w:suppressAutoHyphens/>
            </w:pPr>
            <w:r w:rsidRPr="00526C99">
              <w:t>выполнять механизированное оштукатуривание поверхностей;</w:t>
            </w:r>
          </w:p>
          <w:p w:rsidR="00215757" w:rsidRPr="00526C99" w:rsidRDefault="00215757" w:rsidP="00F27C10">
            <w:pPr>
              <w:numPr>
                <w:ilvl w:val="0"/>
                <w:numId w:val="22"/>
              </w:numPr>
              <w:suppressAutoHyphens/>
            </w:pPr>
            <w:r w:rsidRPr="00526C99">
              <w:t>разделывать швы между плитами сборных железобетонных перекрытий, стеновых панелей;</w:t>
            </w:r>
          </w:p>
          <w:p w:rsidR="00215757" w:rsidRPr="00526C99" w:rsidRDefault="00215757" w:rsidP="00F27C10">
            <w:pPr>
              <w:numPr>
                <w:ilvl w:val="0"/>
                <w:numId w:val="22"/>
              </w:numPr>
              <w:suppressAutoHyphens/>
            </w:pPr>
            <w:r w:rsidRPr="00526C99">
              <w:t>выполнять высококачественное оштукатуривание поверхностей различной сложности;</w:t>
            </w:r>
          </w:p>
          <w:p w:rsidR="00215757" w:rsidRPr="00526C99" w:rsidRDefault="00215757" w:rsidP="00F27C10">
            <w:pPr>
              <w:numPr>
                <w:ilvl w:val="0"/>
                <w:numId w:val="22"/>
              </w:numPr>
              <w:suppressAutoHyphens/>
            </w:pPr>
            <w:r w:rsidRPr="00526C99">
              <w:t>наносить на поверхности декоративные растворы и их обработку вручную и механизированным инструментом;</w:t>
            </w:r>
          </w:p>
          <w:p w:rsidR="00215757" w:rsidRPr="00526C99" w:rsidRDefault="00215757" w:rsidP="00F27C10">
            <w:pPr>
              <w:numPr>
                <w:ilvl w:val="0"/>
                <w:numId w:val="22"/>
              </w:numPr>
              <w:suppressAutoHyphens/>
            </w:pPr>
            <w:r w:rsidRPr="00526C99">
              <w:t>отделывать фасады декоративной штукатуркой;</w:t>
            </w:r>
          </w:p>
          <w:p w:rsidR="00215757" w:rsidRPr="00526C99" w:rsidRDefault="00215757" w:rsidP="00F27C10">
            <w:pPr>
              <w:numPr>
                <w:ilvl w:val="0"/>
                <w:numId w:val="22"/>
              </w:numPr>
              <w:suppressAutoHyphens/>
            </w:pPr>
            <w:r w:rsidRPr="00526C99">
              <w:t>торкретировать поверхности с защитой их полимерами;</w:t>
            </w:r>
          </w:p>
          <w:p w:rsidR="00215757" w:rsidRPr="00526C99" w:rsidRDefault="00215757" w:rsidP="00F27C10">
            <w:pPr>
              <w:numPr>
                <w:ilvl w:val="0"/>
                <w:numId w:val="22"/>
              </w:numPr>
              <w:suppressAutoHyphens/>
            </w:pPr>
            <w:r w:rsidRPr="00526C99">
              <w:t>покрывать поверхности гидроизоляционными, газоизоляционными, звукопоглощающими, термостойкими, рентгенонепроницаемыми растворами;</w:t>
            </w:r>
          </w:p>
          <w:p w:rsidR="00215757" w:rsidRPr="00526C99" w:rsidRDefault="00215757" w:rsidP="00F27C10">
            <w:pPr>
              <w:numPr>
                <w:ilvl w:val="0"/>
                <w:numId w:val="22"/>
              </w:numPr>
              <w:suppressAutoHyphens/>
            </w:pPr>
            <w:r w:rsidRPr="00526C99">
              <w:lastRenderedPageBreak/>
              <w:t>вытягивать тяги с разделкой углов;</w:t>
            </w:r>
          </w:p>
          <w:p w:rsidR="00215757" w:rsidRPr="00526C99" w:rsidRDefault="00215757" w:rsidP="00F27C10">
            <w:pPr>
              <w:numPr>
                <w:ilvl w:val="0"/>
                <w:numId w:val="22"/>
              </w:numPr>
              <w:suppressAutoHyphens/>
            </w:pPr>
            <w:r w:rsidRPr="00526C99">
              <w:t>вытягивать тяги, падуги постоянного сечения всеми видами растворов на прямолинейных поверхностях с разделкой углов;</w:t>
            </w:r>
          </w:p>
          <w:p w:rsidR="00215757" w:rsidRPr="00526C99" w:rsidRDefault="00215757" w:rsidP="00F27C10">
            <w:pPr>
              <w:numPr>
                <w:ilvl w:val="0"/>
                <w:numId w:val="22"/>
              </w:numPr>
              <w:suppressAutoHyphens/>
            </w:pPr>
            <w:r w:rsidRPr="00526C99">
              <w:rPr>
                <w:color w:val="000000"/>
              </w:rPr>
              <w:t>облицовывать гипсокартонными листами на клей;</w:t>
            </w:r>
          </w:p>
          <w:p w:rsidR="00215757" w:rsidRPr="00526C99" w:rsidRDefault="00215757" w:rsidP="00F27C10">
            <w:pPr>
              <w:numPr>
                <w:ilvl w:val="0"/>
                <w:numId w:val="22"/>
              </w:numPr>
              <w:suppressAutoHyphens/>
            </w:pPr>
            <w:r w:rsidRPr="00526C99">
              <w:rPr>
                <w:color w:val="000000"/>
              </w:rPr>
              <w:t>облицовывать гипсокартонными листами стены каркасным способом;</w:t>
            </w:r>
          </w:p>
          <w:p w:rsidR="00215757" w:rsidRPr="00526C99" w:rsidRDefault="00215757" w:rsidP="00F27C10">
            <w:pPr>
              <w:numPr>
                <w:ilvl w:val="0"/>
                <w:numId w:val="22"/>
              </w:numPr>
              <w:suppressAutoHyphens/>
            </w:pPr>
            <w:r w:rsidRPr="00526C99">
              <w:rPr>
                <w:color w:val="000000"/>
              </w:rPr>
              <w:t>отделывать швы между гипсокартонными листами;</w:t>
            </w:r>
          </w:p>
          <w:p w:rsidR="00215757" w:rsidRPr="00526C99" w:rsidRDefault="00215757" w:rsidP="00F27C10">
            <w:pPr>
              <w:numPr>
                <w:ilvl w:val="0"/>
                <w:numId w:val="22"/>
              </w:numPr>
              <w:suppressAutoHyphens/>
            </w:pPr>
            <w:r w:rsidRPr="00526C99">
              <w:t>контролировать качество штукатурок;</w:t>
            </w:r>
          </w:p>
          <w:p w:rsidR="00215757" w:rsidRPr="00526C99" w:rsidRDefault="00215757" w:rsidP="00F27C10">
            <w:pPr>
              <w:numPr>
                <w:ilvl w:val="0"/>
                <w:numId w:val="22"/>
              </w:numPr>
              <w:suppressAutoHyphens/>
            </w:pPr>
            <w:r w:rsidRPr="00526C99">
              <w:t>выполнять беспесчануюнакрывку;</w:t>
            </w:r>
          </w:p>
          <w:p w:rsidR="00215757" w:rsidRPr="00526C99" w:rsidRDefault="00215757" w:rsidP="00F27C10">
            <w:pPr>
              <w:numPr>
                <w:ilvl w:val="0"/>
                <w:numId w:val="22"/>
              </w:numPr>
              <w:suppressAutoHyphens/>
            </w:pPr>
            <w:r w:rsidRPr="00526C99">
              <w:t>выполнять однослойную штукатурку из готовых гипсовых смесей;</w:t>
            </w:r>
          </w:p>
          <w:p w:rsidR="00215757" w:rsidRPr="00526C99" w:rsidRDefault="00215757" w:rsidP="00F27C10">
            <w:pPr>
              <w:numPr>
                <w:ilvl w:val="0"/>
                <w:numId w:val="22"/>
              </w:numPr>
              <w:suppressAutoHyphens/>
            </w:pPr>
            <w:r w:rsidRPr="00526C99">
              <w:t>наносить гипсовые шпатлевки;</w:t>
            </w:r>
          </w:p>
          <w:p w:rsidR="00215757" w:rsidRPr="00526C99" w:rsidRDefault="00215757" w:rsidP="00F27C10">
            <w:pPr>
              <w:numPr>
                <w:ilvl w:val="0"/>
                <w:numId w:val="22"/>
              </w:numPr>
              <w:suppressAutoHyphens/>
            </w:pPr>
            <w:r w:rsidRPr="00526C99">
              <w:t>наносить декоративные штукатурки на гипсовой и цементной основе;</w:t>
            </w:r>
          </w:p>
          <w:p w:rsidR="00215757" w:rsidRPr="00526C99" w:rsidRDefault="00215757" w:rsidP="00F27C10">
            <w:pPr>
              <w:numPr>
                <w:ilvl w:val="0"/>
                <w:numId w:val="22"/>
              </w:numPr>
              <w:suppressAutoHyphens/>
            </w:pPr>
            <w:r w:rsidRPr="00526C99">
              <w:t>выполнять ремонт обычных оштукатуренных поверхностей;</w:t>
            </w:r>
          </w:p>
          <w:p w:rsidR="00215757" w:rsidRPr="00526C99" w:rsidRDefault="00215757" w:rsidP="00F27C10">
            <w:pPr>
              <w:numPr>
                <w:ilvl w:val="0"/>
                <w:numId w:val="22"/>
              </w:numPr>
              <w:suppressAutoHyphens/>
            </w:pPr>
            <w:r w:rsidRPr="00526C99">
              <w:t>ремонтировать поверхности, облицованные листами сухой штукатурки;</w:t>
            </w:r>
          </w:p>
          <w:p w:rsidR="00215757" w:rsidRPr="00526C99" w:rsidRDefault="00215757" w:rsidP="00CF0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pPr>
            <w:r w:rsidRPr="00526C99">
              <w:rPr>
                <w:b/>
              </w:rPr>
              <w:t>знать:</w:t>
            </w:r>
          </w:p>
          <w:p w:rsidR="00215757" w:rsidRPr="00526C99" w:rsidRDefault="00215757" w:rsidP="00F27C10">
            <w:pPr>
              <w:numPr>
                <w:ilvl w:val="0"/>
                <w:numId w:val="22"/>
              </w:numPr>
              <w:suppressAutoHyphens/>
            </w:pPr>
            <w:r w:rsidRPr="00526C99">
              <w:t>основы трудового законодательства;</w:t>
            </w:r>
          </w:p>
          <w:p w:rsidR="00215757" w:rsidRPr="00526C99" w:rsidRDefault="00215757" w:rsidP="00F27C10">
            <w:pPr>
              <w:numPr>
                <w:ilvl w:val="0"/>
                <w:numId w:val="22"/>
              </w:numPr>
              <w:suppressAutoHyphens/>
            </w:pPr>
            <w:r w:rsidRPr="00526C99">
              <w:t>правила чтения чертежей;</w:t>
            </w:r>
          </w:p>
          <w:p w:rsidR="00215757" w:rsidRPr="00526C99" w:rsidRDefault="00215757" w:rsidP="00F27C10">
            <w:pPr>
              <w:numPr>
                <w:ilvl w:val="0"/>
                <w:numId w:val="22"/>
              </w:numPr>
              <w:suppressAutoHyphens/>
            </w:pPr>
            <w:r w:rsidRPr="00526C99">
              <w:t>методы организации труда на рабочем месте;</w:t>
            </w:r>
          </w:p>
          <w:p w:rsidR="00215757" w:rsidRPr="00526C99" w:rsidRDefault="00215757" w:rsidP="00F27C10">
            <w:pPr>
              <w:numPr>
                <w:ilvl w:val="0"/>
                <w:numId w:val="22"/>
              </w:numPr>
              <w:suppressAutoHyphens/>
            </w:pPr>
            <w:r w:rsidRPr="00526C99">
              <w:t>нормы расходов сырья и материалов на выполняемые работы;</w:t>
            </w:r>
          </w:p>
          <w:p w:rsidR="00215757" w:rsidRPr="00526C99" w:rsidRDefault="00215757" w:rsidP="00F27C10">
            <w:pPr>
              <w:numPr>
                <w:ilvl w:val="0"/>
                <w:numId w:val="22"/>
              </w:numPr>
              <w:suppressAutoHyphens/>
            </w:pPr>
            <w:r w:rsidRPr="00526C99">
              <w:t>технологию подготовки различных поверхностей;</w:t>
            </w:r>
          </w:p>
          <w:p w:rsidR="00215757" w:rsidRPr="00526C99" w:rsidRDefault="00215757" w:rsidP="00F27C10">
            <w:pPr>
              <w:numPr>
                <w:ilvl w:val="0"/>
                <w:numId w:val="22"/>
              </w:numPr>
              <w:suppressAutoHyphens/>
            </w:pPr>
            <w:r w:rsidRPr="00526C99">
              <w:t>виды основных материалов, применяемых при производстве штукатурных работ;</w:t>
            </w:r>
          </w:p>
          <w:p w:rsidR="00215757" w:rsidRPr="00526C99" w:rsidRDefault="00215757" w:rsidP="00F27C10">
            <w:pPr>
              <w:numPr>
                <w:ilvl w:val="0"/>
                <w:numId w:val="22"/>
              </w:numPr>
              <w:suppressAutoHyphens/>
            </w:pPr>
            <w:r w:rsidRPr="00526C99">
              <w:t>свойства материалов, используемых при штукатурных работах;</w:t>
            </w:r>
          </w:p>
          <w:p w:rsidR="00215757" w:rsidRPr="00526C99" w:rsidRDefault="00215757" w:rsidP="00F27C10">
            <w:pPr>
              <w:numPr>
                <w:ilvl w:val="0"/>
                <w:numId w:val="22"/>
              </w:numPr>
              <w:suppressAutoHyphens/>
            </w:pPr>
            <w:r w:rsidRPr="00526C99">
              <w:t>наименование, назначение и правила применения ручного инструмента, приспособления и инвентаря;</w:t>
            </w:r>
          </w:p>
          <w:p w:rsidR="00215757" w:rsidRPr="00526C99" w:rsidRDefault="00215757" w:rsidP="00F27C10">
            <w:pPr>
              <w:numPr>
                <w:ilvl w:val="0"/>
                <w:numId w:val="22"/>
              </w:numPr>
              <w:suppressAutoHyphens/>
            </w:pPr>
            <w:r w:rsidRPr="00526C99">
              <w:t>способы устройств вентиляционных коробов;</w:t>
            </w:r>
          </w:p>
          <w:p w:rsidR="00215757" w:rsidRPr="00526C99" w:rsidRDefault="00215757" w:rsidP="00F27C10">
            <w:pPr>
              <w:numPr>
                <w:ilvl w:val="0"/>
                <w:numId w:val="22"/>
              </w:numPr>
              <w:suppressAutoHyphens/>
            </w:pPr>
            <w:r w:rsidRPr="00526C99">
              <w:t>способы промаячивания поверхностей;</w:t>
            </w:r>
          </w:p>
          <w:p w:rsidR="00215757" w:rsidRPr="00526C99" w:rsidRDefault="00215757" w:rsidP="00F27C10">
            <w:pPr>
              <w:numPr>
                <w:ilvl w:val="0"/>
                <w:numId w:val="22"/>
              </w:numPr>
              <w:suppressAutoHyphens/>
            </w:pPr>
            <w:r w:rsidRPr="00526C99">
              <w:t>приемы разметки и разбивки поверхностей фасада и внутренних поверхностей;</w:t>
            </w:r>
          </w:p>
          <w:p w:rsidR="00215757" w:rsidRPr="00526C99" w:rsidRDefault="00215757" w:rsidP="00F27C10">
            <w:pPr>
              <w:numPr>
                <w:ilvl w:val="0"/>
                <w:numId w:val="22"/>
              </w:numPr>
              <w:suppressAutoHyphens/>
            </w:pPr>
            <w:r w:rsidRPr="00526C99">
              <w:t>способы подготовки различных поверхностей под штукатурку;</w:t>
            </w:r>
          </w:p>
          <w:p w:rsidR="00215757" w:rsidRPr="00526C99" w:rsidRDefault="00215757" w:rsidP="00F27C10">
            <w:pPr>
              <w:numPr>
                <w:ilvl w:val="0"/>
                <w:numId w:val="22"/>
              </w:numPr>
              <w:suppressAutoHyphens/>
            </w:pPr>
            <w:r w:rsidRPr="00526C99">
              <w:t>устройство и принцип действия машин и механизмов;</w:t>
            </w:r>
          </w:p>
          <w:p w:rsidR="00215757" w:rsidRPr="00526C99" w:rsidRDefault="00215757" w:rsidP="00F27C10">
            <w:pPr>
              <w:numPr>
                <w:ilvl w:val="0"/>
                <w:numId w:val="22"/>
              </w:numPr>
              <w:suppressAutoHyphens/>
            </w:pPr>
            <w:r w:rsidRPr="00526C99">
              <w:t>устройство шаблонов для вытягивания тяг;</w:t>
            </w:r>
          </w:p>
          <w:p w:rsidR="00215757" w:rsidRPr="00526C99" w:rsidRDefault="00215757" w:rsidP="00F27C10">
            <w:pPr>
              <w:numPr>
                <w:ilvl w:val="0"/>
                <w:numId w:val="22"/>
              </w:numPr>
              <w:suppressAutoHyphens/>
            </w:pPr>
            <w:r w:rsidRPr="00526C99">
              <w:t>свойства основных материалов и готовых сухих растворных смесей, применяемых при штукатурных работах;</w:t>
            </w:r>
          </w:p>
          <w:p w:rsidR="00215757" w:rsidRPr="00526C99" w:rsidRDefault="00215757" w:rsidP="00F27C10">
            <w:pPr>
              <w:numPr>
                <w:ilvl w:val="0"/>
                <w:numId w:val="22"/>
              </w:numPr>
              <w:suppressAutoHyphens/>
            </w:pPr>
            <w:r w:rsidRPr="00526C99">
              <w:t>виды, назначения, составы и способы приготовления растворов из сухих смесей;</w:t>
            </w:r>
          </w:p>
          <w:p w:rsidR="00215757" w:rsidRPr="00526C99" w:rsidRDefault="00215757" w:rsidP="00F27C10">
            <w:pPr>
              <w:numPr>
                <w:ilvl w:val="0"/>
                <w:numId w:val="22"/>
              </w:numPr>
              <w:suppressAutoHyphens/>
            </w:pPr>
            <w:r w:rsidRPr="00526C99">
              <w:t>составы мастик для крепления сухой штукатурки;</w:t>
            </w:r>
          </w:p>
          <w:p w:rsidR="00215757" w:rsidRPr="00526C99" w:rsidRDefault="00215757" w:rsidP="00F27C10">
            <w:pPr>
              <w:numPr>
                <w:ilvl w:val="0"/>
                <w:numId w:val="22"/>
              </w:numPr>
              <w:suppressAutoHyphens/>
            </w:pPr>
            <w:r w:rsidRPr="00526C99">
              <w:t>виды и свойства замедлителей и ускорителей схватывания;</w:t>
            </w:r>
          </w:p>
          <w:p w:rsidR="00215757" w:rsidRPr="00526C99" w:rsidRDefault="00215757" w:rsidP="00F27C10">
            <w:pPr>
              <w:numPr>
                <w:ilvl w:val="0"/>
                <w:numId w:val="22"/>
              </w:numPr>
              <w:suppressAutoHyphens/>
            </w:pPr>
            <w:r w:rsidRPr="00526C99">
              <w:t>основные материалы, применяемые при производстве штукатурных работ;</w:t>
            </w:r>
          </w:p>
          <w:p w:rsidR="00215757" w:rsidRPr="00526C99" w:rsidRDefault="00215757" w:rsidP="00F27C10">
            <w:pPr>
              <w:numPr>
                <w:ilvl w:val="0"/>
                <w:numId w:val="22"/>
              </w:numPr>
              <w:suppressAutoHyphens/>
            </w:pPr>
            <w:r w:rsidRPr="00526C99">
              <w:t>технологию устройства марок и маяков;</w:t>
            </w:r>
          </w:p>
          <w:p w:rsidR="00215757" w:rsidRPr="00526C99" w:rsidRDefault="00215757" w:rsidP="00F27C10">
            <w:pPr>
              <w:numPr>
                <w:ilvl w:val="0"/>
                <w:numId w:val="22"/>
              </w:numPr>
              <w:suppressAutoHyphens/>
            </w:pPr>
            <w:r w:rsidRPr="00526C99">
              <w:t>технологию отделки оконных и дверных проемов;</w:t>
            </w:r>
          </w:p>
          <w:p w:rsidR="00215757" w:rsidRPr="00526C99" w:rsidRDefault="00215757" w:rsidP="00F27C10">
            <w:pPr>
              <w:numPr>
                <w:ilvl w:val="0"/>
                <w:numId w:val="22"/>
              </w:numPr>
              <w:suppressAutoHyphens/>
            </w:pPr>
            <w:r w:rsidRPr="00526C99">
              <w:t>технологическую последовательность обычного оштукатуривания поверхностей;</w:t>
            </w:r>
          </w:p>
          <w:p w:rsidR="00215757" w:rsidRPr="00526C99" w:rsidRDefault="00215757" w:rsidP="00F27C10">
            <w:pPr>
              <w:numPr>
                <w:ilvl w:val="0"/>
                <w:numId w:val="22"/>
              </w:numPr>
              <w:suppressAutoHyphens/>
            </w:pPr>
            <w:r w:rsidRPr="00526C99">
              <w:t>технологию выполнения декоративных штукатурок;</w:t>
            </w:r>
          </w:p>
          <w:p w:rsidR="00215757" w:rsidRPr="00526C99" w:rsidRDefault="00215757" w:rsidP="00F27C10">
            <w:pPr>
              <w:numPr>
                <w:ilvl w:val="0"/>
                <w:numId w:val="22"/>
              </w:numPr>
              <w:suppressAutoHyphens/>
            </w:pPr>
            <w:r w:rsidRPr="00526C99">
              <w:t>технологию выполнения специальных штукатурок;</w:t>
            </w:r>
          </w:p>
          <w:p w:rsidR="00215757" w:rsidRPr="00526C99" w:rsidRDefault="00215757" w:rsidP="00F27C10">
            <w:pPr>
              <w:numPr>
                <w:ilvl w:val="0"/>
                <w:numId w:val="22"/>
              </w:numPr>
              <w:suppressAutoHyphens/>
            </w:pPr>
            <w:r w:rsidRPr="00526C99">
              <w:t>технологию вытягивания тяг и падуг;</w:t>
            </w:r>
          </w:p>
          <w:p w:rsidR="00215757" w:rsidRPr="00526C99" w:rsidRDefault="00215757" w:rsidP="00F27C10">
            <w:pPr>
              <w:numPr>
                <w:ilvl w:val="0"/>
                <w:numId w:val="22"/>
              </w:numPr>
              <w:suppressAutoHyphens/>
            </w:pPr>
            <w:r w:rsidRPr="00526C99">
              <w:lastRenderedPageBreak/>
              <w:t>технологию облицовки стен гипсокартонными листами;</w:t>
            </w:r>
          </w:p>
          <w:p w:rsidR="00215757" w:rsidRPr="00526C99" w:rsidRDefault="00215757" w:rsidP="00F27C10">
            <w:pPr>
              <w:numPr>
                <w:ilvl w:val="0"/>
                <w:numId w:val="22"/>
              </w:numPr>
              <w:suppressAutoHyphens/>
            </w:pPr>
            <w:r w:rsidRPr="00526C99">
              <w:t>технологию отделки швов различными материалами;</w:t>
            </w:r>
          </w:p>
          <w:p w:rsidR="00215757" w:rsidRPr="00526C99" w:rsidRDefault="00215757" w:rsidP="00F27C10">
            <w:pPr>
              <w:numPr>
                <w:ilvl w:val="0"/>
                <w:numId w:val="22"/>
              </w:numPr>
              <w:suppressAutoHyphens/>
            </w:pPr>
            <w:r w:rsidRPr="00526C99">
              <w:t>технику безопасности при выполнении штукатурных работ;</w:t>
            </w:r>
          </w:p>
          <w:p w:rsidR="00215757" w:rsidRPr="00526C99" w:rsidRDefault="00215757" w:rsidP="00F27C10">
            <w:pPr>
              <w:numPr>
                <w:ilvl w:val="0"/>
                <w:numId w:val="22"/>
              </w:numPr>
              <w:suppressAutoHyphens/>
            </w:pPr>
            <w:r w:rsidRPr="00526C99">
              <w:t>основные материалы, применяемые при отделке штукатурок;</w:t>
            </w:r>
          </w:p>
          <w:p w:rsidR="00215757" w:rsidRPr="00526C99" w:rsidRDefault="00215757" w:rsidP="00F27C10">
            <w:pPr>
              <w:numPr>
                <w:ilvl w:val="0"/>
                <w:numId w:val="22"/>
              </w:numPr>
              <w:suppressAutoHyphens/>
            </w:pPr>
            <w:r w:rsidRPr="00526C99">
              <w:t>технологию выполнения гипсовой штукатурки;</w:t>
            </w:r>
          </w:p>
          <w:p w:rsidR="00215757" w:rsidRPr="00526C99" w:rsidRDefault="00215757" w:rsidP="00F27C10">
            <w:pPr>
              <w:numPr>
                <w:ilvl w:val="0"/>
                <w:numId w:val="22"/>
              </w:numPr>
              <w:suppressAutoHyphens/>
            </w:pPr>
            <w:r w:rsidRPr="00526C99">
              <w:t>технику безопасности при отделке штукатурки;</w:t>
            </w:r>
          </w:p>
          <w:p w:rsidR="00215757" w:rsidRPr="00526C99" w:rsidRDefault="00215757" w:rsidP="00F27C10">
            <w:pPr>
              <w:numPr>
                <w:ilvl w:val="0"/>
                <w:numId w:val="22"/>
              </w:numPr>
              <w:suppressAutoHyphens/>
            </w:pPr>
            <w:r w:rsidRPr="00526C99">
              <w:t>виды, причины появления и способы устранения дефектов штукатурки;</w:t>
            </w:r>
          </w:p>
          <w:p w:rsidR="00F21BBF" w:rsidRPr="00526C99" w:rsidRDefault="00215757" w:rsidP="00F27C10">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185"/>
              <w:jc w:val="both"/>
              <w:rPr>
                <w:color w:val="000000" w:themeColor="text1"/>
              </w:rPr>
            </w:pPr>
            <w:r w:rsidRPr="00526C99">
              <w:t>требования строительных нор</w:t>
            </w:r>
            <w:r w:rsidR="00526C99">
              <w:t>м и правил к качеству штукатурок</w:t>
            </w:r>
          </w:p>
        </w:tc>
        <w:tc>
          <w:tcPr>
            <w:tcW w:w="7746" w:type="dxa"/>
          </w:tcPr>
          <w:p w:rsidR="00F21BBF" w:rsidRPr="00E621F3" w:rsidRDefault="00F21BBF" w:rsidP="00F21BBF">
            <w:pPr>
              <w:rPr>
                <w:b/>
                <w:color w:val="000000" w:themeColor="text1"/>
              </w:rPr>
            </w:pPr>
          </w:p>
        </w:tc>
      </w:tr>
      <w:tr w:rsidR="00CF0AB6" w:rsidRPr="00E621F3" w:rsidTr="00F22A2D">
        <w:tc>
          <w:tcPr>
            <w:tcW w:w="10015" w:type="dxa"/>
            <w:gridSpan w:val="2"/>
            <w:tcBorders>
              <w:top w:val="single" w:sz="4" w:space="0" w:color="auto"/>
              <w:left w:val="single" w:sz="4" w:space="0" w:color="auto"/>
              <w:bottom w:val="single" w:sz="4" w:space="0" w:color="auto"/>
              <w:right w:val="single" w:sz="4" w:space="0" w:color="auto"/>
            </w:tcBorders>
          </w:tcPr>
          <w:p w:rsidR="00CF0AB6" w:rsidRPr="00250DE7" w:rsidRDefault="00CF0AB6" w:rsidP="00CF0AB6">
            <w:pPr>
              <w:rPr>
                <w:rFonts w:eastAsiaTheme="minorEastAsia"/>
                <w:b/>
              </w:rPr>
            </w:pPr>
            <w:r>
              <w:rPr>
                <w:b/>
              </w:rPr>
              <w:lastRenderedPageBreak/>
              <w:t xml:space="preserve">ПМ 04. </w:t>
            </w:r>
            <w:r w:rsidRPr="00250DE7">
              <w:rPr>
                <w:b/>
                <w:color w:val="000000"/>
              </w:rPr>
              <w:t>Выполнение облицовочных работ плитками и плитами</w:t>
            </w:r>
          </w:p>
        </w:tc>
        <w:tc>
          <w:tcPr>
            <w:tcW w:w="7746" w:type="dxa"/>
          </w:tcPr>
          <w:p w:rsidR="00CF0AB6" w:rsidRPr="00E621F3" w:rsidRDefault="00CF0AB6" w:rsidP="00215757">
            <w:pPr>
              <w:rPr>
                <w:b/>
                <w:color w:val="000000" w:themeColor="text1"/>
              </w:rPr>
            </w:pPr>
          </w:p>
        </w:tc>
      </w:tr>
      <w:tr w:rsidR="00215757" w:rsidRPr="00E621F3" w:rsidTr="00F21BBF">
        <w:tc>
          <w:tcPr>
            <w:tcW w:w="2269" w:type="dxa"/>
            <w:tcBorders>
              <w:top w:val="single" w:sz="4" w:space="0" w:color="auto"/>
              <w:left w:val="single" w:sz="4" w:space="0" w:color="auto"/>
              <w:bottom w:val="single" w:sz="4" w:space="0" w:color="auto"/>
              <w:right w:val="single" w:sz="4" w:space="0" w:color="auto"/>
            </w:tcBorders>
          </w:tcPr>
          <w:p w:rsidR="00215757" w:rsidRPr="00526C99" w:rsidRDefault="00215757" w:rsidP="00215757">
            <w:pPr>
              <w:rPr>
                <w:b/>
              </w:rPr>
            </w:pPr>
            <w:r w:rsidRPr="00526C99">
              <w:rPr>
                <w:b/>
              </w:rPr>
              <w:t>МДК04.01</w:t>
            </w:r>
            <w:r w:rsidR="00526C99" w:rsidRPr="00526C99">
              <w:rPr>
                <w:b/>
              </w:rPr>
              <w:t xml:space="preserve"> Технология облицовочных работ</w:t>
            </w:r>
          </w:p>
        </w:tc>
        <w:tc>
          <w:tcPr>
            <w:tcW w:w="7746" w:type="dxa"/>
            <w:tcBorders>
              <w:top w:val="single" w:sz="4" w:space="0" w:color="auto"/>
              <w:left w:val="single" w:sz="4" w:space="0" w:color="auto"/>
              <w:bottom w:val="single" w:sz="4" w:space="0" w:color="auto"/>
              <w:right w:val="single" w:sz="4" w:space="0" w:color="auto"/>
            </w:tcBorders>
          </w:tcPr>
          <w:p w:rsidR="00204471" w:rsidRPr="00526C99" w:rsidRDefault="00204471" w:rsidP="00CF0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heme="minorEastAsia"/>
                <w:b/>
              </w:rPr>
            </w:pPr>
            <w:r w:rsidRPr="00526C99">
              <w:rPr>
                <w:rFonts w:eastAsiaTheme="minorEastAsia"/>
                <w:b/>
              </w:rPr>
              <w:t>иметь практический опыт:</w:t>
            </w:r>
          </w:p>
          <w:p w:rsidR="00204471" w:rsidRPr="00204471" w:rsidRDefault="00204471" w:rsidP="00F27C10">
            <w:pPr>
              <w:numPr>
                <w:ilvl w:val="0"/>
                <w:numId w:val="72"/>
              </w:numPr>
              <w:contextualSpacing/>
            </w:pPr>
            <w:r w:rsidRPr="00204471">
              <w:t>выполнения подготовительных работы при производстве облицовочных работ;</w:t>
            </w:r>
          </w:p>
          <w:p w:rsidR="00204471" w:rsidRPr="00204471" w:rsidRDefault="00204471" w:rsidP="00F27C10">
            <w:pPr>
              <w:numPr>
                <w:ilvl w:val="0"/>
                <w:numId w:val="72"/>
              </w:numPr>
              <w:contextualSpacing/>
            </w:pPr>
            <w:r w:rsidRPr="00204471">
              <w:t>выполнения облицовочных работ горизонтальных и вертикальных поверхностей;</w:t>
            </w:r>
          </w:p>
          <w:p w:rsidR="00204471" w:rsidRPr="00204471" w:rsidRDefault="00204471" w:rsidP="00F27C10">
            <w:pPr>
              <w:numPr>
                <w:ilvl w:val="0"/>
                <w:numId w:val="72"/>
              </w:numPr>
              <w:contextualSpacing/>
              <w:jc w:val="both"/>
              <w:rPr>
                <w:rFonts w:eastAsiaTheme="minorEastAsia"/>
                <w:b/>
              </w:rPr>
            </w:pPr>
            <w:r w:rsidRPr="00204471">
              <w:t>выполнения ремонта облицованных поверхностей плитками и плитами;</w:t>
            </w:r>
          </w:p>
          <w:p w:rsidR="00204471" w:rsidRPr="00526C99" w:rsidRDefault="00204471" w:rsidP="00CF0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heme="minorEastAsia"/>
                <w:b/>
              </w:rPr>
            </w:pPr>
            <w:r w:rsidRPr="00526C99">
              <w:rPr>
                <w:rFonts w:eastAsiaTheme="minorEastAsia"/>
                <w:b/>
              </w:rPr>
              <w:t>уметь:</w:t>
            </w:r>
          </w:p>
          <w:p w:rsidR="00204471" w:rsidRPr="00204471" w:rsidRDefault="00204471" w:rsidP="00F27C10">
            <w:pPr>
              <w:numPr>
                <w:ilvl w:val="0"/>
                <w:numId w:val="72"/>
              </w:numPr>
              <w:contextualSpacing/>
            </w:pPr>
            <w:r w:rsidRPr="00204471">
              <w:t>читать архитектурно-строительные чертежи;</w:t>
            </w:r>
          </w:p>
          <w:p w:rsidR="00204471" w:rsidRPr="00204471" w:rsidRDefault="00204471" w:rsidP="00F27C10">
            <w:pPr>
              <w:numPr>
                <w:ilvl w:val="0"/>
                <w:numId w:val="72"/>
              </w:numPr>
              <w:contextualSpacing/>
            </w:pPr>
            <w:r w:rsidRPr="00204471">
              <w:t>правильно организовывать и содержать рабочее место;</w:t>
            </w:r>
          </w:p>
          <w:p w:rsidR="00204471" w:rsidRPr="00204471" w:rsidRDefault="00204471" w:rsidP="00F27C10">
            <w:pPr>
              <w:numPr>
                <w:ilvl w:val="0"/>
                <w:numId w:val="72"/>
              </w:numPr>
              <w:contextualSpacing/>
            </w:pPr>
            <w:r w:rsidRPr="00204471">
              <w:t>просчитывать объемы работ;</w:t>
            </w:r>
          </w:p>
          <w:p w:rsidR="00204471" w:rsidRPr="00204471" w:rsidRDefault="00204471" w:rsidP="00F27C10">
            <w:pPr>
              <w:numPr>
                <w:ilvl w:val="0"/>
                <w:numId w:val="72"/>
              </w:numPr>
              <w:contextualSpacing/>
            </w:pPr>
            <w:r w:rsidRPr="00204471">
              <w:t>экономно расходовать материалы;</w:t>
            </w:r>
          </w:p>
          <w:p w:rsidR="00204471" w:rsidRPr="00204471" w:rsidRDefault="00204471" w:rsidP="00F27C10">
            <w:pPr>
              <w:numPr>
                <w:ilvl w:val="0"/>
                <w:numId w:val="72"/>
              </w:numPr>
              <w:contextualSpacing/>
            </w:pPr>
            <w:r w:rsidRPr="00204471">
              <w:t>определять пригодность применяемых материалов;</w:t>
            </w:r>
          </w:p>
          <w:p w:rsidR="00204471" w:rsidRPr="00204471" w:rsidRDefault="00204471" w:rsidP="00F27C10">
            <w:pPr>
              <w:numPr>
                <w:ilvl w:val="0"/>
                <w:numId w:val="72"/>
              </w:numPr>
              <w:contextualSpacing/>
            </w:pPr>
            <w:r w:rsidRPr="00204471">
              <w:t>соблюдать правила безопасности труда, гигиены труда, пожарную безопасность;</w:t>
            </w:r>
          </w:p>
          <w:p w:rsidR="00204471" w:rsidRPr="00204471" w:rsidRDefault="00204471" w:rsidP="00F27C10">
            <w:pPr>
              <w:numPr>
                <w:ilvl w:val="0"/>
                <w:numId w:val="72"/>
              </w:numPr>
              <w:contextualSpacing/>
            </w:pPr>
            <w:r w:rsidRPr="00204471">
              <w:t>сортировать, подготавливать плитки к облицовке;</w:t>
            </w:r>
          </w:p>
          <w:p w:rsidR="00204471" w:rsidRPr="00204471" w:rsidRDefault="00204471" w:rsidP="00F27C10">
            <w:pPr>
              <w:numPr>
                <w:ilvl w:val="0"/>
                <w:numId w:val="72"/>
              </w:numPr>
              <w:contextualSpacing/>
            </w:pPr>
            <w:r w:rsidRPr="00204471">
              <w:t>подготавливать поверхности основания под облицовку плиткой;</w:t>
            </w:r>
          </w:p>
          <w:p w:rsidR="00204471" w:rsidRPr="00204471" w:rsidRDefault="00204471" w:rsidP="00F27C10">
            <w:pPr>
              <w:numPr>
                <w:ilvl w:val="0"/>
                <w:numId w:val="72"/>
              </w:numPr>
              <w:contextualSpacing/>
            </w:pPr>
            <w:r w:rsidRPr="00204471">
              <w:t>устраивать выравнивающий слой;</w:t>
            </w:r>
          </w:p>
          <w:p w:rsidR="00204471" w:rsidRPr="00204471" w:rsidRDefault="00204471" w:rsidP="00F27C10">
            <w:pPr>
              <w:numPr>
                <w:ilvl w:val="0"/>
                <w:numId w:val="72"/>
              </w:numPr>
              <w:contextualSpacing/>
            </w:pPr>
            <w:r w:rsidRPr="00204471">
              <w:t>провешивать и отбивать маячные линии под облицовку прямолинейных поверхностей;</w:t>
            </w:r>
          </w:p>
          <w:p w:rsidR="00204471" w:rsidRPr="00204471" w:rsidRDefault="00204471" w:rsidP="00F27C10">
            <w:pPr>
              <w:numPr>
                <w:ilvl w:val="0"/>
                <w:numId w:val="72"/>
              </w:numPr>
              <w:contextualSpacing/>
            </w:pPr>
            <w:r w:rsidRPr="00204471">
              <w:t>приготавливать вручную по заданному составу растворы, сухие смеси и мастики;</w:t>
            </w:r>
          </w:p>
          <w:p w:rsidR="00204471" w:rsidRPr="00204471" w:rsidRDefault="00204471" w:rsidP="00F27C10">
            <w:pPr>
              <w:numPr>
                <w:ilvl w:val="0"/>
                <w:numId w:val="72"/>
              </w:numPr>
              <w:contextualSpacing/>
            </w:pPr>
            <w:r w:rsidRPr="00204471">
              <w:t>приготавливать растворы для промывки облицованных поверхностей;</w:t>
            </w:r>
          </w:p>
          <w:p w:rsidR="00204471" w:rsidRPr="00204471" w:rsidRDefault="00204471" w:rsidP="00F27C10">
            <w:pPr>
              <w:numPr>
                <w:ilvl w:val="0"/>
                <w:numId w:val="72"/>
              </w:numPr>
              <w:contextualSpacing/>
            </w:pPr>
            <w:r w:rsidRPr="00204471">
              <w:t>контролировать качество подготовки и обработки поверхности;</w:t>
            </w:r>
          </w:p>
          <w:p w:rsidR="00204471" w:rsidRPr="00204471" w:rsidRDefault="00204471" w:rsidP="00F27C10">
            <w:pPr>
              <w:numPr>
                <w:ilvl w:val="0"/>
                <w:numId w:val="72"/>
              </w:numPr>
              <w:contextualSpacing/>
            </w:pPr>
            <w:r w:rsidRPr="00204471">
              <w:t>соблюдать безопасные условия труда;</w:t>
            </w:r>
          </w:p>
          <w:p w:rsidR="00204471" w:rsidRPr="00204471" w:rsidRDefault="00204471" w:rsidP="00F27C10">
            <w:pPr>
              <w:numPr>
                <w:ilvl w:val="0"/>
                <w:numId w:val="72"/>
              </w:numPr>
              <w:contextualSpacing/>
            </w:pPr>
            <w:r w:rsidRPr="00204471">
              <w:t>облицовывать вертикальные поверхности: плитками на растворе, с применением шаблонов, диагональной облицовкой на мастике, стеклянными и полистирольными плитками колонн;</w:t>
            </w:r>
          </w:p>
          <w:p w:rsidR="00204471" w:rsidRPr="00204471" w:rsidRDefault="00204471" w:rsidP="00F27C10">
            <w:pPr>
              <w:numPr>
                <w:ilvl w:val="0"/>
                <w:numId w:val="72"/>
              </w:numPr>
              <w:contextualSpacing/>
            </w:pPr>
            <w:r w:rsidRPr="00204471">
              <w:t>облицовывать горизонтальные поверхности: полы прямыми рядами, полы диагональными рядами, полы из многогранных плиток, полы из ковровой мозаики, полы из бетонно-мозаичных плит и изделий;</w:t>
            </w:r>
          </w:p>
          <w:p w:rsidR="00204471" w:rsidRPr="00204471" w:rsidRDefault="00204471" w:rsidP="00F27C10">
            <w:pPr>
              <w:numPr>
                <w:ilvl w:val="0"/>
                <w:numId w:val="72"/>
              </w:numPr>
              <w:contextualSpacing/>
            </w:pPr>
            <w:r w:rsidRPr="00204471">
              <w:t>укладывать тротуарную плитку;</w:t>
            </w:r>
          </w:p>
          <w:p w:rsidR="00204471" w:rsidRPr="00204471" w:rsidRDefault="00204471" w:rsidP="00F27C10">
            <w:pPr>
              <w:numPr>
                <w:ilvl w:val="0"/>
                <w:numId w:val="72"/>
              </w:numPr>
              <w:contextualSpacing/>
            </w:pPr>
            <w:r w:rsidRPr="00204471">
              <w:t>осуществлять контроль качества облицовки различных поверхностей;</w:t>
            </w:r>
          </w:p>
          <w:p w:rsidR="00204471" w:rsidRPr="00204471" w:rsidRDefault="00204471" w:rsidP="00F27C10">
            <w:pPr>
              <w:numPr>
                <w:ilvl w:val="0"/>
                <w:numId w:val="72"/>
              </w:numPr>
              <w:contextualSpacing/>
            </w:pPr>
            <w:r w:rsidRPr="00204471">
              <w:t>соблюдать правила техники безопасности при облицовке поверхностей;</w:t>
            </w:r>
          </w:p>
          <w:p w:rsidR="00204471" w:rsidRPr="00204471" w:rsidRDefault="00204471" w:rsidP="00F27C10">
            <w:pPr>
              <w:numPr>
                <w:ilvl w:val="0"/>
                <w:numId w:val="72"/>
              </w:numPr>
              <w:contextualSpacing/>
            </w:pPr>
            <w:r w:rsidRPr="00204471">
              <w:lastRenderedPageBreak/>
              <w:t>осуществлять разборку плиток облицованных поверхностей;</w:t>
            </w:r>
          </w:p>
          <w:p w:rsidR="00204471" w:rsidRPr="00204471" w:rsidRDefault="00204471" w:rsidP="00F27C10">
            <w:pPr>
              <w:numPr>
                <w:ilvl w:val="0"/>
                <w:numId w:val="72"/>
              </w:numPr>
              <w:contextualSpacing/>
            </w:pPr>
            <w:r w:rsidRPr="00204471">
              <w:t>осуществлять смену облицованных плиток;</w:t>
            </w:r>
          </w:p>
          <w:p w:rsidR="00204471" w:rsidRPr="00204471" w:rsidRDefault="00204471" w:rsidP="00F27C10">
            <w:pPr>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rPr>
            </w:pPr>
            <w:r w:rsidRPr="00204471">
              <w:t>осуществлять ремонт плиточных полов</w:t>
            </w:r>
          </w:p>
          <w:p w:rsidR="00204471" w:rsidRPr="00526C99" w:rsidRDefault="00204471" w:rsidP="00F27C10">
            <w:pPr>
              <w:pStyle w:val="a6"/>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heme="minorEastAsia"/>
                <w:b/>
              </w:rPr>
            </w:pPr>
            <w:r w:rsidRPr="00526C99">
              <w:rPr>
                <w:rFonts w:eastAsiaTheme="minorEastAsia"/>
                <w:b/>
              </w:rPr>
              <w:t>знать:</w:t>
            </w:r>
          </w:p>
          <w:p w:rsidR="00204471" w:rsidRPr="00204471" w:rsidRDefault="00204471" w:rsidP="00F27C10">
            <w:pPr>
              <w:numPr>
                <w:ilvl w:val="0"/>
                <w:numId w:val="72"/>
              </w:numPr>
              <w:contextualSpacing/>
            </w:pPr>
            <w:r w:rsidRPr="00204471">
              <w:t>основы трудового законодательства;</w:t>
            </w:r>
          </w:p>
          <w:p w:rsidR="00204471" w:rsidRPr="00204471" w:rsidRDefault="00204471" w:rsidP="00F27C10">
            <w:pPr>
              <w:numPr>
                <w:ilvl w:val="0"/>
                <w:numId w:val="72"/>
              </w:numPr>
              <w:contextualSpacing/>
            </w:pPr>
            <w:r w:rsidRPr="00204471">
              <w:t>правила чтения чертежей;</w:t>
            </w:r>
          </w:p>
          <w:p w:rsidR="00204471" w:rsidRPr="00204471" w:rsidRDefault="00204471" w:rsidP="00F27C10">
            <w:pPr>
              <w:numPr>
                <w:ilvl w:val="0"/>
                <w:numId w:val="72"/>
              </w:numPr>
              <w:contextualSpacing/>
            </w:pPr>
            <w:r w:rsidRPr="00204471">
              <w:t>методы организации труда на рабочем месте;</w:t>
            </w:r>
          </w:p>
          <w:p w:rsidR="00204471" w:rsidRPr="00204471" w:rsidRDefault="00204471" w:rsidP="00F27C10">
            <w:pPr>
              <w:numPr>
                <w:ilvl w:val="0"/>
                <w:numId w:val="72"/>
              </w:numPr>
              <w:contextualSpacing/>
            </w:pPr>
            <w:r w:rsidRPr="00204471">
              <w:t>нормы расходов сырья и материалов на выполняемые работы;</w:t>
            </w:r>
          </w:p>
          <w:p w:rsidR="00204471" w:rsidRPr="00204471" w:rsidRDefault="00204471" w:rsidP="00F27C10">
            <w:pPr>
              <w:numPr>
                <w:ilvl w:val="0"/>
                <w:numId w:val="72"/>
              </w:numPr>
              <w:contextualSpacing/>
            </w:pPr>
            <w:r w:rsidRPr="00204471">
              <w:t>основы экономики труда;</w:t>
            </w:r>
          </w:p>
          <w:p w:rsidR="00204471" w:rsidRPr="00204471" w:rsidRDefault="00204471" w:rsidP="00F27C10">
            <w:pPr>
              <w:numPr>
                <w:ilvl w:val="0"/>
                <w:numId w:val="72"/>
              </w:numPr>
              <w:contextualSpacing/>
            </w:pPr>
            <w:r w:rsidRPr="00204471">
              <w:t>правила техники безопасности;</w:t>
            </w:r>
          </w:p>
          <w:p w:rsidR="00204471" w:rsidRPr="00204471" w:rsidRDefault="00204471" w:rsidP="00F27C10">
            <w:pPr>
              <w:numPr>
                <w:ilvl w:val="0"/>
                <w:numId w:val="72"/>
              </w:numPr>
              <w:contextualSpacing/>
            </w:pPr>
            <w:r w:rsidRPr="00204471">
              <w:t>виды основных материалов, применяемых при облицовке наружных и внутренних поверхностей плиткой;</w:t>
            </w:r>
          </w:p>
          <w:p w:rsidR="00204471" w:rsidRPr="00204471" w:rsidRDefault="00204471" w:rsidP="00F27C10">
            <w:pPr>
              <w:numPr>
                <w:ilvl w:val="0"/>
                <w:numId w:val="72"/>
              </w:numPr>
              <w:contextualSpacing/>
            </w:pPr>
            <w:r w:rsidRPr="00204471">
              <w:t>способы разметки, провешивания, отбивки маячных линий горизонтальных и вертикальных поверхностей;</w:t>
            </w:r>
          </w:p>
          <w:p w:rsidR="00204471" w:rsidRPr="00204471" w:rsidRDefault="00204471" w:rsidP="00F27C10">
            <w:pPr>
              <w:numPr>
                <w:ilvl w:val="0"/>
                <w:numId w:val="72"/>
              </w:numPr>
              <w:contextualSpacing/>
            </w:pPr>
            <w:r w:rsidRPr="00204471">
              <w:t>способы установки и крепления фасонных плиток;</w:t>
            </w:r>
          </w:p>
          <w:p w:rsidR="00204471" w:rsidRPr="00204471" w:rsidRDefault="00204471" w:rsidP="00F27C10">
            <w:pPr>
              <w:numPr>
                <w:ilvl w:val="0"/>
                <w:numId w:val="72"/>
              </w:numPr>
              <w:contextualSpacing/>
            </w:pPr>
            <w:r w:rsidRPr="00204471">
              <w:t>устройство и правила эксплуатации машин для вибровтапливания плиток;</w:t>
            </w:r>
          </w:p>
          <w:p w:rsidR="00204471" w:rsidRPr="00204471" w:rsidRDefault="00204471" w:rsidP="00F27C10">
            <w:pPr>
              <w:numPr>
                <w:ilvl w:val="0"/>
                <w:numId w:val="72"/>
              </w:numPr>
              <w:contextualSpacing/>
            </w:pPr>
            <w:r w:rsidRPr="00204471">
              <w:t>способы разметки под облицовку плитками криволинейных поверхностей и под декоративную облицовку;</w:t>
            </w:r>
          </w:p>
          <w:p w:rsidR="00204471" w:rsidRPr="00204471" w:rsidRDefault="00204471" w:rsidP="00F27C10">
            <w:pPr>
              <w:numPr>
                <w:ilvl w:val="0"/>
                <w:numId w:val="72"/>
              </w:numPr>
              <w:contextualSpacing/>
            </w:pPr>
            <w:r w:rsidRPr="00204471">
              <w:t>правила приготовления растворов вручную;</w:t>
            </w:r>
          </w:p>
          <w:p w:rsidR="00204471" w:rsidRPr="00204471" w:rsidRDefault="00204471" w:rsidP="00F27C10">
            <w:pPr>
              <w:numPr>
                <w:ilvl w:val="0"/>
                <w:numId w:val="72"/>
              </w:numPr>
              <w:contextualSpacing/>
            </w:pPr>
            <w:r w:rsidRPr="00204471">
              <w:t>свойства соляной кислоты, раствора кальцинированной соды и допустимую крепость применяемых растворов;</w:t>
            </w:r>
          </w:p>
          <w:p w:rsidR="00204471" w:rsidRPr="00204471" w:rsidRDefault="00204471" w:rsidP="00F27C10">
            <w:pPr>
              <w:numPr>
                <w:ilvl w:val="0"/>
                <w:numId w:val="72"/>
              </w:numPr>
              <w:contextualSpacing/>
            </w:pPr>
            <w:r w:rsidRPr="00204471">
              <w:t>виды материалов и способы приготовления растворов для укладки зеркальной плитки;</w:t>
            </w:r>
          </w:p>
          <w:p w:rsidR="00204471" w:rsidRPr="00204471" w:rsidRDefault="00204471" w:rsidP="00F27C10">
            <w:pPr>
              <w:numPr>
                <w:ilvl w:val="0"/>
                <w:numId w:val="72"/>
              </w:numPr>
              <w:contextualSpacing/>
              <w:rPr>
                <w:color w:val="000000"/>
              </w:rPr>
            </w:pPr>
            <w:r w:rsidRPr="00204471">
              <w:rPr>
                <w:color w:val="000000"/>
              </w:rPr>
              <w:t>требования санитарных норм и правил при производстве облицовочных работ;</w:t>
            </w:r>
          </w:p>
          <w:p w:rsidR="00204471" w:rsidRPr="00204471" w:rsidRDefault="00204471" w:rsidP="00F27C10">
            <w:pPr>
              <w:numPr>
                <w:ilvl w:val="0"/>
                <w:numId w:val="72"/>
              </w:numPr>
              <w:contextualSpacing/>
            </w:pPr>
            <w:r w:rsidRPr="00204471">
              <w:t>виды и назначение облицовок;</w:t>
            </w:r>
          </w:p>
          <w:p w:rsidR="00204471" w:rsidRPr="00204471" w:rsidRDefault="00204471" w:rsidP="00F27C10">
            <w:pPr>
              <w:numPr>
                <w:ilvl w:val="0"/>
                <w:numId w:val="72"/>
              </w:numPr>
              <w:contextualSpacing/>
            </w:pPr>
            <w:r w:rsidRPr="00204471">
              <w:t>виды основных материалов, применяемых при облицовке наружных и внутренних поверхностей плиткой;</w:t>
            </w:r>
          </w:p>
          <w:p w:rsidR="00204471" w:rsidRPr="00204471" w:rsidRDefault="00204471" w:rsidP="00F27C10">
            <w:pPr>
              <w:numPr>
                <w:ilvl w:val="0"/>
                <w:numId w:val="72"/>
              </w:numPr>
              <w:contextualSpacing/>
            </w:pPr>
            <w:r w:rsidRPr="00204471">
              <w:t>способы установки и крепления плиток при облицовке наружных и внутренних поверхностей;</w:t>
            </w:r>
          </w:p>
          <w:p w:rsidR="00204471" w:rsidRPr="00204471" w:rsidRDefault="00204471" w:rsidP="00F27C10">
            <w:pPr>
              <w:numPr>
                <w:ilvl w:val="0"/>
                <w:numId w:val="72"/>
              </w:numPr>
              <w:contextualSpacing/>
            </w:pPr>
            <w:r w:rsidRPr="00204471">
              <w:t>правила применения приборов для проверки горизонтальности и вертикальности поверхностей при облицовке плиткой;</w:t>
            </w:r>
          </w:p>
          <w:p w:rsidR="00204471" w:rsidRPr="00204471" w:rsidRDefault="00204471" w:rsidP="00F27C10">
            <w:pPr>
              <w:numPr>
                <w:ilvl w:val="0"/>
                <w:numId w:val="72"/>
              </w:numPr>
              <w:contextualSpacing/>
            </w:pPr>
            <w:r w:rsidRPr="00204471">
              <w:t>способы установки и крепления фасонных плиток;</w:t>
            </w:r>
          </w:p>
          <w:p w:rsidR="00204471" w:rsidRPr="00204471" w:rsidRDefault="00204471" w:rsidP="00F27C10">
            <w:pPr>
              <w:numPr>
                <w:ilvl w:val="0"/>
                <w:numId w:val="72"/>
              </w:numPr>
              <w:contextualSpacing/>
            </w:pPr>
            <w:r w:rsidRPr="00204471">
              <w:t>способы облицовки стеклом «марблит»;</w:t>
            </w:r>
          </w:p>
          <w:p w:rsidR="00204471" w:rsidRPr="00204471" w:rsidRDefault="00204471" w:rsidP="00F27C10">
            <w:pPr>
              <w:numPr>
                <w:ilvl w:val="0"/>
                <w:numId w:val="72"/>
              </w:numPr>
              <w:contextualSpacing/>
            </w:pPr>
            <w:r w:rsidRPr="00204471">
              <w:t>способы декоративной облицовки;</w:t>
            </w:r>
          </w:p>
          <w:p w:rsidR="00204471" w:rsidRPr="00204471" w:rsidRDefault="00204471" w:rsidP="00F27C10">
            <w:pPr>
              <w:numPr>
                <w:ilvl w:val="0"/>
                <w:numId w:val="72"/>
              </w:numPr>
              <w:contextualSpacing/>
            </w:pPr>
            <w:r w:rsidRPr="00204471">
              <w:t>требования, предъявляемые к качеству облицовки;</w:t>
            </w:r>
          </w:p>
          <w:p w:rsidR="00204471" w:rsidRPr="00204471" w:rsidRDefault="00204471" w:rsidP="00F27C10">
            <w:pPr>
              <w:numPr>
                <w:ilvl w:val="0"/>
                <w:numId w:val="72"/>
              </w:numPr>
              <w:contextualSpacing/>
            </w:pPr>
            <w:r w:rsidRPr="00204471">
              <w:t>правила техники безопасности;</w:t>
            </w:r>
          </w:p>
          <w:p w:rsidR="00204471" w:rsidRPr="00204471" w:rsidRDefault="00204471" w:rsidP="00F27C10">
            <w:pPr>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rPr>
            </w:pPr>
            <w:r w:rsidRPr="00204471">
              <w:t>правила ремонта полов и смены облицованных плиток</w:t>
            </w:r>
          </w:p>
          <w:p w:rsidR="00204471" w:rsidRPr="00204471" w:rsidRDefault="00204471" w:rsidP="00CF0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color w:val="000000"/>
              </w:rPr>
            </w:pPr>
          </w:p>
          <w:p w:rsidR="00215757" w:rsidRPr="00526C99" w:rsidRDefault="00215757" w:rsidP="00CF0AB6">
            <w:pPr>
              <w:pStyle w:val="ConsPlusNormal"/>
              <w:contextualSpacing/>
              <w:rPr>
                <w:rFonts w:ascii="Times New Roman" w:hAnsi="Times New Roman" w:cs="Times New Roman"/>
                <w:b/>
                <w:color w:val="000000" w:themeColor="text1"/>
                <w:sz w:val="24"/>
                <w:szCs w:val="24"/>
              </w:rPr>
            </w:pPr>
          </w:p>
        </w:tc>
        <w:tc>
          <w:tcPr>
            <w:tcW w:w="7746" w:type="dxa"/>
          </w:tcPr>
          <w:p w:rsidR="00215757" w:rsidRPr="00E621F3" w:rsidRDefault="00215757" w:rsidP="00215757">
            <w:pPr>
              <w:rPr>
                <w:b/>
                <w:color w:val="000000" w:themeColor="text1"/>
              </w:rPr>
            </w:pPr>
          </w:p>
        </w:tc>
      </w:tr>
    </w:tbl>
    <w:p w:rsidR="00AC5028" w:rsidRPr="00E621F3" w:rsidRDefault="00AC5028" w:rsidP="00B025DB">
      <w:pPr>
        <w:pStyle w:val="51"/>
        <w:shd w:val="clear" w:color="auto" w:fill="auto"/>
        <w:spacing w:line="240" w:lineRule="auto"/>
        <w:rPr>
          <w:color w:val="000000" w:themeColor="text1"/>
          <w:sz w:val="24"/>
          <w:szCs w:val="24"/>
        </w:rPr>
        <w:sectPr w:rsidR="00AC5028" w:rsidRPr="00E621F3" w:rsidSect="00C0687C">
          <w:footerReference w:type="default" r:id="rId10"/>
          <w:pgSz w:w="11906" w:h="16838"/>
          <w:pgMar w:top="1134" w:right="850" w:bottom="1134" w:left="1701" w:header="708" w:footer="708" w:gutter="0"/>
          <w:cols w:space="708"/>
          <w:docGrid w:linePitch="360"/>
        </w:sectPr>
      </w:pPr>
    </w:p>
    <w:p w:rsidR="00AC5028" w:rsidRPr="00E621F3" w:rsidRDefault="00AC5028" w:rsidP="00BE5A71">
      <w:pPr>
        <w:pStyle w:val="10"/>
        <w:jc w:val="center"/>
        <w:rPr>
          <w:rStyle w:val="21"/>
          <w:b/>
          <w:color w:val="000000" w:themeColor="text1"/>
          <w:sz w:val="24"/>
          <w:szCs w:val="24"/>
        </w:rPr>
      </w:pPr>
      <w:bookmarkStart w:id="16" w:name="_Toc465011241"/>
      <w:r w:rsidRPr="00E621F3">
        <w:rPr>
          <w:rStyle w:val="21"/>
          <w:b/>
          <w:color w:val="000000" w:themeColor="text1"/>
          <w:sz w:val="24"/>
          <w:szCs w:val="24"/>
        </w:rPr>
        <w:lastRenderedPageBreak/>
        <w:t>3.4Матрица компетенций</w:t>
      </w:r>
      <w:bookmarkEnd w:id="16"/>
    </w:p>
    <w:p w:rsidR="00C25F7E" w:rsidRPr="00E621F3" w:rsidRDefault="00C25F7E" w:rsidP="00AC5028">
      <w:pPr>
        <w:pStyle w:val="51"/>
        <w:shd w:val="clear" w:color="auto" w:fill="auto"/>
        <w:spacing w:line="240" w:lineRule="auto"/>
        <w:jc w:val="center"/>
        <w:rPr>
          <w:rStyle w:val="21"/>
          <w:b/>
          <w:color w:val="000000" w:themeColor="text1"/>
          <w:sz w:val="24"/>
          <w:szCs w:val="24"/>
        </w:rPr>
      </w:pPr>
    </w:p>
    <w:tbl>
      <w:tblPr>
        <w:tblStyle w:val="a7"/>
        <w:tblW w:w="14705" w:type="dxa"/>
        <w:tblLook w:val="04A0" w:firstRow="1" w:lastRow="0" w:firstColumn="1" w:lastColumn="0" w:noHBand="0" w:noVBand="1"/>
      </w:tblPr>
      <w:tblGrid>
        <w:gridCol w:w="5353"/>
        <w:gridCol w:w="506"/>
        <w:gridCol w:w="506"/>
        <w:gridCol w:w="506"/>
        <w:gridCol w:w="506"/>
        <w:gridCol w:w="506"/>
        <w:gridCol w:w="506"/>
        <w:gridCol w:w="506"/>
        <w:gridCol w:w="506"/>
        <w:gridCol w:w="506"/>
        <w:gridCol w:w="506"/>
        <w:gridCol w:w="506"/>
        <w:gridCol w:w="506"/>
        <w:gridCol w:w="506"/>
        <w:gridCol w:w="506"/>
        <w:gridCol w:w="567"/>
        <w:gridCol w:w="567"/>
        <w:gridCol w:w="567"/>
        <w:gridCol w:w="567"/>
      </w:tblGrid>
      <w:tr w:rsidR="004D1999" w:rsidRPr="00E621F3" w:rsidTr="004D1999">
        <w:trPr>
          <w:cantSplit/>
          <w:trHeight w:val="1360"/>
        </w:trPr>
        <w:tc>
          <w:tcPr>
            <w:tcW w:w="5353" w:type="dxa"/>
            <w:vAlign w:val="center"/>
          </w:tcPr>
          <w:p w:rsidR="004D1999" w:rsidRPr="00E621F3" w:rsidRDefault="004D1999" w:rsidP="00C25F7E">
            <w:pPr>
              <w:pStyle w:val="51"/>
              <w:shd w:val="clear" w:color="auto" w:fill="auto"/>
              <w:spacing w:line="240" w:lineRule="auto"/>
              <w:jc w:val="center"/>
              <w:rPr>
                <w:color w:val="000000" w:themeColor="text1"/>
                <w:sz w:val="24"/>
                <w:szCs w:val="24"/>
              </w:rPr>
            </w:pPr>
            <w:r w:rsidRPr="00E621F3">
              <w:rPr>
                <w:rStyle w:val="21"/>
                <w:color w:val="000000" w:themeColor="text1"/>
                <w:sz w:val="24"/>
                <w:szCs w:val="24"/>
              </w:rPr>
              <w:t>Индекс и наименование дисциплин, профессиональных модулей</w:t>
            </w:r>
          </w:p>
        </w:tc>
        <w:tc>
          <w:tcPr>
            <w:tcW w:w="0" w:type="auto"/>
            <w:textDirection w:val="btLr"/>
            <w:vAlign w:val="center"/>
          </w:tcPr>
          <w:p w:rsidR="004D1999" w:rsidRPr="00E621F3" w:rsidRDefault="004D1999" w:rsidP="00C25F7E">
            <w:pPr>
              <w:pStyle w:val="51"/>
              <w:shd w:val="clear" w:color="auto" w:fill="auto"/>
              <w:spacing w:line="240" w:lineRule="auto"/>
              <w:jc w:val="center"/>
              <w:rPr>
                <w:color w:val="000000" w:themeColor="text1"/>
                <w:sz w:val="24"/>
                <w:szCs w:val="24"/>
              </w:rPr>
            </w:pPr>
            <w:r w:rsidRPr="00E621F3">
              <w:rPr>
                <w:color w:val="000000" w:themeColor="text1"/>
                <w:sz w:val="24"/>
                <w:szCs w:val="24"/>
              </w:rPr>
              <w:t>ОК  1</w:t>
            </w:r>
          </w:p>
        </w:tc>
        <w:tc>
          <w:tcPr>
            <w:tcW w:w="0" w:type="auto"/>
            <w:textDirection w:val="btLr"/>
            <w:vAlign w:val="center"/>
          </w:tcPr>
          <w:p w:rsidR="004D1999" w:rsidRPr="00E621F3" w:rsidRDefault="004D1999" w:rsidP="00C25F7E">
            <w:pPr>
              <w:pStyle w:val="51"/>
              <w:shd w:val="clear" w:color="auto" w:fill="auto"/>
              <w:spacing w:line="240" w:lineRule="auto"/>
              <w:jc w:val="center"/>
              <w:rPr>
                <w:color w:val="000000" w:themeColor="text1"/>
                <w:sz w:val="24"/>
                <w:szCs w:val="24"/>
              </w:rPr>
            </w:pPr>
            <w:r w:rsidRPr="00E621F3">
              <w:rPr>
                <w:color w:val="000000" w:themeColor="text1"/>
                <w:sz w:val="24"/>
                <w:szCs w:val="24"/>
              </w:rPr>
              <w:t>ОК  2</w:t>
            </w:r>
          </w:p>
        </w:tc>
        <w:tc>
          <w:tcPr>
            <w:tcW w:w="0" w:type="auto"/>
            <w:textDirection w:val="btLr"/>
            <w:vAlign w:val="center"/>
          </w:tcPr>
          <w:p w:rsidR="004D1999" w:rsidRPr="00E621F3" w:rsidRDefault="004D1999" w:rsidP="00C25F7E">
            <w:pPr>
              <w:pStyle w:val="51"/>
              <w:shd w:val="clear" w:color="auto" w:fill="auto"/>
              <w:spacing w:line="240" w:lineRule="auto"/>
              <w:jc w:val="center"/>
              <w:rPr>
                <w:color w:val="000000" w:themeColor="text1"/>
                <w:sz w:val="24"/>
                <w:szCs w:val="24"/>
              </w:rPr>
            </w:pPr>
            <w:r w:rsidRPr="00E621F3">
              <w:rPr>
                <w:color w:val="000000" w:themeColor="text1"/>
                <w:sz w:val="24"/>
                <w:szCs w:val="24"/>
              </w:rPr>
              <w:t>ОК 3</w:t>
            </w:r>
          </w:p>
        </w:tc>
        <w:tc>
          <w:tcPr>
            <w:tcW w:w="0" w:type="auto"/>
            <w:textDirection w:val="btLr"/>
            <w:vAlign w:val="center"/>
          </w:tcPr>
          <w:p w:rsidR="004D1999" w:rsidRPr="00E621F3" w:rsidRDefault="004D1999" w:rsidP="00C25F7E">
            <w:pPr>
              <w:pStyle w:val="51"/>
              <w:shd w:val="clear" w:color="auto" w:fill="auto"/>
              <w:spacing w:line="240" w:lineRule="auto"/>
              <w:jc w:val="center"/>
              <w:rPr>
                <w:color w:val="000000" w:themeColor="text1"/>
                <w:sz w:val="24"/>
                <w:szCs w:val="24"/>
              </w:rPr>
            </w:pPr>
            <w:r w:rsidRPr="00E621F3">
              <w:rPr>
                <w:color w:val="000000" w:themeColor="text1"/>
                <w:sz w:val="24"/>
                <w:szCs w:val="24"/>
              </w:rPr>
              <w:t>ОК 4</w:t>
            </w:r>
          </w:p>
        </w:tc>
        <w:tc>
          <w:tcPr>
            <w:tcW w:w="0" w:type="auto"/>
            <w:textDirection w:val="btLr"/>
            <w:vAlign w:val="center"/>
          </w:tcPr>
          <w:p w:rsidR="004D1999" w:rsidRPr="00E621F3" w:rsidRDefault="004D1999" w:rsidP="00C25F7E">
            <w:pPr>
              <w:pStyle w:val="51"/>
              <w:shd w:val="clear" w:color="auto" w:fill="auto"/>
              <w:spacing w:line="240" w:lineRule="auto"/>
              <w:jc w:val="center"/>
              <w:rPr>
                <w:color w:val="000000" w:themeColor="text1"/>
                <w:sz w:val="24"/>
                <w:szCs w:val="24"/>
              </w:rPr>
            </w:pPr>
            <w:r w:rsidRPr="00E621F3">
              <w:rPr>
                <w:color w:val="000000" w:themeColor="text1"/>
                <w:sz w:val="24"/>
                <w:szCs w:val="24"/>
              </w:rPr>
              <w:t>ОК  5</w:t>
            </w:r>
          </w:p>
        </w:tc>
        <w:tc>
          <w:tcPr>
            <w:tcW w:w="0" w:type="auto"/>
            <w:textDirection w:val="btLr"/>
            <w:vAlign w:val="center"/>
          </w:tcPr>
          <w:p w:rsidR="004D1999" w:rsidRPr="00E621F3" w:rsidRDefault="004D1999" w:rsidP="00C25F7E">
            <w:pPr>
              <w:pStyle w:val="51"/>
              <w:shd w:val="clear" w:color="auto" w:fill="auto"/>
              <w:spacing w:line="240" w:lineRule="auto"/>
              <w:jc w:val="center"/>
              <w:rPr>
                <w:color w:val="000000" w:themeColor="text1"/>
                <w:sz w:val="24"/>
                <w:szCs w:val="24"/>
              </w:rPr>
            </w:pPr>
            <w:r w:rsidRPr="00E621F3">
              <w:rPr>
                <w:color w:val="000000" w:themeColor="text1"/>
                <w:sz w:val="24"/>
                <w:szCs w:val="24"/>
              </w:rPr>
              <w:t>ОК  6</w:t>
            </w:r>
          </w:p>
        </w:tc>
        <w:tc>
          <w:tcPr>
            <w:tcW w:w="0" w:type="auto"/>
            <w:textDirection w:val="btLr"/>
            <w:vAlign w:val="center"/>
          </w:tcPr>
          <w:p w:rsidR="004D1999" w:rsidRPr="00E621F3" w:rsidRDefault="004D1999" w:rsidP="00C25F7E">
            <w:pPr>
              <w:pStyle w:val="51"/>
              <w:shd w:val="clear" w:color="auto" w:fill="auto"/>
              <w:spacing w:line="240" w:lineRule="auto"/>
              <w:jc w:val="center"/>
              <w:rPr>
                <w:color w:val="000000" w:themeColor="text1"/>
                <w:sz w:val="24"/>
                <w:szCs w:val="24"/>
              </w:rPr>
            </w:pPr>
            <w:r w:rsidRPr="00E621F3">
              <w:rPr>
                <w:color w:val="000000" w:themeColor="text1"/>
                <w:sz w:val="24"/>
                <w:szCs w:val="24"/>
              </w:rPr>
              <w:t>ОК  7</w:t>
            </w:r>
          </w:p>
        </w:tc>
        <w:tc>
          <w:tcPr>
            <w:tcW w:w="0" w:type="auto"/>
            <w:textDirection w:val="btLr"/>
            <w:vAlign w:val="center"/>
          </w:tcPr>
          <w:p w:rsidR="004D1999" w:rsidRPr="00E621F3" w:rsidRDefault="004D1999" w:rsidP="004D1999">
            <w:pPr>
              <w:pStyle w:val="51"/>
              <w:shd w:val="clear" w:color="auto" w:fill="auto"/>
              <w:spacing w:line="240" w:lineRule="auto"/>
              <w:jc w:val="center"/>
              <w:rPr>
                <w:color w:val="000000" w:themeColor="text1"/>
                <w:sz w:val="24"/>
                <w:szCs w:val="24"/>
              </w:rPr>
            </w:pPr>
            <w:r w:rsidRPr="00E621F3">
              <w:rPr>
                <w:color w:val="000000" w:themeColor="text1"/>
                <w:sz w:val="24"/>
                <w:szCs w:val="24"/>
              </w:rPr>
              <w:t>ПК</w:t>
            </w:r>
            <w:r>
              <w:rPr>
                <w:color w:val="000000" w:themeColor="text1"/>
                <w:sz w:val="24"/>
                <w:szCs w:val="24"/>
              </w:rPr>
              <w:t>1.</w:t>
            </w:r>
            <w:r w:rsidRPr="00E621F3">
              <w:rPr>
                <w:color w:val="000000" w:themeColor="text1"/>
                <w:sz w:val="24"/>
                <w:szCs w:val="24"/>
              </w:rPr>
              <w:t>1</w:t>
            </w:r>
          </w:p>
        </w:tc>
        <w:tc>
          <w:tcPr>
            <w:tcW w:w="0" w:type="auto"/>
            <w:textDirection w:val="btLr"/>
            <w:vAlign w:val="center"/>
          </w:tcPr>
          <w:p w:rsidR="004D1999" w:rsidRPr="00E621F3" w:rsidRDefault="004D1999" w:rsidP="004D1999">
            <w:pPr>
              <w:pStyle w:val="51"/>
              <w:shd w:val="clear" w:color="auto" w:fill="auto"/>
              <w:spacing w:line="240" w:lineRule="auto"/>
              <w:jc w:val="center"/>
              <w:rPr>
                <w:color w:val="000000" w:themeColor="text1"/>
                <w:sz w:val="24"/>
                <w:szCs w:val="24"/>
              </w:rPr>
            </w:pPr>
            <w:r w:rsidRPr="00E621F3">
              <w:rPr>
                <w:color w:val="000000" w:themeColor="text1"/>
                <w:sz w:val="24"/>
                <w:szCs w:val="24"/>
              </w:rPr>
              <w:t>ПК</w:t>
            </w:r>
            <w:r>
              <w:rPr>
                <w:color w:val="000000" w:themeColor="text1"/>
                <w:sz w:val="24"/>
                <w:szCs w:val="24"/>
              </w:rPr>
              <w:t>1</w:t>
            </w:r>
            <w:r w:rsidRPr="00E621F3">
              <w:rPr>
                <w:color w:val="000000" w:themeColor="text1"/>
                <w:sz w:val="24"/>
                <w:szCs w:val="24"/>
              </w:rPr>
              <w:t>.2</w:t>
            </w:r>
          </w:p>
        </w:tc>
        <w:tc>
          <w:tcPr>
            <w:tcW w:w="0" w:type="auto"/>
            <w:textDirection w:val="btLr"/>
            <w:vAlign w:val="center"/>
          </w:tcPr>
          <w:p w:rsidR="004D1999" w:rsidRPr="00E621F3" w:rsidRDefault="004D1999" w:rsidP="004D1999">
            <w:pPr>
              <w:pStyle w:val="51"/>
              <w:shd w:val="clear" w:color="auto" w:fill="auto"/>
              <w:spacing w:line="240" w:lineRule="auto"/>
              <w:jc w:val="center"/>
              <w:rPr>
                <w:color w:val="000000" w:themeColor="text1"/>
                <w:sz w:val="24"/>
                <w:szCs w:val="24"/>
              </w:rPr>
            </w:pPr>
            <w:r w:rsidRPr="00E621F3">
              <w:rPr>
                <w:color w:val="000000" w:themeColor="text1"/>
                <w:sz w:val="24"/>
                <w:szCs w:val="24"/>
              </w:rPr>
              <w:t xml:space="preserve">ПК </w:t>
            </w:r>
            <w:r>
              <w:rPr>
                <w:color w:val="000000" w:themeColor="text1"/>
                <w:sz w:val="24"/>
                <w:szCs w:val="24"/>
              </w:rPr>
              <w:t>1</w:t>
            </w:r>
            <w:r w:rsidRPr="00E621F3">
              <w:rPr>
                <w:color w:val="000000" w:themeColor="text1"/>
                <w:sz w:val="24"/>
                <w:szCs w:val="24"/>
              </w:rPr>
              <w:t>.3</w:t>
            </w:r>
          </w:p>
        </w:tc>
        <w:tc>
          <w:tcPr>
            <w:tcW w:w="0" w:type="auto"/>
            <w:textDirection w:val="btLr"/>
            <w:vAlign w:val="center"/>
          </w:tcPr>
          <w:p w:rsidR="004D1999" w:rsidRPr="00E621F3" w:rsidRDefault="004D1999" w:rsidP="004D1999">
            <w:pPr>
              <w:pStyle w:val="51"/>
              <w:shd w:val="clear" w:color="auto" w:fill="auto"/>
              <w:spacing w:line="240" w:lineRule="auto"/>
              <w:jc w:val="center"/>
              <w:rPr>
                <w:color w:val="000000" w:themeColor="text1"/>
                <w:sz w:val="24"/>
                <w:szCs w:val="24"/>
              </w:rPr>
            </w:pPr>
            <w:r w:rsidRPr="00E621F3">
              <w:rPr>
                <w:color w:val="000000" w:themeColor="text1"/>
                <w:sz w:val="24"/>
                <w:szCs w:val="24"/>
              </w:rPr>
              <w:t xml:space="preserve">ПК </w:t>
            </w:r>
            <w:r>
              <w:rPr>
                <w:color w:val="000000" w:themeColor="text1"/>
                <w:sz w:val="24"/>
                <w:szCs w:val="24"/>
              </w:rPr>
              <w:t>1</w:t>
            </w:r>
            <w:r w:rsidRPr="00E621F3">
              <w:rPr>
                <w:color w:val="000000" w:themeColor="text1"/>
                <w:sz w:val="24"/>
                <w:szCs w:val="24"/>
              </w:rPr>
              <w:t>.4</w:t>
            </w:r>
          </w:p>
        </w:tc>
        <w:tc>
          <w:tcPr>
            <w:tcW w:w="0" w:type="auto"/>
            <w:textDirection w:val="btLr"/>
            <w:vAlign w:val="center"/>
          </w:tcPr>
          <w:p w:rsidR="004D1999" w:rsidRPr="00E621F3" w:rsidRDefault="004D1999" w:rsidP="004D1999">
            <w:pPr>
              <w:pStyle w:val="51"/>
              <w:shd w:val="clear" w:color="auto" w:fill="auto"/>
              <w:spacing w:line="240" w:lineRule="auto"/>
              <w:jc w:val="center"/>
              <w:rPr>
                <w:color w:val="000000" w:themeColor="text1"/>
                <w:sz w:val="24"/>
                <w:szCs w:val="24"/>
              </w:rPr>
            </w:pPr>
            <w:r w:rsidRPr="00E621F3">
              <w:rPr>
                <w:color w:val="000000" w:themeColor="text1"/>
                <w:sz w:val="24"/>
                <w:szCs w:val="24"/>
              </w:rPr>
              <w:t xml:space="preserve">ПК </w:t>
            </w:r>
            <w:r>
              <w:rPr>
                <w:color w:val="000000" w:themeColor="text1"/>
                <w:sz w:val="24"/>
                <w:szCs w:val="24"/>
              </w:rPr>
              <w:t>2.3</w:t>
            </w:r>
          </w:p>
        </w:tc>
        <w:tc>
          <w:tcPr>
            <w:tcW w:w="0" w:type="auto"/>
            <w:textDirection w:val="btLr"/>
            <w:vAlign w:val="center"/>
          </w:tcPr>
          <w:p w:rsidR="004D1999" w:rsidRPr="004D1999" w:rsidRDefault="004D1999" w:rsidP="004D1999">
            <w:pPr>
              <w:pStyle w:val="51"/>
              <w:shd w:val="clear" w:color="auto" w:fill="auto"/>
              <w:spacing w:line="240" w:lineRule="auto"/>
              <w:jc w:val="center"/>
              <w:rPr>
                <w:sz w:val="24"/>
                <w:szCs w:val="24"/>
              </w:rPr>
            </w:pPr>
            <w:r w:rsidRPr="004D1999">
              <w:rPr>
                <w:sz w:val="24"/>
                <w:szCs w:val="24"/>
              </w:rPr>
              <w:t>ПК 3.1</w:t>
            </w:r>
          </w:p>
        </w:tc>
        <w:tc>
          <w:tcPr>
            <w:tcW w:w="506" w:type="dxa"/>
            <w:textDirection w:val="btLr"/>
            <w:vAlign w:val="center"/>
          </w:tcPr>
          <w:p w:rsidR="004D1999" w:rsidRPr="004D1999" w:rsidRDefault="004D1999" w:rsidP="004D1999">
            <w:pPr>
              <w:pStyle w:val="51"/>
              <w:shd w:val="clear" w:color="auto" w:fill="auto"/>
              <w:spacing w:line="240" w:lineRule="auto"/>
              <w:jc w:val="center"/>
              <w:rPr>
                <w:sz w:val="24"/>
                <w:szCs w:val="24"/>
              </w:rPr>
            </w:pPr>
            <w:r w:rsidRPr="004D1999">
              <w:rPr>
                <w:sz w:val="24"/>
                <w:szCs w:val="24"/>
              </w:rPr>
              <w:t>.ПК 3.2</w:t>
            </w:r>
          </w:p>
        </w:tc>
        <w:tc>
          <w:tcPr>
            <w:tcW w:w="567" w:type="dxa"/>
            <w:textDirection w:val="btLr"/>
            <w:vAlign w:val="center"/>
          </w:tcPr>
          <w:p w:rsidR="004D1999" w:rsidRPr="004D1999" w:rsidRDefault="004D1999" w:rsidP="004D1999">
            <w:pPr>
              <w:pStyle w:val="51"/>
              <w:shd w:val="clear" w:color="auto" w:fill="auto"/>
              <w:spacing w:line="240" w:lineRule="auto"/>
              <w:jc w:val="center"/>
              <w:rPr>
                <w:sz w:val="24"/>
                <w:szCs w:val="24"/>
              </w:rPr>
            </w:pPr>
            <w:r w:rsidRPr="004D1999">
              <w:rPr>
                <w:sz w:val="24"/>
                <w:szCs w:val="24"/>
              </w:rPr>
              <w:t>ПК 3.3</w:t>
            </w:r>
          </w:p>
        </w:tc>
        <w:tc>
          <w:tcPr>
            <w:tcW w:w="567" w:type="dxa"/>
            <w:textDirection w:val="btLr"/>
            <w:vAlign w:val="center"/>
          </w:tcPr>
          <w:p w:rsidR="004D1999" w:rsidRPr="004D1999" w:rsidRDefault="004D1999" w:rsidP="004D1999">
            <w:pPr>
              <w:pStyle w:val="51"/>
              <w:shd w:val="clear" w:color="auto" w:fill="auto"/>
              <w:spacing w:line="240" w:lineRule="auto"/>
              <w:jc w:val="center"/>
              <w:rPr>
                <w:sz w:val="24"/>
                <w:szCs w:val="24"/>
              </w:rPr>
            </w:pPr>
            <w:r w:rsidRPr="004D1999">
              <w:rPr>
                <w:sz w:val="24"/>
                <w:szCs w:val="24"/>
              </w:rPr>
              <w:t>ПК 3.4</w:t>
            </w:r>
          </w:p>
        </w:tc>
        <w:tc>
          <w:tcPr>
            <w:tcW w:w="567" w:type="dxa"/>
            <w:textDirection w:val="btLr"/>
            <w:vAlign w:val="center"/>
          </w:tcPr>
          <w:p w:rsidR="004D1999" w:rsidRPr="004D1999" w:rsidRDefault="004D1999" w:rsidP="004D1999">
            <w:pPr>
              <w:pStyle w:val="51"/>
              <w:shd w:val="clear" w:color="auto" w:fill="auto"/>
              <w:spacing w:line="240" w:lineRule="auto"/>
              <w:jc w:val="center"/>
              <w:rPr>
                <w:sz w:val="24"/>
                <w:szCs w:val="24"/>
              </w:rPr>
            </w:pPr>
            <w:r w:rsidRPr="004D1999">
              <w:rPr>
                <w:sz w:val="24"/>
                <w:szCs w:val="24"/>
              </w:rPr>
              <w:t>ПК 4.1</w:t>
            </w:r>
          </w:p>
        </w:tc>
        <w:tc>
          <w:tcPr>
            <w:tcW w:w="567" w:type="dxa"/>
            <w:textDirection w:val="btLr"/>
            <w:vAlign w:val="center"/>
          </w:tcPr>
          <w:p w:rsidR="004D1999" w:rsidRPr="004D1999" w:rsidRDefault="004D1999" w:rsidP="004D1999">
            <w:pPr>
              <w:pStyle w:val="51"/>
              <w:shd w:val="clear" w:color="auto" w:fill="auto"/>
              <w:spacing w:line="240" w:lineRule="auto"/>
              <w:jc w:val="center"/>
              <w:rPr>
                <w:sz w:val="24"/>
                <w:szCs w:val="24"/>
              </w:rPr>
            </w:pPr>
            <w:r w:rsidRPr="004D1999">
              <w:rPr>
                <w:sz w:val="24"/>
                <w:szCs w:val="24"/>
              </w:rPr>
              <w:t>ПК 4.2</w:t>
            </w:r>
          </w:p>
        </w:tc>
      </w:tr>
      <w:tr w:rsidR="004D1999" w:rsidRPr="00E621F3" w:rsidTr="004D1999">
        <w:trPr>
          <w:trHeight w:val="283"/>
        </w:trPr>
        <w:tc>
          <w:tcPr>
            <w:tcW w:w="5353" w:type="dxa"/>
            <w:vAlign w:val="center"/>
          </w:tcPr>
          <w:p w:rsidR="004D1999" w:rsidRPr="00E621F3" w:rsidRDefault="004D1999" w:rsidP="00AC5F00">
            <w:pPr>
              <w:spacing w:line="360" w:lineRule="auto"/>
              <w:rPr>
                <w:bCs/>
                <w:color w:val="000000" w:themeColor="text1"/>
              </w:rPr>
            </w:pPr>
            <w:r w:rsidRPr="00E621F3">
              <w:rPr>
                <w:color w:val="000000" w:themeColor="text1"/>
              </w:rPr>
              <w:t>ОПД.01 Основы материаловедения</w:t>
            </w:r>
          </w:p>
        </w:tc>
        <w:tc>
          <w:tcPr>
            <w:tcW w:w="0" w:type="auto"/>
            <w:vAlign w:val="center"/>
          </w:tcPr>
          <w:p w:rsidR="004D1999" w:rsidRPr="004D1999" w:rsidRDefault="004D1999" w:rsidP="00AC5F00">
            <w:pPr>
              <w:pStyle w:val="51"/>
              <w:shd w:val="clear" w:color="auto" w:fill="auto"/>
              <w:spacing w:line="240" w:lineRule="auto"/>
              <w:jc w:val="center"/>
              <w:rPr>
                <w:sz w:val="24"/>
                <w:szCs w:val="24"/>
              </w:rPr>
            </w:pPr>
            <w:r w:rsidRPr="004D1999">
              <w:rPr>
                <w:sz w:val="24"/>
                <w:szCs w:val="24"/>
              </w:rPr>
              <w:t>+</w:t>
            </w:r>
          </w:p>
        </w:tc>
        <w:tc>
          <w:tcPr>
            <w:tcW w:w="0" w:type="auto"/>
            <w:vAlign w:val="center"/>
          </w:tcPr>
          <w:p w:rsidR="004D1999" w:rsidRPr="004D1999" w:rsidRDefault="004D1999" w:rsidP="00AC5F00">
            <w:pPr>
              <w:pStyle w:val="51"/>
              <w:shd w:val="clear" w:color="auto" w:fill="auto"/>
              <w:spacing w:line="240" w:lineRule="auto"/>
              <w:jc w:val="center"/>
              <w:rPr>
                <w:sz w:val="24"/>
                <w:szCs w:val="24"/>
              </w:rPr>
            </w:pPr>
            <w:r w:rsidRPr="004D1999">
              <w:rPr>
                <w:sz w:val="24"/>
                <w:szCs w:val="24"/>
              </w:rPr>
              <w:t>+</w:t>
            </w:r>
          </w:p>
        </w:tc>
        <w:tc>
          <w:tcPr>
            <w:tcW w:w="0" w:type="auto"/>
            <w:vAlign w:val="center"/>
          </w:tcPr>
          <w:p w:rsidR="004D1999" w:rsidRPr="004D1999" w:rsidRDefault="004D1999" w:rsidP="00AC5F00">
            <w:pPr>
              <w:pStyle w:val="51"/>
              <w:shd w:val="clear" w:color="auto" w:fill="auto"/>
              <w:spacing w:line="240" w:lineRule="auto"/>
              <w:jc w:val="center"/>
              <w:rPr>
                <w:sz w:val="24"/>
                <w:szCs w:val="24"/>
              </w:rPr>
            </w:pPr>
            <w:r w:rsidRPr="004D1999">
              <w:rPr>
                <w:sz w:val="24"/>
                <w:szCs w:val="24"/>
              </w:rPr>
              <w:t>+</w:t>
            </w:r>
          </w:p>
        </w:tc>
        <w:tc>
          <w:tcPr>
            <w:tcW w:w="0" w:type="auto"/>
            <w:vAlign w:val="center"/>
          </w:tcPr>
          <w:p w:rsidR="004D1999" w:rsidRPr="004D1999" w:rsidRDefault="004D1999" w:rsidP="00AC5F00">
            <w:pPr>
              <w:pStyle w:val="51"/>
              <w:shd w:val="clear" w:color="auto" w:fill="auto"/>
              <w:spacing w:line="240" w:lineRule="auto"/>
              <w:jc w:val="center"/>
              <w:rPr>
                <w:sz w:val="24"/>
                <w:szCs w:val="24"/>
              </w:rPr>
            </w:pPr>
            <w:r w:rsidRPr="004D1999">
              <w:rPr>
                <w:sz w:val="24"/>
                <w:szCs w:val="24"/>
              </w:rPr>
              <w:t>+</w:t>
            </w:r>
          </w:p>
        </w:tc>
        <w:tc>
          <w:tcPr>
            <w:tcW w:w="0" w:type="auto"/>
            <w:vAlign w:val="center"/>
          </w:tcPr>
          <w:p w:rsidR="004D1999" w:rsidRPr="004D1999" w:rsidRDefault="004D1999" w:rsidP="00AC5F00">
            <w:pPr>
              <w:pStyle w:val="51"/>
              <w:shd w:val="clear" w:color="auto" w:fill="auto"/>
              <w:spacing w:line="240" w:lineRule="auto"/>
              <w:jc w:val="center"/>
              <w:rPr>
                <w:sz w:val="24"/>
                <w:szCs w:val="24"/>
              </w:rPr>
            </w:pPr>
            <w:r w:rsidRPr="004D1999">
              <w:rPr>
                <w:sz w:val="24"/>
                <w:szCs w:val="24"/>
              </w:rPr>
              <w:t>+</w:t>
            </w:r>
          </w:p>
        </w:tc>
        <w:tc>
          <w:tcPr>
            <w:tcW w:w="0" w:type="auto"/>
            <w:vAlign w:val="center"/>
          </w:tcPr>
          <w:p w:rsidR="004D1999" w:rsidRPr="00921482" w:rsidRDefault="004D1999" w:rsidP="00AC5F00">
            <w:pPr>
              <w:pStyle w:val="51"/>
              <w:shd w:val="clear" w:color="auto" w:fill="auto"/>
              <w:spacing w:line="240" w:lineRule="auto"/>
              <w:jc w:val="center"/>
              <w:rPr>
                <w:sz w:val="24"/>
                <w:szCs w:val="24"/>
              </w:rPr>
            </w:pPr>
            <w:r w:rsidRPr="00921482">
              <w:rPr>
                <w:sz w:val="24"/>
                <w:szCs w:val="24"/>
              </w:rPr>
              <w:t>+</w:t>
            </w:r>
          </w:p>
        </w:tc>
        <w:tc>
          <w:tcPr>
            <w:tcW w:w="0" w:type="auto"/>
            <w:vAlign w:val="center"/>
          </w:tcPr>
          <w:p w:rsidR="004D1999" w:rsidRPr="00921482" w:rsidRDefault="004D1999" w:rsidP="00AC5F00">
            <w:pPr>
              <w:pStyle w:val="51"/>
              <w:shd w:val="clear" w:color="auto" w:fill="auto"/>
              <w:spacing w:line="240" w:lineRule="auto"/>
              <w:jc w:val="center"/>
              <w:rPr>
                <w:sz w:val="24"/>
                <w:szCs w:val="24"/>
              </w:rPr>
            </w:pPr>
            <w:r w:rsidRPr="00921482">
              <w:rPr>
                <w:sz w:val="24"/>
                <w:szCs w:val="24"/>
              </w:rPr>
              <w:t>+</w:t>
            </w:r>
          </w:p>
        </w:tc>
        <w:tc>
          <w:tcPr>
            <w:tcW w:w="0" w:type="auto"/>
            <w:vAlign w:val="center"/>
          </w:tcPr>
          <w:p w:rsidR="004D1999" w:rsidRPr="00921482" w:rsidRDefault="00921482" w:rsidP="00AC5F00">
            <w:pPr>
              <w:pStyle w:val="51"/>
              <w:shd w:val="clear" w:color="auto" w:fill="auto"/>
              <w:spacing w:line="240" w:lineRule="auto"/>
              <w:jc w:val="center"/>
              <w:rPr>
                <w:sz w:val="24"/>
                <w:szCs w:val="24"/>
              </w:rPr>
            </w:pPr>
            <w:r w:rsidRPr="00921482">
              <w:rPr>
                <w:sz w:val="24"/>
                <w:szCs w:val="24"/>
              </w:rPr>
              <w:t>+</w:t>
            </w:r>
          </w:p>
        </w:tc>
        <w:tc>
          <w:tcPr>
            <w:tcW w:w="0" w:type="auto"/>
            <w:vAlign w:val="center"/>
          </w:tcPr>
          <w:p w:rsidR="004D1999" w:rsidRPr="00921482" w:rsidRDefault="004D1999" w:rsidP="00AC5F00">
            <w:pPr>
              <w:pStyle w:val="51"/>
              <w:shd w:val="clear" w:color="auto" w:fill="auto"/>
              <w:spacing w:line="240" w:lineRule="auto"/>
              <w:jc w:val="center"/>
              <w:rPr>
                <w:sz w:val="24"/>
                <w:szCs w:val="24"/>
              </w:rPr>
            </w:pPr>
          </w:p>
        </w:tc>
        <w:tc>
          <w:tcPr>
            <w:tcW w:w="0" w:type="auto"/>
            <w:vAlign w:val="center"/>
          </w:tcPr>
          <w:p w:rsidR="004D1999" w:rsidRPr="00921482" w:rsidRDefault="004D1999" w:rsidP="00AC5F00">
            <w:pPr>
              <w:pStyle w:val="51"/>
              <w:shd w:val="clear" w:color="auto" w:fill="auto"/>
              <w:spacing w:line="240" w:lineRule="auto"/>
              <w:jc w:val="center"/>
              <w:rPr>
                <w:sz w:val="24"/>
                <w:szCs w:val="24"/>
              </w:rPr>
            </w:pPr>
          </w:p>
        </w:tc>
        <w:tc>
          <w:tcPr>
            <w:tcW w:w="0" w:type="auto"/>
            <w:vAlign w:val="center"/>
          </w:tcPr>
          <w:p w:rsidR="004D1999" w:rsidRPr="00921482" w:rsidRDefault="004D1999" w:rsidP="00AC5F00">
            <w:pPr>
              <w:pStyle w:val="51"/>
              <w:shd w:val="clear" w:color="auto" w:fill="auto"/>
              <w:spacing w:line="240" w:lineRule="auto"/>
              <w:jc w:val="center"/>
              <w:rPr>
                <w:sz w:val="24"/>
                <w:szCs w:val="24"/>
              </w:rPr>
            </w:pPr>
          </w:p>
        </w:tc>
        <w:tc>
          <w:tcPr>
            <w:tcW w:w="0" w:type="auto"/>
            <w:vAlign w:val="center"/>
          </w:tcPr>
          <w:p w:rsidR="004D1999" w:rsidRPr="00921482" w:rsidRDefault="004D1999" w:rsidP="00AC5F00">
            <w:pPr>
              <w:pStyle w:val="51"/>
              <w:shd w:val="clear" w:color="auto" w:fill="auto"/>
              <w:spacing w:line="240" w:lineRule="auto"/>
              <w:jc w:val="center"/>
              <w:rPr>
                <w:sz w:val="24"/>
                <w:szCs w:val="24"/>
              </w:rPr>
            </w:pPr>
          </w:p>
        </w:tc>
        <w:tc>
          <w:tcPr>
            <w:tcW w:w="0" w:type="auto"/>
            <w:vAlign w:val="center"/>
          </w:tcPr>
          <w:p w:rsidR="004D1999" w:rsidRPr="00921482" w:rsidRDefault="00921482" w:rsidP="00AC5F00">
            <w:pPr>
              <w:pStyle w:val="51"/>
              <w:shd w:val="clear" w:color="auto" w:fill="auto"/>
              <w:spacing w:line="240" w:lineRule="auto"/>
              <w:jc w:val="center"/>
              <w:rPr>
                <w:sz w:val="24"/>
                <w:szCs w:val="24"/>
              </w:rPr>
            </w:pPr>
            <w:r w:rsidRPr="00921482">
              <w:rPr>
                <w:sz w:val="24"/>
                <w:szCs w:val="24"/>
              </w:rPr>
              <w:t>+</w:t>
            </w:r>
          </w:p>
        </w:tc>
        <w:tc>
          <w:tcPr>
            <w:tcW w:w="506" w:type="dxa"/>
            <w:vAlign w:val="center"/>
          </w:tcPr>
          <w:p w:rsidR="004D1999" w:rsidRPr="00921482" w:rsidRDefault="004D1999" w:rsidP="00AC5F00">
            <w:pPr>
              <w:pStyle w:val="51"/>
              <w:shd w:val="clear" w:color="auto" w:fill="auto"/>
              <w:spacing w:line="240" w:lineRule="auto"/>
              <w:jc w:val="center"/>
              <w:rPr>
                <w:sz w:val="24"/>
                <w:szCs w:val="24"/>
              </w:rPr>
            </w:pPr>
          </w:p>
        </w:tc>
        <w:tc>
          <w:tcPr>
            <w:tcW w:w="567" w:type="dxa"/>
            <w:vAlign w:val="center"/>
          </w:tcPr>
          <w:p w:rsidR="004D1999" w:rsidRPr="00921482" w:rsidRDefault="004D1999" w:rsidP="00AC5F00">
            <w:pPr>
              <w:pStyle w:val="51"/>
              <w:shd w:val="clear" w:color="auto" w:fill="auto"/>
              <w:spacing w:line="240" w:lineRule="auto"/>
              <w:jc w:val="center"/>
              <w:rPr>
                <w:sz w:val="24"/>
                <w:szCs w:val="24"/>
              </w:rPr>
            </w:pPr>
            <w:r w:rsidRPr="00921482">
              <w:rPr>
                <w:sz w:val="24"/>
                <w:szCs w:val="24"/>
              </w:rPr>
              <w:t>+</w:t>
            </w:r>
          </w:p>
        </w:tc>
        <w:tc>
          <w:tcPr>
            <w:tcW w:w="567" w:type="dxa"/>
            <w:vAlign w:val="center"/>
          </w:tcPr>
          <w:p w:rsidR="004D1999" w:rsidRPr="00921482" w:rsidRDefault="004D1999" w:rsidP="00AC5F00">
            <w:pPr>
              <w:pStyle w:val="51"/>
              <w:shd w:val="clear" w:color="auto" w:fill="auto"/>
              <w:spacing w:line="240" w:lineRule="auto"/>
              <w:jc w:val="center"/>
              <w:rPr>
                <w:sz w:val="24"/>
                <w:szCs w:val="24"/>
              </w:rPr>
            </w:pPr>
          </w:p>
        </w:tc>
        <w:tc>
          <w:tcPr>
            <w:tcW w:w="567" w:type="dxa"/>
            <w:vAlign w:val="center"/>
          </w:tcPr>
          <w:p w:rsidR="004D1999" w:rsidRPr="00921482" w:rsidRDefault="00921482" w:rsidP="00AC5F00">
            <w:pPr>
              <w:pStyle w:val="51"/>
              <w:shd w:val="clear" w:color="auto" w:fill="auto"/>
              <w:spacing w:line="240" w:lineRule="auto"/>
              <w:jc w:val="center"/>
              <w:rPr>
                <w:sz w:val="24"/>
                <w:szCs w:val="24"/>
              </w:rPr>
            </w:pPr>
            <w:r w:rsidRPr="00921482">
              <w:rPr>
                <w:sz w:val="24"/>
                <w:szCs w:val="24"/>
              </w:rPr>
              <w:t>+</w:t>
            </w:r>
          </w:p>
        </w:tc>
        <w:tc>
          <w:tcPr>
            <w:tcW w:w="567" w:type="dxa"/>
            <w:vAlign w:val="center"/>
          </w:tcPr>
          <w:p w:rsidR="004D1999" w:rsidRPr="00921482" w:rsidRDefault="004D1999" w:rsidP="00AC5F00">
            <w:pPr>
              <w:pStyle w:val="51"/>
              <w:shd w:val="clear" w:color="auto" w:fill="auto"/>
              <w:spacing w:line="240" w:lineRule="auto"/>
              <w:jc w:val="center"/>
              <w:rPr>
                <w:sz w:val="24"/>
                <w:szCs w:val="24"/>
              </w:rPr>
            </w:pPr>
          </w:p>
        </w:tc>
      </w:tr>
      <w:tr w:rsidR="004D1999" w:rsidRPr="00E621F3" w:rsidTr="004D1999">
        <w:trPr>
          <w:trHeight w:val="283"/>
        </w:trPr>
        <w:tc>
          <w:tcPr>
            <w:tcW w:w="5353" w:type="dxa"/>
            <w:vAlign w:val="center"/>
          </w:tcPr>
          <w:p w:rsidR="004D1999" w:rsidRPr="00E621F3" w:rsidRDefault="004D1999" w:rsidP="00AC5F00">
            <w:pPr>
              <w:spacing w:line="360" w:lineRule="auto"/>
              <w:rPr>
                <w:bCs/>
                <w:color w:val="000000" w:themeColor="text1"/>
              </w:rPr>
            </w:pPr>
            <w:r w:rsidRPr="00E621F3">
              <w:rPr>
                <w:color w:val="000000" w:themeColor="text1"/>
              </w:rPr>
              <w:t>ОПД.02 Основы электротехники</w:t>
            </w:r>
          </w:p>
        </w:tc>
        <w:tc>
          <w:tcPr>
            <w:tcW w:w="0" w:type="auto"/>
            <w:vAlign w:val="center"/>
          </w:tcPr>
          <w:p w:rsidR="004D1999" w:rsidRPr="004D1999" w:rsidRDefault="004D1999" w:rsidP="00AC5F00">
            <w:pPr>
              <w:pStyle w:val="51"/>
              <w:shd w:val="clear" w:color="auto" w:fill="auto"/>
              <w:spacing w:line="240" w:lineRule="auto"/>
              <w:jc w:val="center"/>
              <w:rPr>
                <w:sz w:val="24"/>
                <w:szCs w:val="24"/>
              </w:rPr>
            </w:pPr>
            <w:r w:rsidRPr="004D1999">
              <w:rPr>
                <w:sz w:val="24"/>
                <w:szCs w:val="24"/>
              </w:rPr>
              <w:t>+</w:t>
            </w:r>
          </w:p>
        </w:tc>
        <w:tc>
          <w:tcPr>
            <w:tcW w:w="0" w:type="auto"/>
            <w:vAlign w:val="center"/>
          </w:tcPr>
          <w:p w:rsidR="004D1999" w:rsidRPr="004D1999" w:rsidRDefault="004D1999" w:rsidP="00AC5F00">
            <w:pPr>
              <w:pStyle w:val="51"/>
              <w:shd w:val="clear" w:color="auto" w:fill="auto"/>
              <w:spacing w:line="240" w:lineRule="auto"/>
              <w:jc w:val="center"/>
              <w:rPr>
                <w:sz w:val="24"/>
                <w:szCs w:val="24"/>
              </w:rPr>
            </w:pPr>
            <w:r w:rsidRPr="004D1999">
              <w:rPr>
                <w:sz w:val="24"/>
                <w:szCs w:val="24"/>
              </w:rPr>
              <w:t>+</w:t>
            </w:r>
          </w:p>
        </w:tc>
        <w:tc>
          <w:tcPr>
            <w:tcW w:w="0" w:type="auto"/>
            <w:vAlign w:val="center"/>
          </w:tcPr>
          <w:p w:rsidR="004D1999" w:rsidRPr="004D1999" w:rsidRDefault="004D1999" w:rsidP="00AC5F00">
            <w:pPr>
              <w:pStyle w:val="51"/>
              <w:shd w:val="clear" w:color="auto" w:fill="auto"/>
              <w:spacing w:line="240" w:lineRule="auto"/>
              <w:jc w:val="center"/>
              <w:rPr>
                <w:sz w:val="24"/>
                <w:szCs w:val="24"/>
              </w:rPr>
            </w:pPr>
            <w:r w:rsidRPr="004D1999">
              <w:rPr>
                <w:sz w:val="24"/>
                <w:szCs w:val="24"/>
              </w:rPr>
              <w:t>+</w:t>
            </w:r>
          </w:p>
        </w:tc>
        <w:tc>
          <w:tcPr>
            <w:tcW w:w="0" w:type="auto"/>
            <w:vAlign w:val="center"/>
          </w:tcPr>
          <w:p w:rsidR="004D1999" w:rsidRPr="004D1999" w:rsidRDefault="004D1999" w:rsidP="00AC5F00">
            <w:pPr>
              <w:pStyle w:val="51"/>
              <w:shd w:val="clear" w:color="auto" w:fill="auto"/>
              <w:spacing w:line="240" w:lineRule="auto"/>
              <w:jc w:val="center"/>
              <w:rPr>
                <w:sz w:val="24"/>
                <w:szCs w:val="24"/>
              </w:rPr>
            </w:pPr>
            <w:r w:rsidRPr="004D1999">
              <w:rPr>
                <w:sz w:val="24"/>
                <w:szCs w:val="24"/>
              </w:rPr>
              <w:t>+</w:t>
            </w:r>
          </w:p>
        </w:tc>
        <w:tc>
          <w:tcPr>
            <w:tcW w:w="0" w:type="auto"/>
            <w:vAlign w:val="center"/>
          </w:tcPr>
          <w:p w:rsidR="004D1999" w:rsidRPr="004D1999" w:rsidRDefault="004D1999" w:rsidP="00AC5F00">
            <w:pPr>
              <w:pStyle w:val="51"/>
              <w:shd w:val="clear" w:color="auto" w:fill="auto"/>
              <w:spacing w:line="240" w:lineRule="auto"/>
              <w:jc w:val="center"/>
              <w:rPr>
                <w:sz w:val="24"/>
                <w:szCs w:val="24"/>
              </w:rPr>
            </w:pPr>
            <w:r w:rsidRPr="004D1999">
              <w:rPr>
                <w:sz w:val="24"/>
                <w:szCs w:val="24"/>
              </w:rPr>
              <w:t>+</w:t>
            </w:r>
          </w:p>
        </w:tc>
        <w:tc>
          <w:tcPr>
            <w:tcW w:w="0" w:type="auto"/>
            <w:vAlign w:val="center"/>
          </w:tcPr>
          <w:p w:rsidR="004D1999" w:rsidRPr="00921482" w:rsidRDefault="004D1999" w:rsidP="00AC5F00">
            <w:pPr>
              <w:pStyle w:val="51"/>
              <w:shd w:val="clear" w:color="auto" w:fill="auto"/>
              <w:spacing w:line="240" w:lineRule="auto"/>
              <w:jc w:val="center"/>
              <w:rPr>
                <w:sz w:val="24"/>
                <w:szCs w:val="24"/>
              </w:rPr>
            </w:pPr>
            <w:r w:rsidRPr="00921482">
              <w:rPr>
                <w:sz w:val="24"/>
                <w:szCs w:val="24"/>
              </w:rPr>
              <w:t>+</w:t>
            </w:r>
          </w:p>
        </w:tc>
        <w:tc>
          <w:tcPr>
            <w:tcW w:w="0" w:type="auto"/>
            <w:vAlign w:val="center"/>
          </w:tcPr>
          <w:p w:rsidR="004D1999" w:rsidRPr="00921482" w:rsidRDefault="004D1999" w:rsidP="00AC5F00">
            <w:pPr>
              <w:pStyle w:val="51"/>
              <w:shd w:val="clear" w:color="auto" w:fill="auto"/>
              <w:spacing w:line="240" w:lineRule="auto"/>
              <w:jc w:val="center"/>
              <w:rPr>
                <w:sz w:val="24"/>
                <w:szCs w:val="24"/>
              </w:rPr>
            </w:pPr>
            <w:r w:rsidRPr="00921482">
              <w:rPr>
                <w:sz w:val="24"/>
                <w:szCs w:val="24"/>
              </w:rPr>
              <w:t>+</w:t>
            </w:r>
          </w:p>
        </w:tc>
        <w:tc>
          <w:tcPr>
            <w:tcW w:w="0" w:type="auto"/>
            <w:vAlign w:val="center"/>
          </w:tcPr>
          <w:p w:rsidR="004D1999" w:rsidRPr="00921482" w:rsidRDefault="00921482" w:rsidP="00AC5F00">
            <w:pPr>
              <w:pStyle w:val="51"/>
              <w:shd w:val="clear" w:color="auto" w:fill="auto"/>
              <w:spacing w:line="240" w:lineRule="auto"/>
              <w:jc w:val="center"/>
              <w:rPr>
                <w:sz w:val="24"/>
                <w:szCs w:val="24"/>
              </w:rPr>
            </w:pPr>
            <w:r w:rsidRPr="00921482">
              <w:rPr>
                <w:sz w:val="24"/>
                <w:szCs w:val="24"/>
              </w:rPr>
              <w:t>+</w:t>
            </w:r>
          </w:p>
        </w:tc>
        <w:tc>
          <w:tcPr>
            <w:tcW w:w="0" w:type="auto"/>
            <w:vAlign w:val="center"/>
          </w:tcPr>
          <w:p w:rsidR="004D1999" w:rsidRPr="00921482" w:rsidRDefault="004D1999" w:rsidP="00AC5F00">
            <w:pPr>
              <w:pStyle w:val="51"/>
              <w:shd w:val="clear" w:color="auto" w:fill="auto"/>
              <w:spacing w:line="240" w:lineRule="auto"/>
              <w:jc w:val="center"/>
              <w:rPr>
                <w:sz w:val="24"/>
                <w:szCs w:val="24"/>
              </w:rPr>
            </w:pPr>
          </w:p>
        </w:tc>
        <w:tc>
          <w:tcPr>
            <w:tcW w:w="0" w:type="auto"/>
            <w:vAlign w:val="center"/>
          </w:tcPr>
          <w:p w:rsidR="004D1999" w:rsidRPr="00921482" w:rsidRDefault="004D1999" w:rsidP="00AC5F00">
            <w:pPr>
              <w:pStyle w:val="51"/>
              <w:shd w:val="clear" w:color="auto" w:fill="auto"/>
              <w:spacing w:line="240" w:lineRule="auto"/>
              <w:jc w:val="center"/>
              <w:rPr>
                <w:sz w:val="24"/>
                <w:szCs w:val="24"/>
              </w:rPr>
            </w:pPr>
          </w:p>
        </w:tc>
        <w:tc>
          <w:tcPr>
            <w:tcW w:w="0" w:type="auto"/>
            <w:vAlign w:val="center"/>
          </w:tcPr>
          <w:p w:rsidR="004D1999" w:rsidRPr="00921482" w:rsidRDefault="004D1999" w:rsidP="00AC5F00">
            <w:pPr>
              <w:pStyle w:val="51"/>
              <w:shd w:val="clear" w:color="auto" w:fill="auto"/>
              <w:spacing w:line="240" w:lineRule="auto"/>
              <w:jc w:val="center"/>
              <w:rPr>
                <w:sz w:val="24"/>
                <w:szCs w:val="24"/>
              </w:rPr>
            </w:pPr>
          </w:p>
        </w:tc>
        <w:tc>
          <w:tcPr>
            <w:tcW w:w="0" w:type="auto"/>
            <w:vAlign w:val="center"/>
          </w:tcPr>
          <w:p w:rsidR="004D1999" w:rsidRPr="00921482" w:rsidRDefault="004D1999" w:rsidP="00AC5F00">
            <w:pPr>
              <w:pStyle w:val="51"/>
              <w:shd w:val="clear" w:color="auto" w:fill="auto"/>
              <w:spacing w:line="240" w:lineRule="auto"/>
              <w:jc w:val="center"/>
              <w:rPr>
                <w:sz w:val="24"/>
                <w:szCs w:val="24"/>
              </w:rPr>
            </w:pPr>
          </w:p>
        </w:tc>
        <w:tc>
          <w:tcPr>
            <w:tcW w:w="0" w:type="auto"/>
            <w:vAlign w:val="center"/>
          </w:tcPr>
          <w:p w:rsidR="004D1999" w:rsidRPr="00921482" w:rsidRDefault="00921482" w:rsidP="00AC5F00">
            <w:pPr>
              <w:pStyle w:val="51"/>
              <w:shd w:val="clear" w:color="auto" w:fill="auto"/>
              <w:spacing w:line="240" w:lineRule="auto"/>
              <w:jc w:val="center"/>
              <w:rPr>
                <w:sz w:val="24"/>
                <w:szCs w:val="24"/>
              </w:rPr>
            </w:pPr>
            <w:r w:rsidRPr="00921482">
              <w:rPr>
                <w:sz w:val="24"/>
                <w:szCs w:val="24"/>
              </w:rPr>
              <w:t>+</w:t>
            </w:r>
          </w:p>
        </w:tc>
        <w:tc>
          <w:tcPr>
            <w:tcW w:w="506" w:type="dxa"/>
            <w:vAlign w:val="center"/>
          </w:tcPr>
          <w:p w:rsidR="004D1999" w:rsidRPr="00921482" w:rsidRDefault="004D1999" w:rsidP="00AC5F00">
            <w:pPr>
              <w:pStyle w:val="51"/>
              <w:shd w:val="clear" w:color="auto" w:fill="auto"/>
              <w:spacing w:line="240" w:lineRule="auto"/>
              <w:jc w:val="center"/>
              <w:rPr>
                <w:sz w:val="24"/>
                <w:szCs w:val="24"/>
              </w:rPr>
            </w:pPr>
          </w:p>
        </w:tc>
        <w:tc>
          <w:tcPr>
            <w:tcW w:w="567" w:type="dxa"/>
            <w:vAlign w:val="center"/>
          </w:tcPr>
          <w:p w:rsidR="004D1999" w:rsidRPr="00921482" w:rsidRDefault="004D1999" w:rsidP="00AC5F00">
            <w:pPr>
              <w:pStyle w:val="51"/>
              <w:shd w:val="clear" w:color="auto" w:fill="auto"/>
              <w:spacing w:line="240" w:lineRule="auto"/>
              <w:jc w:val="center"/>
              <w:rPr>
                <w:sz w:val="24"/>
                <w:szCs w:val="24"/>
              </w:rPr>
            </w:pPr>
          </w:p>
        </w:tc>
        <w:tc>
          <w:tcPr>
            <w:tcW w:w="567" w:type="dxa"/>
            <w:vAlign w:val="center"/>
          </w:tcPr>
          <w:p w:rsidR="004D1999" w:rsidRPr="00921482" w:rsidRDefault="004D1999" w:rsidP="00AC5F00">
            <w:pPr>
              <w:pStyle w:val="51"/>
              <w:shd w:val="clear" w:color="auto" w:fill="auto"/>
              <w:spacing w:line="240" w:lineRule="auto"/>
              <w:jc w:val="center"/>
              <w:rPr>
                <w:sz w:val="24"/>
                <w:szCs w:val="24"/>
              </w:rPr>
            </w:pPr>
          </w:p>
        </w:tc>
        <w:tc>
          <w:tcPr>
            <w:tcW w:w="567" w:type="dxa"/>
            <w:vAlign w:val="center"/>
          </w:tcPr>
          <w:p w:rsidR="004D1999" w:rsidRPr="00921482" w:rsidRDefault="00921482" w:rsidP="00AC5F00">
            <w:pPr>
              <w:pStyle w:val="51"/>
              <w:shd w:val="clear" w:color="auto" w:fill="auto"/>
              <w:spacing w:line="240" w:lineRule="auto"/>
              <w:jc w:val="center"/>
              <w:rPr>
                <w:sz w:val="24"/>
                <w:szCs w:val="24"/>
              </w:rPr>
            </w:pPr>
            <w:r w:rsidRPr="00921482">
              <w:rPr>
                <w:sz w:val="24"/>
                <w:szCs w:val="24"/>
              </w:rPr>
              <w:t>+</w:t>
            </w:r>
          </w:p>
        </w:tc>
        <w:tc>
          <w:tcPr>
            <w:tcW w:w="567" w:type="dxa"/>
            <w:vAlign w:val="center"/>
          </w:tcPr>
          <w:p w:rsidR="004D1999" w:rsidRPr="00921482" w:rsidRDefault="004D1999" w:rsidP="00AC5F00">
            <w:pPr>
              <w:pStyle w:val="51"/>
              <w:shd w:val="clear" w:color="auto" w:fill="auto"/>
              <w:spacing w:line="240" w:lineRule="auto"/>
              <w:jc w:val="center"/>
              <w:rPr>
                <w:sz w:val="24"/>
                <w:szCs w:val="24"/>
              </w:rPr>
            </w:pPr>
          </w:p>
        </w:tc>
      </w:tr>
      <w:tr w:rsidR="004D1999" w:rsidRPr="00E621F3" w:rsidTr="004D1999">
        <w:trPr>
          <w:trHeight w:val="283"/>
        </w:trPr>
        <w:tc>
          <w:tcPr>
            <w:tcW w:w="5353" w:type="dxa"/>
            <w:vAlign w:val="center"/>
          </w:tcPr>
          <w:p w:rsidR="004D1999" w:rsidRPr="00E621F3" w:rsidRDefault="004D1999" w:rsidP="00AC5F00">
            <w:pPr>
              <w:spacing w:line="360" w:lineRule="auto"/>
              <w:rPr>
                <w:bCs/>
                <w:color w:val="000000" w:themeColor="text1"/>
              </w:rPr>
            </w:pPr>
            <w:r w:rsidRPr="00E621F3">
              <w:rPr>
                <w:color w:val="000000" w:themeColor="text1"/>
              </w:rPr>
              <w:t>ОПД.03 Основы строительного черчения</w:t>
            </w:r>
          </w:p>
        </w:tc>
        <w:tc>
          <w:tcPr>
            <w:tcW w:w="0" w:type="auto"/>
            <w:vAlign w:val="center"/>
          </w:tcPr>
          <w:p w:rsidR="004D1999" w:rsidRPr="004D1999" w:rsidRDefault="004D1999" w:rsidP="00AC5F00">
            <w:pPr>
              <w:pStyle w:val="51"/>
              <w:shd w:val="clear" w:color="auto" w:fill="auto"/>
              <w:spacing w:line="240" w:lineRule="auto"/>
              <w:jc w:val="center"/>
              <w:rPr>
                <w:sz w:val="24"/>
                <w:szCs w:val="24"/>
              </w:rPr>
            </w:pPr>
            <w:r w:rsidRPr="004D1999">
              <w:rPr>
                <w:sz w:val="24"/>
                <w:szCs w:val="24"/>
              </w:rPr>
              <w:t>+</w:t>
            </w:r>
          </w:p>
        </w:tc>
        <w:tc>
          <w:tcPr>
            <w:tcW w:w="0" w:type="auto"/>
            <w:vAlign w:val="center"/>
          </w:tcPr>
          <w:p w:rsidR="004D1999" w:rsidRPr="004D1999" w:rsidRDefault="004D1999" w:rsidP="00AC5F00">
            <w:pPr>
              <w:pStyle w:val="51"/>
              <w:shd w:val="clear" w:color="auto" w:fill="auto"/>
              <w:spacing w:line="240" w:lineRule="auto"/>
              <w:jc w:val="center"/>
              <w:rPr>
                <w:sz w:val="24"/>
                <w:szCs w:val="24"/>
              </w:rPr>
            </w:pPr>
            <w:r w:rsidRPr="004D1999">
              <w:rPr>
                <w:sz w:val="24"/>
                <w:szCs w:val="24"/>
              </w:rPr>
              <w:t>+</w:t>
            </w:r>
          </w:p>
        </w:tc>
        <w:tc>
          <w:tcPr>
            <w:tcW w:w="0" w:type="auto"/>
            <w:vAlign w:val="center"/>
          </w:tcPr>
          <w:p w:rsidR="004D1999" w:rsidRPr="004D1999" w:rsidRDefault="004D1999" w:rsidP="00AC5F00">
            <w:pPr>
              <w:pStyle w:val="51"/>
              <w:shd w:val="clear" w:color="auto" w:fill="auto"/>
              <w:spacing w:line="240" w:lineRule="auto"/>
              <w:jc w:val="center"/>
              <w:rPr>
                <w:sz w:val="24"/>
                <w:szCs w:val="24"/>
              </w:rPr>
            </w:pPr>
            <w:r w:rsidRPr="004D1999">
              <w:rPr>
                <w:sz w:val="24"/>
                <w:szCs w:val="24"/>
              </w:rPr>
              <w:t>+</w:t>
            </w:r>
          </w:p>
        </w:tc>
        <w:tc>
          <w:tcPr>
            <w:tcW w:w="0" w:type="auto"/>
            <w:vAlign w:val="center"/>
          </w:tcPr>
          <w:p w:rsidR="004D1999" w:rsidRPr="004D1999" w:rsidRDefault="004D1999" w:rsidP="00AC5F00">
            <w:pPr>
              <w:pStyle w:val="51"/>
              <w:shd w:val="clear" w:color="auto" w:fill="auto"/>
              <w:spacing w:line="240" w:lineRule="auto"/>
              <w:jc w:val="center"/>
              <w:rPr>
                <w:sz w:val="24"/>
                <w:szCs w:val="24"/>
              </w:rPr>
            </w:pPr>
            <w:r w:rsidRPr="004D1999">
              <w:rPr>
                <w:sz w:val="24"/>
                <w:szCs w:val="24"/>
              </w:rPr>
              <w:t>+</w:t>
            </w:r>
          </w:p>
        </w:tc>
        <w:tc>
          <w:tcPr>
            <w:tcW w:w="0" w:type="auto"/>
            <w:vAlign w:val="center"/>
          </w:tcPr>
          <w:p w:rsidR="004D1999" w:rsidRPr="004D1999" w:rsidRDefault="004D1999" w:rsidP="00AC5F00">
            <w:pPr>
              <w:pStyle w:val="51"/>
              <w:shd w:val="clear" w:color="auto" w:fill="auto"/>
              <w:spacing w:line="240" w:lineRule="auto"/>
              <w:jc w:val="center"/>
              <w:rPr>
                <w:sz w:val="24"/>
                <w:szCs w:val="24"/>
              </w:rPr>
            </w:pPr>
            <w:r w:rsidRPr="004D1999">
              <w:rPr>
                <w:sz w:val="24"/>
                <w:szCs w:val="24"/>
              </w:rPr>
              <w:t>+</w:t>
            </w:r>
          </w:p>
        </w:tc>
        <w:tc>
          <w:tcPr>
            <w:tcW w:w="0" w:type="auto"/>
            <w:vAlign w:val="center"/>
          </w:tcPr>
          <w:p w:rsidR="004D1999" w:rsidRPr="00921482" w:rsidRDefault="004D1999" w:rsidP="00AC5F00">
            <w:pPr>
              <w:pStyle w:val="51"/>
              <w:shd w:val="clear" w:color="auto" w:fill="auto"/>
              <w:spacing w:line="240" w:lineRule="auto"/>
              <w:jc w:val="center"/>
              <w:rPr>
                <w:sz w:val="24"/>
                <w:szCs w:val="24"/>
              </w:rPr>
            </w:pPr>
            <w:r w:rsidRPr="00921482">
              <w:rPr>
                <w:sz w:val="24"/>
                <w:szCs w:val="24"/>
              </w:rPr>
              <w:t>+</w:t>
            </w:r>
          </w:p>
        </w:tc>
        <w:tc>
          <w:tcPr>
            <w:tcW w:w="0" w:type="auto"/>
            <w:vAlign w:val="center"/>
          </w:tcPr>
          <w:p w:rsidR="004D1999" w:rsidRPr="00921482" w:rsidRDefault="004D1999" w:rsidP="00AC5F00">
            <w:pPr>
              <w:pStyle w:val="51"/>
              <w:shd w:val="clear" w:color="auto" w:fill="auto"/>
              <w:spacing w:line="240" w:lineRule="auto"/>
              <w:jc w:val="center"/>
              <w:rPr>
                <w:sz w:val="24"/>
                <w:szCs w:val="24"/>
              </w:rPr>
            </w:pPr>
            <w:r w:rsidRPr="00921482">
              <w:rPr>
                <w:sz w:val="24"/>
                <w:szCs w:val="24"/>
              </w:rPr>
              <w:t>+</w:t>
            </w:r>
          </w:p>
        </w:tc>
        <w:tc>
          <w:tcPr>
            <w:tcW w:w="0" w:type="auto"/>
            <w:vAlign w:val="center"/>
          </w:tcPr>
          <w:p w:rsidR="004D1999" w:rsidRPr="00921482" w:rsidRDefault="004D1999" w:rsidP="00AC5F00">
            <w:pPr>
              <w:pStyle w:val="51"/>
              <w:shd w:val="clear" w:color="auto" w:fill="auto"/>
              <w:spacing w:line="240" w:lineRule="auto"/>
              <w:jc w:val="center"/>
              <w:rPr>
                <w:sz w:val="24"/>
                <w:szCs w:val="24"/>
              </w:rPr>
            </w:pPr>
            <w:r w:rsidRPr="00921482">
              <w:rPr>
                <w:sz w:val="24"/>
                <w:szCs w:val="24"/>
              </w:rPr>
              <w:t>+</w:t>
            </w:r>
          </w:p>
        </w:tc>
        <w:tc>
          <w:tcPr>
            <w:tcW w:w="0" w:type="auto"/>
            <w:vAlign w:val="center"/>
          </w:tcPr>
          <w:p w:rsidR="004D1999" w:rsidRPr="00921482" w:rsidRDefault="004D1999" w:rsidP="00AC5F00">
            <w:pPr>
              <w:pStyle w:val="51"/>
              <w:shd w:val="clear" w:color="auto" w:fill="auto"/>
              <w:spacing w:line="240" w:lineRule="auto"/>
              <w:jc w:val="center"/>
              <w:rPr>
                <w:sz w:val="24"/>
                <w:szCs w:val="24"/>
              </w:rPr>
            </w:pPr>
            <w:r w:rsidRPr="00921482">
              <w:rPr>
                <w:sz w:val="24"/>
                <w:szCs w:val="24"/>
              </w:rPr>
              <w:t>+</w:t>
            </w:r>
          </w:p>
        </w:tc>
        <w:tc>
          <w:tcPr>
            <w:tcW w:w="0" w:type="auto"/>
            <w:vAlign w:val="center"/>
          </w:tcPr>
          <w:p w:rsidR="004D1999" w:rsidRPr="00921482" w:rsidRDefault="004D1999" w:rsidP="00AC5F00">
            <w:pPr>
              <w:pStyle w:val="51"/>
              <w:shd w:val="clear" w:color="auto" w:fill="auto"/>
              <w:spacing w:line="240" w:lineRule="auto"/>
              <w:jc w:val="center"/>
              <w:rPr>
                <w:sz w:val="24"/>
                <w:szCs w:val="24"/>
              </w:rPr>
            </w:pPr>
            <w:r w:rsidRPr="00921482">
              <w:rPr>
                <w:sz w:val="24"/>
                <w:szCs w:val="24"/>
              </w:rPr>
              <w:t>+</w:t>
            </w:r>
          </w:p>
        </w:tc>
        <w:tc>
          <w:tcPr>
            <w:tcW w:w="0" w:type="auto"/>
            <w:vAlign w:val="center"/>
          </w:tcPr>
          <w:p w:rsidR="004D1999" w:rsidRPr="00921482" w:rsidRDefault="004D1999" w:rsidP="00AC5F00">
            <w:pPr>
              <w:pStyle w:val="51"/>
              <w:shd w:val="clear" w:color="auto" w:fill="auto"/>
              <w:spacing w:line="240" w:lineRule="auto"/>
              <w:jc w:val="center"/>
              <w:rPr>
                <w:sz w:val="24"/>
                <w:szCs w:val="24"/>
              </w:rPr>
            </w:pPr>
            <w:r w:rsidRPr="00921482">
              <w:rPr>
                <w:sz w:val="24"/>
                <w:szCs w:val="24"/>
              </w:rPr>
              <w:t>+</w:t>
            </w:r>
          </w:p>
        </w:tc>
        <w:tc>
          <w:tcPr>
            <w:tcW w:w="0" w:type="auto"/>
            <w:vAlign w:val="center"/>
          </w:tcPr>
          <w:p w:rsidR="004D1999" w:rsidRPr="00921482" w:rsidRDefault="004D1999" w:rsidP="00AC5F00">
            <w:pPr>
              <w:pStyle w:val="51"/>
              <w:shd w:val="clear" w:color="auto" w:fill="auto"/>
              <w:spacing w:line="240" w:lineRule="auto"/>
              <w:jc w:val="center"/>
              <w:rPr>
                <w:sz w:val="24"/>
                <w:szCs w:val="24"/>
              </w:rPr>
            </w:pPr>
            <w:r w:rsidRPr="00921482">
              <w:rPr>
                <w:sz w:val="24"/>
                <w:szCs w:val="24"/>
              </w:rPr>
              <w:t>+</w:t>
            </w:r>
          </w:p>
        </w:tc>
        <w:tc>
          <w:tcPr>
            <w:tcW w:w="0" w:type="auto"/>
            <w:vAlign w:val="center"/>
          </w:tcPr>
          <w:p w:rsidR="004D1999" w:rsidRPr="00921482" w:rsidRDefault="004D1999" w:rsidP="00AC5F00">
            <w:pPr>
              <w:pStyle w:val="51"/>
              <w:shd w:val="clear" w:color="auto" w:fill="auto"/>
              <w:spacing w:line="240" w:lineRule="auto"/>
              <w:jc w:val="center"/>
              <w:rPr>
                <w:sz w:val="24"/>
                <w:szCs w:val="24"/>
              </w:rPr>
            </w:pPr>
            <w:r w:rsidRPr="00921482">
              <w:rPr>
                <w:sz w:val="24"/>
                <w:szCs w:val="24"/>
              </w:rPr>
              <w:t>+</w:t>
            </w:r>
          </w:p>
        </w:tc>
        <w:tc>
          <w:tcPr>
            <w:tcW w:w="506" w:type="dxa"/>
            <w:vAlign w:val="center"/>
          </w:tcPr>
          <w:p w:rsidR="004D1999" w:rsidRPr="00921482" w:rsidRDefault="004D1999" w:rsidP="00AC5F00">
            <w:pPr>
              <w:pStyle w:val="51"/>
              <w:shd w:val="clear" w:color="auto" w:fill="auto"/>
              <w:spacing w:line="240" w:lineRule="auto"/>
              <w:jc w:val="center"/>
              <w:rPr>
                <w:sz w:val="24"/>
                <w:szCs w:val="24"/>
              </w:rPr>
            </w:pPr>
            <w:r w:rsidRPr="00921482">
              <w:rPr>
                <w:sz w:val="24"/>
                <w:szCs w:val="24"/>
              </w:rPr>
              <w:t>+</w:t>
            </w:r>
          </w:p>
        </w:tc>
        <w:tc>
          <w:tcPr>
            <w:tcW w:w="567" w:type="dxa"/>
            <w:vAlign w:val="center"/>
          </w:tcPr>
          <w:p w:rsidR="004D1999" w:rsidRPr="00921482" w:rsidRDefault="004D1999" w:rsidP="00AC5F00">
            <w:pPr>
              <w:pStyle w:val="51"/>
              <w:shd w:val="clear" w:color="auto" w:fill="auto"/>
              <w:spacing w:line="240" w:lineRule="auto"/>
              <w:jc w:val="center"/>
              <w:rPr>
                <w:sz w:val="24"/>
                <w:szCs w:val="24"/>
              </w:rPr>
            </w:pPr>
            <w:r w:rsidRPr="00921482">
              <w:rPr>
                <w:sz w:val="24"/>
                <w:szCs w:val="24"/>
              </w:rPr>
              <w:t>+</w:t>
            </w:r>
          </w:p>
        </w:tc>
        <w:tc>
          <w:tcPr>
            <w:tcW w:w="567" w:type="dxa"/>
            <w:vAlign w:val="center"/>
          </w:tcPr>
          <w:p w:rsidR="004D1999" w:rsidRPr="00921482" w:rsidRDefault="004D1999" w:rsidP="00AC5F00">
            <w:pPr>
              <w:pStyle w:val="51"/>
              <w:shd w:val="clear" w:color="auto" w:fill="auto"/>
              <w:spacing w:line="240" w:lineRule="auto"/>
              <w:jc w:val="center"/>
              <w:rPr>
                <w:sz w:val="24"/>
                <w:szCs w:val="24"/>
              </w:rPr>
            </w:pPr>
            <w:r w:rsidRPr="00921482">
              <w:rPr>
                <w:sz w:val="24"/>
                <w:szCs w:val="24"/>
              </w:rPr>
              <w:t>+</w:t>
            </w:r>
          </w:p>
        </w:tc>
        <w:tc>
          <w:tcPr>
            <w:tcW w:w="567" w:type="dxa"/>
            <w:vAlign w:val="center"/>
          </w:tcPr>
          <w:p w:rsidR="004D1999" w:rsidRPr="00921482" w:rsidRDefault="004D1999" w:rsidP="00AC5F00">
            <w:pPr>
              <w:pStyle w:val="51"/>
              <w:shd w:val="clear" w:color="auto" w:fill="auto"/>
              <w:spacing w:line="240" w:lineRule="auto"/>
              <w:jc w:val="center"/>
              <w:rPr>
                <w:sz w:val="24"/>
                <w:szCs w:val="24"/>
              </w:rPr>
            </w:pPr>
            <w:r w:rsidRPr="00921482">
              <w:rPr>
                <w:sz w:val="24"/>
                <w:szCs w:val="24"/>
              </w:rPr>
              <w:t>+</w:t>
            </w:r>
          </w:p>
        </w:tc>
        <w:tc>
          <w:tcPr>
            <w:tcW w:w="567" w:type="dxa"/>
            <w:vAlign w:val="center"/>
          </w:tcPr>
          <w:p w:rsidR="004D1999" w:rsidRPr="00921482" w:rsidRDefault="004D1999" w:rsidP="00AC5F00">
            <w:pPr>
              <w:pStyle w:val="51"/>
              <w:shd w:val="clear" w:color="auto" w:fill="auto"/>
              <w:spacing w:line="240" w:lineRule="auto"/>
              <w:jc w:val="center"/>
              <w:rPr>
                <w:sz w:val="24"/>
                <w:szCs w:val="24"/>
              </w:rPr>
            </w:pPr>
            <w:r w:rsidRPr="00921482">
              <w:rPr>
                <w:sz w:val="24"/>
                <w:szCs w:val="24"/>
              </w:rPr>
              <w:t>+</w:t>
            </w:r>
          </w:p>
        </w:tc>
      </w:tr>
      <w:tr w:rsidR="004D1999" w:rsidRPr="00E621F3" w:rsidTr="004D1999">
        <w:trPr>
          <w:trHeight w:val="283"/>
        </w:trPr>
        <w:tc>
          <w:tcPr>
            <w:tcW w:w="5353" w:type="dxa"/>
            <w:vAlign w:val="center"/>
          </w:tcPr>
          <w:p w:rsidR="004D1999" w:rsidRPr="00E621F3" w:rsidRDefault="004D1999" w:rsidP="004D1999">
            <w:pPr>
              <w:rPr>
                <w:bCs/>
                <w:color w:val="000000" w:themeColor="text1"/>
              </w:rPr>
            </w:pPr>
            <w:r w:rsidRPr="00E621F3">
              <w:rPr>
                <w:color w:val="000000" w:themeColor="text1"/>
              </w:rPr>
              <w:t>ОПД.04</w:t>
            </w:r>
            <w:r w:rsidRPr="00677731">
              <w:rPr>
                <w:color w:val="000000"/>
              </w:rPr>
              <w:t>Основы технологии общестроительных работ</w:t>
            </w:r>
          </w:p>
        </w:tc>
        <w:tc>
          <w:tcPr>
            <w:tcW w:w="0" w:type="auto"/>
            <w:vAlign w:val="center"/>
          </w:tcPr>
          <w:p w:rsidR="004D1999" w:rsidRPr="004D1999" w:rsidRDefault="004D1999" w:rsidP="00AC5F00">
            <w:pPr>
              <w:pStyle w:val="51"/>
              <w:shd w:val="clear" w:color="auto" w:fill="auto"/>
              <w:spacing w:line="240" w:lineRule="auto"/>
              <w:jc w:val="center"/>
              <w:rPr>
                <w:sz w:val="24"/>
                <w:szCs w:val="24"/>
              </w:rPr>
            </w:pPr>
            <w:r w:rsidRPr="004D1999">
              <w:rPr>
                <w:sz w:val="24"/>
                <w:szCs w:val="24"/>
              </w:rPr>
              <w:t>+</w:t>
            </w:r>
          </w:p>
        </w:tc>
        <w:tc>
          <w:tcPr>
            <w:tcW w:w="0" w:type="auto"/>
            <w:vAlign w:val="center"/>
          </w:tcPr>
          <w:p w:rsidR="004D1999" w:rsidRPr="004D1999" w:rsidRDefault="004D1999" w:rsidP="00AC5F00">
            <w:pPr>
              <w:pStyle w:val="51"/>
              <w:shd w:val="clear" w:color="auto" w:fill="auto"/>
              <w:spacing w:line="240" w:lineRule="auto"/>
              <w:jc w:val="center"/>
              <w:rPr>
                <w:sz w:val="24"/>
                <w:szCs w:val="24"/>
              </w:rPr>
            </w:pPr>
            <w:r w:rsidRPr="004D1999">
              <w:rPr>
                <w:sz w:val="24"/>
                <w:szCs w:val="24"/>
              </w:rPr>
              <w:t>+</w:t>
            </w:r>
          </w:p>
        </w:tc>
        <w:tc>
          <w:tcPr>
            <w:tcW w:w="0" w:type="auto"/>
            <w:vAlign w:val="center"/>
          </w:tcPr>
          <w:p w:rsidR="004D1999" w:rsidRPr="004D1999" w:rsidRDefault="004D1999" w:rsidP="00AC5F00">
            <w:pPr>
              <w:pStyle w:val="51"/>
              <w:shd w:val="clear" w:color="auto" w:fill="auto"/>
              <w:spacing w:line="240" w:lineRule="auto"/>
              <w:jc w:val="center"/>
              <w:rPr>
                <w:sz w:val="24"/>
                <w:szCs w:val="24"/>
              </w:rPr>
            </w:pPr>
            <w:r w:rsidRPr="004D1999">
              <w:rPr>
                <w:sz w:val="24"/>
                <w:szCs w:val="24"/>
              </w:rPr>
              <w:t>+</w:t>
            </w:r>
          </w:p>
        </w:tc>
        <w:tc>
          <w:tcPr>
            <w:tcW w:w="0" w:type="auto"/>
            <w:vAlign w:val="center"/>
          </w:tcPr>
          <w:p w:rsidR="004D1999" w:rsidRPr="004D1999" w:rsidRDefault="004D1999" w:rsidP="00AC5F00">
            <w:pPr>
              <w:pStyle w:val="51"/>
              <w:shd w:val="clear" w:color="auto" w:fill="auto"/>
              <w:spacing w:line="240" w:lineRule="auto"/>
              <w:jc w:val="center"/>
              <w:rPr>
                <w:sz w:val="24"/>
                <w:szCs w:val="24"/>
              </w:rPr>
            </w:pPr>
            <w:r w:rsidRPr="004D1999">
              <w:rPr>
                <w:sz w:val="24"/>
                <w:szCs w:val="24"/>
              </w:rPr>
              <w:t>+</w:t>
            </w:r>
          </w:p>
        </w:tc>
        <w:tc>
          <w:tcPr>
            <w:tcW w:w="0" w:type="auto"/>
            <w:vAlign w:val="center"/>
          </w:tcPr>
          <w:p w:rsidR="004D1999" w:rsidRPr="004D1999" w:rsidRDefault="004D1999" w:rsidP="00AC5F00">
            <w:pPr>
              <w:pStyle w:val="51"/>
              <w:shd w:val="clear" w:color="auto" w:fill="auto"/>
              <w:spacing w:line="240" w:lineRule="auto"/>
              <w:jc w:val="center"/>
              <w:rPr>
                <w:sz w:val="24"/>
                <w:szCs w:val="24"/>
              </w:rPr>
            </w:pPr>
            <w:r w:rsidRPr="004D1999">
              <w:rPr>
                <w:sz w:val="24"/>
                <w:szCs w:val="24"/>
              </w:rPr>
              <w:t>+</w:t>
            </w:r>
          </w:p>
        </w:tc>
        <w:tc>
          <w:tcPr>
            <w:tcW w:w="0" w:type="auto"/>
            <w:vAlign w:val="center"/>
          </w:tcPr>
          <w:p w:rsidR="004D1999" w:rsidRPr="00921482" w:rsidRDefault="004D1999" w:rsidP="00AC5F00">
            <w:pPr>
              <w:pStyle w:val="51"/>
              <w:shd w:val="clear" w:color="auto" w:fill="auto"/>
              <w:spacing w:line="240" w:lineRule="auto"/>
              <w:jc w:val="center"/>
              <w:rPr>
                <w:sz w:val="24"/>
                <w:szCs w:val="24"/>
              </w:rPr>
            </w:pPr>
            <w:r w:rsidRPr="00921482">
              <w:rPr>
                <w:sz w:val="24"/>
                <w:szCs w:val="24"/>
              </w:rPr>
              <w:t>+</w:t>
            </w:r>
          </w:p>
        </w:tc>
        <w:tc>
          <w:tcPr>
            <w:tcW w:w="0" w:type="auto"/>
            <w:vAlign w:val="center"/>
          </w:tcPr>
          <w:p w:rsidR="004D1999" w:rsidRPr="00921482" w:rsidRDefault="004D1999" w:rsidP="00AC5F00">
            <w:pPr>
              <w:pStyle w:val="51"/>
              <w:shd w:val="clear" w:color="auto" w:fill="auto"/>
              <w:spacing w:line="240" w:lineRule="auto"/>
              <w:jc w:val="center"/>
              <w:rPr>
                <w:sz w:val="24"/>
                <w:szCs w:val="24"/>
              </w:rPr>
            </w:pPr>
            <w:r w:rsidRPr="00921482">
              <w:rPr>
                <w:sz w:val="24"/>
                <w:szCs w:val="24"/>
              </w:rPr>
              <w:t>+</w:t>
            </w:r>
          </w:p>
        </w:tc>
        <w:tc>
          <w:tcPr>
            <w:tcW w:w="0" w:type="auto"/>
            <w:vAlign w:val="center"/>
          </w:tcPr>
          <w:p w:rsidR="004D1999" w:rsidRPr="00921482" w:rsidRDefault="004D1999" w:rsidP="00AC5F00">
            <w:pPr>
              <w:pStyle w:val="51"/>
              <w:shd w:val="clear" w:color="auto" w:fill="auto"/>
              <w:spacing w:line="240" w:lineRule="auto"/>
              <w:jc w:val="center"/>
              <w:rPr>
                <w:sz w:val="24"/>
                <w:szCs w:val="24"/>
              </w:rPr>
            </w:pPr>
            <w:r w:rsidRPr="00921482">
              <w:rPr>
                <w:sz w:val="24"/>
                <w:szCs w:val="24"/>
              </w:rPr>
              <w:t>+</w:t>
            </w:r>
          </w:p>
        </w:tc>
        <w:tc>
          <w:tcPr>
            <w:tcW w:w="0" w:type="auto"/>
            <w:vAlign w:val="center"/>
          </w:tcPr>
          <w:p w:rsidR="004D1999" w:rsidRPr="00921482" w:rsidRDefault="004D1999" w:rsidP="00AC5F00">
            <w:pPr>
              <w:pStyle w:val="51"/>
              <w:shd w:val="clear" w:color="auto" w:fill="auto"/>
              <w:spacing w:line="240" w:lineRule="auto"/>
              <w:jc w:val="center"/>
              <w:rPr>
                <w:sz w:val="24"/>
                <w:szCs w:val="24"/>
              </w:rPr>
            </w:pPr>
            <w:r w:rsidRPr="00921482">
              <w:rPr>
                <w:sz w:val="24"/>
                <w:szCs w:val="24"/>
              </w:rPr>
              <w:t>+</w:t>
            </w:r>
          </w:p>
        </w:tc>
        <w:tc>
          <w:tcPr>
            <w:tcW w:w="0" w:type="auto"/>
            <w:vAlign w:val="center"/>
          </w:tcPr>
          <w:p w:rsidR="004D1999" w:rsidRPr="00921482" w:rsidRDefault="004D1999" w:rsidP="00AC5F00">
            <w:pPr>
              <w:pStyle w:val="51"/>
              <w:shd w:val="clear" w:color="auto" w:fill="auto"/>
              <w:spacing w:line="240" w:lineRule="auto"/>
              <w:jc w:val="center"/>
              <w:rPr>
                <w:sz w:val="24"/>
                <w:szCs w:val="24"/>
              </w:rPr>
            </w:pPr>
            <w:r w:rsidRPr="00921482">
              <w:rPr>
                <w:sz w:val="24"/>
                <w:szCs w:val="24"/>
              </w:rPr>
              <w:t>+</w:t>
            </w:r>
          </w:p>
        </w:tc>
        <w:tc>
          <w:tcPr>
            <w:tcW w:w="0" w:type="auto"/>
            <w:vAlign w:val="center"/>
          </w:tcPr>
          <w:p w:rsidR="004D1999" w:rsidRPr="00921482" w:rsidRDefault="004D1999" w:rsidP="00AC5F00">
            <w:pPr>
              <w:pStyle w:val="51"/>
              <w:shd w:val="clear" w:color="auto" w:fill="auto"/>
              <w:spacing w:line="240" w:lineRule="auto"/>
              <w:jc w:val="center"/>
              <w:rPr>
                <w:sz w:val="24"/>
                <w:szCs w:val="24"/>
              </w:rPr>
            </w:pPr>
            <w:r w:rsidRPr="00921482">
              <w:rPr>
                <w:sz w:val="24"/>
                <w:szCs w:val="24"/>
              </w:rPr>
              <w:t>+</w:t>
            </w:r>
          </w:p>
        </w:tc>
        <w:tc>
          <w:tcPr>
            <w:tcW w:w="0" w:type="auto"/>
            <w:vAlign w:val="center"/>
          </w:tcPr>
          <w:p w:rsidR="004D1999" w:rsidRPr="00921482" w:rsidRDefault="004D1999" w:rsidP="00AC5F00">
            <w:pPr>
              <w:pStyle w:val="51"/>
              <w:shd w:val="clear" w:color="auto" w:fill="auto"/>
              <w:spacing w:line="240" w:lineRule="auto"/>
              <w:jc w:val="center"/>
              <w:rPr>
                <w:sz w:val="24"/>
                <w:szCs w:val="24"/>
              </w:rPr>
            </w:pPr>
            <w:r w:rsidRPr="00921482">
              <w:rPr>
                <w:sz w:val="24"/>
                <w:szCs w:val="24"/>
              </w:rPr>
              <w:t>+</w:t>
            </w:r>
          </w:p>
        </w:tc>
        <w:tc>
          <w:tcPr>
            <w:tcW w:w="0" w:type="auto"/>
            <w:vAlign w:val="center"/>
          </w:tcPr>
          <w:p w:rsidR="004D1999" w:rsidRPr="00921482" w:rsidRDefault="004D1999" w:rsidP="00AC5F00">
            <w:pPr>
              <w:pStyle w:val="51"/>
              <w:shd w:val="clear" w:color="auto" w:fill="auto"/>
              <w:spacing w:line="240" w:lineRule="auto"/>
              <w:jc w:val="center"/>
              <w:rPr>
                <w:sz w:val="24"/>
                <w:szCs w:val="24"/>
              </w:rPr>
            </w:pPr>
            <w:r w:rsidRPr="00921482">
              <w:rPr>
                <w:sz w:val="24"/>
                <w:szCs w:val="24"/>
              </w:rPr>
              <w:t>+</w:t>
            </w:r>
          </w:p>
        </w:tc>
        <w:tc>
          <w:tcPr>
            <w:tcW w:w="506" w:type="dxa"/>
            <w:vAlign w:val="center"/>
          </w:tcPr>
          <w:p w:rsidR="004D1999" w:rsidRPr="00921482" w:rsidRDefault="004D1999" w:rsidP="00AC5F00">
            <w:pPr>
              <w:pStyle w:val="51"/>
              <w:shd w:val="clear" w:color="auto" w:fill="auto"/>
              <w:spacing w:line="240" w:lineRule="auto"/>
              <w:jc w:val="center"/>
              <w:rPr>
                <w:sz w:val="24"/>
                <w:szCs w:val="24"/>
              </w:rPr>
            </w:pPr>
            <w:r w:rsidRPr="00921482">
              <w:rPr>
                <w:sz w:val="24"/>
                <w:szCs w:val="24"/>
              </w:rPr>
              <w:t>+</w:t>
            </w:r>
          </w:p>
        </w:tc>
        <w:tc>
          <w:tcPr>
            <w:tcW w:w="567" w:type="dxa"/>
            <w:vAlign w:val="center"/>
          </w:tcPr>
          <w:p w:rsidR="004D1999" w:rsidRPr="00921482" w:rsidRDefault="004D1999" w:rsidP="00AC5F00">
            <w:pPr>
              <w:pStyle w:val="51"/>
              <w:shd w:val="clear" w:color="auto" w:fill="auto"/>
              <w:spacing w:line="240" w:lineRule="auto"/>
              <w:jc w:val="center"/>
              <w:rPr>
                <w:sz w:val="24"/>
                <w:szCs w:val="24"/>
              </w:rPr>
            </w:pPr>
            <w:r w:rsidRPr="00921482">
              <w:rPr>
                <w:sz w:val="24"/>
                <w:szCs w:val="24"/>
              </w:rPr>
              <w:t>+</w:t>
            </w:r>
          </w:p>
        </w:tc>
        <w:tc>
          <w:tcPr>
            <w:tcW w:w="567" w:type="dxa"/>
            <w:vAlign w:val="center"/>
          </w:tcPr>
          <w:p w:rsidR="004D1999" w:rsidRPr="00921482" w:rsidRDefault="004D1999" w:rsidP="00AC5F00">
            <w:pPr>
              <w:pStyle w:val="51"/>
              <w:shd w:val="clear" w:color="auto" w:fill="auto"/>
              <w:spacing w:line="240" w:lineRule="auto"/>
              <w:jc w:val="center"/>
              <w:rPr>
                <w:sz w:val="24"/>
                <w:szCs w:val="24"/>
              </w:rPr>
            </w:pPr>
            <w:r w:rsidRPr="00921482">
              <w:rPr>
                <w:sz w:val="24"/>
                <w:szCs w:val="24"/>
              </w:rPr>
              <w:t>+</w:t>
            </w:r>
          </w:p>
        </w:tc>
        <w:tc>
          <w:tcPr>
            <w:tcW w:w="567" w:type="dxa"/>
            <w:vAlign w:val="center"/>
          </w:tcPr>
          <w:p w:rsidR="004D1999" w:rsidRPr="00921482" w:rsidRDefault="004D1999" w:rsidP="00AC5F00">
            <w:pPr>
              <w:pStyle w:val="51"/>
              <w:shd w:val="clear" w:color="auto" w:fill="auto"/>
              <w:spacing w:line="240" w:lineRule="auto"/>
              <w:jc w:val="center"/>
              <w:rPr>
                <w:sz w:val="24"/>
                <w:szCs w:val="24"/>
              </w:rPr>
            </w:pPr>
            <w:r w:rsidRPr="00921482">
              <w:rPr>
                <w:sz w:val="24"/>
                <w:szCs w:val="24"/>
              </w:rPr>
              <w:t>+</w:t>
            </w:r>
          </w:p>
        </w:tc>
        <w:tc>
          <w:tcPr>
            <w:tcW w:w="567" w:type="dxa"/>
            <w:vAlign w:val="center"/>
          </w:tcPr>
          <w:p w:rsidR="004D1999" w:rsidRPr="00921482" w:rsidRDefault="004D1999" w:rsidP="00AC5F00">
            <w:pPr>
              <w:pStyle w:val="51"/>
              <w:shd w:val="clear" w:color="auto" w:fill="auto"/>
              <w:spacing w:line="240" w:lineRule="auto"/>
              <w:jc w:val="center"/>
              <w:rPr>
                <w:sz w:val="24"/>
                <w:szCs w:val="24"/>
              </w:rPr>
            </w:pPr>
            <w:r w:rsidRPr="00921482">
              <w:rPr>
                <w:sz w:val="24"/>
                <w:szCs w:val="24"/>
              </w:rPr>
              <w:t>+</w:t>
            </w:r>
          </w:p>
        </w:tc>
      </w:tr>
      <w:tr w:rsidR="004D1999" w:rsidRPr="00E621F3" w:rsidTr="004D1999">
        <w:trPr>
          <w:trHeight w:val="283"/>
        </w:trPr>
        <w:tc>
          <w:tcPr>
            <w:tcW w:w="5353" w:type="dxa"/>
            <w:vAlign w:val="center"/>
          </w:tcPr>
          <w:p w:rsidR="004D1999" w:rsidRPr="00E621F3" w:rsidRDefault="004D1999" w:rsidP="00AC5F00">
            <w:pPr>
              <w:spacing w:line="360" w:lineRule="auto"/>
              <w:rPr>
                <w:color w:val="000000" w:themeColor="text1"/>
              </w:rPr>
            </w:pPr>
            <w:r w:rsidRPr="00E621F3">
              <w:rPr>
                <w:color w:val="000000" w:themeColor="text1"/>
              </w:rPr>
              <w:t>ОПД.05 Безопасность жизнедеятельности</w:t>
            </w:r>
          </w:p>
        </w:tc>
        <w:tc>
          <w:tcPr>
            <w:tcW w:w="0" w:type="auto"/>
            <w:vAlign w:val="center"/>
          </w:tcPr>
          <w:p w:rsidR="004D1999" w:rsidRPr="004D1999" w:rsidRDefault="004D1999" w:rsidP="00AC5F00">
            <w:pPr>
              <w:pStyle w:val="51"/>
              <w:shd w:val="clear" w:color="auto" w:fill="auto"/>
              <w:spacing w:line="240" w:lineRule="auto"/>
              <w:jc w:val="center"/>
              <w:rPr>
                <w:sz w:val="24"/>
                <w:szCs w:val="24"/>
              </w:rPr>
            </w:pPr>
            <w:r w:rsidRPr="004D1999">
              <w:rPr>
                <w:sz w:val="24"/>
                <w:szCs w:val="24"/>
              </w:rPr>
              <w:t>+</w:t>
            </w:r>
          </w:p>
        </w:tc>
        <w:tc>
          <w:tcPr>
            <w:tcW w:w="0" w:type="auto"/>
            <w:vAlign w:val="center"/>
          </w:tcPr>
          <w:p w:rsidR="004D1999" w:rsidRPr="004D1999" w:rsidRDefault="004D1999" w:rsidP="00AC5F00">
            <w:pPr>
              <w:pStyle w:val="51"/>
              <w:shd w:val="clear" w:color="auto" w:fill="auto"/>
              <w:spacing w:line="240" w:lineRule="auto"/>
              <w:jc w:val="center"/>
              <w:rPr>
                <w:sz w:val="24"/>
                <w:szCs w:val="24"/>
              </w:rPr>
            </w:pPr>
            <w:r w:rsidRPr="004D1999">
              <w:rPr>
                <w:sz w:val="24"/>
                <w:szCs w:val="24"/>
              </w:rPr>
              <w:t>+</w:t>
            </w:r>
          </w:p>
        </w:tc>
        <w:tc>
          <w:tcPr>
            <w:tcW w:w="0" w:type="auto"/>
            <w:vAlign w:val="center"/>
          </w:tcPr>
          <w:p w:rsidR="004D1999" w:rsidRPr="004D1999" w:rsidRDefault="004D1999" w:rsidP="00AC5F00">
            <w:pPr>
              <w:pStyle w:val="51"/>
              <w:shd w:val="clear" w:color="auto" w:fill="auto"/>
              <w:spacing w:line="240" w:lineRule="auto"/>
              <w:jc w:val="center"/>
              <w:rPr>
                <w:sz w:val="24"/>
                <w:szCs w:val="24"/>
              </w:rPr>
            </w:pPr>
            <w:r w:rsidRPr="004D1999">
              <w:rPr>
                <w:sz w:val="24"/>
                <w:szCs w:val="24"/>
              </w:rPr>
              <w:t>+</w:t>
            </w:r>
          </w:p>
        </w:tc>
        <w:tc>
          <w:tcPr>
            <w:tcW w:w="0" w:type="auto"/>
            <w:vAlign w:val="center"/>
          </w:tcPr>
          <w:p w:rsidR="004D1999" w:rsidRPr="004D1999" w:rsidRDefault="004D1999" w:rsidP="00AC5F00">
            <w:pPr>
              <w:pStyle w:val="51"/>
              <w:shd w:val="clear" w:color="auto" w:fill="auto"/>
              <w:spacing w:line="240" w:lineRule="auto"/>
              <w:jc w:val="center"/>
              <w:rPr>
                <w:sz w:val="24"/>
                <w:szCs w:val="24"/>
              </w:rPr>
            </w:pPr>
            <w:r w:rsidRPr="004D1999">
              <w:rPr>
                <w:sz w:val="24"/>
                <w:szCs w:val="24"/>
              </w:rPr>
              <w:t>+</w:t>
            </w:r>
          </w:p>
        </w:tc>
        <w:tc>
          <w:tcPr>
            <w:tcW w:w="0" w:type="auto"/>
            <w:vAlign w:val="center"/>
          </w:tcPr>
          <w:p w:rsidR="004D1999" w:rsidRPr="004D1999" w:rsidRDefault="004D1999" w:rsidP="00AC5F00">
            <w:pPr>
              <w:pStyle w:val="51"/>
              <w:shd w:val="clear" w:color="auto" w:fill="auto"/>
              <w:spacing w:line="240" w:lineRule="auto"/>
              <w:jc w:val="center"/>
              <w:rPr>
                <w:sz w:val="24"/>
                <w:szCs w:val="24"/>
              </w:rPr>
            </w:pPr>
            <w:r w:rsidRPr="004D1999">
              <w:rPr>
                <w:sz w:val="24"/>
                <w:szCs w:val="24"/>
              </w:rPr>
              <w:t>+</w:t>
            </w:r>
          </w:p>
        </w:tc>
        <w:tc>
          <w:tcPr>
            <w:tcW w:w="0" w:type="auto"/>
            <w:vAlign w:val="center"/>
          </w:tcPr>
          <w:p w:rsidR="004D1999" w:rsidRPr="00921482" w:rsidRDefault="004D1999" w:rsidP="00AC5F00">
            <w:pPr>
              <w:pStyle w:val="51"/>
              <w:shd w:val="clear" w:color="auto" w:fill="auto"/>
              <w:spacing w:line="240" w:lineRule="auto"/>
              <w:jc w:val="center"/>
              <w:rPr>
                <w:sz w:val="24"/>
                <w:szCs w:val="24"/>
              </w:rPr>
            </w:pPr>
            <w:r w:rsidRPr="00921482">
              <w:rPr>
                <w:sz w:val="24"/>
                <w:szCs w:val="24"/>
              </w:rPr>
              <w:t>+</w:t>
            </w:r>
          </w:p>
        </w:tc>
        <w:tc>
          <w:tcPr>
            <w:tcW w:w="0" w:type="auto"/>
            <w:vAlign w:val="center"/>
          </w:tcPr>
          <w:p w:rsidR="004D1999" w:rsidRPr="00921482" w:rsidRDefault="004D1999" w:rsidP="00AC5F00">
            <w:pPr>
              <w:pStyle w:val="51"/>
              <w:shd w:val="clear" w:color="auto" w:fill="auto"/>
              <w:spacing w:line="240" w:lineRule="auto"/>
              <w:jc w:val="center"/>
              <w:rPr>
                <w:sz w:val="24"/>
                <w:szCs w:val="24"/>
              </w:rPr>
            </w:pPr>
            <w:r w:rsidRPr="00921482">
              <w:rPr>
                <w:sz w:val="24"/>
                <w:szCs w:val="24"/>
              </w:rPr>
              <w:t>+</w:t>
            </w:r>
          </w:p>
        </w:tc>
        <w:tc>
          <w:tcPr>
            <w:tcW w:w="0" w:type="auto"/>
            <w:vAlign w:val="center"/>
          </w:tcPr>
          <w:p w:rsidR="004D1999" w:rsidRPr="00921482" w:rsidRDefault="004D1999" w:rsidP="00AC5F00">
            <w:pPr>
              <w:pStyle w:val="51"/>
              <w:shd w:val="clear" w:color="auto" w:fill="auto"/>
              <w:spacing w:line="240" w:lineRule="auto"/>
              <w:jc w:val="center"/>
              <w:rPr>
                <w:sz w:val="24"/>
                <w:szCs w:val="24"/>
              </w:rPr>
            </w:pPr>
            <w:r w:rsidRPr="00921482">
              <w:rPr>
                <w:sz w:val="24"/>
                <w:szCs w:val="24"/>
              </w:rPr>
              <w:t>+</w:t>
            </w:r>
          </w:p>
        </w:tc>
        <w:tc>
          <w:tcPr>
            <w:tcW w:w="0" w:type="auto"/>
            <w:vAlign w:val="center"/>
          </w:tcPr>
          <w:p w:rsidR="004D1999" w:rsidRPr="00921482" w:rsidRDefault="004D1999" w:rsidP="00AC5F00">
            <w:pPr>
              <w:pStyle w:val="51"/>
              <w:shd w:val="clear" w:color="auto" w:fill="auto"/>
              <w:spacing w:line="240" w:lineRule="auto"/>
              <w:jc w:val="center"/>
              <w:rPr>
                <w:sz w:val="24"/>
                <w:szCs w:val="24"/>
              </w:rPr>
            </w:pPr>
            <w:r w:rsidRPr="00921482">
              <w:rPr>
                <w:sz w:val="24"/>
                <w:szCs w:val="24"/>
              </w:rPr>
              <w:t>+</w:t>
            </w:r>
          </w:p>
        </w:tc>
        <w:tc>
          <w:tcPr>
            <w:tcW w:w="0" w:type="auto"/>
            <w:vAlign w:val="center"/>
          </w:tcPr>
          <w:p w:rsidR="004D1999" w:rsidRPr="00921482" w:rsidRDefault="004D1999" w:rsidP="00AC5F00">
            <w:pPr>
              <w:pStyle w:val="51"/>
              <w:shd w:val="clear" w:color="auto" w:fill="auto"/>
              <w:spacing w:line="240" w:lineRule="auto"/>
              <w:jc w:val="center"/>
              <w:rPr>
                <w:sz w:val="24"/>
                <w:szCs w:val="24"/>
              </w:rPr>
            </w:pPr>
            <w:r w:rsidRPr="00921482">
              <w:rPr>
                <w:sz w:val="24"/>
                <w:szCs w:val="24"/>
              </w:rPr>
              <w:t>+</w:t>
            </w:r>
          </w:p>
        </w:tc>
        <w:tc>
          <w:tcPr>
            <w:tcW w:w="0" w:type="auto"/>
            <w:vAlign w:val="center"/>
          </w:tcPr>
          <w:p w:rsidR="004D1999" w:rsidRPr="00921482" w:rsidRDefault="004D1999" w:rsidP="00AC5F00">
            <w:pPr>
              <w:pStyle w:val="51"/>
              <w:shd w:val="clear" w:color="auto" w:fill="auto"/>
              <w:spacing w:line="240" w:lineRule="auto"/>
              <w:jc w:val="center"/>
              <w:rPr>
                <w:sz w:val="24"/>
                <w:szCs w:val="24"/>
              </w:rPr>
            </w:pPr>
            <w:r w:rsidRPr="00921482">
              <w:rPr>
                <w:sz w:val="24"/>
                <w:szCs w:val="24"/>
              </w:rPr>
              <w:t>+</w:t>
            </w:r>
          </w:p>
        </w:tc>
        <w:tc>
          <w:tcPr>
            <w:tcW w:w="0" w:type="auto"/>
            <w:vAlign w:val="center"/>
          </w:tcPr>
          <w:p w:rsidR="004D1999" w:rsidRPr="00921482" w:rsidRDefault="004D1999" w:rsidP="00AC5F00">
            <w:pPr>
              <w:pStyle w:val="51"/>
              <w:shd w:val="clear" w:color="auto" w:fill="auto"/>
              <w:spacing w:line="240" w:lineRule="auto"/>
              <w:jc w:val="center"/>
              <w:rPr>
                <w:sz w:val="24"/>
                <w:szCs w:val="24"/>
              </w:rPr>
            </w:pPr>
            <w:r w:rsidRPr="00921482">
              <w:rPr>
                <w:sz w:val="24"/>
                <w:szCs w:val="24"/>
              </w:rPr>
              <w:t>+</w:t>
            </w:r>
          </w:p>
        </w:tc>
        <w:tc>
          <w:tcPr>
            <w:tcW w:w="0" w:type="auto"/>
            <w:vAlign w:val="center"/>
          </w:tcPr>
          <w:p w:rsidR="004D1999" w:rsidRPr="00921482" w:rsidRDefault="004D1999" w:rsidP="00AC5F00">
            <w:pPr>
              <w:pStyle w:val="51"/>
              <w:shd w:val="clear" w:color="auto" w:fill="auto"/>
              <w:spacing w:line="240" w:lineRule="auto"/>
              <w:jc w:val="center"/>
              <w:rPr>
                <w:sz w:val="24"/>
                <w:szCs w:val="24"/>
              </w:rPr>
            </w:pPr>
            <w:r w:rsidRPr="00921482">
              <w:rPr>
                <w:sz w:val="24"/>
                <w:szCs w:val="24"/>
              </w:rPr>
              <w:t>+</w:t>
            </w:r>
          </w:p>
        </w:tc>
        <w:tc>
          <w:tcPr>
            <w:tcW w:w="506" w:type="dxa"/>
            <w:vAlign w:val="center"/>
          </w:tcPr>
          <w:p w:rsidR="004D1999" w:rsidRPr="00921482" w:rsidRDefault="004D1999" w:rsidP="00AC5F00">
            <w:pPr>
              <w:pStyle w:val="51"/>
              <w:shd w:val="clear" w:color="auto" w:fill="auto"/>
              <w:spacing w:line="240" w:lineRule="auto"/>
              <w:jc w:val="center"/>
              <w:rPr>
                <w:sz w:val="24"/>
                <w:szCs w:val="24"/>
              </w:rPr>
            </w:pPr>
            <w:r w:rsidRPr="00921482">
              <w:rPr>
                <w:sz w:val="24"/>
                <w:szCs w:val="24"/>
              </w:rPr>
              <w:t>+</w:t>
            </w:r>
          </w:p>
        </w:tc>
        <w:tc>
          <w:tcPr>
            <w:tcW w:w="567" w:type="dxa"/>
            <w:vAlign w:val="center"/>
          </w:tcPr>
          <w:p w:rsidR="004D1999" w:rsidRPr="00921482" w:rsidRDefault="004D1999" w:rsidP="00AC5F00">
            <w:pPr>
              <w:pStyle w:val="51"/>
              <w:shd w:val="clear" w:color="auto" w:fill="auto"/>
              <w:spacing w:line="240" w:lineRule="auto"/>
              <w:jc w:val="center"/>
              <w:rPr>
                <w:sz w:val="24"/>
                <w:szCs w:val="24"/>
              </w:rPr>
            </w:pPr>
            <w:r w:rsidRPr="00921482">
              <w:rPr>
                <w:sz w:val="24"/>
                <w:szCs w:val="24"/>
              </w:rPr>
              <w:t>+</w:t>
            </w:r>
          </w:p>
        </w:tc>
        <w:tc>
          <w:tcPr>
            <w:tcW w:w="567" w:type="dxa"/>
            <w:vAlign w:val="center"/>
          </w:tcPr>
          <w:p w:rsidR="004D1999" w:rsidRPr="00921482" w:rsidRDefault="004D1999" w:rsidP="00AC5F00">
            <w:pPr>
              <w:pStyle w:val="51"/>
              <w:shd w:val="clear" w:color="auto" w:fill="auto"/>
              <w:spacing w:line="240" w:lineRule="auto"/>
              <w:jc w:val="center"/>
              <w:rPr>
                <w:sz w:val="24"/>
                <w:szCs w:val="24"/>
              </w:rPr>
            </w:pPr>
            <w:r w:rsidRPr="00921482">
              <w:rPr>
                <w:sz w:val="24"/>
                <w:szCs w:val="24"/>
              </w:rPr>
              <w:t>+</w:t>
            </w:r>
          </w:p>
        </w:tc>
        <w:tc>
          <w:tcPr>
            <w:tcW w:w="567" w:type="dxa"/>
            <w:vAlign w:val="center"/>
          </w:tcPr>
          <w:p w:rsidR="004D1999" w:rsidRPr="00921482" w:rsidRDefault="004D1999" w:rsidP="00AC5F00">
            <w:pPr>
              <w:pStyle w:val="51"/>
              <w:shd w:val="clear" w:color="auto" w:fill="auto"/>
              <w:spacing w:line="240" w:lineRule="auto"/>
              <w:jc w:val="center"/>
              <w:rPr>
                <w:sz w:val="24"/>
                <w:szCs w:val="24"/>
              </w:rPr>
            </w:pPr>
            <w:r w:rsidRPr="00921482">
              <w:rPr>
                <w:sz w:val="24"/>
                <w:szCs w:val="24"/>
              </w:rPr>
              <w:t>+</w:t>
            </w:r>
          </w:p>
        </w:tc>
        <w:tc>
          <w:tcPr>
            <w:tcW w:w="567" w:type="dxa"/>
            <w:vAlign w:val="center"/>
          </w:tcPr>
          <w:p w:rsidR="004D1999" w:rsidRPr="00921482" w:rsidRDefault="004D1999" w:rsidP="00AC5F00">
            <w:pPr>
              <w:pStyle w:val="51"/>
              <w:shd w:val="clear" w:color="auto" w:fill="auto"/>
              <w:spacing w:line="240" w:lineRule="auto"/>
              <w:jc w:val="center"/>
              <w:rPr>
                <w:sz w:val="24"/>
                <w:szCs w:val="24"/>
              </w:rPr>
            </w:pPr>
            <w:r w:rsidRPr="00921482">
              <w:rPr>
                <w:sz w:val="24"/>
                <w:szCs w:val="24"/>
              </w:rPr>
              <w:t>+</w:t>
            </w:r>
          </w:p>
        </w:tc>
      </w:tr>
      <w:tr w:rsidR="004D1999" w:rsidRPr="00E621F3" w:rsidTr="004D1999">
        <w:trPr>
          <w:trHeight w:val="283"/>
        </w:trPr>
        <w:tc>
          <w:tcPr>
            <w:tcW w:w="5353" w:type="dxa"/>
            <w:vAlign w:val="center"/>
          </w:tcPr>
          <w:p w:rsidR="004D1999" w:rsidRPr="00E621F3" w:rsidRDefault="004D1999" w:rsidP="0010503E">
            <w:pPr>
              <w:rPr>
                <w:color w:val="000000" w:themeColor="text1"/>
              </w:rPr>
            </w:pPr>
            <w:r>
              <w:rPr>
                <w:color w:val="000000" w:themeColor="text1"/>
              </w:rPr>
              <w:t>ОПД 06*  Основы бизнеса и предпринимательской деятельности</w:t>
            </w:r>
          </w:p>
        </w:tc>
        <w:tc>
          <w:tcPr>
            <w:tcW w:w="0" w:type="auto"/>
            <w:vAlign w:val="center"/>
          </w:tcPr>
          <w:p w:rsidR="004D1999" w:rsidRPr="00247BE7" w:rsidRDefault="004D1999" w:rsidP="00AC5F00">
            <w:pPr>
              <w:pStyle w:val="51"/>
              <w:shd w:val="clear" w:color="auto" w:fill="auto"/>
              <w:spacing w:line="240" w:lineRule="auto"/>
              <w:jc w:val="center"/>
              <w:rPr>
                <w:sz w:val="24"/>
                <w:szCs w:val="24"/>
              </w:rPr>
            </w:pPr>
            <w:r w:rsidRPr="00247BE7">
              <w:rPr>
                <w:sz w:val="24"/>
                <w:szCs w:val="24"/>
              </w:rPr>
              <w:t>+</w:t>
            </w:r>
          </w:p>
        </w:tc>
        <w:tc>
          <w:tcPr>
            <w:tcW w:w="0" w:type="auto"/>
            <w:vAlign w:val="center"/>
          </w:tcPr>
          <w:p w:rsidR="004D1999" w:rsidRPr="00247BE7" w:rsidRDefault="004D1999" w:rsidP="00AC5F00">
            <w:pPr>
              <w:pStyle w:val="51"/>
              <w:shd w:val="clear" w:color="auto" w:fill="auto"/>
              <w:spacing w:line="240" w:lineRule="auto"/>
              <w:jc w:val="center"/>
              <w:rPr>
                <w:sz w:val="24"/>
                <w:szCs w:val="24"/>
              </w:rPr>
            </w:pPr>
            <w:r w:rsidRPr="00247BE7">
              <w:rPr>
                <w:sz w:val="24"/>
                <w:szCs w:val="24"/>
              </w:rPr>
              <w:t>+</w:t>
            </w:r>
          </w:p>
        </w:tc>
        <w:tc>
          <w:tcPr>
            <w:tcW w:w="0" w:type="auto"/>
            <w:vAlign w:val="center"/>
          </w:tcPr>
          <w:p w:rsidR="004D1999" w:rsidRPr="00247BE7" w:rsidRDefault="004D1999" w:rsidP="00AC5F00">
            <w:pPr>
              <w:pStyle w:val="51"/>
              <w:shd w:val="clear" w:color="auto" w:fill="auto"/>
              <w:spacing w:line="240" w:lineRule="auto"/>
              <w:jc w:val="center"/>
              <w:rPr>
                <w:sz w:val="24"/>
                <w:szCs w:val="24"/>
              </w:rPr>
            </w:pPr>
            <w:r w:rsidRPr="00247BE7">
              <w:rPr>
                <w:sz w:val="24"/>
                <w:szCs w:val="24"/>
              </w:rPr>
              <w:t>+</w:t>
            </w:r>
          </w:p>
        </w:tc>
        <w:tc>
          <w:tcPr>
            <w:tcW w:w="0" w:type="auto"/>
            <w:vAlign w:val="center"/>
          </w:tcPr>
          <w:p w:rsidR="004D1999" w:rsidRPr="00247BE7" w:rsidRDefault="004D1999" w:rsidP="00AC5F00">
            <w:pPr>
              <w:pStyle w:val="51"/>
              <w:shd w:val="clear" w:color="auto" w:fill="auto"/>
              <w:spacing w:line="240" w:lineRule="auto"/>
              <w:jc w:val="center"/>
              <w:rPr>
                <w:sz w:val="24"/>
                <w:szCs w:val="24"/>
              </w:rPr>
            </w:pPr>
            <w:r w:rsidRPr="00247BE7">
              <w:rPr>
                <w:sz w:val="24"/>
                <w:szCs w:val="24"/>
              </w:rPr>
              <w:t>+</w:t>
            </w:r>
          </w:p>
        </w:tc>
        <w:tc>
          <w:tcPr>
            <w:tcW w:w="0" w:type="auto"/>
            <w:vAlign w:val="center"/>
          </w:tcPr>
          <w:p w:rsidR="004D1999" w:rsidRPr="00247BE7" w:rsidRDefault="004D1999" w:rsidP="00AC5F00">
            <w:pPr>
              <w:pStyle w:val="51"/>
              <w:shd w:val="clear" w:color="auto" w:fill="auto"/>
              <w:spacing w:line="240" w:lineRule="auto"/>
              <w:jc w:val="center"/>
              <w:rPr>
                <w:sz w:val="24"/>
                <w:szCs w:val="24"/>
              </w:rPr>
            </w:pPr>
            <w:r w:rsidRPr="00247BE7">
              <w:rPr>
                <w:sz w:val="24"/>
                <w:szCs w:val="24"/>
              </w:rPr>
              <w:t>+</w:t>
            </w:r>
          </w:p>
        </w:tc>
        <w:tc>
          <w:tcPr>
            <w:tcW w:w="0" w:type="auto"/>
            <w:vAlign w:val="center"/>
          </w:tcPr>
          <w:p w:rsidR="004D1999" w:rsidRPr="00921482" w:rsidRDefault="004D1999" w:rsidP="00AC5F00">
            <w:pPr>
              <w:pStyle w:val="51"/>
              <w:shd w:val="clear" w:color="auto" w:fill="auto"/>
              <w:spacing w:line="240" w:lineRule="auto"/>
              <w:jc w:val="center"/>
              <w:rPr>
                <w:sz w:val="24"/>
                <w:szCs w:val="24"/>
              </w:rPr>
            </w:pPr>
            <w:r w:rsidRPr="00921482">
              <w:rPr>
                <w:sz w:val="24"/>
                <w:szCs w:val="24"/>
              </w:rPr>
              <w:t>+</w:t>
            </w:r>
          </w:p>
        </w:tc>
        <w:tc>
          <w:tcPr>
            <w:tcW w:w="0" w:type="auto"/>
            <w:vAlign w:val="center"/>
          </w:tcPr>
          <w:p w:rsidR="004D1999" w:rsidRPr="00921482" w:rsidRDefault="004D1999" w:rsidP="00AC5F00">
            <w:pPr>
              <w:pStyle w:val="51"/>
              <w:shd w:val="clear" w:color="auto" w:fill="auto"/>
              <w:spacing w:line="240" w:lineRule="auto"/>
              <w:jc w:val="center"/>
              <w:rPr>
                <w:sz w:val="24"/>
                <w:szCs w:val="24"/>
              </w:rPr>
            </w:pPr>
          </w:p>
        </w:tc>
        <w:tc>
          <w:tcPr>
            <w:tcW w:w="0" w:type="auto"/>
            <w:vAlign w:val="center"/>
          </w:tcPr>
          <w:p w:rsidR="004D1999" w:rsidRPr="00921482" w:rsidRDefault="004D1999" w:rsidP="00AC5F00">
            <w:pPr>
              <w:pStyle w:val="51"/>
              <w:shd w:val="clear" w:color="auto" w:fill="auto"/>
              <w:spacing w:line="240" w:lineRule="auto"/>
              <w:jc w:val="center"/>
              <w:rPr>
                <w:sz w:val="24"/>
                <w:szCs w:val="24"/>
              </w:rPr>
            </w:pPr>
          </w:p>
        </w:tc>
        <w:tc>
          <w:tcPr>
            <w:tcW w:w="0" w:type="auto"/>
            <w:vAlign w:val="center"/>
          </w:tcPr>
          <w:p w:rsidR="004D1999" w:rsidRPr="00921482" w:rsidRDefault="004D1999" w:rsidP="00AC5F00">
            <w:pPr>
              <w:pStyle w:val="51"/>
              <w:shd w:val="clear" w:color="auto" w:fill="auto"/>
              <w:spacing w:line="240" w:lineRule="auto"/>
              <w:jc w:val="center"/>
              <w:rPr>
                <w:sz w:val="24"/>
                <w:szCs w:val="24"/>
              </w:rPr>
            </w:pPr>
          </w:p>
        </w:tc>
        <w:tc>
          <w:tcPr>
            <w:tcW w:w="0" w:type="auto"/>
            <w:vAlign w:val="center"/>
          </w:tcPr>
          <w:p w:rsidR="004D1999" w:rsidRPr="00921482" w:rsidRDefault="004D1999" w:rsidP="00AC5F00">
            <w:pPr>
              <w:pStyle w:val="51"/>
              <w:shd w:val="clear" w:color="auto" w:fill="auto"/>
              <w:spacing w:line="240" w:lineRule="auto"/>
              <w:jc w:val="center"/>
              <w:rPr>
                <w:sz w:val="24"/>
                <w:szCs w:val="24"/>
              </w:rPr>
            </w:pPr>
          </w:p>
        </w:tc>
        <w:tc>
          <w:tcPr>
            <w:tcW w:w="0" w:type="auto"/>
            <w:vAlign w:val="center"/>
          </w:tcPr>
          <w:p w:rsidR="004D1999" w:rsidRPr="00921482" w:rsidRDefault="004D1999" w:rsidP="00AC5F00">
            <w:pPr>
              <w:pStyle w:val="51"/>
              <w:shd w:val="clear" w:color="auto" w:fill="auto"/>
              <w:spacing w:line="240" w:lineRule="auto"/>
              <w:jc w:val="center"/>
              <w:rPr>
                <w:sz w:val="24"/>
                <w:szCs w:val="24"/>
              </w:rPr>
            </w:pPr>
          </w:p>
        </w:tc>
        <w:tc>
          <w:tcPr>
            <w:tcW w:w="0" w:type="auto"/>
            <w:vAlign w:val="center"/>
          </w:tcPr>
          <w:p w:rsidR="004D1999" w:rsidRPr="00921482" w:rsidRDefault="004D1999" w:rsidP="00AC5F00">
            <w:pPr>
              <w:pStyle w:val="51"/>
              <w:shd w:val="clear" w:color="auto" w:fill="auto"/>
              <w:spacing w:line="240" w:lineRule="auto"/>
              <w:jc w:val="center"/>
              <w:rPr>
                <w:sz w:val="24"/>
                <w:szCs w:val="24"/>
              </w:rPr>
            </w:pPr>
          </w:p>
        </w:tc>
        <w:tc>
          <w:tcPr>
            <w:tcW w:w="0" w:type="auto"/>
            <w:vAlign w:val="center"/>
          </w:tcPr>
          <w:p w:rsidR="004D1999" w:rsidRPr="00921482" w:rsidRDefault="004D1999" w:rsidP="00AC5F00">
            <w:pPr>
              <w:pStyle w:val="51"/>
              <w:shd w:val="clear" w:color="auto" w:fill="auto"/>
              <w:spacing w:line="240" w:lineRule="auto"/>
              <w:jc w:val="center"/>
              <w:rPr>
                <w:sz w:val="24"/>
                <w:szCs w:val="24"/>
              </w:rPr>
            </w:pPr>
          </w:p>
        </w:tc>
        <w:tc>
          <w:tcPr>
            <w:tcW w:w="506" w:type="dxa"/>
            <w:vAlign w:val="center"/>
          </w:tcPr>
          <w:p w:rsidR="004D1999" w:rsidRPr="00921482" w:rsidRDefault="004D1999" w:rsidP="00AC5F00">
            <w:pPr>
              <w:pStyle w:val="51"/>
              <w:shd w:val="clear" w:color="auto" w:fill="auto"/>
              <w:spacing w:line="240" w:lineRule="auto"/>
              <w:jc w:val="center"/>
              <w:rPr>
                <w:sz w:val="24"/>
                <w:szCs w:val="24"/>
              </w:rPr>
            </w:pPr>
          </w:p>
        </w:tc>
        <w:tc>
          <w:tcPr>
            <w:tcW w:w="567" w:type="dxa"/>
            <w:vAlign w:val="center"/>
          </w:tcPr>
          <w:p w:rsidR="004D1999" w:rsidRPr="00921482" w:rsidRDefault="004D1999" w:rsidP="00AC5F00">
            <w:pPr>
              <w:pStyle w:val="51"/>
              <w:shd w:val="clear" w:color="auto" w:fill="auto"/>
              <w:spacing w:line="240" w:lineRule="auto"/>
              <w:jc w:val="center"/>
              <w:rPr>
                <w:sz w:val="24"/>
                <w:szCs w:val="24"/>
              </w:rPr>
            </w:pPr>
          </w:p>
        </w:tc>
        <w:tc>
          <w:tcPr>
            <w:tcW w:w="567" w:type="dxa"/>
            <w:vAlign w:val="center"/>
          </w:tcPr>
          <w:p w:rsidR="004D1999" w:rsidRPr="00921482" w:rsidRDefault="004D1999" w:rsidP="00AC5F00">
            <w:pPr>
              <w:pStyle w:val="51"/>
              <w:shd w:val="clear" w:color="auto" w:fill="auto"/>
              <w:spacing w:line="240" w:lineRule="auto"/>
              <w:jc w:val="center"/>
              <w:rPr>
                <w:sz w:val="24"/>
                <w:szCs w:val="24"/>
              </w:rPr>
            </w:pPr>
          </w:p>
        </w:tc>
        <w:tc>
          <w:tcPr>
            <w:tcW w:w="567" w:type="dxa"/>
            <w:vAlign w:val="center"/>
          </w:tcPr>
          <w:p w:rsidR="004D1999" w:rsidRPr="00921482" w:rsidRDefault="004D1999" w:rsidP="00AC5F00">
            <w:pPr>
              <w:pStyle w:val="51"/>
              <w:shd w:val="clear" w:color="auto" w:fill="auto"/>
              <w:spacing w:line="240" w:lineRule="auto"/>
              <w:jc w:val="center"/>
              <w:rPr>
                <w:sz w:val="24"/>
                <w:szCs w:val="24"/>
              </w:rPr>
            </w:pPr>
          </w:p>
        </w:tc>
        <w:tc>
          <w:tcPr>
            <w:tcW w:w="567" w:type="dxa"/>
            <w:vAlign w:val="center"/>
          </w:tcPr>
          <w:p w:rsidR="004D1999" w:rsidRPr="00921482" w:rsidRDefault="004D1999" w:rsidP="00AC5F00">
            <w:pPr>
              <w:pStyle w:val="51"/>
              <w:shd w:val="clear" w:color="auto" w:fill="auto"/>
              <w:spacing w:line="240" w:lineRule="auto"/>
              <w:jc w:val="center"/>
              <w:rPr>
                <w:sz w:val="24"/>
                <w:szCs w:val="24"/>
              </w:rPr>
            </w:pPr>
          </w:p>
        </w:tc>
      </w:tr>
      <w:tr w:rsidR="004D1999" w:rsidRPr="00E621F3" w:rsidTr="004D1999">
        <w:trPr>
          <w:trHeight w:val="283"/>
        </w:trPr>
        <w:tc>
          <w:tcPr>
            <w:tcW w:w="5353" w:type="dxa"/>
            <w:vAlign w:val="center"/>
          </w:tcPr>
          <w:p w:rsidR="004D1999" w:rsidRPr="00E621F3" w:rsidRDefault="004D1999" w:rsidP="0010503E">
            <w:pPr>
              <w:spacing w:line="360" w:lineRule="auto"/>
              <w:rPr>
                <w:color w:val="000000" w:themeColor="text1"/>
              </w:rPr>
            </w:pPr>
            <w:r>
              <w:rPr>
                <w:color w:val="000000" w:themeColor="text1"/>
              </w:rPr>
              <w:t>ПМ.01</w:t>
            </w:r>
            <w:r w:rsidRPr="00677731">
              <w:rPr>
                <w:color w:val="000000"/>
              </w:rPr>
              <w:t>Выполнение штукатурных работ</w:t>
            </w:r>
          </w:p>
        </w:tc>
        <w:tc>
          <w:tcPr>
            <w:tcW w:w="0" w:type="auto"/>
            <w:vAlign w:val="center"/>
          </w:tcPr>
          <w:p w:rsidR="004D1999" w:rsidRPr="00247BE7" w:rsidRDefault="004D1999" w:rsidP="00AC5F00">
            <w:pPr>
              <w:pStyle w:val="51"/>
              <w:shd w:val="clear" w:color="auto" w:fill="auto"/>
              <w:spacing w:line="240" w:lineRule="auto"/>
              <w:jc w:val="center"/>
              <w:rPr>
                <w:sz w:val="24"/>
                <w:szCs w:val="24"/>
              </w:rPr>
            </w:pPr>
            <w:r w:rsidRPr="00247BE7">
              <w:rPr>
                <w:sz w:val="24"/>
                <w:szCs w:val="24"/>
              </w:rPr>
              <w:t>+</w:t>
            </w:r>
          </w:p>
        </w:tc>
        <w:tc>
          <w:tcPr>
            <w:tcW w:w="0" w:type="auto"/>
            <w:vAlign w:val="center"/>
          </w:tcPr>
          <w:p w:rsidR="004D1999" w:rsidRPr="00247BE7" w:rsidRDefault="004D1999" w:rsidP="00AC5F00">
            <w:pPr>
              <w:pStyle w:val="51"/>
              <w:shd w:val="clear" w:color="auto" w:fill="auto"/>
              <w:spacing w:line="240" w:lineRule="auto"/>
              <w:jc w:val="center"/>
              <w:rPr>
                <w:sz w:val="24"/>
                <w:szCs w:val="24"/>
              </w:rPr>
            </w:pPr>
            <w:r w:rsidRPr="00247BE7">
              <w:rPr>
                <w:sz w:val="24"/>
                <w:szCs w:val="24"/>
              </w:rPr>
              <w:t>+</w:t>
            </w:r>
          </w:p>
        </w:tc>
        <w:tc>
          <w:tcPr>
            <w:tcW w:w="0" w:type="auto"/>
            <w:vAlign w:val="center"/>
          </w:tcPr>
          <w:p w:rsidR="004D1999" w:rsidRPr="00247BE7" w:rsidRDefault="004D1999" w:rsidP="00AC5F00">
            <w:pPr>
              <w:pStyle w:val="51"/>
              <w:shd w:val="clear" w:color="auto" w:fill="auto"/>
              <w:spacing w:line="240" w:lineRule="auto"/>
              <w:jc w:val="center"/>
              <w:rPr>
                <w:sz w:val="24"/>
                <w:szCs w:val="24"/>
              </w:rPr>
            </w:pPr>
            <w:r w:rsidRPr="00247BE7">
              <w:rPr>
                <w:sz w:val="24"/>
                <w:szCs w:val="24"/>
              </w:rPr>
              <w:t>+</w:t>
            </w:r>
          </w:p>
        </w:tc>
        <w:tc>
          <w:tcPr>
            <w:tcW w:w="0" w:type="auto"/>
            <w:vAlign w:val="center"/>
          </w:tcPr>
          <w:p w:rsidR="004D1999" w:rsidRPr="00247BE7" w:rsidRDefault="004D1999" w:rsidP="00AC5F00">
            <w:pPr>
              <w:pStyle w:val="51"/>
              <w:shd w:val="clear" w:color="auto" w:fill="auto"/>
              <w:spacing w:line="240" w:lineRule="auto"/>
              <w:jc w:val="center"/>
              <w:rPr>
                <w:sz w:val="24"/>
                <w:szCs w:val="24"/>
              </w:rPr>
            </w:pPr>
            <w:r w:rsidRPr="00247BE7">
              <w:rPr>
                <w:sz w:val="24"/>
                <w:szCs w:val="24"/>
              </w:rPr>
              <w:t>+</w:t>
            </w:r>
          </w:p>
        </w:tc>
        <w:tc>
          <w:tcPr>
            <w:tcW w:w="0" w:type="auto"/>
            <w:vAlign w:val="center"/>
          </w:tcPr>
          <w:p w:rsidR="004D1999" w:rsidRPr="00247BE7" w:rsidRDefault="004D1999" w:rsidP="00AC5F00">
            <w:pPr>
              <w:pStyle w:val="51"/>
              <w:shd w:val="clear" w:color="auto" w:fill="auto"/>
              <w:spacing w:line="240" w:lineRule="auto"/>
              <w:jc w:val="center"/>
              <w:rPr>
                <w:sz w:val="24"/>
                <w:szCs w:val="24"/>
              </w:rPr>
            </w:pPr>
            <w:r w:rsidRPr="00247BE7">
              <w:rPr>
                <w:sz w:val="24"/>
                <w:szCs w:val="24"/>
              </w:rPr>
              <w:t>+</w:t>
            </w:r>
          </w:p>
        </w:tc>
        <w:tc>
          <w:tcPr>
            <w:tcW w:w="0" w:type="auto"/>
            <w:vAlign w:val="center"/>
          </w:tcPr>
          <w:p w:rsidR="004D1999" w:rsidRPr="00921482" w:rsidRDefault="004D1999" w:rsidP="00AC5F00">
            <w:pPr>
              <w:pStyle w:val="51"/>
              <w:shd w:val="clear" w:color="auto" w:fill="auto"/>
              <w:spacing w:line="240" w:lineRule="auto"/>
              <w:jc w:val="center"/>
              <w:rPr>
                <w:sz w:val="24"/>
                <w:szCs w:val="24"/>
              </w:rPr>
            </w:pPr>
            <w:r w:rsidRPr="00921482">
              <w:rPr>
                <w:sz w:val="24"/>
                <w:szCs w:val="24"/>
              </w:rPr>
              <w:t>+</w:t>
            </w:r>
          </w:p>
        </w:tc>
        <w:tc>
          <w:tcPr>
            <w:tcW w:w="0" w:type="auto"/>
            <w:vAlign w:val="center"/>
          </w:tcPr>
          <w:p w:rsidR="004D1999" w:rsidRPr="00921482" w:rsidRDefault="004D1999" w:rsidP="00AC5F00">
            <w:pPr>
              <w:pStyle w:val="51"/>
              <w:shd w:val="clear" w:color="auto" w:fill="auto"/>
              <w:spacing w:line="240" w:lineRule="auto"/>
              <w:jc w:val="center"/>
              <w:rPr>
                <w:sz w:val="24"/>
                <w:szCs w:val="24"/>
              </w:rPr>
            </w:pPr>
            <w:r w:rsidRPr="00921482">
              <w:rPr>
                <w:sz w:val="24"/>
                <w:szCs w:val="24"/>
              </w:rPr>
              <w:t>+</w:t>
            </w:r>
          </w:p>
        </w:tc>
        <w:tc>
          <w:tcPr>
            <w:tcW w:w="0" w:type="auto"/>
            <w:vAlign w:val="center"/>
          </w:tcPr>
          <w:p w:rsidR="004D1999" w:rsidRPr="00921482" w:rsidRDefault="004D1999" w:rsidP="00AC5F00">
            <w:pPr>
              <w:pStyle w:val="51"/>
              <w:shd w:val="clear" w:color="auto" w:fill="auto"/>
              <w:spacing w:line="240" w:lineRule="auto"/>
              <w:jc w:val="center"/>
              <w:rPr>
                <w:sz w:val="24"/>
                <w:szCs w:val="24"/>
              </w:rPr>
            </w:pPr>
            <w:r w:rsidRPr="00921482">
              <w:rPr>
                <w:sz w:val="24"/>
                <w:szCs w:val="24"/>
              </w:rPr>
              <w:t>+</w:t>
            </w:r>
          </w:p>
        </w:tc>
        <w:tc>
          <w:tcPr>
            <w:tcW w:w="0" w:type="auto"/>
            <w:vAlign w:val="center"/>
          </w:tcPr>
          <w:p w:rsidR="004D1999" w:rsidRPr="00921482" w:rsidRDefault="004D1999" w:rsidP="00AC5F00">
            <w:pPr>
              <w:pStyle w:val="51"/>
              <w:shd w:val="clear" w:color="auto" w:fill="auto"/>
              <w:spacing w:line="240" w:lineRule="auto"/>
              <w:jc w:val="center"/>
              <w:rPr>
                <w:sz w:val="24"/>
                <w:szCs w:val="24"/>
              </w:rPr>
            </w:pPr>
            <w:r w:rsidRPr="00921482">
              <w:rPr>
                <w:sz w:val="24"/>
                <w:szCs w:val="24"/>
              </w:rPr>
              <w:t>+</w:t>
            </w:r>
          </w:p>
        </w:tc>
        <w:tc>
          <w:tcPr>
            <w:tcW w:w="0" w:type="auto"/>
            <w:vAlign w:val="center"/>
          </w:tcPr>
          <w:p w:rsidR="004D1999" w:rsidRPr="00921482" w:rsidRDefault="004D1999" w:rsidP="00AC5F00">
            <w:pPr>
              <w:pStyle w:val="51"/>
              <w:shd w:val="clear" w:color="auto" w:fill="auto"/>
              <w:spacing w:line="240" w:lineRule="auto"/>
              <w:jc w:val="center"/>
              <w:rPr>
                <w:sz w:val="24"/>
                <w:szCs w:val="24"/>
              </w:rPr>
            </w:pPr>
            <w:r w:rsidRPr="00921482">
              <w:rPr>
                <w:sz w:val="24"/>
                <w:szCs w:val="24"/>
              </w:rPr>
              <w:t>+</w:t>
            </w:r>
          </w:p>
        </w:tc>
        <w:tc>
          <w:tcPr>
            <w:tcW w:w="0" w:type="auto"/>
            <w:vAlign w:val="center"/>
          </w:tcPr>
          <w:p w:rsidR="004D1999" w:rsidRPr="00921482" w:rsidRDefault="004D1999" w:rsidP="00AC5F00">
            <w:pPr>
              <w:pStyle w:val="51"/>
              <w:shd w:val="clear" w:color="auto" w:fill="auto"/>
              <w:spacing w:line="240" w:lineRule="auto"/>
              <w:jc w:val="center"/>
              <w:rPr>
                <w:sz w:val="24"/>
                <w:szCs w:val="24"/>
              </w:rPr>
            </w:pPr>
            <w:r w:rsidRPr="00921482">
              <w:rPr>
                <w:sz w:val="24"/>
                <w:szCs w:val="24"/>
              </w:rPr>
              <w:t>+</w:t>
            </w:r>
          </w:p>
        </w:tc>
        <w:tc>
          <w:tcPr>
            <w:tcW w:w="0" w:type="auto"/>
            <w:vAlign w:val="center"/>
          </w:tcPr>
          <w:p w:rsidR="004D1999" w:rsidRPr="00921482" w:rsidRDefault="004D1999" w:rsidP="00AC5F00">
            <w:pPr>
              <w:pStyle w:val="51"/>
              <w:shd w:val="clear" w:color="auto" w:fill="auto"/>
              <w:spacing w:line="240" w:lineRule="auto"/>
              <w:jc w:val="center"/>
              <w:rPr>
                <w:sz w:val="24"/>
                <w:szCs w:val="24"/>
              </w:rPr>
            </w:pPr>
            <w:r w:rsidRPr="00921482">
              <w:rPr>
                <w:sz w:val="24"/>
                <w:szCs w:val="24"/>
              </w:rPr>
              <w:t>+</w:t>
            </w:r>
          </w:p>
        </w:tc>
        <w:tc>
          <w:tcPr>
            <w:tcW w:w="0" w:type="auto"/>
            <w:vAlign w:val="center"/>
          </w:tcPr>
          <w:p w:rsidR="004D1999" w:rsidRPr="00921482" w:rsidRDefault="004D1999" w:rsidP="00AC5F00">
            <w:pPr>
              <w:pStyle w:val="51"/>
              <w:shd w:val="clear" w:color="auto" w:fill="auto"/>
              <w:spacing w:line="240" w:lineRule="auto"/>
              <w:jc w:val="center"/>
              <w:rPr>
                <w:sz w:val="24"/>
                <w:szCs w:val="24"/>
              </w:rPr>
            </w:pPr>
            <w:r w:rsidRPr="00921482">
              <w:rPr>
                <w:sz w:val="24"/>
                <w:szCs w:val="24"/>
              </w:rPr>
              <w:t>+</w:t>
            </w:r>
          </w:p>
        </w:tc>
        <w:tc>
          <w:tcPr>
            <w:tcW w:w="506" w:type="dxa"/>
            <w:vAlign w:val="center"/>
          </w:tcPr>
          <w:p w:rsidR="004D1999" w:rsidRPr="00921482" w:rsidRDefault="004D1999" w:rsidP="00AC5F00">
            <w:pPr>
              <w:pStyle w:val="51"/>
              <w:shd w:val="clear" w:color="auto" w:fill="auto"/>
              <w:spacing w:line="240" w:lineRule="auto"/>
              <w:jc w:val="center"/>
              <w:rPr>
                <w:sz w:val="24"/>
                <w:szCs w:val="24"/>
              </w:rPr>
            </w:pPr>
            <w:r w:rsidRPr="00921482">
              <w:rPr>
                <w:sz w:val="24"/>
                <w:szCs w:val="24"/>
              </w:rPr>
              <w:t>+</w:t>
            </w:r>
          </w:p>
        </w:tc>
        <w:tc>
          <w:tcPr>
            <w:tcW w:w="567" w:type="dxa"/>
            <w:vAlign w:val="center"/>
          </w:tcPr>
          <w:p w:rsidR="004D1999" w:rsidRPr="00921482" w:rsidRDefault="00247BE7" w:rsidP="00AC5F00">
            <w:pPr>
              <w:pStyle w:val="51"/>
              <w:shd w:val="clear" w:color="auto" w:fill="auto"/>
              <w:spacing w:line="240" w:lineRule="auto"/>
              <w:jc w:val="center"/>
              <w:rPr>
                <w:sz w:val="24"/>
                <w:szCs w:val="24"/>
              </w:rPr>
            </w:pPr>
            <w:r w:rsidRPr="00921482">
              <w:rPr>
                <w:sz w:val="24"/>
                <w:szCs w:val="24"/>
              </w:rPr>
              <w:t>+</w:t>
            </w:r>
          </w:p>
        </w:tc>
        <w:tc>
          <w:tcPr>
            <w:tcW w:w="567" w:type="dxa"/>
            <w:vAlign w:val="center"/>
          </w:tcPr>
          <w:p w:rsidR="004D1999" w:rsidRPr="00921482" w:rsidRDefault="00921482" w:rsidP="00AC5F00">
            <w:pPr>
              <w:pStyle w:val="51"/>
              <w:shd w:val="clear" w:color="auto" w:fill="auto"/>
              <w:spacing w:line="240" w:lineRule="auto"/>
              <w:jc w:val="center"/>
              <w:rPr>
                <w:sz w:val="24"/>
                <w:szCs w:val="24"/>
              </w:rPr>
            </w:pPr>
            <w:r w:rsidRPr="00921482">
              <w:rPr>
                <w:sz w:val="24"/>
                <w:szCs w:val="24"/>
              </w:rPr>
              <w:t>+</w:t>
            </w:r>
          </w:p>
        </w:tc>
        <w:tc>
          <w:tcPr>
            <w:tcW w:w="567" w:type="dxa"/>
            <w:vAlign w:val="center"/>
          </w:tcPr>
          <w:p w:rsidR="004D1999" w:rsidRPr="00921482" w:rsidRDefault="00921482" w:rsidP="00AC5F00">
            <w:pPr>
              <w:pStyle w:val="51"/>
              <w:shd w:val="clear" w:color="auto" w:fill="auto"/>
              <w:spacing w:line="240" w:lineRule="auto"/>
              <w:jc w:val="center"/>
              <w:rPr>
                <w:sz w:val="24"/>
                <w:szCs w:val="24"/>
              </w:rPr>
            </w:pPr>
            <w:r w:rsidRPr="00921482">
              <w:rPr>
                <w:sz w:val="24"/>
                <w:szCs w:val="24"/>
              </w:rPr>
              <w:t>+</w:t>
            </w:r>
          </w:p>
        </w:tc>
        <w:tc>
          <w:tcPr>
            <w:tcW w:w="567" w:type="dxa"/>
            <w:vAlign w:val="center"/>
          </w:tcPr>
          <w:p w:rsidR="004D1999" w:rsidRPr="00921482" w:rsidRDefault="00921482" w:rsidP="00AC5F00">
            <w:pPr>
              <w:pStyle w:val="51"/>
              <w:shd w:val="clear" w:color="auto" w:fill="auto"/>
              <w:spacing w:line="240" w:lineRule="auto"/>
              <w:jc w:val="center"/>
              <w:rPr>
                <w:sz w:val="24"/>
                <w:szCs w:val="24"/>
              </w:rPr>
            </w:pPr>
            <w:r w:rsidRPr="00921482">
              <w:rPr>
                <w:sz w:val="24"/>
                <w:szCs w:val="24"/>
              </w:rPr>
              <w:t>+</w:t>
            </w:r>
          </w:p>
        </w:tc>
      </w:tr>
      <w:tr w:rsidR="004D1999" w:rsidRPr="00E621F3" w:rsidTr="004D1999">
        <w:trPr>
          <w:trHeight w:val="283"/>
        </w:trPr>
        <w:tc>
          <w:tcPr>
            <w:tcW w:w="5353" w:type="dxa"/>
            <w:vAlign w:val="center"/>
          </w:tcPr>
          <w:p w:rsidR="004D1999" w:rsidRPr="00E621F3" w:rsidRDefault="004D1999" w:rsidP="0010503E">
            <w:pPr>
              <w:rPr>
                <w:color w:val="000000" w:themeColor="text1"/>
              </w:rPr>
            </w:pPr>
            <w:r>
              <w:rPr>
                <w:color w:val="000000" w:themeColor="text1"/>
              </w:rPr>
              <w:t>ПМ.04.</w:t>
            </w:r>
            <w:r w:rsidRPr="00E621F3">
              <w:rPr>
                <w:color w:val="000000" w:themeColor="text1"/>
              </w:rPr>
              <w:t xml:space="preserve"> Выполнение </w:t>
            </w:r>
            <w:r>
              <w:rPr>
                <w:color w:val="000000" w:themeColor="text1"/>
              </w:rPr>
              <w:t xml:space="preserve">облицовочных </w:t>
            </w:r>
            <w:r w:rsidRPr="00E621F3">
              <w:rPr>
                <w:color w:val="000000" w:themeColor="text1"/>
              </w:rPr>
              <w:t xml:space="preserve"> работ</w:t>
            </w:r>
            <w:r>
              <w:rPr>
                <w:color w:val="000000" w:themeColor="text1"/>
              </w:rPr>
              <w:t>плитками и плитами</w:t>
            </w:r>
          </w:p>
        </w:tc>
        <w:tc>
          <w:tcPr>
            <w:tcW w:w="0" w:type="auto"/>
            <w:vAlign w:val="center"/>
          </w:tcPr>
          <w:p w:rsidR="004D1999" w:rsidRPr="00247BE7" w:rsidRDefault="004D1999" w:rsidP="00AC5F00">
            <w:pPr>
              <w:pStyle w:val="51"/>
              <w:shd w:val="clear" w:color="auto" w:fill="auto"/>
              <w:spacing w:line="240" w:lineRule="auto"/>
              <w:jc w:val="center"/>
              <w:rPr>
                <w:sz w:val="24"/>
                <w:szCs w:val="24"/>
              </w:rPr>
            </w:pPr>
            <w:r w:rsidRPr="00247BE7">
              <w:rPr>
                <w:sz w:val="24"/>
                <w:szCs w:val="24"/>
              </w:rPr>
              <w:t>+</w:t>
            </w:r>
          </w:p>
        </w:tc>
        <w:tc>
          <w:tcPr>
            <w:tcW w:w="0" w:type="auto"/>
            <w:vAlign w:val="center"/>
          </w:tcPr>
          <w:p w:rsidR="004D1999" w:rsidRPr="00247BE7" w:rsidRDefault="004D1999" w:rsidP="00AC5F00">
            <w:pPr>
              <w:pStyle w:val="51"/>
              <w:shd w:val="clear" w:color="auto" w:fill="auto"/>
              <w:spacing w:line="240" w:lineRule="auto"/>
              <w:jc w:val="center"/>
              <w:rPr>
                <w:sz w:val="24"/>
                <w:szCs w:val="24"/>
              </w:rPr>
            </w:pPr>
            <w:r w:rsidRPr="00247BE7">
              <w:rPr>
                <w:sz w:val="24"/>
                <w:szCs w:val="24"/>
              </w:rPr>
              <w:t>+</w:t>
            </w:r>
          </w:p>
        </w:tc>
        <w:tc>
          <w:tcPr>
            <w:tcW w:w="0" w:type="auto"/>
            <w:vAlign w:val="center"/>
          </w:tcPr>
          <w:p w:rsidR="004D1999" w:rsidRPr="00247BE7" w:rsidRDefault="004D1999" w:rsidP="00AC5F00">
            <w:pPr>
              <w:pStyle w:val="51"/>
              <w:shd w:val="clear" w:color="auto" w:fill="auto"/>
              <w:spacing w:line="240" w:lineRule="auto"/>
              <w:jc w:val="center"/>
              <w:rPr>
                <w:sz w:val="24"/>
                <w:szCs w:val="24"/>
              </w:rPr>
            </w:pPr>
            <w:r w:rsidRPr="00247BE7">
              <w:rPr>
                <w:sz w:val="24"/>
                <w:szCs w:val="24"/>
              </w:rPr>
              <w:t>+</w:t>
            </w:r>
          </w:p>
        </w:tc>
        <w:tc>
          <w:tcPr>
            <w:tcW w:w="0" w:type="auto"/>
            <w:vAlign w:val="center"/>
          </w:tcPr>
          <w:p w:rsidR="004D1999" w:rsidRPr="00247BE7" w:rsidRDefault="004D1999" w:rsidP="00AC5F00">
            <w:pPr>
              <w:pStyle w:val="51"/>
              <w:shd w:val="clear" w:color="auto" w:fill="auto"/>
              <w:spacing w:line="240" w:lineRule="auto"/>
              <w:jc w:val="center"/>
              <w:rPr>
                <w:sz w:val="24"/>
                <w:szCs w:val="24"/>
              </w:rPr>
            </w:pPr>
            <w:r w:rsidRPr="00247BE7">
              <w:rPr>
                <w:sz w:val="24"/>
                <w:szCs w:val="24"/>
              </w:rPr>
              <w:t>+</w:t>
            </w:r>
          </w:p>
        </w:tc>
        <w:tc>
          <w:tcPr>
            <w:tcW w:w="0" w:type="auto"/>
            <w:vAlign w:val="center"/>
          </w:tcPr>
          <w:p w:rsidR="004D1999" w:rsidRPr="00247BE7" w:rsidRDefault="004D1999" w:rsidP="00AC5F00">
            <w:pPr>
              <w:pStyle w:val="51"/>
              <w:shd w:val="clear" w:color="auto" w:fill="auto"/>
              <w:spacing w:line="240" w:lineRule="auto"/>
              <w:jc w:val="center"/>
              <w:rPr>
                <w:sz w:val="24"/>
                <w:szCs w:val="24"/>
              </w:rPr>
            </w:pPr>
            <w:r w:rsidRPr="00247BE7">
              <w:rPr>
                <w:sz w:val="24"/>
                <w:szCs w:val="24"/>
              </w:rPr>
              <w:t>+</w:t>
            </w:r>
          </w:p>
        </w:tc>
        <w:tc>
          <w:tcPr>
            <w:tcW w:w="0" w:type="auto"/>
            <w:vAlign w:val="center"/>
          </w:tcPr>
          <w:p w:rsidR="004D1999" w:rsidRPr="00921482" w:rsidRDefault="004D1999" w:rsidP="00AC5F00">
            <w:pPr>
              <w:pStyle w:val="51"/>
              <w:shd w:val="clear" w:color="auto" w:fill="auto"/>
              <w:spacing w:line="240" w:lineRule="auto"/>
              <w:jc w:val="center"/>
              <w:rPr>
                <w:sz w:val="24"/>
                <w:szCs w:val="24"/>
              </w:rPr>
            </w:pPr>
            <w:r w:rsidRPr="00921482">
              <w:rPr>
                <w:sz w:val="24"/>
                <w:szCs w:val="24"/>
              </w:rPr>
              <w:t>+</w:t>
            </w:r>
          </w:p>
        </w:tc>
        <w:tc>
          <w:tcPr>
            <w:tcW w:w="0" w:type="auto"/>
            <w:vAlign w:val="center"/>
          </w:tcPr>
          <w:p w:rsidR="004D1999" w:rsidRPr="00921482" w:rsidRDefault="004D1999" w:rsidP="00AC5F00">
            <w:pPr>
              <w:pStyle w:val="51"/>
              <w:shd w:val="clear" w:color="auto" w:fill="auto"/>
              <w:spacing w:line="240" w:lineRule="auto"/>
              <w:jc w:val="center"/>
              <w:rPr>
                <w:sz w:val="24"/>
                <w:szCs w:val="24"/>
              </w:rPr>
            </w:pPr>
            <w:r w:rsidRPr="00921482">
              <w:rPr>
                <w:sz w:val="24"/>
                <w:szCs w:val="24"/>
              </w:rPr>
              <w:t>+</w:t>
            </w:r>
          </w:p>
        </w:tc>
        <w:tc>
          <w:tcPr>
            <w:tcW w:w="0" w:type="auto"/>
            <w:vAlign w:val="center"/>
          </w:tcPr>
          <w:p w:rsidR="004D1999" w:rsidRPr="00921482" w:rsidRDefault="004D1999" w:rsidP="00AC5F00">
            <w:pPr>
              <w:pStyle w:val="51"/>
              <w:shd w:val="clear" w:color="auto" w:fill="auto"/>
              <w:spacing w:line="240" w:lineRule="auto"/>
              <w:jc w:val="center"/>
              <w:rPr>
                <w:sz w:val="24"/>
                <w:szCs w:val="24"/>
              </w:rPr>
            </w:pPr>
          </w:p>
        </w:tc>
        <w:tc>
          <w:tcPr>
            <w:tcW w:w="0" w:type="auto"/>
            <w:vAlign w:val="center"/>
          </w:tcPr>
          <w:p w:rsidR="004D1999" w:rsidRPr="00921482" w:rsidRDefault="004D1999" w:rsidP="00AC5F00">
            <w:pPr>
              <w:pStyle w:val="51"/>
              <w:shd w:val="clear" w:color="auto" w:fill="auto"/>
              <w:spacing w:line="240" w:lineRule="auto"/>
              <w:jc w:val="center"/>
              <w:rPr>
                <w:sz w:val="24"/>
                <w:szCs w:val="24"/>
              </w:rPr>
            </w:pPr>
          </w:p>
        </w:tc>
        <w:tc>
          <w:tcPr>
            <w:tcW w:w="0" w:type="auto"/>
            <w:vAlign w:val="center"/>
          </w:tcPr>
          <w:p w:rsidR="004D1999" w:rsidRPr="00921482" w:rsidRDefault="004D1999" w:rsidP="00AC5F00">
            <w:pPr>
              <w:pStyle w:val="51"/>
              <w:shd w:val="clear" w:color="auto" w:fill="auto"/>
              <w:spacing w:line="240" w:lineRule="auto"/>
              <w:jc w:val="center"/>
              <w:rPr>
                <w:sz w:val="24"/>
                <w:szCs w:val="24"/>
              </w:rPr>
            </w:pPr>
          </w:p>
        </w:tc>
        <w:tc>
          <w:tcPr>
            <w:tcW w:w="0" w:type="auto"/>
            <w:vAlign w:val="center"/>
          </w:tcPr>
          <w:p w:rsidR="004D1999" w:rsidRPr="00921482" w:rsidRDefault="004D1999" w:rsidP="00AC5F00">
            <w:pPr>
              <w:pStyle w:val="51"/>
              <w:shd w:val="clear" w:color="auto" w:fill="auto"/>
              <w:spacing w:line="240" w:lineRule="auto"/>
              <w:jc w:val="center"/>
              <w:rPr>
                <w:sz w:val="24"/>
                <w:szCs w:val="24"/>
              </w:rPr>
            </w:pPr>
          </w:p>
        </w:tc>
        <w:tc>
          <w:tcPr>
            <w:tcW w:w="0" w:type="auto"/>
            <w:vAlign w:val="center"/>
          </w:tcPr>
          <w:p w:rsidR="004D1999" w:rsidRPr="00921482" w:rsidRDefault="004D1999" w:rsidP="00AC5F00">
            <w:pPr>
              <w:pStyle w:val="51"/>
              <w:shd w:val="clear" w:color="auto" w:fill="auto"/>
              <w:spacing w:line="240" w:lineRule="auto"/>
              <w:jc w:val="center"/>
              <w:rPr>
                <w:sz w:val="24"/>
                <w:szCs w:val="24"/>
              </w:rPr>
            </w:pPr>
          </w:p>
        </w:tc>
        <w:tc>
          <w:tcPr>
            <w:tcW w:w="0" w:type="auto"/>
            <w:vAlign w:val="center"/>
          </w:tcPr>
          <w:p w:rsidR="004D1999" w:rsidRPr="00921482" w:rsidRDefault="004D1999" w:rsidP="00AC5F00">
            <w:pPr>
              <w:pStyle w:val="51"/>
              <w:shd w:val="clear" w:color="auto" w:fill="auto"/>
              <w:spacing w:line="240" w:lineRule="auto"/>
              <w:jc w:val="center"/>
              <w:rPr>
                <w:sz w:val="24"/>
                <w:szCs w:val="24"/>
              </w:rPr>
            </w:pPr>
          </w:p>
        </w:tc>
        <w:tc>
          <w:tcPr>
            <w:tcW w:w="506" w:type="dxa"/>
            <w:vAlign w:val="center"/>
          </w:tcPr>
          <w:p w:rsidR="004D1999" w:rsidRPr="00921482" w:rsidRDefault="004D1999" w:rsidP="00AC5F00">
            <w:pPr>
              <w:pStyle w:val="51"/>
              <w:shd w:val="clear" w:color="auto" w:fill="auto"/>
              <w:spacing w:line="240" w:lineRule="auto"/>
              <w:jc w:val="center"/>
              <w:rPr>
                <w:sz w:val="24"/>
                <w:szCs w:val="24"/>
              </w:rPr>
            </w:pPr>
          </w:p>
        </w:tc>
        <w:tc>
          <w:tcPr>
            <w:tcW w:w="567" w:type="dxa"/>
            <w:vAlign w:val="center"/>
          </w:tcPr>
          <w:p w:rsidR="004D1999" w:rsidRPr="00921482" w:rsidRDefault="004D1999" w:rsidP="00AC5F00">
            <w:pPr>
              <w:pStyle w:val="51"/>
              <w:shd w:val="clear" w:color="auto" w:fill="auto"/>
              <w:spacing w:line="240" w:lineRule="auto"/>
              <w:jc w:val="center"/>
              <w:rPr>
                <w:sz w:val="24"/>
                <w:szCs w:val="24"/>
              </w:rPr>
            </w:pPr>
          </w:p>
        </w:tc>
        <w:tc>
          <w:tcPr>
            <w:tcW w:w="567" w:type="dxa"/>
            <w:vAlign w:val="center"/>
          </w:tcPr>
          <w:p w:rsidR="004D1999" w:rsidRPr="00921482" w:rsidRDefault="004D1999" w:rsidP="00AC5F00">
            <w:pPr>
              <w:pStyle w:val="51"/>
              <w:shd w:val="clear" w:color="auto" w:fill="auto"/>
              <w:spacing w:line="240" w:lineRule="auto"/>
              <w:jc w:val="center"/>
              <w:rPr>
                <w:sz w:val="24"/>
                <w:szCs w:val="24"/>
              </w:rPr>
            </w:pPr>
            <w:r w:rsidRPr="00921482">
              <w:rPr>
                <w:sz w:val="24"/>
                <w:szCs w:val="24"/>
              </w:rPr>
              <w:t>+</w:t>
            </w:r>
          </w:p>
        </w:tc>
        <w:tc>
          <w:tcPr>
            <w:tcW w:w="567" w:type="dxa"/>
            <w:vAlign w:val="center"/>
          </w:tcPr>
          <w:p w:rsidR="004D1999" w:rsidRPr="00921482" w:rsidRDefault="004D1999" w:rsidP="00AC5F00">
            <w:pPr>
              <w:pStyle w:val="51"/>
              <w:shd w:val="clear" w:color="auto" w:fill="auto"/>
              <w:spacing w:line="240" w:lineRule="auto"/>
              <w:jc w:val="center"/>
              <w:rPr>
                <w:sz w:val="24"/>
                <w:szCs w:val="24"/>
              </w:rPr>
            </w:pPr>
            <w:r w:rsidRPr="00921482">
              <w:rPr>
                <w:sz w:val="24"/>
                <w:szCs w:val="24"/>
              </w:rPr>
              <w:t>+</w:t>
            </w:r>
          </w:p>
        </w:tc>
        <w:tc>
          <w:tcPr>
            <w:tcW w:w="567" w:type="dxa"/>
            <w:vAlign w:val="center"/>
          </w:tcPr>
          <w:p w:rsidR="004D1999" w:rsidRPr="00921482" w:rsidRDefault="004D1999" w:rsidP="00AC5F00">
            <w:pPr>
              <w:pStyle w:val="51"/>
              <w:shd w:val="clear" w:color="auto" w:fill="auto"/>
              <w:spacing w:line="240" w:lineRule="auto"/>
              <w:jc w:val="center"/>
              <w:rPr>
                <w:sz w:val="24"/>
                <w:szCs w:val="24"/>
              </w:rPr>
            </w:pPr>
            <w:r w:rsidRPr="00921482">
              <w:rPr>
                <w:sz w:val="24"/>
                <w:szCs w:val="24"/>
              </w:rPr>
              <w:t>+</w:t>
            </w:r>
          </w:p>
        </w:tc>
      </w:tr>
      <w:tr w:rsidR="004D1999" w:rsidRPr="00E621F3" w:rsidTr="004D1999">
        <w:trPr>
          <w:trHeight w:val="283"/>
        </w:trPr>
        <w:tc>
          <w:tcPr>
            <w:tcW w:w="5353" w:type="dxa"/>
            <w:vAlign w:val="center"/>
          </w:tcPr>
          <w:p w:rsidR="004D1999" w:rsidRPr="00E621F3" w:rsidRDefault="004D1999" w:rsidP="00AC5F00">
            <w:pPr>
              <w:spacing w:line="360" w:lineRule="auto"/>
              <w:rPr>
                <w:color w:val="000000" w:themeColor="text1"/>
              </w:rPr>
            </w:pPr>
            <w:r w:rsidRPr="00E621F3">
              <w:rPr>
                <w:color w:val="000000" w:themeColor="text1"/>
              </w:rPr>
              <w:t>ФК.00 Физическая культура</w:t>
            </w:r>
          </w:p>
        </w:tc>
        <w:tc>
          <w:tcPr>
            <w:tcW w:w="0" w:type="auto"/>
            <w:vAlign w:val="center"/>
          </w:tcPr>
          <w:p w:rsidR="004D1999" w:rsidRPr="0010503E" w:rsidRDefault="004D1999" w:rsidP="00AC5F00">
            <w:pPr>
              <w:pStyle w:val="51"/>
              <w:shd w:val="clear" w:color="auto" w:fill="auto"/>
              <w:spacing w:line="240" w:lineRule="auto"/>
              <w:jc w:val="center"/>
              <w:rPr>
                <w:color w:val="FF0000"/>
                <w:sz w:val="24"/>
                <w:szCs w:val="24"/>
              </w:rPr>
            </w:pPr>
          </w:p>
        </w:tc>
        <w:tc>
          <w:tcPr>
            <w:tcW w:w="0" w:type="auto"/>
            <w:vAlign w:val="center"/>
          </w:tcPr>
          <w:p w:rsidR="004D1999" w:rsidRPr="00247BE7" w:rsidRDefault="004D1999" w:rsidP="00AC5F00">
            <w:pPr>
              <w:pStyle w:val="51"/>
              <w:shd w:val="clear" w:color="auto" w:fill="auto"/>
              <w:spacing w:line="240" w:lineRule="auto"/>
              <w:jc w:val="center"/>
              <w:rPr>
                <w:sz w:val="24"/>
                <w:szCs w:val="24"/>
              </w:rPr>
            </w:pPr>
            <w:r w:rsidRPr="00247BE7">
              <w:rPr>
                <w:sz w:val="24"/>
                <w:szCs w:val="24"/>
              </w:rPr>
              <w:t>+</w:t>
            </w:r>
          </w:p>
        </w:tc>
        <w:tc>
          <w:tcPr>
            <w:tcW w:w="0" w:type="auto"/>
            <w:vAlign w:val="center"/>
          </w:tcPr>
          <w:p w:rsidR="004D1999" w:rsidRPr="00247BE7" w:rsidRDefault="004D1999" w:rsidP="00AC5F00">
            <w:pPr>
              <w:pStyle w:val="51"/>
              <w:shd w:val="clear" w:color="auto" w:fill="auto"/>
              <w:spacing w:line="240" w:lineRule="auto"/>
              <w:jc w:val="center"/>
              <w:rPr>
                <w:sz w:val="24"/>
                <w:szCs w:val="24"/>
              </w:rPr>
            </w:pPr>
            <w:r w:rsidRPr="00247BE7">
              <w:rPr>
                <w:sz w:val="24"/>
                <w:szCs w:val="24"/>
              </w:rPr>
              <w:t>+</w:t>
            </w:r>
          </w:p>
        </w:tc>
        <w:tc>
          <w:tcPr>
            <w:tcW w:w="0" w:type="auto"/>
            <w:vAlign w:val="center"/>
          </w:tcPr>
          <w:p w:rsidR="004D1999" w:rsidRPr="00247BE7" w:rsidRDefault="00247BE7" w:rsidP="00AC5F00">
            <w:pPr>
              <w:pStyle w:val="51"/>
              <w:shd w:val="clear" w:color="auto" w:fill="auto"/>
              <w:spacing w:line="240" w:lineRule="auto"/>
              <w:jc w:val="center"/>
              <w:rPr>
                <w:sz w:val="24"/>
                <w:szCs w:val="24"/>
              </w:rPr>
            </w:pPr>
            <w:r w:rsidRPr="00247BE7">
              <w:rPr>
                <w:sz w:val="24"/>
                <w:szCs w:val="24"/>
              </w:rPr>
              <w:t>+</w:t>
            </w:r>
          </w:p>
        </w:tc>
        <w:tc>
          <w:tcPr>
            <w:tcW w:w="0" w:type="auto"/>
            <w:vAlign w:val="center"/>
          </w:tcPr>
          <w:p w:rsidR="004D1999" w:rsidRPr="00247BE7" w:rsidRDefault="004D1999" w:rsidP="00AC5F00">
            <w:pPr>
              <w:pStyle w:val="51"/>
              <w:shd w:val="clear" w:color="auto" w:fill="auto"/>
              <w:spacing w:line="240" w:lineRule="auto"/>
              <w:jc w:val="center"/>
              <w:rPr>
                <w:sz w:val="24"/>
                <w:szCs w:val="24"/>
              </w:rPr>
            </w:pPr>
            <w:r w:rsidRPr="00247BE7">
              <w:rPr>
                <w:sz w:val="24"/>
                <w:szCs w:val="24"/>
              </w:rPr>
              <w:t>+</w:t>
            </w:r>
          </w:p>
        </w:tc>
        <w:tc>
          <w:tcPr>
            <w:tcW w:w="0" w:type="auto"/>
            <w:vAlign w:val="center"/>
          </w:tcPr>
          <w:p w:rsidR="004D1999" w:rsidRPr="00247BE7" w:rsidRDefault="004D1999" w:rsidP="00AC5F00">
            <w:pPr>
              <w:pStyle w:val="51"/>
              <w:shd w:val="clear" w:color="auto" w:fill="auto"/>
              <w:spacing w:line="240" w:lineRule="auto"/>
              <w:jc w:val="center"/>
              <w:rPr>
                <w:sz w:val="24"/>
                <w:szCs w:val="24"/>
              </w:rPr>
            </w:pPr>
            <w:r w:rsidRPr="00247BE7">
              <w:rPr>
                <w:sz w:val="24"/>
                <w:szCs w:val="24"/>
              </w:rPr>
              <w:t>+</w:t>
            </w:r>
          </w:p>
        </w:tc>
        <w:tc>
          <w:tcPr>
            <w:tcW w:w="0" w:type="auto"/>
            <w:vAlign w:val="center"/>
          </w:tcPr>
          <w:p w:rsidR="004D1999" w:rsidRPr="00247BE7" w:rsidRDefault="00247BE7" w:rsidP="00AC5F00">
            <w:pPr>
              <w:pStyle w:val="51"/>
              <w:shd w:val="clear" w:color="auto" w:fill="auto"/>
              <w:spacing w:line="240" w:lineRule="auto"/>
              <w:jc w:val="center"/>
              <w:rPr>
                <w:sz w:val="24"/>
                <w:szCs w:val="24"/>
              </w:rPr>
            </w:pPr>
            <w:r w:rsidRPr="00247BE7">
              <w:rPr>
                <w:sz w:val="24"/>
                <w:szCs w:val="24"/>
              </w:rPr>
              <w:t>+</w:t>
            </w:r>
          </w:p>
        </w:tc>
        <w:tc>
          <w:tcPr>
            <w:tcW w:w="0" w:type="auto"/>
            <w:vAlign w:val="center"/>
          </w:tcPr>
          <w:p w:rsidR="004D1999" w:rsidRPr="0010503E" w:rsidRDefault="004D1999" w:rsidP="00AC5F00">
            <w:pPr>
              <w:pStyle w:val="51"/>
              <w:shd w:val="clear" w:color="auto" w:fill="auto"/>
              <w:spacing w:line="240" w:lineRule="auto"/>
              <w:jc w:val="center"/>
              <w:rPr>
                <w:color w:val="FF0000"/>
                <w:sz w:val="24"/>
                <w:szCs w:val="24"/>
              </w:rPr>
            </w:pPr>
          </w:p>
        </w:tc>
        <w:tc>
          <w:tcPr>
            <w:tcW w:w="0" w:type="auto"/>
            <w:vAlign w:val="center"/>
          </w:tcPr>
          <w:p w:rsidR="004D1999" w:rsidRPr="0010503E" w:rsidRDefault="004D1999" w:rsidP="00AC5F00">
            <w:pPr>
              <w:pStyle w:val="51"/>
              <w:shd w:val="clear" w:color="auto" w:fill="auto"/>
              <w:spacing w:line="240" w:lineRule="auto"/>
              <w:jc w:val="center"/>
              <w:rPr>
                <w:color w:val="FF0000"/>
                <w:sz w:val="24"/>
                <w:szCs w:val="24"/>
              </w:rPr>
            </w:pPr>
          </w:p>
        </w:tc>
        <w:tc>
          <w:tcPr>
            <w:tcW w:w="0" w:type="auto"/>
            <w:vAlign w:val="center"/>
          </w:tcPr>
          <w:p w:rsidR="004D1999" w:rsidRPr="0010503E" w:rsidRDefault="004D1999" w:rsidP="00AC5F00">
            <w:pPr>
              <w:pStyle w:val="51"/>
              <w:shd w:val="clear" w:color="auto" w:fill="auto"/>
              <w:spacing w:line="240" w:lineRule="auto"/>
              <w:jc w:val="center"/>
              <w:rPr>
                <w:color w:val="FF0000"/>
                <w:sz w:val="24"/>
                <w:szCs w:val="24"/>
              </w:rPr>
            </w:pPr>
          </w:p>
        </w:tc>
        <w:tc>
          <w:tcPr>
            <w:tcW w:w="0" w:type="auto"/>
            <w:vAlign w:val="center"/>
          </w:tcPr>
          <w:p w:rsidR="004D1999" w:rsidRPr="0010503E" w:rsidRDefault="004D1999" w:rsidP="00AC5F00">
            <w:pPr>
              <w:pStyle w:val="51"/>
              <w:shd w:val="clear" w:color="auto" w:fill="auto"/>
              <w:spacing w:line="240" w:lineRule="auto"/>
              <w:jc w:val="center"/>
              <w:rPr>
                <w:color w:val="FF0000"/>
                <w:sz w:val="24"/>
                <w:szCs w:val="24"/>
              </w:rPr>
            </w:pPr>
          </w:p>
        </w:tc>
        <w:tc>
          <w:tcPr>
            <w:tcW w:w="0" w:type="auto"/>
            <w:vAlign w:val="center"/>
          </w:tcPr>
          <w:p w:rsidR="004D1999" w:rsidRPr="0010503E" w:rsidRDefault="004D1999" w:rsidP="00AC5F00">
            <w:pPr>
              <w:pStyle w:val="51"/>
              <w:shd w:val="clear" w:color="auto" w:fill="auto"/>
              <w:spacing w:line="240" w:lineRule="auto"/>
              <w:jc w:val="center"/>
              <w:rPr>
                <w:color w:val="FF0000"/>
                <w:sz w:val="24"/>
                <w:szCs w:val="24"/>
              </w:rPr>
            </w:pPr>
          </w:p>
        </w:tc>
        <w:tc>
          <w:tcPr>
            <w:tcW w:w="0" w:type="auto"/>
            <w:vAlign w:val="center"/>
          </w:tcPr>
          <w:p w:rsidR="004D1999" w:rsidRPr="0010503E" w:rsidRDefault="004D1999" w:rsidP="00AC5F00">
            <w:pPr>
              <w:pStyle w:val="51"/>
              <w:shd w:val="clear" w:color="auto" w:fill="auto"/>
              <w:spacing w:line="240" w:lineRule="auto"/>
              <w:jc w:val="center"/>
              <w:rPr>
                <w:color w:val="FF0000"/>
                <w:sz w:val="24"/>
                <w:szCs w:val="24"/>
              </w:rPr>
            </w:pPr>
          </w:p>
        </w:tc>
        <w:tc>
          <w:tcPr>
            <w:tcW w:w="506" w:type="dxa"/>
            <w:vAlign w:val="center"/>
          </w:tcPr>
          <w:p w:rsidR="004D1999" w:rsidRPr="0010503E" w:rsidRDefault="004D1999" w:rsidP="00AC5F00">
            <w:pPr>
              <w:pStyle w:val="51"/>
              <w:shd w:val="clear" w:color="auto" w:fill="auto"/>
              <w:spacing w:line="240" w:lineRule="auto"/>
              <w:jc w:val="center"/>
              <w:rPr>
                <w:color w:val="FF0000"/>
                <w:sz w:val="24"/>
                <w:szCs w:val="24"/>
              </w:rPr>
            </w:pPr>
          </w:p>
        </w:tc>
        <w:tc>
          <w:tcPr>
            <w:tcW w:w="567" w:type="dxa"/>
            <w:vAlign w:val="center"/>
          </w:tcPr>
          <w:p w:rsidR="004D1999" w:rsidRPr="0010503E" w:rsidRDefault="004D1999" w:rsidP="00AC5F00">
            <w:pPr>
              <w:pStyle w:val="51"/>
              <w:shd w:val="clear" w:color="auto" w:fill="auto"/>
              <w:spacing w:line="240" w:lineRule="auto"/>
              <w:jc w:val="center"/>
              <w:rPr>
                <w:color w:val="FF0000"/>
                <w:sz w:val="24"/>
                <w:szCs w:val="24"/>
              </w:rPr>
            </w:pPr>
          </w:p>
        </w:tc>
        <w:tc>
          <w:tcPr>
            <w:tcW w:w="567" w:type="dxa"/>
            <w:vAlign w:val="center"/>
          </w:tcPr>
          <w:p w:rsidR="004D1999" w:rsidRPr="0010503E" w:rsidRDefault="004D1999" w:rsidP="00AC5F00">
            <w:pPr>
              <w:pStyle w:val="51"/>
              <w:shd w:val="clear" w:color="auto" w:fill="auto"/>
              <w:spacing w:line="240" w:lineRule="auto"/>
              <w:jc w:val="center"/>
              <w:rPr>
                <w:color w:val="FF0000"/>
                <w:sz w:val="24"/>
                <w:szCs w:val="24"/>
              </w:rPr>
            </w:pPr>
          </w:p>
        </w:tc>
        <w:tc>
          <w:tcPr>
            <w:tcW w:w="567" w:type="dxa"/>
            <w:vAlign w:val="center"/>
          </w:tcPr>
          <w:p w:rsidR="004D1999" w:rsidRPr="0010503E" w:rsidRDefault="004D1999" w:rsidP="00AC5F00">
            <w:pPr>
              <w:pStyle w:val="51"/>
              <w:shd w:val="clear" w:color="auto" w:fill="auto"/>
              <w:spacing w:line="240" w:lineRule="auto"/>
              <w:jc w:val="center"/>
              <w:rPr>
                <w:color w:val="FF0000"/>
                <w:sz w:val="24"/>
                <w:szCs w:val="24"/>
              </w:rPr>
            </w:pPr>
          </w:p>
        </w:tc>
        <w:tc>
          <w:tcPr>
            <w:tcW w:w="567" w:type="dxa"/>
            <w:vAlign w:val="center"/>
          </w:tcPr>
          <w:p w:rsidR="004D1999" w:rsidRPr="0010503E" w:rsidRDefault="004D1999" w:rsidP="00AC5F00">
            <w:pPr>
              <w:pStyle w:val="51"/>
              <w:shd w:val="clear" w:color="auto" w:fill="auto"/>
              <w:spacing w:line="240" w:lineRule="auto"/>
              <w:jc w:val="center"/>
              <w:rPr>
                <w:color w:val="FF0000"/>
                <w:sz w:val="24"/>
                <w:szCs w:val="24"/>
              </w:rPr>
            </w:pPr>
          </w:p>
        </w:tc>
      </w:tr>
      <w:tr w:rsidR="004D1999" w:rsidRPr="00E621F3" w:rsidTr="004D1999">
        <w:trPr>
          <w:trHeight w:val="283"/>
        </w:trPr>
        <w:tc>
          <w:tcPr>
            <w:tcW w:w="5353" w:type="dxa"/>
            <w:vAlign w:val="center"/>
          </w:tcPr>
          <w:p w:rsidR="004D1999" w:rsidRPr="00E621F3" w:rsidRDefault="004D1999" w:rsidP="00AC5F00">
            <w:pPr>
              <w:spacing w:line="360" w:lineRule="auto"/>
              <w:rPr>
                <w:color w:val="000000" w:themeColor="text1"/>
              </w:rPr>
            </w:pPr>
            <w:r w:rsidRPr="00E621F3">
              <w:rPr>
                <w:color w:val="000000" w:themeColor="text1"/>
              </w:rPr>
              <w:t>УП.00 Учебная практика</w:t>
            </w:r>
          </w:p>
        </w:tc>
        <w:tc>
          <w:tcPr>
            <w:tcW w:w="0" w:type="auto"/>
            <w:vAlign w:val="center"/>
          </w:tcPr>
          <w:p w:rsidR="004D1999" w:rsidRPr="00247BE7" w:rsidRDefault="004D1999" w:rsidP="00AC5F00">
            <w:pPr>
              <w:pStyle w:val="51"/>
              <w:shd w:val="clear" w:color="auto" w:fill="auto"/>
              <w:spacing w:line="240" w:lineRule="auto"/>
              <w:jc w:val="center"/>
              <w:rPr>
                <w:sz w:val="24"/>
                <w:szCs w:val="24"/>
              </w:rPr>
            </w:pPr>
            <w:r w:rsidRPr="00247BE7">
              <w:rPr>
                <w:sz w:val="24"/>
                <w:szCs w:val="24"/>
              </w:rPr>
              <w:t>+</w:t>
            </w:r>
          </w:p>
        </w:tc>
        <w:tc>
          <w:tcPr>
            <w:tcW w:w="0" w:type="auto"/>
            <w:vAlign w:val="center"/>
          </w:tcPr>
          <w:p w:rsidR="004D1999" w:rsidRPr="00247BE7" w:rsidRDefault="004D1999" w:rsidP="00AC5F00">
            <w:pPr>
              <w:pStyle w:val="51"/>
              <w:shd w:val="clear" w:color="auto" w:fill="auto"/>
              <w:spacing w:line="240" w:lineRule="auto"/>
              <w:jc w:val="center"/>
              <w:rPr>
                <w:sz w:val="24"/>
                <w:szCs w:val="24"/>
              </w:rPr>
            </w:pPr>
            <w:r w:rsidRPr="00247BE7">
              <w:rPr>
                <w:sz w:val="24"/>
                <w:szCs w:val="24"/>
              </w:rPr>
              <w:t>+</w:t>
            </w:r>
          </w:p>
        </w:tc>
        <w:tc>
          <w:tcPr>
            <w:tcW w:w="0" w:type="auto"/>
            <w:vAlign w:val="center"/>
          </w:tcPr>
          <w:p w:rsidR="004D1999" w:rsidRPr="00247BE7" w:rsidRDefault="004D1999" w:rsidP="00AC5F00">
            <w:pPr>
              <w:pStyle w:val="51"/>
              <w:shd w:val="clear" w:color="auto" w:fill="auto"/>
              <w:spacing w:line="240" w:lineRule="auto"/>
              <w:jc w:val="center"/>
              <w:rPr>
                <w:sz w:val="24"/>
                <w:szCs w:val="24"/>
              </w:rPr>
            </w:pPr>
            <w:r w:rsidRPr="00247BE7">
              <w:rPr>
                <w:sz w:val="24"/>
                <w:szCs w:val="24"/>
              </w:rPr>
              <w:t>+</w:t>
            </w:r>
          </w:p>
        </w:tc>
        <w:tc>
          <w:tcPr>
            <w:tcW w:w="0" w:type="auto"/>
            <w:vAlign w:val="center"/>
          </w:tcPr>
          <w:p w:rsidR="004D1999" w:rsidRPr="00247BE7" w:rsidRDefault="004D1999" w:rsidP="00AC5F00">
            <w:pPr>
              <w:pStyle w:val="51"/>
              <w:shd w:val="clear" w:color="auto" w:fill="auto"/>
              <w:spacing w:line="240" w:lineRule="auto"/>
              <w:jc w:val="center"/>
              <w:rPr>
                <w:sz w:val="24"/>
                <w:szCs w:val="24"/>
              </w:rPr>
            </w:pPr>
            <w:r w:rsidRPr="00247BE7">
              <w:rPr>
                <w:sz w:val="24"/>
                <w:szCs w:val="24"/>
              </w:rPr>
              <w:t>+</w:t>
            </w:r>
          </w:p>
        </w:tc>
        <w:tc>
          <w:tcPr>
            <w:tcW w:w="0" w:type="auto"/>
            <w:vAlign w:val="center"/>
          </w:tcPr>
          <w:p w:rsidR="004D1999" w:rsidRPr="00247BE7" w:rsidRDefault="004D1999" w:rsidP="00AC5F00">
            <w:pPr>
              <w:pStyle w:val="51"/>
              <w:shd w:val="clear" w:color="auto" w:fill="auto"/>
              <w:spacing w:line="240" w:lineRule="auto"/>
              <w:jc w:val="center"/>
              <w:rPr>
                <w:sz w:val="24"/>
                <w:szCs w:val="24"/>
              </w:rPr>
            </w:pPr>
            <w:r w:rsidRPr="00247BE7">
              <w:rPr>
                <w:sz w:val="24"/>
                <w:szCs w:val="24"/>
              </w:rPr>
              <w:t>+</w:t>
            </w:r>
          </w:p>
        </w:tc>
        <w:tc>
          <w:tcPr>
            <w:tcW w:w="0" w:type="auto"/>
            <w:vAlign w:val="center"/>
          </w:tcPr>
          <w:p w:rsidR="004D1999" w:rsidRPr="00247BE7" w:rsidRDefault="004D1999" w:rsidP="00AC5F00">
            <w:pPr>
              <w:pStyle w:val="51"/>
              <w:shd w:val="clear" w:color="auto" w:fill="auto"/>
              <w:spacing w:line="240" w:lineRule="auto"/>
              <w:jc w:val="center"/>
              <w:rPr>
                <w:sz w:val="24"/>
                <w:szCs w:val="24"/>
              </w:rPr>
            </w:pPr>
            <w:r w:rsidRPr="00247BE7">
              <w:rPr>
                <w:sz w:val="24"/>
                <w:szCs w:val="24"/>
              </w:rPr>
              <w:t>+</w:t>
            </w:r>
          </w:p>
        </w:tc>
        <w:tc>
          <w:tcPr>
            <w:tcW w:w="0" w:type="auto"/>
            <w:vAlign w:val="center"/>
          </w:tcPr>
          <w:p w:rsidR="004D1999" w:rsidRPr="00247BE7" w:rsidRDefault="004D1999" w:rsidP="00AC5F00">
            <w:pPr>
              <w:pStyle w:val="51"/>
              <w:shd w:val="clear" w:color="auto" w:fill="auto"/>
              <w:spacing w:line="240" w:lineRule="auto"/>
              <w:jc w:val="center"/>
              <w:rPr>
                <w:sz w:val="24"/>
                <w:szCs w:val="24"/>
              </w:rPr>
            </w:pPr>
            <w:r w:rsidRPr="00247BE7">
              <w:rPr>
                <w:sz w:val="24"/>
                <w:szCs w:val="24"/>
              </w:rPr>
              <w:t>+</w:t>
            </w:r>
          </w:p>
        </w:tc>
        <w:tc>
          <w:tcPr>
            <w:tcW w:w="0" w:type="auto"/>
            <w:vAlign w:val="center"/>
          </w:tcPr>
          <w:p w:rsidR="004D1999" w:rsidRPr="00247BE7" w:rsidRDefault="004D1999" w:rsidP="00AC5F00">
            <w:pPr>
              <w:pStyle w:val="51"/>
              <w:shd w:val="clear" w:color="auto" w:fill="auto"/>
              <w:spacing w:line="240" w:lineRule="auto"/>
              <w:jc w:val="center"/>
              <w:rPr>
                <w:sz w:val="24"/>
                <w:szCs w:val="24"/>
              </w:rPr>
            </w:pPr>
            <w:r w:rsidRPr="00247BE7">
              <w:rPr>
                <w:sz w:val="24"/>
                <w:szCs w:val="24"/>
              </w:rPr>
              <w:t>+</w:t>
            </w:r>
          </w:p>
        </w:tc>
        <w:tc>
          <w:tcPr>
            <w:tcW w:w="0" w:type="auto"/>
            <w:vAlign w:val="center"/>
          </w:tcPr>
          <w:p w:rsidR="004D1999" w:rsidRPr="00247BE7" w:rsidRDefault="004D1999" w:rsidP="00AC5F00">
            <w:pPr>
              <w:pStyle w:val="51"/>
              <w:shd w:val="clear" w:color="auto" w:fill="auto"/>
              <w:spacing w:line="240" w:lineRule="auto"/>
              <w:jc w:val="center"/>
              <w:rPr>
                <w:sz w:val="24"/>
                <w:szCs w:val="24"/>
              </w:rPr>
            </w:pPr>
            <w:r w:rsidRPr="00247BE7">
              <w:rPr>
                <w:sz w:val="24"/>
                <w:szCs w:val="24"/>
              </w:rPr>
              <w:t>+</w:t>
            </w:r>
          </w:p>
        </w:tc>
        <w:tc>
          <w:tcPr>
            <w:tcW w:w="0" w:type="auto"/>
            <w:vAlign w:val="center"/>
          </w:tcPr>
          <w:p w:rsidR="004D1999" w:rsidRPr="00247BE7" w:rsidRDefault="004D1999" w:rsidP="00AC5F00">
            <w:pPr>
              <w:pStyle w:val="51"/>
              <w:shd w:val="clear" w:color="auto" w:fill="auto"/>
              <w:spacing w:line="240" w:lineRule="auto"/>
              <w:jc w:val="center"/>
              <w:rPr>
                <w:sz w:val="24"/>
                <w:szCs w:val="24"/>
              </w:rPr>
            </w:pPr>
            <w:r w:rsidRPr="00247BE7">
              <w:rPr>
                <w:sz w:val="24"/>
                <w:szCs w:val="24"/>
              </w:rPr>
              <w:t>+</w:t>
            </w:r>
          </w:p>
        </w:tc>
        <w:tc>
          <w:tcPr>
            <w:tcW w:w="0" w:type="auto"/>
            <w:vAlign w:val="center"/>
          </w:tcPr>
          <w:p w:rsidR="004D1999" w:rsidRPr="00247BE7" w:rsidRDefault="004D1999" w:rsidP="00AC5F00">
            <w:pPr>
              <w:pStyle w:val="51"/>
              <w:shd w:val="clear" w:color="auto" w:fill="auto"/>
              <w:spacing w:line="240" w:lineRule="auto"/>
              <w:jc w:val="center"/>
              <w:rPr>
                <w:sz w:val="24"/>
                <w:szCs w:val="24"/>
              </w:rPr>
            </w:pPr>
            <w:r w:rsidRPr="00247BE7">
              <w:rPr>
                <w:sz w:val="24"/>
                <w:szCs w:val="24"/>
              </w:rPr>
              <w:t>+</w:t>
            </w:r>
          </w:p>
        </w:tc>
        <w:tc>
          <w:tcPr>
            <w:tcW w:w="0" w:type="auto"/>
            <w:vAlign w:val="center"/>
          </w:tcPr>
          <w:p w:rsidR="004D1999" w:rsidRPr="00247BE7" w:rsidRDefault="004D1999" w:rsidP="00AC5F00">
            <w:pPr>
              <w:pStyle w:val="51"/>
              <w:shd w:val="clear" w:color="auto" w:fill="auto"/>
              <w:spacing w:line="240" w:lineRule="auto"/>
              <w:jc w:val="center"/>
              <w:rPr>
                <w:sz w:val="24"/>
                <w:szCs w:val="24"/>
              </w:rPr>
            </w:pPr>
            <w:r w:rsidRPr="00247BE7">
              <w:rPr>
                <w:sz w:val="24"/>
                <w:szCs w:val="24"/>
              </w:rPr>
              <w:t>+</w:t>
            </w:r>
          </w:p>
        </w:tc>
        <w:tc>
          <w:tcPr>
            <w:tcW w:w="0" w:type="auto"/>
            <w:vAlign w:val="center"/>
          </w:tcPr>
          <w:p w:rsidR="004D1999" w:rsidRPr="00247BE7" w:rsidRDefault="004D1999" w:rsidP="00AC5F00">
            <w:pPr>
              <w:pStyle w:val="51"/>
              <w:shd w:val="clear" w:color="auto" w:fill="auto"/>
              <w:spacing w:line="240" w:lineRule="auto"/>
              <w:jc w:val="center"/>
              <w:rPr>
                <w:sz w:val="24"/>
                <w:szCs w:val="24"/>
              </w:rPr>
            </w:pPr>
            <w:r w:rsidRPr="00247BE7">
              <w:rPr>
                <w:sz w:val="24"/>
                <w:szCs w:val="24"/>
              </w:rPr>
              <w:t>+</w:t>
            </w:r>
          </w:p>
        </w:tc>
        <w:tc>
          <w:tcPr>
            <w:tcW w:w="506" w:type="dxa"/>
            <w:vAlign w:val="center"/>
          </w:tcPr>
          <w:p w:rsidR="004D1999" w:rsidRPr="00247BE7" w:rsidRDefault="004D1999" w:rsidP="00AC5F00">
            <w:pPr>
              <w:pStyle w:val="51"/>
              <w:shd w:val="clear" w:color="auto" w:fill="auto"/>
              <w:spacing w:line="240" w:lineRule="auto"/>
              <w:jc w:val="center"/>
              <w:rPr>
                <w:sz w:val="24"/>
                <w:szCs w:val="24"/>
              </w:rPr>
            </w:pPr>
            <w:r w:rsidRPr="00247BE7">
              <w:rPr>
                <w:sz w:val="24"/>
                <w:szCs w:val="24"/>
              </w:rPr>
              <w:t>+</w:t>
            </w:r>
          </w:p>
        </w:tc>
        <w:tc>
          <w:tcPr>
            <w:tcW w:w="567" w:type="dxa"/>
            <w:vAlign w:val="center"/>
          </w:tcPr>
          <w:p w:rsidR="004D1999" w:rsidRPr="00247BE7" w:rsidRDefault="004D1999" w:rsidP="00AC5F00">
            <w:pPr>
              <w:pStyle w:val="51"/>
              <w:shd w:val="clear" w:color="auto" w:fill="auto"/>
              <w:spacing w:line="240" w:lineRule="auto"/>
              <w:jc w:val="center"/>
              <w:rPr>
                <w:sz w:val="24"/>
                <w:szCs w:val="24"/>
              </w:rPr>
            </w:pPr>
            <w:r w:rsidRPr="00247BE7">
              <w:rPr>
                <w:sz w:val="24"/>
                <w:szCs w:val="24"/>
              </w:rPr>
              <w:t>+</w:t>
            </w:r>
          </w:p>
        </w:tc>
        <w:tc>
          <w:tcPr>
            <w:tcW w:w="567" w:type="dxa"/>
            <w:vAlign w:val="center"/>
          </w:tcPr>
          <w:p w:rsidR="004D1999" w:rsidRPr="00247BE7" w:rsidRDefault="004D1999" w:rsidP="00AC5F00">
            <w:pPr>
              <w:pStyle w:val="51"/>
              <w:shd w:val="clear" w:color="auto" w:fill="auto"/>
              <w:spacing w:line="240" w:lineRule="auto"/>
              <w:jc w:val="center"/>
              <w:rPr>
                <w:sz w:val="24"/>
                <w:szCs w:val="24"/>
              </w:rPr>
            </w:pPr>
            <w:r w:rsidRPr="00247BE7">
              <w:rPr>
                <w:sz w:val="24"/>
                <w:szCs w:val="24"/>
              </w:rPr>
              <w:t>+</w:t>
            </w:r>
          </w:p>
        </w:tc>
        <w:tc>
          <w:tcPr>
            <w:tcW w:w="567" w:type="dxa"/>
            <w:vAlign w:val="center"/>
          </w:tcPr>
          <w:p w:rsidR="004D1999" w:rsidRPr="00247BE7" w:rsidRDefault="004D1999" w:rsidP="00AC5F00">
            <w:pPr>
              <w:pStyle w:val="51"/>
              <w:shd w:val="clear" w:color="auto" w:fill="auto"/>
              <w:spacing w:line="240" w:lineRule="auto"/>
              <w:jc w:val="center"/>
              <w:rPr>
                <w:sz w:val="24"/>
                <w:szCs w:val="24"/>
              </w:rPr>
            </w:pPr>
            <w:r w:rsidRPr="00247BE7">
              <w:rPr>
                <w:sz w:val="24"/>
                <w:szCs w:val="24"/>
              </w:rPr>
              <w:t>+</w:t>
            </w:r>
          </w:p>
        </w:tc>
        <w:tc>
          <w:tcPr>
            <w:tcW w:w="567" w:type="dxa"/>
            <w:vAlign w:val="center"/>
          </w:tcPr>
          <w:p w:rsidR="004D1999" w:rsidRPr="00247BE7" w:rsidRDefault="004D1999" w:rsidP="00AC5F00">
            <w:pPr>
              <w:pStyle w:val="51"/>
              <w:shd w:val="clear" w:color="auto" w:fill="auto"/>
              <w:spacing w:line="240" w:lineRule="auto"/>
              <w:jc w:val="center"/>
              <w:rPr>
                <w:sz w:val="24"/>
                <w:szCs w:val="24"/>
              </w:rPr>
            </w:pPr>
            <w:r w:rsidRPr="00247BE7">
              <w:rPr>
                <w:sz w:val="24"/>
                <w:szCs w:val="24"/>
              </w:rPr>
              <w:t>+</w:t>
            </w:r>
          </w:p>
        </w:tc>
      </w:tr>
      <w:tr w:rsidR="004D1999" w:rsidRPr="00E621F3" w:rsidTr="004D1999">
        <w:trPr>
          <w:trHeight w:val="283"/>
        </w:trPr>
        <w:tc>
          <w:tcPr>
            <w:tcW w:w="5353" w:type="dxa"/>
            <w:vAlign w:val="center"/>
          </w:tcPr>
          <w:p w:rsidR="004D1999" w:rsidRPr="00E621F3" w:rsidRDefault="004D1999" w:rsidP="00AC5F00">
            <w:pPr>
              <w:spacing w:line="360" w:lineRule="auto"/>
              <w:rPr>
                <w:color w:val="000000" w:themeColor="text1"/>
              </w:rPr>
            </w:pPr>
            <w:r w:rsidRPr="00E621F3">
              <w:rPr>
                <w:color w:val="000000" w:themeColor="text1"/>
              </w:rPr>
              <w:t>ПП.00 Производственная практика</w:t>
            </w:r>
          </w:p>
        </w:tc>
        <w:tc>
          <w:tcPr>
            <w:tcW w:w="0" w:type="auto"/>
            <w:vAlign w:val="center"/>
          </w:tcPr>
          <w:p w:rsidR="004D1999" w:rsidRPr="00247BE7" w:rsidRDefault="004D1999" w:rsidP="00AC5F00">
            <w:pPr>
              <w:pStyle w:val="51"/>
              <w:shd w:val="clear" w:color="auto" w:fill="auto"/>
              <w:spacing w:line="240" w:lineRule="auto"/>
              <w:jc w:val="center"/>
              <w:rPr>
                <w:sz w:val="24"/>
                <w:szCs w:val="24"/>
              </w:rPr>
            </w:pPr>
            <w:r w:rsidRPr="00247BE7">
              <w:rPr>
                <w:sz w:val="24"/>
                <w:szCs w:val="24"/>
              </w:rPr>
              <w:t>+</w:t>
            </w:r>
          </w:p>
        </w:tc>
        <w:tc>
          <w:tcPr>
            <w:tcW w:w="0" w:type="auto"/>
            <w:vAlign w:val="center"/>
          </w:tcPr>
          <w:p w:rsidR="004D1999" w:rsidRPr="00247BE7" w:rsidRDefault="004D1999" w:rsidP="00AC5F00">
            <w:pPr>
              <w:pStyle w:val="51"/>
              <w:shd w:val="clear" w:color="auto" w:fill="auto"/>
              <w:spacing w:line="240" w:lineRule="auto"/>
              <w:jc w:val="center"/>
              <w:rPr>
                <w:sz w:val="24"/>
                <w:szCs w:val="24"/>
              </w:rPr>
            </w:pPr>
            <w:r w:rsidRPr="00247BE7">
              <w:rPr>
                <w:sz w:val="24"/>
                <w:szCs w:val="24"/>
              </w:rPr>
              <w:t>+</w:t>
            </w:r>
          </w:p>
        </w:tc>
        <w:tc>
          <w:tcPr>
            <w:tcW w:w="0" w:type="auto"/>
            <w:vAlign w:val="center"/>
          </w:tcPr>
          <w:p w:rsidR="004D1999" w:rsidRPr="00247BE7" w:rsidRDefault="004D1999" w:rsidP="00AC5F00">
            <w:pPr>
              <w:pStyle w:val="51"/>
              <w:shd w:val="clear" w:color="auto" w:fill="auto"/>
              <w:spacing w:line="240" w:lineRule="auto"/>
              <w:jc w:val="center"/>
              <w:rPr>
                <w:sz w:val="24"/>
                <w:szCs w:val="24"/>
              </w:rPr>
            </w:pPr>
            <w:r w:rsidRPr="00247BE7">
              <w:rPr>
                <w:sz w:val="24"/>
                <w:szCs w:val="24"/>
              </w:rPr>
              <w:t>+</w:t>
            </w:r>
          </w:p>
        </w:tc>
        <w:tc>
          <w:tcPr>
            <w:tcW w:w="0" w:type="auto"/>
            <w:vAlign w:val="center"/>
          </w:tcPr>
          <w:p w:rsidR="004D1999" w:rsidRPr="00247BE7" w:rsidRDefault="004D1999" w:rsidP="00AC5F00">
            <w:pPr>
              <w:pStyle w:val="51"/>
              <w:shd w:val="clear" w:color="auto" w:fill="auto"/>
              <w:spacing w:line="240" w:lineRule="auto"/>
              <w:jc w:val="center"/>
              <w:rPr>
                <w:sz w:val="24"/>
                <w:szCs w:val="24"/>
              </w:rPr>
            </w:pPr>
            <w:r w:rsidRPr="00247BE7">
              <w:rPr>
                <w:sz w:val="24"/>
                <w:szCs w:val="24"/>
              </w:rPr>
              <w:t>+</w:t>
            </w:r>
          </w:p>
        </w:tc>
        <w:tc>
          <w:tcPr>
            <w:tcW w:w="0" w:type="auto"/>
            <w:vAlign w:val="center"/>
          </w:tcPr>
          <w:p w:rsidR="004D1999" w:rsidRPr="00247BE7" w:rsidRDefault="004D1999" w:rsidP="00AC5F00">
            <w:pPr>
              <w:pStyle w:val="51"/>
              <w:shd w:val="clear" w:color="auto" w:fill="auto"/>
              <w:spacing w:line="240" w:lineRule="auto"/>
              <w:jc w:val="center"/>
              <w:rPr>
                <w:sz w:val="24"/>
                <w:szCs w:val="24"/>
              </w:rPr>
            </w:pPr>
            <w:r w:rsidRPr="00247BE7">
              <w:rPr>
                <w:sz w:val="24"/>
                <w:szCs w:val="24"/>
              </w:rPr>
              <w:t>+</w:t>
            </w:r>
          </w:p>
        </w:tc>
        <w:tc>
          <w:tcPr>
            <w:tcW w:w="0" w:type="auto"/>
            <w:vAlign w:val="center"/>
          </w:tcPr>
          <w:p w:rsidR="004D1999" w:rsidRPr="00247BE7" w:rsidRDefault="004D1999" w:rsidP="00AC5F00">
            <w:pPr>
              <w:pStyle w:val="51"/>
              <w:shd w:val="clear" w:color="auto" w:fill="auto"/>
              <w:spacing w:line="240" w:lineRule="auto"/>
              <w:jc w:val="center"/>
              <w:rPr>
                <w:sz w:val="24"/>
                <w:szCs w:val="24"/>
              </w:rPr>
            </w:pPr>
            <w:r w:rsidRPr="00247BE7">
              <w:rPr>
                <w:sz w:val="24"/>
                <w:szCs w:val="24"/>
              </w:rPr>
              <w:t>+</w:t>
            </w:r>
          </w:p>
        </w:tc>
        <w:tc>
          <w:tcPr>
            <w:tcW w:w="0" w:type="auto"/>
            <w:vAlign w:val="center"/>
          </w:tcPr>
          <w:p w:rsidR="004D1999" w:rsidRPr="00247BE7" w:rsidRDefault="004D1999" w:rsidP="00AC5F00">
            <w:pPr>
              <w:pStyle w:val="51"/>
              <w:shd w:val="clear" w:color="auto" w:fill="auto"/>
              <w:spacing w:line="240" w:lineRule="auto"/>
              <w:jc w:val="center"/>
              <w:rPr>
                <w:sz w:val="24"/>
                <w:szCs w:val="24"/>
              </w:rPr>
            </w:pPr>
            <w:r w:rsidRPr="00247BE7">
              <w:rPr>
                <w:sz w:val="24"/>
                <w:szCs w:val="24"/>
              </w:rPr>
              <w:t>+</w:t>
            </w:r>
          </w:p>
        </w:tc>
        <w:tc>
          <w:tcPr>
            <w:tcW w:w="0" w:type="auto"/>
            <w:vAlign w:val="center"/>
          </w:tcPr>
          <w:p w:rsidR="004D1999" w:rsidRPr="00247BE7" w:rsidRDefault="004D1999" w:rsidP="00AC5F00">
            <w:pPr>
              <w:pStyle w:val="51"/>
              <w:shd w:val="clear" w:color="auto" w:fill="auto"/>
              <w:spacing w:line="240" w:lineRule="auto"/>
              <w:jc w:val="center"/>
              <w:rPr>
                <w:sz w:val="24"/>
                <w:szCs w:val="24"/>
              </w:rPr>
            </w:pPr>
            <w:r w:rsidRPr="00247BE7">
              <w:rPr>
                <w:sz w:val="24"/>
                <w:szCs w:val="24"/>
              </w:rPr>
              <w:t>+</w:t>
            </w:r>
          </w:p>
        </w:tc>
        <w:tc>
          <w:tcPr>
            <w:tcW w:w="0" w:type="auto"/>
            <w:vAlign w:val="center"/>
          </w:tcPr>
          <w:p w:rsidR="004D1999" w:rsidRPr="00247BE7" w:rsidRDefault="004D1999" w:rsidP="00AC5F00">
            <w:pPr>
              <w:pStyle w:val="51"/>
              <w:shd w:val="clear" w:color="auto" w:fill="auto"/>
              <w:spacing w:line="240" w:lineRule="auto"/>
              <w:jc w:val="center"/>
              <w:rPr>
                <w:sz w:val="24"/>
                <w:szCs w:val="24"/>
              </w:rPr>
            </w:pPr>
            <w:r w:rsidRPr="00247BE7">
              <w:rPr>
                <w:sz w:val="24"/>
                <w:szCs w:val="24"/>
              </w:rPr>
              <w:t>+</w:t>
            </w:r>
          </w:p>
        </w:tc>
        <w:tc>
          <w:tcPr>
            <w:tcW w:w="0" w:type="auto"/>
            <w:vAlign w:val="center"/>
          </w:tcPr>
          <w:p w:rsidR="004D1999" w:rsidRPr="00247BE7" w:rsidRDefault="004D1999" w:rsidP="00AC5F00">
            <w:pPr>
              <w:pStyle w:val="51"/>
              <w:shd w:val="clear" w:color="auto" w:fill="auto"/>
              <w:spacing w:line="240" w:lineRule="auto"/>
              <w:jc w:val="center"/>
              <w:rPr>
                <w:sz w:val="24"/>
                <w:szCs w:val="24"/>
              </w:rPr>
            </w:pPr>
            <w:r w:rsidRPr="00247BE7">
              <w:rPr>
                <w:sz w:val="24"/>
                <w:szCs w:val="24"/>
              </w:rPr>
              <w:t>+</w:t>
            </w:r>
          </w:p>
        </w:tc>
        <w:tc>
          <w:tcPr>
            <w:tcW w:w="0" w:type="auto"/>
            <w:vAlign w:val="center"/>
          </w:tcPr>
          <w:p w:rsidR="004D1999" w:rsidRPr="00247BE7" w:rsidRDefault="004D1999" w:rsidP="00AC5F00">
            <w:pPr>
              <w:pStyle w:val="51"/>
              <w:shd w:val="clear" w:color="auto" w:fill="auto"/>
              <w:spacing w:line="240" w:lineRule="auto"/>
              <w:jc w:val="center"/>
              <w:rPr>
                <w:sz w:val="24"/>
                <w:szCs w:val="24"/>
              </w:rPr>
            </w:pPr>
            <w:r w:rsidRPr="00247BE7">
              <w:rPr>
                <w:sz w:val="24"/>
                <w:szCs w:val="24"/>
              </w:rPr>
              <w:t>+</w:t>
            </w:r>
          </w:p>
        </w:tc>
        <w:tc>
          <w:tcPr>
            <w:tcW w:w="0" w:type="auto"/>
            <w:vAlign w:val="center"/>
          </w:tcPr>
          <w:p w:rsidR="004D1999" w:rsidRPr="00247BE7" w:rsidRDefault="004D1999" w:rsidP="00AC5F00">
            <w:pPr>
              <w:pStyle w:val="51"/>
              <w:shd w:val="clear" w:color="auto" w:fill="auto"/>
              <w:spacing w:line="240" w:lineRule="auto"/>
              <w:jc w:val="center"/>
              <w:rPr>
                <w:sz w:val="24"/>
                <w:szCs w:val="24"/>
              </w:rPr>
            </w:pPr>
            <w:r w:rsidRPr="00247BE7">
              <w:rPr>
                <w:sz w:val="24"/>
                <w:szCs w:val="24"/>
              </w:rPr>
              <w:t>+</w:t>
            </w:r>
          </w:p>
        </w:tc>
        <w:tc>
          <w:tcPr>
            <w:tcW w:w="0" w:type="auto"/>
            <w:vAlign w:val="center"/>
          </w:tcPr>
          <w:p w:rsidR="004D1999" w:rsidRPr="00247BE7" w:rsidRDefault="004D1999" w:rsidP="00AC5F00">
            <w:pPr>
              <w:pStyle w:val="51"/>
              <w:shd w:val="clear" w:color="auto" w:fill="auto"/>
              <w:spacing w:line="240" w:lineRule="auto"/>
              <w:jc w:val="center"/>
              <w:rPr>
                <w:sz w:val="24"/>
                <w:szCs w:val="24"/>
              </w:rPr>
            </w:pPr>
            <w:r w:rsidRPr="00247BE7">
              <w:rPr>
                <w:sz w:val="24"/>
                <w:szCs w:val="24"/>
              </w:rPr>
              <w:t>+</w:t>
            </w:r>
          </w:p>
        </w:tc>
        <w:tc>
          <w:tcPr>
            <w:tcW w:w="506" w:type="dxa"/>
            <w:vAlign w:val="center"/>
          </w:tcPr>
          <w:p w:rsidR="004D1999" w:rsidRPr="00247BE7" w:rsidRDefault="004D1999" w:rsidP="00AC5F00">
            <w:pPr>
              <w:pStyle w:val="51"/>
              <w:shd w:val="clear" w:color="auto" w:fill="auto"/>
              <w:spacing w:line="240" w:lineRule="auto"/>
              <w:jc w:val="center"/>
              <w:rPr>
                <w:sz w:val="24"/>
                <w:szCs w:val="24"/>
              </w:rPr>
            </w:pPr>
            <w:r w:rsidRPr="00247BE7">
              <w:rPr>
                <w:sz w:val="24"/>
                <w:szCs w:val="24"/>
              </w:rPr>
              <w:t>+</w:t>
            </w:r>
          </w:p>
        </w:tc>
        <w:tc>
          <w:tcPr>
            <w:tcW w:w="567" w:type="dxa"/>
            <w:vAlign w:val="center"/>
          </w:tcPr>
          <w:p w:rsidR="004D1999" w:rsidRPr="00247BE7" w:rsidRDefault="004D1999" w:rsidP="00AC5F00">
            <w:pPr>
              <w:pStyle w:val="51"/>
              <w:shd w:val="clear" w:color="auto" w:fill="auto"/>
              <w:spacing w:line="240" w:lineRule="auto"/>
              <w:jc w:val="center"/>
              <w:rPr>
                <w:sz w:val="24"/>
                <w:szCs w:val="24"/>
              </w:rPr>
            </w:pPr>
            <w:r w:rsidRPr="00247BE7">
              <w:rPr>
                <w:sz w:val="24"/>
                <w:szCs w:val="24"/>
              </w:rPr>
              <w:t>+</w:t>
            </w:r>
          </w:p>
        </w:tc>
        <w:tc>
          <w:tcPr>
            <w:tcW w:w="567" w:type="dxa"/>
            <w:vAlign w:val="center"/>
          </w:tcPr>
          <w:p w:rsidR="004D1999" w:rsidRPr="00247BE7" w:rsidRDefault="004D1999" w:rsidP="00AC5F00">
            <w:pPr>
              <w:pStyle w:val="51"/>
              <w:shd w:val="clear" w:color="auto" w:fill="auto"/>
              <w:spacing w:line="240" w:lineRule="auto"/>
              <w:jc w:val="center"/>
              <w:rPr>
                <w:sz w:val="24"/>
                <w:szCs w:val="24"/>
              </w:rPr>
            </w:pPr>
            <w:r w:rsidRPr="00247BE7">
              <w:rPr>
                <w:sz w:val="24"/>
                <w:szCs w:val="24"/>
              </w:rPr>
              <w:t>+</w:t>
            </w:r>
          </w:p>
        </w:tc>
        <w:tc>
          <w:tcPr>
            <w:tcW w:w="567" w:type="dxa"/>
            <w:vAlign w:val="center"/>
          </w:tcPr>
          <w:p w:rsidR="004D1999" w:rsidRPr="00247BE7" w:rsidRDefault="004D1999" w:rsidP="00AC5F00">
            <w:pPr>
              <w:pStyle w:val="51"/>
              <w:shd w:val="clear" w:color="auto" w:fill="auto"/>
              <w:spacing w:line="240" w:lineRule="auto"/>
              <w:jc w:val="center"/>
              <w:rPr>
                <w:sz w:val="24"/>
                <w:szCs w:val="24"/>
              </w:rPr>
            </w:pPr>
            <w:r w:rsidRPr="00247BE7">
              <w:rPr>
                <w:sz w:val="24"/>
                <w:szCs w:val="24"/>
              </w:rPr>
              <w:t>+</w:t>
            </w:r>
          </w:p>
        </w:tc>
        <w:tc>
          <w:tcPr>
            <w:tcW w:w="567" w:type="dxa"/>
            <w:vAlign w:val="center"/>
          </w:tcPr>
          <w:p w:rsidR="004D1999" w:rsidRPr="00247BE7" w:rsidRDefault="004D1999" w:rsidP="00AC5F00">
            <w:pPr>
              <w:pStyle w:val="51"/>
              <w:shd w:val="clear" w:color="auto" w:fill="auto"/>
              <w:spacing w:line="240" w:lineRule="auto"/>
              <w:jc w:val="center"/>
              <w:rPr>
                <w:sz w:val="24"/>
                <w:szCs w:val="24"/>
              </w:rPr>
            </w:pPr>
            <w:r w:rsidRPr="00247BE7">
              <w:rPr>
                <w:sz w:val="24"/>
                <w:szCs w:val="24"/>
              </w:rPr>
              <w:t>+</w:t>
            </w:r>
          </w:p>
        </w:tc>
      </w:tr>
    </w:tbl>
    <w:p w:rsidR="0026350A" w:rsidRDefault="0026350A" w:rsidP="00BE5A71">
      <w:pPr>
        <w:pStyle w:val="10"/>
        <w:jc w:val="center"/>
        <w:rPr>
          <w:rStyle w:val="21"/>
          <w:b/>
          <w:color w:val="000000" w:themeColor="text1"/>
          <w:sz w:val="24"/>
          <w:szCs w:val="24"/>
        </w:rPr>
      </w:pPr>
      <w:bookmarkStart w:id="17" w:name="_Toc465011243"/>
    </w:p>
    <w:p w:rsidR="00921482" w:rsidRDefault="00921482" w:rsidP="00921482">
      <w:pPr>
        <w:pStyle w:val="10"/>
        <w:tabs>
          <w:tab w:val="left" w:pos="1025"/>
        </w:tabs>
        <w:rPr>
          <w:rStyle w:val="21"/>
          <w:b/>
          <w:color w:val="000000" w:themeColor="text1"/>
          <w:sz w:val="24"/>
          <w:szCs w:val="24"/>
        </w:rPr>
      </w:pPr>
      <w:r>
        <w:rPr>
          <w:rStyle w:val="21"/>
          <w:b/>
          <w:color w:val="000000" w:themeColor="text1"/>
          <w:sz w:val="24"/>
          <w:szCs w:val="24"/>
        </w:rPr>
        <w:tab/>
      </w:r>
    </w:p>
    <w:p w:rsidR="0026350A" w:rsidRDefault="0026350A" w:rsidP="00921482">
      <w:pPr>
        <w:pStyle w:val="10"/>
        <w:tabs>
          <w:tab w:val="left" w:pos="1025"/>
        </w:tabs>
        <w:rPr>
          <w:rStyle w:val="21"/>
          <w:b/>
          <w:color w:val="000000" w:themeColor="text1"/>
          <w:sz w:val="24"/>
          <w:szCs w:val="24"/>
        </w:rPr>
      </w:pPr>
    </w:p>
    <w:p w:rsidR="0026350A" w:rsidRDefault="0026350A" w:rsidP="0026350A">
      <w:pPr>
        <w:rPr>
          <w:lang w:bidi="ru-RU"/>
        </w:rPr>
      </w:pPr>
    </w:p>
    <w:p w:rsidR="0026350A" w:rsidRDefault="0026350A" w:rsidP="0026350A">
      <w:pPr>
        <w:rPr>
          <w:lang w:bidi="ru-RU"/>
        </w:rPr>
      </w:pPr>
    </w:p>
    <w:p w:rsidR="0026350A" w:rsidRDefault="0026350A" w:rsidP="0026350A">
      <w:pPr>
        <w:rPr>
          <w:lang w:bidi="ru-RU"/>
        </w:rPr>
      </w:pPr>
    </w:p>
    <w:p w:rsidR="0026350A" w:rsidRPr="0026350A" w:rsidRDefault="0026350A" w:rsidP="0026350A">
      <w:pPr>
        <w:rPr>
          <w:lang w:bidi="ru-RU"/>
        </w:rPr>
      </w:pPr>
    </w:p>
    <w:p w:rsidR="0026350A" w:rsidRDefault="0026350A" w:rsidP="00BE5A71">
      <w:pPr>
        <w:pStyle w:val="10"/>
        <w:jc w:val="center"/>
        <w:rPr>
          <w:rStyle w:val="21"/>
          <w:b/>
          <w:color w:val="000000" w:themeColor="text1"/>
          <w:sz w:val="24"/>
          <w:szCs w:val="24"/>
        </w:rPr>
      </w:pPr>
    </w:p>
    <w:p w:rsidR="0026350A" w:rsidRDefault="0026350A" w:rsidP="00BE5A71">
      <w:pPr>
        <w:pStyle w:val="10"/>
        <w:jc w:val="center"/>
        <w:rPr>
          <w:rStyle w:val="21"/>
          <w:b/>
          <w:color w:val="000000" w:themeColor="text1"/>
          <w:sz w:val="24"/>
          <w:szCs w:val="24"/>
        </w:rPr>
      </w:pPr>
    </w:p>
    <w:p w:rsidR="0026350A" w:rsidRDefault="0026350A" w:rsidP="00BE5A71">
      <w:pPr>
        <w:pStyle w:val="10"/>
        <w:jc w:val="center"/>
        <w:rPr>
          <w:rStyle w:val="21"/>
          <w:b/>
          <w:color w:val="000000" w:themeColor="text1"/>
          <w:sz w:val="24"/>
          <w:szCs w:val="24"/>
        </w:rPr>
      </w:pPr>
    </w:p>
    <w:p w:rsidR="00921482" w:rsidRPr="00921482" w:rsidRDefault="00921482" w:rsidP="00921482">
      <w:pPr>
        <w:rPr>
          <w:lang w:bidi="ru-RU"/>
        </w:rPr>
      </w:pPr>
    </w:p>
    <w:p w:rsidR="0026350A" w:rsidRDefault="00446DA8" w:rsidP="00BE5A71">
      <w:pPr>
        <w:pStyle w:val="10"/>
        <w:jc w:val="center"/>
        <w:rPr>
          <w:rStyle w:val="21"/>
          <w:b/>
          <w:color w:val="000000" w:themeColor="text1"/>
          <w:sz w:val="24"/>
          <w:szCs w:val="24"/>
        </w:rPr>
      </w:pPr>
      <w:r>
        <w:rPr>
          <w:rStyle w:val="21"/>
          <w:b/>
          <w:color w:val="000000" w:themeColor="text1"/>
          <w:sz w:val="24"/>
          <w:szCs w:val="24"/>
        </w:rPr>
        <w:lastRenderedPageBreak/>
        <w:t>4. СОДЕРЖАНИЕ И ОРГАНИЗАЦИЯ ОБРАЗОВАТЕЛЬНОГО ПРОЦЕССА</w:t>
      </w:r>
    </w:p>
    <w:p w:rsidR="0026350A" w:rsidRDefault="0026350A" w:rsidP="00BE5A71">
      <w:pPr>
        <w:pStyle w:val="10"/>
        <w:jc w:val="center"/>
        <w:rPr>
          <w:rStyle w:val="21"/>
          <w:b/>
          <w:color w:val="000000" w:themeColor="text1"/>
          <w:sz w:val="24"/>
          <w:szCs w:val="24"/>
        </w:rPr>
      </w:pPr>
    </w:p>
    <w:p w:rsidR="00631CEF" w:rsidRPr="00E621F3" w:rsidRDefault="00631CEF" w:rsidP="00BE5A71">
      <w:pPr>
        <w:pStyle w:val="10"/>
        <w:jc w:val="center"/>
      </w:pPr>
      <w:r w:rsidRPr="00E621F3">
        <w:rPr>
          <w:rStyle w:val="21"/>
          <w:b/>
          <w:color w:val="000000" w:themeColor="text1"/>
          <w:sz w:val="24"/>
          <w:szCs w:val="24"/>
        </w:rPr>
        <w:t>4.1</w:t>
      </w:r>
      <w:r w:rsidR="003563F4">
        <w:rPr>
          <w:rStyle w:val="21"/>
          <w:b/>
          <w:color w:val="000000" w:themeColor="text1"/>
          <w:sz w:val="24"/>
          <w:szCs w:val="24"/>
        </w:rPr>
        <w:t xml:space="preserve"> </w:t>
      </w:r>
      <w:hyperlink w:anchor="bookmark24" w:tooltip="Current Document">
        <w:r w:rsidRPr="00E621F3">
          <w:rPr>
            <w:rStyle w:val="21"/>
            <w:b/>
            <w:color w:val="000000" w:themeColor="text1"/>
            <w:sz w:val="24"/>
            <w:szCs w:val="24"/>
          </w:rPr>
          <w:t>Календарный учебный график</w:t>
        </w:r>
        <w:bookmarkEnd w:id="17"/>
      </w:hyperlink>
    </w:p>
    <w:p w:rsidR="00631CEF" w:rsidRPr="00E621F3" w:rsidRDefault="00631CEF" w:rsidP="00BE5A71">
      <w:pPr>
        <w:pStyle w:val="10"/>
        <w:jc w:val="center"/>
      </w:pPr>
    </w:p>
    <w:p w:rsidR="004D5173" w:rsidRDefault="003563F4" w:rsidP="003563F4">
      <w:pPr>
        <w:pStyle w:val="61"/>
        <w:shd w:val="clear" w:color="auto" w:fill="auto"/>
        <w:spacing w:before="0" w:line="240" w:lineRule="auto"/>
        <w:ind w:left="20" w:right="20" w:hanging="20"/>
        <w:jc w:val="both"/>
        <w:rPr>
          <w:color w:val="000000" w:themeColor="text1"/>
          <w:spacing w:val="0"/>
          <w:sz w:val="24"/>
          <w:szCs w:val="24"/>
        </w:rPr>
      </w:pPr>
      <w:r w:rsidRPr="003563F4">
        <w:rPr>
          <w:noProof/>
          <w:lang w:bidi="ar-SA"/>
        </w:rPr>
        <w:drawing>
          <wp:inline distT="0" distB="0" distL="0" distR="0">
            <wp:extent cx="9646204" cy="5581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49139" cy="5583348"/>
                    </a:xfrm>
                    <a:prstGeom prst="rect">
                      <a:avLst/>
                    </a:prstGeom>
                    <a:noFill/>
                    <a:ln>
                      <a:noFill/>
                    </a:ln>
                  </pic:spPr>
                </pic:pic>
              </a:graphicData>
            </a:graphic>
          </wp:inline>
        </w:drawing>
      </w:r>
    </w:p>
    <w:p w:rsidR="003563F4" w:rsidRDefault="003563F4" w:rsidP="003563F4">
      <w:pPr>
        <w:pStyle w:val="61"/>
        <w:shd w:val="clear" w:color="auto" w:fill="auto"/>
        <w:spacing w:before="0" w:line="240" w:lineRule="auto"/>
        <w:ind w:left="20" w:right="20" w:hanging="20"/>
        <w:jc w:val="both"/>
        <w:rPr>
          <w:color w:val="000000" w:themeColor="text1"/>
          <w:spacing w:val="0"/>
          <w:sz w:val="24"/>
          <w:szCs w:val="24"/>
        </w:rPr>
      </w:pPr>
    </w:p>
    <w:p w:rsidR="003563F4" w:rsidRDefault="003563F4" w:rsidP="003563F4">
      <w:pPr>
        <w:pStyle w:val="61"/>
        <w:shd w:val="clear" w:color="auto" w:fill="auto"/>
        <w:spacing w:before="0" w:line="240" w:lineRule="auto"/>
        <w:ind w:left="20" w:right="20" w:hanging="20"/>
        <w:jc w:val="both"/>
        <w:rPr>
          <w:color w:val="000000" w:themeColor="text1"/>
          <w:spacing w:val="0"/>
          <w:sz w:val="24"/>
          <w:szCs w:val="24"/>
        </w:rPr>
      </w:pPr>
    </w:p>
    <w:p w:rsidR="003563F4" w:rsidRDefault="003563F4" w:rsidP="003563F4">
      <w:pPr>
        <w:pStyle w:val="61"/>
        <w:shd w:val="clear" w:color="auto" w:fill="auto"/>
        <w:spacing w:before="0" w:line="240" w:lineRule="auto"/>
        <w:ind w:left="20" w:right="20" w:hanging="20"/>
        <w:jc w:val="both"/>
        <w:rPr>
          <w:color w:val="000000" w:themeColor="text1"/>
          <w:spacing w:val="0"/>
          <w:sz w:val="24"/>
          <w:szCs w:val="24"/>
        </w:rPr>
      </w:pPr>
    </w:p>
    <w:p w:rsidR="004D5173" w:rsidRDefault="003563F4" w:rsidP="003563F4">
      <w:pPr>
        <w:pStyle w:val="61"/>
        <w:shd w:val="clear" w:color="auto" w:fill="auto"/>
        <w:spacing w:before="0" w:line="240" w:lineRule="auto"/>
        <w:ind w:left="20" w:right="20" w:hanging="20"/>
        <w:jc w:val="both"/>
        <w:rPr>
          <w:color w:val="000000" w:themeColor="text1"/>
          <w:spacing w:val="0"/>
          <w:sz w:val="24"/>
          <w:szCs w:val="24"/>
        </w:rPr>
      </w:pPr>
      <w:r w:rsidRPr="003563F4">
        <w:rPr>
          <w:noProof/>
          <w:lang w:bidi="ar-SA"/>
        </w:rPr>
        <w:drawing>
          <wp:inline distT="0" distB="0" distL="0" distR="0">
            <wp:extent cx="9583340" cy="42195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88188" cy="4221710"/>
                    </a:xfrm>
                    <a:prstGeom prst="rect">
                      <a:avLst/>
                    </a:prstGeom>
                    <a:noFill/>
                    <a:ln>
                      <a:noFill/>
                    </a:ln>
                  </pic:spPr>
                </pic:pic>
              </a:graphicData>
            </a:graphic>
          </wp:inline>
        </w:drawing>
      </w:r>
    </w:p>
    <w:p w:rsidR="004D5173" w:rsidRDefault="004D5173" w:rsidP="00537CFB">
      <w:pPr>
        <w:pStyle w:val="61"/>
        <w:shd w:val="clear" w:color="auto" w:fill="auto"/>
        <w:spacing w:before="0" w:line="240" w:lineRule="auto"/>
        <w:ind w:left="20" w:right="20" w:firstLine="860"/>
        <w:jc w:val="both"/>
        <w:rPr>
          <w:color w:val="000000" w:themeColor="text1"/>
          <w:spacing w:val="0"/>
          <w:sz w:val="24"/>
          <w:szCs w:val="24"/>
        </w:rPr>
      </w:pPr>
    </w:p>
    <w:p w:rsidR="004D5173" w:rsidRDefault="003563F4" w:rsidP="003563F4">
      <w:pPr>
        <w:pStyle w:val="61"/>
        <w:shd w:val="clear" w:color="auto" w:fill="auto"/>
        <w:spacing w:before="0" w:line="240" w:lineRule="auto"/>
        <w:ind w:left="20" w:right="20" w:hanging="20"/>
        <w:jc w:val="both"/>
        <w:rPr>
          <w:color w:val="000000" w:themeColor="text1"/>
          <w:spacing w:val="0"/>
          <w:sz w:val="24"/>
          <w:szCs w:val="24"/>
        </w:rPr>
      </w:pPr>
      <w:r w:rsidRPr="003563F4">
        <w:rPr>
          <w:noProof/>
          <w:lang w:bidi="ar-SA"/>
        </w:rPr>
        <w:lastRenderedPageBreak/>
        <w:drawing>
          <wp:inline distT="0" distB="0" distL="0" distR="0">
            <wp:extent cx="9558467" cy="44767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65958" cy="4480259"/>
                    </a:xfrm>
                    <a:prstGeom prst="rect">
                      <a:avLst/>
                    </a:prstGeom>
                    <a:noFill/>
                    <a:ln>
                      <a:noFill/>
                    </a:ln>
                  </pic:spPr>
                </pic:pic>
              </a:graphicData>
            </a:graphic>
          </wp:inline>
        </w:drawing>
      </w:r>
    </w:p>
    <w:p w:rsidR="004D5173" w:rsidRDefault="004D5173" w:rsidP="00537CFB">
      <w:pPr>
        <w:pStyle w:val="61"/>
        <w:shd w:val="clear" w:color="auto" w:fill="auto"/>
        <w:spacing w:before="0" w:line="240" w:lineRule="auto"/>
        <w:ind w:left="20" w:right="20" w:firstLine="860"/>
        <w:jc w:val="both"/>
        <w:rPr>
          <w:color w:val="000000" w:themeColor="text1"/>
          <w:spacing w:val="0"/>
          <w:sz w:val="24"/>
          <w:szCs w:val="24"/>
        </w:rPr>
      </w:pPr>
    </w:p>
    <w:p w:rsidR="004D5173" w:rsidRPr="00E621F3" w:rsidRDefault="004D5173" w:rsidP="00537CFB">
      <w:pPr>
        <w:pStyle w:val="61"/>
        <w:shd w:val="clear" w:color="auto" w:fill="auto"/>
        <w:spacing w:before="0" w:line="240" w:lineRule="auto"/>
        <w:ind w:left="20" w:right="20" w:firstLine="860"/>
        <w:jc w:val="both"/>
        <w:rPr>
          <w:color w:val="000000" w:themeColor="text1"/>
          <w:spacing w:val="0"/>
          <w:sz w:val="24"/>
          <w:szCs w:val="24"/>
        </w:rPr>
      </w:pPr>
    </w:p>
    <w:p w:rsidR="003563F4" w:rsidRDefault="003563F4">
      <w:pPr>
        <w:spacing w:after="200" w:line="276" w:lineRule="auto"/>
        <w:rPr>
          <w:b/>
          <w:color w:val="000000" w:themeColor="text1"/>
          <w:spacing w:val="4"/>
          <w:shd w:val="clear" w:color="auto" w:fill="FFFFFF"/>
          <w:lang w:bidi="ru-RU"/>
        </w:rPr>
      </w:pPr>
      <w:r>
        <w:rPr>
          <w:b/>
          <w:color w:val="000000" w:themeColor="text1"/>
          <w:spacing w:val="4"/>
          <w:shd w:val="clear" w:color="auto" w:fill="FFFFFF"/>
          <w:lang w:bidi="ru-RU"/>
        </w:rPr>
        <w:br w:type="page"/>
      </w:r>
    </w:p>
    <w:p w:rsidR="0087685A" w:rsidRPr="00956B9C" w:rsidRDefault="0087685A" w:rsidP="0087685A">
      <w:pPr>
        <w:widowControl w:val="0"/>
        <w:jc w:val="center"/>
        <w:rPr>
          <w:b/>
          <w:color w:val="000000" w:themeColor="text1"/>
          <w:spacing w:val="4"/>
        </w:rPr>
      </w:pPr>
      <w:r w:rsidRPr="00956B9C">
        <w:rPr>
          <w:b/>
          <w:color w:val="000000" w:themeColor="text1"/>
          <w:spacing w:val="4"/>
          <w:shd w:val="clear" w:color="auto" w:fill="FFFFFF"/>
          <w:lang w:bidi="ru-RU"/>
        </w:rPr>
        <w:lastRenderedPageBreak/>
        <w:t>4.2</w:t>
      </w:r>
      <w:hyperlink w:anchor="bookmark25" w:tooltip="Current Document">
        <w:r w:rsidRPr="00956B9C">
          <w:rPr>
            <w:b/>
            <w:color w:val="000000" w:themeColor="text1"/>
            <w:spacing w:val="4"/>
            <w:shd w:val="clear" w:color="auto" w:fill="FFFFFF"/>
            <w:lang w:bidi="ru-RU"/>
          </w:rPr>
          <w:t>Учебный план</w:t>
        </w:r>
      </w:hyperlink>
    </w:p>
    <w:p w:rsidR="0087685A" w:rsidRPr="00956B9C" w:rsidRDefault="0087685A" w:rsidP="0087685A">
      <w:pPr>
        <w:widowControl w:val="0"/>
        <w:jc w:val="center"/>
        <w:rPr>
          <w:b/>
          <w:color w:val="000000" w:themeColor="text1"/>
          <w:spacing w:val="4"/>
        </w:rPr>
      </w:pPr>
    </w:p>
    <w:p w:rsidR="0087685A" w:rsidRPr="00956B9C" w:rsidRDefault="0087685A" w:rsidP="0087685A">
      <w:pPr>
        <w:rPr>
          <w:b/>
          <w:bCs/>
          <w:color w:val="000000" w:themeColor="text1"/>
        </w:rPr>
      </w:pPr>
      <w:r w:rsidRPr="00956B9C">
        <w:rPr>
          <w:b/>
          <w:bCs/>
          <w:color w:val="000000" w:themeColor="text1"/>
        </w:rPr>
        <w:t>1. Сводные данные по бюджету времени (в неделях)</w:t>
      </w:r>
    </w:p>
    <w:p w:rsidR="0087685A" w:rsidRPr="00956B9C" w:rsidRDefault="0087685A" w:rsidP="0087685A">
      <w:pPr>
        <w:rPr>
          <w:b/>
          <w:bCs/>
          <w:color w:val="000000" w:themeColor="text1"/>
        </w:rPr>
      </w:pPr>
    </w:p>
    <w:tbl>
      <w:tblPr>
        <w:tblW w:w="14551" w:type="dxa"/>
        <w:tblInd w:w="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9"/>
        <w:gridCol w:w="2027"/>
        <w:gridCol w:w="1435"/>
        <w:gridCol w:w="2588"/>
        <w:gridCol w:w="2171"/>
        <w:gridCol w:w="2493"/>
        <w:gridCol w:w="1559"/>
        <w:gridCol w:w="919"/>
      </w:tblGrid>
      <w:tr w:rsidR="0087685A" w:rsidRPr="00956B9C" w:rsidTr="0087685A">
        <w:trPr>
          <w:trHeight w:val="1288"/>
        </w:trPr>
        <w:tc>
          <w:tcPr>
            <w:tcW w:w="1359" w:type="dxa"/>
            <w:vAlign w:val="center"/>
          </w:tcPr>
          <w:p w:rsidR="0087685A" w:rsidRPr="00956B9C" w:rsidRDefault="0087685A" w:rsidP="0087685A">
            <w:pPr>
              <w:jc w:val="center"/>
              <w:rPr>
                <w:b/>
                <w:bCs/>
                <w:color w:val="000000" w:themeColor="text1"/>
              </w:rPr>
            </w:pPr>
            <w:r w:rsidRPr="00956B9C">
              <w:rPr>
                <w:b/>
                <w:bCs/>
                <w:color w:val="000000" w:themeColor="text1"/>
              </w:rPr>
              <w:t>Курсы</w:t>
            </w:r>
          </w:p>
        </w:tc>
        <w:tc>
          <w:tcPr>
            <w:tcW w:w="2027" w:type="dxa"/>
            <w:vAlign w:val="center"/>
          </w:tcPr>
          <w:p w:rsidR="0087685A" w:rsidRPr="00956B9C" w:rsidRDefault="0087685A" w:rsidP="0087685A">
            <w:pPr>
              <w:jc w:val="center"/>
              <w:rPr>
                <w:b/>
                <w:bCs/>
                <w:color w:val="000000" w:themeColor="text1"/>
              </w:rPr>
            </w:pPr>
            <w:r w:rsidRPr="00956B9C">
              <w:rPr>
                <w:b/>
                <w:bCs/>
                <w:color w:val="000000" w:themeColor="text1"/>
              </w:rPr>
              <w:t>Обучение по дисциплинам и междисциплинарным курсам</w:t>
            </w:r>
          </w:p>
        </w:tc>
        <w:tc>
          <w:tcPr>
            <w:tcW w:w="1435" w:type="dxa"/>
            <w:vAlign w:val="center"/>
          </w:tcPr>
          <w:p w:rsidR="0087685A" w:rsidRPr="00956B9C" w:rsidRDefault="0087685A" w:rsidP="0087685A">
            <w:pPr>
              <w:jc w:val="center"/>
              <w:rPr>
                <w:b/>
                <w:bCs/>
                <w:color w:val="000000" w:themeColor="text1"/>
              </w:rPr>
            </w:pPr>
            <w:r w:rsidRPr="00956B9C">
              <w:rPr>
                <w:b/>
                <w:bCs/>
                <w:color w:val="000000" w:themeColor="text1"/>
              </w:rPr>
              <w:t>Учебная практика</w:t>
            </w:r>
          </w:p>
        </w:tc>
        <w:tc>
          <w:tcPr>
            <w:tcW w:w="2588" w:type="dxa"/>
            <w:vAlign w:val="center"/>
          </w:tcPr>
          <w:p w:rsidR="0087685A" w:rsidRPr="00956B9C" w:rsidRDefault="0087685A" w:rsidP="0087685A">
            <w:pPr>
              <w:jc w:val="center"/>
              <w:rPr>
                <w:b/>
                <w:bCs/>
                <w:color w:val="000000" w:themeColor="text1"/>
              </w:rPr>
            </w:pPr>
            <w:r w:rsidRPr="00956B9C">
              <w:rPr>
                <w:b/>
                <w:bCs/>
                <w:color w:val="000000" w:themeColor="text1"/>
              </w:rPr>
              <w:t>Производственная практика</w:t>
            </w:r>
          </w:p>
        </w:tc>
        <w:tc>
          <w:tcPr>
            <w:tcW w:w="2171" w:type="dxa"/>
            <w:vAlign w:val="center"/>
          </w:tcPr>
          <w:p w:rsidR="0087685A" w:rsidRPr="00956B9C" w:rsidRDefault="0087685A" w:rsidP="0087685A">
            <w:pPr>
              <w:jc w:val="center"/>
              <w:rPr>
                <w:b/>
                <w:bCs/>
                <w:color w:val="000000" w:themeColor="text1"/>
              </w:rPr>
            </w:pPr>
            <w:r w:rsidRPr="00956B9C">
              <w:rPr>
                <w:b/>
                <w:bCs/>
                <w:color w:val="000000" w:themeColor="text1"/>
              </w:rPr>
              <w:t>Промежуточная аттестация</w:t>
            </w:r>
          </w:p>
        </w:tc>
        <w:tc>
          <w:tcPr>
            <w:tcW w:w="2493" w:type="dxa"/>
            <w:vAlign w:val="center"/>
          </w:tcPr>
          <w:p w:rsidR="0087685A" w:rsidRPr="00956B9C" w:rsidRDefault="0087685A" w:rsidP="0087685A">
            <w:pPr>
              <w:jc w:val="center"/>
              <w:rPr>
                <w:b/>
                <w:bCs/>
                <w:color w:val="000000" w:themeColor="text1"/>
              </w:rPr>
            </w:pPr>
            <w:r w:rsidRPr="00956B9C">
              <w:rPr>
                <w:b/>
                <w:bCs/>
                <w:color w:val="000000" w:themeColor="text1"/>
              </w:rPr>
              <w:t>Государственная итоговая аттестация</w:t>
            </w:r>
          </w:p>
        </w:tc>
        <w:tc>
          <w:tcPr>
            <w:tcW w:w="1559" w:type="dxa"/>
            <w:vAlign w:val="center"/>
          </w:tcPr>
          <w:p w:rsidR="0087685A" w:rsidRPr="00956B9C" w:rsidRDefault="0087685A" w:rsidP="0087685A">
            <w:pPr>
              <w:jc w:val="center"/>
              <w:rPr>
                <w:b/>
                <w:bCs/>
                <w:color w:val="000000" w:themeColor="text1"/>
              </w:rPr>
            </w:pPr>
            <w:r w:rsidRPr="00956B9C">
              <w:rPr>
                <w:b/>
                <w:bCs/>
                <w:color w:val="000000" w:themeColor="text1"/>
              </w:rPr>
              <w:t>Каникулы</w:t>
            </w:r>
          </w:p>
        </w:tc>
        <w:tc>
          <w:tcPr>
            <w:tcW w:w="919" w:type="dxa"/>
            <w:vAlign w:val="center"/>
          </w:tcPr>
          <w:p w:rsidR="0087685A" w:rsidRPr="00956B9C" w:rsidRDefault="0087685A" w:rsidP="0087685A">
            <w:pPr>
              <w:jc w:val="center"/>
              <w:rPr>
                <w:b/>
                <w:bCs/>
                <w:color w:val="000000" w:themeColor="text1"/>
              </w:rPr>
            </w:pPr>
            <w:r w:rsidRPr="00956B9C">
              <w:rPr>
                <w:b/>
                <w:bCs/>
                <w:color w:val="000000" w:themeColor="text1"/>
              </w:rPr>
              <w:t>Всего</w:t>
            </w:r>
          </w:p>
        </w:tc>
      </w:tr>
      <w:tr w:rsidR="0087685A" w:rsidRPr="00956B9C" w:rsidTr="0087685A">
        <w:tc>
          <w:tcPr>
            <w:tcW w:w="1359" w:type="dxa"/>
          </w:tcPr>
          <w:p w:rsidR="0087685A" w:rsidRPr="00956B9C" w:rsidRDefault="0087685A" w:rsidP="0087685A">
            <w:pPr>
              <w:jc w:val="center"/>
              <w:rPr>
                <w:b/>
                <w:bCs/>
                <w:color w:val="000000" w:themeColor="text1"/>
              </w:rPr>
            </w:pPr>
            <w:r w:rsidRPr="00956B9C">
              <w:rPr>
                <w:b/>
                <w:bCs/>
                <w:color w:val="000000" w:themeColor="text1"/>
              </w:rPr>
              <w:t>1</w:t>
            </w:r>
          </w:p>
        </w:tc>
        <w:tc>
          <w:tcPr>
            <w:tcW w:w="2027" w:type="dxa"/>
            <w:vAlign w:val="center"/>
          </w:tcPr>
          <w:p w:rsidR="0087685A" w:rsidRPr="00956B9C" w:rsidRDefault="0087685A" w:rsidP="0087685A">
            <w:pPr>
              <w:jc w:val="center"/>
              <w:rPr>
                <w:b/>
                <w:bCs/>
                <w:color w:val="000000" w:themeColor="text1"/>
              </w:rPr>
            </w:pPr>
            <w:r w:rsidRPr="00956B9C">
              <w:rPr>
                <w:b/>
                <w:bCs/>
                <w:color w:val="000000" w:themeColor="text1"/>
              </w:rPr>
              <w:t>2</w:t>
            </w:r>
          </w:p>
        </w:tc>
        <w:tc>
          <w:tcPr>
            <w:tcW w:w="1435" w:type="dxa"/>
            <w:vAlign w:val="center"/>
          </w:tcPr>
          <w:p w:rsidR="0087685A" w:rsidRPr="00956B9C" w:rsidRDefault="0087685A" w:rsidP="0087685A">
            <w:pPr>
              <w:jc w:val="center"/>
              <w:rPr>
                <w:b/>
                <w:bCs/>
                <w:color w:val="000000" w:themeColor="text1"/>
              </w:rPr>
            </w:pPr>
            <w:r w:rsidRPr="00956B9C">
              <w:rPr>
                <w:b/>
                <w:bCs/>
                <w:color w:val="000000" w:themeColor="text1"/>
              </w:rPr>
              <w:t>3</w:t>
            </w:r>
          </w:p>
        </w:tc>
        <w:tc>
          <w:tcPr>
            <w:tcW w:w="2588" w:type="dxa"/>
            <w:vAlign w:val="center"/>
          </w:tcPr>
          <w:p w:rsidR="0087685A" w:rsidRPr="00956B9C" w:rsidRDefault="0087685A" w:rsidP="0087685A">
            <w:pPr>
              <w:jc w:val="center"/>
              <w:rPr>
                <w:b/>
                <w:bCs/>
                <w:color w:val="000000" w:themeColor="text1"/>
              </w:rPr>
            </w:pPr>
            <w:r w:rsidRPr="00956B9C">
              <w:rPr>
                <w:b/>
                <w:bCs/>
                <w:color w:val="000000" w:themeColor="text1"/>
              </w:rPr>
              <w:t>4</w:t>
            </w:r>
          </w:p>
        </w:tc>
        <w:tc>
          <w:tcPr>
            <w:tcW w:w="2171" w:type="dxa"/>
            <w:vAlign w:val="center"/>
          </w:tcPr>
          <w:p w:rsidR="0087685A" w:rsidRPr="00956B9C" w:rsidRDefault="0087685A" w:rsidP="0087685A">
            <w:pPr>
              <w:jc w:val="center"/>
              <w:rPr>
                <w:b/>
                <w:bCs/>
                <w:color w:val="000000" w:themeColor="text1"/>
              </w:rPr>
            </w:pPr>
            <w:r w:rsidRPr="00956B9C">
              <w:rPr>
                <w:b/>
                <w:bCs/>
                <w:color w:val="000000" w:themeColor="text1"/>
              </w:rPr>
              <w:t>5</w:t>
            </w:r>
          </w:p>
        </w:tc>
        <w:tc>
          <w:tcPr>
            <w:tcW w:w="2493" w:type="dxa"/>
            <w:vAlign w:val="center"/>
          </w:tcPr>
          <w:p w:rsidR="0087685A" w:rsidRPr="00956B9C" w:rsidRDefault="0087685A" w:rsidP="0087685A">
            <w:pPr>
              <w:jc w:val="center"/>
              <w:rPr>
                <w:b/>
                <w:bCs/>
                <w:color w:val="000000" w:themeColor="text1"/>
              </w:rPr>
            </w:pPr>
            <w:r w:rsidRPr="00956B9C">
              <w:rPr>
                <w:b/>
                <w:bCs/>
                <w:color w:val="000000" w:themeColor="text1"/>
              </w:rPr>
              <w:t>6</w:t>
            </w:r>
          </w:p>
        </w:tc>
        <w:tc>
          <w:tcPr>
            <w:tcW w:w="1559" w:type="dxa"/>
            <w:vAlign w:val="center"/>
          </w:tcPr>
          <w:p w:rsidR="0087685A" w:rsidRPr="00956B9C" w:rsidRDefault="0087685A" w:rsidP="0087685A">
            <w:pPr>
              <w:jc w:val="center"/>
              <w:rPr>
                <w:b/>
                <w:bCs/>
                <w:color w:val="000000" w:themeColor="text1"/>
              </w:rPr>
            </w:pPr>
            <w:r w:rsidRPr="00956B9C">
              <w:rPr>
                <w:b/>
                <w:bCs/>
                <w:color w:val="000000" w:themeColor="text1"/>
              </w:rPr>
              <w:t>7</w:t>
            </w:r>
          </w:p>
        </w:tc>
        <w:tc>
          <w:tcPr>
            <w:tcW w:w="919" w:type="dxa"/>
            <w:vAlign w:val="center"/>
          </w:tcPr>
          <w:p w:rsidR="0087685A" w:rsidRPr="00956B9C" w:rsidRDefault="0087685A" w:rsidP="0087685A">
            <w:pPr>
              <w:jc w:val="center"/>
              <w:rPr>
                <w:b/>
                <w:bCs/>
                <w:color w:val="000000" w:themeColor="text1"/>
              </w:rPr>
            </w:pPr>
            <w:r w:rsidRPr="00956B9C">
              <w:rPr>
                <w:b/>
                <w:bCs/>
                <w:color w:val="000000" w:themeColor="text1"/>
              </w:rPr>
              <w:t>8</w:t>
            </w:r>
          </w:p>
        </w:tc>
      </w:tr>
      <w:tr w:rsidR="0087685A" w:rsidRPr="00956B9C" w:rsidTr="0087685A">
        <w:trPr>
          <w:trHeight w:val="317"/>
        </w:trPr>
        <w:tc>
          <w:tcPr>
            <w:tcW w:w="1359" w:type="dxa"/>
          </w:tcPr>
          <w:p w:rsidR="0087685A" w:rsidRPr="00956B9C" w:rsidRDefault="0087685A" w:rsidP="0087685A">
            <w:pPr>
              <w:jc w:val="center"/>
              <w:rPr>
                <w:color w:val="000000" w:themeColor="text1"/>
              </w:rPr>
            </w:pPr>
            <w:r w:rsidRPr="00956B9C">
              <w:rPr>
                <w:color w:val="000000" w:themeColor="text1"/>
                <w:lang w:val="en-US"/>
              </w:rPr>
              <w:t>I</w:t>
            </w:r>
            <w:r w:rsidRPr="00956B9C">
              <w:rPr>
                <w:color w:val="000000" w:themeColor="text1"/>
              </w:rPr>
              <w:t xml:space="preserve"> курс</w:t>
            </w:r>
          </w:p>
        </w:tc>
        <w:tc>
          <w:tcPr>
            <w:tcW w:w="2027" w:type="dxa"/>
          </w:tcPr>
          <w:p w:rsidR="0087685A" w:rsidRPr="00996A90" w:rsidRDefault="0087685A" w:rsidP="0087685A">
            <w:pPr>
              <w:jc w:val="center"/>
            </w:pPr>
            <w:r w:rsidRPr="00996A90">
              <w:rPr>
                <w:bCs/>
              </w:rPr>
              <w:t>31</w:t>
            </w:r>
          </w:p>
        </w:tc>
        <w:tc>
          <w:tcPr>
            <w:tcW w:w="1435" w:type="dxa"/>
          </w:tcPr>
          <w:p w:rsidR="0087685A" w:rsidRPr="00996A90" w:rsidRDefault="0087685A" w:rsidP="0087685A">
            <w:pPr>
              <w:jc w:val="center"/>
            </w:pPr>
            <w:r w:rsidRPr="00996A90">
              <w:t>8</w:t>
            </w:r>
          </w:p>
        </w:tc>
        <w:tc>
          <w:tcPr>
            <w:tcW w:w="2588" w:type="dxa"/>
          </w:tcPr>
          <w:p w:rsidR="0087685A" w:rsidRPr="00996A90" w:rsidRDefault="0087685A" w:rsidP="0087685A">
            <w:pPr>
              <w:jc w:val="center"/>
            </w:pPr>
            <w:r w:rsidRPr="00996A90">
              <w:rPr>
                <w:bCs/>
              </w:rPr>
              <w:t>0</w:t>
            </w:r>
          </w:p>
        </w:tc>
        <w:tc>
          <w:tcPr>
            <w:tcW w:w="2171" w:type="dxa"/>
          </w:tcPr>
          <w:p w:rsidR="0087685A" w:rsidRPr="00996A90" w:rsidRDefault="0087685A" w:rsidP="0087685A">
            <w:pPr>
              <w:jc w:val="center"/>
            </w:pPr>
            <w:r w:rsidRPr="00996A90">
              <w:rPr>
                <w:bCs/>
              </w:rPr>
              <w:t>1</w:t>
            </w:r>
          </w:p>
        </w:tc>
        <w:tc>
          <w:tcPr>
            <w:tcW w:w="2493" w:type="dxa"/>
          </w:tcPr>
          <w:p w:rsidR="0087685A" w:rsidRPr="00996A90" w:rsidRDefault="0087685A" w:rsidP="0087685A">
            <w:pPr>
              <w:jc w:val="center"/>
            </w:pPr>
            <w:r w:rsidRPr="00996A90">
              <w:rPr>
                <w:bCs/>
              </w:rPr>
              <w:t>0</w:t>
            </w:r>
          </w:p>
        </w:tc>
        <w:tc>
          <w:tcPr>
            <w:tcW w:w="1559" w:type="dxa"/>
          </w:tcPr>
          <w:p w:rsidR="0087685A" w:rsidRPr="00996A90" w:rsidRDefault="0087685A" w:rsidP="0087685A">
            <w:pPr>
              <w:jc w:val="center"/>
            </w:pPr>
            <w:r w:rsidRPr="00996A90">
              <w:rPr>
                <w:bCs/>
              </w:rPr>
              <w:t>12</w:t>
            </w:r>
          </w:p>
        </w:tc>
        <w:tc>
          <w:tcPr>
            <w:tcW w:w="919" w:type="dxa"/>
          </w:tcPr>
          <w:p w:rsidR="0087685A" w:rsidRPr="00996A90" w:rsidRDefault="0087685A" w:rsidP="0087685A">
            <w:pPr>
              <w:jc w:val="center"/>
            </w:pPr>
            <w:r w:rsidRPr="00996A90">
              <w:rPr>
                <w:bCs/>
              </w:rPr>
              <w:t>52</w:t>
            </w:r>
          </w:p>
        </w:tc>
      </w:tr>
      <w:tr w:rsidR="0087685A" w:rsidRPr="00956B9C" w:rsidTr="0087685A">
        <w:tc>
          <w:tcPr>
            <w:tcW w:w="1359" w:type="dxa"/>
          </w:tcPr>
          <w:p w:rsidR="0087685A" w:rsidRPr="00956B9C" w:rsidRDefault="0087685A" w:rsidP="0087685A">
            <w:pPr>
              <w:jc w:val="center"/>
              <w:rPr>
                <w:color w:val="000000" w:themeColor="text1"/>
              </w:rPr>
            </w:pPr>
            <w:r w:rsidRPr="00956B9C">
              <w:rPr>
                <w:color w:val="000000" w:themeColor="text1"/>
                <w:lang w:val="en-US"/>
              </w:rPr>
              <w:t>II</w:t>
            </w:r>
            <w:r w:rsidRPr="00956B9C">
              <w:rPr>
                <w:color w:val="000000" w:themeColor="text1"/>
              </w:rPr>
              <w:t xml:space="preserve"> курс</w:t>
            </w:r>
          </w:p>
        </w:tc>
        <w:tc>
          <w:tcPr>
            <w:tcW w:w="2027" w:type="dxa"/>
          </w:tcPr>
          <w:p w:rsidR="0087685A" w:rsidRPr="00996A90" w:rsidRDefault="0087685A" w:rsidP="0087685A">
            <w:pPr>
              <w:jc w:val="center"/>
            </w:pPr>
            <w:r w:rsidRPr="00996A90">
              <w:rPr>
                <w:bCs/>
              </w:rPr>
              <w:t>26</w:t>
            </w:r>
          </w:p>
        </w:tc>
        <w:tc>
          <w:tcPr>
            <w:tcW w:w="1435" w:type="dxa"/>
          </w:tcPr>
          <w:p w:rsidR="0087685A" w:rsidRPr="00996A90" w:rsidRDefault="0087685A" w:rsidP="0087685A">
            <w:pPr>
              <w:jc w:val="center"/>
            </w:pPr>
            <w:r w:rsidRPr="00996A90">
              <w:t>7</w:t>
            </w:r>
          </w:p>
        </w:tc>
        <w:tc>
          <w:tcPr>
            <w:tcW w:w="2588" w:type="dxa"/>
          </w:tcPr>
          <w:p w:rsidR="0087685A" w:rsidRPr="00996A90" w:rsidRDefault="0087685A" w:rsidP="0087685A">
            <w:pPr>
              <w:jc w:val="center"/>
            </w:pPr>
            <w:r w:rsidRPr="00996A90">
              <w:t>6</w:t>
            </w:r>
          </w:p>
        </w:tc>
        <w:tc>
          <w:tcPr>
            <w:tcW w:w="2171" w:type="dxa"/>
          </w:tcPr>
          <w:p w:rsidR="0087685A" w:rsidRPr="00996A90" w:rsidRDefault="0087685A" w:rsidP="0087685A">
            <w:pPr>
              <w:jc w:val="center"/>
            </w:pPr>
            <w:r w:rsidRPr="00996A90">
              <w:rPr>
                <w:bCs/>
              </w:rPr>
              <w:t>3</w:t>
            </w:r>
          </w:p>
        </w:tc>
        <w:tc>
          <w:tcPr>
            <w:tcW w:w="2493" w:type="dxa"/>
          </w:tcPr>
          <w:p w:rsidR="0087685A" w:rsidRPr="00996A90" w:rsidRDefault="0087685A" w:rsidP="0087685A">
            <w:pPr>
              <w:jc w:val="center"/>
            </w:pPr>
            <w:r w:rsidRPr="00996A90">
              <w:rPr>
                <w:bCs/>
              </w:rPr>
              <w:t>0</w:t>
            </w:r>
          </w:p>
        </w:tc>
        <w:tc>
          <w:tcPr>
            <w:tcW w:w="1559" w:type="dxa"/>
          </w:tcPr>
          <w:p w:rsidR="0087685A" w:rsidRPr="00996A90" w:rsidRDefault="0087685A" w:rsidP="0087685A">
            <w:pPr>
              <w:jc w:val="center"/>
            </w:pPr>
            <w:r w:rsidRPr="00996A90">
              <w:rPr>
                <w:bCs/>
              </w:rPr>
              <w:t>10</w:t>
            </w:r>
          </w:p>
        </w:tc>
        <w:tc>
          <w:tcPr>
            <w:tcW w:w="919" w:type="dxa"/>
          </w:tcPr>
          <w:p w:rsidR="0087685A" w:rsidRPr="00996A90" w:rsidRDefault="0087685A" w:rsidP="0087685A">
            <w:pPr>
              <w:jc w:val="center"/>
            </w:pPr>
            <w:r w:rsidRPr="00996A90">
              <w:rPr>
                <w:bCs/>
              </w:rPr>
              <w:t>52</w:t>
            </w:r>
          </w:p>
        </w:tc>
      </w:tr>
      <w:tr w:rsidR="0087685A" w:rsidRPr="00956B9C" w:rsidTr="0087685A">
        <w:tc>
          <w:tcPr>
            <w:tcW w:w="1359" w:type="dxa"/>
          </w:tcPr>
          <w:p w:rsidR="0087685A" w:rsidRPr="00956B9C" w:rsidRDefault="0087685A" w:rsidP="0087685A">
            <w:pPr>
              <w:jc w:val="center"/>
              <w:rPr>
                <w:color w:val="000000" w:themeColor="text1"/>
                <w:lang w:val="en-US"/>
              </w:rPr>
            </w:pPr>
            <w:r w:rsidRPr="00956B9C">
              <w:rPr>
                <w:color w:val="000000" w:themeColor="text1"/>
                <w:lang w:val="en-US"/>
              </w:rPr>
              <w:t>III</w:t>
            </w:r>
            <w:r w:rsidRPr="00956B9C">
              <w:rPr>
                <w:color w:val="000000" w:themeColor="text1"/>
              </w:rPr>
              <w:t xml:space="preserve"> курс</w:t>
            </w:r>
          </w:p>
        </w:tc>
        <w:tc>
          <w:tcPr>
            <w:tcW w:w="2027" w:type="dxa"/>
          </w:tcPr>
          <w:p w:rsidR="0087685A" w:rsidRPr="00996A90" w:rsidRDefault="0087685A" w:rsidP="0087685A">
            <w:pPr>
              <w:jc w:val="center"/>
            </w:pPr>
            <w:r w:rsidRPr="00996A90">
              <w:rPr>
                <w:bCs/>
              </w:rPr>
              <w:t>20</w:t>
            </w:r>
          </w:p>
        </w:tc>
        <w:tc>
          <w:tcPr>
            <w:tcW w:w="1435" w:type="dxa"/>
          </w:tcPr>
          <w:p w:rsidR="0087685A" w:rsidRPr="00996A90" w:rsidRDefault="0087685A" w:rsidP="0087685A">
            <w:pPr>
              <w:jc w:val="center"/>
            </w:pPr>
            <w:r w:rsidRPr="00996A90">
              <w:t>12</w:t>
            </w:r>
          </w:p>
        </w:tc>
        <w:tc>
          <w:tcPr>
            <w:tcW w:w="2588" w:type="dxa"/>
          </w:tcPr>
          <w:p w:rsidR="0087685A" w:rsidRPr="00996A90" w:rsidRDefault="0087685A" w:rsidP="0087685A">
            <w:pPr>
              <w:jc w:val="center"/>
            </w:pPr>
            <w:r w:rsidRPr="00996A90">
              <w:rPr>
                <w:bCs/>
              </w:rPr>
              <w:t>6</w:t>
            </w:r>
          </w:p>
        </w:tc>
        <w:tc>
          <w:tcPr>
            <w:tcW w:w="2171" w:type="dxa"/>
          </w:tcPr>
          <w:p w:rsidR="0087685A" w:rsidRPr="00996A90" w:rsidRDefault="0087685A" w:rsidP="0087685A">
            <w:pPr>
              <w:jc w:val="center"/>
            </w:pPr>
            <w:r w:rsidRPr="00996A90">
              <w:rPr>
                <w:bCs/>
              </w:rPr>
              <w:t>1</w:t>
            </w:r>
          </w:p>
        </w:tc>
        <w:tc>
          <w:tcPr>
            <w:tcW w:w="2493" w:type="dxa"/>
          </w:tcPr>
          <w:p w:rsidR="0087685A" w:rsidRPr="00996A90" w:rsidRDefault="0087685A" w:rsidP="0087685A">
            <w:pPr>
              <w:jc w:val="center"/>
            </w:pPr>
            <w:r w:rsidRPr="00996A90">
              <w:t>2</w:t>
            </w:r>
          </w:p>
        </w:tc>
        <w:tc>
          <w:tcPr>
            <w:tcW w:w="1559" w:type="dxa"/>
          </w:tcPr>
          <w:p w:rsidR="0087685A" w:rsidRPr="00996A90" w:rsidRDefault="0087685A" w:rsidP="0087685A">
            <w:pPr>
              <w:jc w:val="center"/>
            </w:pPr>
            <w:r w:rsidRPr="00996A90">
              <w:rPr>
                <w:bCs/>
              </w:rPr>
              <w:t>2</w:t>
            </w:r>
          </w:p>
        </w:tc>
        <w:tc>
          <w:tcPr>
            <w:tcW w:w="919" w:type="dxa"/>
          </w:tcPr>
          <w:p w:rsidR="0087685A" w:rsidRPr="00996A90" w:rsidRDefault="0087685A" w:rsidP="0087685A">
            <w:pPr>
              <w:jc w:val="center"/>
            </w:pPr>
            <w:r w:rsidRPr="00996A90">
              <w:t>43</w:t>
            </w:r>
          </w:p>
        </w:tc>
      </w:tr>
      <w:tr w:rsidR="0087685A" w:rsidRPr="00956B9C" w:rsidTr="0087685A">
        <w:tc>
          <w:tcPr>
            <w:tcW w:w="1359" w:type="dxa"/>
          </w:tcPr>
          <w:p w:rsidR="0087685A" w:rsidRPr="00956B9C" w:rsidRDefault="0087685A" w:rsidP="0087685A">
            <w:pPr>
              <w:jc w:val="center"/>
              <w:rPr>
                <w:b/>
                <w:color w:val="000000" w:themeColor="text1"/>
              </w:rPr>
            </w:pPr>
            <w:r w:rsidRPr="00956B9C">
              <w:rPr>
                <w:b/>
                <w:color w:val="000000" w:themeColor="text1"/>
              </w:rPr>
              <w:t>Всего</w:t>
            </w:r>
          </w:p>
        </w:tc>
        <w:tc>
          <w:tcPr>
            <w:tcW w:w="2027" w:type="dxa"/>
          </w:tcPr>
          <w:p w:rsidR="0087685A" w:rsidRPr="00996A90" w:rsidRDefault="0087685A" w:rsidP="0087685A">
            <w:pPr>
              <w:jc w:val="center"/>
              <w:rPr>
                <w:b/>
                <w:bCs/>
              </w:rPr>
            </w:pPr>
            <w:r w:rsidRPr="00996A90">
              <w:rPr>
                <w:b/>
                <w:bCs/>
              </w:rPr>
              <w:t>77</w:t>
            </w:r>
          </w:p>
        </w:tc>
        <w:tc>
          <w:tcPr>
            <w:tcW w:w="1435" w:type="dxa"/>
          </w:tcPr>
          <w:p w:rsidR="0087685A" w:rsidRPr="00996A90" w:rsidRDefault="0087685A" w:rsidP="0087685A">
            <w:pPr>
              <w:jc w:val="center"/>
              <w:rPr>
                <w:b/>
                <w:bCs/>
              </w:rPr>
            </w:pPr>
            <w:r w:rsidRPr="00996A90">
              <w:rPr>
                <w:b/>
                <w:bCs/>
              </w:rPr>
              <w:t>27</w:t>
            </w:r>
          </w:p>
        </w:tc>
        <w:tc>
          <w:tcPr>
            <w:tcW w:w="2588" w:type="dxa"/>
          </w:tcPr>
          <w:p w:rsidR="0087685A" w:rsidRPr="00996A90" w:rsidRDefault="0087685A" w:rsidP="0087685A">
            <w:pPr>
              <w:jc w:val="center"/>
              <w:rPr>
                <w:b/>
                <w:bCs/>
              </w:rPr>
            </w:pPr>
            <w:r w:rsidRPr="00996A90">
              <w:rPr>
                <w:b/>
                <w:bCs/>
              </w:rPr>
              <w:t>12</w:t>
            </w:r>
          </w:p>
        </w:tc>
        <w:tc>
          <w:tcPr>
            <w:tcW w:w="2171" w:type="dxa"/>
          </w:tcPr>
          <w:p w:rsidR="0087685A" w:rsidRPr="00996A90" w:rsidRDefault="0087685A" w:rsidP="0087685A">
            <w:pPr>
              <w:jc w:val="center"/>
              <w:rPr>
                <w:b/>
                <w:bCs/>
              </w:rPr>
            </w:pPr>
            <w:r w:rsidRPr="00996A90">
              <w:rPr>
                <w:b/>
                <w:bCs/>
              </w:rPr>
              <w:t>5</w:t>
            </w:r>
          </w:p>
        </w:tc>
        <w:tc>
          <w:tcPr>
            <w:tcW w:w="2493" w:type="dxa"/>
          </w:tcPr>
          <w:p w:rsidR="0087685A" w:rsidRPr="00996A90" w:rsidRDefault="0087685A" w:rsidP="0087685A">
            <w:pPr>
              <w:jc w:val="center"/>
              <w:rPr>
                <w:b/>
                <w:bCs/>
              </w:rPr>
            </w:pPr>
            <w:r w:rsidRPr="00996A90">
              <w:rPr>
                <w:b/>
                <w:bCs/>
              </w:rPr>
              <w:t>2</w:t>
            </w:r>
          </w:p>
        </w:tc>
        <w:tc>
          <w:tcPr>
            <w:tcW w:w="1559" w:type="dxa"/>
          </w:tcPr>
          <w:p w:rsidR="0087685A" w:rsidRPr="00996A90" w:rsidRDefault="0087685A" w:rsidP="0087685A">
            <w:pPr>
              <w:jc w:val="center"/>
              <w:rPr>
                <w:b/>
                <w:bCs/>
              </w:rPr>
            </w:pPr>
            <w:r w:rsidRPr="00996A90">
              <w:rPr>
                <w:b/>
                <w:bCs/>
              </w:rPr>
              <w:t>24</w:t>
            </w:r>
          </w:p>
        </w:tc>
        <w:tc>
          <w:tcPr>
            <w:tcW w:w="919" w:type="dxa"/>
          </w:tcPr>
          <w:p w:rsidR="0087685A" w:rsidRPr="00996A90" w:rsidRDefault="0087685A" w:rsidP="0087685A">
            <w:pPr>
              <w:jc w:val="center"/>
              <w:rPr>
                <w:b/>
                <w:bCs/>
              </w:rPr>
            </w:pPr>
            <w:r w:rsidRPr="00996A90">
              <w:rPr>
                <w:b/>
                <w:bCs/>
              </w:rPr>
              <w:t>147</w:t>
            </w:r>
          </w:p>
        </w:tc>
      </w:tr>
    </w:tbl>
    <w:p w:rsidR="0087685A" w:rsidRDefault="0087685A" w:rsidP="0087685A">
      <w:pPr>
        <w:rPr>
          <w:b/>
          <w:bCs/>
          <w:color w:val="000000" w:themeColor="text1"/>
        </w:rPr>
      </w:pPr>
      <w:r w:rsidRPr="00956B9C">
        <w:rPr>
          <w:b/>
          <w:bCs/>
          <w:color w:val="000000" w:themeColor="text1"/>
        </w:rPr>
        <w:br w:type="page"/>
      </w:r>
    </w:p>
    <w:p w:rsidR="0087685A" w:rsidRDefault="0087685A" w:rsidP="0087685A">
      <w:pPr>
        <w:jc w:val="center"/>
        <w:rPr>
          <w:b/>
          <w:color w:val="000000" w:themeColor="text1"/>
        </w:rPr>
      </w:pPr>
      <w:r w:rsidRPr="00956B9C">
        <w:rPr>
          <w:b/>
          <w:color w:val="000000" w:themeColor="text1"/>
        </w:rPr>
        <w:lastRenderedPageBreak/>
        <w:t>2.1 План учебного процесса</w:t>
      </w:r>
    </w:p>
    <w:tbl>
      <w:tblPr>
        <w:tblW w:w="15204" w:type="dxa"/>
        <w:tblInd w:w="91" w:type="dxa"/>
        <w:tblLook w:val="04A0" w:firstRow="1" w:lastRow="0" w:firstColumn="1" w:lastColumn="0" w:noHBand="0" w:noVBand="1"/>
      </w:tblPr>
      <w:tblGrid>
        <w:gridCol w:w="1354"/>
        <w:gridCol w:w="4072"/>
        <w:gridCol w:w="911"/>
        <w:gridCol w:w="766"/>
        <w:gridCol w:w="756"/>
        <w:gridCol w:w="756"/>
        <w:gridCol w:w="757"/>
        <w:gridCol w:w="750"/>
        <w:gridCol w:w="847"/>
        <w:gridCol w:w="847"/>
        <w:gridCol w:w="847"/>
        <w:gridCol w:w="847"/>
        <w:gridCol w:w="847"/>
        <w:gridCol w:w="847"/>
      </w:tblGrid>
      <w:tr w:rsidR="0087685A" w:rsidRPr="00677731" w:rsidTr="0087685A">
        <w:trPr>
          <w:trHeight w:val="300"/>
        </w:trPr>
        <w:tc>
          <w:tcPr>
            <w:tcW w:w="125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7685A" w:rsidRPr="00677731" w:rsidRDefault="0087685A" w:rsidP="0087685A">
            <w:pPr>
              <w:jc w:val="center"/>
              <w:rPr>
                <w:b/>
                <w:bCs/>
                <w:color w:val="000000"/>
              </w:rPr>
            </w:pPr>
            <w:r w:rsidRPr="00677731">
              <w:rPr>
                <w:b/>
                <w:bCs/>
                <w:color w:val="000000"/>
              </w:rPr>
              <w:t xml:space="preserve">   Индекс</w:t>
            </w:r>
          </w:p>
        </w:tc>
        <w:tc>
          <w:tcPr>
            <w:tcW w:w="41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685A" w:rsidRPr="00677731" w:rsidRDefault="0087685A" w:rsidP="0087685A">
            <w:pPr>
              <w:jc w:val="center"/>
              <w:rPr>
                <w:b/>
                <w:bCs/>
                <w:color w:val="000000"/>
              </w:rPr>
            </w:pPr>
            <w:r w:rsidRPr="00677731">
              <w:rPr>
                <w:b/>
                <w:bCs/>
                <w:color w:val="000000"/>
              </w:rPr>
              <w:t>Наименование циклов, дисциплин, профессиональных модулей, МДК, практик</w:t>
            </w:r>
          </w:p>
        </w:tc>
        <w:tc>
          <w:tcPr>
            <w:tcW w:w="91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7685A" w:rsidRPr="00677731" w:rsidRDefault="0087685A" w:rsidP="0087685A">
            <w:pPr>
              <w:jc w:val="center"/>
              <w:rPr>
                <w:b/>
                <w:bCs/>
                <w:color w:val="000000"/>
              </w:rPr>
            </w:pPr>
            <w:r w:rsidRPr="00677731">
              <w:rPr>
                <w:b/>
                <w:bCs/>
                <w:color w:val="000000"/>
              </w:rPr>
              <w:t>Формы промежуточной аттестации</w:t>
            </w:r>
          </w:p>
        </w:tc>
        <w:tc>
          <w:tcPr>
            <w:tcW w:w="3802"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685A" w:rsidRPr="00677731" w:rsidRDefault="0087685A" w:rsidP="0087685A">
            <w:pPr>
              <w:jc w:val="center"/>
              <w:rPr>
                <w:b/>
                <w:bCs/>
                <w:color w:val="000000"/>
              </w:rPr>
            </w:pPr>
            <w:r w:rsidRPr="00677731">
              <w:rPr>
                <w:b/>
                <w:bCs/>
                <w:color w:val="000000"/>
              </w:rPr>
              <w:t>Учебная нагрузка обучающихся (час.)</w:t>
            </w:r>
          </w:p>
        </w:tc>
        <w:tc>
          <w:tcPr>
            <w:tcW w:w="5082"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685A" w:rsidRPr="00677731" w:rsidRDefault="0087685A" w:rsidP="0087685A">
            <w:pPr>
              <w:jc w:val="center"/>
              <w:rPr>
                <w:b/>
                <w:bCs/>
                <w:color w:val="000000"/>
              </w:rPr>
            </w:pPr>
            <w:r w:rsidRPr="00677731">
              <w:rPr>
                <w:b/>
                <w:bCs/>
                <w:color w:val="000000"/>
              </w:rPr>
              <w:t>Распределение обязательной нагрузки по курсам и семестрам (час. в семестр)</w:t>
            </w:r>
          </w:p>
        </w:tc>
      </w:tr>
      <w:tr w:rsidR="0087685A" w:rsidRPr="00677731" w:rsidTr="0087685A">
        <w:trPr>
          <w:trHeight w:val="517"/>
        </w:trPr>
        <w:tc>
          <w:tcPr>
            <w:tcW w:w="1259" w:type="dxa"/>
            <w:vMerge/>
            <w:tcBorders>
              <w:top w:val="single" w:sz="4" w:space="0" w:color="auto"/>
              <w:left w:val="single" w:sz="4" w:space="0" w:color="auto"/>
              <w:bottom w:val="single" w:sz="4" w:space="0" w:color="auto"/>
              <w:right w:val="single" w:sz="4" w:space="0" w:color="auto"/>
            </w:tcBorders>
            <w:vAlign w:val="center"/>
            <w:hideMark/>
          </w:tcPr>
          <w:p w:rsidR="0087685A" w:rsidRPr="00677731" w:rsidRDefault="0087685A" w:rsidP="0087685A">
            <w:pPr>
              <w:rPr>
                <w:b/>
                <w:bCs/>
                <w:color w:val="000000"/>
              </w:rPr>
            </w:pPr>
          </w:p>
        </w:tc>
        <w:tc>
          <w:tcPr>
            <w:tcW w:w="4145" w:type="dxa"/>
            <w:vMerge/>
            <w:tcBorders>
              <w:top w:val="single" w:sz="4" w:space="0" w:color="auto"/>
              <w:left w:val="single" w:sz="4" w:space="0" w:color="auto"/>
              <w:bottom w:val="single" w:sz="4" w:space="0" w:color="auto"/>
              <w:right w:val="single" w:sz="4" w:space="0" w:color="auto"/>
            </w:tcBorders>
            <w:vAlign w:val="center"/>
            <w:hideMark/>
          </w:tcPr>
          <w:p w:rsidR="0087685A" w:rsidRPr="00677731" w:rsidRDefault="0087685A" w:rsidP="0087685A">
            <w:pPr>
              <w:rPr>
                <w:b/>
                <w:bCs/>
                <w:color w:val="000000"/>
              </w:rPr>
            </w:pPr>
          </w:p>
        </w:tc>
        <w:tc>
          <w:tcPr>
            <w:tcW w:w="916" w:type="dxa"/>
            <w:vMerge/>
            <w:tcBorders>
              <w:top w:val="single" w:sz="4" w:space="0" w:color="auto"/>
              <w:left w:val="single" w:sz="4" w:space="0" w:color="auto"/>
              <w:bottom w:val="single" w:sz="4" w:space="0" w:color="auto"/>
              <w:right w:val="single" w:sz="4" w:space="0" w:color="auto"/>
            </w:tcBorders>
            <w:vAlign w:val="center"/>
            <w:hideMark/>
          </w:tcPr>
          <w:p w:rsidR="0087685A" w:rsidRPr="00677731" w:rsidRDefault="0087685A" w:rsidP="0087685A">
            <w:pPr>
              <w:rPr>
                <w:b/>
                <w:bCs/>
                <w:color w:val="000000"/>
              </w:rPr>
            </w:pPr>
          </w:p>
        </w:tc>
        <w:tc>
          <w:tcPr>
            <w:tcW w:w="3802" w:type="dxa"/>
            <w:gridSpan w:val="5"/>
            <w:vMerge/>
            <w:tcBorders>
              <w:top w:val="single" w:sz="4" w:space="0" w:color="auto"/>
              <w:left w:val="single" w:sz="4" w:space="0" w:color="auto"/>
              <w:bottom w:val="single" w:sz="4" w:space="0" w:color="auto"/>
              <w:right w:val="single" w:sz="4" w:space="0" w:color="auto"/>
            </w:tcBorders>
            <w:vAlign w:val="center"/>
            <w:hideMark/>
          </w:tcPr>
          <w:p w:rsidR="0087685A" w:rsidRPr="00677731" w:rsidRDefault="0087685A" w:rsidP="0087685A">
            <w:pPr>
              <w:rPr>
                <w:b/>
                <w:bCs/>
                <w:color w:val="000000"/>
              </w:rPr>
            </w:pPr>
          </w:p>
        </w:tc>
        <w:tc>
          <w:tcPr>
            <w:tcW w:w="5082" w:type="dxa"/>
            <w:gridSpan w:val="6"/>
            <w:vMerge/>
            <w:tcBorders>
              <w:top w:val="single" w:sz="4" w:space="0" w:color="auto"/>
              <w:left w:val="single" w:sz="4" w:space="0" w:color="auto"/>
              <w:bottom w:val="single" w:sz="4" w:space="0" w:color="auto"/>
              <w:right w:val="single" w:sz="4" w:space="0" w:color="auto"/>
            </w:tcBorders>
            <w:vAlign w:val="center"/>
            <w:hideMark/>
          </w:tcPr>
          <w:p w:rsidR="0087685A" w:rsidRPr="00677731" w:rsidRDefault="0087685A" w:rsidP="0087685A">
            <w:pPr>
              <w:rPr>
                <w:b/>
                <w:bCs/>
                <w:color w:val="000000"/>
              </w:rPr>
            </w:pPr>
          </w:p>
        </w:tc>
      </w:tr>
      <w:tr w:rsidR="0087685A" w:rsidRPr="00677731" w:rsidTr="0087685A">
        <w:trPr>
          <w:trHeight w:val="570"/>
        </w:trPr>
        <w:tc>
          <w:tcPr>
            <w:tcW w:w="1259" w:type="dxa"/>
            <w:vMerge/>
            <w:tcBorders>
              <w:top w:val="single" w:sz="4" w:space="0" w:color="auto"/>
              <w:left w:val="single" w:sz="4" w:space="0" w:color="auto"/>
              <w:bottom w:val="single" w:sz="4" w:space="0" w:color="auto"/>
              <w:right w:val="single" w:sz="4" w:space="0" w:color="auto"/>
            </w:tcBorders>
            <w:vAlign w:val="center"/>
            <w:hideMark/>
          </w:tcPr>
          <w:p w:rsidR="0087685A" w:rsidRPr="00677731" w:rsidRDefault="0087685A" w:rsidP="0087685A">
            <w:pPr>
              <w:rPr>
                <w:b/>
                <w:bCs/>
                <w:color w:val="000000"/>
              </w:rPr>
            </w:pPr>
          </w:p>
        </w:tc>
        <w:tc>
          <w:tcPr>
            <w:tcW w:w="4145" w:type="dxa"/>
            <w:vMerge/>
            <w:tcBorders>
              <w:top w:val="single" w:sz="4" w:space="0" w:color="auto"/>
              <w:left w:val="single" w:sz="4" w:space="0" w:color="auto"/>
              <w:bottom w:val="single" w:sz="4" w:space="0" w:color="auto"/>
              <w:right w:val="single" w:sz="4" w:space="0" w:color="auto"/>
            </w:tcBorders>
            <w:vAlign w:val="center"/>
            <w:hideMark/>
          </w:tcPr>
          <w:p w:rsidR="0087685A" w:rsidRPr="00677731" w:rsidRDefault="0087685A" w:rsidP="0087685A">
            <w:pPr>
              <w:rPr>
                <w:b/>
                <w:bCs/>
                <w:color w:val="000000"/>
              </w:rPr>
            </w:pPr>
          </w:p>
        </w:tc>
        <w:tc>
          <w:tcPr>
            <w:tcW w:w="916" w:type="dxa"/>
            <w:vMerge/>
            <w:tcBorders>
              <w:top w:val="single" w:sz="4" w:space="0" w:color="auto"/>
              <w:left w:val="single" w:sz="4" w:space="0" w:color="auto"/>
              <w:bottom w:val="single" w:sz="4" w:space="0" w:color="auto"/>
              <w:right w:val="single" w:sz="4" w:space="0" w:color="auto"/>
            </w:tcBorders>
            <w:vAlign w:val="center"/>
            <w:hideMark/>
          </w:tcPr>
          <w:p w:rsidR="0087685A" w:rsidRPr="00677731" w:rsidRDefault="0087685A" w:rsidP="0087685A">
            <w:pPr>
              <w:rPr>
                <w:b/>
                <w:bCs/>
                <w:color w:val="000000"/>
              </w:rPr>
            </w:pPr>
          </w:p>
        </w:tc>
        <w:tc>
          <w:tcPr>
            <w:tcW w:w="77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87685A" w:rsidRPr="00677731" w:rsidRDefault="0087685A" w:rsidP="0087685A">
            <w:pPr>
              <w:jc w:val="center"/>
              <w:rPr>
                <w:b/>
                <w:bCs/>
                <w:color w:val="000000"/>
              </w:rPr>
            </w:pPr>
            <w:r w:rsidRPr="00677731">
              <w:rPr>
                <w:b/>
                <w:bCs/>
                <w:color w:val="000000"/>
              </w:rPr>
              <w:t>максимальная</w:t>
            </w:r>
          </w:p>
        </w:tc>
        <w:tc>
          <w:tcPr>
            <w:tcW w:w="76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87685A" w:rsidRPr="00677731" w:rsidRDefault="0087685A" w:rsidP="0087685A">
            <w:pPr>
              <w:jc w:val="center"/>
              <w:rPr>
                <w:b/>
                <w:bCs/>
                <w:color w:val="000000"/>
              </w:rPr>
            </w:pPr>
            <w:r w:rsidRPr="00677731">
              <w:rPr>
                <w:b/>
                <w:bCs/>
                <w:color w:val="000000"/>
              </w:rPr>
              <w:t>Самостоятельная работа</w:t>
            </w:r>
          </w:p>
        </w:tc>
        <w:tc>
          <w:tcPr>
            <w:tcW w:w="2271" w:type="dxa"/>
            <w:gridSpan w:val="3"/>
            <w:tcBorders>
              <w:top w:val="single" w:sz="4" w:space="0" w:color="auto"/>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b/>
                <w:bCs/>
                <w:color w:val="000000"/>
              </w:rPr>
            </w:pPr>
            <w:r w:rsidRPr="00677731">
              <w:rPr>
                <w:b/>
                <w:bCs/>
                <w:color w:val="000000"/>
              </w:rPr>
              <w:t>Обязательная аудиторная</w:t>
            </w:r>
          </w:p>
        </w:tc>
        <w:tc>
          <w:tcPr>
            <w:tcW w:w="1694" w:type="dxa"/>
            <w:gridSpan w:val="2"/>
            <w:tcBorders>
              <w:top w:val="single" w:sz="4" w:space="0" w:color="auto"/>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sidRPr="00677731">
              <w:rPr>
                <w:color w:val="000000"/>
              </w:rPr>
              <w:t>I курс</w:t>
            </w:r>
          </w:p>
        </w:tc>
        <w:tc>
          <w:tcPr>
            <w:tcW w:w="1694" w:type="dxa"/>
            <w:gridSpan w:val="2"/>
            <w:tcBorders>
              <w:top w:val="single" w:sz="4" w:space="0" w:color="auto"/>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sidRPr="00677731">
              <w:rPr>
                <w:color w:val="000000"/>
              </w:rPr>
              <w:t>II курс</w:t>
            </w:r>
          </w:p>
        </w:tc>
        <w:tc>
          <w:tcPr>
            <w:tcW w:w="1694" w:type="dxa"/>
            <w:gridSpan w:val="2"/>
            <w:tcBorders>
              <w:top w:val="single" w:sz="4" w:space="0" w:color="auto"/>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sidRPr="00677731">
              <w:rPr>
                <w:color w:val="000000"/>
              </w:rPr>
              <w:t>III курс</w:t>
            </w:r>
          </w:p>
        </w:tc>
      </w:tr>
      <w:tr w:rsidR="0087685A" w:rsidRPr="00677731" w:rsidTr="0087685A">
        <w:trPr>
          <w:trHeight w:val="300"/>
        </w:trPr>
        <w:tc>
          <w:tcPr>
            <w:tcW w:w="1259" w:type="dxa"/>
            <w:vMerge/>
            <w:tcBorders>
              <w:top w:val="single" w:sz="4" w:space="0" w:color="auto"/>
              <w:left w:val="single" w:sz="4" w:space="0" w:color="auto"/>
              <w:bottom w:val="single" w:sz="4" w:space="0" w:color="auto"/>
              <w:right w:val="single" w:sz="4" w:space="0" w:color="auto"/>
            </w:tcBorders>
            <w:vAlign w:val="center"/>
            <w:hideMark/>
          </w:tcPr>
          <w:p w:rsidR="0087685A" w:rsidRPr="00677731" w:rsidRDefault="0087685A" w:rsidP="0087685A">
            <w:pPr>
              <w:rPr>
                <w:b/>
                <w:bCs/>
                <w:color w:val="000000"/>
              </w:rPr>
            </w:pPr>
          </w:p>
        </w:tc>
        <w:tc>
          <w:tcPr>
            <w:tcW w:w="4145" w:type="dxa"/>
            <w:vMerge/>
            <w:tcBorders>
              <w:top w:val="single" w:sz="4" w:space="0" w:color="auto"/>
              <w:left w:val="single" w:sz="4" w:space="0" w:color="auto"/>
              <w:bottom w:val="single" w:sz="4" w:space="0" w:color="auto"/>
              <w:right w:val="single" w:sz="4" w:space="0" w:color="auto"/>
            </w:tcBorders>
            <w:vAlign w:val="center"/>
            <w:hideMark/>
          </w:tcPr>
          <w:p w:rsidR="0087685A" w:rsidRPr="00677731" w:rsidRDefault="0087685A" w:rsidP="0087685A">
            <w:pPr>
              <w:rPr>
                <w:b/>
                <w:bCs/>
                <w:color w:val="000000"/>
              </w:rPr>
            </w:pPr>
          </w:p>
        </w:tc>
        <w:tc>
          <w:tcPr>
            <w:tcW w:w="916" w:type="dxa"/>
            <w:vMerge/>
            <w:tcBorders>
              <w:top w:val="single" w:sz="4" w:space="0" w:color="auto"/>
              <w:left w:val="single" w:sz="4" w:space="0" w:color="auto"/>
              <w:bottom w:val="single" w:sz="4" w:space="0" w:color="auto"/>
              <w:right w:val="single" w:sz="4" w:space="0" w:color="auto"/>
            </w:tcBorders>
            <w:vAlign w:val="center"/>
            <w:hideMark/>
          </w:tcPr>
          <w:p w:rsidR="0087685A" w:rsidRPr="00677731" w:rsidRDefault="0087685A" w:rsidP="0087685A">
            <w:pPr>
              <w:rPr>
                <w:b/>
                <w:bCs/>
                <w:color w:val="000000"/>
              </w:rPr>
            </w:pPr>
          </w:p>
        </w:tc>
        <w:tc>
          <w:tcPr>
            <w:tcW w:w="771" w:type="dxa"/>
            <w:vMerge/>
            <w:tcBorders>
              <w:top w:val="nil"/>
              <w:left w:val="single" w:sz="4" w:space="0" w:color="auto"/>
              <w:bottom w:val="single" w:sz="4" w:space="0" w:color="auto"/>
              <w:right w:val="single" w:sz="4" w:space="0" w:color="auto"/>
            </w:tcBorders>
            <w:vAlign w:val="center"/>
            <w:hideMark/>
          </w:tcPr>
          <w:p w:rsidR="0087685A" w:rsidRPr="00677731" w:rsidRDefault="0087685A" w:rsidP="0087685A">
            <w:pPr>
              <w:rPr>
                <w:b/>
                <w:bCs/>
                <w:color w:val="000000"/>
              </w:rPr>
            </w:pPr>
          </w:p>
        </w:tc>
        <w:tc>
          <w:tcPr>
            <w:tcW w:w="760" w:type="dxa"/>
            <w:vMerge/>
            <w:tcBorders>
              <w:top w:val="nil"/>
              <w:left w:val="single" w:sz="4" w:space="0" w:color="auto"/>
              <w:bottom w:val="single" w:sz="4" w:space="0" w:color="auto"/>
              <w:right w:val="single" w:sz="4" w:space="0" w:color="auto"/>
            </w:tcBorders>
            <w:vAlign w:val="center"/>
            <w:hideMark/>
          </w:tcPr>
          <w:p w:rsidR="0087685A" w:rsidRPr="00677731" w:rsidRDefault="0087685A" w:rsidP="0087685A">
            <w:pPr>
              <w:rPr>
                <w:b/>
                <w:bCs/>
                <w:color w:val="000000"/>
              </w:rPr>
            </w:pPr>
          </w:p>
        </w:tc>
        <w:tc>
          <w:tcPr>
            <w:tcW w:w="76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87685A" w:rsidRPr="00677731" w:rsidRDefault="0087685A" w:rsidP="0087685A">
            <w:pPr>
              <w:jc w:val="center"/>
              <w:rPr>
                <w:b/>
                <w:bCs/>
                <w:color w:val="000000"/>
              </w:rPr>
            </w:pPr>
            <w:r w:rsidRPr="00677731">
              <w:rPr>
                <w:b/>
                <w:bCs/>
                <w:color w:val="000000"/>
              </w:rPr>
              <w:t>всего занятий</w:t>
            </w:r>
          </w:p>
        </w:tc>
        <w:tc>
          <w:tcPr>
            <w:tcW w:w="151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sidRPr="00677731">
              <w:rPr>
                <w:color w:val="000000"/>
              </w:rPr>
              <w:t>в т. ч.</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b/>
                <w:bCs/>
                <w:color w:val="000000"/>
                <w:sz w:val="20"/>
                <w:szCs w:val="20"/>
              </w:rPr>
            </w:pPr>
            <w:r w:rsidRPr="00677731">
              <w:rPr>
                <w:b/>
                <w:bCs/>
                <w:color w:val="000000"/>
                <w:sz w:val="20"/>
                <w:szCs w:val="20"/>
              </w:rPr>
              <w:t>1</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b/>
                <w:bCs/>
                <w:color w:val="000000"/>
                <w:sz w:val="20"/>
                <w:szCs w:val="20"/>
              </w:rPr>
            </w:pPr>
            <w:r w:rsidRPr="00677731">
              <w:rPr>
                <w:b/>
                <w:bCs/>
                <w:color w:val="000000"/>
                <w:sz w:val="20"/>
                <w:szCs w:val="20"/>
              </w:rPr>
              <w:t>2</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b/>
                <w:bCs/>
                <w:color w:val="000000"/>
                <w:sz w:val="20"/>
                <w:szCs w:val="20"/>
              </w:rPr>
            </w:pPr>
            <w:r w:rsidRPr="00677731">
              <w:rPr>
                <w:b/>
                <w:bCs/>
                <w:color w:val="000000"/>
                <w:sz w:val="20"/>
                <w:szCs w:val="20"/>
              </w:rPr>
              <w:t>3</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b/>
                <w:bCs/>
                <w:color w:val="000000"/>
                <w:sz w:val="20"/>
                <w:szCs w:val="20"/>
              </w:rPr>
            </w:pPr>
            <w:r w:rsidRPr="00677731">
              <w:rPr>
                <w:b/>
                <w:bCs/>
                <w:color w:val="000000"/>
                <w:sz w:val="20"/>
                <w:szCs w:val="20"/>
              </w:rPr>
              <w:t>4</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b/>
                <w:bCs/>
                <w:color w:val="000000"/>
                <w:sz w:val="20"/>
                <w:szCs w:val="20"/>
              </w:rPr>
            </w:pPr>
            <w:r w:rsidRPr="00677731">
              <w:rPr>
                <w:b/>
                <w:bCs/>
                <w:color w:val="000000"/>
                <w:sz w:val="20"/>
                <w:szCs w:val="20"/>
              </w:rPr>
              <w:t>5</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b/>
                <w:bCs/>
                <w:color w:val="000000"/>
                <w:sz w:val="20"/>
                <w:szCs w:val="20"/>
              </w:rPr>
            </w:pPr>
            <w:r w:rsidRPr="00677731">
              <w:rPr>
                <w:b/>
                <w:bCs/>
                <w:color w:val="000000"/>
                <w:sz w:val="20"/>
                <w:szCs w:val="20"/>
              </w:rPr>
              <w:t>6</w:t>
            </w:r>
          </w:p>
        </w:tc>
      </w:tr>
      <w:tr w:rsidR="0087685A" w:rsidRPr="00677731" w:rsidTr="0087685A">
        <w:trPr>
          <w:trHeight w:val="360"/>
        </w:trPr>
        <w:tc>
          <w:tcPr>
            <w:tcW w:w="1259" w:type="dxa"/>
            <w:vMerge/>
            <w:tcBorders>
              <w:top w:val="single" w:sz="4" w:space="0" w:color="auto"/>
              <w:left w:val="single" w:sz="4" w:space="0" w:color="auto"/>
              <w:bottom w:val="single" w:sz="4" w:space="0" w:color="auto"/>
              <w:right w:val="single" w:sz="4" w:space="0" w:color="auto"/>
            </w:tcBorders>
            <w:vAlign w:val="center"/>
            <w:hideMark/>
          </w:tcPr>
          <w:p w:rsidR="0087685A" w:rsidRPr="00677731" w:rsidRDefault="0087685A" w:rsidP="0087685A">
            <w:pPr>
              <w:rPr>
                <w:b/>
                <w:bCs/>
                <w:color w:val="000000"/>
              </w:rPr>
            </w:pPr>
          </w:p>
        </w:tc>
        <w:tc>
          <w:tcPr>
            <w:tcW w:w="4145" w:type="dxa"/>
            <w:vMerge/>
            <w:tcBorders>
              <w:top w:val="single" w:sz="4" w:space="0" w:color="auto"/>
              <w:left w:val="single" w:sz="4" w:space="0" w:color="auto"/>
              <w:bottom w:val="single" w:sz="4" w:space="0" w:color="auto"/>
              <w:right w:val="single" w:sz="4" w:space="0" w:color="auto"/>
            </w:tcBorders>
            <w:vAlign w:val="center"/>
            <w:hideMark/>
          </w:tcPr>
          <w:p w:rsidR="0087685A" w:rsidRPr="00677731" w:rsidRDefault="0087685A" w:rsidP="0087685A">
            <w:pPr>
              <w:rPr>
                <w:b/>
                <w:bCs/>
                <w:color w:val="000000"/>
              </w:rPr>
            </w:pPr>
          </w:p>
        </w:tc>
        <w:tc>
          <w:tcPr>
            <w:tcW w:w="916" w:type="dxa"/>
            <w:vMerge/>
            <w:tcBorders>
              <w:top w:val="single" w:sz="4" w:space="0" w:color="auto"/>
              <w:left w:val="single" w:sz="4" w:space="0" w:color="auto"/>
              <w:bottom w:val="single" w:sz="4" w:space="0" w:color="auto"/>
              <w:right w:val="single" w:sz="4" w:space="0" w:color="auto"/>
            </w:tcBorders>
            <w:vAlign w:val="center"/>
            <w:hideMark/>
          </w:tcPr>
          <w:p w:rsidR="0087685A" w:rsidRPr="00677731" w:rsidRDefault="0087685A" w:rsidP="0087685A">
            <w:pPr>
              <w:rPr>
                <w:b/>
                <w:bCs/>
                <w:color w:val="000000"/>
              </w:rPr>
            </w:pPr>
          </w:p>
        </w:tc>
        <w:tc>
          <w:tcPr>
            <w:tcW w:w="771" w:type="dxa"/>
            <w:vMerge/>
            <w:tcBorders>
              <w:top w:val="nil"/>
              <w:left w:val="single" w:sz="4" w:space="0" w:color="auto"/>
              <w:bottom w:val="single" w:sz="4" w:space="0" w:color="auto"/>
              <w:right w:val="single" w:sz="4" w:space="0" w:color="auto"/>
            </w:tcBorders>
            <w:vAlign w:val="center"/>
            <w:hideMark/>
          </w:tcPr>
          <w:p w:rsidR="0087685A" w:rsidRPr="00677731" w:rsidRDefault="0087685A" w:rsidP="0087685A">
            <w:pPr>
              <w:rPr>
                <w:b/>
                <w:bCs/>
                <w:color w:val="000000"/>
              </w:rPr>
            </w:pPr>
          </w:p>
        </w:tc>
        <w:tc>
          <w:tcPr>
            <w:tcW w:w="760" w:type="dxa"/>
            <w:vMerge/>
            <w:tcBorders>
              <w:top w:val="nil"/>
              <w:left w:val="single" w:sz="4" w:space="0" w:color="auto"/>
              <w:bottom w:val="single" w:sz="4" w:space="0" w:color="auto"/>
              <w:right w:val="single" w:sz="4" w:space="0" w:color="auto"/>
            </w:tcBorders>
            <w:vAlign w:val="center"/>
            <w:hideMark/>
          </w:tcPr>
          <w:p w:rsidR="0087685A" w:rsidRPr="00677731" w:rsidRDefault="0087685A" w:rsidP="0087685A">
            <w:pPr>
              <w:rPr>
                <w:b/>
                <w:bCs/>
                <w:color w:val="000000"/>
              </w:rPr>
            </w:pPr>
          </w:p>
        </w:tc>
        <w:tc>
          <w:tcPr>
            <w:tcW w:w="760" w:type="dxa"/>
            <w:vMerge/>
            <w:tcBorders>
              <w:top w:val="nil"/>
              <w:left w:val="single" w:sz="4" w:space="0" w:color="auto"/>
              <w:bottom w:val="single" w:sz="4" w:space="0" w:color="auto"/>
              <w:right w:val="single" w:sz="4" w:space="0" w:color="auto"/>
            </w:tcBorders>
            <w:vAlign w:val="center"/>
            <w:hideMark/>
          </w:tcPr>
          <w:p w:rsidR="0087685A" w:rsidRPr="00677731" w:rsidRDefault="0087685A" w:rsidP="0087685A">
            <w:pPr>
              <w:rPr>
                <w:b/>
                <w:bCs/>
                <w:color w:val="000000"/>
              </w:rPr>
            </w:pPr>
          </w:p>
        </w:tc>
        <w:tc>
          <w:tcPr>
            <w:tcW w:w="1511" w:type="dxa"/>
            <w:gridSpan w:val="2"/>
            <w:vMerge/>
            <w:tcBorders>
              <w:top w:val="single" w:sz="4" w:space="0" w:color="auto"/>
              <w:left w:val="single" w:sz="4" w:space="0" w:color="auto"/>
              <w:bottom w:val="single" w:sz="4" w:space="0" w:color="auto"/>
              <w:right w:val="single" w:sz="4" w:space="0" w:color="auto"/>
            </w:tcBorders>
            <w:vAlign w:val="center"/>
            <w:hideMark/>
          </w:tcPr>
          <w:p w:rsidR="0087685A" w:rsidRPr="00677731" w:rsidRDefault="0087685A" w:rsidP="0087685A">
            <w:pPr>
              <w:rPr>
                <w:color w:val="000000"/>
              </w:rPr>
            </w:pP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b/>
                <w:bCs/>
                <w:color w:val="000000"/>
                <w:sz w:val="18"/>
                <w:szCs w:val="18"/>
              </w:rPr>
            </w:pPr>
            <w:r w:rsidRPr="00677731">
              <w:rPr>
                <w:b/>
                <w:bCs/>
                <w:color w:val="000000"/>
                <w:sz w:val="18"/>
                <w:szCs w:val="18"/>
              </w:rPr>
              <w:t>семестр</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b/>
                <w:bCs/>
                <w:color w:val="000000"/>
                <w:sz w:val="18"/>
                <w:szCs w:val="18"/>
              </w:rPr>
            </w:pPr>
            <w:r w:rsidRPr="00677731">
              <w:rPr>
                <w:b/>
                <w:bCs/>
                <w:color w:val="000000"/>
                <w:sz w:val="18"/>
                <w:szCs w:val="18"/>
              </w:rPr>
              <w:t>семестр</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b/>
                <w:bCs/>
                <w:color w:val="000000"/>
                <w:sz w:val="18"/>
                <w:szCs w:val="18"/>
              </w:rPr>
            </w:pPr>
            <w:r w:rsidRPr="00677731">
              <w:rPr>
                <w:b/>
                <w:bCs/>
                <w:color w:val="000000"/>
                <w:sz w:val="18"/>
                <w:szCs w:val="18"/>
              </w:rPr>
              <w:t>семестр</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b/>
                <w:bCs/>
                <w:color w:val="000000"/>
                <w:sz w:val="18"/>
                <w:szCs w:val="18"/>
              </w:rPr>
            </w:pPr>
            <w:r w:rsidRPr="00677731">
              <w:rPr>
                <w:b/>
                <w:bCs/>
                <w:color w:val="000000"/>
                <w:sz w:val="18"/>
                <w:szCs w:val="18"/>
              </w:rPr>
              <w:t>семестр</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b/>
                <w:bCs/>
                <w:color w:val="000000"/>
                <w:sz w:val="18"/>
                <w:szCs w:val="18"/>
              </w:rPr>
            </w:pPr>
            <w:r w:rsidRPr="00677731">
              <w:rPr>
                <w:b/>
                <w:bCs/>
                <w:color w:val="000000"/>
                <w:sz w:val="18"/>
                <w:szCs w:val="18"/>
              </w:rPr>
              <w:t>семестр</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b/>
                <w:bCs/>
                <w:color w:val="000000"/>
                <w:sz w:val="18"/>
                <w:szCs w:val="18"/>
              </w:rPr>
            </w:pPr>
            <w:r w:rsidRPr="00677731">
              <w:rPr>
                <w:b/>
                <w:bCs/>
                <w:color w:val="000000"/>
                <w:sz w:val="18"/>
                <w:szCs w:val="18"/>
              </w:rPr>
              <w:t>семестр</w:t>
            </w:r>
          </w:p>
        </w:tc>
      </w:tr>
      <w:tr w:rsidR="0087685A" w:rsidRPr="00677731" w:rsidTr="0087685A">
        <w:trPr>
          <w:trHeight w:val="450"/>
        </w:trPr>
        <w:tc>
          <w:tcPr>
            <w:tcW w:w="1259" w:type="dxa"/>
            <w:vMerge/>
            <w:tcBorders>
              <w:top w:val="single" w:sz="4" w:space="0" w:color="auto"/>
              <w:left w:val="single" w:sz="4" w:space="0" w:color="auto"/>
              <w:bottom w:val="single" w:sz="4" w:space="0" w:color="auto"/>
              <w:right w:val="single" w:sz="4" w:space="0" w:color="auto"/>
            </w:tcBorders>
            <w:vAlign w:val="center"/>
            <w:hideMark/>
          </w:tcPr>
          <w:p w:rsidR="0087685A" w:rsidRPr="00677731" w:rsidRDefault="0087685A" w:rsidP="0087685A">
            <w:pPr>
              <w:rPr>
                <w:b/>
                <w:bCs/>
                <w:color w:val="000000"/>
              </w:rPr>
            </w:pPr>
          </w:p>
        </w:tc>
        <w:tc>
          <w:tcPr>
            <w:tcW w:w="4145" w:type="dxa"/>
            <w:vMerge/>
            <w:tcBorders>
              <w:top w:val="single" w:sz="4" w:space="0" w:color="auto"/>
              <w:left w:val="single" w:sz="4" w:space="0" w:color="auto"/>
              <w:bottom w:val="single" w:sz="4" w:space="0" w:color="auto"/>
              <w:right w:val="single" w:sz="4" w:space="0" w:color="auto"/>
            </w:tcBorders>
            <w:vAlign w:val="center"/>
            <w:hideMark/>
          </w:tcPr>
          <w:p w:rsidR="0087685A" w:rsidRPr="00677731" w:rsidRDefault="0087685A" w:rsidP="0087685A">
            <w:pPr>
              <w:rPr>
                <w:b/>
                <w:bCs/>
                <w:color w:val="000000"/>
              </w:rPr>
            </w:pPr>
          </w:p>
        </w:tc>
        <w:tc>
          <w:tcPr>
            <w:tcW w:w="916" w:type="dxa"/>
            <w:vMerge/>
            <w:tcBorders>
              <w:top w:val="single" w:sz="4" w:space="0" w:color="auto"/>
              <w:left w:val="single" w:sz="4" w:space="0" w:color="auto"/>
              <w:bottom w:val="single" w:sz="4" w:space="0" w:color="auto"/>
              <w:right w:val="single" w:sz="4" w:space="0" w:color="auto"/>
            </w:tcBorders>
            <w:vAlign w:val="center"/>
            <w:hideMark/>
          </w:tcPr>
          <w:p w:rsidR="0087685A" w:rsidRPr="00677731" w:rsidRDefault="0087685A" w:rsidP="0087685A">
            <w:pPr>
              <w:rPr>
                <w:b/>
                <w:bCs/>
                <w:color w:val="000000"/>
              </w:rPr>
            </w:pPr>
          </w:p>
        </w:tc>
        <w:tc>
          <w:tcPr>
            <w:tcW w:w="771" w:type="dxa"/>
            <w:vMerge/>
            <w:tcBorders>
              <w:top w:val="nil"/>
              <w:left w:val="single" w:sz="4" w:space="0" w:color="auto"/>
              <w:bottom w:val="single" w:sz="4" w:space="0" w:color="auto"/>
              <w:right w:val="single" w:sz="4" w:space="0" w:color="auto"/>
            </w:tcBorders>
            <w:vAlign w:val="center"/>
            <w:hideMark/>
          </w:tcPr>
          <w:p w:rsidR="0087685A" w:rsidRPr="00677731" w:rsidRDefault="0087685A" w:rsidP="0087685A">
            <w:pPr>
              <w:rPr>
                <w:b/>
                <w:bCs/>
                <w:color w:val="000000"/>
              </w:rPr>
            </w:pPr>
          </w:p>
        </w:tc>
        <w:tc>
          <w:tcPr>
            <w:tcW w:w="760" w:type="dxa"/>
            <w:vMerge/>
            <w:tcBorders>
              <w:top w:val="nil"/>
              <w:left w:val="single" w:sz="4" w:space="0" w:color="auto"/>
              <w:bottom w:val="single" w:sz="4" w:space="0" w:color="auto"/>
              <w:right w:val="single" w:sz="4" w:space="0" w:color="auto"/>
            </w:tcBorders>
            <w:vAlign w:val="center"/>
            <w:hideMark/>
          </w:tcPr>
          <w:p w:rsidR="0087685A" w:rsidRPr="00677731" w:rsidRDefault="0087685A" w:rsidP="0087685A">
            <w:pPr>
              <w:rPr>
                <w:b/>
                <w:bCs/>
                <w:color w:val="000000"/>
              </w:rPr>
            </w:pPr>
          </w:p>
        </w:tc>
        <w:tc>
          <w:tcPr>
            <w:tcW w:w="760" w:type="dxa"/>
            <w:vMerge/>
            <w:tcBorders>
              <w:top w:val="nil"/>
              <w:left w:val="single" w:sz="4" w:space="0" w:color="auto"/>
              <w:bottom w:val="single" w:sz="4" w:space="0" w:color="auto"/>
              <w:right w:val="single" w:sz="4" w:space="0" w:color="auto"/>
            </w:tcBorders>
            <w:vAlign w:val="center"/>
            <w:hideMark/>
          </w:tcPr>
          <w:p w:rsidR="0087685A" w:rsidRPr="00677731" w:rsidRDefault="0087685A" w:rsidP="0087685A">
            <w:pPr>
              <w:rPr>
                <w:b/>
                <w:bCs/>
                <w:color w:val="000000"/>
              </w:rPr>
            </w:pPr>
          </w:p>
        </w:tc>
        <w:tc>
          <w:tcPr>
            <w:tcW w:w="75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87685A" w:rsidRPr="00677731" w:rsidRDefault="0087685A" w:rsidP="0087685A">
            <w:pPr>
              <w:jc w:val="center"/>
              <w:rPr>
                <w:color w:val="000000"/>
              </w:rPr>
            </w:pPr>
            <w:r w:rsidRPr="00677731">
              <w:rPr>
                <w:color w:val="000000"/>
              </w:rPr>
              <w:t>Лекций, уроков</w:t>
            </w:r>
          </w:p>
        </w:tc>
        <w:tc>
          <w:tcPr>
            <w:tcW w:w="75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87685A" w:rsidRPr="00677731" w:rsidRDefault="0087685A" w:rsidP="0087685A">
            <w:pPr>
              <w:jc w:val="center"/>
              <w:rPr>
                <w:color w:val="000000"/>
              </w:rPr>
            </w:pPr>
            <w:r w:rsidRPr="00677731">
              <w:rPr>
                <w:color w:val="000000"/>
              </w:rPr>
              <w:t>лаб. и практ. занятий</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sidRPr="00677731">
              <w:rPr>
                <w:color w:val="000000"/>
              </w:rPr>
              <w:t>17</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Pr>
                <w:color w:val="000000"/>
              </w:rPr>
              <w:t>23</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sidRPr="00677731">
              <w:rPr>
                <w:color w:val="000000"/>
              </w:rPr>
              <w:t>1</w:t>
            </w:r>
            <w:r>
              <w:rPr>
                <w:color w:val="000000"/>
              </w:rPr>
              <w:t>6</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Pr>
                <w:color w:val="000000"/>
              </w:rPr>
              <w:t>23</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sidRPr="00677731">
              <w:rPr>
                <w:color w:val="000000"/>
              </w:rPr>
              <w:t>1</w:t>
            </w:r>
            <w:r>
              <w:rPr>
                <w:color w:val="000000"/>
              </w:rPr>
              <w:t>6</w:t>
            </w:r>
          </w:p>
        </w:tc>
        <w:tc>
          <w:tcPr>
            <w:tcW w:w="847" w:type="dxa"/>
            <w:tcBorders>
              <w:top w:val="nil"/>
              <w:left w:val="nil"/>
              <w:bottom w:val="single" w:sz="4" w:space="0" w:color="auto"/>
              <w:right w:val="single" w:sz="4" w:space="0" w:color="auto"/>
            </w:tcBorders>
            <w:shd w:val="clear" w:color="auto" w:fill="auto"/>
            <w:vAlign w:val="center"/>
            <w:hideMark/>
          </w:tcPr>
          <w:p w:rsidR="0087685A" w:rsidRPr="000270D8" w:rsidRDefault="0087685A" w:rsidP="0087685A">
            <w:pPr>
              <w:jc w:val="center"/>
              <w:rPr>
                <w:color w:val="000000" w:themeColor="text1"/>
              </w:rPr>
            </w:pPr>
            <w:r w:rsidRPr="000270D8">
              <w:rPr>
                <w:color w:val="000000" w:themeColor="text1"/>
              </w:rPr>
              <w:t>23</w:t>
            </w:r>
          </w:p>
        </w:tc>
      </w:tr>
      <w:tr w:rsidR="0087685A" w:rsidRPr="00677731" w:rsidTr="0087685A">
        <w:trPr>
          <w:trHeight w:val="510"/>
        </w:trPr>
        <w:tc>
          <w:tcPr>
            <w:tcW w:w="1259" w:type="dxa"/>
            <w:vMerge/>
            <w:tcBorders>
              <w:top w:val="single" w:sz="4" w:space="0" w:color="auto"/>
              <w:left w:val="single" w:sz="4" w:space="0" w:color="auto"/>
              <w:bottom w:val="single" w:sz="4" w:space="0" w:color="auto"/>
              <w:right w:val="single" w:sz="4" w:space="0" w:color="auto"/>
            </w:tcBorders>
            <w:vAlign w:val="center"/>
            <w:hideMark/>
          </w:tcPr>
          <w:p w:rsidR="0087685A" w:rsidRPr="00677731" w:rsidRDefault="0087685A" w:rsidP="0087685A">
            <w:pPr>
              <w:rPr>
                <w:b/>
                <w:bCs/>
                <w:color w:val="000000"/>
              </w:rPr>
            </w:pPr>
          </w:p>
        </w:tc>
        <w:tc>
          <w:tcPr>
            <w:tcW w:w="4145" w:type="dxa"/>
            <w:vMerge/>
            <w:tcBorders>
              <w:top w:val="single" w:sz="4" w:space="0" w:color="auto"/>
              <w:left w:val="single" w:sz="4" w:space="0" w:color="auto"/>
              <w:bottom w:val="single" w:sz="4" w:space="0" w:color="auto"/>
              <w:right w:val="single" w:sz="4" w:space="0" w:color="auto"/>
            </w:tcBorders>
            <w:vAlign w:val="center"/>
            <w:hideMark/>
          </w:tcPr>
          <w:p w:rsidR="0087685A" w:rsidRPr="00677731" w:rsidRDefault="0087685A" w:rsidP="0087685A">
            <w:pPr>
              <w:rPr>
                <w:b/>
                <w:bCs/>
                <w:color w:val="000000"/>
              </w:rPr>
            </w:pPr>
          </w:p>
        </w:tc>
        <w:tc>
          <w:tcPr>
            <w:tcW w:w="916" w:type="dxa"/>
            <w:vMerge/>
            <w:tcBorders>
              <w:top w:val="single" w:sz="4" w:space="0" w:color="auto"/>
              <w:left w:val="single" w:sz="4" w:space="0" w:color="auto"/>
              <w:bottom w:val="single" w:sz="4" w:space="0" w:color="auto"/>
              <w:right w:val="single" w:sz="4" w:space="0" w:color="auto"/>
            </w:tcBorders>
            <w:vAlign w:val="center"/>
            <w:hideMark/>
          </w:tcPr>
          <w:p w:rsidR="0087685A" w:rsidRPr="00677731" w:rsidRDefault="0087685A" w:rsidP="0087685A">
            <w:pPr>
              <w:rPr>
                <w:b/>
                <w:bCs/>
                <w:color w:val="000000"/>
              </w:rPr>
            </w:pPr>
          </w:p>
        </w:tc>
        <w:tc>
          <w:tcPr>
            <w:tcW w:w="771" w:type="dxa"/>
            <w:vMerge/>
            <w:tcBorders>
              <w:top w:val="nil"/>
              <w:left w:val="single" w:sz="4" w:space="0" w:color="auto"/>
              <w:bottom w:val="single" w:sz="4" w:space="0" w:color="auto"/>
              <w:right w:val="single" w:sz="4" w:space="0" w:color="auto"/>
            </w:tcBorders>
            <w:vAlign w:val="center"/>
            <w:hideMark/>
          </w:tcPr>
          <w:p w:rsidR="0087685A" w:rsidRPr="00677731" w:rsidRDefault="0087685A" w:rsidP="0087685A">
            <w:pPr>
              <w:rPr>
                <w:b/>
                <w:bCs/>
                <w:color w:val="000000"/>
              </w:rPr>
            </w:pPr>
          </w:p>
        </w:tc>
        <w:tc>
          <w:tcPr>
            <w:tcW w:w="760" w:type="dxa"/>
            <w:vMerge/>
            <w:tcBorders>
              <w:top w:val="nil"/>
              <w:left w:val="single" w:sz="4" w:space="0" w:color="auto"/>
              <w:bottom w:val="single" w:sz="4" w:space="0" w:color="auto"/>
              <w:right w:val="single" w:sz="4" w:space="0" w:color="auto"/>
            </w:tcBorders>
            <w:vAlign w:val="center"/>
            <w:hideMark/>
          </w:tcPr>
          <w:p w:rsidR="0087685A" w:rsidRPr="00677731" w:rsidRDefault="0087685A" w:rsidP="0087685A">
            <w:pPr>
              <w:rPr>
                <w:b/>
                <w:bCs/>
                <w:color w:val="000000"/>
              </w:rPr>
            </w:pPr>
          </w:p>
        </w:tc>
        <w:tc>
          <w:tcPr>
            <w:tcW w:w="760" w:type="dxa"/>
            <w:vMerge/>
            <w:tcBorders>
              <w:top w:val="nil"/>
              <w:left w:val="single" w:sz="4" w:space="0" w:color="auto"/>
              <w:bottom w:val="single" w:sz="4" w:space="0" w:color="auto"/>
              <w:right w:val="single" w:sz="4" w:space="0" w:color="auto"/>
            </w:tcBorders>
            <w:vAlign w:val="center"/>
            <w:hideMark/>
          </w:tcPr>
          <w:p w:rsidR="0087685A" w:rsidRPr="00677731" w:rsidRDefault="0087685A" w:rsidP="0087685A">
            <w:pPr>
              <w:rPr>
                <w:b/>
                <w:bCs/>
                <w:color w:val="000000"/>
              </w:rPr>
            </w:pPr>
          </w:p>
        </w:tc>
        <w:tc>
          <w:tcPr>
            <w:tcW w:w="759" w:type="dxa"/>
            <w:vMerge/>
            <w:tcBorders>
              <w:top w:val="nil"/>
              <w:left w:val="single" w:sz="4" w:space="0" w:color="auto"/>
              <w:bottom w:val="single" w:sz="4" w:space="0" w:color="auto"/>
              <w:right w:val="single" w:sz="4" w:space="0" w:color="auto"/>
            </w:tcBorders>
            <w:vAlign w:val="center"/>
            <w:hideMark/>
          </w:tcPr>
          <w:p w:rsidR="0087685A" w:rsidRPr="00677731" w:rsidRDefault="0087685A" w:rsidP="0087685A">
            <w:pPr>
              <w:rPr>
                <w:color w:val="000000"/>
              </w:rPr>
            </w:pPr>
          </w:p>
        </w:tc>
        <w:tc>
          <w:tcPr>
            <w:tcW w:w="752" w:type="dxa"/>
            <w:vMerge/>
            <w:tcBorders>
              <w:top w:val="nil"/>
              <w:left w:val="single" w:sz="4" w:space="0" w:color="auto"/>
              <w:bottom w:val="single" w:sz="4" w:space="0" w:color="auto"/>
              <w:right w:val="single" w:sz="4" w:space="0" w:color="auto"/>
            </w:tcBorders>
            <w:vAlign w:val="center"/>
            <w:hideMark/>
          </w:tcPr>
          <w:p w:rsidR="0087685A" w:rsidRPr="00677731" w:rsidRDefault="0087685A" w:rsidP="0087685A">
            <w:pPr>
              <w:rPr>
                <w:color w:val="000000"/>
              </w:rPr>
            </w:pP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sidRPr="00677731">
              <w:rPr>
                <w:color w:val="000000"/>
              </w:rPr>
              <w:t>нед.</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sidRPr="00677731">
              <w:rPr>
                <w:color w:val="000000"/>
              </w:rPr>
              <w:t>нед.</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sidRPr="00677731">
              <w:rPr>
                <w:color w:val="000000"/>
              </w:rPr>
              <w:t>нед.</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sidRPr="00677731">
              <w:rPr>
                <w:color w:val="000000"/>
              </w:rPr>
              <w:t>нед.</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sidRPr="00677731">
              <w:rPr>
                <w:color w:val="000000"/>
              </w:rPr>
              <w:t>нед.</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sidRPr="00677731">
              <w:rPr>
                <w:color w:val="000000"/>
              </w:rPr>
              <w:t>нед.</w:t>
            </w:r>
          </w:p>
        </w:tc>
      </w:tr>
      <w:tr w:rsidR="0087685A" w:rsidRPr="00677731" w:rsidTr="0087685A">
        <w:trPr>
          <w:trHeight w:val="300"/>
        </w:trPr>
        <w:tc>
          <w:tcPr>
            <w:tcW w:w="1259" w:type="dxa"/>
            <w:tcBorders>
              <w:top w:val="nil"/>
              <w:left w:val="single" w:sz="4" w:space="0" w:color="auto"/>
              <w:bottom w:val="single" w:sz="4" w:space="0" w:color="auto"/>
              <w:right w:val="single" w:sz="4" w:space="0" w:color="auto"/>
            </w:tcBorders>
            <w:shd w:val="clear" w:color="auto" w:fill="auto"/>
            <w:vAlign w:val="center"/>
            <w:hideMark/>
          </w:tcPr>
          <w:p w:rsidR="0087685A" w:rsidRPr="00677731" w:rsidRDefault="0087685A" w:rsidP="0087685A">
            <w:pPr>
              <w:jc w:val="center"/>
              <w:rPr>
                <w:b/>
                <w:bCs/>
                <w:color w:val="000000"/>
              </w:rPr>
            </w:pPr>
            <w:r w:rsidRPr="00677731">
              <w:rPr>
                <w:b/>
                <w:bCs/>
                <w:color w:val="000000"/>
              </w:rPr>
              <w:t>1</w:t>
            </w:r>
          </w:p>
        </w:tc>
        <w:tc>
          <w:tcPr>
            <w:tcW w:w="4145"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b/>
                <w:bCs/>
                <w:color w:val="000000"/>
              </w:rPr>
            </w:pPr>
            <w:r w:rsidRPr="00677731">
              <w:rPr>
                <w:b/>
                <w:bCs/>
                <w:color w:val="000000"/>
              </w:rPr>
              <w:t>2</w:t>
            </w:r>
          </w:p>
        </w:tc>
        <w:tc>
          <w:tcPr>
            <w:tcW w:w="916"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b/>
                <w:bCs/>
                <w:color w:val="000000"/>
              </w:rPr>
            </w:pPr>
            <w:r w:rsidRPr="00677731">
              <w:rPr>
                <w:b/>
                <w:bCs/>
                <w:color w:val="000000"/>
              </w:rPr>
              <w:t>3</w:t>
            </w:r>
          </w:p>
        </w:tc>
        <w:tc>
          <w:tcPr>
            <w:tcW w:w="771"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b/>
                <w:bCs/>
                <w:color w:val="000000"/>
              </w:rPr>
            </w:pPr>
            <w:r w:rsidRPr="00677731">
              <w:rPr>
                <w:b/>
                <w:bCs/>
                <w:color w:val="000000"/>
              </w:rPr>
              <w:t>4</w:t>
            </w:r>
          </w:p>
        </w:tc>
        <w:tc>
          <w:tcPr>
            <w:tcW w:w="760"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b/>
                <w:bCs/>
                <w:color w:val="000000"/>
              </w:rPr>
            </w:pPr>
            <w:r w:rsidRPr="00677731">
              <w:rPr>
                <w:b/>
                <w:bCs/>
                <w:color w:val="000000"/>
              </w:rPr>
              <w:t>5</w:t>
            </w:r>
          </w:p>
        </w:tc>
        <w:tc>
          <w:tcPr>
            <w:tcW w:w="760"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b/>
                <w:bCs/>
                <w:color w:val="000000"/>
              </w:rPr>
            </w:pPr>
            <w:r w:rsidRPr="00677731">
              <w:rPr>
                <w:b/>
                <w:bCs/>
                <w:color w:val="000000"/>
              </w:rPr>
              <w:t>6</w:t>
            </w:r>
          </w:p>
        </w:tc>
        <w:tc>
          <w:tcPr>
            <w:tcW w:w="759"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b/>
                <w:bCs/>
                <w:color w:val="000000"/>
              </w:rPr>
            </w:pPr>
            <w:r w:rsidRPr="00677731">
              <w:rPr>
                <w:b/>
                <w:bCs/>
                <w:color w:val="000000"/>
              </w:rPr>
              <w:t>7</w:t>
            </w:r>
          </w:p>
        </w:tc>
        <w:tc>
          <w:tcPr>
            <w:tcW w:w="752"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b/>
                <w:bCs/>
                <w:color w:val="000000"/>
              </w:rPr>
            </w:pPr>
            <w:r w:rsidRPr="00677731">
              <w:rPr>
                <w:b/>
                <w:bCs/>
                <w:color w:val="000000"/>
              </w:rPr>
              <w:t>8</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b/>
                <w:bCs/>
                <w:color w:val="000000"/>
              </w:rPr>
            </w:pPr>
            <w:r w:rsidRPr="00677731">
              <w:rPr>
                <w:b/>
                <w:bCs/>
                <w:color w:val="000000"/>
              </w:rPr>
              <w:t>9</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b/>
                <w:bCs/>
                <w:color w:val="000000"/>
              </w:rPr>
            </w:pPr>
            <w:r w:rsidRPr="00677731">
              <w:rPr>
                <w:b/>
                <w:bCs/>
                <w:color w:val="000000"/>
              </w:rPr>
              <w:t>10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b/>
                <w:bCs/>
                <w:color w:val="000000"/>
              </w:rPr>
            </w:pPr>
            <w:r w:rsidRPr="00677731">
              <w:rPr>
                <w:b/>
                <w:bCs/>
                <w:color w:val="000000"/>
              </w:rPr>
              <w:t>11</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b/>
                <w:bCs/>
                <w:color w:val="000000"/>
              </w:rPr>
            </w:pPr>
            <w:r w:rsidRPr="00677731">
              <w:rPr>
                <w:b/>
                <w:bCs/>
                <w:color w:val="000000"/>
              </w:rPr>
              <w:t>12</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b/>
                <w:bCs/>
                <w:color w:val="000000"/>
              </w:rPr>
            </w:pPr>
            <w:r w:rsidRPr="00677731">
              <w:rPr>
                <w:b/>
                <w:bCs/>
                <w:color w:val="000000"/>
              </w:rPr>
              <w:t>13</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b/>
                <w:bCs/>
                <w:color w:val="000000"/>
              </w:rPr>
            </w:pPr>
            <w:r w:rsidRPr="00677731">
              <w:rPr>
                <w:b/>
                <w:bCs/>
                <w:color w:val="000000"/>
              </w:rPr>
              <w:t>14</w:t>
            </w:r>
          </w:p>
        </w:tc>
      </w:tr>
      <w:tr w:rsidR="0087685A" w:rsidRPr="00677731" w:rsidTr="0087685A">
        <w:trPr>
          <w:trHeight w:val="20"/>
        </w:trPr>
        <w:tc>
          <w:tcPr>
            <w:tcW w:w="1259" w:type="dxa"/>
            <w:tcBorders>
              <w:top w:val="nil"/>
              <w:left w:val="single" w:sz="4" w:space="0" w:color="auto"/>
              <w:bottom w:val="single" w:sz="4" w:space="0" w:color="auto"/>
              <w:right w:val="single" w:sz="4" w:space="0" w:color="auto"/>
            </w:tcBorders>
            <w:shd w:val="clear" w:color="000000" w:fill="FFC000"/>
            <w:vAlign w:val="center"/>
            <w:hideMark/>
          </w:tcPr>
          <w:p w:rsidR="0087685A" w:rsidRPr="00677731" w:rsidRDefault="0087685A" w:rsidP="0087685A">
            <w:pPr>
              <w:jc w:val="center"/>
              <w:rPr>
                <w:b/>
                <w:bCs/>
                <w:color w:val="000000"/>
              </w:rPr>
            </w:pPr>
            <w:r w:rsidRPr="00677731">
              <w:rPr>
                <w:b/>
                <w:bCs/>
                <w:color w:val="000000"/>
              </w:rPr>
              <w:t>ОУД.00</w:t>
            </w:r>
          </w:p>
        </w:tc>
        <w:tc>
          <w:tcPr>
            <w:tcW w:w="4145" w:type="dxa"/>
            <w:tcBorders>
              <w:top w:val="nil"/>
              <w:left w:val="nil"/>
              <w:bottom w:val="single" w:sz="4" w:space="0" w:color="auto"/>
              <w:right w:val="single" w:sz="4" w:space="0" w:color="auto"/>
            </w:tcBorders>
            <w:shd w:val="clear" w:color="000000" w:fill="FFC000"/>
            <w:vAlign w:val="center"/>
            <w:hideMark/>
          </w:tcPr>
          <w:p w:rsidR="0087685A" w:rsidRPr="00677731" w:rsidRDefault="0087685A" w:rsidP="0087685A">
            <w:pPr>
              <w:rPr>
                <w:b/>
                <w:bCs/>
                <w:color w:val="000000"/>
              </w:rPr>
            </w:pPr>
            <w:r w:rsidRPr="00677731">
              <w:rPr>
                <w:b/>
                <w:bCs/>
                <w:color w:val="000000"/>
              </w:rPr>
              <w:t>Общеобразовательный цикл</w:t>
            </w:r>
          </w:p>
        </w:tc>
        <w:tc>
          <w:tcPr>
            <w:tcW w:w="916" w:type="dxa"/>
            <w:tcBorders>
              <w:top w:val="nil"/>
              <w:left w:val="nil"/>
              <w:bottom w:val="single" w:sz="4" w:space="0" w:color="auto"/>
              <w:right w:val="single" w:sz="4" w:space="0" w:color="auto"/>
            </w:tcBorders>
            <w:shd w:val="clear" w:color="000000" w:fill="FFC000"/>
            <w:vAlign w:val="center"/>
            <w:hideMark/>
          </w:tcPr>
          <w:p w:rsidR="0087685A" w:rsidRPr="00677731" w:rsidRDefault="0087685A" w:rsidP="0087685A">
            <w:pPr>
              <w:jc w:val="center"/>
              <w:rPr>
                <w:b/>
                <w:bCs/>
                <w:color w:val="000000"/>
              </w:rPr>
            </w:pPr>
            <w:r w:rsidRPr="00677731">
              <w:rPr>
                <w:b/>
                <w:bCs/>
                <w:color w:val="000000"/>
              </w:rPr>
              <w:t>0/9/3</w:t>
            </w:r>
          </w:p>
        </w:tc>
        <w:tc>
          <w:tcPr>
            <w:tcW w:w="771" w:type="dxa"/>
            <w:tcBorders>
              <w:top w:val="nil"/>
              <w:left w:val="nil"/>
              <w:bottom w:val="single" w:sz="4" w:space="0" w:color="auto"/>
              <w:right w:val="single" w:sz="4" w:space="0" w:color="auto"/>
            </w:tcBorders>
            <w:shd w:val="clear" w:color="000000" w:fill="FFC000"/>
            <w:vAlign w:val="center"/>
            <w:hideMark/>
          </w:tcPr>
          <w:p w:rsidR="0087685A" w:rsidRPr="00677731" w:rsidRDefault="0087685A" w:rsidP="0087685A">
            <w:pPr>
              <w:jc w:val="center"/>
              <w:rPr>
                <w:b/>
                <w:bCs/>
                <w:color w:val="0070C0"/>
              </w:rPr>
            </w:pPr>
            <w:r>
              <w:rPr>
                <w:b/>
                <w:bCs/>
                <w:color w:val="0070C0"/>
              </w:rPr>
              <w:t>3059</w:t>
            </w:r>
          </w:p>
        </w:tc>
        <w:tc>
          <w:tcPr>
            <w:tcW w:w="760" w:type="dxa"/>
            <w:tcBorders>
              <w:top w:val="nil"/>
              <w:left w:val="nil"/>
              <w:bottom w:val="single" w:sz="4" w:space="0" w:color="auto"/>
              <w:right w:val="single" w:sz="4" w:space="0" w:color="auto"/>
            </w:tcBorders>
            <w:shd w:val="clear" w:color="000000" w:fill="FFC000"/>
            <w:vAlign w:val="center"/>
            <w:hideMark/>
          </w:tcPr>
          <w:p w:rsidR="0087685A" w:rsidRPr="00677731" w:rsidRDefault="0087685A" w:rsidP="0087685A">
            <w:pPr>
              <w:jc w:val="center"/>
              <w:rPr>
                <w:b/>
                <w:bCs/>
                <w:color w:val="0070C0"/>
              </w:rPr>
            </w:pPr>
            <w:r>
              <w:rPr>
                <w:b/>
                <w:bCs/>
                <w:color w:val="0070C0"/>
              </w:rPr>
              <w:t>1007</w:t>
            </w:r>
          </w:p>
        </w:tc>
        <w:tc>
          <w:tcPr>
            <w:tcW w:w="760" w:type="dxa"/>
            <w:tcBorders>
              <w:top w:val="nil"/>
              <w:left w:val="nil"/>
              <w:bottom w:val="single" w:sz="4" w:space="0" w:color="auto"/>
              <w:right w:val="single" w:sz="4" w:space="0" w:color="auto"/>
            </w:tcBorders>
            <w:shd w:val="clear" w:color="000000" w:fill="FFC000"/>
            <w:vAlign w:val="center"/>
            <w:hideMark/>
          </w:tcPr>
          <w:p w:rsidR="0087685A" w:rsidRPr="00677731" w:rsidRDefault="0087685A" w:rsidP="0087685A">
            <w:pPr>
              <w:jc w:val="center"/>
              <w:rPr>
                <w:b/>
                <w:bCs/>
                <w:color w:val="0070C0"/>
              </w:rPr>
            </w:pPr>
            <w:r w:rsidRPr="00677731">
              <w:rPr>
                <w:b/>
                <w:bCs/>
                <w:color w:val="0070C0"/>
              </w:rPr>
              <w:t>2052</w:t>
            </w:r>
          </w:p>
        </w:tc>
        <w:tc>
          <w:tcPr>
            <w:tcW w:w="759" w:type="dxa"/>
            <w:tcBorders>
              <w:top w:val="nil"/>
              <w:left w:val="nil"/>
              <w:bottom w:val="single" w:sz="4" w:space="0" w:color="auto"/>
              <w:right w:val="single" w:sz="4" w:space="0" w:color="auto"/>
            </w:tcBorders>
            <w:shd w:val="clear" w:color="000000" w:fill="FFC000"/>
            <w:vAlign w:val="center"/>
            <w:hideMark/>
          </w:tcPr>
          <w:p w:rsidR="0087685A" w:rsidRPr="00677731" w:rsidRDefault="0087685A" w:rsidP="0087685A">
            <w:pPr>
              <w:jc w:val="center"/>
              <w:rPr>
                <w:b/>
                <w:bCs/>
                <w:color w:val="0070C0"/>
              </w:rPr>
            </w:pPr>
            <w:r>
              <w:rPr>
                <w:b/>
                <w:bCs/>
                <w:color w:val="0070C0"/>
              </w:rPr>
              <w:t>1042</w:t>
            </w:r>
          </w:p>
        </w:tc>
        <w:tc>
          <w:tcPr>
            <w:tcW w:w="752" w:type="dxa"/>
            <w:tcBorders>
              <w:top w:val="nil"/>
              <w:left w:val="nil"/>
              <w:bottom w:val="single" w:sz="4" w:space="0" w:color="auto"/>
              <w:right w:val="single" w:sz="4" w:space="0" w:color="auto"/>
            </w:tcBorders>
            <w:shd w:val="clear" w:color="000000" w:fill="FFC000"/>
            <w:vAlign w:val="center"/>
            <w:hideMark/>
          </w:tcPr>
          <w:p w:rsidR="0087685A" w:rsidRPr="00677731" w:rsidRDefault="0087685A" w:rsidP="0087685A">
            <w:pPr>
              <w:jc w:val="center"/>
              <w:rPr>
                <w:b/>
                <w:bCs/>
                <w:color w:val="0070C0"/>
              </w:rPr>
            </w:pPr>
            <w:r>
              <w:rPr>
                <w:b/>
                <w:bCs/>
                <w:color w:val="0070C0"/>
              </w:rPr>
              <w:t>1010</w:t>
            </w:r>
          </w:p>
        </w:tc>
        <w:tc>
          <w:tcPr>
            <w:tcW w:w="847" w:type="dxa"/>
            <w:tcBorders>
              <w:top w:val="nil"/>
              <w:left w:val="nil"/>
              <w:bottom w:val="single" w:sz="4" w:space="0" w:color="auto"/>
              <w:right w:val="single" w:sz="4" w:space="0" w:color="auto"/>
            </w:tcBorders>
            <w:shd w:val="clear" w:color="000000" w:fill="FFC000"/>
            <w:vAlign w:val="center"/>
            <w:hideMark/>
          </w:tcPr>
          <w:p w:rsidR="0087685A" w:rsidRPr="00677731" w:rsidRDefault="0087685A" w:rsidP="0087685A">
            <w:pPr>
              <w:jc w:val="center"/>
              <w:rPr>
                <w:b/>
                <w:bCs/>
                <w:color w:val="0070C0"/>
              </w:rPr>
            </w:pPr>
            <w:r>
              <w:rPr>
                <w:b/>
                <w:bCs/>
                <w:color w:val="0070C0"/>
              </w:rPr>
              <w:t>374</w:t>
            </w:r>
          </w:p>
        </w:tc>
        <w:tc>
          <w:tcPr>
            <w:tcW w:w="847" w:type="dxa"/>
            <w:tcBorders>
              <w:top w:val="nil"/>
              <w:left w:val="nil"/>
              <w:bottom w:val="single" w:sz="4" w:space="0" w:color="auto"/>
              <w:right w:val="single" w:sz="4" w:space="0" w:color="auto"/>
            </w:tcBorders>
            <w:shd w:val="clear" w:color="000000" w:fill="FFC000"/>
            <w:vAlign w:val="center"/>
            <w:hideMark/>
          </w:tcPr>
          <w:p w:rsidR="0087685A" w:rsidRPr="00677731" w:rsidRDefault="0087685A" w:rsidP="0087685A">
            <w:pPr>
              <w:jc w:val="center"/>
              <w:rPr>
                <w:b/>
                <w:bCs/>
                <w:color w:val="0070C0"/>
              </w:rPr>
            </w:pPr>
            <w:r>
              <w:rPr>
                <w:b/>
                <w:bCs/>
                <w:color w:val="0070C0"/>
              </w:rPr>
              <w:t>502</w:t>
            </w:r>
          </w:p>
        </w:tc>
        <w:tc>
          <w:tcPr>
            <w:tcW w:w="847" w:type="dxa"/>
            <w:tcBorders>
              <w:top w:val="nil"/>
              <w:left w:val="nil"/>
              <w:bottom w:val="single" w:sz="4" w:space="0" w:color="auto"/>
              <w:right w:val="single" w:sz="4" w:space="0" w:color="auto"/>
            </w:tcBorders>
            <w:shd w:val="clear" w:color="000000" w:fill="FFC000"/>
            <w:vAlign w:val="center"/>
            <w:hideMark/>
          </w:tcPr>
          <w:p w:rsidR="0087685A" w:rsidRPr="00677731" w:rsidRDefault="0087685A" w:rsidP="0087685A">
            <w:pPr>
              <w:jc w:val="center"/>
              <w:rPr>
                <w:b/>
                <w:bCs/>
                <w:color w:val="0070C0"/>
              </w:rPr>
            </w:pPr>
            <w:r>
              <w:rPr>
                <w:b/>
                <w:bCs/>
                <w:color w:val="0070C0"/>
              </w:rPr>
              <w:t>402</w:t>
            </w:r>
          </w:p>
        </w:tc>
        <w:tc>
          <w:tcPr>
            <w:tcW w:w="847" w:type="dxa"/>
            <w:tcBorders>
              <w:top w:val="nil"/>
              <w:left w:val="nil"/>
              <w:bottom w:val="single" w:sz="4" w:space="0" w:color="auto"/>
              <w:right w:val="single" w:sz="4" w:space="0" w:color="auto"/>
            </w:tcBorders>
            <w:shd w:val="clear" w:color="000000" w:fill="FFC000"/>
            <w:vAlign w:val="center"/>
            <w:hideMark/>
          </w:tcPr>
          <w:p w:rsidR="0087685A" w:rsidRPr="00677731" w:rsidRDefault="0087685A" w:rsidP="0087685A">
            <w:pPr>
              <w:jc w:val="center"/>
              <w:rPr>
                <w:b/>
                <w:bCs/>
                <w:color w:val="0070C0"/>
              </w:rPr>
            </w:pPr>
            <w:r w:rsidRPr="00677731">
              <w:rPr>
                <w:b/>
                <w:bCs/>
                <w:color w:val="0070C0"/>
              </w:rPr>
              <w:t>3</w:t>
            </w:r>
            <w:r>
              <w:rPr>
                <w:b/>
                <w:bCs/>
                <w:color w:val="0070C0"/>
              </w:rPr>
              <w:t>18</w:t>
            </w:r>
          </w:p>
        </w:tc>
        <w:tc>
          <w:tcPr>
            <w:tcW w:w="847" w:type="dxa"/>
            <w:tcBorders>
              <w:top w:val="nil"/>
              <w:left w:val="nil"/>
              <w:bottom w:val="single" w:sz="4" w:space="0" w:color="auto"/>
              <w:right w:val="single" w:sz="4" w:space="0" w:color="auto"/>
            </w:tcBorders>
            <w:shd w:val="clear" w:color="000000" w:fill="FFC000"/>
            <w:vAlign w:val="center"/>
            <w:hideMark/>
          </w:tcPr>
          <w:p w:rsidR="0087685A" w:rsidRPr="00677731" w:rsidRDefault="0087685A" w:rsidP="0087685A">
            <w:pPr>
              <w:jc w:val="center"/>
              <w:rPr>
                <w:b/>
                <w:bCs/>
                <w:color w:val="0070C0"/>
              </w:rPr>
            </w:pPr>
            <w:r>
              <w:rPr>
                <w:b/>
                <w:bCs/>
                <w:color w:val="0070C0"/>
              </w:rPr>
              <w:t>330</w:t>
            </w:r>
          </w:p>
        </w:tc>
        <w:tc>
          <w:tcPr>
            <w:tcW w:w="847" w:type="dxa"/>
            <w:tcBorders>
              <w:top w:val="nil"/>
              <w:left w:val="nil"/>
              <w:bottom w:val="single" w:sz="4" w:space="0" w:color="auto"/>
              <w:right w:val="single" w:sz="4" w:space="0" w:color="auto"/>
            </w:tcBorders>
            <w:shd w:val="clear" w:color="000000" w:fill="FFC000"/>
            <w:vAlign w:val="center"/>
            <w:hideMark/>
          </w:tcPr>
          <w:p w:rsidR="0087685A" w:rsidRPr="00677731" w:rsidRDefault="0087685A" w:rsidP="0087685A">
            <w:pPr>
              <w:jc w:val="center"/>
              <w:rPr>
                <w:b/>
                <w:bCs/>
                <w:color w:val="0070C0"/>
              </w:rPr>
            </w:pPr>
            <w:r>
              <w:rPr>
                <w:b/>
                <w:bCs/>
                <w:color w:val="0070C0"/>
              </w:rPr>
              <w:t>126</w:t>
            </w:r>
          </w:p>
        </w:tc>
      </w:tr>
      <w:tr w:rsidR="0087685A" w:rsidRPr="00677731" w:rsidTr="0087685A">
        <w:trPr>
          <w:trHeight w:val="20"/>
        </w:trPr>
        <w:tc>
          <w:tcPr>
            <w:tcW w:w="1259" w:type="dxa"/>
            <w:tcBorders>
              <w:top w:val="nil"/>
              <w:left w:val="single" w:sz="4" w:space="0" w:color="auto"/>
              <w:bottom w:val="single" w:sz="4" w:space="0" w:color="auto"/>
              <w:right w:val="single" w:sz="4" w:space="0" w:color="auto"/>
            </w:tcBorders>
            <w:shd w:val="clear" w:color="000000" w:fill="D7E4BC"/>
            <w:vAlign w:val="center"/>
            <w:hideMark/>
          </w:tcPr>
          <w:p w:rsidR="0087685A" w:rsidRPr="00677731" w:rsidRDefault="0087685A" w:rsidP="0087685A">
            <w:pPr>
              <w:jc w:val="center"/>
              <w:rPr>
                <w:b/>
                <w:bCs/>
                <w:color w:val="000000"/>
              </w:rPr>
            </w:pPr>
            <w:r w:rsidRPr="00677731">
              <w:rPr>
                <w:b/>
                <w:bCs/>
                <w:color w:val="000000"/>
              </w:rPr>
              <w:t> </w:t>
            </w:r>
          </w:p>
        </w:tc>
        <w:tc>
          <w:tcPr>
            <w:tcW w:w="4145" w:type="dxa"/>
            <w:tcBorders>
              <w:top w:val="nil"/>
              <w:left w:val="nil"/>
              <w:bottom w:val="single" w:sz="4" w:space="0" w:color="auto"/>
              <w:right w:val="single" w:sz="4" w:space="0" w:color="auto"/>
            </w:tcBorders>
            <w:shd w:val="clear" w:color="000000" w:fill="D7E4BC"/>
            <w:vAlign w:val="center"/>
            <w:hideMark/>
          </w:tcPr>
          <w:p w:rsidR="0087685A" w:rsidRPr="00677731" w:rsidRDefault="0087685A" w:rsidP="0087685A">
            <w:pPr>
              <w:jc w:val="center"/>
              <w:rPr>
                <w:b/>
                <w:bCs/>
                <w:color w:val="000000"/>
              </w:rPr>
            </w:pPr>
            <w:r w:rsidRPr="00677731">
              <w:rPr>
                <w:b/>
                <w:bCs/>
                <w:color w:val="000000"/>
              </w:rPr>
              <w:t>Общие</w:t>
            </w:r>
          </w:p>
        </w:tc>
        <w:tc>
          <w:tcPr>
            <w:tcW w:w="916" w:type="dxa"/>
            <w:tcBorders>
              <w:top w:val="nil"/>
              <w:left w:val="nil"/>
              <w:bottom w:val="single" w:sz="4" w:space="0" w:color="auto"/>
              <w:right w:val="single" w:sz="4" w:space="0" w:color="auto"/>
            </w:tcBorders>
            <w:shd w:val="clear" w:color="000000" w:fill="D7E4BC"/>
            <w:vAlign w:val="center"/>
            <w:hideMark/>
          </w:tcPr>
          <w:p w:rsidR="0087685A" w:rsidRPr="00677731" w:rsidRDefault="0087685A" w:rsidP="0087685A">
            <w:pPr>
              <w:jc w:val="center"/>
              <w:rPr>
                <w:b/>
                <w:bCs/>
                <w:color w:val="000000"/>
              </w:rPr>
            </w:pPr>
            <w:r w:rsidRPr="00677731">
              <w:rPr>
                <w:b/>
                <w:bCs/>
                <w:color w:val="000000"/>
              </w:rPr>
              <w:t> </w:t>
            </w:r>
          </w:p>
        </w:tc>
        <w:tc>
          <w:tcPr>
            <w:tcW w:w="771" w:type="dxa"/>
            <w:tcBorders>
              <w:top w:val="nil"/>
              <w:left w:val="nil"/>
              <w:bottom w:val="single" w:sz="4" w:space="0" w:color="auto"/>
              <w:right w:val="single" w:sz="4" w:space="0" w:color="auto"/>
            </w:tcBorders>
            <w:shd w:val="clear" w:color="000000" w:fill="D7E4BC"/>
            <w:vAlign w:val="center"/>
            <w:hideMark/>
          </w:tcPr>
          <w:p w:rsidR="0087685A" w:rsidRPr="00677731" w:rsidRDefault="0087685A" w:rsidP="0087685A">
            <w:pPr>
              <w:jc w:val="center"/>
              <w:rPr>
                <w:b/>
                <w:bCs/>
                <w:color w:val="000000"/>
              </w:rPr>
            </w:pPr>
            <w:r w:rsidRPr="00677731">
              <w:rPr>
                <w:b/>
                <w:bCs/>
                <w:color w:val="000000"/>
              </w:rPr>
              <w:t>1731</w:t>
            </w:r>
          </w:p>
        </w:tc>
        <w:tc>
          <w:tcPr>
            <w:tcW w:w="760" w:type="dxa"/>
            <w:tcBorders>
              <w:top w:val="nil"/>
              <w:left w:val="nil"/>
              <w:bottom w:val="single" w:sz="4" w:space="0" w:color="auto"/>
              <w:right w:val="single" w:sz="4" w:space="0" w:color="auto"/>
            </w:tcBorders>
            <w:shd w:val="clear" w:color="000000" w:fill="D7E4BC"/>
            <w:vAlign w:val="center"/>
            <w:hideMark/>
          </w:tcPr>
          <w:p w:rsidR="0087685A" w:rsidRPr="00677731" w:rsidRDefault="0087685A" w:rsidP="0087685A">
            <w:pPr>
              <w:jc w:val="center"/>
              <w:rPr>
                <w:b/>
                <w:bCs/>
                <w:color w:val="000000"/>
              </w:rPr>
            </w:pPr>
            <w:r w:rsidRPr="00677731">
              <w:rPr>
                <w:b/>
                <w:bCs/>
                <w:color w:val="000000"/>
              </w:rPr>
              <w:t>576</w:t>
            </w:r>
          </w:p>
        </w:tc>
        <w:tc>
          <w:tcPr>
            <w:tcW w:w="760" w:type="dxa"/>
            <w:tcBorders>
              <w:top w:val="nil"/>
              <w:left w:val="nil"/>
              <w:bottom w:val="single" w:sz="4" w:space="0" w:color="auto"/>
              <w:right w:val="single" w:sz="4" w:space="0" w:color="auto"/>
            </w:tcBorders>
            <w:shd w:val="clear" w:color="000000" w:fill="D7E4BC"/>
            <w:vAlign w:val="center"/>
            <w:hideMark/>
          </w:tcPr>
          <w:p w:rsidR="0087685A" w:rsidRPr="00677731" w:rsidRDefault="0087685A" w:rsidP="0087685A">
            <w:pPr>
              <w:jc w:val="center"/>
              <w:rPr>
                <w:b/>
                <w:bCs/>
                <w:color w:val="000000"/>
              </w:rPr>
            </w:pPr>
            <w:r w:rsidRPr="00677731">
              <w:rPr>
                <w:b/>
                <w:bCs/>
                <w:color w:val="000000"/>
              </w:rPr>
              <w:t>1155</w:t>
            </w:r>
          </w:p>
        </w:tc>
        <w:tc>
          <w:tcPr>
            <w:tcW w:w="759" w:type="dxa"/>
            <w:tcBorders>
              <w:top w:val="nil"/>
              <w:left w:val="nil"/>
              <w:bottom w:val="single" w:sz="4" w:space="0" w:color="auto"/>
              <w:right w:val="single" w:sz="4" w:space="0" w:color="auto"/>
            </w:tcBorders>
            <w:shd w:val="clear" w:color="000000" w:fill="D7E4BC"/>
            <w:vAlign w:val="center"/>
            <w:hideMark/>
          </w:tcPr>
          <w:p w:rsidR="0087685A" w:rsidRPr="00677731" w:rsidRDefault="0087685A" w:rsidP="0087685A">
            <w:pPr>
              <w:jc w:val="center"/>
              <w:rPr>
                <w:b/>
                <w:bCs/>
                <w:color w:val="000000"/>
              </w:rPr>
            </w:pPr>
            <w:r>
              <w:rPr>
                <w:b/>
                <w:bCs/>
                <w:color w:val="000000"/>
              </w:rPr>
              <w:t>514</w:t>
            </w:r>
          </w:p>
        </w:tc>
        <w:tc>
          <w:tcPr>
            <w:tcW w:w="752" w:type="dxa"/>
            <w:tcBorders>
              <w:top w:val="nil"/>
              <w:left w:val="nil"/>
              <w:bottom w:val="single" w:sz="4" w:space="0" w:color="auto"/>
              <w:right w:val="single" w:sz="4" w:space="0" w:color="auto"/>
            </w:tcBorders>
            <w:shd w:val="clear" w:color="000000" w:fill="D7E4BC"/>
            <w:vAlign w:val="center"/>
            <w:hideMark/>
          </w:tcPr>
          <w:p w:rsidR="0087685A" w:rsidRPr="00677731" w:rsidRDefault="0087685A" w:rsidP="0087685A">
            <w:pPr>
              <w:jc w:val="center"/>
              <w:rPr>
                <w:b/>
                <w:bCs/>
                <w:color w:val="000000"/>
              </w:rPr>
            </w:pPr>
            <w:r>
              <w:rPr>
                <w:b/>
                <w:bCs/>
                <w:color w:val="000000"/>
              </w:rPr>
              <w:t>641</w:t>
            </w:r>
          </w:p>
        </w:tc>
        <w:tc>
          <w:tcPr>
            <w:tcW w:w="847" w:type="dxa"/>
            <w:tcBorders>
              <w:top w:val="nil"/>
              <w:left w:val="nil"/>
              <w:bottom w:val="single" w:sz="4" w:space="0" w:color="auto"/>
              <w:right w:val="single" w:sz="4" w:space="0" w:color="auto"/>
            </w:tcBorders>
            <w:shd w:val="clear" w:color="000000" w:fill="D7E4BC"/>
            <w:vAlign w:val="center"/>
            <w:hideMark/>
          </w:tcPr>
          <w:p w:rsidR="0087685A" w:rsidRPr="00677731" w:rsidRDefault="0087685A" w:rsidP="0087685A">
            <w:pPr>
              <w:jc w:val="center"/>
              <w:rPr>
                <w:b/>
                <w:bCs/>
                <w:color w:val="000000"/>
              </w:rPr>
            </w:pPr>
            <w:r w:rsidRPr="00677731">
              <w:rPr>
                <w:b/>
                <w:bCs/>
                <w:color w:val="000000"/>
              </w:rPr>
              <w:t>270</w:t>
            </w:r>
          </w:p>
        </w:tc>
        <w:tc>
          <w:tcPr>
            <w:tcW w:w="847" w:type="dxa"/>
            <w:tcBorders>
              <w:top w:val="nil"/>
              <w:left w:val="nil"/>
              <w:bottom w:val="single" w:sz="4" w:space="0" w:color="auto"/>
              <w:right w:val="single" w:sz="4" w:space="0" w:color="auto"/>
            </w:tcBorders>
            <w:shd w:val="clear" w:color="000000" w:fill="D7E4BC"/>
            <w:vAlign w:val="center"/>
            <w:hideMark/>
          </w:tcPr>
          <w:p w:rsidR="0087685A" w:rsidRPr="00677731" w:rsidRDefault="0087685A" w:rsidP="0087685A">
            <w:pPr>
              <w:jc w:val="center"/>
              <w:rPr>
                <w:b/>
                <w:bCs/>
                <w:color w:val="000000"/>
              </w:rPr>
            </w:pPr>
            <w:r w:rsidRPr="00677731">
              <w:rPr>
                <w:b/>
                <w:bCs/>
                <w:color w:val="000000"/>
              </w:rPr>
              <w:t>366</w:t>
            </w:r>
          </w:p>
        </w:tc>
        <w:tc>
          <w:tcPr>
            <w:tcW w:w="847" w:type="dxa"/>
            <w:tcBorders>
              <w:top w:val="nil"/>
              <w:left w:val="nil"/>
              <w:bottom w:val="single" w:sz="4" w:space="0" w:color="auto"/>
              <w:right w:val="single" w:sz="4" w:space="0" w:color="auto"/>
            </w:tcBorders>
            <w:shd w:val="clear" w:color="000000" w:fill="D7E4BC"/>
            <w:vAlign w:val="center"/>
            <w:hideMark/>
          </w:tcPr>
          <w:p w:rsidR="0087685A" w:rsidRPr="00677731" w:rsidRDefault="0087685A" w:rsidP="0087685A">
            <w:pPr>
              <w:jc w:val="center"/>
              <w:rPr>
                <w:b/>
                <w:bCs/>
                <w:color w:val="000000"/>
              </w:rPr>
            </w:pPr>
            <w:r w:rsidRPr="00677731">
              <w:rPr>
                <w:b/>
                <w:bCs/>
                <w:color w:val="000000"/>
              </w:rPr>
              <w:t>259</w:t>
            </w:r>
          </w:p>
        </w:tc>
        <w:tc>
          <w:tcPr>
            <w:tcW w:w="847" w:type="dxa"/>
            <w:tcBorders>
              <w:top w:val="nil"/>
              <w:left w:val="nil"/>
              <w:bottom w:val="single" w:sz="4" w:space="0" w:color="auto"/>
              <w:right w:val="single" w:sz="4" w:space="0" w:color="auto"/>
            </w:tcBorders>
            <w:shd w:val="clear" w:color="000000" w:fill="D7E4BC"/>
            <w:vAlign w:val="center"/>
            <w:hideMark/>
          </w:tcPr>
          <w:p w:rsidR="0087685A" w:rsidRPr="00677731" w:rsidRDefault="0087685A" w:rsidP="0087685A">
            <w:pPr>
              <w:jc w:val="center"/>
              <w:rPr>
                <w:b/>
                <w:bCs/>
                <w:color w:val="000000"/>
              </w:rPr>
            </w:pPr>
            <w:r w:rsidRPr="00677731">
              <w:rPr>
                <w:b/>
                <w:bCs/>
                <w:color w:val="000000"/>
              </w:rPr>
              <w:t>209</w:t>
            </w:r>
          </w:p>
        </w:tc>
        <w:tc>
          <w:tcPr>
            <w:tcW w:w="847" w:type="dxa"/>
            <w:tcBorders>
              <w:top w:val="nil"/>
              <w:left w:val="nil"/>
              <w:bottom w:val="single" w:sz="4" w:space="0" w:color="auto"/>
              <w:right w:val="single" w:sz="4" w:space="0" w:color="auto"/>
            </w:tcBorders>
            <w:shd w:val="clear" w:color="000000" w:fill="D7E4BC"/>
            <w:vAlign w:val="center"/>
            <w:hideMark/>
          </w:tcPr>
          <w:p w:rsidR="0087685A" w:rsidRPr="00677731" w:rsidRDefault="0087685A" w:rsidP="0087685A">
            <w:pPr>
              <w:jc w:val="center"/>
              <w:rPr>
                <w:b/>
                <w:bCs/>
                <w:color w:val="000000"/>
              </w:rPr>
            </w:pPr>
            <w:r w:rsidRPr="00677731">
              <w:rPr>
                <w:b/>
                <w:bCs/>
                <w:color w:val="000000"/>
              </w:rPr>
              <w:t>51</w:t>
            </w:r>
          </w:p>
        </w:tc>
        <w:tc>
          <w:tcPr>
            <w:tcW w:w="847" w:type="dxa"/>
            <w:tcBorders>
              <w:top w:val="nil"/>
              <w:left w:val="nil"/>
              <w:bottom w:val="single" w:sz="4" w:space="0" w:color="auto"/>
              <w:right w:val="single" w:sz="4" w:space="0" w:color="auto"/>
            </w:tcBorders>
            <w:shd w:val="clear" w:color="000000" w:fill="D7E4BC"/>
            <w:vAlign w:val="center"/>
            <w:hideMark/>
          </w:tcPr>
          <w:p w:rsidR="0087685A" w:rsidRPr="00677731" w:rsidRDefault="0087685A" w:rsidP="0087685A">
            <w:pPr>
              <w:jc w:val="center"/>
              <w:rPr>
                <w:b/>
                <w:bCs/>
                <w:color w:val="000000"/>
              </w:rPr>
            </w:pPr>
            <w:r w:rsidRPr="00677731">
              <w:rPr>
                <w:b/>
                <w:bCs/>
                <w:color w:val="000000"/>
              </w:rPr>
              <w:t>0</w:t>
            </w:r>
          </w:p>
        </w:tc>
      </w:tr>
      <w:tr w:rsidR="0087685A" w:rsidRPr="00677731" w:rsidTr="0087685A">
        <w:trPr>
          <w:trHeight w:val="20"/>
        </w:trPr>
        <w:tc>
          <w:tcPr>
            <w:tcW w:w="1259" w:type="dxa"/>
            <w:tcBorders>
              <w:top w:val="nil"/>
              <w:left w:val="single" w:sz="4" w:space="0" w:color="auto"/>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sidRPr="00677731">
              <w:rPr>
                <w:color w:val="000000"/>
              </w:rPr>
              <w:t>ОУД.01</w:t>
            </w:r>
          </w:p>
        </w:tc>
        <w:tc>
          <w:tcPr>
            <w:tcW w:w="4145"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rPr>
                <w:color w:val="000000"/>
              </w:rPr>
            </w:pPr>
            <w:r w:rsidRPr="00677731">
              <w:rPr>
                <w:color w:val="000000"/>
              </w:rPr>
              <w:t>Русский язык</w:t>
            </w:r>
          </w:p>
        </w:tc>
        <w:tc>
          <w:tcPr>
            <w:tcW w:w="916"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sidRPr="00677731">
              <w:rPr>
                <w:color w:val="000000"/>
              </w:rPr>
              <w:t>Э</w:t>
            </w:r>
          </w:p>
        </w:tc>
        <w:tc>
          <w:tcPr>
            <w:tcW w:w="771" w:type="dxa"/>
            <w:tcBorders>
              <w:top w:val="nil"/>
              <w:left w:val="nil"/>
              <w:bottom w:val="single" w:sz="4" w:space="0" w:color="auto"/>
              <w:right w:val="single" w:sz="4" w:space="0" w:color="auto"/>
            </w:tcBorders>
            <w:shd w:val="clear" w:color="000000" w:fill="FFFFFF"/>
            <w:vAlign w:val="center"/>
            <w:hideMark/>
          </w:tcPr>
          <w:p w:rsidR="0087685A" w:rsidRPr="00677731" w:rsidRDefault="0087685A" w:rsidP="0087685A">
            <w:pPr>
              <w:jc w:val="center"/>
              <w:rPr>
                <w:b/>
                <w:bCs/>
                <w:color w:val="000000"/>
              </w:rPr>
            </w:pPr>
            <w:r w:rsidRPr="00677731">
              <w:rPr>
                <w:b/>
                <w:bCs/>
                <w:color w:val="000000"/>
              </w:rPr>
              <w:t>171</w:t>
            </w:r>
          </w:p>
        </w:tc>
        <w:tc>
          <w:tcPr>
            <w:tcW w:w="760"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sidRPr="00677731">
              <w:rPr>
                <w:color w:val="000000"/>
              </w:rPr>
              <w:t>57</w:t>
            </w:r>
          </w:p>
        </w:tc>
        <w:tc>
          <w:tcPr>
            <w:tcW w:w="760"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sidRPr="00677731">
              <w:rPr>
                <w:color w:val="000000"/>
              </w:rPr>
              <w:t>114</w:t>
            </w:r>
          </w:p>
        </w:tc>
        <w:tc>
          <w:tcPr>
            <w:tcW w:w="759" w:type="dxa"/>
            <w:tcBorders>
              <w:top w:val="nil"/>
              <w:left w:val="nil"/>
              <w:bottom w:val="single" w:sz="4" w:space="0" w:color="auto"/>
              <w:right w:val="single" w:sz="4" w:space="0" w:color="auto"/>
            </w:tcBorders>
            <w:shd w:val="clear" w:color="auto" w:fill="auto"/>
            <w:vAlign w:val="center"/>
            <w:hideMark/>
          </w:tcPr>
          <w:p w:rsidR="0087685A" w:rsidRPr="00625B0B" w:rsidRDefault="0087685A" w:rsidP="0087685A">
            <w:pPr>
              <w:jc w:val="center"/>
            </w:pPr>
            <w:r w:rsidRPr="00625B0B">
              <w:t>76</w:t>
            </w:r>
          </w:p>
        </w:tc>
        <w:tc>
          <w:tcPr>
            <w:tcW w:w="752" w:type="dxa"/>
            <w:tcBorders>
              <w:top w:val="nil"/>
              <w:left w:val="nil"/>
              <w:bottom w:val="single" w:sz="4" w:space="0" w:color="auto"/>
              <w:right w:val="single" w:sz="4" w:space="0" w:color="auto"/>
            </w:tcBorders>
            <w:shd w:val="clear" w:color="auto" w:fill="auto"/>
            <w:vAlign w:val="center"/>
            <w:hideMark/>
          </w:tcPr>
          <w:p w:rsidR="0087685A" w:rsidRPr="00625B0B" w:rsidRDefault="0087685A" w:rsidP="0087685A">
            <w:pPr>
              <w:jc w:val="center"/>
            </w:pPr>
            <w:r w:rsidRPr="00625B0B">
              <w:t>38</w:t>
            </w:r>
          </w:p>
        </w:tc>
        <w:tc>
          <w:tcPr>
            <w:tcW w:w="847" w:type="dxa"/>
            <w:tcBorders>
              <w:top w:val="nil"/>
              <w:left w:val="nil"/>
              <w:bottom w:val="single" w:sz="4" w:space="0" w:color="auto"/>
              <w:right w:val="single" w:sz="4" w:space="0" w:color="auto"/>
            </w:tcBorders>
            <w:shd w:val="clear" w:color="auto" w:fill="auto"/>
            <w:vAlign w:val="center"/>
            <w:hideMark/>
          </w:tcPr>
          <w:p w:rsidR="0087685A" w:rsidRPr="00625B0B" w:rsidRDefault="0087685A" w:rsidP="0087685A">
            <w:pPr>
              <w:jc w:val="center"/>
            </w:pPr>
            <w:r w:rsidRPr="00625B0B">
              <w:t>34</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sidRPr="00677731">
              <w:rPr>
                <w:color w:val="000000"/>
              </w:rPr>
              <w:t>46</w:t>
            </w:r>
          </w:p>
        </w:tc>
        <w:tc>
          <w:tcPr>
            <w:tcW w:w="847" w:type="dxa"/>
            <w:tcBorders>
              <w:top w:val="nil"/>
              <w:left w:val="nil"/>
              <w:bottom w:val="single" w:sz="4" w:space="0" w:color="auto"/>
              <w:right w:val="single" w:sz="4" w:space="0" w:color="auto"/>
            </w:tcBorders>
            <w:shd w:val="clear" w:color="000000" w:fill="C2D69A"/>
            <w:vAlign w:val="center"/>
            <w:hideMark/>
          </w:tcPr>
          <w:p w:rsidR="0087685A" w:rsidRPr="00677731" w:rsidRDefault="0087685A" w:rsidP="0087685A">
            <w:pPr>
              <w:jc w:val="center"/>
            </w:pPr>
            <w:r w:rsidRPr="00677731">
              <w:t>34</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r>
      <w:tr w:rsidR="0087685A" w:rsidRPr="00677731" w:rsidTr="0087685A">
        <w:trPr>
          <w:trHeight w:val="20"/>
        </w:trPr>
        <w:tc>
          <w:tcPr>
            <w:tcW w:w="1259" w:type="dxa"/>
            <w:tcBorders>
              <w:top w:val="nil"/>
              <w:left w:val="single" w:sz="4" w:space="0" w:color="auto"/>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ОУД.02</w:t>
            </w:r>
          </w:p>
        </w:tc>
        <w:tc>
          <w:tcPr>
            <w:tcW w:w="4145"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r w:rsidRPr="00677731">
              <w:t>Литература</w:t>
            </w:r>
          </w:p>
        </w:tc>
        <w:tc>
          <w:tcPr>
            <w:tcW w:w="916"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ДЗ</w:t>
            </w:r>
          </w:p>
        </w:tc>
        <w:tc>
          <w:tcPr>
            <w:tcW w:w="771" w:type="dxa"/>
            <w:tcBorders>
              <w:top w:val="nil"/>
              <w:left w:val="nil"/>
              <w:bottom w:val="single" w:sz="4" w:space="0" w:color="auto"/>
              <w:right w:val="single" w:sz="4" w:space="0" w:color="auto"/>
            </w:tcBorders>
            <w:shd w:val="clear" w:color="000000" w:fill="FFFFFF"/>
            <w:vAlign w:val="center"/>
            <w:hideMark/>
          </w:tcPr>
          <w:p w:rsidR="0087685A" w:rsidRPr="00677731" w:rsidRDefault="0087685A" w:rsidP="0087685A">
            <w:pPr>
              <w:jc w:val="center"/>
              <w:rPr>
                <w:b/>
                <w:bCs/>
                <w:color w:val="000000"/>
              </w:rPr>
            </w:pPr>
            <w:r w:rsidRPr="00677731">
              <w:rPr>
                <w:b/>
                <w:bCs/>
                <w:color w:val="000000"/>
              </w:rPr>
              <w:t>256</w:t>
            </w:r>
          </w:p>
        </w:tc>
        <w:tc>
          <w:tcPr>
            <w:tcW w:w="760"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85</w:t>
            </w:r>
          </w:p>
        </w:tc>
        <w:tc>
          <w:tcPr>
            <w:tcW w:w="760"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171</w:t>
            </w:r>
          </w:p>
        </w:tc>
        <w:tc>
          <w:tcPr>
            <w:tcW w:w="759" w:type="dxa"/>
            <w:tcBorders>
              <w:top w:val="nil"/>
              <w:left w:val="nil"/>
              <w:bottom w:val="single" w:sz="4" w:space="0" w:color="auto"/>
              <w:right w:val="single" w:sz="4" w:space="0" w:color="auto"/>
            </w:tcBorders>
            <w:shd w:val="clear" w:color="auto" w:fill="auto"/>
            <w:vAlign w:val="center"/>
            <w:hideMark/>
          </w:tcPr>
          <w:p w:rsidR="0087685A" w:rsidRPr="00625B0B" w:rsidRDefault="0087685A" w:rsidP="0087685A">
            <w:pPr>
              <w:jc w:val="center"/>
            </w:pPr>
            <w:r w:rsidRPr="00625B0B">
              <w:t>145</w:t>
            </w:r>
          </w:p>
        </w:tc>
        <w:tc>
          <w:tcPr>
            <w:tcW w:w="752" w:type="dxa"/>
            <w:tcBorders>
              <w:top w:val="nil"/>
              <w:left w:val="nil"/>
              <w:bottom w:val="single" w:sz="4" w:space="0" w:color="auto"/>
              <w:right w:val="single" w:sz="4" w:space="0" w:color="auto"/>
            </w:tcBorders>
            <w:shd w:val="clear" w:color="auto" w:fill="auto"/>
            <w:vAlign w:val="center"/>
            <w:hideMark/>
          </w:tcPr>
          <w:p w:rsidR="0087685A" w:rsidRPr="00625B0B" w:rsidRDefault="0087685A" w:rsidP="0087685A">
            <w:pPr>
              <w:jc w:val="center"/>
            </w:pPr>
            <w:r w:rsidRPr="00625B0B">
              <w:t>26</w:t>
            </w:r>
          </w:p>
        </w:tc>
        <w:tc>
          <w:tcPr>
            <w:tcW w:w="847" w:type="dxa"/>
            <w:tcBorders>
              <w:top w:val="nil"/>
              <w:left w:val="nil"/>
              <w:bottom w:val="single" w:sz="4" w:space="0" w:color="auto"/>
              <w:right w:val="single" w:sz="4" w:space="0" w:color="auto"/>
            </w:tcBorders>
            <w:shd w:val="clear" w:color="auto" w:fill="auto"/>
            <w:vAlign w:val="center"/>
            <w:hideMark/>
          </w:tcPr>
          <w:p w:rsidR="0087685A" w:rsidRPr="00625B0B" w:rsidRDefault="0087685A" w:rsidP="0087685A">
            <w:pPr>
              <w:jc w:val="center"/>
            </w:pPr>
            <w:r w:rsidRPr="00625B0B">
              <w:t>34</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44</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34</w:t>
            </w:r>
          </w:p>
        </w:tc>
        <w:tc>
          <w:tcPr>
            <w:tcW w:w="847" w:type="dxa"/>
            <w:tcBorders>
              <w:top w:val="nil"/>
              <w:left w:val="nil"/>
              <w:bottom w:val="single" w:sz="4" w:space="0" w:color="auto"/>
              <w:right w:val="single" w:sz="4" w:space="0" w:color="auto"/>
            </w:tcBorders>
            <w:shd w:val="clear" w:color="000000" w:fill="F2DDDC"/>
            <w:vAlign w:val="center"/>
            <w:hideMark/>
          </w:tcPr>
          <w:p w:rsidR="0087685A" w:rsidRPr="00677731" w:rsidRDefault="0087685A" w:rsidP="0087685A">
            <w:pPr>
              <w:jc w:val="center"/>
            </w:pPr>
            <w:r w:rsidRPr="00677731">
              <w:t>59</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r>
      <w:tr w:rsidR="0087685A" w:rsidRPr="00677731" w:rsidTr="0087685A">
        <w:trPr>
          <w:trHeight w:val="20"/>
        </w:trPr>
        <w:tc>
          <w:tcPr>
            <w:tcW w:w="1259" w:type="dxa"/>
            <w:tcBorders>
              <w:top w:val="nil"/>
              <w:left w:val="single" w:sz="4" w:space="0" w:color="auto"/>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ОУД.03</w:t>
            </w:r>
          </w:p>
        </w:tc>
        <w:tc>
          <w:tcPr>
            <w:tcW w:w="4145"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r w:rsidRPr="00677731">
              <w:t>Иностранный язык</w:t>
            </w:r>
          </w:p>
        </w:tc>
        <w:tc>
          <w:tcPr>
            <w:tcW w:w="916"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ДЗ</w:t>
            </w:r>
          </w:p>
        </w:tc>
        <w:tc>
          <w:tcPr>
            <w:tcW w:w="771" w:type="dxa"/>
            <w:tcBorders>
              <w:top w:val="nil"/>
              <w:left w:val="nil"/>
              <w:bottom w:val="single" w:sz="4" w:space="0" w:color="auto"/>
              <w:right w:val="single" w:sz="4" w:space="0" w:color="auto"/>
            </w:tcBorders>
            <w:shd w:val="clear" w:color="000000" w:fill="FFFFFF"/>
            <w:vAlign w:val="center"/>
            <w:hideMark/>
          </w:tcPr>
          <w:p w:rsidR="0087685A" w:rsidRPr="00677731" w:rsidRDefault="0087685A" w:rsidP="0087685A">
            <w:pPr>
              <w:jc w:val="center"/>
              <w:rPr>
                <w:b/>
                <w:bCs/>
              </w:rPr>
            </w:pPr>
            <w:r w:rsidRPr="00677731">
              <w:rPr>
                <w:b/>
                <w:bCs/>
              </w:rPr>
              <w:t>256</w:t>
            </w:r>
          </w:p>
        </w:tc>
        <w:tc>
          <w:tcPr>
            <w:tcW w:w="760"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85</w:t>
            </w:r>
          </w:p>
        </w:tc>
        <w:tc>
          <w:tcPr>
            <w:tcW w:w="760"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171</w:t>
            </w:r>
          </w:p>
        </w:tc>
        <w:tc>
          <w:tcPr>
            <w:tcW w:w="759" w:type="dxa"/>
            <w:tcBorders>
              <w:top w:val="nil"/>
              <w:left w:val="nil"/>
              <w:bottom w:val="single" w:sz="4" w:space="0" w:color="auto"/>
              <w:right w:val="single" w:sz="4" w:space="0" w:color="auto"/>
            </w:tcBorders>
            <w:shd w:val="clear" w:color="auto" w:fill="auto"/>
            <w:vAlign w:val="center"/>
            <w:hideMark/>
          </w:tcPr>
          <w:p w:rsidR="0087685A" w:rsidRPr="00625B0B" w:rsidRDefault="0087685A" w:rsidP="0087685A">
            <w:pPr>
              <w:jc w:val="center"/>
            </w:pPr>
            <w:r w:rsidRPr="00625B0B">
              <w:t> 0</w:t>
            </w:r>
          </w:p>
        </w:tc>
        <w:tc>
          <w:tcPr>
            <w:tcW w:w="752" w:type="dxa"/>
            <w:tcBorders>
              <w:top w:val="nil"/>
              <w:left w:val="nil"/>
              <w:bottom w:val="single" w:sz="4" w:space="0" w:color="auto"/>
              <w:right w:val="single" w:sz="4" w:space="0" w:color="auto"/>
            </w:tcBorders>
            <w:shd w:val="clear" w:color="auto" w:fill="auto"/>
            <w:vAlign w:val="center"/>
            <w:hideMark/>
          </w:tcPr>
          <w:p w:rsidR="0087685A" w:rsidRPr="00625B0B" w:rsidRDefault="0087685A" w:rsidP="0087685A">
            <w:pPr>
              <w:jc w:val="center"/>
            </w:pPr>
            <w:r w:rsidRPr="00625B0B">
              <w:t> 171</w:t>
            </w:r>
          </w:p>
        </w:tc>
        <w:tc>
          <w:tcPr>
            <w:tcW w:w="847" w:type="dxa"/>
            <w:tcBorders>
              <w:top w:val="nil"/>
              <w:left w:val="nil"/>
              <w:bottom w:val="single" w:sz="4" w:space="0" w:color="auto"/>
              <w:right w:val="single" w:sz="4" w:space="0" w:color="auto"/>
            </w:tcBorders>
            <w:shd w:val="clear" w:color="auto" w:fill="auto"/>
            <w:vAlign w:val="center"/>
            <w:hideMark/>
          </w:tcPr>
          <w:p w:rsidR="0087685A" w:rsidRPr="00625B0B" w:rsidRDefault="0087685A" w:rsidP="0087685A">
            <w:pPr>
              <w:jc w:val="center"/>
            </w:pPr>
            <w:r w:rsidRPr="00625B0B">
              <w:t>34</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44</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34</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25</w:t>
            </w:r>
          </w:p>
        </w:tc>
        <w:tc>
          <w:tcPr>
            <w:tcW w:w="847" w:type="dxa"/>
            <w:tcBorders>
              <w:top w:val="nil"/>
              <w:left w:val="nil"/>
              <w:bottom w:val="single" w:sz="4" w:space="0" w:color="auto"/>
              <w:right w:val="single" w:sz="4" w:space="0" w:color="auto"/>
            </w:tcBorders>
            <w:shd w:val="clear" w:color="000000" w:fill="F2DDDC"/>
            <w:vAlign w:val="center"/>
            <w:hideMark/>
          </w:tcPr>
          <w:p w:rsidR="0087685A" w:rsidRPr="00677731" w:rsidRDefault="0087685A" w:rsidP="0087685A">
            <w:pPr>
              <w:jc w:val="center"/>
            </w:pPr>
            <w:r w:rsidRPr="00677731">
              <w:t>34</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r>
      <w:tr w:rsidR="0087685A" w:rsidRPr="00677731" w:rsidTr="0087685A">
        <w:trPr>
          <w:trHeight w:val="20"/>
        </w:trPr>
        <w:tc>
          <w:tcPr>
            <w:tcW w:w="1259" w:type="dxa"/>
            <w:tcBorders>
              <w:top w:val="nil"/>
              <w:left w:val="single" w:sz="4" w:space="0" w:color="auto"/>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ОУД.04</w:t>
            </w:r>
          </w:p>
        </w:tc>
        <w:tc>
          <w:tcPr>
            <w:tcW w:w="4145"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r w:rsidRPr="00677731">
              <w:t>Математика</w:t>
            </w:r>
          </w:p>
        </w:tc>
        <w:tc>
          <w:tcPr>
            <w:tcW w:w="916"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Э</w:t>
            </w:r>
          </w:p>
        </w:tc>
        <w:tc>
          <w:tcPr>
            <w:tcW w:w="771" w:type="dxa"/>
            <w:tcBorders>
              <w:top w:val="nil"/>
              <w:left w:val="nil"/>
              <w:bottom w:val="single" w:sz="4" w:space="0" w:color="auto"/>
              <w:right w:val="single" w:sz="4" w:space="0" w:color="auto"/>
            </w:tcBorders>
            <w:shd w:val="clear" w:color="000000" w:fill="FFFFFF"/>
            <w:vAlign w:val="center"/>
            <w:hideMark/>
          </w:tcPr>
          <w:p w:rsidR="0087685A" w:rsidRPr="00677731" w:rsidRDefault="0087685A" w:rsidP="0087685A">
            <w:pPr>
              <w:jc w:val="center"/>
              <w:rPr>
                <w:b/>
                <w:bCs/>
              </w:rPr>
            </w:pPr>
            <w:r w:rsidRPr="00677731">
              <w:rPr>
                <w:b/>
                <w:bCs/>
              </w:rPr>
              <w:t>428</w:t>
            </w:r>
          </w:p>
        </w:tc>
        <w:tc>
          <w:tcPr>
            <w:tcW w:w="760"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143</w:t>
            </w:r>
          </w:p>
        </w:tc>
        <w:tc>
          <w:tcPr>
            <w:tcW w:w="760"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285</w:t>
            </w:r>
          </w:p>
        </w:tc>
        <w:tc>
          <w:tcPr>
            <w:tcW w:w="759" w:type="dxa"/>
            <w:tcBorders>
              <w:top w:val="nil"/>
              <w:left w:val="nil"/>
              <w:bottom w:val="single" w:sz="4" w:space="0" w:color="auto"/>
              <w:right w:val="single" w:sz="4" w:space="0" w:color="auto"/>
            </w:tcBorders>
            <w:shd w:val="clear" w:color="auto" w:fill="auto"/>
            <w:vAlign w:val="center"/>
            <w:hideMark/>
          </w:tcPr>
          <w:p w:rsidR="0087685A" w:rsidRPr="00625B0B" w:rsidRDefault="0087685A" w:rsidP="0087685A">
            <w:pPr>
              <w:jc w:val="center"/>
            </w:pPr>
            <w:r w:rsidRPr="00625B0B">
              <w:t>143 </w:t>
            </w:r>
          </w:p>
        </w:tc>
        <w:tc>
          <w:tcPr>
            <w:tcW w:w="752" w:type="dxa"/>
            <w:tcBorders>
              <w:top w:val="nil"/>
              <w:left w:val="nil"/>
              <w:bottom w:val="single" w:sz="4" w:space="0" w:color="auto"/>
              <w:right w:val="single" w:sz="4" w:space="0" w:color="auto"/>
            </w:tcBorders>
            <w:shd w:val="clear" w:color="auto" w:fill="auto"/>
            <w:vAlign w:val="center"/>
            <w:hideMark/>
          </w:tcPr>
          <w:p w:rsidR="0087685A" w:rsidRPr="00625B0B" w:rsidRDefault="0087685A" w:rsidP="0087685A">
            <w:pPr>
              <w:jc w:val="center"/>
            </w:pPr>
            <w:r w:rsidRPr="00625B0B">
              <w:t> 142</w:t>
            </w:r>
          </w:p>
        </w:tc>
        <w:tc>
          <w:tcPr>
            <w:tcW w:w="847" w:type="dxa"/>
            <w:tcBorders>
              <w:top w:val="nil"/>
              <w:left w:val="nil"/>
              <w:bottom w:val="single" w:sz="4" w:space="0" w:color="auto"/>
              <w:right w:val="single" w:sz="4" w:space="0" w:color="auto"/>
            </w:tcBorders>
            <w:shd w:val="clear" w:color="auto" w:fill="auto"/>
            <w:vAlign w:val="center"/>
            <w:hideMark/>
          </w:tcPr>
          <w:p w:rsidR="0087685A" w:rsidRPr="00625B0B" w:rsidRDefault="0087685A" w:rsidP="0087685A">
            <w:pPr>
              <w:jc w:val="center"/>
            </w:pPr>
            <w:r w:rsidRPr="00625B0B">
              <w:t>50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84</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68</w:t>
            </w:r>
          </w:p>
        </w:tc>
        <w:tc>
          <w:tcPr>
            <w:tcW w:w="847" w:type="dxa"/>
            <w:tcBorders>
              <w:top w:val="nil"/>
              <w:left w:val="nil"/>
              <w:bottom w:val="single" w:sz="4" w:space="0" w:color="auto"/>
              <w:right w:val="single" w:sz="4" w:space="0" w:color="auto"/>
            </w:tcBorders>
            <w:shd w:val="clear" w:color="000000" w:fill="C2D69A"/>
            <w:vAlign w:val="center"/>
            <w:hideMark/>
          </w:tcPr>
          <w:p w:rsidR="0087685A" w:rsidRPr="00677731" w:rsidRDefault="0087685A" w:rsidP="0087685A">
            <w:pPr>
              <w:jc w:val="center"/>
            </w:pPr>
            <w:r w:rsidRPr="00677731">
              <w:t>83</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r>
      <w:tr w:rsidR="0087685A" w:rsidRPr="00677731" w:rsidTr="0087685A">
        <w:trPr>
          <w:trHeight w:val="20"/>
        </w:trPr>
        <w:tc>
          <w:tcPr>
            <w:tcW w:w="1259" w:type="dxa"/>
            <w:tcBorders>
              <w:top w:val="nil"/>
              <w:left w:val="single" w:sz="4" w:space="0" w:color="auto"/>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ОУД.05</w:t>
            </w:r>
          </w:p>
        </w:tc>
        <w:tc>
          <w:tcPr>
            <w:tcW w:w="4145"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r w:rsidRPr="00677731">
              <w:t>История</w:t>
            </w:r>
          </w:p>
        </w:tc>
        <w:tc>
          <w:tcPr>
            <w:tcW w:w="916"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ДЗ</w:t>
            </w:r>
          </w:p>
        </w:tc>
        <w:tc>
          <w:tcPr>
            <w:tcW w:w="771" w:type="dxa"/>
            <w:tcBorders>
              <w:top w:val="nil"/>
              <w:left w:val="nil"/>
              <w:bottom w:val="single" w:sz="4" w:space="0" w:color="auto"/>
              <w:right w:val="single" w:sz="4" w:space="0" w:color="auto"/>
            </w:tcBorders>
            <w:shd w:val="clear" w:color="000000" w:fill="FFFFFF"/>
            <w:vAlign w:val="center"/>
            <w:hideMark/>
          </w:tcPr>
          <w:p w:rsidR="0087685A" w:rsidRPr="00677731" w:rsidRDefault="0087685A" w:rsidP="0087685A">
            <w:pPr>
              <w:jc w:val="center"/>
              <w:rPr>
                <w:b/>
                <w:bCs/>
              </w:rPr>
            </w:pPr>
            <w:r w:rsidRPr="00677731">
              <w:rPr>
                <w:b/>
                <w:bCs/>
              </w:rPr>
              <w:t>256</w:t>
            </w:r>
          </w:p>
        </w:tc>
        <w:tc>
          <w:tcPr>
            <w:tcW w:w="760"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85</w:t>
            </w:r>
          </w:p>
        </w:tc>
        <w:tc>
          <w:tcPr>
            <w:tcW w:w="760"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171</w:t>
            </w:r>
          </w:p>
        </w:tc>
        <w:tc>
          <w:tcPr>
            <w:tcW w:w="759" w:type="dxa"/>
            <w:tcBorders>
              <w:top w:val="nil"/>
              <w:left w:val="nil"/>
              <w:bottom w:val="single" w:sz="4" w:space="0" w:color="auto"/>
              <w:right w:val="single" w:sz="4" w:space="0" w:color="auto"/>
            </w:tcBorders>
            <w:shd w:val="clear" w:color="auto" w:fill="auto"/>
            <w:vAlign w:val="center"/>
            <w:hideMark/>
          </w:tcPr>
          <w:p w:rsidR="0087685A" w:rsidRPr="00625B0B" w:rsidRDefault="0087685A" w:rsidP="0087685A">
            <w:pPr>
              <w:jc w:val="center"/>
            </w:pPr>
            <w:r>
              <w:t>114</w:t>
            </w:r>
          </w:p>
        </w:tc>
        <w:tc>
          <w:tcPr>
            <w:tcW w:w="752" w:type="dxa"/>
            <w:tcBorders>
              <w:top w:val="nil"/>
              <w:left w:val="nil"/>
              <w:bottom w:val="single" w:sz="4" w:space="0" w:color="auto"/>
              <w:right w:val="single" w:sz="4" w:space="0" w:color="auto"/>
            </w:tcBorders>
            <w:shd w:val="clear" w:color="auto" w:fill="auto"/>
            <w:vAlign w:val="center"/>
            <w:hideMark/>
          </w:tcPr>
          <w:p w:rsidR="0087685A" w:rsidRPr="00625B0B" w:rsidRDefault="0087685A" w:rsidP="0087685A">
            <w:pPr>
              <w:jc w:val="center"/>
            </w:pPr>
            <w:r>
              <w:t>57</w:t>
            </w:r>
          </w:p>
        </w:tc>
        <w:tc>
          <w:tcPr>
            <w:tcW w:w="847" w:type="dxa"/>
            <w:tcBorders>
              <w:top w:val="nil"/>
              <w:left w:val="nil"/>
              <w:bottom w:val="single" w:sz="4" w:space="0" w:color="auto"/>
              <w:right w:val="single" w:sz="4" w:space="0" w:color="auto"/>
            </w:tcBorders>
            <w:shd w:val="clear" w:color="auto" w:fill="auto"/>
            <w:vAlign w:val="center"/>
            <w:hideMark/>
          </w:tcPr>
          <w:p w:rsidR="0087685A" w:rsidRPr="00625B0B" w:rsidRDefault="0087685A" w:rsidP="0087685A">
            <w:pPr>
              <w:jc w:val="center"/>
            </w:pPr>
            <w:r w:rsidRPr="00625B0B">
              <w:t>50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66</w:t>
            </w:r>
          </w:p>
        </w:tc>
        <w:tc>
          <w:tcPr>
            <w:tcW w:w="847" w:type="dxa"/>
            <w:tcBorders>
              <w:top w:val="nil"/>
              <w:left w:val="nil"/>
              <w:bottom w:val="single" w:sz="4" w:space="0" w:color="auto"/>
              <w:right w:val="single" w:sz="4" w:space="0" w:color="auto"/>
            </w:tcBorders>
            <w:shd w:val="clear" w:color="000000" w:fill="F2DDDC"/>
            <w:vAlign w:val="center"/>
            <w:hideMark/>
          </w:tcPr>
          <w:p w:rsidR="0087685A" w:rsidRPr="00677731" w:rsidRDefault="0087685A" w:rsidP="0087685A">
            <w:pPr>
              <w:jc w:val="center"/>
            </w:pPr>
            <w:r w:rsidRPr="00677731">
              <w:t>55</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r>
      <w:tr w:rsidR="0087685A" w:rsidRPr="00677731" w:rsidTr="0087685A">
        <w:trPr>
          <w:trHeight w:val="20"/>
        </w:trPr>
        <w:tc>
          <w:tcPr>
            <w:tcW w:w="1259" w:type="dxa"/>
            <w:tcBorders>
              <w:top w:val="nil"/>
              <w:left w:val="single" w:sz="4" w:space="0" w:color="auto"/>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ОУД.06</w:t>
            </w:r>
          </w:p>
        </w:tc>
        <w:tc>
          <w:tcPr>
            <w:tcW w:w="4145"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r w:rsidRPr="00677731">
              <w:t>Физическая культура</w:t>
            </w:r>
          </w:p>
        </w:tc>
        <w:tc>
          <w:tcPr>
            <w:tcW w:w="916"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ДЗ</w:t>
            </w:r>
          </w:p>
        </w:tc>
        <w:tc>
          <w:tcPr>
            <w:tcW w:w="771" w:type="dxa"/>
            <w:tcBorders>
              <w:top w:val="nil"/>
              <w:left w:val="nil"/>
              <w:bottom w:val="single" w:sz="4" w:space="0" w:color="auto"/>
              <w:right w:val="single" w:sz="4" w:space="0" w:color="auto"/>
            </w:tcBorders>
            <w:shd w:val="clear" w:color="000000" w:fill="FFFFFF"/>
            <w:vAlign w:val="center"/>
            <w:hideMark/>
          </w:tcPr>
          <w:p w:rsidR="0087685A" w:rsidRPr="00677731" w:rsidRDefault="0087685A" w:rsidP="0087685A">
            <w:pPr>
              <w:jc w:val="center"/>
              <w:rPr>
                <w:b/>
                <w:bCs/>
              </w:rPr>
            </w:pPr>
            <w:r w:rsidRPr="00677731">
              <w:rPr>
                <w:b/>
                <w:bCs/>
              </w:rPr>
              <w:t>256</w:t>
            </w:r>
          </w:p>
        </w:tc>
        <w:tc>
          <w:tcPr>
            <w:tcW w:w="760"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85</w:t>
            </w:r>
          </w:p>
        </w:tc>
        <w:tc>
          <w:tcPr>
            <w:tcW w:w="760"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171</w:t>
            </w:r>
          </w:p>
        </w:tc>
        <w:tc>
          <w:tcPr>
            <w:tcW w:w="759" w:type="dxa"/>
            <w:tcBorders>
              <w:top w:val="nil"/>
              <w:left w:val="nil"/>
              <w:bottom w:val="single" w:sz="4" w:space="0" w:color="auto"/>
              <w:right w:val="single" w:sz="4" w:space="0" w:color="auto"/>
            </w:tcBorders>
            <w:shd w:val="clear" w:color="auto" w:fill="auto"/>
            <w:vAlign w:val="center"/>
            <w:hideMark/>
          </w:tcPr>
          <w:p w:rsidR="0087685A" w:rsidRPr="00625B0B" w:rsidRDefault="0087685A" w:rsidP="0087685A">
            <w:pPr>
              <w:jc w:val="center"/>
            </w:pPr>
            <w:r w:rsidRPr="00625B0B">
              <w:t> 0</w:t>
            </w:r>
          </w:p>
        </w:tc>
        <w:tc>
          <w:tcPr>
            <w:tcW w:w="752" w:type="dxa"/>
            <w:tcBorders>
              <w:top w:val="nil"/>
              <w:left w:val="nil"/>
              <w:bottom w:val="single" w:sz="4" w:space="0" w:color="auto"/>
              <w:right w:val="single" w:sz="4" w:space="0" w:color="auto"/>
            </w:tcBorders>
            <w:shd w:val="clear" w:color="auto" w:fill="auto"/>
            <w:vAlign w:val="center"/>
            <w:hideMark/>
          </w:tcPr>
          <w:p w:rsidR="0087685A" w:rsidRPr="00625B0B" w:rsidRDefault="0087685A" w:rsidP="0087685A">
            <w:pPr>
              <w:jc w:val="center"/>
            </w:pPr>
            <w:r w:rsidRPr="00625B0B">
              <w:t> 171</w:t>
            </w:r>
          </w:p>
        </w:tc>
        <w:tc>
          <w:tcPr>
            <w:tcW w:w="847" w:type="dxa"/>
            <w:tcBorders>
              <w:top w:val="nil"/>
              <w:left w:val="nil"/>
              <w:bottom w:val="single" w:sz="4" w:space="0" w:color="auto"/>
              <w:right w:val="single" w:sz="4" w:space="0" w:color="auto"/>
            </w:tcBorders>
            <w:shd w:val="clear" w:color="auto" w:fill="auto"/>
            <w:vAlign w:val="center"/>
            <w:hideMark/>
          </w:tcPr>
          <w:p w:rsidR="0087685A" w:rsidRPr="00625B0B" w:rsidRDefault="0087685A" w:rsidP="0087685A">
            <w:pPr>
              <w:jc w:val="center"/>
            </w:pPr>
            <w:r w:rsidRPr="00625B0B">
              <w:t>34</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44</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34</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42</w:t>
            </w:r>
          </w:p>
        </w:tc>
        <w:tc>
          <w:tcPr>
            <w:tcW w:w="847" w:type="dxa"/>
            <w:tcBorders>
              <w:top w:val="nil"/>
              <w:left w:val="nil"/>
              <w:bottom w:val="single" w:sz="4" w:space="0" w:color="auto"/>
              <w:right w:val="single" w:sz="4" w:space="0" w:color="auto"/>
            </w:tcBorders>
            <w:shd w:val="clear" w:color="000000" w:fill="F2DDDC"/>
            <w:vAlign w:val="center"/>
            <w:hideMark/>
          </w:tcPr>
          <w:p w:rsidR="0087685A" w:rsidRPr="00677731" w:rsidRDefault="0087685A" w:rsidP="0087685A">
            <w:pPr>
              <w:jc w:val="center"/>
            </w:pPr>
            <w:r w:rsidRPr="00677731">
              <w:t>17</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r>
      <w:tr w:rsidR="0087685A" w:rsidRPr="00677731" w:rsidTr="0087685A">
        <w:trPr>
          <w:trHeight w:val="20"/>
        </w:trPr>
        <w:tc>
          <w:tcPr>
            <w:tcW w:w="1259" w:type="dxa"/>
            <w:tcBorders>
              <w:top w:val="nil"/>
              <w:left w:val="single" w:sz="4" w:space="0" w:color="auto"/>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ОУД.07</w:t>
            </w:r>
          </w:p>
        </w:tc>
        <w:tc>
          <w:tcPr>
            <w:tcW w:w="4145"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r w:rsidRPr="00677731">
              <w:t>Основы безопасности жизнедеятельности</w:t>
            </w:r>
          </w:p>
        </w:tc>
        <w:tc>
          <w:tcPr>
            <w:tcW w:w="916"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ДЗ</w:t>
            </w:r>
          </w:p>
        </w:tc>
        <w:tc>
          <w:tcPr>
            <w:tcW w:w="771" w:type="dxa"/>
            <w:tcBorders>
              <w:top w:val="nil"/>
              <w:left w:val="nil"/>
              <w:bottom w:val="single" w:sz="4" w:space="0" w:color="auto"/>
              <w:right w:val="single" w:sz="4" w:space="0" w:color="auto"/>
            </w:tcBorders>
            <w:shd w:val="clear" w:color="000000" w:fill="FFFFFF"/>
            <w:vAlign w:val="center"/>
            <w:hideMark/>
          </w:tcPr>
          <w:p w:rsidR="0087685A" w:rsidRPr="00677731" w:rsidRDefault="0087685A" w:rsidP="0087685A">
            <w:pPr>
              <w:jc w:val="center"/>
              <w:rPr>
                <w:b/>
                <w:bCs/>
              </w:rPr>
            </w:pPr>
            <w:r w:rsidRPr="00677731">
              <w:rPr>
                <w:b/>
                <w:bCs/>
              </w:rPr>
              <w:t>108</w:t>
            </w:r>
          </w:p>
        </w:tc>
        <w:tc>
          <w:tcPr>
            <w:tcW w:w="760"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36</w:t>
            </w:r>
          </w:p>
        </w:tc>
        <w:tc>
          <w:tcPr>
            <w:tcW w:w="760"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72</w:t>
            </w:r>
          </w:p>
        </w:tc>
        <w:tc>
          <w:tcPr>
            <w:tcW w:w="759" w:type="dxa"/>
            <w:tcBorders>
              <w:top w:val="nil"/>
              <w:left w:val="nil"/>
              <w:bottom w:val="single" w:sz="4" w:space="0" w:color="auto"/>
              <w:right w:val="single" w:sz="4" w:space="0" w:color="auto"/>
            </w:tcBorders>
            <w:shd w:val="clear" w:color="auto" w:fill="auto"/>
            <w:vAlign w:val="center"/>
            <w:hideMark/>
          </w:tcPr>
          <w:p w:rsidR="0087685A" w:rsidRPr="00625B0B" w:rsidRDefault="0087685A" w:rsidP="0087685A">
            <w:pPr>
              <w:jc w:val="center"/>
            </w:pPr>
            <w:r w:rsidRPr="00625B0B">
              <w:t> 36</w:t>
            </w:r>
          </w:p>
        </w:tc>
        <w:tc>
          <w:tcPr>
            <w:tcW w:w="752" w:type="dxa"/>
            <w:tcBorders>
              <w:top w:val="nil"/>
              <w:left w:val="nil"/>
              <w:bottom w:val="single" w:sz="4" w:space="0" w:color="auto"/>
              <w:right w:val="single" w:sz="4" w:space="0" w:color="auto"/>
            </w:tcBorders>
            <w:shd w:val="clear" w:color="auto" w:fill="auto"/>
            <w:vAlign w:val="center"/>
            <w:hideMark/>
          </w:tcPr>
          <w:p w:rsidR="0087685A" w:rsidRPr="00625B0B" w:rsidRDefault="0087685A" w:rsidP="0087685A">
            <w:pPr>
              <w:jc w:val="center"/>
            </w:pPr>
            <w:r w:rsidRPr="00625B0B">
              <w:t>36 </w:t>
            </w:r>
          </w:p>
        </w:tc>
        <w:tc>
          <w:tcPr>
            <w:tcW w:w="847" w:type="dxa"/>
            <w:tcBorders>
              <w:top w:val="nil"/>
              <w:left w:val="nil"/>
              <w:bottom w:val="single" w:sz="4" w:space="0" w:color="auto"/>
              <w:right w:val="single" w:sz="4" w:space="0" w:color="auto"/>
            </w:tcBorders>
            <w:shd w:val="clear" w:color="auto" w:fill="auto"/>
            <w:vAlign w:val="center"/>
            <w:hideMark/>
          </w:tcPr>
          <w:p w:rsidR="0087685A" w:rsidRPr="00625B0B" w:rsidRDefault="0087685A" w:rsidP="0087685A">
            <w:pPr>
              <w:jc w:val="center"/>
            </w:pPr>
            <w:r w:rsidRPr="00625B0B">
              <w:t>34</w:t>
            </w:r>
          </w:p>
        </w:tc>
        <w:tc>
          <w:tcPr>
            <w:tcW w:w="847" w:type="dxa"/>
            <w:tcBorders>
              <w:top w:val="nil"/>
              <w:left w:val="nil"/>
              <w:bottom w:val="single" w:sz="4" w:space="0" w:color="auto"/>
              <w:right w:val="single" w:sz="4" w:space="0" w:color="auto"/>
            </w:tcBorders>
            <w:shd w:val="clear" w:color="000000" w:fill="F2DDDC"/>
            <w:vAlign w:val="center"/>
            <w:hideMark/>
          </w:tcPr>
          <w:p w:rsidR="0087685A" w:rsidRPr="00677731" w:rsidRDefault="0087685A" w:rsidP="0087685A">
            <w:pPr>
              <w:jc w:val="center"/>
            </w:pPr>
            <w:r w:rsidRPr="00677731">
              <w:t>38</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r>
      <w:tr w:rsidR="0087685A" w:rsidRPr="00677731" w:rsidTr="0087685A">
        <w:trPr>
          <w:trHeight w:val="20"/>
        </w:trPr>
        <w:tc>
          <w:tcPr>
            <w:tcW w:w="1259" w:type="dxa"/>
            <w:tcBorders>
              <w:top w:val="nil"/>
              <w:left w:val="single" w:sz="4" w:space="0" w:color="auto"/>
              <w:bottom w:val="single" w:sz="4" w:space="0" w:color="auto"/>
              <w:right w:val="single" w:sz="4" w:space="0" w:color="auto"/>
            </w:tcBorders>
            <w:shd w:val="clear" w:color="000000" w:fill="D7E4BC"/>
            <w:vAlign w:val="center"/>
            <w:hideMark/>
          </w:tcPr>
          <w:p w:rsidR="0087685A" w:rsidRPr="00677731" w:rsidRDefault="0087685A" w:rsidP="0087685A">
            <w:pPr>
              <w:jc w:val="center"/>
            </w:pPr>
            <w:r w:rsidRPr="00677731">
              <w:t> </w:t>
            </w:r>
          </w:p>
        </w:tc>
        <w:tc>
          <w:tcPr>
            <w:tcW w:w="4145" w:type="dxa"/>
            <w:tcBorders>
              <w:top w:val="nil"/>
              <w:left w:val="nil"/>
              <w:bottom w:val="single" w:sz="4" w:space="0" w:color="auto"/>
              <w:right w:val="single" w:sz="4" w:space="0" w:color="auto"/>
            </w:tcBorders>
            <w:shd w:val="clear" w:color="000000" w:fill="D7E4BC"/>
            <w:vAlign w:val="center"/>
            <w:hideMark/>
          </w:tcPr>
          <w:p w:rsidR="0087685A" w:rsidRPr="00677731" w:rsidRDefault="0087685A" w:rsidP="0087685A">
            <w:pPr>
              <w:rPr>
                <w:b/>
                <w:bCs/>
              </w:rPr>
            </w:pPr>
            <w:r w:rsidRPr="00677731">
              <w:rPr>
                <w:b/>
                <w:bCs/>
              </w:rPr>
              <w:t>По выбору из обязательных предметных областей</w:t>
            </w:r>
          </w:p>
        </w:tc>
        <w:tc>
          <w:tcPr>
            <w:tcW w:w="916" w:type="dxa"/>
            <w:tcBorders>
              <w:top w:val="nil"/>
              <w:left w:val="nil"/>
              <w:bottom w:val="single" w:sz="4" w:space="0" w:color="auto"/>
              <w:right w:val="single" w:sz="4" w:space="0" w:color="auto"/>
            </w:tcBorders>
            <w:shd w:val="clear" w:color="000000" w:fill="D7E4BC"/>
            <w:vAlign w:val="center"/>
            <w:hideMark/>
          </w:tcPr>
          <w:p w:rsidR="0087685A" w:rsidRPr="00677731" w:rsidRDefault="0087685A" w:rsidP="0087685A">
            <w:pPr>
              <w:jc w:val="center"/>
            </w:pPr>
            <w:r w:rsidRPr="00677731">
              <w:t> </w:t>
            </w:r>
          </w:p>
        </w:tc>
        <w:tc>
          <w:tcPr>
            <w:tcW w:w="771" w:type="dxa"/>
            <w:tcBorders>
              <w:top w:val="nil"/>
              <w:left w:val="nil"/>
              <w:bottom w:val="single" w:sz="4" w:space="0" w:color="auto"/>
              <w:right w:val="single" w:sz="4" w:space="0" w:color="auto"/>
            </w:tcBorders>
            <w:shd w:val="clear" w:color="000000" w:fill="D7E4BC"/>
            <w:vAlign w:val="center"/>
            <w:hideMark/>
          </w:tcPr>
          <w:p w:rsidR="0087685A" w:rsidRPr="00A658C3" w:rsidRDefault="0087685A" w:rsidP="0087685A">
            <w:pPr>
              <w:jc w:val="center"/>
              <w:rPr>
                <w:b/>
                <w:bCs/>
              </w:rPr>
            </w:pPr>
            <w:r w:rsidRPr="00A658C3">
              <w:rPr>
                <w:b/>
                <w:bCs/>
              </w:rPr>
              <w:t>1076</w:t>
            </w:r>
          </w:p>
        </w:tc>
        <w:tc>
          <w:tcPr>
            <w:tcW w:w="760" w:type="dxa"/>
            <w:tcBorders>
              <w:top w:val="nil"/>
              <w:left w:val="nil"/>
              <w:bottom w:val="single" w:sz="4" w:space="0" w:color="auto"/>
              <w:right w:val="single" w:sz="4" w:space="0" w:color="auto"/>
            </w:tcBorders>
            <w:shd w:val="clear" w:color="000000" w:fill="D7E4BC"/>
            <w:vAlign w:val="center"/>
            <w:hideMark/>
          </w:tcPr>
          <w:p w:rsidR="0087685A" w:rsidRPr="00677731" w:rsidRDefault="0087685A" w:rsidP="0087685A">
            <w:pPr>
              <w:jc w:val="center"/>
              <w:rPr>
                <w:b/>
                <w:bCs/>
              </w:rPr>
            </w:pPr>
            <w:r w:rsidRPr="00677731">
              <w:rPr>
                <w:b/>
                <w:bCs/>
              </w:rPr>
              <w:t>359</w:t>
            </w:r>
          </w:p>
        </w:tc>
        <w:tc>
          <w:tcPr>
            <w:tcW w:w="760" w:type="dxa"/>
            <w:tcBorders>
              <w:top w:val="nil"/>
              <w:left w:val="nil"/>
              <w:bottom w:val="single" w:sz="4" w:space="0" w:color="auto"/>
              <w:right w:val="single" w:sz="4" w:space="0" w:color="auto"/>
            </w:tcBorders>
            <w:shd w:val="clear" w:color="000000" w:fill="D7E4BC"/>
            <w:vAlign w:val="center"/>
            <w:hideMark/>
          </w:tcPr>
          <w:p w:rsidR="0087685A" w:rsidRPr="00677731" w:rsidRDefault="0087685A" w:rsidP="0087685A">
            <w:pPr>
              <w:jc w:val="center"/>
              <w:rPr>
                <w:b/>
                <w:bCs/>
              </w:rPr>
            </w:pPr>
            <w:r w:rsidRPr="00677731">
              <w:rPr>
                <w:b/>
                <w:bCs/>
              </w:rPr>
              <w:t>717</w:t>
            </w:r>
          </w:p>
        </w:tc>
        <w:tc>
          <w:tcPr>
            <w:tcW w:w="759" w:type="dxa"/>
            <w:tcBorders>
              <w:top w:val="nil"/>
              <w:left w:val="nil"/>
              <w:bottom w:val="single" w:sz="4" w:space="0" w:color="auto"/>
              <w:right w:val="single" w:sz="4" w:space="0" w:color="auto"/>
            </w:tcBorders>
            <w:shd w:val="clear" w:color="000000" w:fill="D7E4BC"/>
            <w:vAlign w:val="center"/>
            <w:hideMark/>
          </w:tcPr>
          <w:p w:rsidR="0087685A" w:rsidRPr="00625B0B" w:rsidRDefault="0087685A" w:rsidP="0087685A">
            <w:pPr>
              <w:jc w:val="center"/>
              <w:rPr>
                <w:b/>
                <w:bCs/>
              </w:rPr>
            </w:pPr>
            <w:r w:rsidRPr="00625B0B">
              <w:rPr>
                <w:b/>
                <w:bCs/>
              </w:rPr>
              <w:t>4</w:t>
            </w:r>
            <w:r>
              <w:rPr>
                <w:b/>
                <w:bCs/>
              </w:rPr>
              <w:t>5</w:t>
            </w:r>
            <w:r w:rsidRPr="00625B0B">
              <w:rPr>
                <w:b/>
                <w:bCs/>
              </w:rPr>
              <w:t>7</w:t>
            </w:r>
          </w:p>
        </w:tc>
        <w:tc>
          <w:tcPr>
            <w:tcW w:w="752" w:type="dxa"/>
            <w:tcBorders>
              <w:top w:val="nil"/>
              <w:left w:val="nil"/>
              <w:bottom w:val="single" w:sz="4" w:space="0" w:color="auto"/>
              <w:right w:val="single" w:sz="4" w:space="0" w:color="auto"/>
            </w:tcBorders>
            <w:shd w:val="clear" w:color="000000" w:fill="D7E4BC"/>
            <w:vAlign w:val="center"/>
            <w:hideMark/>
          </w:tcPr>
          <w:p w:rsidR="0087685A" w:rsidRPr="00625B0B" w:rsidRDefault="0087685A" w:rsidP="0087685A">
            <w:pPr>
              <w:jc w:val="center"/>
              <w:rPr>
                <w:b/>
                <w:bCs/>
              </w:rPr>
            </w:pPr>
            <w:r>
              <w:rPr>
                <w:b/>
                <w:bCs/>
              </w:rPr>
              <w:t>26</w:t>
            </w:r>
            <w:r w:rsidRPr="00625B0B">
              <w:rPr>
                <w:b/>
                <w:bCs/>
              </w:rPr>
              <w:t>0</w:t>
            </w:r>
          </w:p>
        </w:tc>
        <w:tc>
          <w:tcPr>
            <w:tcW w:w="847" w:type="dxa"/>
            <w:tcBorders>
              <w:top w:val="nil"/>
              <w:left w:val="nil"/>
              <w:bottom w:val="single" w:sz="4" w:space="0" w:color="auto"/>
              <w:right w:val="single" w:sz="4" w:space="0" w:color="auto"/>
            </w:tcBorders>
            <w:shd w:val="clear" w:color="000000" w:fill="D7E4BC"/>
            <w:vAlign w:val="center"/>
            <w:hideMark/>
          </w:tcPr>
          <w:p w:rsidR="0087685A" w:rsidRPr="00625B0B" w:rsidRDefault="0087685A" w:rsidP="0087685A">
            <w:pPr>
              <w:jc w:val="center"/>
              <w:rPr>
                <w:b/>
                <w:bCs/>
              </w:rPr>
            </w:pPr>
            <w:r w:rsidRPr="00625B0B">
              <w:rPr>
                <w:b/>
                <w:bCs/>
              </w:rPr>
              <w:t>68</w:t>
            </w:r>
          </w:p>
        </w:tc>
        <w:tc>
          <w:tcPr>
            <w:tcW w:w="847" w:type="dxa"/>
            <w:tcBorders>
              <w:top w:val="nil"/>
              <w:left w:val="nil"/>
              <w:bottom w:val="single" w:sz="4" w:space="0" w:color="auto"/>
              <w:right w:val="single" w:sz="4" w:space="0" w:color="auto"/>
            </w:tcBorders>
            <w:shd w:val="clear" w:color="000000" w:fill="D7E4BC"/>
            <w:vAlign w:val="center"/>
            <w:hideMark/>
          </w:tcPr>
          <w:p w:rsidR="0087685A" w:rsidRPr="00677731" w:rsidRDefault="0087685A" w:rsidP="0087685A">
            <w:pPr>
              <w:jc w:val="center"/>
              <w:rPr>
                <w:b/>
                <w:bCs/>
              </w:rPr>
            </w:pPr>
            <w:r w:rsidRPr="00677731">
              <w:rPr>
                <w:b/>
                <w:bCs/>
              </w:rPr>
              <w:t>82</w:t>
            </w:r>
          </w:p>
        </w:tc>
        <w:tc>
          <w:tcPr>
            <w:tcW w:w="847" w:type="dxa"/>
            <w:tcBorders>
              <w:top w:val="nil"/>
              <w:left w:val="nil"/>
              <w:bottom w:val="single" w:sz="4" w:space="0" w:color="auto"/>
              <w:right w:val="single" w:sz="4" w:space="0" w:color="auto"/>
            </w:tcBorders>
            <w:shd w:val="clear" w:color="000000" w:fill="D7E4BC"/>
            <w:vAlign w:val="center"/>
            <w:hideMark/>
          </w:tcPr>
          <w:p w:rsidR="0087685A" w:rsidRPr="00677731" w:rsidRDefault="0087685A" w:rsidP="0087685A">
            <w:pPr>
              <w:jc w:val="center"/>
              <w:rPr>
                <w:b/>
                <w:bCs/>
              </w:rPr>
            </w:pPr>
            <w:r>
              <w:rPr>
                <w:b/>
                <w:bCs/>
              </w:rPr>
              <w:t>143</w:t>
            </w:r>
          </w:p>
        </w:tc>
        <w:tc>
          <w:tcPr>
            <w:tcW w:w="847" w:type="dxa"/>
            <w:tcBorders>
              <w:top w:val="nil"/>
              <w:left w:val="nil"/>
              <w:bottom w:val="single" w:sz="4" w:space="0" w:color="auto"/>
              <w:right w:val="single" w:sz="4" w:space="0" w:color="auto"/>
            </w:tcBorders>
            <w:shd w:val="clear" w:color="000000" w:fill="D7E4BC"/>
            <w:vAlign w:val="center"/>
            <w:hideMark/>
          </w:tcPr>
          <w:p w:rsidR="0087685A" w:rsidRPr="00677731" w:rsidRDefault="0087685A" w:rsidP="0087685A">
            <w:pPr>
              <w:jc w:val="center"/>
              <w:rPr>
                <w:b/>
                <w:bCs/>
              </w:rPr>
            </w:pPr>
            <w:r>
              <w:rPr>
                <w:b/>
                <w:bCs/>
              </w:rPr>
              <w:t>109</w:t>
            </w:r>
          </w:p>
        </w:tc>
        <w:tc>
          <w:tcPr>
            <w:tcW w:w="847" w:type="dxa"/>
            <w:tcBorders>
              <w:top w:val="nil"/>
              <w:left w:val="nil"/>
              <w:bottom w:val="single" w:sz="4" w:space="0" w:color="auto"/>
              <w:right w:val="single" w:sz="4" w:space="0" w:color="auto"/>
            </w:tcBorders>
            <w:shd w:val="clear" w:color="000000" w:fill="D7E4BC"/>
            <w:vAlign w:val="center"/>
            <w:hideMark/>
          </w:tcPr>
          <w:p w:rsidR="0087685A" w:rsidRPr="00677731" w:rsidRDefault="0087685A" w:rsidP="0087685A">
            <w:pPr>
              <w:jc w:val="center"/>
              <w:rPr>
                <w:b/>
                <w:bCs/>
              </w:rPr>
            </w:pPr>
            <w:r w:rsidRPr="00677731">
              <w:rPr>
                <w:b/>
                <w:bCs/>
              </w:rPr>
              <w:t>2</w:t>
            </w:r>
            <w:r>
              <w:rPr>
                <w:b/>
                <w:bCs/>
              </w:rPr>
              <w:t>43</w:t>
            </w:r>
          </w:p>
        </w:tc>
        <w:tc>
          <w:tcPr>
            <w:tcW w:w="847" w:type="dxa"/>
            <w:tcBorders>
              <w:top w:val="nil"/>
              <w:left w:val="nil"/>
              <w:bottom w:val="single" w:sz="4" w:space="0" w:color="auto"/>
              <w:right w:val="single" w:sz="4" w:space="0" w:color="auto"/>
            </w:tcBorders>
            <w:shd w:val="clear" w:color="000000" w:fill="D7E4BC"/>
            <w:vAlign w:val="center"/>
            <w:hideMark/>
          </w:tcPr>
          <w:p w:rsidR="0087685A" w:rsidRPr="00677731" w:rsidRDefault="0087685A" w:rsidP="0087685A">
            <w:pPr>
              <w:jc w:val="center"/>
              <w:rPr>
                <w:b/>
                <w:bCs/>
              </w:rPr>
            </w:pPr>
            <w:r>
              <w:rPr>
                <w:b/>
                <w:bCs/>
              </w:rPr>
              <w:t>72</w:t>
            </w:r>
          </w:p>
        </w:tc>
      </w:tr>
      <w:tr w:rsidR="0087685A" w:rsidRPr="00677731" w:rsidTr="0087685A">
        <w:trPr>
          <w:trHeight w:val="20"/>
        </w:trPr>
        <w:tc>
          <w:tcPr>
            <w:tcW w:w="1259" w:type="dxa"/>
            <w:tcBorders>
              <w:top w:val="nil"/>
              <w:left w:val="single" w:sz="4" w:space="0" w:color="auto"/>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ОУД.08</w:t>
            </w:r>
          </w:p>
        </w:tc>
        <w:tc>
          <w:tcPr>
            <w:tcW w:w="4145"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r w:rsidRPr="00677731">
              <w:t>Информатика</w:t>
            </w:r>
          </w:p>
        </w:tc>
        <w:tc>
          <w:tcPr>
            <w:tcW w:w="916"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ДЗ</w:t>
            </w:r>
          </w:p>
        </w:tc>
        <w:tc>
          <w:tcPr>
            <w:tcW w:w="771" w:type="dxa"/>
            <w:tcBorders>
              <w:top w:val="nil"/>
              <w:left w:val="nil"/>
              <w:bottom w:val="single" w:sz="4" w:space="0" w:color="auto"/>
              <w:right w:val="single" w:sz="4" w:space="0" w:color="auto"/>
            </w:tcBorders>
            <w:shd w:val="clear" w:color="000000" w:fill="FFFFFF"/>
            <w:vAlign w:val="center"/>
            <w:hideMark/>
          </w:tcPr>
          <w:p w:rsidR="0087685A" w:rsidRPr="00677731" w:rsidRDefault="0087685A" w:rsidP="0087685A">
            <w:pPr>
              <w:jc w:val="center"/>
              <w:rPr>
                <w:b/>
                <w:bCs/>
              </w:rPr>
            </w:pPr>
            <w:r w:rsidRPr="00677731">
              <w:rPr>
                <w:b/>
                <w:bCs/>
              </w:rPr>
              <w:t>162</w:t>
            </w:r>
          </w:p>
        </w:tc>
        <w:tc>
          <w:tcPr>
            <w:tcW w:w="760"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54</w:t>
            </w:r>
          </w:p>
        </w:tc>
        <w:tc>
          <w:tcPr>
            <w:tcW w:w="760"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108</w:t>
            </w:r>
          </w:p>
        </w:tc>
        <w:tc>
          <w:tcPr>
            <w:tcW w:w="759" w:type="dxa"/>
            <w:tcBorders>
              <w:top w:val="nil"/>
              <w:left w:val="nil"/>
              <w:bottom w:val="single" w:sz="4" w:space="0" w:color="auto"/>
              <w:right w:val="single" w:sz="4" w:space="0" w:color="auto"/>
            </w:tcBorders>
            <w:shd w:val="clear" w:color="auto" w:fill="auto"/>
            <w:vAlign w:val="center"/>
            <w:hideMark/>
          </w:tcPr>
          <w:p w:rsidR="0087685A" w:rsidRPr="00625B0B" w:rsidRDefault="0087685A" w:rsidP="0087685A">
            <w:pPr>
              <w:jc w:val="center"/>
            </w:pPr>
            <w:r w:rsidRPr="00625B0B">
              <w:t> 48</w:t>
            </w:r>
          </w:p>
        </w:tc>
        <w:tc>
          <w:tcPr>
            <w:tcW w:w="752" w:type="dxa"/>
            <w:tcBorders>
              <w:top w:val="nil"/>
              <w:left w:val="nil"/>
              <w:bottom w:val="single" w:sz="4" w:space="0" w:color="auto"/>
              <w:right w:val="single" w:sz="4" w:space="0" w:color="auto"/>
            </w:tcBorders>
            <w:shd w:val="clear" w:color="auto" w:fill="auto"/>
            <w:vAlign w:val="center"/>
            <w:hideMark/>
          </w:tcPr>
          <w:p w:rsidR="0087685A" w:rsidRPr="00625B0B" w:rsidRDefault="0087685A" w:rsidP="0087685A">
            <w:pPr>
              <w:jc w:val="center"/>
            </w:pPr>
            <w:r w:rsidRPr="00625B0B">
              <w:t> 60</w:t>
            </w:r>
          </w:p>
        </w:tc>
        <w:tc>
          <w:tcPr>
            <w:tcW w:w="847" w:type="dxa"/>
            <w:tcBorders>
              <w:top w:val="nil"/>
              <w:left w:val="nil"/>
              <w:bottom w:val="single" w:sz="4" w:space="0" w:color="auto"/>
              <w:right w:val="single" w:sz="4" w:space="0" w:color="auto"/>
            </w:tcBorders>
            <w:shd w:val="clear" w:color="auto" w:fill="auto"/>
            <w:vAlign w:val="center"/>
            <w:hideMark/>
          </w:tcPr>
          <w:p w:rsidR="0087685A" w:rsidRPr="00625B0B" w:rsidRDefault="0087685A" w:rsidP="0087685A">
            <w:pPr>
              <w:jc w:val="center"/>
            </w:pPr>
            <w:r w:rsidRPr="00625B0B">
              <w:t>34</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38</w:t>
            </w:r>
          </w:p>
        </w:tc>
        <w:tc>
          <w:tcPr>
            <w:tcW w:w="847" w:type="dxa"/>
            <w:tcBorders>
              <w:top w:val="nil"/>
              <w:left w:val="nil"/>
              <w:bottom w:val="single" w:sz="4" w:space="0" w:color="auto"/>
              <w:right w:val="single" w:sz="4" w:space="0" w:color="auto"/>
            </w:tcBorders>
            <w:shd w:val="clear" w:color="000000" w:fill="F2DDDC"/>
            <w:vAlign w:val="center"/>
            <w:hideMark/>
          </w:tcPr>
          <w:p w:rsidR="0087685A" w:rsidRPr="00677731" w:rsidRDefault="0087685A" w:rsidP="0087685A">
            <w:pPr>
              <w:jc w:val="center"/>
            </w:pPr>
            <w:r w:rsidRPr="00677731">
              <w:t>36</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r>
      <w:tr w:rsidR="0087685A" w:rsidRPr="00677731" w:rsidTr="0087685A">
        <w:trPr>
          <w:trHeight w:val="20"/>
        </w:trPr>
        <w:tc>
          <w:tcPr>
            <w:tcW w:w="1259" w:type="dxa"/>
            <w:tcBorders>
              <w:top w:val="nil"/>
              <w:left w:val="single" w:sz="4" w:space="0" w:color="auto"/>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ОУД.09</w:t>
            </w:r>
          </w:p>
        </w:tc>
        <w:tc>
          <w:tcPr>
            <w:tcW w:w="4145"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r w:rsidRPr="00677731">
              <w:t>Физика</w:t>
            </w:r>
          </w:p>
        </w:tc>
        <w:tc>
          <w:tcPr>
            <w:tcW w:w="916"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Э</w:t>
            </w:r>
          </w:p>
        </w:tc>
        <w:tc>
          <w:tcPr>
            <w:tcW w:w="771" w:type="dxa"/>
            <w:tcBorders>
              <w:top w:val="nil"/>
              <w:left w:val="nil"/>
              <w:bottom w:val="single" w:sz="4" w:space="0" w:color="auto"/>
              <w:right w:val="single" w:sz="4" w:space="0" w:color="auto"/>
            </w:tcBorders>
            <w:shd w:val="clear" w:color="000000" w:fill="FFFFFF"/>
            <w:vAlign w:val="center"/>
            <w:hideMark/>
          </w:tcPr>
          <w:p w:rsidR="0087685A" w:rsidRPr="00677731" w:rsidRDefault="0087685A" w:rsidP="0087685A">
            <w:pPr>
              <w:jc w:val="center"/>
              <w:rPr>
                <w:b/>
                <w:bCs/>
              </w:rPr>
            </w:pPr>
            <w:r w:rsidRPr="00677731">
              <w:rPr>
                <w:b/>
                <w:bCs/>
              </w:rPr>
              <w:t>270</w:t>
            </w:r>
          </w:p>
        </w:tc>
        <w:tc>
          <w:tcPr>
            <w:tcW w:w="760"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90</w:t>
            </w:r>
          </w:p>
        </w:tc>
        <w:tc>
          <w:tcPr>
            <w:tcW w:w="760"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180</w:t>
            </w:r>
          </w:p>
        </w:tc>
        <w:tc>
          <w:tcPr>
            <w:tcW w:w="759" w:type="dxa"/>
            <w:tcBorders>
              <w:top w:val="nil"/>
              <w:left w:val="nil"/>
              <w:bottom w:val="single" w:sz="4" w:space="0" w:color="auto"/>
              <w:right w:val="single" w:sz="4" w:space="0" w:color="auto"/>
            </w:tcBorders>
            <w:shd w:val="clear" w:color="auto" w:fill="auto"/>
            <w:vAlign w:val="center"/>
            <w:hideMark/>
          </w:tcPr>
          <w:p w:rsidR="0087685A" w:rsidRPr="00625B0B" w:rsidRDefault="0087685A" w:rsidP="0087685A">
            <w:pPr>
              <w:jc w:val="center"/>
            </w:pPr>
            <w:r w:rsidRPr="00625B0B">
              <w:t> 110</w:t>
            </w:r>
          </w:p>
        </w:tc>
        <w:tc>
          <w:tcPr>
            <w:tcW w:w="752" w:type="dxa"/>
            <w:tcBorders>
              <w:top w:val="nil"/>
              <w:left w:val="nil"/>
              <w:bottom w:val="single" w:sz="4" w:space="0" w:color="auto"/>
              <w:right w:val="single" w:sz="4" w:space="0" w:color="auto"/>
            </w:tcBorders>
            <w:shd w:val="clear" w:color="auto" w:fill="auto"/>
            <w:vAlign w:val="center"/>
            <w:hideMark/>
          </w:tcPr>
          <w:p w:rsidR="0087685A" w:rsidRPr="00625B0B" w:rsidRDefault="0087685A" w:rsidP="0087685A">
            <w:pPr>
              <w:jc w:val="center"/>
            </w:pPr>
            <w:r w:rsidRPr="00625B0B">
              <w:t> 70</w:t>
            </w:r>
          </w:p>
        </w:tc>
        <w:tc>
          <w:tcPr>
            <w:tcW w:w="847" w:type="dxa"/>
            <w:tcBorders>
              <w:top w:val="nil"/>
              <w:left w:val="nil"/>
              <w:bottom w:val="single" w:sz="4" w:space="0" w:color="auto"/>
              <w:right w:val="single" w:sz="4" w:space="0" w:color="auto"/>
            </w:tcBorders>
            <w:shd w:val="clear" w:color="auto" w:fill="auto"/>
            <w:vAlign w:val="center"/>
            <w:hideMark/>
          </w:tcPr>
          <w:p w:rsidR="0087685A" w:rsidRPr="00625B0B" w:rsidRDefault="0087685A" w:rsidP="0087685A">
            <w:pPr>
              <w:jc w:val="center"/>
            </w:pPr>
            <w:r w:rsidRPr="00625B0B">
              <w:t>34</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44</w:t>
            </w:r>
          </w:p>
        </w:tc>
        <w:tc>
          <w:tcPr>
            <w:tcW w:w="847" w:type="dxa"/>
            <w:tcBorders>
              <w:top w:val="nil"/>
              <w:left w:val="nil"/>
              <w:bottom w:val="single" w:sz="4" w:space="0" w:color="auto"/>
              <w:right w:val="single" w:sz="4" w:space="0" w:color="auto"/>
            </w:tcBorders>
            <w:shd w:val="clear" w:color="auto" w:fill="auto"/>
            <w:vAlign w:val="center"/>
            <w:hideMark/>
          </w:tcPr>
          <w:p w:rsidR="0087685A" w:rsidRPr="000A7B1F" w:rsidRDefault="0087685A" w:rsidP="0087685A">
            <w:pPr>
              <w:jc w:val="center"/>
            </w:pPr>
            <w:r w:rsidRPr="000A7B1F">
              <w:t>52</w:t>
            </w:r>
          </w:p>
        </w:tc>
        <w:tc>
          <w:tcPr>
            <w:tcW w:w="847" w:type="dxa"/>
            <w:tcBorders>
              <w:top w:val="nil"/>
              <w:left w:val="nil"/>
              <w:bottom w:val="single" w:sz="4" w:space="0" w:color="auto"/>
              <w:right w:val="single" w:sz="4" w:space="0" w:color="auto"/>
            </w:tcBorders>
            <w:shd w:val="clear" w:color="000000" w:fill="C2D69A"/>
            <w:vAlign w:val="center"/>
            <w:hideMark/>
          </w:tcPr>
          <w:p w:rsidR="0087685A" w:rsidRPr="000A7B1F" w:rsidRDefault="0087685A" w:rsidP="0087685A">
            <w:pPr>
              <w:jc w:val="center"/>
            </w:pPr>
            <w:r w:rsidRPr="000A7B1F">
              <w:t>50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r>
      <w:tr w:rsidR="0087685A" w:rsidRPr="00677731" w:rsidTr="0087685A">
        <w:trPr>
          <w:trHeight w:val="20"/>
        </w:trPr>
        <w:tc>
          <w:tcPr>
            <w:tcW w:w="1259" w:type="dxa"/>
            <w:tcBorders>
              <w:top w:val="nil"/>
              <w:left w:val="single" w:sz="4" w:space="0" w:color="auto"/>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ОУД.10</w:t>
            </w:r>
          </w:p>
        </w:tc>
        <w:tc>
          <w:tcPr>
            <w:tcW w:w="4145"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r w:rsidRPr="00677731">
              <w:t>Химия</w:t>
            </w:r>
          </w:p>
        </w:tc>
        <w:tc>
          <w:tcPr>
            <w:tcW w:w="916"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ДЗ</w:t>
            </w:r>
          </w:p>
        </w:tc>
        <w:tc>
          <w:tcPr>
            <w:tcW w:w="771" w:type="dxa"/>
            <w:tcBorders>
              <w:top w:val="nil"/>
              <w:left w:val="nil"/>
              <w:bottom w:val="single" w:sz="4" w:space="0" w:color="auto"/>
              <w:right w:val="single" w:sz="4" w:space="0" w:color="auto"/>
            </w:tcBorders>
            <w:shd w:val="clear" w:color="000000" w:fill="FFFFFF"/>
            <w:vAlign w:val="center"/>
            <w:hideMark/>
          </w:tcPr>
          <w:p w:rsidR="0087685A" w:rsidRPr="00677731" w:rsidRDefault="0087685A" w:rsidP="0087685A">
            <w:pPr>
              <w:jc w:val="center"/>
              <w:rPr>
                <w:b/>
                <w:bCs/>
              </w:rPr>
            </w:pPr>
            <w:r w:rsidRPr="00677731">
              <w:rPr>
                <w:b/>
                <w:bCs/>
              </w:rPr>
              <w:t>171</w:t>
            </w:r>
          </w:p>
        </w:tc>
        <w:tc>
          <w:tcPr>
            <w:tcW w:w="760"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57</w:t>
            </w:r>
          </w:p>
        </w:tc>
        <w:tc>
          <w:tcPr>
            <w:tcW w:w="760"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114</w:t>
            </w:r>
          </w:p>
        </w:tc>
        <w:tc>
          <w:tcPr>
            <w:tcW w:w="759" w:type="dxa"/>
            <w:tcBorders>
              <w:top w:val="nil"/>
              <w:left w:val="nil"/>
              <w:bottom w:val="single" w:sz="4" w:space="0" w:color="auto"/>
              <w:right w:val="single" w:sz="4" w:space="0" w:color="auto"/>
            </w:tcBorders>
            <w:shd w:val="clear" w:color="auto" w:fill="auto"/>
            <w:vAlign w:val="center"/>
            <w:hideMark/>
          </w:tcPr>
          <w:p w:rsidR="0087685A" w:rsidRPr="00625B0B" w:rsidRDefault="0087685A" w:rsidP="0087685A">
            <w:pPr>
              <w:jc w:val="center"/>
            </w:pPr>
            <w:r w:rsidRPr="00625B0B">
              <w:t>105 </w:t>
            </w:r>
          </w:p>
        </w:tc>
        <w:tc>
          <w:tcPr>
            <w:tcW w:w="752" w:type="dxa"/>
            <w:tcBorders>
              <w:top w:val="nil"/>
              <w:left w:val="nil"/>
              <w:bottom w:val="single" w:sz="4" w:space="0" w:color="auto"/>
              <w:right w:val="single" w:sz="4" w:space="0" w:color="auto"/>
            </w:tcBorders>
            <w:shd w:val="clear" w:color="auto" w:fill="auto"/>
            <w:vAlign w:val="center"/>
            <w:hideMark/>
          </w:tcPr>
          <w:p w:rsidR="0087685A" w:rsidRPr="00625B0B" w:rsidRDefault="0087685A" w:rsidP="0087685A">
            <w:pPr>
              <w:jc w:val="center"/>
            </w:pPr>
            <w:r w:rsidRPr="00625B0B">
              <w:t> 9</w:t>
            </w:r>
          </w:p>
        </w:tc>
        <w:tc>
          <w:tcPr>
            <w:tcW w:w="847" w:type="dxa"/>
            <w:tcBorders>
              <w:top w:val="nil"/>
              <w:left w:val="nil"/>
              <w:bottom w:val="single" w:sz="4" w:space="0" w:color="auto"/>
              <w:right w:val="single" w:sz="4" w:space="0" w:color="auto"/>
            </w:tcBorders>
            <w:shd w:val="clear" w:color="auto" w:fill="auto"/>
            <w:vAlign w:val="center"/>
            <w:hideMark/>
          </w:tcPr>
          <w:p w:rsidR="0087685A" w:rsidRPr="00625B0B" w:rsidRDefault="0087685A" w:rsidP="0087685A">
            <w:pPr>
              <w:jc w:val="center"/>
            </w:pPr>
            <w:r w:rsidRPr="00625B0B">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55</w:t>
            </w:r>
          </w:p>
        </w:tc>
        <w:tc>
          <w:tcPr>
            <w:tcW w:w="847" w:type="dxa"/>
            <w:tcBorders>
              <w:top w:val="nil"/>
              <w:left w:val="nil"/>
              <w:bottom w:val="single" w:sz="4" w:space="0" w:color="auto"/>
              <w:right w:val="single" w:sz="4" w:space="0" w:color="auto"/>
            </w:tcBorders>
            <w:shd w:val="clear" w:color="000000" w:fill="F2DDDC"/>
            <w:vAlign w:val="center"/>
            <w:hideMark/>
          </w:tcPr>
          <w:p w:rsidR="0087685A" w:rsidRPr="00677731" w:rsidRDefault="0087685A" w:rsidP="0087685A">
            <w:pPr>
              <w:jc w:val="center"/>
            </w:pPr>
            <w:r w:rsidRPr="00677731">
              <w:t>59</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r>
      <w:tr w:rsidR="0087685A" w:rsidRPr="00677731" w:rsidTr="0087685A">
        <w:trPr>
          <w:trHeight w:val="20"/>
        </w:trPr>
        <w:tc>
          <w:tcPr>
            <w:tcW w:w="1259" w:type="dxa"/>
            <w:tcBorders>
              <w:top w:val="nil"/>
              <w:left w:val="single" w:sz="4" w:space="0" w:color="auto"/>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ОУД.11</w:t>
            </w:r>
          </w:p>
        </w:tc>
        <w:tc>
          <w:tcPr>
            <w:tcW w:w="4145"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r w:rsidRPr="00677731">
              <w:t>Обществознание (включая экономику и право)</w:t>
            </w:r>
          </w:p>
        </w:tc>
        <w:tc>
          <w:tcPr>
            <w:tcW w:w="916"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sidRPr="00677731">
              <w:rPr>
                <w:color w:val="000000"/>
              </w:rPr>
              <w:t>ДЗ</w:t>
            </w:r>
          </w:p>
        </w:tc>
        <w:tc>
          <w:tcPr>
            <w:tcW w:w="771" w:type="dxa"/>
            <w:tcBorders>
              <w:top w:val="nil"/>
              <w:left w:val="nil"/>
              <w:bottom w:val="single" w:sz="4" w:space="0" w:color="auto"/>
              <w:right w:val="single" w:sz="4" w:space="0" w:color="auto"/>
            </w:tcBorders>
            <w:shd w:val="clear" w:color="000000" w:fill="FFFFFF"/>
            <w:vAlign w:val="center"/>
            <w:hideMark/>
          </w:tcPr>
          <w:p w:rsidR="0087685A" w:rsidRPr="00677731" w:rsidRDefault="0087685A" w:rsidP="0087685A">
            <w:pPr>
              <w:jc w:val="center"/>
              <w:rPr>
                <w:b/>
                <w:bCs/>
              </w:rPr>
            </w:pPr>
            <w:r w:rsidRPr="00677731">
              <w:rPr>
                <w:b/>
                <w:bCs/>
              </w:rPr>
              <w:t>257</w:t>
            </w:r>
          </w:p>
        </w:tc>
        <w:tc>
          <w:tcPr>
            <w:tcW w:w="760"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86</w:t>
            </w:r>
          </w:p>
        </w:tc>
        <w:tc>
          <w:tcPr>
            <w:tcW w:w="760"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171</w:t>
            </w:r>
          </w:p>
        </w:tc>
        <w:tc>
          <w:tcPr>
            <w:tcW w:w="759" w:type="dxa"/>
            <w:tcBorders>
              <w:top w:val="nil"/>
              <w:left w:val="nil"/>
              <w:bottom w:val="single" w:sz="4" w:space="0" w:color="auto"/>
              <w:right w:val="single" w:sz="4" w:space="0" w:color="auto"/>
            </w:tcBorders>
            <w:shd w:val="clear" w:color="auto" w:fill="auto"/>
            <w:vAlign w:val="center"/>
            <w:hideMark/>
          </w:tcPr>
          <w:p w:rsidR="0087685A" w:rsidRPr="00625B0B" w:rsidRDefault="0087685A" w:rsidP="0087685A">
            <w:pPr>
              <w:jc w:val="center"/>
            </w:pPr>
            <w:r w:rsidRPr="00625B0B">
              <w:t> 85</w:t>
            </w:r>
          </w:p>
        </w:tc>
        <w:tc>
          <w:tcPr>
            <w:tcW w:w="752" w:type="dxa"/>
            <w:tcBorders>
              <w:top w:val="nil"/>
              <w:left w:val="nil"/>
              <w:bottom w:val="single" w:sz="4" w:space="0" w:color="auto"/>
              <w:right w:val="single" w:sz="4" w:space="0" w:color="auto"/>
            </w:tcBorders>
            <w:shd w:val="clear" w:color="auto" w:fill="auto"/>
            <w:vAlign w:val="center"/>
            <w:hideMark/>
          </w:tcPr>
          <w:p w:rsidR="0087685A" w:rsidRPr="00625B0B" w:rsidRDefault="0087685A" w:rsidP="0087685A">
            <w:pPr>
              <w:jc w:val="center"/>
            </w:pPr>
            <w:r w:rsidRPr="00625B0B">
              <w:t> 86</w:t>
            </w:r>
          </w:p>
        </w:tc>
        <w:tc>
          <w:tcPr>
            <w:tcW w:w="847" w:type="dxa"/>
            <w:tcBorders>
              <w:top w:val="nil"/>
              <w:left w:val="nil"/>
              <w:bottom w:val="single" w:sz="4" w:space="0" w:color="auto"/>
              <w:right w:val="single" w:sz="4" w:space="0" w:color="auto"/>
            </w:tcBorders>
            <w:shd w:val="clear" w:color="auto" w:fill="auto"/>
            <w:vAlign w:val="center"/>
            <w:hideMark/>
          </w:tcPr>
          <w:p w:rsidR="0087685A" w:rsidRPr="00625B0B" w:rsidRDefault="0087685A" w:rsidP="0087685A">
            <w:pPr>
              <w:jc w:val="center"/>
            </w:pPr>
            <w:r w:rsidRPr="00625B0B">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117</w:t>
            </w:r>
          </w:p>
        </w:tc>
        <w:tc>
          <w:tcPr>
            <w:tcW w:w="847" w:type="dxa"/>
            <w:tcBorders>
              <w:top w:val="nil"/>
              <w:left w:val="nil"/>
              <w:bottom w:val="single" w:sz="4" w:space="0" w:color="auto"/>
              <w:right w:val="single" w:sz="4" w:space="0" w:color="auto"/>
            </w:tcBorders>
            <w:shd w:val="clear" w:color="000000" w:fill="F2DDDC"/>
            <w:vAlign w:val="center"/>
            <w:hideMark/>
          </w:tcPr>
          <w:p w:rsidR="0087685A" w:rsidRPr="00677731" w:rsidRDefault="0087685A" w:rsidP="0087685A">
            <w:pPr>
              <w:jc w:val="center"/>
            </w:pPr>
            <w:r w:rsidRPr="00677731">
              <w:t>54</w:t>
            </w:r>
          </w:p>
        </w:tc>
      </w:tr>
      <w:tr w:rsidR="0087685A" w:rsidRPr="00677731" w:rsidTr="0087685A">
        <w:trPr>
          <w:trHeight w:val="20"/>
        </w:trPr>
        <w:tc>
          <w:tcPr>
            <w:tcW w:w="1259" w:type="dxa"/>
            <w:tcBorders>
              <w:top w:val="nil"/>
              <w:left w:val="single" w:sz="4" w:space="0" w:color="auto"/>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ОУД.12</w:t>
            </w:r>
          </w:p>
        </w:tc>
        <w:tc>
          <w:tcPr>
            <w:tcW w:w="4145"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r w:rsidRPr="00677731">
              <w:t>Биология</w:t>
            </w:r>
          </w:p>
        </w:tc>
        <w:tc>
          <w:tcPr>
            <w:tcW w:w="916"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sidRPr="00677731">
              <w:rPr>
                <w:color w:val="000000"/>
              </w:rPr>
              <w:t>ДЗ</w:t>
            </w:r>
          </w:p>
        </w:tc>
        <w:tc>
          <w:tcPr>
            <w:tcW w:w="771" w:type="dxa"/>
            <w:tcBorders>
              <w:top w:val="nil"/>
              <w:left w:val="nil"/>
              <w:bottom w:val="single" w:sz="4" w:space="0" w:color="auto"/>
              <w:right w:val="single" w:sz="4" w:space="0" w:color="auto"/>
            </w:tcBorders>
            <w:shd w:val="clear" w:color="000000" w:fill="FFFFFF"/>
            <w:vAlign w:val="center"/>
            <w:hideMark/>
          </w:tcPr>
          <w:p w:rsidR="0087685A" w:rsidRPr="00677731" w:rsidRDefault="0087685A" w:rsidP="0087685A">
            <w:pPr>
              <w:jc w:val="center"/>
              <w:rPr>
                <w:b/>
                <w:bCs/>
              </w:rPr>
            </w:pPr>
            <w:r w:rsidRPr="00677731">
              <w:rPr>
                <w:b/>
                <w:bCs/>
              </w:rPr>
              <w:t>54</w:t>
            </w:r>
          </w:p>
        </w:tc>
        <w:tc>
          <w:tcPr>
            <w:tcW w:w="760"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18</w:t>
            </w:r>
          </w:p>
        </w:tc>
        <w:tc>
          <w:tcPr>
            <w:tcW w:w="760"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36</w:t>
            </w:r>
          </w:p>
        </w:tc>
        <w:tc>
          <w:tcPr>
            <w:tcW w:w="759" w:type="dxa"/>
            <w:tcBorders>
              <w:top w:val="nil"/>
              <w:left w:val="nil"/>
              <w:bottom w:val="single" w:sz="4" w:space="0" w:color="auto"/>
              <w:right w:val="single" w:sz="4" w:space="0" w:color="auto"/>
            </w:tcBorders>
            <w:shd w:val="clear" w:color="auto" w:fill="auto"/>
            <w:vAlign w:val="center"/>
            <w:hideMark/>
          </w:tcPr>
          <w:p w:rsidR="0087685A" w:rsidRPr="00625B0B" w:rsidRDefault="0087685A" w:rsidP="0087685A">
            <w:pPr>
              <w:jc w:val="center"/>
            </w:pPr>
            <w:r w:rsidRPr="00625B0B">
              <w:t> 28</w:t>
            </w:r>
          </w:p>
        </w:tc>
        <w:tc>
          <w:tcPr>
            <w:tcW w:w="752" w:type="dxa"/>
            <w:tcBorders>
              <w:top w:val="nil"/>
              <w:left w:val="nil"/>
              <w:bottom w:val="single" w:sz="4" w:space="0" w:color="auto"/>
              <w:right w:val="single" w:sz="4" w:space="0" w:color="auto"/>
            </w:tcBorders>
            <w:shd w:val="clear" w:color="auto" w:fill="auto"/>
            <w:vAlign w:val="center"/>
            <w:hideMark/>
          </w:tcPr>
          <w:p w:rsidR="0087685A" w:rsidRPr="00625B0B" w:rsidRDefault="0087685A" w:rsidP="0087685A">
            <w:pPr>
              <w:jc w:val="center"/>
            </w:pPr>
            <w:r w:rsidRPr="00625B0B">
              <w:t>8 </w:t>
            </w:r>
          </w:p>
        </w:tc>
        <w:tc>
          <w:tcPr>
            <w:tcW w:w="847" w:type="dxa"/>
            <w:tcBorders>
              <w:top w:val="nil"/>
              <w:left w:val="nil"/>
              <w:bottom w:val="single" w:sz="4" w:space="0" w:color="auto"/>
              <w:right w:val="single" w:sz="4" w:space="0" w:color="auto"/>
            </w:tcBorders>
            <w:shd w:val="clear" w:color="auto" w:fill="auto"/>
            <w:vAlign w:val="center"/>
            <w:hideMark/>
          </w:tcPr>
          <w:p w:rsidR="0087685A" w:rsidRPr="00625B0B" w:rsidRDefault="0087685A" w:rsidP="0087685A">
            <w:pPr>
              <w:jc w:val="center"/>
            </w:pPr>
            <w:r w:rsidRPr="00625B0B">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847" w:type="dxa"/>
            <w:tcBorders>
              <w:top w:val="nil"/>
              <w:left w:val="nil"/>
              <w:bottom w:val="single" w:sz="4" w:space="0" w:color="auto"/>
              <w:right w:val="single" w:sz="4" w:space="0" w:color="auto"/>
            </w:tcBorders>
            <w:shd w:val="clear" w:color="000000" w:fill="F2DDDC"/>
            <w:vAlign w:val="center"/>
            <w:hideMark/>
          </w:tcPr>
          <w:p w:rsidR="0087685A" w:rsidRPr="00677731" w:rsidRDefault="0087685A" w:rsidP="0087685A">
            <w:pPr>
              <w:jc w:val="center"/>
            </w:pPr>
            <w:r w:rsidRPr="00677731">
              <w:t>36</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r>
      <w:tr w:rsidR="0087685A" w:rsidRPr="00677731" w:rsidTr="0087685A">
        <w:trPr>
          <w:trHeight w:val="20"/>
        </w:trPr>
        <w:tc>
          <w:tcPr>
            <w:tcW w:w="1259" w:type="dxa"/>
            <w:tcBorders>
              <w:top w:val="nil"/>
              <w:left w:val="single" w:sz="4" w:space="0" w:color="auto"/>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ОУД.13</w:t>
            </w:r>
          </w:p>
        </w:tc>
        <w:tc>
          <w:tcPr>
            <w:tcW w:w="4145"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r>
              <w:t>Астрономия</w:t>
            </w:r>
          </w:p>
        </w:tc>
        <w:tc>
          <w:tcPr>
            <w:tcW w:w="916"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sidRPr="00677731">
              <w:rPr>
                <w:color w:val="000000"/>
              </w:rPr>
              <w:t>ДЗ</w:t>
            </w:r>
          </w:p>
        </w:tc>
        <w:tc>
          <w:tcPr>
            <w:tcW w:w="771" w:type="dxa"/>
            <w:tcBorders>
              <w:top w:val="nil"/>
              <w:left w:val="nil"/>
              <w:bottom w:val="single" w:sz="4" w:space="0" w:color="auto"/>
              <w:right w:val="single" w:sz="4" w:space="0" w:color="auto"/>
            </w:tcBorders>
            <w:shd w:val="clear" w:color="000000" w:fill="FFFFFF"/>
            <w:vAlign w:val="center"/>
            <w:hideMark/>
          </w:tcPr>
          <w:p w:rsidR="0087685A" w:rsidRPr="00677731" w:rsidRDefault="0087685A" w:rsidP="0087685A">
            <w:pPr>
              <w:jc w:val="center"/>
              <w:rPr>
                <w:b/>
                <w:bCs/>
              </w:rPr>
            </w:pPr>
            <w:r w:rsidRPr="00677731">
              <w:rPr>
                <w:b/>
                <w:bCs/>
              </w:rPr>
              <w:t>54</w:t>
            </w:r>
          </w:p>
        </w:tc>
        <w:tc>
          <w:tcPr>
            <w:tcW w:w="760"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18</w:t>
            </w:r>
          </w:p>
        </w:tc>
        <w:tc>
          <w:tcPr>
            <w:tcW w:w="760"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36</w:t>
            </w:r>
          </w:p>
        </w:tc>
        <w:tc>
          <w:tcPr>
            <w:tcW w:w="759" w:type="dxa"/>
            <w:tcBorders>
              <w:top w:val="nil"/>
              <w:left w:val="nil"/>
              <w:bottom w:val="single" w:sz="4" w:space="0" w:color="auto"/>
              <w:right w:val="single" w:sz="4" w:space="0" w:color="auto"/>
            </w:tcBorders>
            <w:shd w:val="clear" w:color="auto" w:fill="auto"/>
            <w:vAlign w:val="center"/>
            <w:hideMark/>
          </w:tcPr>
          <w:p w:rsidR="0087685A" w:rsidRPr="00625B0B" w:rsidRDefault="0087685A" w:rsidP="0087685A">
            <w:pPr>
              <w:jc w:val="center"/>
            </w:pPr>
            <w:r w:rsidRPr="00625B0B">
              <w:t> </w:t>
            </w:r>
            <w:r>
              <w:t>1</w:t>
            </w:r>
            <w:r w:rsidRPr="00625B0B">
              <w:t>8</w:t>
            </w:r>
          </w:p>
        </w:tc>
        <w:tc>
          <w:tcPr>
            <w:tcW w:w="752" w:type="dxa"/>
            <w:tcBorders>
              <w:top w:val="nil"/>
              <w:left w:val="nil"/>
              <w:bottom w:val="single" w:sz="4" w:space="0" w:color="auto"/>
              <w:right w:val="single" w:sz="4" w:space="0" w:color="auto"/>
            </w:tcBorders>
            <w:shd w:val="clear" w:color="auto" w:fill="auto"/>
            <w:vAlign w:val="center"/>
            <w:hideMark/>
          </w:tcPr>
          <w:p w:rsidR="0087685A" w:rsidRPr="00625B0B" w:rsidRDefault="0087685A" w:rsidP="0087685A">
            <w:pPr>
              <w:jc w:val="center"/>
            </w:pPr>
            <w:r>
              <w:t>1</w:t>
            </w:r>
            <w:r w:rsidRPr="00625B0B">
              <w:t>8 </w:t>
            </w:r>
          </w:p>
        </w:tc>
        <w:tc>
          <w:tcPr>
            <w:tcW w:w="847" w:type="dxa"/>
            <w:tcBorders>
              <w:top w:val="nil"/>
              <w:left w:val="nil"/>
              <w:bottom w:val="single" w:sz="4" w:space="0" w:color="auto"/>
              <w:right w:val="single" w:sz="4" w:space="0" w:color="auto"/>
            </w:tcBorders>
            <w:shd w:val="clear" w:color="auto" w:fill="auto"/>
            <w:vAlign w:val="center"/>
            <w:hideMark/>
          </w:tcPr>
          <w:p w:rsidR="0087685A" w:rsidRPr="00625B0B" w:rsidRDefault="0087685A" w:rsidP="0087685A">
            <w:pPr>
              <w:jc w:val="center"/>
            </w:pPr>
            <w:r w:rsidRPr="00625B0B">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847" w:type="dxa"/>
            <w:tcBorders>
              <w:top w:val="nil"/>
              <w:left w:val="nil"/>
              <w:bottom w:val="single" w:sz="4" w:space="0" w:color="auto"/>
              <w:right w:val="single" w:sz="4" w:space="0" w:color="auto"/>
            </w:tcBorders>
            <w:shd w:val="clear" w:color="000000" w:fill="F2DDDC"/>
            <w:vAlign w:val="center"/>
            <w:hideMark/>
          </w:tcPr>
          <w:p w:rsidR="0087685A" w:rsidRPr="00677731" w:rsidRDefault="0087685A" w:rsidP="0087685A">
            <w:pPr>
              <w:jc w:val="center"/>
            </w:pPr>
            <w:r w:rsidRPr="00677731">
              <w:t>36</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r>
      <w:tr w:rsidR="0087685A" w:rsidRPr="00677731" w:rsidTr="0087685A">
        <w:trPr>
          <w:trHeight w:val="20"/>
        </w:trPr>
        <w:tc>
          <w:tcPr>
            <w:tcW w:w="1259" w:type="dxa"/>
            <w:tcBorders>
              <w:top w:val="nil"/>
              <w:left w:val="single" w:sz="4" w:space="0" w:color="auto"/>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ОУД.14</w:t>
            </w:r>
          </w:p>
        </w:tc>
        <w:tc>
          <w:tcPr>
            <w:tcW w:w="4145"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r w:rsidRPr="00677731">
              <w:t>География</w:t>
            </w:r>
          </w:p>
        </w:tc>
        <w:tc>
          <w:tcPr>
            <w:tcW w:w="916"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sidRPr="00677731">
              <w:rPr>
                <w:color w:val="000000"/>
              </w:rPr>
              <w:t>ДЗ</w:t>
            </w:r>
          </w:p>
        </w:tc>
        <w:tc>
          <w:tcPr>
            <w:tcW w:w="771" w:type="dxa"/>
            <w:tcBorders>
              <w:top w:val="nil"/>
              <w:left w:val="nil"/>
              <w:bottom w:val="single" w:sz="4" w:space="0" w:color="auto"/>
              <w:right w:val="single" w:sz="4" w:space="0" w:color="auto"/>
            </w:tcBorders>
            <w:shd w:val="clear" w:color="000000" w:fill="FFFFFF"/>
            <w:vAlign w:val="center"/>
            <w:hideMark/>
          </w:tcPr>
          <w:p w:rsidR="0087685A" w:rsidRPr="00677731" w:rsidRDefault="0087685A" w:rsidP="0087685A">
            <w:pPr>
              <w:jc w:val="center"/>
              <w:rPr>
                <w:b/>
                <w:bCs/>
              </w:rPr>
            </w:pPr>
            <w:r w:rsidRPr="00677731">
              <w:rPr>
                <w:b/>
                <w:bCs/>
              </w:rPr>
              <w:t>108</w:t>
            </w:r>
          </w:p>
        </w:tc>
        <w:tc>
          <w:tcPr>
            <w:tcW w:w="760"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36</w:t>
            </w:r>
          </w:p>
        </w:tc>
        <w:tc>
          <w:tcPr>
            <w:tcW w:w="760"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72</w:t>
            </w:r>
          </w:p>
        </w:tc>
        <w:tc>
          <w:tcPr>
            <w:tcW w:w="759" w:type="dxa"/>
            <w:tcBorders>
              <w:top w:val="nil"/>
              <w:left w:val="nil"/>
              <w:bottom w:val="single" w:sz="4" w:space="0" w:color="auto"/>
              <w:right w:val="single" w:sz="4" w:space="0" w:color="auto"/>
            </w:tcBorders>
            <w:shd w:val="clear" w:color="auto" w:fill="auto"/>
            <w:vAlign w:val="center"/>
            <w:hideMark/>
          </w:tcPr>
          <w:p w:rsidR="0087685A" w:rsidRPr="00625B0B" w:rsidRDefault="0087685A" w:rsidP="0087685A">
            <w:pPr>
              <w:jc w:val="center"/>
            </w:pPr>
            <w:r w:rsidRPr="00625B0B">
              <w:t> 63</w:t>
            </w:r>
          </w:p>
        </w:tc>
        <w:tc>
          <w:tcPr>
            <w:tcW w:w="752" w:type="dxa"/>
            <w:tcBorders>
              <w:top w:val="nil"/>
              <w:left w:val="nil"/>
              <w:bottom w:val="single" w:sz="4" w:space="0" w:color="auto"/>
              <w:right w:val="single" w:sz="4" w:space="0" w:color="auto"/>
            </w:tcBorders>
            <w:shd w:val="clear" w:color="auto" w:fill="auto"/>
            <w:vAlign w:val="center"/>
            <w:hideMark/>
          </w:tcPr>
          <w:p w:rsidR="0087685A" w:rsidRPr="00625B0B" w:rsidRDefault="0087685A" w:rsidP="0087685A">
            <w:pPr>
              <w:jc w:val="center"/>
            </w:pPr>
            <w:r w:rsidRPr="00625B0B">
              <w:t>9 </w:t>
            </w:r>
          </w:p>
        </w:tc>
        <w:tc>
          <w:tcPr>
            <w:tcW w:w="847" w:type="dxa"/>
            <w:tcBorders>
              <w:top w:val="nil"/>
              <w:left w:val="nil"/>
              <w:bottom w:val="single" w:sz="4" w:space="0" w:color="auto"/>
              <w:right w:val="single" w:sz="4" w:space="0" w:color="auto"/>
            </w:tcBorders>
            <w:shd w:val="clear" w:color="auto" w:fill="auto"/>
            <w:vAlign w:val="center"/>
            <w:hideMark/>
          </w:tcPr>
          <w:p w:rsidR="0087685A" w:rsidRPr="00625B0B" w:rsidRDefault="0087685A" w:rsidP="0087685A">
            <w:pPr>
              <w:jc w:val="center"/>
            </w:pPr>
            <w:r w:rsidRPr="00625B0B">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847" w:type="dxa"/>
            <w:tcBorders>
              <w:top w:val="nil"/>
              <w:left w:val="nil"/>
              <w:bottom w:val="single" w:sz="4" w:space="0" w:color="auto"/>
              <w:right w:val="single" w:sz="4" w:space="0" w:color="auto"/>
            </w:tcBorders>
            <w:shd w:val="clear" w:color="auto" w:fill="FFFFFF" w:themeFill="background1"/>
            <w:vAlign w:val="center"/>
            <w:hideMark/>
          </w:tcPr>
          <w:p w:rsidR="0087685A" w:rsidRPr="00677731" w:rsidRDefault="0087685A" w:rsidP="0087685A">
            <w:pPr>
              <w:jc w:val="center"/>
            </w:pPr>
            <w:r>
              <w:t>54</w:t>
            </w:r>
          </w:p>
        </w:tc>
        <w:tc>
          <w:tcPr>
            <w:tcW w:w="847" w:type="dxa"/>
            <w:tcBorders>
              <w:top w:val="nil"/>
              <w:left w:val="nil"/>
              <w:bottom w:val="single" w:sz="4" w:space="0" w:color="auto"/>
              <w:right w:val="single" w:sz="4" w:space="0" w:color="auto"/>
            </w:tcBorders>
            <w:shd w:val="clear" w:color="auto" w:fill="F2DBDB" w:themeFill="accent2" w:themeFillTint="33"/>
            <w:vAlign w:val="center"/>
            <w:hideMark/>
          </w:tcPr>
          <w:p w:rsidR="0087685A" w:rsidRPr="00677731" w:rsidRDefault="0087685A" w:rsidP="0087685A">
            <w:pPr>
              <w:jc w:val="center"/>
            </w:pPr>
            <w:r>
              <w:t>18</w:t>
            </w:r>
          </w:p>
        </w:tc>
      </w:tr>
      <w:tr w:rsidR="0087685A" w:rsidRPr="00677731" w:rsidTr="0087685A">
        <w:trPr>
          <w:trHeight w:val="20"/>
        </w:trPr>
        <w:tc>
          <w:tcPr>
            <w:tcW w:w="1259" w:type="dxa"/>
            <w:tcBorders>
              <w:top w:val="nil"/>
              <w:left w:val="single" w:sz="4" w:space="0" w:color="auto"/>
              <w:bottom w:val="single" w:sz="4" w:space="0" w:color="auto"/>
              <w:right w:val="single" w:sz="4" w:space="0" w:color="auto"/>
            </w:tcBorders>
            <w:shd w:val="clear" w:color="000000" w:fill="D7E4BC"/>
            <w:vAlign w:val="center"/>
            <w:hideMark/>
          </w:tcPr>
          <w:p w:rsidR="0087685A" w:rsidRPr="00677731" w:rsidRDefault="0087685A" w:rsidP="0087685A">
            <w:pPr>
              <w:jc w:val="center"/>
            </w:pPr>
            <w:r w:rsidRPr="00677731">
              <w:t> </w:t>
            </w:r>
          </w:p>
        </w:tc>
        <w:tc>
          <w:tcPr>
            <w:tcW w:w="4145" w:type="dxa"/>
            <w:tcBorders>
              <w:top w:val="nil"/>
              <w:left w:val="nil"/>
              <w:bottom w:val="single" w:sz="4" w:space="0" w:color="auto"/>
              <w:right w:val="single" w:sz="4" w:space="0" w:color="auto"/>
            </w:tcBorders>
            <w:shd w:val="clear" w:color="000000" w:fill="D7E4BC"/>
            <w:vAlign w:val="center"/>
            <w:hideMark/>
          </w:tcPr>
          <w:p w:rsidR="0087685A" w:rsidRPr="00677731" w:rsidRDefault="0087685A" w:rsidP="0087685A">
            <w:pPr>
              <w:rPr>
                <w:b/>
                <w:bCs/>
              </w:rPr>
            </w:pPr>
            <w:r w:rsidRPr="00677731">
              <w:rPr>
                <w:b/>
                <w:bCs/>
              </w:rPr>
              <w:t>Дополнительные</w:t>
            </w:r>
          </w:p>
        </w:tc>
        <w:tc>
          <w:tcPr>
            <w:tcW w:w="916" w:type="dxa"/>
            <w:tcBorders>
              <w:top w:val="nil"/>
              <w:left w:val="nil"/>
              <w:bottom w:val="single" w:sz="4" w:space="0" w:color="auto"/>
              <w:right w:val="single" w:sz="4" w:space="0" w:color="auto"/>
            </w:tcBorders>
            <w:shd w:val="clear" w:color="000000" w:fill="D7E4BC"/>
            <w:vAlign w:val="center"/>
            <w:hideMark/>
          </w:tcPr>
          <w:p w:rsidR="0087685A" w:rsidRPr="00677731" w:rsidRDefault="0087685A" w:rsidP="0087685A">
            <w:pPr>
              <w:jc w:val="center"/>
            </w:pPr>
            <w:r w:rsidRPr="00677731">
              <w:t> </w:t>
            </w:r>
          </w:p>
        </w:tc>
        <w:tc>
          <w:tcPr>
            <w:tcW w:w="771" w:type="dxa"/>
            <w:tcBorders>
              <w:top w:val="nil"/>
              <w:left w:val="nil"/>
              <w:bottom w:val="single" w:sz="4" w:space="0" w:color="auto"/>
              <w:right w:val="single" w:sz="4" w:space="0" w:color="auto"/>
            </w:tcBorders>
            <w:shd w:val="clear" w:color="000000" w:fill="D7E4BC"/>
            <w:vAlign w:val="center"/>
            <w:hideMark/>
          </w:tcPr>
          <w:p w:rsidR="0087685A" w:rsidRPr="00677731" w:rsidRDefault="0087685A" w:rsidP="0087685A">
            <w:pPr>
              <w:jc w:val="center"/>
              <w:rPr>
                <w:b/>
                <w:bCs/>
              </w:rPr>
            </w:pPr>
            <w:r>
              <w:rPr>
                <w:b/>
                <w:bCs/>
              </w:rPr>
              <w:t>252</w:t>
            </w:r>
          </w:p>
        </w:tc>
        <w:tc>
          <w:tcPr>
            <w:tcW w:w="760" w:type="dxa"/>
            <w:tcBorders>
              <w:top w:val="nil"/>
              <w:left w:val="nil"/>
              <w:bottom w:val="single" w:sz="4" w:space="0" w:color="auto"/>
              <w:right w:val="single" w:sz="4" w:space="0" w:color="auto"/>
            </w:tcBorders>
            <w:shd w:val="clear" w:color="000000" w:fill="D7E4BC"/>
            <w:vAlign w:val="center"/>
            <w:hideMark/>
          </w:tcPr>
          <w:p w:rsidR="0087685A" w:rsidRPr="00677731" w:rsidRDefault="0087685A" w:rsidP="0087685A">
            <w:pPr>
              <w:jc w:val="center"/>
              <w:rPr>
                <w:b/>
                <w:bCs/>
              </w:rPr>
            </w:pPr>
            <w:r>
              <w:rPr>
                <w:b/>
                <w:bCs/>
              </w:rPr>
              <w:t>72</w:t>
            </w:r>
          </w:p>
        </w:tc>
        <w:tc>
          <w:tcPr>
            <w:tcW w:w="760" w:type="dxa"/>
            <w:tcBorders>
              <w:top w:val="nil"/>
              <w:left w:val="nil"/>
              <w:bottom w:val="single" w:sz="4" w:space="0" w:color="auto"/>
              <w:right w:val="single" w:sz="4" w:space="0" w:color="auto"/>
            </w:tcBorders>
            <w:shd w:val="clear" w:color="000000" w:fill="D7E4BC"/>
            <w:vAlign w:val="center"/>
            <w:hideMark/>
          </w:tcPr>
          <w:p w:rsidR="0087685A" w:rsidRPr="00677731" w:rsidRDefault="0087685A" w:rsidP="0087685A">
            <w:pPr>
              <w:jc w:val="center"/>
              <w:rPr>
                <w:b/>
                <w:bCs/>
              </w:rPr>
            </w:pPr>
            <w:r>
              <w:rPr>
                <w:b/>
                <w:bCs/>
              </w:rPr>
              <w:t>180</w:t>
            </w:r>
          </w:p>
        </w:tc>
        <w:tc>
          <w:tcPr>
            <w:tcW w:w="759" w:type="dxa"/>
            <w:tcBorders>
              <w:top w:val="nil"/>
              <w:left w:val="nil"/>
              <w:bottom w:val="single" w:sz="4" w:space="0" w:color="auto"/>
              <w:right w:val="single" w:sz="4" w:space="0" w:color="auto"/>
            </w:tcBorders>
            <w:shd w:val="clear" w:color="000000" w:fill="D7E4BC"/>
            <w:vAlign w:val="center"/>
            <w:hideMark/>
          </w:tcPr>
          <w:p w:rsidR="0087685A" w:rsidRPr="00625B0B" w:rsidRDefault="0087685A" w:rsidP="0087685A">
            <w:pPr>
              <w:jc w:val="center"/>
              <w:rPr>
                <w:b/>
                <w:bCs/>
              </w:rPr>
            </w:pPr>
            <w:r>
              <w:rPr>
                <w:b/>
                <w:bCs/>
              </w:rPr>
              <w:t>71</w:t>
            </w:r>
          </w:p>
        </w:tc>
        <w:tc>
          <w:tcPr>
            <w:tcW w:w="752" w:type="dxa"/>
            <w:tcBorders>
              <w:top w:val="nil"/>
              <w:left w:val="nil"/>
              <w:bottom w:val="single" w:sz="4" w:space="0" w:color="auto"/>
              <w:right w:val="single" w:sz="4" w:space="0" w:color="auto"/>
            </w:tcBorders>
            <w:shd w:val="clear" w:color="000000" w:fill="D7E4BC"/>
            <w:vAlign w:val="center"/>
            <w:hideMark/>
          </w:tcPr>
          <w:p w:rsidR="0087685A" w:rsidRPr="00625B0B" w:rsidRDefault="0087685A" w:rsidP="0087685A">
            <w:pPr>
              <w:jc w:val="center"/>
              <w:rPr>
                <w:b/>
                <w:bCs/>
              </w:rPr>
            </w:pPr>
            <w:r>
              <w:rPr>
                <w:b/>
                <w:bCs/>
              </w:rPr>
              <w:t>109</w:t>
            </w:r>
          </w:p>
        </w:tc>
        <w:tc>
          <w:tcPr>
            <w:tcW w:w="847" w:type="dxa"/>
            <w:tcBorders>
              <w:top w:val="nil"/>
              <w:left w:val="nil"/>
              <w:bottom w:val="single" w:sz="4" w:space="0" w:color="auto"/>
              <w:right w:val="single" w:sz="4" w:space="0" w:color="auto"/>
            </w:tcBorders>
            <w:shd w:val="clear" w:color="000000" w:fill="D7E4BC"/>
            <w:vAlign w:val="center"/>
            <w:hideMark/>
          </w:tcPr>
          <w:p w:rsidR="0087685A" w:rsidRPr="00625B0B" w:rsidRDefault="0087685A" w:rsidP="0087685A">
            <w:pPr>
              <w:jc w:val="center"/>
              <w:rPr>
                <w:b/>
                <w:bCs/>
              </w:rPr>
            </w:pPr>
            <w:r>
              <w:rPr>
                <w:b/>
                <w:bCs/>
              </w:rPr>
              <w:t>36</w:t>
            </w:r>
          </w:p>
        </w:tc>
        <w:tc>
          <w:tcPr>
            <w:tcW w:w="847" w:type="dxa"/>
            <w:tcBorders>
              <w:top w:val="nil"/>
              <w:left w:val="nil"/>
              <w:bottom w:val="single" w:sz="4" w:space="0" w:color="auto"/>
              <w:right w:val="single" w:sz="4" w:space="0" w:color="auto"/>
            </w:tcBorders>
            <w:shd w:val="clear" w:color="000000" w:fill="D7E4BC"/>
            <w:vAlign w:val="center"/>
            <w:hideMark/>
          </w:tcPr>
          <w:p w:rsidR="0087685A" w:rsidRPr="00677731" w:rsidRDefault="0087685A" w:rsidP="0087685A">
            <w:pPr>
              <w:jc w:val="center"/>
              <w:rPr>
                <w:b/>
                <w:bCs/>
              </w:rPr>
            </w:pPr>
            <w:r>
              <w:rPr>
                <w:b/>
                <w:bCs/>
              </w:rPr>
              <w:t>54</w:t>
            </w:r>
          </w:p>
        </w:tc>
        <w:tc>
          <w:tcPr>
            <w:tcW w:w="847" w:type="dxa"/>
            <w:tcBorders>
              <w:top w:val="nil"/>
              <w:left w:val="nil"/>
              <w:bottom w:val="single" w:sz="4" w:space="0" w:color="auto"/>
              <w:right w:val="single" w:sz="4" w:space="0" w:color="auto"/>
            </w:tcBorders>
            <w:shd w:val="clear" w:color="000000" w:fill="D7E4BC"/>
            <w:vAlign w:val="center"/>
            <w:hideMark/>
          </w:tcPr>
          <w:p w:rsidR="0087685A" w:rsidRPr="00677731" w:rsidRDefault="0087685A" w:rsidP="0087685A">
            <w:pPr>
              <w:jc w:val="center"/>
              <w:rPr>
                <w:b/>
                <w:bCs/>
              </w:rPr>
            </w:pPr>
            <w:r w:rsidRPr="00677731">
              <w:rPr>
                <w:b/>
                <w:bCs/>
              </w:rPr>
              <w:t>0</w:t>
            </w:r>
          </w:p>
        </w:tc>
        <w:tc>
          <w:tcPr>
            <w:tcW w:w="847" w:type="dxa"/>
            <w:tcBorders>
              <w:top w:val="nil"/>
              <w:left w:val="nil"/>
              <w:bottom w:val="single" w:sz="4" w:space="0" w:color="auto"/>
              <w:right w:val="single" w:sz="4" w:space="0" w:color="auto"/>
            </w:tcBorders>
            <w:shd w:val="clear" w:color="000000" w:fill="D7E4BC"/>
            <w:vAlign w:val="center"/>
            <w:hideMark/>
          </w:tcPr>
          <w:p w:rsidR="0087685A" w:rsidRPr="00677731" w:rsidRDefault="0087685A" w:rsidP="0087685A">
            <w:pPr>
              <w:jc w:val="center"/>
              <w:rPr>
                <w:b/>
                <w:bCs/>
              </w:rPr>
            </w:pPr>
            <w:r w:rsidRPr="00677731">
              <w:rPr>
                <w:b/>
                <w:bCs/>
              </w:rPr>
              <w:t>0</w:t>
            </w:r>
          </w:p>
        </w:tc>
        <w:tc>
          <w:tcPr>
            <w:tcW w:w="847" w:type="dxa"/>
            <w:tcBorders>
              <w:top w:val="nil"/>
              <w:left w:val="nil"/>
              <w:bottom w:val="single" w:sz="4" w:space="0" w:color="auto"/>
              <w:right w:val="single" w:sz="4" w:space="0" w:color="auto"/>
            </w:tcBorders>
            <w:shd w:val="clear" w:color="000000" w:fill="D7E4BC"/>
            <w:vAlign w:val="center"/>
            <w:hideMark/>
          </w:tcPr>
          <w:p w:rsidR="0087685A" w:rsidRPr="00677731" w:rsidRDefault="0087685A" w:rsidP="0087685A">
            <w:pPr>
              <w:jc w:val="center"/>
              <w:rPr>
                <w:b/>
                <w:bCs/>
              </w:rPr>
            </w:pPr>
            <w:r>
              <w:rPr>
                <w:b/>
                <w:bCs/>
              </w:rPr>
              <w:t>36</w:t>
            </w:r>
          </w:p>
        </w:tc>
        <w:tc>
          <w:tcPr>
            <w:tcW w:w="847" w:type="dxa"/>
            <w:tcBorders>
              <w:top w:val="nil"/>
              <w:left w:val="nil"/>
              <w:bottom w:val="single" w:sz="4" w:space="0" w:color="auto"/>
              <w:right w:val="single" w:sz="4" w:space="0" w:color="auto"/>
            </w:tcBorders>
            <w:shd w:val="clear" w:color="000000" w:fill="D7E4BC"/>
            <w:vAlign w:val="center"/>
            <w:hideMark/>
          </w:tcPr>
          <w:p w:rsidR="0087685A" w:rsidRPr="00677731" w:rsidRDefault="0087685A" w:rsidP="0087685A">
            <w:pPr>
              <w:jc w:val="center"/>
              <w:rPr>
                <w:b/>
                <w:bCs/>
              </w:rPr>
            </w:pPr>
            <w:r>
              <w:rPr>
                <w:b/>
                <w:bCs/>
              </w:rPr>
              <w:t>54</w:t>
            </w:r>
          </w:p>
        </w:tc>
      </w:tr>
      <w:tr w:rsidR="0087685A" w:rsidRPr="00677731" w:rsidTr="0087685A">
        <w:trPr>
          <w:trHeight w:val="20"/>
        </w:trPr>
        <w:tc>
          <w:tcPr>
            <w:tcW w:w="1259" w:type="dxa"/>
            <w:tcBorders>
              <w:top w:val="nil"/>
              <w:left w:val="single" w:sz="4" w:space="0" w:color="auto"/>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ОУД.15</w:t>
            </w:r>
          </w:p>
        </w:tc>
        <w:tc>
          <w:tcPr>
            <w:tcW w:w="4145"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r w:rsidRPr="00677731">
              <w:t>Курс жизнестойкости</w:t>
            </w:r>
          </w:p>
        </w:tc>
        <w:tc>
          <w:tcPr>
            <w:tcW w:w="916"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ДЗ</w:t>
            </w:r>
          </w:p>
        </w:tc>
        <w:tc>
          <w:tcPr>
            <w:tcW w:w="771" w:type="dxa"/>
            <w:tcBorders>
              <w:top w:val="nil"/>
              <w:left w:val="nil"/>
              <w:bottom w:val="single" w:sz="4" w:space="0" w:color="auto"/>
              <w:right w:val="single" w:sz="4" w:space="0" w:color="auto"/>
            </w:tcBorders>
            <w:shd w:val="clear" w:color="000000" w:fill="FFFFFF"/>
            <w:vAlign w:val="center"/>
            <w:hideMark/>
          </w:tcPr>
          <w:p w:rsidR="0087685A" w:rsidRPr="00677731" w:rsidRDefault="0087685A" w:rsidP="0087685A">
            <w:pPr>
              <w:jc w:val="center"/>
              <w:rPr>
                <w:color w:val="000000"/>
              </w:rPr>
            </w:pPr>
            <w:r>
              <w:rPr>
                <w:color w:val="000000"/>
              </w:rPr>
              <w:t>68</w:t>
            </w:r>
          </w:p>
        </w:tc>
        <w:tc>
          <w:tcPr>
            <w:tcW w:w="760"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Pr>
                <w:color w:val="000000"/>
              </w:rPr>
              <w:t>18</w:t>
            </w:r>
          </w:p>
        </w:tc>
        <w:tc>
          <w:tcPr>
            <w:tcW w:w="760" w:type="dxa"/>
            <w:tcBorders>
              <w:top w:val="nil"/>
              <w:left w:val="nil"/>
              <w:bottom w:val="single" w:sz="4" w:space="0" w:color="auto"/>
              <w:right w:val="single" w:sz="4" w:space="0" w:color="auto"/>
            </w:tcBorders>
            <w:shd w:val="clear" w:color="auto" w:fill="auto"/>
            <w:vAlign w:val="center"/>
            <w:hideMark/>
          </w:tcPr>
          <w:p w:rsidR="0087685A" w:rsidRPr="000A7B1F" w:rsidRDefault="0087685A" w:rsidP="0087685A">
            <w:pPr>
              <w:jc w:val="center"/>
            </w:pPr>
            <w:r>
              <w:t>50</w:t>
            </w:r>
          </w:p>
        </w:tc>
        <w:tc>
          <w:tcPr>
            <w:tcW w:w="759" w:type="dxa"/>
            <w:tcBorders>
              <w:top w:val="nil"/>
              <w:left w:val="nil"/>
              <w:bottom w:val="single" w:sz="4" w:space="0" w:color="auto"/>
              <w:right w:val="single" w:sz="4" w:space="0" w:color="auto"/>
            </w:tcBorders>
            <w:shd w:val="clear" w:color="auto" w:fill="auto"/>
            <w:vAlign w:val="center"/>
            <w:hideMark/>
          </w:tcPr>
          <w:p w:rsidR="0087685A" w:rsidRPr="00625B0B" w:rsidRDefault="0087685A" w:rsidP="0087685A">
            <w:pPr>
              <w:jc w:val="center"/>
            </w:pPr>
            <w:r>
              <w:t>29</w:t>
            </w:r>
            <w:r w:rsidRPr="00625B0B">
              <w:t> </w:t>
            </w:r>
          </w:p>
        </w:tc>
        <w:tc>
          <w:tcPr>
            <w:tcW w:w="752" w:type="dxa"/>
            <w:tcBorders>
              <w:top w:val="nil"/>
              <w:left w:val="nil"/>
              <w:bottom w:val="single" w:sz="4" w:space="0" w:color="auto"/>
              <w:right w:val="single" w:sz="4" w:space="0" w:color="auto"/>
            </w:tcBorders>
            <w:shd w:val="clear" w:color="auto" w:fill="auto"/>
            <w:vAlign w:val="center"/>
            <w:hideMark/>
          </w:tcPr>
          <w:p w:rsidR="0087685A" w:rsidRPr="00625B0B" w:rsidRDefault="0087685A" w:rsidP="0087685A">
            <w:pPr>
              <w:jc w:val="center"/>
            </w:pPr>
            <w:r w:rsidRPr="00625B0B">
              <w:t>2</w:t>
            </w:r>
            <w:r>
              <w:t>1</w:t>
            </w:r>
            <w:r w:rsidRPr="00625B0B">
              <w:t> </w:t>
            </w:r>
          </w:p>
        </w:tc>
        <w:tc>
          <w:tcPr>
            <w:tcW w:w="847" w:type="dxa"/>
            <w:tcBorders>
              <w:top w:val="nil"/>
              <w:left w:val="nil"/>
              <w:bottom w:val="single" w:sz="4" w:space="0" w:color="auto"/>
              <w:right w:val="single" w:sz="4" w:space="0" w:color="auto"/>
            </w:tcBorders>
            <w:shd w:val="clear" w:color="auto" w:fill="auto"/>
            <w:vAlign w:val="center"/>
            <w:hideMark/>
          </w:tcPr>
          <w:p w:rsidR="0087685A" w:rsidRPr="000A7B1F" w:rsidRDefault="0087685A" w:rsidP="0087685A">
            <w:pPr>
              <w:jc w:val="center"/>
            </w:pPr>
            <w:r w:rsidRPr="000A7B1F">
              <w:t>36</w:t>
            </w:r>
          </w:p>
        </w:tc>
        <w:tc>
          <w:tcPr>
            <w:tcW w:w="847" w:type="dxa"/>
            <w:tcBorders>
              <w:top w:val="nil"/>
              <w:left w:val="nil"/>
              <w:bottom w:val="single" w:sz="4" w:space="0" w:color="auto"/>
              <w:right w:val="single" w:sz="4" w:space="0" w:color="auto"/>
            </w:tcBorders>
            <w:shd w:val="clear" w:color="auto" w:fill="F2DBDB" w:themeFill="accent2" w:themeFillTint="33"/>
            <w:vAlign w:val="center"/>
            <w:hideMark/>
          </w:tcPr>
          <w:p w:rsidR="0087685A" w:rsidRPr="000A7B1F" w:rsidRDefault="0087685A" w:rsidP="0087685A">
            <w:pPr>
              <w:jc w:val="center"/>
            </w:pPr>
            <w:r>
              <w:t>14</w:t>
            </w:r>
          </w:p>
        </w:tc>
        <w:tc>
          <w:tcPr>
            <w:tcW w:w="847" w:type="dxa"/>
            <w:tcBorders>
              <w:top w:val="nil"/>
              <w:left w:val="nil"/>
              <w:bottom w:val="single" w:sz="4" w:space="0" w:color="auto"/>
              <w:right w:val="single" w:sz="4" w:space="0" w:color="auto"/>
            </w:tcBorders>
            <w:shd w:val="clear" w:color="auto" w:fill="auto"/>
            <w:vAlign w:val="center"/>
            <w:hideMark/>
          </w:tcPr>
          <w:p w:rsidR="0087685A" w:rsidRPr="000A7B1F" w:rsidRDefault="0087685A" w:rsidP="0087685A">
            <w:pPr>
              <w:jc w:val="center"/>
            </w:pPr>
            <w:r w:rsidRPr="000A7B1F">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0A7B1F" w:rsidRDefault="0087685A" w:rsidP="0087685A">
            <w:pPr>
              <w:jc w:val="center"/>
            </w:pPr>
            <w:r w:rsidRPr="000A7B1F">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0A7B1F" w:rsidRDefault="0087685A" w:rsidP="0087685A">
            <w:pPr>
              <w:jc w:val="center"/>
            </w:pPr>
            <w:r w:rsidRPr="000A7B1F">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0A7B1F" w:rsidRDefault="0087685A" w:rsidP="0087685A">
            <w:pPr>
              <w:jc w:val="center"/>
            </w:pPr>
            <w:r w:rsidRPr="000A7B1F">
              <w:t>0</w:t>
            </w:r>
          </w:p>
        </w:tc>
      </w:tr>
      <w:tr w:rsidR="0087685A" w:rsidRPr="00677731" w:rsidTr="0087685A">
        <w:trPr>
          <w:trHeight w:val="20"/>
        </w:trPr>
        <w:tc>
          <w:tcPr>
            <w:tcW w:w="1259" w:type="dxa"/>
            <w:tcBorders>
              <w:top w:val="nil"/>
              <w:left w:val="single" w:sz="4" w:space="0" w:color="auto"/>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lastRenderedPageBreak/>
              <w:t>ОУД.16</w:t>
            </w:r>
          </w:p>
        </w:tc>
        <w:tc>
          <w:tcPr>
            <w:tcW w:w="4145"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r w:rsidRPr="00677731">
              <w:t>Введение в профессию</w:t>
            </w:r>
          </w:p>
        </w:tc>
        <w:tc>
          <w:tcPr>
            <w:tcW w:w="916"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ДЗ</w:t>
            </w:r>
          </w:p>
        </w:tc>
        <w:tc>
          <w:tcPr>
            <w:tcW w:w="771" w:type="dxa"/>
            <w:tcBorders>
              <w:top w:val="nil"/>
              <w:left w:val="nil"/>
              <w:bottom w:val="single" w:sz="4" w:space="0" w:color="auto"/>
              <w:right w:val="single" w:sz="4" w:space="0" w:color="auto"/>
            </w:tcBorders>
            <w:shd w:val="clear" w:color="000000" w:fill="FFFFFF"/>
            <w:vAlign w:val="center"/>
            <w:hideMark/>
          </w:tcPr>
          <w:p w:rsidR="0087685A" w:rsidRPr="00625B0B" w:rsidRDefault="0087685A" w:rsidP="0087685A">
            <w:pPr>
              <w:jc w:val="center"/>
            </w:pPr>
            <w:r>
              <w:t>58</w:t>
            </w:r>
          </w:p>
        </w:tc>
        <w:tc>
          <w:tcPr>
            <w:tcW w:w="760" w:type="dxa"/>
            <w:tcBorders>
              <w:top w:val="nil"/>
              <w:left w:val="nil"/>
              <w:bottom w:val="single" w:sz="4" w:space="0" w:color="auto"/>
              <w:right w:val="single" w:sz="4" w:space="0" w:color="auto"/>
            </w:tcBorders>
            <w:shd w:val="clear" w:color="auto" w:fill="auto"/>
            <w:vAlign w:val="center"/>
            <w:hideMark/>
          </w:tcPr>
          <w:p w:rsidR="0087685A" w:rsidRPr="00625B0B" w:rsidRDefault="0087685A" w:rsidP="0087685A">
            <w:pPr>
              <w:jc w:val="center"/>
            </w:pPr>
            <w:r>
              <w:t>18</w:t>
            </w:r>
          </w:p>
        </w:tc>
        <w:tc>
          <w:tcPr>
            <w:tcW w:w="760" w:type="dxa"/>
            <w:tcBorders>
              <w:top w:val="nil"/>
              <w:left w:val="nil"/>
              <w:bottom w:val="single" w:sz="4" w:space="0" w:color="auto"/>
              <w:right w:val="single" w:sz="4" w:space="0" w:color="auto"/>
            </w:tcBorders>
            <w:shd w:val="clear" w:color="auto" w:fill="auto"/>
            <w:vAlign w:val="center"/>
            <w:hideMark/>
          </w:tcPr>
          <w:p w:rsidR="0087685A" w:rsidRPr="00625B0B" w:rsidRDefault="0087685A" w:rsidP="0087685A">
            <w:pPr>
              <w:jc w:val="center"/>
            </w:pPr>
            <w:r>
              <w:t>40</w:t>
            </w:r>
          </w:p>
        </w:tc>
        <w:tc>
          <w:tcPr>
            <w:tcW w:w="759" w:type="dxa"/>
            <w:tcBorders>
              <w:top w:val="nil"/>
              <w:left w:val="nil"/>
              <w:bottom w:val="single" w:sz="4" w:space="0" w:color="auto"/>
              <w:right w:val="single" w:sz="4" w:space="0" w:color="auto"/>
            </w:tcBorders>
            <w:shd w:val="clear" w:color="auto" w:fill="auto"/>
            <w:vAlign w:val="center"/>
            <w:hideMark/>
          </w:tcPr>
          <w:p w:rsidR="0087685A" w:rsidRPr="00625B0B" w:rsidRDefault="0087685A" w:rsidP="0087685A">
            <w:pPr>
              <w:jc w:val="center"/>
            </w:pPr>
            <w:r>
              <w:t>20</w:t>
            </w:r>
            <w:r w:rsidRPr="00625B0B">
              <w:t> </w:t>
            </w:r>
          </w:p>
        </w:tc>
        <w:tc>
          <w:tcPr>
            <w:tcW w:w="752" w:type="dxa"/>
            <w:tcBorders>
              <w:top w:val="nil"/>
              <w:left w:val="nil"/>
              <w:bottom w:val="single" w:sz="4" w:space="0" w:color="auto"/>
              <w:right w:val="single" w:sz="4" w:space="0" w:color="auto"/>
            </w:tcBorders>
            <w:shd w:val="clear" w:color="auto" w:fill="auto"/>
            <w:vAlign w:val="center"/>
            <w:hideMark/>
          </w:tcPr>
          <w:p w:rsidR="0087685A" w:rsidRPr="00625B0B" w:rsidRDefault="0087685A" w:rsidP="0087685A">
            <w:pPr>
              <w:jc w:val="center"/>
            </w:pPr>
            <w:r>
              <w:t>20</w:t>
            </w:r>
          </w:p>
        </w:tc>
        <w:tc>
          <w:tcPr>
            <w:tcW w:w="847" w:type="dxa"/>
            <w:tcBorders>
              <w:top w:val="nil"/>
              <w:left w:val="nil"/>
              <w:bottom w:val="single" w:sz="4" w:space="0" w:color="auto"/>
              <w:right w:val="single" w:sz="4" w:space="0" w:color="auto"/>
            </w:tcBorders>
            <w:shd w:val="clear" w:color="auto" w:fill="auto"/>
            <w:vAlign w:val="center"/>
            <w:hideMark/>
          </w:tcPr>
          <w:p w:rsidR="0087685A" w:rsidRPr="000A7B1F" w:rsidRDefault="0087685A" w:rsidP="0087685A">
            <w:pPr>
              <w:jc w:val="center"/>
            </w:pPr>
            <w:r>
              <w:t>20</w:t>
            </w:r>
          </w:p>
        </w:tc>
        <w:tc>
          <w:tcPr>
            <w:tcW w:w="847" w:type="dxa"/>
            <w:tcBorders>
              <w:top w:val="nil"/>
              <w:left w:val="nil"/>
              <w:bottom w:val="single" w:sz="4" w:space="0" w:color="auto"/>
              <w:right w:val="single" w:sz="4" w:space="0" w:color="auto"/>
            </w:tcBorders>
            <w:shd w:val="clear" w:color="auto" w:fill="F2DBDB" w:themeFill="accent2" w:themeFillTint="33"/>
            <w:vAlign w:val="center"/>
            <w:hideMark/>
          </w:tcPr>
          <w:p w:rsidR="0087685A" w:rsidRPr="000A7B1F" w:rsidRDefault="0087685A" w:rsidP="0087685A">
            <w:pPr>
              <w:jc w:val="center"/>
            </w:pPr>
            <w:r>
              <w:t>20</w:t>
            </w:r>
          </w:p>
        </w:tc>
        <w:tc>
          <w:tcPr>
            <w:tcW w:w="847" w:type="dxa"/>
            <w:tcBorders>
              <w:top w:val="nil"/>
              <w:left w:val="nil"/>
              <w:bottom w:val="single" w:sz="4" w:space="0" w:color="auto"/>
              <w:right w:val="single" w:sz="4" w:space="0" w:color="auto"/>
            </w:tcBorders>
            <w:shd w:val="clear" w:color="auto" w:fill="auto"/>
            <w:vAlign w:val="center"/>
            <w:hideMark/>
          </w:tcPr>
          <w:p w:rsidR="0087685A" w:rsidRPr="000A7B1F" w:rsidRDefault="0087685A" w:rsidP="0087685A">
            <w:pPr>
              <w:jc w:val="center"/>
            </w:pPr>
            <w:r w:rsidRPr="000A7B1F">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0A7B1F" w:rsidRDefault="0087685A" w:rsidP="0087685A">
            <w:pPr>
              <w:jc w:val="center"/>
            </w:pPr>
            <w:r w:rsidRPr="000A7B1F">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0A7B1F" w:rsidRDefault="0087685A" w:rsidP="0087685A">
            <w:pPr>
              <w:jc w:val="center"/>
            </w:pPr>
            <w:r w:rsidRPr="000A7B1F">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0A7B1F" w:rsidRDefault="0087685A" w:rsidP="0087685A">
            <w:pPr>
              <w:jc w:val="center"/>
            </w:pPr>
            <w:r w:rsidRPr="000A7B1F">
              <w:t>0</w:t>
            </w:r>
          </w:p>
        </w:tc>
      </w:tr>
      <w:tr w:rsidR="0087685A" w:rsidRPr="00677731" w:rsidTr="0087685A">
        <w:trPr>
          <w:trHeight w:val="20"/>
        </w:trPr>
        <w:tc>
          <w:tcPr>
            <w:tcW w:w="1259" w:type="dxa"/>
            <w:tcBorders>
              <w:top w:val="nil"/>
              <w:left w:val="single" w:sz="4" w:space="0" w:color="auto"/>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ОУД.17</w:t>
            </w:r>
          </w:p>
        </w:tc>
        <w:tc>
          <w:tcPr>
            <w:tcW w:w="4145"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r w:rsidRPr="00677731">
              <w:t>Основы эффективного трудоустройства</w:t>
            </w:r>
          </w:p>
        </w:tc>
        <w:tc>
          <w:tcPr>
            <w:tcW w:w="916"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ДЗ</w:t>
            </w:r>
          </w:p>
        </w:tc>
        <w:tc>
          <w:tcPr>
            <w:tcW w:w="771" w:type="dxa"/>
            <w:tcBorders>
              <w:top w:val="nil"/>
              <w:left w:val="nil"/>
              <w:bottom w:val="single" w:sz="4" w:space="0" w:color="auto"/>
              <w:right w:val="single" w:sz="4" w:space="0" w:color="auto"/>
            </w:tcBorders>
            <w:shd w:val="clear" w:color="000000" w:fill="FFFFFF"/>
            <w:vAlign w:val="center"/>
            <w:hideMark/>
          </w:tcPr>
          <w:p w:rsidR="0087685A" w:rsidRPr="00625B0B" w:rsidRDefault="0087685A" w:rsidP="0087685A">
            <w:pPr>
              <w:jc w:val="center"/>
            </w:pPr>
            <w:r>
              <w:t>72</w:t>
            </w:r>
          </w:p>
        </w:tc>
        <w:tc>
          <w:tcPr>
            <w:tcW w:w="760" w:type="dxa"/>
            <w:tcBorders>
              <w:top w:val="nil"/>
              <w:left w:val="nil"/>
              <w:bottom w:val="single" w:sz="4" w:space="0" w:color="auto"/>
              <w:right w:val="single" w:sz="4" w:space="0" w:color="auto"/>
            </w:tcBorders>
            <w:shd w:val="clear" w:color="auto" w:fill="auto"/>
            <w:vAlign w:val="center"/>
            <w:hideMark/>
          </w:tcPr>
          <w:p w:rsidR="0087685A" w:rsidRPr="00625B0B" w:rsidRDefault="0087685A" w:rsidP="0087685A">
            <w:pPr>
              <w:jc w:val="center"/>
            </w:pPr>
            <w:r>
              <w:t>18</w:t>
            </w:r>
          </w:p>
        </w:tc>
        <w:tc>
          <w:tcPr>
            <w:tcW w:w="760" w:type="dxa"/>
            <w:tcBorders>
              <w:top w:val="nil"/>
              <w:left w:val="nil"/>
              <w:bottom w:val="single" w:sz="4" w:space="0" w:color="auto"/>
              <w:right w:val="single" w:sz="4" w:space="0" w:color="auto"/>
            </w:tcBorders>
            <w:shd w:val="clear" w:color="auto" w:fill="auto"/>
            <w:vAlign w:val="center"/>
            <w:hideMark/>
          </w:tcPr>
          <w:p w:rsidR="0087685A" w:rsidRPr="00625B0B" w:rsidRDefault="0087685A" w:rsidP="0087685A">
            <w:pPr>
              <w:jc w:val="center"/>
            </w:pPr>
            <w:r>
              <w:t>54</w:t>
            </w:r>
          </w:p>
        </w:tc>
        <w:tc>
          <w:tcPr>
            <w:tcW w:w="759" w:type="dxa"/>
            <w:tcBorders>
              <w:top w:val="nil"/>
              <w:left w:val="nil"/>
              <w:bottom w:val="single" w:sz="4" w:space="0" w:color="auto"/>
              <w:right w:val="single" w:sz="4" w:space="0" w:color="auto"/>
            </w:tcBorders>
            <w:shd w:val="clear" w:color="auto" w:fill="auto"/>
            <w:vAlign w:val="center"/>
            <w:hideMark/>
          </w:tcPr>
          <w:p w:rsidR="0087685A" w:rsidRPr="00F8389A" w:rsidRDefault="0087685A" w:rsidP="0087685A">
            <w:pPr>
              <w:jc w:val="center"/>
              <w:rPr>
                <w:color w:val="FF0000"/>
              </w:rPr>
            </w:pPr>
            <w:r w:rsidRPr="00F8389A">
              <w:rPr>
                <w:color w:val="FF0000"/>
              </w:rPr>
              <w:t>4 </w:t>
            </w:r>
          </w:p>
        </w:tc>
        <w:tc>
          <w:tcPr>
            <w:tcW w:w="752" w:type="dxa"/>
            <w:tcBorders>
              <w:top w:val="nil"/>
              <w:left w:val="nil"/>
              <w:bottom w:val="single" w:sz="4" w:space="0" w:color="auto"/>
              <w:right w:val="single" w:sz="4" w:space="0" w:color="auto"/>
            </w:tcBorders>
            <w:shd w:val="clear" w:color="auto" w:fill="auto"/>
            <w:vAlign w:val="center"/>
            <w:hideMark/>
          </w:tcPr>
          <w:p w:rsidR="0087685A" w:rsidRPr="00F8389A" w:rsidRDefault="0087685A" w:rsidP="0087685A">
            <w:pPr>
              <w:jc w:val="center"/>
              <w:rPr>
                <w:color w:val="FF0000"/>
              </w:rPr>
            </w:pPr>
            <w:r w:rsidRPr="00F8389A">
              <w:rPr>
                <w:color w:val="FF0000"/>
              </w:rPr>
              <w:t>50</w:t>
            </w:r>
          </w:p>
        </w:tc>
        <w:tc>
          <w:tcPr>
            <w:tcW w:w="847" w:type="dxa"/>
            <w:tcBorders>
              <w:top w:val="nil"/>
              <w:left w:val="nil"/>
              <w:bottom w:val="single" w:sz="4" w:space="0" w:color="auto"/>
              <w:right w:val="single" w:sz="4" w:space="0" w:color="auto"/>
            </w:tcBorders>
            <w:shd w:val="clear" w:color="auto" w:fill="auto"/>
            <w:vAlign w:val="center"/>
            <w:hideMark/>
          </w:tcPr>
          <w:p w:rsidR="0087685A" w:rsidRPr="000A7B1F" w:rsidRDefault="0087685A" w:rsidP="0087685A">
            <w:pPr>
              <w:jc w:val="center"/>
            </w:pPr>
            <w:r w:rsidRPr="000A7B1F">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0A7B1F" w:rsidRDefault="0087685A" w:rsidP="0087685A">
            <w:pPr>
              <w:jc w:val="center"/>
            </w:pPr>
            <w:r w:rsidRPr="000A7B1F">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0A7B1F" w:rsidRDefault="0087685A" w:rsidP="0087685A">
            <w:pPr>
              <w:jc w:val="center"/>
            </w:pPr>
            <w:r w:rsidRPr="000A7B1F">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0A7B1F" w:rsidRDefault="0087685A" w:rsidP="0087685A">
            <w:pPr>
              <w:jc w:val="center"/>
            </w:pPr>
            <w:r w:rsidRPr="000A7B1F">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0A7B1F" w:rsidRDefault="0087685A" w:rsidP="0087685A">
            <w:pPr>
              <w:jc w:val="center"/>
            </w:pPr>
          </w:p>
        </w:tc>
        <w:tc>
          <w:tcPr>
            <w:tcW w:w="847" w:type="dxa"/>
            <w:tcBorders>
              <w:top w:val="nil"/>
              <w:left w:val="nil"/>
              <w:bottom w:val="single" w:sz="4" w:space="0" w:color="auto"/>
              <w:right w:val="single" w:sz="4" w:space="0" w:color="auto"/>
            </w:tcBorders>
            <w:shd w:val="clear" w:color="auto" w:fill="auto"/>
            <w:vAlign w:val="center"/>
            <w:hideMark/>
          </w:tcPr>
          <w:p w:rsidR="0087685A" w:rsidRPr="000A7B1F" w:rsidRDefault="0087685A" w:rsidP="0087685A">
            <w:pPr>
              <w:jc w:val="center"/>
            </w:pPr>
            <w:r>
              <w:t>54</w:t>
            </w:r>
          </w:p>
        </w:tc>
      </w:tr>
      <w:tr w:rsidR="0087685A" w:rsidRPr="00677731" w:rsidTr="0087685A">
        <w:trPr>
          <w:trHeight w:val="20"/>
        </w:trPr>
        <w:tc>
          <w:tcPr>
            <w:tcW w:w="1259" w:type="dxa"/>
            <w:tcBorders>
              <w:top w:val="single" w:sz="4" w:space="0" w:color="auto"/>
              <w:left w:val="single" w:sz="4" w:space="0" w:color="auto"/>
              <w:bottom w:val="single" w:sz="4" w:space="0" w:color="auto"/>
              <w:right w:val="nil"/>
            </w:tcBorders>
            <w:shd w:val="clear" w:color="auto" w:fill="auto"/>
            <w:noWrap/>
            <w:vAlign w:val="bottom"/>
            <w:hideMark/>
          </w:tcPr>
          <w:p w:rsidR="0087685A" w:rsidRPr="00677731" w:rsidRDefault="0087685A" w:rsidP="0087685A">
            <w:pPr>
              <w:rPr>
                <w:color w:val="000000"/>
              </w:rPr>
            </w:pPr>
            <w:r w:rsidRPr="00677731">
              <w:rPr>
                <w:color w:val="000000"/>
              </w:rPr>
              <w:t>ОУД.18</w:t>
            </w:r>
          </w:p>
        </w:tc>
        <w:tc>
          <w:tcPr>
            <w:tcW w:w="4145" w:type="dxa"/>
            <w:tcBorders>
              <w:top w:val="nil"/>
              <w:left w:val="single" w:sz="4" w:space="0" w:color="auto"/>
              <w:bottom w:val="single" w:sz="4" w:space="0" w:color="auto"/>
              <w:right w:val="single" w:sz="4" w:space="0" w:color="auto"/>
            </w:tcBorders>
            <w:shd w:val="clear" w:color="auto" w:fill="auto"/>
            <w:vAlign w:val="bottom"/>
            <w:hideMark/>
          </w:tcPr>
          <w:p w:rsidR="0087685A" w:rsidRPr="00677731" w:rsidRDefault="0087685A" w:rsidP="0087685A">
            <w:pPr>
              <w:rPr>
                <w:color w:val="000000"/>
              </w:rPr>
            </w:pPr>
            <w:r>
              <w:rPr>
                <w:color w:val="000000"/>
              </w:rPr>
              <w:t>Родной язык</w:t>
            </w:r>
          </w:p>
        </w:tc>
        <w:tc>
          <w:tcPr>
            <w:tcW w:w="916"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ДЗ</w:t>
            </w:r>
          </w:p>
        </w:tc>
        <w:tc>
          <w:tcPr>
            <w:tcW w:w="771" w:type="dxa"/>
            <w:tcBorders>
              <w:top w:val="nil"/>
              <w:left w:val="nil"/>
              <w:bottom w:val="single" w:sz="4" w:space="0" w:color="auto"/>
              <w:right w:val="single" w:sz="4" w:space="0" w:color="auto"/>
            </w:tcBorders>
            <w:shd w:val="clear" w:color="000000" w:fill="FFFFFF"/>
            <w:vAlign w:val="center"/>
            <w:hideMark/>
          </w:tcPr>
          <w:p w:rsidR="0087685A" w:rsidRPr="00625B0B" w:rsidRDefault="0087685A" w:rsidP="0087685A">
            <w:pPr>
              <w:jc w:val="center"/>
            </w:pPr>
            <w:r w:rsidRPr="00625B0B">
              <w:t>54</w:t>
            </w:r>
          </w:p>
        </w:tc>
        <w:tc>
          <w:tcPr>
            <w:tcW w:w="760" w:type="dxa"/>
            <w:tcBorders>
              <w:top w:val="nil"/>
              <w:left w:val="nil"/>
              <w:bottom w:val="single" w:sz="4" w:space="0" w:color="auto"/>
              <w:right w:val="single" w:sz="4" w:space="0" w:color="auto"/>
            </w:tcBorders>
            <w:shd w:val="clear" w:color="auto" w:fill="auto"/>
            <w:vAlign w:val="center"/>
            <w:hideMark/>
          </w:tcPr>
          <w:p w:rsidR="0087685A" w:rsidRPr="00625B0B" w:rsidRDefault="0087685A" w:rsidP="0087685A">
            <w:pPr>
              <w:jc w:val="center"/>
            </w:pPr>
            <w:r w:rsidRPr="00625B0B">
              <w:t>18</w:t>
            </w:r>
          </w:p>
        </w:tc>
        <w:tc>
          <w:tcPr>
            <w:tcW w:w="760" w:type="dxa"/>
            <w:tcBorders>
              <w:top w:val="nil"/>
              <w:left w:val="nil"/>
              <w:bottom w:val="single" w:sz="4" w:space="0" w:color="auto"/>
              <w:right w:val="single" w:sz="4" w:space="0" w:color="auto"/>
            </w:tcBorders>
            <w:shd w:val="clear" w:color="auto" w:fill="auto"/>
            <w:vAlign w:val="center"/>
            <w:hideMark/>
          </w:tcPr>
          <w:p w:rsidR="0087685A" w:rsidRPr="00625B0B" w:rsidRDefault="0087685A" w:rsidP="0087685A">
            <w:pPr>
              <w:jc w:val="center"/>
            </w:pPr>
            <w:r w:rsidRPr="00625B0B">
              <w:t>36</w:t>
            </w:r>
          </w:p>
        </w:tc>
        <w:tc>
          <w:tcPr>
            <w:tcW w:w="759" w:type="dxa"/>
            <w:tcBorders>
              <w:top w:val="nil"/>
              <w:left w:val="nil"/>
              <w:bottom w:val="single" w:sz="4" w:space="0" w:color="auto"/>
              <w:right w:val="single" w:sz="4" w:space="0" w:color="auto"/>
            </w:tcBorders>
            <w:shd w:val="clear" w:color="auto" w:fill="auto"/>
            <w:vAlign w:val="center"/>
            <w:hideMark/>
          </w:tcPr>
          <w:p w:rsidR="0087685A" w:rsidRPr="00625B0B" w:rsidRDefault="0087685A" w:rsidP="0087685A">
            <w:pPr>
              <w:jc w:val="center"/>
            </w:pPr>
            <w:r>
              <w:t>18</w:t>
            </w:r>
          </w:p>
        </w:tc>
        <w:tc>
          <w:tcPr>
            <w:tcW w:w="752" w:type="dxa"/>
            <w:tcBorders>
              <w:top w:val="nil"/>
              <w:left w:val="nil"/>
              <w:bottom w:val="single" w:sz="4" w:space="0" w:color="auto"/>
              <w:right w:val="single" w:sz="4" w:space="0" w:color="auto"/>
            </w:tcBorders>
            <w:shd w:val="clear" w:color="auto" w:fill="auto"/>
            <w:vAlign w:val="center"/>
            <w:hideMark/>
          </w:tcPr>
          <w:p w:rsidR="0087685A" w:rsidRPr="00625B0B" w:rsidRDefault="0087685A" w:rsidP="0087685A">
            <w:pPr>
              <w:jc w:val="center"/>
            </w:pPr>
            <w:r>
              <w:t>18</w:t>
            </w:r>
          </w:p>
        </w:tc>
        <w:tc>
          <w:tcPr>
            <w:tcW w:w="847" w:type="dxa"/>
            <w:tcBorders>
              <w:top w:val="nil"/>
              <w:left w:val="nil"/>
              <w:bottom w:val="single" w:sz="4" w:space="0" w:color="auto"/>
              <w:right w:val="single" w:sz="4" w:space="0" w:color="auto"/>
            </w:tcBorders>
            <w:shd w:val="clear" w:color="auto" w:fill="auto"/>
            <w:vAlign w:val="center"/>
            <w:hideMark/>
          </w:tcPr>
          <w:p w:rsidR="0087685A" w:rsidRPr="00625B0B" w:rsidRDefault="0087685A" w:rsidP="0087685A">
            <w:pPr>
              <w:jc w:val="center"/>
            </w:pPr>
          </w:p>
        </w:tc>
        <w:tc>
          <w:tcPr>
            <w:tcW w:w="847" w:type="dxa"/>
            <w:tcBorders>
              <w:top w:val="nil"/>
              <w:left w:val="nil"/>
              <w:bottom w:val="single" w:sz="4" w:space="0" w:color="auto"/>
              <w:right w:val="single" w:sz="4" w:space="0" w:color="auto"/>
            </w:tcBorders>
            <w:shd w:val="clear" w:color="auto" w:fill="auto"/>
            <w:vAlign w:val="center"/>
            <w:hideMark/>
          </w:tcPr>
          <w:p w:rsidR="0087685A" w:rsidRPr="00625B0B" w:rsidRDefault="0087685A" w:rsidP="0087685A">
            <w:pPr>
              <w:jc w:val="center"/>
            </w:pPr>
            <w:r w:rsidRPr="00625B0B">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sidRPr="00677731">
              <w:rPr>
                <w:color w:val="000000"/>
              </w:rPr>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sidRPr="00677731">
              <w:rPr>
                <w:color w:val="000000"/>
              </w:rPr>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Pr>
                <w:color w:val="000000"/>
              </w:rPr>
              <w:t>36</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sidRPr="00677731">
              <w:rPr>
                <w:color w:val="000000"/>
              </w:rPr>
              <w:t>0</w:t>
            </w:r>
          </w:p>
        </w:tc>
      </w:tr>
      <w:tr w:rsidR="0087685A" w:rsidRPr="00677731" w:rsidTr="0087685A">
        <w:trPr>
          <w:trHeight w:val="20"/>
        </w:trPr>
        <w:tc>
          <w:tcPr>
            <w:tcW w:w="1259"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87685A" w:rsidRPr="00677731" w:rsidRDefault="0087685A" w:rsidP="0087685A">
            <w:pPr>
              <w:jc w:val="center"/>
              <w:rPr>
                <w:b/>
                <w:bCs/>
                <w:color w:val="000000"/>
              </w:rPr>
            </w:pPr>
            <w:r w:rsidRPr="00677731">
              <w:rPr>
                <w:b/>
                <w:bCs/>
                <w:color w:val="000000"/>
              </w:rPr>
              <w:t>ОП.00</w:t>
            </w:r>
          </w:p>
        </w:tc>
        <w:tc>
          <w:tcPr>
            <w:tcW w:w="4145" w:type="dxa"/>
            <w:tcBorders>
              <w:top w:val="nil"/>
              <w:left w:val="nil"/>
              <w:bottom w:val="single" w:sz="4" w:space="0" w:color="auto"/>
              <w:right w:val="single" w:sz="4" w:space="0" w:color="auto"/>
            </w:tcBorders>
            <w:shd w:val="clear" w:color="000000" w:fill="FFC000"/>
            <w:vAlign w:val="center"/>
            <w:hideMark/>
          </w:tcPr>
          <w:p w:rsidR="0087685A" w:rsidRPr="00677731" w:rsidRDefault="0087685A" w:rsidP="0087685A">
            <w:pPr>
              <w:rPr>
                <w:b/>
                <w:bCs/>
                <w:color w:val="000000"/>
              </w:rPr>
            </w:pPr>
            <w:r w:rsidRPr="00677731">
              <w:rPr>
                <w:b/>
                <w:bCs/>
                <w:color w:val="000000"/>
              </w:rPr>
              <w:t>Общепрофессиональный цикл</w:t>
            </w:r>
          </w:p>
        </w:tc>
        <w:tc>
          <w:tcPr>
            <w:tcW w:w="916" w:type="dxa"/>
            <w:tcBorders>
              <w:top w:val="nil"/>
              <w:left w:val="nil"/>
              <w:bottom w:val="single" w:sz="4" w:space="0" w:color="auto"/>
              <w:right w:val="single" w:sz="4" w:space="0" w:color="auto"/>
            </w:tcBorders>
            <w:shd w:val="clear" w:color="000000" w:fill="FFC000"/>
            <w:vAlign w:val="center"/>
            <w:hideMark/>
          </w:tcPr>
          <w:p w:rsidR="0087685A" w:rsidRPr="00677731" w:rsidRDefault="0087685A" w:rsidP="0087685A">
            <w:pPr>
              <w:jc w:val="center"/>
              <w:rPr>
                <w:b/>
                <w:bCs/>
                <w:color w:val="000000"/>
              </w:rPr>
            </w:pPr>
            <w:r w:rsidRPr="00677731">
              <w:rPr>
                <w:b/>
                <w:bCs/>
                <w:color w:val="000000"/>
              </w:rPr>
              <w:t>0/10/0</w:t>
            </w:r>
          </w:p>
        </w:tc>
        <w:tc>
          <w:tcPr>
            <w:tcW w:w="771" w:type="dxa"/>
            <w:tcBorders>
              <w:top w:val="nil"/>
              <w:left w:val="nil"/>
              <w:bottom w:val="single" w:sz="4" w:space="0" w:color="auto"/>
              <w:right w:val="single" w:sz="4" w:space="0" w:color="auto"/>
            </w:tcBorders>
            <w:shd w:val="clear" w:color="000000" w:fill="FFC000"/>
            <w:vAlign w:val="center"/>
            <w:hideMark/>
          </w:tcPr>
          <w:p w:rsidR="0087685A" w:rsidRPr="00677731" w:rsidRDefault="0087685A" w:rsidP="0087685A">
            <w:pPr>
              <w:jc w:val="center"/>
              <w:rPr>
                <w:b/>
                <w:bCs/>
                <w:color w:val="0070C0"/>
              </w:rPr>
            </w:pPr>
            <w:r w:rsidRPr="00677731">
              <w:rPr>
                <w:b/>
                <w:bCs/>
                <w:color w:val="0070C0"/>
              </w:rPr>
              <w:t>342</w:t>
            </w:r>
          </w:p>
        </w:tc>
        <w:tc>
          <w:tcPr>
            <w:tcW w:w="760" w:type="dxa"/>
            <w:tcBorders>
              <w:top w:val="nil"/>
              <w:left w:val="nil"/>
              <w:bottom w:val="single" w:sz="4" w:space="0" w:color="auto"/>
              <w:right w:val="single" w:sz="4" w:space="0" w:color="auto"/>
            </w:tcBorders>
            <w:shd w:val="clear" w:color="000000" w:fill="FFC000"/>
            <w:vAlign w:val="center"/>
            <w:hideMark/>
          </w:tcPr>
          <w:p w:rsidR="0087685A" w:rsidRPr="00677731" w:rsidRDefault="0087685A" w:rsidP="0087685A">
            <w:pPr>
              <w:jc w:val="center"/>
              <w:rPr>
                <w:b/>
                <w:bCs/>
                <w:color w:val="0070C0"/>
              </w:rPr>
            </w:pPr>
            <w:r w:rsidRPr="00677731">
              <w:rPr>
                <w:b/>
                <w:bCs/>
                <w:color w:val="0070C0"/>
              </w:rPr>
              <w:t>114</w:t>
            </w:r>
          </w:p>
        </w:tc>
        <w:tc>
          <w:tcPr>
            <w:tcW w:w="760" w:type="dxa"/>
            <w:tcBorders>
              <w:top w:val="nil"/>
              <w:left w:val="nil"/>
              <w:bottom w:val="single" w:sz="4" w:space="0" w:color="auto"/>
              <w:right w:val="single" w:sz="4" w:space="0" w:color="auto"/>
            </w:tcBorders>
            <w:shd w:val="clear" w:color="000000" w:fill="FFC000"/>
            <w:vAlign w:val="center"/>
            <w:hideMark/>
          </w:tcPr>
          <w:p w:rsidR="0087685A" w:rsidRPr="00677731" w:rsidRDefault="0087685A" w:rsidP="0087685A">
            <w:pPr>
              <w:jc w:val="center"/>
              <w:rPr>
                <w:b/>
                <w:bCs/>
                <w:color w:val="0070C0"/>
              </w:rPr>
            </w:pPr>
            <w:r w:rsidRPr="00677731">
              <w:rPr>
                <w:b/>
                <w:bCs/>
                <w:color w:val="0070C0"/>
              </w:rPr>
              <w:t>228</w:t>
            </w:r>
          </w:p>
        </w:tc>
        <w:tc>
          <w:tcPr>
            <w:tcW w:w="759" w:type="dxa"/>
            <w:tcBorders>
              <w:top w:val="nil"/>
              <w:left w:val="nil"/>
              <w:bottom w:val="single" w:sz="4" w:space="0" w:color="auto"/>
              <w:right w:val="single" w:sz="4" w:space="0" w:color="auto"/>
            </w:tcBorders>
            <w:shd w:val="clear" w:color="000000" w:fill="FFC000"/>
            <w:vAlign w:val="center"/>
            <w:hideMark/>
          </w:tcPr>
          <w:p w:rsidR="0087685A" w:rsidRPr="00677731" w:rsidRDefault="0087685A" w:rsidP="0087685A">
            <w:pPr>
              <w:jc w:val="center"/>
              <w:rPr>
                <w:b/>
                <w:bCs/>
                <w:color w:val="0070C0"/>
              </w:rPr>
            </w:pPr>
            <w:r w:rsidRPr="00677731">
              <w:rPr>
                <w:b/>
                <w:bCs/>
                <w:color w:val="0070C0"/>
              </w:rPr>
              <w:t>114</w:t>
            </w:r>
          </w:p>
        </w:tc>
        <w:tc>
          <w:tcPr>
            <w:tcW w:w="752" w:type="dxa"/>
            <w:tcBorders>
              <w:top w:val="nil"/>
              <w:left w:val="nil"/>
              <w:bottom w:val="single" w:sz="4" w:space="0" w:color="auto"/>
              <w:right w:val="single" w:sz="4" w:space="0" w:color="auto"/>
            </w:tcBorders>
            <w:shd w:val="clear" w:color="000000" w:fill="FFC000"/>
            <w:vAlign w:val="center"/>
            <w:hideMark/>
          </w:tcPr>
          <w:p w:rsidR="0087685A" w:rsidRPr="00677731" w:rsidRDefault="0087685A" w:rsidP="0087685A">
            <w:pPr>
              <w:jc w:val="center"/>
              <w:rPr>
                <w:b/>
                <w:bCs/>
                <w:color w:val="0070C0"/>
              </w:rPr>
            </w:pPr>
            <w:r w:rsidRPr="00677731">
              <w:rPr>
                <w:b/>
                <w:bCs/>
                <w:color w:val="0070C0"/>
              </w:rPr>
              <w:t>114</w:t>
            </w:r>
          </w:p>
        </w:tc>
        <w:tc>
          <w:tcPr>
            <w:tcW w:w="847" w:type="dxa"/>
            <w:tcBorders>
              <w:top w:val="nil"/>
              <w:left w:val="nil"/>
              <w:bottom w:val="single" w:sz="4" w:space="0" w:color="auto"/>
              <w:right w:val="single" w:sz="4" w:space="0" w:color="auto"/>
            </w:tcBorders>
            <w:shd w:val="clear" w:color="000000" w:fill="FFC000"/>
            <w:vAlign w:val="center"/>
            <w:hideMark/>
          </w:tcPr>
          <w:p w:rsidR="0087685A" w:rsidRPr="00677731" w:rsidRDefault="0087685A" w:rsidP="0087685A">
            <w:pPr>
              <w:jc w:val="center"/>
              <w:rPr>
                <w:b/>
                <w:bCs/>
                <w:color w:val="0070C0"/>
              </w:rPr>
            </w:pPr>
            <w:r>
              <w:rPr>
                <w:b/>
                <w:bCs/>
                <w:color w:val="0070C0"/>
              </w:rPr>
              <w:t>72</w:t>
            </w:r>
          </w:p>
        </w:tc>
        <w:tc>
          <w:tcPr>
            <w:tcW w:w="847" w:type="dxa"/>
            <w:tcBorders>
              <w:top w:val="nil"/>
              <w:left w:val="nil"/>
              <w:bottom w:val="single" w:sz="4" w:space="0" w:color="auto"/>
              <w:right w:val="single" w:sz="4" w:space="0" w:color="auto"/>
            </w:tcBorders>
            <w:shd w:val="clear" w:color="000000" w:fill="FFC000"/>
            <w:vAlign w:val="center"/>
            <w:hideMark/>
          </w:tcPr>
          <w:p w:rsidR="0087685A" w:rsidRPr="00677731" w:rsidRDefault="0087685A" w:rsidP="0087685A">
            <w:pPr>
              <w:jc w:val="center"/>
              <w:rPr>
                <w:b/>
                <w:bCs/>
                <w:color w:val="0070C0"/>
              </w:rPr>
            </w:pPr>
            <w:r w:rsidRPr="00677731">
              <w:rPr>
                <w:b/>
                <w:bCs/>
                <w:color w:val="0070C0"/>
              </w:rPr>
              <w:t>84</w:t>
            </w:r>
          </w:p>
        </w:tc>
        <w:tc>
          <w:tcPr>
            <w:tcW w:w="847" w:type="dxa"/>
            <w:tcBorders>
              <w:top w:val="nil"/>
              <w:left w:val="nil"/>
              <w:bottom w:val="single" w:sz="4" w:space="0" w:color="auto"/>
              <w:right w:val="single" w:sz="4" w:space="0" w:color="auto"/>
            </w:tcBorders>
            <w:shd w:val="clear" w:color="000000" w:fill="FFC000"/>
            <w:vAlign w:val="center"/>
            <w:hideMark/>
          </w:tcPr>
          <w:p w:rsidR="0087685A" w:rsidRPr="00677731" w:rsidRDefault="0087685A" w:rsidP="0087685A">
            <w:pPr>
              <w:jc w:val="center"/>
              <w:rPr>
                <w:b/>
                <w:bCs/>
                <w:color w:val="0070C0"/>
              </w:rPr>
            </w:pPr>
            <w:r>
              <w:rPr>
                <w:b/>
                <w:bCs/>
                <w:color w:val="0070C0"/>
              </w:rPr>
              <w:t>0</w:t>
            </w:r>
          </w:p>
        </w:tc>
        <w:tc>
          <w:tcPr>
            <w:tcW w:w="847" w:type="dxa"/>
            <w:tcBorders>
              <w:top w:val="nil"/>
              <w:left w:val="nil"/>
              <w:bottom w:val="single" w:sz="4" w:space="0" w:color="auto"/>
              <w:right w:val="single" w:sz="4" w:space="0" w:color="auto"/>
            </w:tcBorders>
            <w:shd w:val="clear" w:color="000000" w:fill="FFC000"/>
            <w:vAlign w:val="center"/>
            <w:hideMark/>
          </w:tcPr>
          <w:p w:rsidR="0087685A" w:rsidRPr="00677731" w:rsidRDefault="0087685A" w:rsidP="0087685A">
            <w:pPr>
              <w:jc w:val="center"/>
              <w:rPr>
                <w:b/>
                <w:bCs/>
                <w:color w:val="0070C0"/>
              </w:rPr>
            </w:pPr>
            <w:r>
              <w:rPr>
                <w:b/>
                <w:bCs/>
                <w:color w:val="0070C0"/>
              </w:rPr>
              <w:t>36</w:t>
            </w:r>
          </w:p>
        </w:tc>
        <w:tc>
          <w:tcPr>
            <w:tcW w:w="847" w:type="dxa"/>
            <w:tcBorders>
              <w:top w:val="nil"/>
              <w:left w:val="nil"/>
              <w:bottom w:val="single" w:sz="4" w:space="0" w:color="auto"/>
              <w:right w:val="single" w:sz="4" w:space="0" w:color="auto"/>
            </w:tcBorders>
            <w:shd w:val="clear" w:color="000000" w:fill="FFC000"/>
            <w:vAlign w:val="center"/>
            <w:hideMark/>
          </w:tcPr>
          <w:p w:rsidR="0087685A" w:rsidRPr="00677731" w:rsidRDefault="0087685A" w:rsidP="0087685A">
            <w:pPr>
              <w:jc w:val="center"/>
              <w:rPr>
                <w:b/>
                <w:bCs/>
                <w:color w:val="0070C0"/>
              </w:rPr>
            </w:pPr>
            <w:r>
              <w:rPr>
                <w:b/>
                <w:bCs/>
                <w:color w:val="0070C0"/>
              </w:rPr>
              <w:t>0</w:t>
            </w:r>
          </w:p>
        </w:tc>
        <w:tc>
          <w:tcPr>
            <w:tcW w:w="847" w:type="dxa"/>
            <w:tcBorders>
              <w:top w:val="nil"/>
              <w:left w:val="nil"/>
              <w:bottom w:val="single" w:sz="4" w:space="0" w:color="auto"/>
              <w:right w:val="single" w:sz="4" w:space="0" w:color="auto"/>
            </w:tcBorders>
            <w:shd w:val="clear" w:color="000000" w:fill="FFC000"/>
            <w:vAlign w:val="center"/>
            <w:hideMark/>
          </w:tcPr>
          <w:p w:rsidR="0087685A" w:rsidRPr="00677731" w:rsidRDefault="0087685A" w:rsidP="0087685A">
            <w:pPr>
              <w:jc w:val="center"/>
              <w:rPr>
                <w:b/>
                <w:bCs/>
                <w:color w:val="0070C0"/>
              </w:rPr>
            </w:pPr>
            <w:r>
              <w:rPr>
                <w:b/>
                <w:bCs/>
                <w:color w:val="0070C0"/>
              </w:rPr>
              <w:t>36</w:t>
            </w:r>
          </w:p>
        </w:tc>
      </w:tr>
      <w:tr w:rsidR="0087685A" w:rsidRPr="00677731" w:rsidTr="0087685A">
        <w:trPr>
          <w:trHeight w:val="20"/>
        </w:trPr>
        <w:tc>
          <w:tcPr>
            <w:tcW w:w="1259" w:type="dxa"/>
            <w:tcBorders>
              <w:top w:val="nil"/>
              <w:left w:val="single" w:sz="4" w:space="0" w:color="auto"/>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sidRPr="00677731">
              <w:rPr>
                <w:color w:val="000000"/>
              </w:rPr>
              <w:t>ОПД.01</w:t>
            </w:r>
          </w:p>
        </w:tc>
        <w:tc>
          <w:tcPr>
            <w:tcW w:w="4145"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rPr>
                <w:color w:val="000000"/>
              </w:rPr>
            </w:pPr>
            <w:r w:rsidRPr="00677731">
              <w:rPr>
                <w:color w:val="000000"/>
              </w:rPr>
              <w:t>Основы материаловедения</w:t>
            </w:r>
          </w:p>
        </w:tc>
        <w:tc>
          <w:tcPr>
            <w:tcW w:w="916"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sidRPr="00677731">
              <w:rPr>
                <w:color w:val="000000"/>
              </w:rPr>
              <w:t>ДЗ</w:t>
            </w:r>
          </w:p>
        </w:tc>
        <w:tc>
          <w:tcPr>
            <w:tcW w:w="771"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sidRPr="00677731">
              <w:rPr>
                <w:color w:val="000000"/>
              </w:rPr>
              <w:t>54</w:t>
            </w:r>
          </w:p>
        </w:tc>
        <w:tc>
          <w:tcPr>
            <w:tcW w:w="760"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sidRPr="00677731">
              <w:rPr>
                <w:color w:val="000000"/>
              </w:rPr>
              <w:t>18</w:t>
            </w:r>
          </w:p>
        </w:tc>
        <w:tc>
          <w:tcPr>
            <w:tcW w:w="760"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sidRPr="00677731">
              <w:rPr>
                <w:color w:val="000000"/>
              </w:rPr>
              <w:t>36</w:t>
            </w:r>
          </w:p>
        </w:tc>
        <w:tc>
          <w:tcPr>
            <w:tcW w:w="759"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sidRPr="00677731">
              <w:rPr>
                <w:color w:val="000000"/>
              </w:rPr>
              <w:t>22</w:t>
            </w:r>
          </w:p>
        </w:tc>
        <w:tc>
          <w:tcPr>
            <w:tcW w:w="752"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sidRPr="00677731">
              <w:rPr>
                <w:color w:val="000000"/>
              </w:rPr>
              <w:t>14</w:t>
            </w:r>
          </w:p>
        </w:tc>
        <w:tc>
          <w:tcPr>
            <w:tcW w:w="847" w:type="dxa"/>
            <w:tcBorders>
              <w:top w:val="nil"/>
              <w:left w:val="nil"/>
              <w:bottom w:val="single" w:sz="4" w:space="0" w:color="auto"/>
              <w:right w:val="single" w:sz="4" w:space="0" w:color="auto"/>
            </w:tcBorders>
            <w:shd w:val="clear" w:color="000000" w:fill="F2DDDC"/>
            <w:vAlign w:val="center"/>
            <w:hideMark/>
          </w:tcPr>
          <w:p w:rsidR="0087685A" w:rsidRPr="00677731" w:rsidRDefault="0087685A" w:rsidP="0087685A">
            <w:pPr>
              <w:jc w:val="center"/>
              <w:rPr>
                <w:color w:val="7030A0"/>
              </w:rPr>
            </w:pPr>
            <w:r w:rsidRPr="00677731">
              <w:rPr>
                <w:color w:val="7030A0"/>
              </w:rPr>
              <w:t>36</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r>
      <w:tr w:rsidR="0087685A" w:rsidRPr="00677731" w:rsidTr="0087685A">
        <w:trPr>
          <w:trHeight w:val="20"/>
        </w:trPr>
        <w:tc>
          <w:tcPr>
            <w:tcW w:w="1259" w:type="dxa"/>
            <w:tcBorders>
              <w:top w:val="nil"/>
              <w:left w:val="single" w:sz="4" w:space="0" w:color="auto"/>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sidRPr="00677731">
              <w:rPr>
                <w:color w:val="000000"/>
              </w:rPr>
              <w:t>ОПД.02</w:t>
            </w:r>
          </w:p>
        </w:tc>
        <w:tc>
          <w:tcPr>
            <w:tcW w:w="4145"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rPr>
                <w:color w:val="000000"/>
              </w:rPr>
            </w:pPr>
            <w:r w:rsidRPr="00677731">
              <w:rPr>
                <w:color w:val="000000"/>
              </w:rPr>
              <w:t>Основы электротехники</w:t>
            </w:r>
          </w:p>
        </w:tc>
        <w:tc>
          <w:tcPr>
            <w:tcW w:w="916"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sidRPr="00677731">
              <w:rPr>
                <w:color w:val="000000"/>
              </w:rPr>
              <w:t>ДЗ</w:t>
            </w:r>
          </w:p>
        </w:tc>
        <w:tc>
          <w:tcPr>
            <w:tcW w:w="771"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sidRPr="00677731">
              <w:rPr>
                <w:color w:val="000000"/>
              </w:rPr>
              <w:t>54</w:t>
            </w:r>
          </w:p>
        </w:tc>
        <w:tc>
          <w:tcPr>
            <w:tcW w:w="760"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sidRPr="00677731">
              <w:rPr>
                <w:color w:val="000000"/>
              </w:rPr>
              <w:t>18</w:t>
            </w:r>
          </w:p>
        </w:tc>
        <w:tc>
          <w:tcPr>
            <w:tcW w:w="760"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sidRPr="00677731">
              <w:rPr>
                <w:color w:val="000000"/>
              </w:rPr>
              <w:t>36</w:t>
            </w:r>
          </w:p>
        </w:tc>
        <w:tc>
          <w:tcPr>
            <w:tcW w:w="759"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sidRPr="00677731">
              <w:rPr>
                <w:color w:val="000000"/>
              </w:rPr>
              <w:t>18</w:t>
            </w:r>
          </w:p>
        </w:tc>
        <w:tc>
          <w:tcPr>
            <w:tcW w:w="752"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sidRPr="00677731">
              <w:rPr>
                <w:color w:val="000000"/>
              </w:rPr>
              <w:t>18</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847" w:type="dxa"/>
            <w:tcBorders>
              <w:top w:val="nil"/>
              <w:left w:val="nil"/>
              <w:bottom w:val="single" w:sz="4" w:space="0" w:color="auto"/>
              <w:right w:val="single" w:sz="4" w:space="0" w:color="auto"/>
            </w:tcBorders>
            <w:shd w:val="clear" w:color="auto" w:fill="FFFFFF" w:themeFill="background1"/>
            <w:vAlign w:val="center"/>
            <w:hideMark/>
          </w:tcPr>
          <w:p w:rsidR="0087685A" w:rsidRPr="00677731" w:rsidRDefault="0087685A" w:rsidP="0087685A">
            <w:pPr>
              <w:jc w:val="center"/>
              <w:rPr>
                <w:color w:val="7030A0"/>
              </w:rPr>
            </w:pPr>
            <w:r>
              <w:rPr>
                <w:color w:val="7030A0"/>
              </w:rPr>
              <w:t>0</w:t>
            </w:r>
          </w:p>
        </w:tc>
        <w:tc>
          <w:tcPr>
            <w:tcW w:w="847" w:type="dxa"/>
            <w:tcBorders>
              <w:top w:val="nil"/>
              <w:left w:val="nil"/>
              <w:bottom w:val="single" w:sz="4" w:space="0" w:color="auto"/>
              <w:right w:val="single" w:sz="4" w:space="0" w:color="auto"/>
            </w:tcBorders>
            <w:shd w:val="clear" w:color="auto" w:fill="F2DBDB" w:themeFill="accent2" w:themeFillTint="33"/>
            <w:vAlign w:val="center"/>
            <w:hideMark/>
          </w:tcPr>
          <w:p w:rsidR="0087685A" w:rsidRPr="00677731" w:rsidRDefault="0087685A" w:rsidP="0087685A">
            <w:pPr>
              <w:jc w:val="center"/>
            </w:pPr>
            <w:r>
              <w:t>36</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color w:val="7030A0"/>
              </w:rPr>
            </w:pPr>
            <w:r w:rsidRPr="00677731">
              <w:rPr>
                <w:color w:val="7030A0"/>
              </w:rPr>
              <w:t>0</w:t>
            </w:r>
          </w:p>
        </w:tc>
      </w:tr>
      <w:tr w:rsidR="0087685A" w:rsidRPr="00677731" w:rsidTr="0087685A">
        <w:trPr>
          <w:trHeight w:val="20"/>
        </w:trPr>
        <w:tc>
          <w:tcPr>
            <w:tcW w:w="1259" w:type="dxa"/>
            <w:tcBorders>
              <w:top w:val="nil"/>
              <w:left w:val="single" w:sz="4" w:space="0" w:color="auto"/>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sidRPr="00677731">
              <w:rPr>
                <w:color w:val="000000"/>
              </w:rPr>
              <w:t>ОПД.03</w:t>
            </w:r>
          </w:p>
        </w:tc>
        <w:tc>
          <w:tcPr>
            <w:tcW w:w="4145"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rPr>
                <w:color w:val="000000"/>
              </w:rPr>
            </w:pPr>
            <w:r w:rsidRPr="00677731">
              <w:rPr>
                <w:color w:val="000000"/>
              </w:rPr>
              <w:t>Основы строительного черчения</w:t>
            </w:r>
          </w:p>
        </w:tc>
        <w:tc>
          <w:tcPr>
            <w:tcW w:w="916"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sidRPr="00677731">
              <w:rPr>
                <w:color w:val="000000"/>
              </w:rPr>
              <w:t>ДЗ</w:t>
            </w:r>
          </w:p>
        </w:tc>
        <w:tc>
          <w:tcPr>
            <w:tcW w:w="771"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sidRPr="00677731">
              <w:rPr>
                <w:color w:val="000000"/>
              </w:rPr>
              <w:t>54</w:t>
            </w:r>
          </w:p>
        </w:tc>
        <w:tc>
          <w:tcPr>
            <w:tcW w:w="760"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sidRPr="00677731">
              <w:rPr>
                <w:color w:val="000000"/>
              </w:rPr>
              <w:t>18</w:t>
            </w:r>
          </w:p>
        </w:tc>
        <w:tc>
          <w:tcPr>
            <w:tcW w:w="760"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sidRPr="00677731">
              <w:rPr>
                <w:color w:val="000000"/>
              </w:rPr>
              <w:t>36</w:t>
            </w:r>
          </w:p>
        </w:tc>
        <w:tc>
          <w:tcPr>
            <w:tcW w:w="759"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sidRPr="00677731">
              <w:rPr>
                <w:color w:val="000000"/>
              </w:rPr>
              <w:t>14</w:t>
            </w:r>
          </w:p>
        </w:tc>
        <w:tc>
          <w:tcPr>
            <w:tcW w:w="752"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sidRPr="00677731">
              <w:rPr>
                <w:color w:val="000000"/>
              </w:rPr>
              <w:t>22</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847" w:type="dxa"/>
            <w:tcBorders>
              <w:top w:val="nil"/>
              <w:left w:val="nil"/>
              <w:bottom w:val="single" w:sz="4" w:space="0" w:color="auto"/>
              <w:right w:val="single" w:sz="4" w:space="0" w:color="auto"/>
            </w:tcBorders>
            <w:shd w:val="clear" w:color="000000" w:fill="F2DDDC"/>
            <w:vAlign w:val="center"/>
            <w:hideMark/>
          </w:tcPr>
          <w:p w:rsidR="0087685A" w:rsidRPr="00677731" w:rsidRDefault="0087685A" w:rsidP="0087685A">
            <w:pPr>
              <w:jc w:val="center"/>
              <w:rPr>
                <w:color w:val="7030A0"/>
              </w:rPr>
            </w:pPr>
            <w:r w:rsidRPr="00677731">
              <w:rPr>
                <w:color w:val="7030A0"/>
              </w:rPr>
              <w:t>36</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r>
      <w:tr w:rsidR="0087685A" w:rsidRPr="00677731" w:rsidTr="0087685A">
        <w:trPr>
          <w:trHeight w:val="20"/>
        </w:trPr>
        <w:tc>
          <w:tcPr>
            <w:tcW w:w="1259" w:type="dxa"/>
            <w:tcBorders>
              <w:top w:val="nil"/>
              <w:left w:val="single" w:sz="4" w:space="0" w:color="auto"/>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sidRPr="00677731">
              <w:rPr>
                <w:color w:val="000000"/>
              </w:rPr>
              <w:t>ОПД.04</w:t>
            </w:r>
          </w:p>
        </w:tc>
        <w:tc>
          <w:tcPr>
            <w:tcW w:w="4145"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rPr>
                <w:color w:val="000000"/>
              </w:rPr>
            </w:pPr>
            <w:r w:rsidRPr="00677731">
              <w:rPr>
                <w:color w:val="000000"/>
              </w:rPr>
              <w:t>Основы технологии общестроительных работ</w:t>
            </w:r>
          </w:p>
        </w:tc>
        <w:tc>
          <w:tcPr>
            <w:tcW w:w="916"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sidRPr="00677731">
              <w:rPr>
                <w:color w:val="000000"/>
              </w:rPr>
              <w:t>ДЗ</w:t>
            </w:r>
          </w:p>
        </w:tc>
        <w:tc>
          <w:tcPr>
            <w:tcW w:w="771"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sidRPr="00677731">
              <w:rPr>
                <w:color w:val="000000"/>
              </w:rPr>
              <w:t>72</w:t>
            </w:r>
          </w:p>
        </w:tc>
        <w:tc>
          <w:tcPr>
            <w:tcW w:w="760"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sidRPr="00677731">
              <w:rPr>
                <w:color w:val="000000"/>
              </w:rPr>
              <w:t>24</w:t>
            </w:r>
          </w:p>
        </w:tc>
        <w:tc>
          <w:tcPr>
            <w:tcW w:w="760"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sidRPr="00677731">
              <w:rPr>
                <w:color w:val="000000"/>
              </w:rPr>
              <w:t>48</w:t>
            </w:r>
          </w:p>
        </w:tc>
        <w:tc>
          <w:tcPr>
            <w:tcW w:w="759"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sidRPr="00677731">
              <w:rPr>
                <w:color w:val="000000"/>
              </w:rPr>
              <w:t>24</w:t>
            </w:r>
          </w:p>
        </w:tc>
        <w:tc>
          <w:tcPr>
            <w:tcW w:w="752"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sidRPr="00677731">
              <w:rPr>
                <w:color w:val="000000"/>
              </w:rPr>
              <w:t>24</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color w:val="7030A0"/>
              </w:rPr>
            </w:pPr>
            <w:r w:rsidRPr="00677731">
              <w:rPr>
                <w:color w:val="7030A0"/>
              </w:rPr>
              <w:t>0</w:t>
            </w:r>
          </w:p>
        </w:tc>
        <w:tc>
          <w:tcPr>
            <w:tcW w:w="847" w:type="dxa"/>
            <w:tcBorders>
              <w:top w:val="nil"/>
              <w:left w:val="nil"/>
              <w:bottom w:val="single" w:sz="4" w:space="0" w:color="auto"/>
              <w:right w:val="single" w:sz="4" w:space="0" w:color="auto"/>
            </w:tcBorders>
            <w:shd w:val="clear" w:color="000000" w:fill="F2DDDC"/>
            <w:vAlign w:val="center"/>
            <w:hideMark/>
          </w:tcPr>
          <w:p w:rsidR="0087685A" w:rsidRPr="00677731" w:rsidRDefault="0087685A" w:rsidP="0087685A">
            <w:pPr>
              <w:jc w:val="center"/>
            </w:pPr>
            <w:r w:rsidRPr="00677731">
              <w:t>48</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r>
      <w:tr w:rsidR="0087685A" w:rsidRPr="00677731" w:rsidTr="0087685A">
        <w:trPr>
          <w:trHeight w:val="20"/>
        </w:trPr>
        <w:tc>
          <w:tcPr>
            <w:tcW w:w="1259" w:type="dxa"/>
            <w:tcBorders>
              <w:top w:val="nil"/>
              <w:left w:val="single" w:sz="4" w:space="0" w:color="auto"/>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sidRPr="00677731">
              <w:rPr>
                <w:color w:val="000000"/>
              </w:rPr>
              <w:t>ОПД.05</w:t>
            </w:r>
          </w:p>
        </w:tc>
        <w:tc>
          <w:tcPr>
            <w:tcW w:w="4145"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rPr>
                <w:color w:val="000000"/>
              </w:rPr>
            </w:pPr>
            <w:r w:rsidRPr="00677731">
              <w:rPr>
                <w:color w:val="000000"/>
              </w:rPr>
              <w:t>Безопасность жизнедеятельности</w:t>
            </w:r>
          </w:p>
        </w:tc>
        <w:tc>
          <w:tcPr>
            <w:tcW w:w="916"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sidRPr="00677731">
              <w:rPr>
                <w:color w:val="000000"/>
              </w:rPr>
              <w:t>ДЗ</w:t>
            </w:r>
          </w:p>
        </w:tc>
        <w:tc>
          <w:tcPr>
            <w:tcW w:w="771"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sidRPr="00677731">
              <w:rPr>
                <w:color w:val="000000"/>
              </w:rPr>
              <w:t>54</w:t>
            </w:r>
          </w:p>
        </w:tc>
        <w:tc>
          <w:tcPr>
            <w:tcW w:w="760"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sidRPr="00677731">
              <w:rPr>
                <w:color w:val="000000"/>
              </w:rPr>
              <w:t>18</w:t>
            </w:r>
          </w:p>
        </w:tc>
        <w:tc>
          <w:tcPr>
            <w:tcW w:w="760"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sidRPr="00677731">
              <w:rPr>
                <w:color w:val="000000"/>
              </w:rPr>
              <w:t>36</w:t>
            </w:r>
          </w:p>
        </w:tc>
        <w:tc>
          <w:tcPr>
            <w:tcW w:w="759"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sidRPr="00677731">
              <w:rPr>
                <w:color w:val="000000"/>
              </w:rPr>
              <w:t>18</w:t>
            </w:r>
          </w:p>
        </w:tc>
        <w:tc>
          <w:tcPr>
            <w:tcW w:w="752"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sidRPr="00677731">
              <w:rPr>
                <w:color w:val="000000"/>
              </w:rPr>
              <w:t>18</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color w:val="7030A0"/>
              </w:rPr>
            </w:pPr>
            <w:r w:rsidRPr="00677731">
              <w:rPr>
                <w:color w:val="7030A0"/>
              </w:rPr>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color w:val="7030A0"/>
              </w:rPr>
            </w:pPr>
            <w:r w:rsidRPr="00677731">
              <w:rPr>
                <w:color w:val="7030A0"/>
              </w:rPr>
              <w:t>0</w:t>
            </w:r>
          </w:p>
        </w:tc>
        <w:tc>
          <w:tcPr>
            <w:tcW w:w="847" w:type="dxa"/>
            <w:tcBorders>
              <w:top w:val="nil"/>
              <w:left w:val="nil"/>
              <w:bottom w:val="single" w:sz="4" w:space="0" w:color="auto"/>
              <w:right w:val="single" w:sz="4" w:space="0" w:color="auto"/>
            </w:tcBorders>
            <w:shd w:val="clear" w:color="000000" w:fill="F2DDDC"/>
            <w:vAlign w:val="center"/>
            <w:hideMark/>
          </w:tcPr>
          <w:p w:rsidR="0087685A" w:rsidRPr="00677731" w:rsidRDefault="0087685A" w:rsidP="0087685A">
            <w:pPr>
              <w:jc w:val="center"/>
            </w:pPr>
            <w:r>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color w:val="7030A0"/>
              </w:rPr>
            </w:pPr>
            <w:r>
              <w:rPr>
                <w:color w:val="7030A0"/>
              </w:rPr>
              <w:t>36</w:t>
            </w:r>
          </w:p>
        </w:tc>
      </w:tr>
      <w:tr w:rsidR="0087685A" w:rsidRPr="00677731" w:rsidTr="0087685A">
        <w:trPr>
          <w:trHeight w:val="20"/>
        </w:trPr>
        <w:tc>
          <w:tcPr>
            <w:tcW w:w="1259" w:type="dxa"/>
            <w:tcBorders>
              <w:top w:val="nil"/>
              <w:left w:val="single" w:sz="4" w:space="0" w:color="auto"/>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sz w:val="20"/>
                <w:szCs w:val="20"/>
              </w:rPr>
            </w:pPr>
            <w:r w:rsidRPr="00677731">
              <w:rPr>
                <w:color w:val="000000"/>
                <w:sz w:val="20"/>
                <w:szCs w:val="20"/>
              </w:rPr>
              <w:t>ОПД.06*</w:t>
            </w:r>
          </w:p>
        </w:tc>
        <w:tc>
          <w:tcPr>
            <w:tcW w:w="4145"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rPr>
                <w:color w:val="000000"/>
              </w:rPr>
            </w:pPr>
            <w:r>
              <w:rPr>
                <w:color w:val="000000"/>
              </w:rPr>
              <w:t>Основы финансовой грамотности</w:t>
            </w:r>
          </w:p>
        </w:tc>
        <w:tc>
          <w:tcPr>
            <w:tcW w:w="916" w:type="dxa"/>
            <w:tcBorders>
              <w:top w:val="nil"/>
              <w:left w:val="nil"/>
              <w:bottom w:val="single" w:sz="4" w:space="0" w:color="auto"/>
              <w:right w:val="single" w:sz="4" w:space="0" w:color="auto"/>
            </w:tcBorders>
            <w:shd w:val="clear" w:color="auto" w:fill="auto"/>
            <w:vAlign w:val="center"/>
            <w:hideMark/>
          </w:tcPr>
          <w:p w:rsidR="0087685A" w:rsidRPr="00DB176C" w:rsidRDefault="0087685A" w:rsidP="0087685A">
            <w:pPr>
              <w:jc w:val="center"/>
            </w:pPr>
            <w:r w:rsidRPr="00DB176C">
              <w:t>ДЗ</w:t>
            </w:r>
          </w:p>
        </w:tc>
        <w:tc>
          <w:tcPr>
            <w:tcW w:w="771"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sidRPr="00677731">
              <w:rPr>
                <w:color w:val="000000"/>
              </w:rPr>
              <w:t>54</w:t>
            </w:r>
          </w:p>
        </w:tc>
        <w:tc>
          <w:tcPr>
            <w:tcW w:w="760"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sidRPr="00677731">
              <w:rPr>
                <w:color w:val="000000"/>
              </w:rPr>
              <w:t>18</w:t>
            </w:r>
          </w:p>
        </w:tc>
        <w:tc>
          <w:tcPr>
            <w:tcW w:w="760"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sidRPr="00677731">
              <w:rPr>
                <w:color w:val="000000"/>
              </w:rPr>
              <w:t>36</w:t>
            </w:r>
          </w:p>
        </w:tc>
        <w:tc>
          <w:tcPr>
            <w:tcW w:w="759"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sidRPr="00677731">
              <w:rPr>
                <w:color w:val="000000"/>
              </w:rPr>
              <w:t>18</w:t>
            </w:r>
          </w:p>
        </w:tc>
        <w:tc>
          <w:tcPr>
            <w:tcW w:w="752"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sidRPr="00677731">
              <w:rPr>
                <w:color w:val="000000"/>
              </w:rPr>
              <w:t>18</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t>36</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847" w:type="dxa"/>
            <w:tcBorders>
              <w:top w:val="nil"/>
              <w:left w:val="nil"/>
              <w:bottom w:val="single" w:sz="4" w:space="0" w:color="auto"/>
              <w:right w:val="single" w:sz="4" w:space="0" w:color="auto"/>
            </w:tcBorders>
            <w:shd w:val="clear" w:color="auto" w:fill="F2DBDB" w:themeFill="accent2" w:themeFillTint="33"/>
            <w:vAlign w:val="center"/>
            <w:hideMark/>
          </w:tcPr>
          <w:p w:rsidR="0087685A" w:rsidRPr="00677731" w:rsidRDefault="0087685A" w:rsidP="0087685A">
            <w:pPr>
              <w:jc w:val="center"/>
              <w:rPr>
                <w:color w:val="7030A0"/>
              </w:rPr>
            </w:pPr>
            <w:r>
              <w:rPr>
                <w:color w:val="7030A0"/>
              </w:rPr>
              <w:t>0</w:t>
            </w:r>
          </w:p>
        </w:tc>
      </w:tr>
      <w:tr w:rsidR="0087685A" w:rsidRPr="00677731" w:rsidTr="0087685A">
        <w:trPr>
          <w:trHeight w:val="20"/>
        </w:trPr>
        <w:tc>
          <w:tcPr>
            <w:tcW w:w="1259" w:type="dxa"/>
            <w:tcBorders>
              <w:top w:val="nil"/>
              <w:left w:val="single" w:sz="4" w:space="0" w:color="auto"/>
              <w:bottom w:val="single" w:sz="4" w:space="0" w:color="auto"/>
              <w:right w:val="single" w:sz="4" w:space="0" w:color="auto"/>
            </w:tcBorders>
            <w:shd w:val="clear" w:color="000000" w:fill="FFC000"/>
            <w:vAlign w:val="center"/>
            <w:hideMark/>
          </w:tcPr>
          <w:p w:rsidR="0087685A" w:rsidRPr="00677731" w:rsidRDefault="0087685A" w:rsidP="0087685A">
            <w:pPr>
              <w:rPr>
                <w:b/>
                <w:bCs/>
                <w:color w:val="000000"/>
              </w:rPr>
            </w:pPr>
            <w:r w:rsidRPr="00677731">
              <w:rPr>
                <w:b/>
                <w:bCs/>
                <w:color w:val="000000"/>
              </w:rPr>
              <w:t>П.00</w:t>
            </w:r>
          </w:p>
        </w:tc>
        <w:tc>
          <w:tcPr>
            <w:tcW w:w="4145" w:type="dxa"/>
            <w:tcBorders>
              <w:top w:val="nil"/>
              <w:left w:val="nil"/>
              <w:bottom w:val="single" w:sz="4" w:space="0" w:color="auto"/>
              <w:right w:val="single" w:sz="4" w:space="0" w:color="auto"/>
            </w:tcBorders>
            <w:shd w:val="clear" w:color="000000" w:fill="FFC000"/>
            <w:vAlign w:val="center"/>
            <w:hideMark/>
          </w:tcPr>
          <w:p w:rsidR="0087685A" w:rsidRPr="00677731" w:rsidRDefault="0087685A" w:rsidP="0087685A">
            <w:pPr>
              <w:rPr>
                <w:b/>
                <w:bCs/>
                <w:color w:val="000000"/>
              </w:rPr>
            </w:pPr>
            <w:r w:rsidRPr="00677731">
              <w:rPr>
                <w:b/>
                <w:bCs/>
                <w:color w:val="000000"/>
              </w:rPr>
              <w:t xml:space="preserve">Профессиональный цикл </w:t>
            </w:r>
          </w:p>
        </w:tc>
        <w:tc>
          <w:tcPr>
            <w:tcW w:w="916" w:type="dxa"/>
            <w:tcBorders>
              <w:top w:val="nil"/>
              <w:left w:val="nil"/>
              <w:bottom w:val="single" w:sz="4" w:space="0" w:color="auto"/>
              <w:right w:val="single" w:sz="4" w:space="0" w:color="auto"/>
            </w:tcBorders>
            <w:shd w:val="clear" w:color="000000" w:fill="FFC000"/>
            <w:vAlign w:val="center"/>
            <w:hideMark/>
          </w:tcPr>
          <w:p w:rsidR="0087685A" w:rsidRPr="00677731" w:rsidRDefault="0087685A" w:rsidP="0087685A">
            <w:pPr>
              <w:jc w:val="center"/>
              <w:rPr>
                <w:b/>
                <w:bCs/>
                <w:color w:val="000000"/>
                <w:sz w:val="20"/>
                <w:szCs w:val="20"/>
              </w:rPr>
            </w:pPr>
            <w:r w:rsidRPr="00677731">
              <w:rPr>
                <w:b/>
                <w:bCs/>
                <w:color w:val="000000"/>
                <w:sz w:val="20"/>
                <w:szCs w:val="20"/>
              </w:rPr>
              <w:t> </w:t>
            </w:r>
          </w:p>
        </w:tc>
        <w:tc>
          <w:tcPr>
            <w:tcW w:w="771" w:type="dxa"/>
            <w:tcBorders>
              <w:top w:val="nil"/>
              <w:left w:val="nil"/>
              <w:bottom w:val="single" w:sz="4" w:space="0" w:color="auto"/>
              <w:right w:val="single" w:sz="4" w:space="0" w:color="auto"/>
            </w:tcBorders>
            <w:shd w:val="clear" w:color="000000" w:fill="FFC000"/>
            <w:vAlign w:val="center"/>
            <w:hideMark/>
          </w:tcPr>
          <w:p w:rsidR="0087685A" w:rsidRPr="00677731" w:rsidRDefault="0087685A" w:rsidP="0087685A">
            <w:pPr>
              <w:jc w:val="center"/>
              <w:rPr>
                <w:b/>
                <w:bCs/>
                <w:color w:val="000000"/>
              </w:rPr>
            </w:pPr>
            <w:r>
              <w:rPr>
                <w:b/>
                <w:bCs/>
                <w:color w:val="000000"/>
              </w:rPr>
              <w:t>2160</w:t>
            </w:r>
          </w:p>
        </w:tc>
        <w:tc>
          <w:tcPr>
            <w:tcW w:w="760" w:type="dxa"/>
            <w:tcBorders>
              <w:top w:val="nil"/>
              <w:left w:val="nil"/>
              <w:bottom w:val="single" w:sz="4" w:space="0" w:color="auto"/>
              <w:right w:val="single" w:sz="4" w:space="0" w:color="auto"/>
            </w:tcBorders>
            <w:shd w:val="clear" w:color="000000" w:fill="FFC000"/>
            <w:vAlign w:val="center"/>
            <w:hideMark/>
          </w:tcPr>
          <w:p w:rsidR="0087685A" w:rsidRPr="00677731" w:rsidRDefault="0087685A" w:rsidP="0087685A">
            <w:pPr>
              <w:jc w:val="center"/>
              <w:rPr>
                <w:b/>
                <w:bCs/>
                <w:color w:val="000000"/>
              </w:rPr>
            </w:pPr>
            <w:r w:rsidRPr="00677731">
              <w:rPr>
                <w:b/>
                <w:bCs/>
                <w:color w:val="000000"/>
              </w:rPr>
              <w:t>2</w:t>
            </w:r>
            <w:r>
              <w:rPr>
                <w:b/>
                <w:bCs/>
                <w:color w:val="000000"/>
              </w:rPr>
              <w:t>6</w:t>
            </w:r>
            <w:r w:rsidRPr="00677731">
              <w:rPr>
                <w:b/>
                <w:bCs/>
                <w:color w:val="000000"/>
              </w:rPr>
              <w:t>4</w:t>
            </w:r>
          </w:p>
        </w:tc>
        <w:tc>
          <w:tcPr>
            <w:tcW w:w="760" w:type="dxa"/>
            <w:tcBorders>
              <w:top w:val="nil"/>
              <w:left w:val="nil"/>
              <w:bottom w:val="single" w:sz="4" w:space="0" w:color="auto"/>
              <w:right w:val="single" w:sz="4" w:space="0" w:color="auto"/>
            </w:tcBorders>
            <w:shd w:val="clear" w:color="000000" w:fill="FFC000"/>
            <w:vAlign w:val="center"/>
            <w:hideMark/>
          </w:tcPr>
          <w:p w:rsidR="0087685A" w:rsidRPr="00677731" w:rsidRDefault="0087685A" w:rsidP="0087685A">
            <w:pPr>
              <w:jc w:val="center"/>
              <w:rPr>
                <w:b/>
                <w:bCs/>
                <w:color w:val="000000"/>
              </w:rPr>
            </w:pPr>
            <w:r w:rsidRPr="00677731">
              <w:rPr>
                <w:b/>
                <w:bCs/>
                <w:color w:val="000000"/>
              </w:rPr>
              <w:t>18</w:t>
            </w:r>
            <w:r>
              <w:rPr>
                <w:b/>
                <w:bCs/>
                <w:color w:val="000000"/>
              </w:rPr>
              <w:t>9</w:t>
            </w:r>
            <w:r w:rsidRPr="00677731">
              <w:rPr>
                <w:b/>
                <w:bCs/>
                <w:color w:val="000000"/>
              </w:rPr>
              <w:t>6</w:t>
            </w:r>
          </w:p>
        </w:tc>
        <w:tc>
          <w:tcPr>
            <w:tcW w:w="759" w:type="dxa"/>
            <w:tcBorders>
              <w:top w:val="nil"/>
              <w:left w:val="nil"/>
              <w:bottom w:val="single" w:sz="4" w:space="0" w:color="auto"/>
              <w:right w:val="single" w:sz="4" w:space="0" w:color="auto"/>
            </w:tcBorders>
            <w:shd w:val="clear" w:color="000000" w:fill="FFC000"/>
            <w:vAlign w:val="center"/>
            <w:hideMark/>
          </w:tcPr>
          <w:p w:rsidR="0087685A" w:rsidRPr="00677731" w:rsidRDefault="0087685A" w:rsidP="0087685A">
            <w:pPr>
              <w:jc w:val="center"/>
              <w:rPr>
                <w:b/>
                <w:bCs/>
                <w:color w:val="000000"/>
              </w:rPr>
            </w:pPr>
            <w:r w:rsidRPr="00677731">
              <w:rPr>
                <w:b/>
                <w:bCs/>
                <w:color w:val="000000"/>
              </w:rPr>
              <w:t>224</w:t>
            </w:r>
          </w:p>
        </w:tc>
        <w:tc>
          <w:tcPr>
            <w:tcW w:w="752" w:type="dxa"/>
            <w:tcBorders>
              <w:top w:val="nil"/>
              <w:left w:val="nil"/>
              <w:bottom w:val="single" w:sz="4" w:space="0" w:color="auto"/>
              <w:right w:val="single" w:sz="4" w:space="0" w:color="auto"/>
            </w:tcBorders>
            <w:shd w:val="clear" w:color="000000" w:fill="FFC000"/>
            <w:vAlign w:val="center"/>
            <w:hideMark/>
          </w:tcPr>
          <w:p w:rsidR="0087685A" w:rsidRPr="00677731" w:rsidRDefault="0087685A" w:rsidP="0087685A">
            <w:pPr>
              <w:jc w:val="center"/>
              <w:rPr>
                <w:b/>
                <w:bCs/>
                <w:color w:val="000000"/>
              </w:rPr>
            </w:pPr>
            <w:r w:rsidRPr="00677731">
              <w:rPr>
                <w:b/>
                <w:bCs/>
                <w:color w:val="000000"/>
              </w:rPr>
              <w:t>16</w:t>
            </w:r>
            <w:r>
              <w:rPr>
                <w:b/>
                <w:bCs/>
                <w:color w:val="000000"/>
              </w:rPr>
              <w:t>7</w:t>
            </w:r>
            <w:r w:rsidRPr="00677731">
              <w:rPr>
                <w:b/>
                <w:bCs/>
                <w:color w:val="000000"/>
              </w:rPr>
              <w:t>2</w:t>
            </w:r>
          </w:p>
        </w:tc>
        <w:tc>
          <w:tcPr>
            <w:tcW w:w="847" w:type="dxa"/>
            <w:tcBorders>
              <w:top w:val="nil"/>
              <w:left w:val="nil"/>
              <w:bottom w:val="single" w:sz="4" w:space="0" w:color="auto"/>
              <w:right w:val="single" w:sz="4" w:space="0" w:color="auto"/>
            </w:tcBorders>
            <w:shd w:val="clear" w:color="000000" w:fill="FFC000"/>
            <w:vAlign w:val="center"/>
            <w:hideMark/>
          </w:tcPr>
          <w:p w:rsidR="0087685A" w:rsidRPr="00677731" w:rsidRDefault="0087685A" w:rsidP="0087685A">
            <w:pPr>
              <w:jc w:val="center"/>
              <w:rPr>
                <w:b/>
                <w:bCs/>
                <w:color w:val="000000"/>
              </w:rPr>
            </w:pPr>
            <w:r w:rsidRPr="00677731">
              <w:rPr>
                <w:b/>
                <w:bCs/>
                <w:color w:val="000000"/>
              </w:rPr>
              <w:t>1</w:t>
            </w:r>
            <w:r>
              <w:rPr>
                <w:b/>
                <w:bCs/>
                <w:color w:val="000000"/>
              </w:rPr>
              <w:t>66</w:t>
            </w:r>
          </w:p>
        </w:tc>
        <w:tc>
          <w:tcPr>
            <w:tcW w:w="847" w:type="dxa"/>
            <w:tcBorders>
              <w:top w:val="nil"/>
              <w:left w:val="nil"/>
              <w:bottom w:val="single" w:sz="4" w:space="0" w:color="auto"/>
              <w:right w:val="single" w:sz="4" w:space="0" w:color="auto"/>
            </w:tcBorders>
            <w:shd w:val="clear" w:color="000000" w:fill="FFC000"/>
            <w:vAlign w:val="center"/>
            <w:hideMark/>
          </w:tcPr>
          <w:p w:rsidR="0087685A" w:rsidRPr="00677731" w:rsidRDefault="0087685A" w:rsidP="0087685A">
            <w:pPr>
              <w:jc w:val="center"/>
              <w:rPr>
                <w:b/>
                <w:bCs/>
                <w:color w:val="000000"/>
              </w:rPr>
            </w:pPr>
            <w:r w:rsidRPr="00677731">
              <w:rPr>
                <w:b/>
                <w:bCs/>
                <w:color w:val="000000"/>
              </w:rPr>
              <w:t>2</w:t>
            </w:r>
            <w:r>
              <w:rPr>
                <w:b/>
                <w:bCs/>
                <w:color w:val="000000"/>
              </w:rPr>
              <w:t>06</w:t>
            </w:r>
          </w:p>
        </w:tc>
        <w:tc>
          <w:tcPr>
            <w:tcW w:w="847" w:type="dxa"/>
            <w:tcBorders>
              <w:top w:val="nil"/>
              <w:left w:val="nil"/>
              <w:bottom w:val="single" w:sz="4" w:space="0" w:color="auto"/>
              <w:right w:val="single" w:sz="4" w:space="0" w:color="auto"/>
            </w:tcBorders>
            <w:shd w:val="clear" w:color="000000" w:fill="FFC000"/>
            <w:vAlign w:val="center"/>
            <w:hideMark/>
          </w:tcPr>
          <w:p w:rsidR="0087685A" w:rsidRPr="00677731" w:rsidRDefault="0087685A" w:rsidP="0087685A">
            <w:pPr>
              <w:jc w:val="center"/>
              <w:rPr>
                <w:b/>
                <w:bCs/>
                <w:color w:val="000000"/>
              </w:rPr>
            </w:pPr>
            <w:r>
              <w:rPr>
                <w:b/>
                <w:bCs/>
                <w:color w:val="000000"/>
              </w:rPr>
              <w:t>174</w:t>
            </w:r>
          </w:p>
        </w:tc>
        <w:tc>
          <w:tcPr>
            <w:tcW w:w="847" w:type="dxa"/>
            <w:tcBorders>
              <w:top w:val="nil"/>
              <w:left w:val="nil"/>
              <w:bottom w:val="single" w:sz="4" w:space="0" w:color="auto"/>
              <w:right w:val="single" w:sz="4" w:space="0" w:color="auto"/>
            </w:tcBorders>
            <w:shd w:val="clear" w:color="000000" w:fill="FFC000"/>
            <w:vAlign w:val="center"/>
            <w:hideMark/>
          </w:tcPr>
          <w:p w:rsidR="0087685A" w:rsidRPr="00677731" w:rsidRDefault="0087685A" w:rsidP="0087685A">
            <w:pPr>
              <w:jc w:val="center"/>
              <w:rPr>
                <w:b/>
                <w:bCs/>
                <w:color w:val="000000"/>
              </w:rPr>
            </w:pPr>
            <w:r>
              <w:rPr>
                <w:b/>
                <w:bCs/>
                <w:color w:val="000000"/>
              </w:rPr>
              <w:t>474</w:t>
            </w:r>
          </w:p>
        </w:tc>
        <w:tc>
          <w:tcPr>
            <w:tcW w:w="847" w:type="dxa"/>
            <w:tcBorders>
              <w:top w:val="nil"/>
              <w:left w:val="nil"/>
              <w:bottom w:val="single" w:sz="4" w:space="0" w:color="auto"/>
              <w:right w:val="single" w:sz="4" w:space="0" w:color="auto"/>
            </w:tcBorders>
            <w:shd w:val="clear" w:color="000000" w:fill="FFC000"/>
            <w:vAlign w:val="center"/>
            <w:hideMark/>
          </w:tcPr>
          <w:p w:rsidR="0087685A" w:rsidRPr="00677731" w:rsidRDefault="0087685A" w:rsidP="0087685A">
            <w:pPr>
              <w:jc w:val="center"/>
              <w:rPr>
                <w:b/>
                <w:bCs/>
                <w:color w:val="000000"/>
              </w:rPr>
            </w:pPr>
            <w:r>
              <w:rPr>
                <w:b/>
                <w:bCs/>
                <w:color w:val="000000"/>
              </w:rPr>
              <w:t>246</w:t>
            </w:r>
          </w:p>
        </w:tc>
        <w:tc>
          <w:tcPr>
            <w:tcW w:w="847" w:type="dxa"/>
            <w:tcBorders>
              <w:top w:val="nil"/>
              <w:left w:val="nil"/>
              <w:bottom w:val="single" w:sz="4" w:space="0" w:color="auto"/>
              <w:right w:val="single" w:sz="4" w:space="0" w:color="auto"/>
            </w:tcBorders>
            <w:shd w:val="clear" w:color="000000" w:fill="FFC000"/>
            <w:vAlign w:val="center"/>
            <w:hideMark/>
          </w:tcPr>
          <w:p w:rsidR="0087685A" w:rsidRPr="00677731" w:rsidRDefault="0087685A" w:rsidP="0087685A">
            <w:pPr>
              <w:jc w:val="center"/>
              <w:rPr>
                <w:b/>
                <w:bCs/>
                <w:color w:val="000000"/>
              </w:rPr>
            </w:pPr>
            <w:r>
              <w:rPr>
                <w:b/>
                <w:bCs/>
                <w:color w:val="000000"/>
              </w:rPr>
              <w:t>630</w:t>
            </w:r>
          </w:p>
        </w:tc>
      </w:tr>
      <w:tr w:rsidR="0087685A" w:rsidRPr="00677731" w:rsidTr="0087685A">
        <w:trPr>
          <w:trHeight w:val="20"/>
        </w:trPr>
        <w:tc>
          <w:tcPr>
            <w:tcW w:w="1259" w:type="dxa"/>
            <w:tcBorders>
              <w:top w:val="nil"/>
              <w:left w:val="single" w:sz="4" w:space="0" w:color="auto"/>
              <w:bottom w:val="single" w:sz="4" w:space="0" w:color="auto"/>
              <w:right w:val="single" w:sz="4" w:space="0" w:color="auto"/>
            </w:tcBorders>
            <w:shd w:val="clear" w:color="000000" w:fill="92D050"/>
            <w:vAlign w:val="center"/>
            <w:hideMark/>
          </w:tcPr>
          <w:p w:rsidR="0087685A" w:rsidRPr="00677731" w:rsidRDefault="0087685A" w:rsidP="0087685A">
            <w:pPr>
              <w:rPr>
                <w:b/>
                <w:bCs/>
                <w:color w:val="000000"/>
              </w:rPr>
            </w:pPr>
            <w:r w:rsidRPr="00677731">
              <w:rPr>
                <w:b/>
                <w:bCs/>
                <w:color w:val="000000"/>
              </w:rPr>
              <w:t>ПМ.00</w:t>
            </w:r>
          </w:p>
        </w:tc>
        <w:tc>
          <w:tcPr>
            <w:tcW w:w="4145" w:type="dxa"/>
            <w:tcBorders>
              <w:top w:val="nil"/>
              <w:left w:val="nil"/>
              <w:bottom w:val="single" w:sz="4" w:space="0" w:color="auto"/>
              <w:right w:val="single" w:sz="4" w:space="0" w:color="auto"/>
            </w:tcBorders>
            <w:shd w:val="clear" w:color="000000" w:fill="92D050"/>
            <w:vAlign w:val="center"/>
            <w:hideMark/>
          </w:tcPr>
          <w:p w:rsidR="0087685A" w:rsidRPr="00677731" w:rsidRDefault="0087685A" w:rsidP="0087685A">
            <w:pPr>
              <w:rPr>
                <w:b/>
                <w:bCs/>
                <w:color w:val="000000"/>
              </w:rPr>
            </w:pPr>
            <w:r w:rsidRPr="00677731">
              <w:rPr>
                <w:b/>
                <w:bCs/>
                <w:color w:val="000000"/>
              </w:rPr>
              <w:t>Профессиональные модули</w:t>
            </w:r>
          </w:p>
        </w:tc>
        <w:tc>
          <w:tcPr>
            <w:tcW w:w="916" w:type="dxa"/>
            <w:tcBorders>
              <w:top w:val="nil"/>
              <w:left w:val="nil"/>
              <w:bottom w:val="single" w:sz="4" w:space="0" w:color="auto"/>
              <w:right w:val="single" w:sz="4" w:space="0" w:color="auto"/>
            </w:tcBorders>
            <w:shd w:val="clear" w:color="000000" w:fill="92D050"/>
            <w:vAlign w:val="center"/>
            <w:hideMark/>
          </w:tcPr>
          <w:p w:rsidR="0087685A" w:rsidRPr="00677731" w:rsidRDefault="0087685A" w:rsidP="0087685A">
            <w:pPr>
              <w:jc w:val="center"/>
              <w:rPr>
                <w:b/>
                <w:bCs/>
                <w:color w:val="000000"/>
                <w:sz w:val="20"/>
                <w:szCs w:val="20"/>
              </w:rPr>
            </w:pPr>
            <w:r w:rsidRPr="00677731">
              <w:rPr>
                <w:b/>
                <w:bCs/>
                <w:color w:val="000000"/>
                <w:sz w:val="20"/>
                <w:szCs w:val="20"/>
              </w:rPr>
              <w:t>4/0/2</w:t>
            </w:r>
          </w:p>
        </w:tc>
        <w:tc>
          <w:tcPr>
            <w:tcW w:w="771" w:type="dxa"/>
            <w:tcBorders>
              <w:top w:val="nil"/>
              <w:left w:val="nil"/>
              <w:bottom w:val="single" w:sz="4" w:space="0" w:color="auto"/>
              <w:right w:val="single" w:sz="4" w:space="0" w:color="auto"/>
            </w:tcBorders>
            <w:shd w:val="clear" w:color="000000" w:fill="92D050"/>
            <w:vAlign w:val="center"/>
            <w:hideMark/>
          </w:tcPr>
          <w:p w:rsidR="0087685A" w:rsidRPr="00677731" w:rsidRDefault="0087685A" w:rsidP="0087685A">
            <w:pPr>
              <w:jc w:val="center"/>
              <w:rPr>
                <w:b/>
                <w:bCs/>
                <w:color w:val="000000"/>
              </w:rPr>
            </w:pPr>
            <w:r>
              <w:rPr>
                <w:b/>
                <w:bCs/>
                <w:color w:val="000000"/>
              </w:rPr>
              <w:t>2100</w:t>
            </w:r>
          </w:p>
        </w:tc>
        <w:tc>
          <w:tcPr>
            <w:tcW w:w="760" w:type="dxa"/>
            <w:tcBorders>
              <w:top w:val="nil"/>
              <w:left w:val="nil"/>
              <w:bottom w:val="single" w:sz="4" w:space="0" w:color="auto"/>
              <w:right w:val="single" w:sz="4" w:space="0" w:color="auto"/>
            </w:tcBorders>
            <w:shd w:val="clear" w:color="000000" w:fill="92D050"/>
            <w:vAlign w:val="center"/>
            <w:hideMark/>
          </w:tcPr>
          <w:p w:rsidR="0087685A" w:rsidRPr="00677731" w:rsidRDefault="0087685A" w:rsidP="0087685A">
            <w:pPr>
              <w:jc w:val="center"/>
              <w:rPr>
                <w:b/>
                <w:bCs/>
                <w:color w:val="000000"/>
              </w:rPr>
            </w:pPr>
            <w:r w:rsidRPr="00677731">
              <w:rPr>
                <w:b/>
                <w:bCs/>
                <w:color w:val="000000"/>
              </w:rPr>
              <w:t>244</w:t>
            </w:r>
          </w:p>
        </w:tc>
        <w:tc>
          <w:tcPr>
            <w:tcW w:w="760" w:type="dxa"/>
            <w:tcBorders>
              <w:top w:val="nil"/>
              <w:left w:val="nil"/>
              <w:bottom w:val="single" w:sz="4" w:space="0" w:color="auto"/>
              <w:right w:val="single" w:sz="4" w:space="0" w:color="auto"/>
            </w:tcBorders>
            <w:shd w:val="clear" w:color="000000" w:fill="92D050"/>
            <w:vAlign w:val="center"/>
            <w:hideMark/>
          </w:tcPr>
          <w:p w:rsidR="0087685A" w:rsidRPr="00677731" w:rsidRDefault="0087685A" w:rsidP="0087685A">
            <w:pPr>
              <w:jc w:val="center"/>
              <w:rPr>
                <w:b/>
                <w:bCs/>
                <w:color w:val="000000"/>
              </w:rPr>
            </w:pPr>
            <w:r w:rsidRPr="00677731">
              <w:rPr>
                <w:b/>
                <w:bCs/>
                <w:color w:val="000000"/>
              </w:rPr>
              <w:t>1856</w:t>
            </w:r>
          </w:p>
        </w:tc>
        <w:tc>
          <w:tcPr>
            <w:tcW w:w="759" w:type="dxa"/>
            <w:tcBorders>
              <w:top w:val="nil"/>
              <w:left w:val="nil"/>
              <w:bottom w:val="single" w:sz="4" w:space="0" w:color="auto"/>
              <w:right w:val="single" w:sz="4" w:space="0" w:color="auto"/>
            </w:tcBorders>
            <w:shd w:val="clear" w:color="000000" w:fill="92D050"/>
            <w:vAlign w:val="center"/>
            <w:hideMark/>
          </w:tcPr>
          <w:p w:rsidR="0087685A" w:rsidRPr="00677731" w:rsidRDefault="0087685A" w:rsidP="0087685A">
            <w:pPr>
              <w:jc w:val="center"/>
              <w:rPr>
                <w:b/>
                <w:bCs/>
                <w:color w:val="000000"/>
              </w:rPr>
            </w:pPr>
            <w:r w:rsidRPr="00677731">
              <w:rPr>
                <w:b/>
                <w:bCs/>
                <w:color w:val="000000"/>
              </w:rPr>
              <w:t>224</w:t>
            </w:r>
          </w:p>
        </w:tc>
        <w:tc>
          <w:tcPr>
            <w:tcW w:w="752" w:type="dxa"/>
            <w:tcBorders>
              <w:top w:val="nil"/>
              <w:left w:val="nil"/>
              <w:bottom w:val="single" w:sz="4" w:space="0" w:color="auto"/>
              <w:right w:val="single" w:sz="4" w:space="0" w:color="auto"/>
            </w:tcBorders>
            <w:shd w:val="clear" w:color="000000" w:fill="92D050"/>
            <w:vAlign w:val="center"/>
            <w:hideMark/>
          </w:tcPr>
          <w:p w:rsidR="0087685A" w:rsidRPr="00677731" w:rsidRDefault="0087685A" w:rsidP="0087685A">
            <w:pPr>
              <w:jc w:val="center"/>
              <w:rPr>
                <w:b/>
                <w:bCs/>
                <w:color w:val="000000"/>
              </w:rPr>
            </w:pPr>
            <w:r w:rsidRPr="00677731">
              <w:rPr>
                <w:b/>
                <w:bCs/>
                <w:color w:val="000000"/>
              </w:rPr>
              <w:t>1632</w:t>
            </w:r>
          </w:p>
        </w:tc>
        <w:tc>
          <w:tcPr>
            <w:tcW w:w="847" w:type="dxa"/>
            <w:tcBorders>
              <w:top w:val="nil"/>
              <w:left w:val="nil"/>
              <w:bottom w:val="single" w:sz="4" w:space="0" w:color="auto"/>
              <w:right w:val="single" w:sz="4" w:space="0" w:color="auto"/>
            </w:tcBorders>
            <w:shd w:val="clear" w:color="000000" w:fill="92D050"/>
            <w:vAlign w:val="center"/>
            <w:hideMark/>
          </w:tcPr>
          <w:p w:rsidR="0087685A" w:rsidRPr="00677731" w:rsidRDefault="0087685A" w:rsidP="0087685A">
            <w:pPr>
              <w:jc w:val="center"/>
              <w:rPr>
                <w:b/>
                <w:bCs/>
                <w:color w:val="000000"/>
              </w:rPr>
            </w:pPr>
            <w:r w:rsidRPr="00677731">
              <w:rPr>
                <w:b/>
                <w:bCs/>
                <w:color w:val="000000"/>
              </w:rPr>
              <w:t>1</w:t>
            </w:r>
            <w:r>
              <w:rPr>
                <w:b/>
                <w:bCs/>
                <w:color w:val="000000"/>
              </w:rPr>
              <w:t>66</w:t>
            </w:r>
          </w:p>
        </w:tc>
        <w:tc>
          <w:tcPr>
            <w:tcW w:w="847" w:type="dxa"/>
            <w:tcBorders>
              <w:top w:val="nil"/>
              <w:left w:val="nil"/>
              <w:bottom w:val="single" w:sz="4" w:space="0" w:color="auto"/>
              <w:right w:val="single" w:sz="4" w:space="0" w:color="auto"/>
            </w:tcBorders>
            <w:shd w:val="clear" w:color="000000" w:fill="92D050"/>
            <w:vAlign w:val="center"/>
            <w:hideMark/>
          </w:tcPr>
          <w:p w:rsidR="0087685A" w:rsidRPr="00677731" w:rsidRDefault="0087685A" w:rsidP="0087685A">
            <w:pPr>
              <w:jc w:val="center"/>
              <w:rPr>
                <w:b/>
                <w:bCs/>
                <w:color w:val="000000"/>
              </w:rPr>
            </w:pPr>
            <w:r>
              <w:rPr>
                <w:b/>
                <w:bCs/>
                <w:color w:val="000000"/>
              </w:rPr>
              <w:t>206</w:t>
            </w:r>
          </w:p>
        </w:tc>
        <w:tc>
          <w:tcPr>
            <w:tcW w:w="847" w:type="dxa"/>
            <w:tcBorders>
              <w:top w:val="nil"/>
              <w:left w:val="nil"/>
              <w:bottom w:val="single" w:sz="4" w:space="0" w:color="auto"/>
              <w:right w:val="single" w:sz="4" w:space="0" w:color="auto"/>
            </w:tcBorders>
            <w:shd w:val="clear" w:color="000000" w:fill="92D050"/>
            <w:vAlign w:val="center"/>
            <w:hideMark/>
          </w:tcPr>
          <w:p w:rsidR="0087685A" w:rsidRPr="00677731" w:rsidRDefault="0087685A" w:rsidP="0087685A">
            <w:pPr>
              <w:jc w:val="center"/>
              <w:rPr>
                <w:b/>
                <w:bCs/>
                <w:color w:val="000000"/>
              </w:rPr>
            </w:pPr>
            <w:r>
              <w:rPr>
                <w:b/>
                <w:bCs/>
                <w:color w:val="000000"/>
              </w:rPr>
              <w:t>174</w:t>
            </w:r>
          </w:p>
        </w:tc>
        <w:tc>
          <w:tcPr>
            <w:tcW w:w="847" w:type="dxa"/>
            <w:tcBorders>
              <w:top w:val="nil"/>
              <w:left w:val="nil"/>
              <w:bottom w:val="single" w:sz="4" w:space="0" w:color="auto"/>
              <w:right w:val="single" w:sz="4" w:space="0" w:color="auto"/>
            </w:tcBorders>
            <w:shd w:val="clear" w:color="000000" w:fill="92D050"/>
            <w:vAlign w:val="center"/>
            <w:hideMark/>
          </w:tcPr>
          <w:p w:rsidR="0087685A" w:rsidRPr="00677731" w:rsidRDefault="0087685A" w:rsidP="0087685A">
            <w:pPr>
              <w:jc w:val="center"/>
              <w:rPr>
                <w:b/>
                <w:bCs/>
                <w:color w:val="000000"/>
              </w:rPr>
            </w:pPr>
            <w:r>
              <w:rPr>
                <w:b/>
                <w:bCs/>
                <w:color w:val="000000"/>
              </w:rPr>
              <w:t>474</w:t>
            </w:r>
          </w:p>
        </w:tc>
        <w:tc>
          <w:tcPr>
            <w:tcW w:w="847" w:type="dxa"/>
            <w:tcBorders>
              <w:top w:val="nil"/>
              <w:left w:val="nil"/>
              <w:bottom w:val="single" w:sz="4" w:space="0" w:color="auto"/>
              <w:right w:val="single" w:sz="4" w:space="0" w:color="auto"/>
            </w:tcBorders>
            <w:shd w:val="clear" w:color="000000" w:fill="92D050"/>
            <w:vAlign w:val="center"/>
            <w:hideMark/>
          </w:tcPr>
          <w:p w:rsidR="0087685A" w:rsidRPr="00677731" w:rsidRDefault="0087685A" w:rsidP="0087685A">
            <w:pPr>
              <w:jc w:val="center"/>
              <w:rPr>
                <w:b/>
                <w:bCs/>
                <w:color w:val="000000"/>
              </w:rPr>
            </w:pPr>
            <w:r w:rsidRPr="00677731">
              <w:rPr>
                <w:b/>
                <w:bCs/>
                <w:color w:val="000000"/>
              </w:rPr>
              <w:t>2</w:t>
            </w:r>
            <w:r>
              <w:rPr>
                <w:b/>
                <w:bCs/>
                <w:color w:val="000000"/>
              </w:rPr>
              <w:t>46</w:t>
            </w:r>
          </w:p>
        </w:tc>
        <w:tc>
          <w:tcPr>
            <w:tcW w:w="847" w:type="dxa"/>
            <w:tcBorders>
              <w:top w:val="nil"/>
              <w:left w:val="nil"/>
              <w:bottom w:val="single" w:sz="4" w:space="0" w:color="auto"/>
              <w:right w:val="single" w:sz="4" w:space="0" w:color="auto"/>
            </w:tcBorders>
            <w:shd w:val="clear" w:color="000000" w:fill="92D050"/>
            <w:vAlign w:val="center"/>
            <w:hideMark/>
          </w:tcPr>
          <w:p w:rsidR="0087685A" w:rsidRPr="00677731" w:rsidRDefault="0087685A" w:rsidP="0087685A">
            <w:pPr>
              <w:jc w:val="center"/>
              <w:rPr>
                <w:b/>
                <w:bCs/>
                <w:color w:val="000000"/>
              </w:rPr>
            </w:pPr>
            <w:r>
              <w:rPr>
                <w:b/>
                <w:bCs/>
                <w:color w:val="000000"/>
              </w:rPr>
              <w:t>590</w:t>
            </w:r>
          </w:p>
        </w:tc>
      </w:tr>
      <w:tr w:rsidR="0087685A" w:rsidRPr="00677731" w:rsidTr="0087685A">
        <w:trPr>
          <w:trHeight w:val="20"/>
        </w:trPr>
        <w:tc>
          <w:tcPr>
            <w:tcW w:w="1259" w:type="dxa"/>
            <w:tcBorders>
              <w:top w:val="nil"/>
              <w:left w:val="single" w:sz="4" w:space="0" w:color="auto"/>
              <w:bottom w:val="single" w:sz="4" w:space="0" w:color="auto"/>
              <w:right w:val="single" w:sz="4" w:space="0" w:color="auto"/>
            </w:tcBorders>
            <w:shd w:val="clear" w:color="000000" w:fill="FFFF00"/>
            <w:vAlign w:val="center"/>
            <w:hideMark/>
          </w:tcPr>
          <w:p w:rsidR="0087685A" w:rsidRPr="00677731" w:rsidRDefault="0087685A" w:rsidP="0087685A">
            <w:pPr>
              <w:jc w:val="center"/>
              <w:rPr>
                <w:color w:val="000000"/>
              </w:rPr>
            </w:pPr>
            <w:r w:rsidRPr="00677731">
              <w:rPr>
                <w:color w:val="000000"/>
              </w:rPr>
              <w:t>ПМ.01</w:t>
            </w:r>
          </w:p>
        </w:tc>
        <w:tc>
          <w:tcPr>
            <w:tcW w:w="4145" w:type="dxa"/>
            <w:tcBorders>
              <w:top w:val="nil"/>
              <w:left w:val="nil"/>
              <w:bottom w:val="single" w:sz="4" w:space="0" w:color="auto"/>
              <w:right w:val="single" w:sz="4" w:space="0" w:color="auto"/>
            </w:tcBorders>
            <w:shd w:val="clear" w:color="000000" w:fill="FFFF00"/>
            <w:vAlign w:val="center"/>
            <w:hideMark/>
          </w:tcPr>
          <w:p w:rsidR="0087685A" w:rsidRPr="00677731" w:rsidRDefault="0087685A" w:rsidP="0087685A">
            <w:pPr>
              <w:rPr>
                <w:color w:val="000000"/>
              </w:rPr>
            </w:pPr>
            <w:r w:rsidRPr="00677731">
              <w:rPr>
                <w:color w:val="000000"/>
              </w:rPr>
              <w:t>Выполнение штукатурных работ</w:t>
            </w:r>
          </w:p>
        </w:tc>
        <w:tc>
          <w:tcPr>
            <w:tcW w:w="916" w:type="dxa"/>
            <w:tcBorders>
              <w:top w:val="nil"/>
              <w:left w:val="nil"/>
              <w:bottom w:val="single" w:sz="4" w:space="0" w:color="auto"/>
              <w:right w:val="single" w:sz="4" w:space="0" w:color="auto"/>
            </w:tcBorders>
            <w:shd w:val="clear" w:color="000000" w:fill="FFFF00"/>
            <w:vAlign w:val="center"/>
            <w:hideMark/>
          </w:tcPr>
          <w:p w:rsidR="0087685A" w:rsidRPr="00677731" w:rsidRDefault="0087685A" w:rsidP="0087685A">
            <w:pPr>
              <w:jc w:val="center"/>
              <w:rPr>
                <w:b/>
                <w:bCs/>
                <w:color w:val="000000"/>
                <w:sz w:val="20"/>
                <w:szCs w:val="20"/>
              </w:rPr>
            </w:pPr>
            <w:r w:rsidRPr="00677731">
              <w:rPr>
                <w:b/>
                <w:bCs/>
                <w:color w:val="000000"/>
                <w:sz w:val="20"/>
                <w:szCs w:val="20"/>
              </w:rPr>
              <w:t>2/0/1 Экв</w:t>
            </w:r>
          </w:p>
        </w:tc>
        <w:tc>
          <w:tcPr>
            <w:tcW w:w="771" w:type="dxa"/>
            <w:tcBorders>
              <w:top w:val="nil"/>
              <w:left w:val="nil"/>
              <w:bottom w:val="single" w:sz="4" w:space="0" w:color="auto"/>
              <w:right w:val="single" w:sz="4" w:space="0" w:color="auto"/>
            </w:tcBorders>
            <w:shd w:val="clear" w:color="000000" w:fill="FFFF00"/>
            <w:vAlign w:val="center"/>
            <w:hideMark/>
          </w:tcPr>
          <w:p w:rsidR="0087685A" w:rsidRPr="00677731" w:rsidRDefault="0087685A" w:rsidP="0087685A">
            <w:pPr>
              <w:jc w:val="center"/>
              <w:rPr>
                <w:b/>
                <w:bCs/>
              </w:rPr>
            </w:pPr>
            <w:r w:rsidRPr="00677731">
              <w:rPr>
                <w:b/>
                <w:bCs/>
              </w:rPr>
              <w:t>1060</w:t>
            </w:r>
          </w:p>
        </w:tc>
        <w:tc>
          <w:tcPr>
            <w:tcW w:w="760" w:type="dxa"/>
            <w:tcBorders>
              <w:top w:val="nil"/>
              <w:left w:val="nil"/>
              <w:bottom w:val="single" w:sz="4" w:space="0" w:color="auto"/>
              <w:right w:val="single" w:sz="4" w:space="0" w:color="auto"/>
            </w:tcBorders>
            <w:shd w:val="clear" w:color="000000" w:fill="FFFF00"/>
            <w:vAlign w:val="center"/>
            <w:hideMark/>
          </w:tcPr>
          <w:p w:rsidR="0087685A" w:rsidRPr="00677731" w:rsidRDefault="0087685A" w:rsidP="0087685A">
            <w:pPr>
              <w:jc w:val="center"/>
              <w:rPr>
                <w:b/>
                <w:bCs/>
              </w:rPr>
            </w:pPr>
            <w:r w:rsidRPr="00677731">
              <w:rPr>
                <w:b/>
                <w:bCs/>
              </w:rPr>
              <w:t>120</w:t>
            </w:r>
          </w:p>
        </w:tc>
        <w:tc>
          <w:tcPr>
            <w:tcW w:w="760" w:type="dxa"/>
            <w:tcBorders>
              <w:top w:val="nil"/>
              <w:left w:val="nil"/>
              <w:bottom w:val="single" w:sz="4" w:space="0" w:color="auto"/>
              <w:right w:val="single" w:sz="4" w:space="0" w:color="auto"/>
            </w:tcBorders>
            <w:shd w:val="clear" w:color="000000" w:fill="FFFF00"/>
            <w:vAlign w:val="center"/>
            <w:hideMark/>
          </w:tcPr>
          <w:p w:rsidR="0087685A" w:rsidRPr="00677731" w:rsidRDefault="0087685A" w:rsidP="0087685A">
            <w:pPr>
              <w:jc w:val="center"/>
              <w:rPr>
                <w:b/>
                <w:bCs/>
              </w:rPr>
            </w:pPr>
            <w:r w:rsidRPr="00677731">
              <w:rPr>
                <w:b/>
                <w:bCs/>
              </w:rPr>
              <w:t>940</w:t>
            </w:r>
          </w:p>
        </w:tc>
        <w:tc>
          <w:tcPr>
            <w:tcW w:w="759" w:type="dxa"/>
            <w:tcBorders>
              <w:top w:val="nil"/>
              <w:left w:val="nil"/>
              <w:bottom w:val="single" w:sz="4" w:space="0" w:color="auto"/>
              <w:right w:val="single" w:sz="4" w:space="0" w:color="auto"/>
            </w:tcBorders>
            <w:shd w:val="clear" w:color="000000" w:fill="FFFF00"/>
            <w:vAlign w:val="center"/>
            <w:hideMark/>
          </w:tcPr>
          <w:p w:rsidR="0087685A" w:rsidRPr="00677731" w:rsidRDefault="0087685A" w:rsidP="0087685A">
            <w:pPr>
              <w:jc w:val="center"/>
              <w:rPr>
                <w:b/>
                <w:bCs/>
              </w:rPr>
            </w:pPr>
            <w:r w:rsidRPr="00677731">
              <w:rPr>
                <w:b/>
                <w:bCs/>
              </w:rPr>
              <w:t>11</w:t>
            </w:r>
            <w:r>
              <w:rPr>
                <w:b/>
                <w:bCs/>
              </w:rPr>
              <w:t>8</w:t>
            </w:r>
          </w:p>
        </w:tc>
        <w:tc>
          <w:tcPr>
            <w:tcW w:w="752" w:type="dxa"/>
            <w:tcBorders>
              <w:top w:val="nil"/>
              <w:left w:val="nil"/>
              <w:bottom w:val="single" w:sz="4" w:space="0" w:color="auto"/>
              <w:right w:val="single" w:sz="4" w:space="0" w:color="auto"/>
            </w:tcBorders>
            <w:shd w:val="clear" w:color="000000" w:fill="FFFF00"/>
            <w:vAlign w:val="center"/>
            <w:hideMark/>
          </w:tcPr>
          <w:p w:rsidR="0087685A" w:rsidRPr="00677731" w:rsidRDefault="0087685A" w:rsidP="0087685A">
            <w:pPr>
              <w:jc w:val="center"/>
              <w:rPr>
                <w:b/>
                <w:bCs/>
              </w:rPr>
            </w:pPr>
            <w:r w:rsidRPr="00677731">
              <w:rPr>
                <w:b/>
                <w:bCs/>
              </w:rPr>
              <w:t>822</w:t>
            </w:r>
          </w:p>
        </w:tc>
        <w:tc>
          <w:tcPr>
            <w:tcW w:w="847" w:type="dxa"/>
            <w:tcBorders>
              <w:top w:val="nil"/>
              <w:left w:val="nil"/>
              <w:bottom w:val="single" w:sz="4" w:space="0" w:color="auto"/>
              <w:right w:val="single" w:sz="4" w:space="0" w:color="auto"/>
            </w:tcBorders>
            <w:shd w:val="clear" w:color="000000" w:fill="FFFF00"/>
            <w:vAlign w:val="center"/>
            <w:hideMark/>
          </w:tcPr>
          <w:p w:rsidR="0087685A" w:rsidRPr="00677731" w:rsidRDefault="0087685A" w:rsidP="0087685A">
            <w:pPr>
              <w:jc w:val="center"/>
              <w:rPr>
                <w:b/>
                <w:bCs/>
              </w:rPr>
            </w:pPr>
            <w:r w:rsidRPr="00677731">
              <w:rPr>
                <w:b/>
                <w:bCs/>
              </w:rPr>
              <w:t>1</w:t>
            </w:r>
            <w:r>
              <w:rPr>
                <w:b/>
                <w:bCs/>
              </w:rPr>
              <w:t>66</w:t>
            </w:r>
          </w:p>
        </w:tc>
        <w:tc>
          <w:tcPr>
            <w:tcW w:w="847" w:type="dxa"/>
            <w:tcBorders>
              <w:top w:val="nil"/>
              <w:left w:val="nil"/>
              <w:bottom w:val="single" w:sz="4" w:space="0" w:color="auto"/>
              <w:right w:val="single" w:sz="4" w:space="0" w:color="auto"/>
            </w:tcBorders>
            <w:shd w:val="clear" w:color="000000" w:fill="FFFF00"/>
            <w:vAlign w:val="center"/>
            <w:hideMark/>
          </w:tcPr>
          <w:p w:rsidR="0087685A" w:rsidRPr="00677731" w:rsidRDefault="0087685A" w:rsidP="0087685A">
            <w:pPr>
              <w:jc w:val="center"/>
              <w:rPr>
                <w:b/>
                <w:bCs/>
              </w:rPr>
            </w:pPr>
            <w:r>
              <w:rPr>
                <w:b/>
                <w:bCs/>
              </w:rPr>
              <w:t>206</w:t>
            </w:r>
          </w:p>
        </w:tc>
        <w:tc>
          <w:tcPr>
            <w:tcW w:w="847" w:type="dxa"/>
            <w:tcBorders>
              <w:top w:val="nil"/>
              <w:left w:val="nil"/>
              <w:bottom w:val="single" w:sz="4" w:space="0" w:color="auto"/>
              <w:right w:val="single" w:sz="4" w:space="0" w:color="auto"/>
            </w:tcBorders>
            <w:shd w:val="clear" w:color="000000" w:fill="FFFF00"/>
            <w:vAlign w:val="center"/>
            <w:hideMark/>
          </w:tcPr>
          <w:p w:rsidR="0087685A" w:rsidRPr="00677731" w:rsidRDefault="0087685A" w:rsidP="0087685A">
            <w:pPr>
              <w:jc w:val="center"/>
              <w:rPr>
                <w:b/>
                <w:bCs/>
              </w:rPr>
            </w:pPr>
            <w:r w:rsidRPr="00677731">
              <w:rPr>
                <w:b/>
                <w:bCs/>
              </w:rPr>
              <w:t>1</w:t>
            </w:r>
            <w:r>
              <w:rPr>
                <w:b/>
                <w:bCs/>
              </w:rPr>
              <w:t>74</w:t>
            </w:r>
          </w:p>
        </w:tc>
        <w:tc>
          <w:tcPr>
            <w:tcW w:w="847" w:type="dxa"/>
            <w:tcBorders>
              <w:top w:val="nil"/>
              <w:left w:val="nil"/>
              <w:bottom w:val="single" w:sz="4" w:space="0" w:color="auto"/>
              <w:right w:val="single" w:sz="4" w:space="0" w:color="auto"/>
            </w:tcBorders>
            <w:shd w:val="clear" w:color="000000" w:fill="FFFF00"/>
            <w:vAlign w:val="center"/>
            <w:hideMark/>
          </w:tcPr>
          <w:p w:rsidR="0087685A" w:rsidRPr="00677731" w:rsidRDefault="0087685A" w:rsidP="0087685A">
            <w:pPr>
              <w:jc w:val="center"/>
              <w:rPr>
                <w:b/>
                <w:bCs/>
              </w:rPr>
            </w:pPr>
            <w:r>
              <w:rPr>
                <w:b/>
                <w:bCs/>
              </w:rPr>
              <w:t>394</w:t>
            </w:r>
          </w:p>
        </w:tc>
        <w:tc>
          <w:tcPr>
            <w:tcW w:w="847" w:type="dxa"/>
            <w:tcBorders>
              <w:top w:val="nil"/>
              <w:left w:val="nil"/>
              <w:bottom w:val="single" w:sz="4" w:space="0" w:color="auto"/>
              <w:right w:val="single" w:sz="4" w:space="0" w:color="auto"/>
            </w:tcBorders>
            <w:shd w:val="clear" w:color="000000" w:fill="FFFF00"/>
            <w:vAlign w:val="center"/>
            <w:hideMark/>
          </w:tcPr>
          <w:p w:rsidR="0087685A" w:rsidRPr="00677731" w:rsidRDefault="0087685A" w:rsidP="0087685A">
            <w:pPr>
              <w:jc w:val="center"/>
              <w:rPr>
                <w:b/>
                <w:bCs/>
              </w:rPr>
            </w:pPr>
            <w:r w:rsidRPr="00677731">
              <w:rPr>
                <w:b/>
                <w:bCs/>
              </w:rPr>
              <w:t>0</w:t>
            </w:r>
          </w:p>
        </w:tc>
        <w:tc>
          <w:tcPr>
            <w:tcW w:w="847" w:type="dxa"/>
            <w:tcBorders>
              <w:top w:val="nil"/>
              <w:left w:val="nil"/>
              <w:bottom w:val="single" w:sz="4" w:space="0" w:color="auto"/>
              <w:right w:val="single" w:sz="4" w:space="0" w:color="auto"/>
            </w:tcBorders>
            <w:shd w:val="clear" w:color="000000" w:fill="FFFF00"/>
            <w:vAlign w:val="center"/>
            <w:hideMark/>
          </w:tcPr>
          <w:p w:rsidR="0087685A" w:rsidRPr="00677731" w:rsidRDefault="0087685A" w:rsidP="0087685A">
            <w:pPr>
              <w:jc w:val="center"/>
              <w:rPr>
                <w:b/>
                <w:bCs/>
              </w:rPr>
            </w:pPr>
            <w:r w:rsidRPr="00677731">
              <w:rPr>
                <w:b/>
                <w:bCs/>
              </w:rPr>
              <w:t>0</w:t>
            </w:r>
          </w:p>
        </w:tc>
      </w:tr>
      <w:tr w:rsidR="0087685A" w:rsidRPr="00677731" w:rsidTr="0087685A">
        <w:trPr>
          <w:trHeight w:val="20"/>
        </w:trPr>
        <w:tc>
          <w:tcPr>
            <w:tcW w:w="1259" w:type="dxa"/>
            <w:tcBorders>
              <w:top w:val="nil"/>
              <w:left w:val="single" w:sz="4" w:space="0" w:color="auto"/>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sidRPr="00677731">
              <w:rPr>
                <w:color w:val="000000"/>
              </w:rPr>
              <w:t>МДК.01.01</w:t>
            </w:r>
          </w:p>
        </w:tc>
        <w:tc>
          <w:tcPr>
            <w:tcW w:w="4145"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rPr>
                <w:color w:val="000000"/>
              </w:rPr>
            </w:pPr>
            <w:r w:rsidRPr="00677731">
              <w:rPr>
                <w:color w:val="000000"/>
              </w:rPr>
              <w:t>Технология штукатурных работ</w:t>
            </w:r>
          </w:p>
        </w:tc>
        <w:tc>
          <w:tcPr>
            <w:tcW w:w="916"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Э</w:t>
            </w:r>
          </w:p>
        </w:tc>
        <w:tc>
          <w:tcPr>
            <w:tcW w:w="771"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358</w:t>
            </w:r>
          </w:p>
        </w:tc>
        <w:tc>
          <w:tcPr>
            <w:tcW w:w="760"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120</w:t>
            </w:r>
          </w:p>
        </w:tc>
        <w:tc>
          <w:tcPr>
            <w:tcW w:w="760"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238</w:t>
            </w:r>
          </w:p>
        </w:tc>
        <w:tc>
          <w:tcPr>
            <w:tcW w:w="759"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118</w:t>
            </w:r>
          </w:p>
        </w:tc>
        <w:tc>
          <w:tcPr>
            <w:tcW w:w="752"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120</w:t>
            </w:r>
          </w:p>
        </w:tc>
        <w:tc>
          <w:tcPr>
            <w:tcW w:w="847" w:type="dxa"/>
            <w:tcBorders>
              <w:top w:val="nil"/>
              <w:left w:val="nil"/>
              <w:bottom w:val="single" w:sz="4" w:space="0" w:color="auto"/>
              <w:right w:val="single" w:sz="4" w:space="0" w:color="auto"/>
            </w:tcBorders>
            <w:shd w:val="clear" w:color="auto" w:fill="auto"/>
            <w:vAlign w:val="center"/>
            <w:hideMark/>
          </w:tcPr>
          <w:p w:rsidR="0087685A" w:rsidRPr="00DA1989" w:rsidRDefault="0087685A" w:rsidP="0087685A">
            <w:pPr>
              <w:jc w:val="center"/>
            </w:pPr>
            <w:r>
              <w:t>44</w:t>
            </w:r>
          </w:p>
        </w:tc>
        <w:tc>
          <w:tcPr>
            <w:tcW w:w="847" w:type="dxa"/>
            <w:tcBorders>
              <w:top w:val="nil"/>
              <w:left w:val="nil"/>
              <w:bottom w:val="single" w:sz="4" w:space="0" w:color="auto"/>
              <w:right w:val="single" w:sz="4" w:space="0" w:color="auto"/>
            </w:tcBorders>
            <w:shd w:val="clear" w:color="auto" w:fill="auto"/>
            <w:vAlign w:val="center"/>
            <w:hideMark/>
          </w:tcPr>
          <w:p w:rsidR="0087685A" w:rsidRPr="00DA1989" w:rsidRDefault="0087685A" w:rsidP="0087685A">
            <w:pPr>
              <w:jc w:val="center"/>
            </w:pPr>
            <w:r>
              <w:t>94</w:t>
            </w:r>
          </w:p>
        </w:tc>
        <w:tc>
          <w:tcPr>
            <w:tcW w:w="847" w:type="dxa"/>
            <w:tcBorders>
              <w:top w:val="nil"/>
              <w:left w:val="nil"/>
              <w:bottom w:val="single" w:sz="4" w:space="0" w:color="auto"/>
              <w:right w:val="single" w:sz="4" w:space="0" w:color="auto"/>
            </w:tcBorders>
            <w:shd w:val="clear" w:color="000000" w:fill="C2D69A"/>
            <w:vAlign w:val="center"/>
            <w:hideMark/>
          </w:tcPr>
          <w:p w:rsidR="0087685A" w:rsidRPr="00677731" w:rsidRDefault="0087685A" w:rsidP="0087685A">
            <w:pPr>
              <w:jc w:val="center"/>
            </w:pPr>
            <w:r>
              <w:t>66</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t>34</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r>
      <w:tr w:rsidR="0087685A" w:rsidRPr="00677731" w:rsidTr="0087685A">
        <w:trPr>
          <w:trHeight w:val="20"/>
        </w:trPr>
        <w:tc>
          <w:tcPr>
            <w:tcW w:w="1259" w:type="dxa"/>
            <w:tcBorders>
              <w:top w:val="nil"/>
              <w:left w:val="single" w:sz="4" w:space="0" w:color="auto"/>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sidRPr="00677731">
              <w:rPr>
                <w:color w:val="000000"/>
              </w:rPr>
              <w:t>УП.01</w:t>
            </w:r>
          </w:p>
        </w:tc>
        <w:tc>
          <w:tcPr>
            <w:tcW w:w="4145"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rPr>
                <w:color w:val="000000"/>
              </w:rPr>
            </w:pPr>
            <w:r w:rsidRPr="00677731">
              <w:rPr>
                <w:color w:val="000000"/>
              </w:rPr>
              <w:t>Выполнение штукатурных работ</w:t>
            </w:r>
          </w:p>
        </w:tc>
        <w:tc>
          <w:tcPr>
            <w:tcW w:w="916"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ДЗ</w:t>
            </w:r>
          </w:p>
        </w:tc>
        <w:tc>
          <w:tcPr>
            <w:tcW w:w="771"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486</w:t>
            </w:r>
          </w:p>
        </w:tc>
        <w:tc>
          <w:tcPr>
            <w:tcW w:w="760"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760"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486</w:t>
            </w:r>
          </w:p>
        </w:tc>
        <w:tc>
          <w:tcPr>
            <w:tcW w:w="759"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752"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486</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102</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132</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t>108</w:t>
            </w:r>
          </w:p>
        </w:tc>
        <w:tc>
          <w:tcPr>
            <w:tcW w:w="847" w:type="dxa"/>
            <w:tcBorders>
              <w:top w:val="nil"/>
              <w:left w:val="nil"/>
              <w:bottom w:val="single" w:sz="4" w:space="0" w:color="auto"/>
              <w:right w:val="single" w:sz="4" w:space="0" w:color="auto"/>
            </w:tcBorders>
            <w:shd w:val="clear" w:color="000000" w:fill="F2DDDC"/>
            <w:vAlign w:val="center"/>
            <w:hideMark/>
          </w:tcPr>
          <w:p w:rsidR="0087685A" w:rsidRPr="00677731" w:rsidRDefault="0087685A" w:rsidP="0087685A">
            <w:pPr>
              <w:jc w:val="center"/>
            </w:pPr>
            <w:r>
              <w:t>144</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r>
      <w:tr w:rsidR="0087685A" w:rsidRPr="00677731" w:rsidTr="0087685A">
        <w:trPr>
          <w:trHeight w:val="20"/>
        </w:trPr>
        <w:tc>
          <w:tcPr>
            <w:tcW w:w="1259" w:type="dxa"/>
            <w:tcBorders>
              <w:top w:val="nil"/>
              <w:left w:val="single" w:sz="4" w:space="0" w:color="auto"/>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sidRPr="00677731">
              <w:rPr>
                <w:color w:val="000000"/>
              </w:rPr>
              <w:t>ПП.01</w:t>
            </w:r>
          </w:p>
        </w:tc>
        <w:tc>
          <w:tcPr>
            <w:tcW w:w="4145"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rPr>
                <w:color w:val="000000"/>
              </w:rPr>
            </w:pPr>
            <w:r w:rsidRPr="00677731">
              <w:rPr>
                <w:color w:val="000000"/>
              </w:rPr>
              <w:t>Выполнение штукатурных работ</w:t>
            </w:r>
          </w:p>
        </w:tc>
        <w:tc>
          <w:tcPr>
            <w:tcW w:w="916"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ДЗ</w:t>
            </w:r>
          </w:p>
        </w:tc>
        <w:tc>
          <w:tcPr>
            <w:tcW w:w="771"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216</w:t>
            </w:r>
          </w:p>
        </w:tc>
        <w:tc>
          <w:tcPr>
            <w:tcW w:w="760"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760"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216</w:t>
            </w:r>
          </w:p>
        </w:tc>
        <w:tc>
          <w:tcPr>
            <w:tcW w:w="759"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752"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216</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847" w:type="dxa"/>
            <w:tcBorders>
              <w:top w:val="nil"/>
              <w:left w:val="nil"/>
              <w:bottom w:val="single" w:sz="4" w:space="0" w:color="auto"/>
              <w:right w:val="single" w:sz="4" w:space="0" w:color="auto"/>
            </w:tcBorders>
            <w:shd w:val="clear" w:color="000000" w:fill="F2DDDC"/>
            <w:vAlign w:val="center"/>
            <w:hideMark/>
          </w:tcPr>
          <w:p w:rsidR="0087685A" w:rsidRPr="00677731" w:rsidRDefault="0087685A" w:rsidP="0087685A">
            <w:pPr>
              <w:jc w:val="center"/>
            </w:pPr>
            <w:r w:rsidRPr="00677731">
              <w:t>216</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r>
      <w:tr w:rsidR="0087685A" w:rsidRPr="00677731" w:rsidTr="0087685A">
        <w:trPr>
          <w:trHeight w:val="20"/>
        </w:trPr>
        <w:tc>
          <w:tcPr>
            <w:tcW w:w="1259" w:type="dxa"/>
            <w:tcBorders>
              <w:top w:val="nil"/>
              <w:left w:val="single" w:sz="4" w:space="0" w:color="auto"/>
              <w:bottom w:val="single" w:sz="4" w:space="0" w:color="auto"/>
              <w:right w:val="single" w:sz="4" w:space="0" w:color="auto"/>
            </w:tcBorders>
            <w:shd w:val="clear" w:color="000000" w:fill="FFFF00"/>
            <w:vAlign w:val="center"/>
            <w:hideMark/>
          </w:tcPr>
          <w:p w:rsidR="0087685A" w:rsidRPr="00677731" w:rsidRDefault="0087685A" w:rsidP="0087685A">
            <w:pPr>
              <w:jc w:val="center"/>
              <w:rPr>
                <w:color w:val="000000"/>
              </w:rPr>
            </w:pPr>
            <w:r w:rsidRPr="00677731">
              <w:rPr>
                <w:color w:val="000000"/>
              </w:rPr>
              <w:t>ПМ.04</w:t>
            </w:r>
          </w:p>
        </w:tc>
        <w:tc>
          <w:tcPr>
            <w:tcW w:w="4145" w:type="dxa"/>
            <w:tcBorders>
              <w:top w:val="nil"/>
              <w:left w:val="nil"/>
              <w:bottom w:val="single" w:sz="4" w:space="0" w:color="auto"/>
              <w:right w:val="single" w:sz="4" w:space="0" w:color="auto"/>
            </w:tcBorders>
            <w:shd w:val="clear" w:color="000000" w:fill="FFFF00"/>
            <w:vAlign w:val="center"/>
            <w:hideMark/>
          </w:tcPr>
          <w:p w:rsidR="0087685A" w:rsidRPr="00677731" w:rsidRDefault="0087685A" w:rsidP="0087685A">
            <w:pPr>
              <w:rPr>
                <w:color w:val="000000"/>
              </w:rPr>
            </w:pPr>
            <w:r w:rsidRPr="00677731">
              <w:rPr>
                <w:color w:val="000000"/>
              </w:rPr>
              <w:t>Выполнение облицовочных работ плитками и плитами</w:t>
            </w:r>
          </w:p>
        </w:tc>
        <w:tc>
          <w:tcPr>
            <w:tcW w:w="916" w:type="dxa"/>
            <w:tcBorders>
              <w:top w:val="nil"/>
              <w:left w:val="nil"/>
              <w:bottom w:val="single" w:sz="4" w:space="0" w:color="auto"/>
              <w:right w:val="single" w:sz="4" w:space="0" w:color="auto"/>
            </w:tcBorders>
            <w:shd w:val="clear" w:color="000000" w:fill="FFFF00"/>
            <w:vAlign w:val="center"/>
            <w:hideMark/>
          </w:tcPr>
          <w:p w:rsidR="0087685A" w:rsidRPr="00677731" w:rsidRDefault="0087685A" w:rsidP="0087685A">
            <w:pPr>
              <w:jc w:val="center"/>
              <w:rPr>
                <w:b/>
                <w:bCs/>
                <w:sz w:val="20"/>
                <w:szCs w:val="20"/>
              </w:rPr>
            </w:pPr>
            <w:r w:rsidRPr="00677731">
              <w:rPr>
                <w:b/>
                <w:bCs/>
                <w:sz w:val="20"/>
                <w:szCs w:val="20"/>
              </w:rPr>
              <w:t>2/0/1 Экв</w:t>
            </w:r>
          </w:p>
        </w:tc>
        <w:tc>
          <w:tcPr>
            <w:tcW w:w="771" w:type="dxa"/>
            <w:tcBorders>
              <w:top w:val="nil"/>
              <w:left w:val="nil"/>
              <w:bottom w:val="single" w:sz="4" w:space="0" w:color="auto"/>
              <w:right w:val="single" w:sz="4" w:space="0" w:color="auto"/>
            </w:tcBorders>
            <w:shd w:val="clear" w:color="000000" w:fill="FFFF00"/>
            <w:vAlign w:val="center"/>
            <w:hideMark/>
          </w:tcPr>
          <w:p w:rsidR="0087685A" w:rsidRPr="00677731" w:rsidRDefault="0087685A" w:rsidP="0087685A">
            <w:pPr>
              <w:jc w:val="center"/>
              <w:rPr>
                <w:b/>
                <w:bCs/>
                <w:color w:val="000000"/>
              </w:rPr>
            </w:pPr>
            <w:r>
              <w:rPr>
                <w:b/>
                <w:bCs/>
                <w:color w:val="000000"/>
              </w:rPr>
              <w:t>1040</w:t>
            </w:r>
          </w:p>
        </w:tc>
        <w:tc>
          <w:tcPr>
            <w:tcW w:w="760" w:type="dxa"/>
            <w:tcBorders>
              <w:top w:val="nil"/>
              <w:left w:val="nil"/>
              <w:bottom w:val="single" w:sz="4" w:space="0" w:color="auto"/>
              <w:right w:val="single" w:sz="4" w:space="0" w:color="auto"/>
            </w:tcBorders>
            <w:shd w:val="clear" w:color="000000" w:fill="FFFF00"/>
            <w:vAlign w:val="center"/>
            <w:hideMark/>
          </w:tcPr>
          <w:p w:rsidR="0087685A" w:rsidRPr="00677731" w:rsidRDefault="0087685A" w:rsidP="0087685A">
            <w:pPr>
              <w:jc w:val="center"/>
              <w:rPr>
                <w:b/>
                <w:bCs/>
                <w:color w:val="000000"/>
              </w:rPr>
            </w:pPr>
            <w:r w:rsidRPr="00677731">
              <w:rPr>
                <w:b/>
                <w:bCs/>
                <w:color w:val="000000"/>
              </w:rPr>
              <w:t>124</w:t>
            </w:r>
          </w:p>
        </w:tc>
        <w:tc>
          <w:tcPr>
            <w:tcW w:w="760" w:type="dxa"/>
            <w:tcBorders>
              <w:top w:val="nil"/>
              <w:left w:val="nil"/>
              <w:bottom w:val="single" w:sz="4" w:space="0" w:color="auto"/>
              <w:right w:val="single" w:sz="4" w:space="0" w:color="auto"/>
            </w:tcBorders>
            <w:shd w:val="clear" w:color="000000" w:fill="FFFF00"/>
            <w:vAlign w:val="center"/>
            <w:hideMark/>
          </w:tcPr>
          <w:p w:rsidR="0087685A" w:rsidRPr="00677731" w:rsidRDefault="0087685A" w:rsidP="0087685A">
            <w:pPr>
              <w:jc w:val="center"/>
              <w:rPr>
                <w:b/>
                <w:bCs/>
                <w:color w:val="000000"/>
              </w:rPr>
            </w:pPr>
            <w:r w:rsidRPr="00677731">
              <w:rPr>
                <w:b/>
                <w:bCs/>
                <w:color w:val="000000"/>
              </w:rPr>
              <w:t>916</w:t>
            </w:r>
          </w:p>
        </w:tc>
        <w:tc>
          <w:tcPr>
            <w:tcW w:w="759" w:type="dxa"/>
            <w:tcBorders>
              <w:top w:val="nil"/>
              <w:left w:val="nil"/>
              <w:bottom w:val="single" w:sz="4" w:space="0" w:color="auto"/>
              <w:right w:val="single" w:sz="4" w:space="0" w:color="auto"/>
            </w:tcBorders>
            <w:shd w:val="clear" w:color="000000" w:fill="FFFF00"/>
            <w:vAlign w:val="center"/>
            <w:hideMark/>
          </w:tcPr>
          <w:p w:rsidR="0087685A" w:rsidRPr="00677731" w:rsidRDefault="0087685A" w:rsidP="0087685A">
            <w:pPr>
              <w:jc w:val="center"/>
              <w:rPr>
                <w:b/>
                <w:bCs/>
                <w:color w:val="000000"/>
              </w:rPr>
            </w:pPr>
            <w:r w:rsidRPr="00677731">
              <w:rPr>
                <w:b/>
                <w:bCs/>
                <w:color w:val="000000"/>
              </w:rPr>
              <w:t>106</w:t>
            </w:r>
          </w:p>
        </w:tc>
        <w:tc>
          <w:tcPr>
            <w:tcW w:w="752" w:type="dxa"/>
            <w:tcBorders>
              <w:top w:val="nil"/>
              <w:left w:val="nil"/>
              <w:bottom w:val="single" w:sz="4" w:space="0" w:color="auto"/>
              <w:right w:val="single" w:sz="4" w:space="0" w:color="auto"/>
            </w:tcBorders>
            <w:shd w:val="clear" w:color="000000" w:fill="FFFF00"/>
            <w:vAlign w:val="center"/>
            <w:hideMark/>
          </w:tcPr>
          <w:p w:rsidR="0087685A" w:rsidRPr="00677731" w:rsidRDefault="0087685A" w:rsidP="0087685A">
            <w:pPr>
              <w:jc w:val="center"/>
              <w:rPr>
                <w:b/>
                <w:bCs/>
                <w:color w:val="000000"/>
              </w:rPr>
            </w:pPr>
            <w:r w:rsidRPr="00677731">
              <w:rPr>
                <w:b/>
                <w:bCs/>
                <w:color w:val="000000"/>
              </w:rPr>
              <w:t>810</w:t>
            </w:r>
          </w:p>
        </w:tc>
        <w:tc>
          <w:tcPr>
            <w:tcW w:w="847" w:type="dxa"/>
            <w:tcBorders>
              <w:top w:val="nil"/>
              <w:left w:val="nil"/>
              <w:bottom w:val="single" w:sz="4" w:space="0" w:color="auto"/>
              <w:right w:val="single" w:sz="4" w:space="0" w:color="auto"/>
            </w:tcBorders>
            <w:shd w:val="clear" w:color="000000" w:fill="FFFF00"/>
            <w:vAlign w:val="center"/>
            <w:hideMark/>
          </w:tcPr>
          <w:p w:rsidR="0087685A" w:rsidRPr="00677731" w:rsidRDefault="0087685A" w:rsidP="0087685A">
            <w:pPr>
              <w:jc w:val="center"/>
              <w:rPr>
                <w:b/>
                <w:bCs/>
                <w:color w:val="000000"/>
              </w:rPr>
            </w:pPr>
            <w:r w:rsidRPr="00677731">
              <w:rPr>
                <w:b/>
                <w:bCs/>
                <w:color w:val="000000"/>
              </w:rPr>
              <w:t>0</w:t>
            </w:r>
          </w:p>
        </w:tc>
        <w:tc>
          <w:tcPr>
            <w:tcW w:w="847" w:type="dxa"/>
            <w:tcBorders>
              <w:top w:val="nil"/>
              <w:left w:val="nil"/>
              <w:bottom w:val="single" w:sz="4" w:space="0" w:color="auto"/>
              <w:right w:val="single" w:sz="4" w:space="0" w:color="auto"/>
            </w:tcBorders>
            <w:shd w:val="clear" w:color="000000" w:fill="FFFF00"/>
            <w:vAlign w:val="center"/>
            <w:hideMark/>
          </w:tcPr>
          <w:p w:rsidR="0087685A" w:rsidRPr="00677731" w:rsidRDefault="0087685A" w:rsidP="0087685A">
            <w:pPr>
              <w:jc w:val="center"/>
              <w:rPr>
                <w:b/>
                <w:bCs/>
                <w:color w:val="000000"/>
              </w:rPr>
            </w:pPr>
            <w:r w:rsidRPr="00677731">
              <w:rPr>
                <w:b/>
                <w:bCs/>
                <w:color w:val="000000"/>
              </w:rPr>
              <w:t>0</w:t>
            </w:r>
          </w:p>
        </w:tc>
        <w:tc>
          <w:tcPr>
            <w:tcW w:w="847" w:type="dxa"/>
            <w:tcBorders>
              <w:top w:val="nil"/>
              <w:left w:val="nil"/>
              <w:bottom w:val="single" w:sz="4" w:space="0" w:color="auto"/>
              <w:right w:val="single" w:sz="4" w:space="0" w:color="auto"/>
            </w:tcBorders>
            <w:shd w:val="clear" w:color="000000" w:fill="FFFF00"/>
            <w:vAlign w:val="center"/>
            <w:hideMark/>
          </w:tcPr>
          <w:p w:rsidR="0087685A" w:rsidRPr="00677731" w:rsidRDefault="0087685A" w:rsidP="0087685A">
            <w:pPr>
              <w:jc w:val="center"/>
              <w:rPr>
                <w:b/>
                <w:bCs/>
                <w:color w:val="000000"/>
              </w:rPr>
            </w:pPr>
            <w:r w:rsidRPr="00677731">
              <w:rPr>
                <w:b/>
                <w:bCs/>
                <w:color w:val="000000"/>
              </w:rPr>
              <w:t>0</w:t>
            </w:r>
          </w:p>
        </w:tc>
        <w:tc>
          <w:tcPr>
            <w:tcW w:w="847" w:type="dxa"/>
            <w:tcBorders>
              <w:top w:val="nil"/>
              <w:left w:val="nil"/>
              <w:bottom w:val="single" w:sz="4" w:space="0" w:color="auto"/>
              <w:right w:val="single" w:sz="4" w:space="0" w:color="auto"/>
            </w:tcBorders>
            <w:shd w:val="clear" w:color="000000" w:fill="FFFF00"/>
            <w:vAlign w:val="center"/>
            <w:hideMark/>
          </w:tcPr>
          <w:p w:rsidR="0087685A" w:rsidRPr="00677731" w:rsidRDefault="0087685A" w:rsidP="0087685A">
            <w:pPr>
              <w:jc w:val="center"/>
              <w:rPr>
                <w:b/>
                <w:bCs/>
                <w:color w:val="000000"/>
              </w:rPr>
            </w:pPr>
            <w:r>
              <w:rPr>
                <w:b/>
                <w:bCs/>
                <w:color w:val="000000"/>
              </w:rPr>
              <w:t>80</w:t>
            </w:r>
          </w:p>
        </w:tc>
        <w:tc>
          <w:tcPr>
            <w:tcW w:w="847" w:type="dxa"/>
            <w:tcBorders>
              <w:top w:val="nil"/>
              <w:left w:val="nil"/>
              <w:bottom w:val="single" w:sz="4" w:space="0" w:color="auto"/>
              <w:right w:val="single" w:sz="4" w:space="0" w:color="auto"/>
            </w:tcBorders>
            <w:shd w:val="clear" w:color="000000" w:fill="FFFF00"/>
            <w:vAlign w:val="center"/>
            <w:hideMark/>
          </w:tcPr>
          <w:p w:rsidR="0087685A" w:rsidRPr="00677731" w:rsidRDefault="0087685A" w:rsidP="0087685A">
            <w:pPr>
              <w:jc w:val="center"/>
              <w:rPr>
                <w:b/>
                <w:bCs/>
                <w:color w:val="000000"/>
              </w:rPr>
            </w:pPr>
            <w:r>
              <w:rPr>
                <w:b/>
                <w:bCs/>
                <w:color w:val="000000"/>
              </w:rPr>
              <w:t>246</w:t>
            </w:r>
          </w:p>
        </w:tc>
        <w:tc>
          <w:tcPr>
            <w:tcW w:w="847" w:type="dxa"/>
            <w:tcBorders>
              <w:top w:val="nil"/>
              <w:left w:val="nil"/>
              <w:bottom w:val="single" w:sz="4" w:space="0" w:color="auto"/>
              <w:right w:val="single" w:sz="4" w:space="0" w:color="auto"/>
            </w:tcBorders>
            <w:shd w:val="clear" w:color="000000" w:fill="C4D79B"/>
            <w:vAlign w:val="center"/>
            <w:hideMark/>
          </w:tcPr>
          <w:p w:rsidR="0087685A" w:rsidRPr="007C1131" w:rsidRDefault="0087685A" w:rsidP="0087685A">
            <w:pPr>
              <w:jc w:val="center"/>
              <w:rPr>
                <w:b/>
                <w:bCs/>
              </w:rPr>
            </w:pPr>
            <w:r>
              <w:rPr>
                <w:b/>
                <w:bCs/>
              </w:rPr>
              <w:t>590</w:t>
            </w:r>
          </w:p>
        </w:tc>
      </w:tr>
      <w:tr w:rsidR="0087685A" w:rsidRPr="00677731" w:rsidTr="0087685A">
        <w:trPr>
          <w:trHeight w:val="20"/>
        </w:trPr>
        <w:tc>
          <w:tcPr>
            <w:tcW w:w="1259" w:type="dxa"/>
            <w:tcBorders>
              <w:top w:val="nil"/>
              <w:left w:val="single" w:sz="4" w:space="0" w:color="auto"/>
              <w:bottom w:val="single" w:sz="4" w:space="0" w:color="auto"/>
              <w:right w:val="single" w:sz="4" w:space="0" w:color="auto"/>
            </w:tcBorders>
            <w:shd w:val="clear" w:color="000000" w:fill="FFFFFF"/>
            <w:vAlign w:val="center"/>
            <w:hideMark/>
          </w:tcPr>
          <w:p w:rsidR="0087685A" w:rsidRPr="00677731" w:rsidRDefault="0087685A" w:rsidP="0087685A">
            <w:pPr>
              <w:jc w:val="center"/>
              <w:rPr>
                <w:color w:val="000000"/>
              </w:rPr>
            </w:pPr>
            <w:r w:rsidRPr="00677731">
              <w:rPr>
                <w:color w:val="000000"/>
              </w:rPr>
              <w:t>МДК.04.01</w:t>
            </w:r>
          </w:p>
        </w:tc>
        <w:tc>
          <w:tcPr>
            <w:tcW w:w="4145" w:type="dxa"/>
            <w:tcBorders>
              <w:top w:val="nil"/>
              <w:left w:val="nil"/>
              <w:bottom w:val="single" w:sz="4" w:space="0" w:color="auto"/>
              <w:right w:val="single" w:sz="4" w:space="0" w:color="auto"/>
            </w:tcBorders>
            <w:shd w:val="clear" w:color="000000" w:fill="FFFFFF"/>
            <w:vAlign w:val="center"/>
            <w:hideMark/>
          </w:tcPr>
          <w:p w:rsidR="0087685A" w:rsidRPr="00677731" w:rsidRDefault="0087685A" w:rsidP="0087685A">
            <w:pPr>
              <w:rPr>
                <w:color w:val="000000"/>
              </w:rPr>
            </w:pPr>
            <w:r w:rsidRPr="00677731">
              <w:rPr>
                <w:color w:val="000000"/>
              </w:rPr>
              <w:t>Технология облицовочных работ</w:t>
            </w:r>
          </w:p>
        </w:tc>
        <w:tc>
          <w:tcPr>
            <w:tcW w:w="916"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Э</w:t>
            </w:r>
          </w:p>
        </w:tc>
        <w:tc>
          <w:tcPr>
            <w:tcW w:w="771"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3</w:t>
            </w:r>
            <w:r>
              <w:t>3</w:t>
            </w:r>
            <w:r w:rsidRPr="00677731">
              <w:t>8</w:t>
            </w:r>
          </w:p>
        </w:tc>
        <w:tc>
          <w:tcPr>
            <w:tcW w:w="760"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124</w:t>
            </w:r>
          </w:p>
        </w:tc>
        <w:tc>
          <w:tcPr>
            <w:tcW w:w="760"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214</w:t>
            </w:r>
          </w:p>
        </w:tc>
        <w:tc>
          <w:tcPr>
            <w:tcW w:w="759"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106</w:t>
            </w:r>
          </w:p>
        </w:tc>
        <w:tc>
          <w:tcPr>
            <w:tcW w:w="752"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108</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DA1989" w:rsidRDefault="0087685A" w:rsidP="0087685A">
            <w:pPr>
              <w:jc w:val="center"/>
            </w:pPr>
            <w:r>
              <w:t>44</w:t>
            </w:r>
          </w:p>
        </w:tc>
        <w:tc>
          <w:tcPr>
            <w:tcW w:w="847" w:type="dxa"/>
            <w:tcBorders>
              <w:top w:val="nil"/>
              <w:left w:val="nil"/>
              <w:bottom w:val="single" w:sz="4" w:space="0" w:color="auto"/>
              <w:right w:val="single" w:sz="4" w:space="0" w:color="auto"/>
            </w:tcBorders>
            <w:shd w:val="clear" w:color="auto" w:fill="auto"/>
            <w:vAlign w:val="center"/>
            <w:hideMark/>
          </w:tcPr>
          <w:p w:rsidR="0087685A" w:rsidRPr="00DA1989" w:rsidRDefault="0087685A" w:rsidP="0087685A">
            <w:pPr>
              <w:jc w:val="center"/>
            </w:pPr>
            <w:r>
              <w:t>66</w:t>
            </w:r>
          </w:p>
        </w:tc>
        <w:tc>
          <w:tcPr>
            <w:tcW w:w="847" w:type="dxa"/>
            <w:tcBorders>
              <w:top w:val="nil"/>
              <w:left w:val="nil"/>
              <w:bottom w:val="single" w:sz="4" w:space="0" w:color="auto"/>
              <w:right w:val="single" w:sz="4" w:space="0" w:color="auto"/>
            </w:tcBorders>
            <w:shd w:val="clear" w:color="000000" w:fill="C4D79B"/>
            <w:vAlign w:val="center"/>
            <w:hideMark/>
          </w:tcPr>
          <w:p w:rsidR="0087685A" w:rsidRPr="00DA1989" w:rsidRDefault="0087685A" w:rsidP="0087685A">
            <w:pPr>
              <w:jc w:val="center"/>
            </w:pPr>
            <w:r>
              <w:t>104</w:t>
            </w:r>
          </w:p>
        </w:tc>
      </w:tr>
      <w:tr w:rsidR="0087685A" w:rsidRPr="00677731" w:rsidTr="0087685A">
        <w:trPr>
          <w:trHeight w:val="20"/>
        </w:trPr>
        <w:tc>
          <w:tcPr>
            <w:tcW w:w="1259" w:type="dxa"/>
            <w:tcBorders>
              <w:top w:val="nil"/>
              <w:left w:val="single" w:sz="4" w:space="0" w:color="auto"/>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sidRPr="00677731">
              <w:rPr>
                <w:color w:val="000000"/>
              </w:rPr>
              <w:t>УП.04</w:t>
            </w:r>
          </w:p>
        </w:tc>
        <w:tc>
          <w:tcPr>
            <w:tcW w:w="4145"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rPr>
                <w:color w:val="000000"/>
              </w:rPr>
            </w:pPr>
            <w:r w:rsidRPr="00677731">
              <w:rPr>
                <w:color w:val="000000"/>
              </w:rPr>
              <w:t>Выполнение облицовочных работ плитками и плитами</w:t>
            </w:r>
          </w:p>
        </w:tc>
        <w:tc>
          <w:tcPr>
            <w:tcW w:w="916"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ДЗ</w:t>
            </w:r>
          </w:p>
        </w:tc>
        <w:tc>
          <w:tcPr>
            <w:tcW w:w="771"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t>486</w:t>
            </w:r>
          </w:p>
        </w:tc>
        <w:tc>
          <w:tcPr>
            <w:tcW w:w="760"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760"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486</w:t>
            </w:r>
          </w:p>
        </w:tc>
        <w:tc>
          <w:tcPr>
            <w:tcW w:w="759"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752"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486</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36</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t>180</w:t>
            </w:r>
          </w:p>
        </w:tc>
        <w:tc>
          <w:tcPr>
            <w:tcW w:w="847" w:type="dxa"/>
            <w:tcBorders>
              <w:top w:val="nil"/>
              <w:left w:val="nil"/>
              <w:bottom w:val="single" w:sz="4" w:space="0" w:color="auto"/>
              <w:right w:val="single" w:sz="4" w:space="0" w:color="auto"/>
            </w:tcBorders>
            <w:shd w:val="clear" w:color="000000" w:fill="F2DCDB"/>
            <w:vAlign w:val="center"/>
            <w:hideMark/>
          </w:tcPr>
          <w:p w:rsidR="0087685A" w:rsidRPr="00677731" w:rsidRDefault="0087685A" w:rsidP="0087685A">
            <w:pPr>
              <w:jc w:val="center"/>
            </w:pPr>
            <w:r>
              <w:t>270</w:t>
            </w:r>
          </w:p>
        </w:tc>
      </w:tr>
      <w:tr w:rsidR="0087685A" w:rsidRPr="00677731" w:rsidTr="0087685A">
        <w:trPr>
          <w:trHeight w:val="20"/>
        </w:trPr>
        <w:tc>
          <w:tcPr>
            <w:tcW w:w="1259" w:type="dxa"/>
            <w:tcBorders>
              <w:top w:val="nil"/>
              <w:left w:val="single" w:sz="4" w:space="0" w:color="auto"/>
              <w:bottom w:val="single" w:sz="4" w:space="0" w:color="auto"/>
              <w:right w:val="single" w:sz="4" w:space="0" w:color="auto"/>
            </w:tcBorders>
            <w:shd w:val="clear" w:color="auto" w:fill="auto"/>
            <w:vAlign w:val="center"/>
            <w:hideMark/>
          </w:tcPr>
          <w:p w:rsidR="0087685A" w:rsidRPr="00677731" w:rsidRDefault="0087685A" w:rsidP="0087685A">
            <w:pPr>
              <w:jc w:val="center"/>
              <w:rPr>
                <w:color w:val="000000"/>
              </w:rPr>
            </w:pPr>
            <w:r w:rsidRPr="00677731">
              <w:rPr>
                <w:color w:val="000000"/>
              </w:rPr>
              <w:t>ПП.04</w:t>
            </w:r>
          </w:p>
        </w:tc>
        <w:tc>
          <w:tcPr>
            <w:tcW w:w="4145"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rPr>
                <w:color w:val="000000"/>
              </w:rPr>
            </w:pPr>
            <w:r w:rsidRPr="00677731">
              <w:rPr>
                <w:color w:val="000000"/>
              </w:rPr>
              <w:t>Выполнение облицовочных работ плитками и плитами</w:t>
            </w:r>
          </w:p>
        </w:tc>
        <w:tc>
          <w:tcPr>
            <w:tcW w:w="916"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ДЗ</w:t>
            </w:r>
          </w:p>
        </w:tc>
        <w:tc>
          <w:tcPr>
            <w:tcW w:w="771"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t>216</w:t>
            </w:r>
          </w:p>
        </w:tc>
        <w:tc>
          <w:tcPr>
            <w:tcW w:w="760"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760"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216</w:t>
            </w:r>
          </w:p>
        </w:tc>
        <w:tc>
          <w:tcPr>
            <w:tcW w:w="759"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752"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216</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847" w:type="dxa"/>
            <w:tcBorders>
              <w:top w:val="nil"/>
              <w:left w:val="nil"/>
              <w:bottom w:val="single" w:sz="4" w:space="0" w:color="auto"/>
              <w:right w:val="single" w:sz="4" w:space="0" w:color="auto"/>
            </w:tcBorders>
            <w:shd w:val="clear" w:color="000000" w:fill="F2DCDB"/>
            <w:vAlign w:val="center"/>
            <w:hideMark/>
          </w:tcPr>
          <w:p w:rsidR="0087685A" w:rsidRPr="00677731" w:rsidRDefault="0087685A" w:rsidP="0087685A">
            <w:pPr>
              <w:jc w:val="center"/>
            </w:pPr>
            <w:r w:rsidRPr="00677731">
              <w:t>216</w:t>
            </w:r>
          </w:p>
        </w:tc>
      </w:tr>
      <w:tr w:rsidR="0087685A" w:rsidRPr="00677731" w:rsidTr="0087685A">
        <w:trPr>
          <w:trHeight w:val="20"/>
        </w:trPr>
        <w:tc>
          <w:tcPr>
            <w:tcW w:w="1259" w:type="dxa"/>
            <w:tcBorders>
              <w:top w:val="nil"/>
              <w:left w:val="single" w:sz="4" w:space="0" w:color="auto"/>
              <w:bottom w:val="single" w:sz="4" w:space="0" w:color="auto"/>
              <w:right w:val="single" w:sz="4" w:space="0" w:color="auto"/>
            </w:tcBorders>
            <w:shd w:val="clear" w:color="000000" w:fill="92D050"/>
            <w:vAlign w:val="center"/>
            <w:hideMark/>
          </w:tcPr>
          <w:p w:rsidR="0087685A" w:rsidRPr="00677731" w:rsidRDefault="0087685A" w:rsidP="0087685A">
            <w:pPr>
              <w:rPr>
                <w:b/>
                <w:bCs/>
                <w:color w:val="000000"/>
              </w:rPr>
            </w:pPr>
            <w:r w:rsidRPr="00677731">
              <w:rPr>
                <w:b/>
                <w:bCs/>
                <w:color w:val="000000"/>
              </w:rPr>
              <w:t>ФК.00</w:t>
            </w:r>
          </w:p>
        </w:tc>
        <w:tc>
          <w:tcPr>
            <w:tcW w:w="4145" w:type="dxa"/>
            <w:tcBorders>
              <w:top w:val="nil"/>
              <w:left w:val="nil"/>
              <w:bottom w:val="single" w:sz="4" w:space="0" w:color="auto"/>
              <w:right w:val="single" w:sz="4" w:space="0" w:color="auto"/>
            </w:tcBorders>
            <w:shd w:val="clear" w:color="000000" w:fill="92D050"/>
            <w:vAlign w:val="center"/>
            <w:hideMark/>
          </w:tcPr>
          <w:p w:rsidR="0087685A" w:rsidRPr="00677731" w:rsidRDefault="0087685A" w:rsidP="0087685A">
            <w:pPr>
              <w:rPr>
                <w:b/>
                <w:bCs/>
                <w:color w:val="000000"/>
              </w:rPr>
            </w:pPr>
            <w:r w:rsidRPr="00677731">
              <w:rPr>
                <w:b/>
                <w:bCs/>
                <w:color w:val="000000"/>
              </w:rPr>
              <w:t>Физическая культура</w:t>
            </w:r>
          </w:p>
        </w:tc>
        <w:tc>
          <w:tcPr>
            <w:tcW w:w="916" w:type="dxa"/>
            <w:tcBorders>
              <w:top w:val="nil"/>
              <w:left w:val="nil"/>
              <w:bottom w:val="single" w:sz="4" w:space="0" w:color="auto"/>
              <w:right w:val="single" w:sz="4" w:space="0" w:color="auto"/>
            </w:tcBorders>
            <w:shd w:val="clear" w:color="000000" w:fill="92D050"/>
            <w:vAlign w:val="center"/>
            <w:hideMark/>
          </w:tcPr>
          <w:p w:rsidR="0087685A" w:rsidRPr="00677731" w:rsidRDefault="0087685A" w:rsidP="0087685A">
            <w:pPr>
              <w:jc w:val="center"/>
              <w:rPr>
                <w:b/>
                <w:bCs/>
                <w:color w:val="000000"/>
              </w:rPr>
            </w:pPr>
            <w:r w:rsidRPr="00677731">
              <w:rPr>
                <w:b/>
                <w:bCs/>
                <w:color w:val="000000"/>
              </w:rPr>
              <w:t>ДЗ</w:t>
            </w:r>
          </w:p>
        </w:tc>
        <w:tc>
          <w:tcPr>
            <w:tcW w:w="771" w:type="dxa"/>
            <w:tcBorders>
              <w:top w:val="nil"/>
              <w:left w:val="nil"/>
              <w:bottom w:val="single" w:sz="4" w:space="0" w:color="auto"/>
              <w:right w:val="single" w:sz="4" w:space="0" w:color="auto"/>
            </w:tcBorders>
            <w:shd w:val="clear" w:color="000000" w:fill="92D050"/>
            <w:vAlign w:val="center"/>
            <w:hideMark/>
          </w:tcPr>
          <w:p w:rsidR="0087685A" w:rsidRPr="00677731" w:rsidRDefault="0087685A" w:rsidP="0087685A">
            <w:pPr>
              <w:jc w:val="center"/>
              <w:rPr>
                <w:b/>
                <w:bCs/>
                <w:color w:val="000000"/>
              </w:rPr>
            </w:pPr>
            <w:r>
              <w:rPr>
                <w:b/>
                <w:bCs/>
                <w:color w:val="000000"/>
              </w:rPr>
              <w:t>6</w:t>
            </w:r>
            <w:r w:rsidRPr="00677731">
              <w:rPr>
                <w:b/>
                <w:bCs/>
                <w:color w:val="000000"/>
              </w:rPr>
              <w:t>0</w:t>
            </w:r>
          </w:p>
        </w:tc>
        <w:tc>
          <w:tcPr>
            <w:tcW w:w="760" w:type="dxa"/>
            <w:tcBorders>
              <w:top w:val="nil"/>
              <w:left w:val="nil"/>
              <w:bottom w:val="single" w:sz="4" w:space="0" w:color="auto"/>
              <w:right w:val="single" w:sz="4" w:space="0" w:color="auto"/>
            </w:tcBorders>
            <w:shd w:val="clear" w:color="000000" w:fill="92D050"/>
            <w:vAlign w:val="center"/>
            <w:hideMark/>
          </w:tcPr>
          <w:p w:rsidR="0087685A" w:rsidRPr="00677731" w:rsidRDefault="0087685A" w:rsidP="0087685A">
            <w:pPr>
              <w:jc w:val="center"/>
              <w:rPr>
                <w:b/>
                <w:bCs/>
                <w:color w:val="000000"/>
              </w:rPr>
            </w:pPr>
            <w:r>
              <w:rPr>
                <w:b/>
                <w:bCs/>
                <w:color w:val="000000"/>
              </w:rPr>
              <w:t>20</w:t>
            </w:r>
          </w:p>
        </w:tc>
        <w:tc>
          <w:tcPr>
            <w:tcW w:w="760" w:type="dxa"/>
            <w:tcBorders>
              <w:top w:val="nil"/>
              <w:left w:val="nil"/>
              <w:bottom w:val="single" w:sz="4" w:space="0" w:color="auto"/>
              <w:right w:val="single" w:sz="4" w:space="0" w:color="auto"/>
            </w:tcBorders>
            <w:shd w:val="clear" w:color="000000" w:fill="92D050"/>
            <w:vAlign w:val="center"/>
            <w:hideMark/>
          </w:tcPr>
          <w:p w:rsidR="0087685A" w:rsidRPr="00677731" w:rsidRDefault="0087685A" w:rsidP="0087685A">
            <w:pPr>
              <w:jc w:val="center"/>
              <w:rPr>
                <w:b/>
                <w:bCs/>
                <w:color w:val="000000"/>
              </w:rPr>
            </w:pPr>
            <w:r w:rsidRPr="00677731">
              <w:rPr>
                <w:b/>
                <w:bCs/>
                <w:color w:val="000000"/>
              </w:rPr>
              <w:t>40</w:t>
            </w:r>
          </w:p>
        </w:tc>
        <w:tc>
          <w:tcPr>
            <w:tcW w:w="759" w:type="dxa"/>
            <w:tcBorders>
              <w:top w:val="nil"/>
              <w:left w:val="nil"/>
              <w:bottom w:val="single" w:sz="4" w:space="0" w:color="auto"/>
              <w:right w:val="single" w:sz="4" w:space="0" w:color="auto"/>
            </w:tcBorders>
            <w:shd w:val="clear" w:color="000000" w:fill="92D050"/>
            <w:vAlign w:val="center"/>
            <w:hideMark/>
          </w:tcPr>
          <w:p w:rsidR="0087685A" w:rsidRPr="00677731" w:rsidRDefault="0087685A" w:rsidP="0087685A">
            <w:pPr>
              <w:jc w:val="center"/>
              <w:rPr>
                <w:b/>
                <w:bCs/>
                <w:color w:val="000000"/>
              </w:rPr>
            </w:pPr>
            <w:r w:rsidRPr="00677731">
              <w:rPr>
                <w:b/>
                <w:bCs/>
                <w:color w:val="000000"/>
              </w:rPr>
              <w:t>0</w:t>
            </w:r>
          </w:p>
        </w:tc>
        <w:tc>
          <w:tcPr>
            <w:tcW w:w="752" w:type="dxa"/>
            <w:tcBorders>
              <w:top w:val="nil"/>
              <w:left w:val="nil"/>
              <w:bottom w:val="single" w:sz="4" w:space="0" w:color="auto"/>
              <w:right w:val="single" w:sz="4" w:space="0" w:color="auto"/>
            </w:tcBorders>
            <w:shd w:val="clear" w:color="000000" w:fill="92D050"/>
            <w:vAlign w:val="center"/>
            <w:hideMark/>
          </w:tcPr>
          <w:p w:rsidR="0087685A" w:rsidRPr="00677731" w:rsidRDefault="0087685A" w:rsidP="0087685A">
            <w:pPr>
              <w:jc w:val="center"/>
              <w:rPr>
                <w:b/>
                <w:bCs/>
                <w:color w:val="000000"/>
              </w:rPr>
            </w:pPr>
            <w:r w:rsidRPr="00677731">
              <w:rPr>
                <w:b/>
                <w:bCs/>
                <w:color w:val="000000"/>
              </w:rPr>
              <w:t>40</w:t>
            </w:r>
          </w:p>
        </w:tc>
        <w:tc>
          <w:tcPr>
            <w:tcW w:w="847" w:type="dxa"/>
            <w:tcBorders>
              <w:top w:val="nil"/>
              <w:left w:val="nil"/>
              <w:bottom w:val="single" w:sz="4" w:space="0" w:color="auto"/>
              <w:right w:val="single" w:sz="4" w:space="0" w:color="auto"/>
            </w:tcBorders>
            <w:shd w:val="clear" w:color="000000" w:fill="92D050"/>
            <w:vAlign w:val="center"/>
            <w:hideMark/>
          </w:tcPr>
          <w:p w:rsidR="0087685A" w:rsidRPr="00677731" w:rsidRDefault="0087685A" w:rsidP="0087685A">
            <w:pPr>
              <w:jc w:val="center"/>
              <w:rPr>
                <w:b/>
                <w:bCs/>
                <w:color w:val="000000"/>
              </w:rPr>
            </w:pPr>
            <w:r w:rsidRPr="00677731">
              <w:rPr>
                <w:b/>
                <w:bCs/>
                <w:color w:val="000000"/>
              </w:rPr>
              <w:t>0</w:t>
            </w:r>
          </w:p>
        </w:tc>
        <w:tc>
          <w:tcPr>
            <w:tcW w:w="847" w:type="dxa"/>
            <w:tcBorders>
              <w:top w:val="nil"/>
              <w:left w:val="nil"/>
              <w:bottom w:val="single" w:sz="4" w:space="0" w:color="auto"/>
              <w:right w:val="single" w:sz="4" w:space="0" w:color="auto"/>
            </w:tcBorders>
            <w:shd w:val="clear" w:color="000000" w:fill="92D050"/>
            <w:vAlign w:val="center"/>
            <w:hideMark/>
          </w:tcPr>
          <w:p w:rsidR="0087685A" w:rsidRPr="00677731" w:rsidRDefault="0087685A" w:rsidP="0087685A">
            <w:pPr>
              <w:jc w:val="center"/>
              <w:rPr>
                <w:b/>
                <w:bCs/>
                <w:color w:val="000000"/>
              </w:rPr>
            </w:pPr>
            <w:r w:rsidRPr="00677731">
              <w:rPr>
                <w:b/>
                <w:bCs/>
                <w:color w:val="000000"/>
              </w:rPr>
              <w:t>0</w:t>
            </w:r>
          </w:p>
        </w:tc>
        <w:tc>
          <w:tcPr>
            <w:tcW w:w="847" w:type="dxa"/>
            <w:tcBorders>
              <w:top w:val="nil"/>
              <w:left w:val="nil"/>
              <w:bottom w:val="single" w:sz="4" w:space="0" w:color="auto"/>
              <w:right w:val="single" w:sz="4" w:space="0" w:color="auto"/>
            </w:tcBorders>
            <w:shd w:val="clear" w:color="000000" w:fill="92D050"/>
            <w:vAlign w:val="center"/>
            <w:hideMark/>
          </w:tcPr>
          <w:p w:rsidR="0087685A" w:rsidRPr="00677731" w:rsidRDefault="0087685A" w:rsidP="0087685A">
            <w:pPr>
              <w:jc w:val="center"/>
              <w:rPr>
                <w:b/>
                <w:bCs/>
                <w:color w:val="000000"/>
              </w:rPr>
            </w:pPr>
            <w:r w:rsidRPr="00677731">
              <w:rPr>
                <w:b/>
                <w:bCs/>
                <w:color w:val="000000"/>
              </w:rPr>
              <w:t>0</w:t>
            </w:r>
          </w:p>
        </w:tc>
        <w:tc>
          <w:tcPr>
            <w:tcW w:w="847" w:type="dxa"/>
            <w:tcBorders>
              <w:top w:val="nil"/>
              <w:left w:val="nil"/>
              <w:bottom w:val="single" w:sz="4" w:space="0" w:color="auto"/>
              <w:right w:val="single" w:sz="4" w:space="0" w:color="auto"/>
            </w:tcBorders>
            <w:shd w:val="clear" w:color="000000" w:fill="92D050"/>
            <w:vAlign w:val="center"/>
            <w:hideMark/>
          </w:tcPr>
          <w:p w:rsidR="0087685A" w:rsidRPr="00677731" w:rsidRDefault="0087685A" w:rsidP="0087685A">
            <w:pPr>
              <w:jc w:val="center"/>
              <w:rPr>
                <w:b/>
                <w:bCs/>
                <w:color w:val="000000"/>
              </w:rPr>
            </w:pPr>
            <w:r w:rsidRPr="00677731">
              <w:rPr>
                <w:b/>
                <w:bCs/>
                <w:color w:val="000000"/>
              </w:rPr>
              <w:t>0</w:t>
            </w:r>
          </w:p>
        </w:tc>
        <w:tc>
          <w:tcPr>
            <w:tcW w:w="847" w:type="dxa"/>
            <w:tcBorders>
              <w:top w:val="nil"/>
              <w:left w:val="nil"/>
              <w:bottom w:val="single" w:sz="4" w:space="0" w:color="auto"/>
              <w:right w:val="single" w:sz="4" w:space="0" w:color="auto"/>
            </w:tcBorders>
            <w:shd w:val="clear" w:color="000000" w:fill="92D050"/>
            <w:vAlign w:val="center"/>
            <w:hideMark/>
          </w:tcPr>
          <w:p w:rsidR="0087685A" w:rsidRPr="00677731" w:rsidRDefault="0087685A" w:rsidP="0087685A">
            <w:pPr>
              <w:jc w:val="center"/>
              <w:rPr>
                <w:b/>
                <w:bCs/>
              </w:rPr>
            </w:pPr>
            <w:r w:rsidRPr="00677731">
              <w:rPr>
                <w:b/>
                <w:bCs/>
              </w:rPr>
              <w:t>0</w:t>
            </w:r>
          </w:p>
        </w:tc>
        <w:tc>
          <w:tcPr>
            <w:tcW w:w="847" w:type="dxa"/>
            <w:tcBorders>
              <w:top w:val="nil"/>
              <w:left w:val="nil"/>
              <w:bottom w:val="single" w:sz="4" w:space="0" w:color="auto"/>
              <w:right w:val="single" w:sz="4" w:space="0" w:color="auto"/>
            </w:tcBorders>
            <w:shd w:val="clear" w:color="auto" w:fill="92D050"/>
            <w:vAlign w:val="center"/>
            <w:hideMark/>
          </w:tcPr>
          <w:p w:rsidR="0087685A" w:rsidRPr="00677731" w:rsidRDefault="0087685A" w:rsidP="0087685A">
            <w:pPr>
              <w:jc w:val="center"/>
              <w:rPr>
                <w:b/>
                <w:bCs/>
                <w:color w:val="000000"/>
              </w:rPr>
            </w:pPr>
            <w:r w:rsidRPr="00677731">
              <w:rPr>
                <w:b/>
                <w:bCs/>
                <w:color w:val="000000"/>
              </w:rPr>
              <w:t>40</w:t>
            </w:r>
          </w:p>
        </w:tc>
      </w:tr>
      <w:tr w:rsidR="0087685A" w:rsidRPr="00677731" w:rsidTr="0087685A">
        <w:trPr>
          <w:trHeight w:val="20"/>
        </w:trPr>
        <w:tc>
          <w:tcPr>
            <w:tcW w:w="5404" w:type="dxa"/>
            <w:gridSpan w:val="2"/>
            <w:tcBorders>
              <w:top w:val="single" w:sz="4" w:space="0" w:color="auto"/>
              <w:left w:val="single" w:sz="4" w:space="0" w:color="auto"/>
              <w:bottom w:val="single" w:sz="4" w:space="0" w:color="auto"/>
              <w:right w:val="single" w:sz="4" w:space="0" w:color="auto"/>
            </w:tcBorders>
            <w:shd w:val="clear" w:color="000000" w:fill="E5B8B7"/>
            <w:vAlign w:val="center"/>
            <w:hideMark/>
          </w:tcPr>
          <w:p w:rsidR="0087685A" w:rsidRPr="00677731" w:rsidRDefault="0087685A" w:rsidP="0087685A">
            <w:pPr>
              <w:jc w:val="right"/>
              <w:rPr>
                <w:b/>
                <w:bCs/>
                <w:color w:val="000000"/>
              </w:rPr>
            </w:pPr>
            <w:r w:rsidRPr="00677731">
              <w:rPr>
                <w:b/>
                <w:bCs/>
                <w:color w:val="000000"/>
              </w:rPr>
              <w:t>Всего</w:t>
            </w:r>
          </w:p>
        </w:tc>
        <w:tc>
          <w:tcPr>
            <w:tcW w:w="916" w:type="dxa"/>
            <w:tcBorders>
              <w:top w:val="nil"/>
              <w:left w:val="nil"/>
              <w:bottom w:val="single" w:sz="4" w:space="0" w:color="auto"/>
              <w:right w:val="single" w:sz="4" w:space="0" w:color="auto"/>
            </w:tcBorders>
            <w:shd w:val="clear" w:color="000000" w:fill="E5B8B7"/>
            <w:vAlign w:val="center"/>
            <w:hideMark/>
          </w:tcPr>
          <w:p w:rsidR="0087685A" w:rsidRPr="00677731" w:rsidRDefault="0087685A" w:rsidP="0087685A">
            <w:pPr>
              <w:jc w:val="center"/>
              <w:rPr>
                <w:b/>
                <w:bCs/>
                <w:color w:val="000000"/>
              </w:rPr>
            </w:pPr>
            <w:r w:rsidRPr="00677731">
              <w:rPr>
                <w:b/>
                <w:bCs/>
                <w:color w:val="000000"/>
              </w:rPr>
              <w:t> </w:t>
            </w:r>
          </w:p>
        </w:tc>
        <w:tc>
          <w:tcPr>
            <w:tcW w:w="771" w:type="dxa"/>
            <w:tcBorders>
              <w:top w:val="nil"/>
              <w:left w:val="nil"/>
              <w:bottom w:val="single" w:sz="4" w:space="0" w:color="auto"/>
              <w:right w:val="single" w:sz="4" w:space="0" w:color="auto"/>
            </w:tcBorders>
            <w:shd w:val="clear" w:color="000000" w:fill="E5B8B7"/>
            <w:vAlign w:val="center"/>
            <w:hideMark/>
          </w:tcPr>
          <w:p w:rsidR="0087685A" w:rsidRPr="00677731" w:rsidRDefault="0087685A" w:rsidP="0087685A">
            <w:pPr>
              <w:jc w:val="center"/>
              <w:rPr>
                <w:b/>
                <w:bCs/>
                <w:color w:val="000000"/>
              </w:rPr>
            </w:pPr>
            <w:r>
              <w:rPr>
                <w:b/>
                <w:bCs/>
                <w:color w:val="000000"/>
              </w:rPr>
              <w:t>5561</w:t>
            </w:r>
          </w:p>
        </w:tc>
        <w:tc>
          <w:tcPr>
            <w:tcW w:w="760" w:type="dxa"/>
            <w:tcBorders>
              <w:top w:val="nil"/>
              <w:left w:val="nil"/>
              <w:bottom w:val="single" w:sz="4" w:space="0" w:color="auto"/>
              <w:right w:val="single" w:sz="4" w:space="0" w:color="auto"/>
            </w:tcBorders>
            <w:shd w:val="clear" w:color="000000" w:fill="E5B8B7"/>
            <w:vAlign w:val="center"/>
            <w:hideMark/>
          </w:tcPr>
          <w:p w:rsidR="0087685A" w:rsidRPr="00677731" w:rsidRDefault="0087685A" w:rsidP="0087685A">
            <w:pPr>
              <w:jc w:val="center"/>
              <w:rPr>
                <w:b/>
                <w:bCs/>
                <w:color w:val="000000"/>
              </w:rPr>
            </w:pPr>
            <w:r>
              <w:rPr>
                <w:b/>
                <w:bCs/>
                <w:color w:val="000000"/>
              </w:rPr>
              <w:t>1385</w:t>
            </w:r>
          </w:p>
        </w:tc>
        <w:tc>
          <w:tcPr>
            <w:tcW w:w="760" w:type="dxa"/>
            <w:tcBorders>
              <w:top w:val="nil"/>
              <w:left w:val="nil"/>
              <w:bottom w:val="single" w:sz="4" w:space="0" w:color="auto"/>
              <w:right w:val="single" w:sz="4" w:space="0" w:color="auto"/>
            </w:tcBorders>
            <w:shd w:val="clear" w:color="000000" w:fill="E5B8B7"/>
            <w:vAlign w:val="center"/>
            <w:hideMark/>
          </w:tcPr>
          <w:p w:rsidR="0087685A" w:rsidRPr="00677731" w:rsidRDefault="0087685A" w:rsidP="0087685A">
            <w:pPr>
              <w:jc w:val="center"/>
              <w:rPr>
                <w:b/>
                <w:bCs/>
                <w:color w:val="000000"/>
              </w:rPr>
            </w:pPr>
            <w:r w:rsidRPr="00677731">
              <w:rPr>
                <w:b/>
                <w:bCs/>
                <w:color w:val="000000"/>
              </w:rPr>
              <w:t>41</w:t>
            </w:r>
            <w:r>
              <w:rPr>
                <w:b/>
                <w:bCs/>
                <w:color w:val="000000"/>
              </w:rPr>
              <w:t>7</w:t>
            </w:r>
            <w:r w:rsidRPr="00677731">
              <w:rPr>
                <w:b/>
                <w:bCs/>
                <w:color w:val="000000"/>
              </w:rPr>
              <w:t>6</w:t>
            </w:r>
          </w:p>
        </w:tc>
        <w:tc>
          <w:tcPr>
            <w:tcW w:w="759" w:type="dxa"/>
            <w:tcBorders>
              <w:top w:val="nil"/>
              <w:left w:val="nil"/>
              <w:bottom w:val="single" w:sz="4" w:space="0" w:color="auto"/>
              <w:right w:val="single" w:sz="4" w:space="0" w:color="auto"/>
            </w:tcBorders>
            <w:shd w:val="clear" w:color="000000" w:fill="E5B8B7"/>
            <w:vAlign w:val="center"/>
            <w:hideMark/>
          </w:tcPr>
          <w:p w:rsidR="0087685A" w:rsidRPr="00677731" w:rsidRDefault="0087685A" w:rsidP="0087685A">
            <w:pPr>
              <w:jc w:val="center"/>
              <w:rPr>
                <w:b/>
                <w:bCs/>
                <w:color w:val="000000"/>
              </w:rPr>
            </w:pPr>
            <w:r>
              <w:rPr>
                <w:b/>
                <w:bCs/>
                <w:color w:val="000000"/>
              </w:rPr>
              <w:t>1380</w:t>
            </w:r>
          </w:p>
        </w:tc>
        <w:tc>
          <w:tcPr>
            <w:tcW w:w="752" w:type="dxa"/>
            <w:tcBorders>
              <w:top w:val="nil"/>
              <w:left w:val="nil"/>
              <w:bottom w:val="single" w:sz="4" w:space="0" w:color="auto"/>
              <w:right w:val="single" w:sz="4" w:space="0" w:color="auto"/>
            </w:tcBorders>
            <w:shd w:val="clear" w:color="000000" w:fill="E5B8B7"/>
            <w:vAlign w:val="center"/>
            <w:hideMark/>
          </w:tcPr>
          <w:p w:rsidR="0087685A" w:rsidRPr="00677731" w:rsidRDefault="0087685A" w:rsidP="0087685A">
            <w:pPr>
              <w:jc w:val="center"/>
              <w:rPr>
                <w:b/>
                <w:bCs/>
                <w:color w:val="000000"/>
              </w:rPr>
            </w:pPr>
            <w:r>
              <w:rPr>
                <w:b/>
                <w:bCs/>
                <w:color w:val="000000"/>
              </w:rPr>
              <w:t>2796</w:t>
            </w:r>
          </w:p>
        </w:tc>
        <w:tc>
          <w:tcPr>
            <w:tcW w:w="847" w:type="dxa"/>
            <w:tcBorders>
              <w:top w:val="nil"/>
              <w:left w:val="nil"/>
              <w:bottom w:val="single" w:sz="4" w:space="0" w:color="auto"/>
              <w:right w:val="single" w:sz="4" w:space="0" w:color="auto"/>
            </w:tcBorders>
            <w:shd w:val="clear" w:color="000000" w:fill="E5B8B7"/>
            <w:vAlign w:val="center"/>
            <w:hideMark/>
          </w:tcPr>
          <w:p w:rsidR="0087685A" w:rsidRPr="00677731" w:rsidRDefault="0087685A" w:rsidP="0087685A">
            <w:pPr>
              <w:jc w:val="center"/>
              <w:rPr>
                <w:b/>
                <w:bCs/>
                <w:color w:val="000000"/>
              </w:rPr>
            </w:pPr>
            <w:r>
              <w:rPr>
                <w:b/>
                <w:bCs/>
                <w:color w:val="000000"/>
              </w:rPr>
              <w:t>612</w:t>
            </w:r>
          </w:p>
        </w:tc>
        <w:tc>
          <w:tcPr>
            <w:tcW w:w="847" w:type="dxa"/>
            <w:tcBorders>
              <w:top w:val="nil"/>
              <w:left w:val="nil"/>
              <w:bottom w:val="single" w:sz="4" w:space="0" w:color="auto"/>
              <w:right w:val="single" w:sz="4" w:space="0" w:color="auto"/>
            </w:tcBorders>
            <w:shd w:val="clear" w:color="000000" w:fill="E5B8B7"/>
            <w:vAlign w:val="center"/>
            <w:hideMark/>
          </w:tcPr>
          <w:p w:rsidR="0087685A" w:rsidRPr="00677731" w:rsidRDefault="0087685A" w:rsidP="0087685A">
            <w:pPr>
              <w:jc w:val="center"/>
              <w:rPr>
                <w:b/>
                <w:bCs/>
                <w:color w:val="000000"/>
              </w:rPr>
            </w:pPr>
            <w:r w:rsidRPr="00677731">
              <w:rPr>
                <w:b/>
                <w:bCs/>
                <w:color w:val="000000"/>
              </w:rPr>
              <w:t>79</w:t>
            </w:r>
            <w:r>
              <w:rPr>
                <w:b/>
                <w:bCs/>
                <w:color w:val="000000"/>
              </w:rPr>
              <w:t>2</w:t>
            </w:r>
          </w:p>
        </w:tc>
        <w:tc>
          <w:tcPr>
            <w:tcW w:w="847" w:type="dxa"/>
            <w:tcBorders>
              <w:top w:val="nil"/>
              <w:left w:val="nil"/>
              <w:bottom w:val="single" w:sz="4" w:space="0" w:color="auto"/>
              <w:right w:val="single" w:sz="4" w:space="0" w:color="auto"/>
            </w:tcBorders>
            <w:shd w:val="clear" w:color="000000" w:fill="E5B8B7"/>
            <w:vAlign w:val="center"/>
            <w:hideMark/>
          </w:tcPr>
          <w:p w:rsidR="0087685A" w:rsidRPr="00677731" w:rsidRDefault="0087685A" w:rsidP="0087685A">
            <w:pPr>
              <w:jc w:val="center"/>
              <w:rPr>
                <w:b/>
                <w:bCs/>
                <w:color w:val="000000"/>
              </w:rPr>
            </w:pPr>
            <w:r>
              <w:rPr>
                <w:b/>
                <w:bCs/>
                <w:color w:val="000000"/>
              </w:rPr>
              <w:t>576</w:t>
            </w:r>
          </w:p>
        </w:tc>
        <w:tc>
          <w:tcPr>
            <w:tcW w:w="847" w:type="dxa"/>
            <w:tcBorders>
              <w:top w:val="nil"/>
              <w:left w:val="nil"/>
              <w:bottom w:val="single" w:sz="4" w:space="0" w:color="auto"/>
              <w:right w:val="single" w:sz="4" w:space="0" w:color="auto"/>
            </w:tcBorders>
            <w:shd w:val="clear" w:color="000000" w:fill="E5B8B7"/>
            <w:vAlign w:val="center"/>
            <w:hideMark/>
          </w:tcPr>
          <w:p w:rsidR="0087685A" w:rsidRPr="00677731" w:rsidRDefault="0087685A" w:rsidP="0087685A">
            <w:pPr>
              <w:jc w:val="center"/>
              <w:rPr>
                <w:b/>
                <w:bCs/>
                <w:color w:val="000000"/>
              </w:rPr>
            </w:pPr>
            <w:r>
              <w:rPr>
                <w:b/>
                <w:bCs/>
                <w:color w:val="000000"/>
              </w:rPr>
              <w:t>828</w:t>
            </w:r>
          </w:p>
        </w:tc>
        <w:tc>
          <w:tcPr>
            <w:tcW w:w="847" w:type="dxa"/>
            <w:tcBorders>
              <w:top w:val="nil"/>
              <w:left w:val="nil"/>
              <w:bottom w:val="single" w:sz="4" w:space="0" w:color="auto"/>
              <w:right w:val="single" w:sz="4" w:space="0" w:color="auto"/>
            </w:tcBorders>
            <w:shd w:val="clear" w:color="000000" w:fill="E5B8B7"/>
            <w:vAlign w:val="center"/>
            <w:hideMark/>
          </w:tcPr>
          <w:p w:rsidR="0087685A" w:rsidRPr="00677731" w:rsidRDefault="0087685A" w:rsidP="0087685A">
            <w:pPr>
              <w:jc w:val="center"/>
              <w:rPr>
                <w:b/>
                <w:bCs/>
                <w:color w:val="000000"/>
              </w:rPr>
            </w:pPr>
            <w:r>
              <w:rPr>
                <w:b/>
                <w:bCs/>
                <w:color w:val="000000"/>
              </w:rPr>
              <w:t>576</w:t>
            </w:r>
          </w:p>
        </w:tc>
        <w:tc>
          <w:tcPr>
            <w:tcW w:w="847" w:type="dxa"/>
            <w:tcBorders>
              <w:top w:val="nil"/>
              <w:left w:val="nil"/>
              <w:bottom w:val="single" w:sz="4" w:space="0" w:color="auto"/>
              <w:right w:val="single" w:sz="4" w:space="0" w:color="auto"/>
            </w:tcBorders>
            <w:shd w:val="clear" w:color="000000" w:fill="E5B8B7"/>
            <w:vAlign w:val="center"/>
            <w:hideMark/>
          </w:tcPr>
          <w:p w:rsidR="0087685A" w:rsidRPr="00677731" w:rsidRDefault="0087685A" w:rsidP="0087685A">
            <w:pPr>
              <w:jc w:val="center"/>
              <w:rPr>
                <w:b/>
                <w:bCs/>
                <w:color w:val="000000"/>
              </w:rPr>
            </w:pPr>
            <w:r>
              <w:rPr>
                <w:b/>
                <w:bCs/>
                <w:color w:val="000000"/>
              </w:rPr>
              <w:t>792</w:t>
            </w:r>
          </w:p>
        </w:tc>
      </w:tr>
      <w:tr w:rsidR="0087685A" w:rsidRPr="00677731" w:rsidTr="0087685A">
        <w:trPr>
          <w:trHeight w:val="20"/>
        </w:trPr>
        <w:tc>
          <w:tcPr>
            <w:tcW w:w="1259" w:type="dxa"/>
            <w:tcBorders>
              <w:top w:val="nil"/>
              <w:left w:val="single" w:sz="4" w:space="0" w:color="auto"/>
              <w:bottom w:val="single" w:sz="4" w:space="0" w:color="auto"/>
              <w:right w:val="single" w:sz="4" w:space="0" w:color="auto"/>
            </w:tcBorders>
            <w:shd w:val="clear" w:color="auto" w:fill="auto"/>
            <w:vAlign w:val="center"/>
            <w:hideMark/>
          </w:tcPr>
          <w:p w:rsidR="0087685A" w:rsidRPr="00677731" w:rsidRDefault="0087685A" w:rsidP="0087685A">
            <w:pPr>
              <w:rPr>
                <w:b/>
                <w:bCs/>
                <w:color w:val="000000"/>
              </w:rPr>
            </w:pPr>
            <w:r w:rsidRPr="00677731">
              <w:rPr>
                <w:b/>
                <w:bCs/>
                <w:color w:val="000000"/>
              </w:rPr>
              <w:t>ГИА</w:t>
            </w:r>
          </w:p>
        </w:tc>
        <w:tc>
          <w:tcPr>
            <w:tcW w:w="4145"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rPr>
                <w:b/>
                <w:bCs/>
                <w:color w:val="000000"/>
              </w:rPr>
            </w:pPr>
            <w:r w:rsidRPr="00677731">
              <w:rPr>
                <w:b/>
                <w:bCs/>
                <w:color w:val="000000"/>
              </w:rPr>
              <w:t>Государственная итоговая аттестация</w:t>
            </w:r>
          </w:p>
        </w:tc>
        <w:tc>
          <w:tcPr>
            <w:tcW w:w="916"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b/>
                <w:bCs/>
                <w:color w:val="000000"/>
              </w:rPr>
            </w:pPr>
            <w:r w:rsidRPr="00677731">
              <w:rPr>
                <w:b/>
                <w:bCs/>
                <w:color w:val="000000"/>
              </w:rPr>
              <w:t> </w:t>
            </w:r>
          </w:p>
        </w:tc>
        <w:tc>
          <w:tcPr>
            <w:tcW w:w="771"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b/>
                <w:bCs/>
                <w:color w:val="000000"/>
              </w:rPr>
            </w:pPr>
            <w:r w:rsidRPr="00677731">
              <w:rPr>
                <w:b/>
                <w:bCs/>
                <w:color w:val="000000"/>
              </w:rPr>
              <w:t> </w:t>
            </w:r>
          </w:p>
        </w:tc>
        <w:tc>
          <w:tcPr>
            <w:tcW w:w="760"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b/>
                <w:bCs/>
                <w:color w:val="000000"/>
              </w:rPr>
            </w:pPr>
            <w:r w:rsidRPr="00677731">
              <w:rPr>
                <w:b/>
                <w:bCs/>
                <w:color w:val="000000"/>
              </w:rPr>
              <w:t> </w:t>
            </w:r>
          </w:p>
        </w:tc>
        <w:tc>
          <w:tcPr>
            <w:tcW w:w="760"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b/>
                <w:bCs/>
                <w:color w:val="000000"/>
              </w:rPr>
            </w:pPr>
            <w:r w:rsidRPr="00677731">
              <w:rPr>
                <w:b/>
                <w:bCs/>
                <w:color w:val="000000"/>
              </w:rPr>
              <w:t> </w:t>
            </w:r>
          </w:p>
        </w:tc>
        <w:tc>
          <w:tcPr>
            <w:tcW w:w="759"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b/>
                <w:bCs/>
                <w:color w:val="000000"/>
              </w:rPr>
            </w:pPr>
            <w:r w:rsidRPr="00677731">
              <w:rPr>
                <w:b/>
                <w:bCs/>
                <w:color w:val="000000"/>
              </w:rPr>
              <w:t> </w:t>
            </w:r>
          </w:p>
        </w:tc>
        <w:tc>
          <w:tcPr>
            <w:tcW w:w="752"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b/>
                <w:bCs/>
                <w:color w:val="000000"/>
              </w:rPr>
            </w:pPr>
            <w:r w:rsidRPr="00677731">
              <w:rPr>
                <w:b/>
                <w:bCs/>
                <w:color w:val="000000"/>
              </w:rPr>
              <w:t> </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b/>
                <w:bCs/>
                <w:color w:val="000000"/>
              </w:rPr>
            </w:pPr>
            <w:r w:rsidRPr="00677731">
              <w:rPr>
                <w:b/>
                <w:bCs/>
                <w:color w:val="000000"/>
              </w:rPr>
              <w:t> </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b/>
                <w:bCs/>
                <w:color w:val="000000"/>
              </w:rPr>
            </w:pPr>
            <w:r w:rsidRPr="00677731">
              <w:rPr>
                <w:b/>
                <w:bCs/>
                <w:color w:val="000000"/>
              </w:rPr>
              <w:t> </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b/>
                <w:bCs/>
                <w:color w:val="000000"/>
              </w:rPr>
            </w:pPr>
            <w:r w:rsidRPr="00677731">
              <w:rPr>
                <w:b/>
                <w:bCs/>
                <w:color w:val="000000"/>
              </w:rPr>
              <w:t> </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b/>
                <w:bCs/>
                <w:color w:val="000000"/>
              </w:rPr>
            </w:pPr>
            <w:r w:rsidRPr="00677731">
              <w:rPr>
                <w:b/>
                <w:bCs/>
                <w:color w:val="000000"/>
              </w:rPr>
              <w:t> </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b/>
                <w:bCs/>
                <w:color w:val="000000"/>
              </w:rPr>
            </w:pPr>
            <w:r w:rsidRPr="00677731">
              <w:rPr>
                <w:b/>
                <w:bCs/>
                <w:color w:val="000000"/>
              </w:rPr>
              <w:t> </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b/>
                <w:bCs/>
                <w:color w:val="000000"/>
              </w:rPr>
            </w:pPr>
            <w:r w:rsidRPr="00677731">
              <w:rPr>
                <w:b/>
                <w:bCs/>
                <w:color w:val="000000"/>
              </w:rPr>
              <w:t>2 нед.</w:t>
            </w:r>
          </w:p>
        </w:tc>
      </w:tr>
      <w:tr w:rsidR="0087685A" w:rsidRPr="00677731" w:rsidTr="0087685A">
        <w:trPr>
          <w:trHeight w:val="20"/>
        </w:trPr>
        <w:tc>
          <w:tcPr>
            <w:tcW w:w="7851" w:type="dxa"/>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87685A" w:rsidRPr="00677731" w:rsidRDefault="0087685A" w:rsidP="0087685A">
            <w:pPr>
              <w:rPr>
                <w:b/>
                <w:bCs/>
                <w:color w:val="000000"/>
              </w:rPr>
            </w:pPr>
            <w:r w:rsidRPr="00677731">
              <w:rPr>
                <w:b/>
                <w:bCs/>
                <w:color w:val="000000"/>
              </w:rPr>
              <w:t>Государственная итоговая аттестация</w:t>
            </w:r>
          </w:p>
          <w:p w:rsidR="0087685A" w:rsidRPr="00677731" w:rsidRDefault="0087685A" w:rsidP="0087685A">
            <w:pPr>
              <w:rPr>
                <w:b/>
                <w:bCs/>
                <w:color w:val="000000"/>
              </w:rPr>
            </w:pPr>
            <w:r w:rsidRPr="00677731">
              <w:rPr>
                <w:color w:val="000000"/>
              </w:rPr>
              <w:t>Выпускная квалификационная работа</w:t>
            </w:r>
          </w:p>
        </w:tc>
        <w:tc>
          <w:tcPr>
            <w:tcW w:w="76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87685A" w:rsidRPr="00677731" w:rsidRDefault="0087685A" w:rsidP="0087685A">
            <w:pPr>
              <w:jc w:val="center"/>
              <w:rPr>
                <w:b/>
                <w:bCs/>
                <w:color w:val="000000"/>
              </w:rPr>
            </w:pPr>
            <w:r w:rsidRPr="00677731">
              <w:rPr>
                <w:b/>
                <w:bCs/>
                <w:color w:val="000000"/>
              </w:rPr>
              <w:t>Всего</w:t>
            </w:r>
          </w:p>
        </w:tc>
        <w:tc>
          <w:tcPr>
            <w:tcW w:w="1511" w:type="dxa"/>
            <w:gridSpan w:val="2"/>
            <w:tcBorders>
              <w:top w:val="single" w:sz="4" w:space="0" w:color="auto"/>
              <w:left w:val="nil"/>
              <w:bottom w:val="single" w:sz="4" w:space="0" w:color="auto"/>
              <w:right w:val="single" w:sz="4" w:space="0" w:color="auto"/>
            </w:tcBorders>
            <w:shd w:val="clear" w:color="auto" w:fill="auto"/>
            <w:vAlign w:val="center"/>
            <w:hideMark/>
          </w:tcPr>
          <w:p w:rsidR="0087685A" w:rsidRPr="00677731" w:rsidRDefault="0087685A" w:rsidP="0087685A">
            <w:pPr>
              <w:rPr>
                <w:color w:val="000000"/>
              </w:rPr>
            </w:pPr>
            <w:r w:rsidRPr="00677731">
              <w:rPr>
                <w:color w:val="000000"/>
              </w:rPr>
              <w:t>дисциплин и МДК</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b/>
                <w:bCs/>
                <w:color w:val="000000"/>
              </w:rPr>
            </w:pPr>
            <w:r w:rsidRPr="00677731">
              <w:rPr>
                <w:b/>
                <w:bCs/>
                <w:color w:val="000000"/>
              </w:rPr>
              <w:t>51</w:t>
            </w:r>
            <w:r>
              <w:rPr>
                <w:b/>
                <w:bCs/>
                <w:color w:val="000000"/>
              </w:rPr>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b/>
                <w:bCs/>
                <w:color w:val="000000"/>
              </w:rPr>
            </w:pPr>
            <w:r w:rsidRPr="00677731">
              <w:rPr>
                <w:b/>
                <w:bCs/>
                <w:color w:val="000000"/>
              </w:rPr>
              <w:t>6</w:t>
            </w:r>
            <w:r>
              <w:rPr>
                <w:b/>
                <w:bCs/>
                <w:color w:val="000000"/>
              </w:rPr>
              <w:t>62</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b/>
                <w:bCs/>
                <w:color w:val="000000"/>
              </w:rPr>
            </w:pPr>
            <w:r w:rsidRPr="00677731">
              <w:rPr>
                <w:b/>
                <w:bCs/>
                <w:color w:val="000000"/>
              </w:rPr>
              <w:t>4</w:t>
            </w:r>
            <w:r>
              <w:rPr>
                <w:b/>
                <w:bCs/>
                <w:color w:val="000000"/>
              </w:rPr>
              <w:t>68</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b/>
                <w:bCs/>
                <w:color w:val="000000"/>
              </w:rPr>
            </w:pPr>
            <w:r w:rsidRPr="00677731">
              <w:rPr>
                <w:b/>
                <w:bCs/>
                <w:color w:val="000000"/>
              </w:rPr>
              <w:t>4</w:t>
            </w:r>
            <w:r>
              <w:rPr>
                <w:b/>
                <w:bCs/>
                <w:color w:val="000000"/>
              </w:rPr>
              <w:t>32</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b/>
                <w:bCs/>
                <w:color w:val="000000"/>
              </w:rPr>
            </w:pPr>
            <w:r>
              <w:rPr>
                <w:b/>
                <w:bCs/>
                <w:color w:val="000000"/>
              </w:rPr>
              <w:t>396</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b/>
                <w:bCs/>
                <w:color w:val="000000"/>
              </w:rPr>
            </w:pPr>
            <w:r>
              <w:rPr>
                <w:b/>
                <w:bCs/>
                <w:color w:val="000000"/>
              </w:rPr>
              <w:t>306</w:t>
            </w:r>
          </w:p>
        </w:tc>
      </w:tr>
      <w:tr w:rsidR="0087685A" w:rsidRPr="00677731" w:rsidTr="0087685A">
        <w:trPr>
          <w:trHeight w:val="20"/>
        </w:trPr>
        <w:tc>
          <w:tcPr>
            <w:tcW w:w="7851" w:type="dxa"/>
            <w:gridSpan w:val="5"/>
            <w:vMerge/>
            <w:tcBorders>
              <w:left w:val="single" w:sz="4" w:space="0" w:color="auto"/>
              <w:bottom w:val="single" w:sz="4" w:space="0" w:color="auto"/>
              <w:right w:val="single" w:sz="4" w:space="0" w:color="auto"/>
            </w:tcBorders>
            <w:shd w:val="clear" w:color="auto" w:fill="auto"/>
            <w:vAlign w:val="center"/>
            <w:hideMark/>
          </w:tcPr>
          <w:p w:rsidR="0087685A" w:rsidRPr="00677731" w:rsidRDefault="0087685A" w:rsidP="0087685A">
            <w:pPr>
              <w:rPr>
                <w:b/>
                <w:bCs/>
                <w:color w:val="000000"/>
              </w:rPr>
            </w:pPr>
          </w:p>
        </w:tc>
        <w:tc>
          <w:tcPr>
            <w:tcW w:w="760" w:type="dxa"/>
            <w:vMerge/>
            <w:tcBorders>
              <w:top w:val="nil"/>
              <w:left w:val="single" w:sz="4" w:space="0" w:color="auto"/>
              <w:bottom w:val="single" w:sz="4" w:space="0" w:color="auto"/>
              <w:right w:val="single" w:sz="4" w:space="0" w:color="auto"/>
            </w:tcBorders>
            <w:vAlign w:val="center"/>
            <w:hideMark/>
          </w:tcPr>
          <w:p w:rsidR="0087685A" w:rsidRPr="00677731" w:rsidRDefault="0087685A" w:rsidP="0087685A">
            <w:pPr>
              <w:rPr>
                <w:b/>
                <w:bCs/>
                <w:color w:val="000000"/>
              </w:rPr>
            </w:pPr>
          </w:p>
        </w:tc>
        <w:tc>
          <w:tcPr>
            <w:tcW w:w="1511" w:type="dxa"/>
            <w:gridSpan w:val="2"/>
            <w:tcBorders>
              <w:top w:val="single" w:sz="4" w:space="0" w:color="auto"/>
              <w:left w:val="nil"/>
              <w:bottom w:val="single" w:sz="4" w:space="0" w:color="auto"/>
              <w:right w:val="single" w:sz="4" w:space="0" w:color="000000"/>
            </w:tcBorders>
            <w:shd w:val="clear" w:color="auto" w:fill="auto"/>
            <w:hideMark/>
          </w:tcPr>
          <w:p w:rsidR="0087685A" w:rsidRPr="00677731" w:rsidRDefault="0087685A" w:rsidP="0087685A">
            <w:pPr>
              <w:rPr>
                <w:color w:val="000000"/>
              </w:rPr>
            </w:pPr>
            <w:r w:rsidRPr="00677731">
              <w:rPr>
                <w:color w:val="000000"/>
              </w:rPr>
              <w:t>учебной практики</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b/>
                <w:bCs/>
              </w:rPr>
            </w:pPr>
            <w:r w:rsidRPr="00677731">
              <w:rPr>
                <w:b/>
                <w:bCs/>
              </w:rPr>
              <w:t>102</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b/>
                <w:bCs/>
              </w:rPr>
            </w:pPr>
            <w:r w:rsidRPr="00677731">
              <w:rPr>
                <w:b/>
                <w:bCs/>
              </w:rPr>
              <w:t>132</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b/>
                <w:bCs/>
              </w:rPr>
            </w:pPr>
            <w:r w:rsidRPr="00677731">
              <w:rPr>
                <w:b/>
                <w:bCs/>
              </w:rPr>
              <w:t>1</w:t>
            </w:r>
            <w:r>
              <w:rPr>
                <w:b/>
                <w:bCs/>
              </w:rPr>
              <w:t>08</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b/>
                <w:bCs/>
              </w:rPr>
            </w:pPr>
            <w:r w:rsidRPr="00677731">
              <w:rPr>
                <w:b/>
                <w:bCs/>
              </w:rPr>
              <w:t>1</w:t>
            </w:r>
            <w:r>
              <w:rPr>
                <w:b/>
                <w:bCs/>
              </w:rPr>
              <w:t>8</w:t>
            </w:r>
            <w:r w:rsidRPr="00677731">
              <w:rPr>
                <w:b/>
                <w:bCs/>
              </w:rPr>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b/>
                <w:bCs/>
              </w:rPr>
            </w:pPr>
            <w:r>
              <w:rPr>
                <w:b/>
                <w:bCs/>
              </w:rPr>
              <w:t>180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b/>
                <w:bCs/>
              </w:rPr>
            </w:pPr>
            <w:r>
              <w:rPr>
                <w:b/>
                <w:bCs/>
              </w:rPr>
              <w:t>270</w:t>
            </w:r>
          </w:p>
        </w:tc>
      </w:tr>
      <w:tr w:rsidR="0087685A" w:rsidRPr="00677731" w:rsidTr="0087685A">
        <w:trPr>
          <w:trHeight w:val="20"/>
        </w:trPr>
        <w:tc>
          <w:tcPr>
            <w:tcW w:w="7851" w:type="dxa"/>
            <w:gridSpan w:val="5"/>
            <w:vMerge/>
            <w:tcBorders>
              <w:left w:val="single" w:sz="4" w:space="0" w:color="auto"/>
              <w:bottom w:val="single" w:sz="4" w:space="0" w:color="auto"/>
              <w:right w:val="single" w:sz="4" w:space="0" w:color="auto"/>
            </w:tcBorders>
            <w:shd w:val="clear" w:color="auto" w:fill="auto"/>
            <w:vAlign w:val="center"/>
            <w:hideMark/>
          </w:tcPr>
          <w:p w:rsidR="0087685A" w:rsidRPr="00677731" w:rsidRDefault="0087685A" w:rsidP="0087685A">
            <w:pPr>
              <w:rPr>
                <w:color w:val="000000"/>
              </w:rPr>
            </w:pPr>
          </w:p>
        </w:tc>
        <w:tc>
          <w:tcPr>
            <w:tcW w:w="760" w:type="dxa"/>
            <w:vMerge/>
            <w:tcBorders>
              <w:top w:val="nil"/>
              <w:left w:val="single" w:sz="4" w:space="0" w:color="auto"/>
              <w:bottom w:val="single" w:sz="4" w:space="0" w:color="auto"/>
              <w:right w:val="single" w:sz="4" w:space="0" w:color="auto"/>
            </w:tcBorders>
            <w:vAlign w:val="center"/>
            <w:hideMark/>
          </w:tcPr>
          <w:p w:rsidR="0087685A" w:rsidRPr="00677731" w:rsidRDefault="0087685A" w:rsidP="0087685A">
            <w:pPr>
              <w:rPr>
                <w:b/>
                <w:bCs/>
                <w:color w:val="000000"/>
              </w:rPr>
            </w:pPr>
          </w:p>
        </w:tc>
        <w:tc>
          <w:tcPr>
            <w:tcW w:w="1511" w:type="dxa"/>
            <w:gridSpan w:val="2"/>
            <w:tcBorders>
              <w:top w:val="single" w:sz="4" w:space="0" w:color="auto"/>
              <w:left w:val="nil"/>
              <w:bottom w:val="single" w:sz="4" w:space="0" w:color="auto"/>
              <w:right w:val="single" w:sz="4" w:space="0" w:color="auto"/>
            </w:tcBorders>
            <w:shd w:val="clear" w:color="auto" w:fill="auto"/>
            <w:vAlign w:val="center"/>
            <w:hideMark/>
          </w:tcPr>
          <w:p w:rsidR="0087685A" w:rsidRPr="00677731" w:rsidRDefault="0087685A" w:rsidP="0087685A">
            <w:pPr>
              <w:rPr>
                <w:color w:val="000000"/>
              </w:rPr>
            </w:pPr>
            <w:r w:rsidRPr="00677731">
              <w:rPr>
                <w:color w:val="000000"/>
              </w:rPr>
              <w:t xml:space="preserve">производст. практики  </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b/>
                <w:bCs/>
              </w:rPr>
            </w:pPr>
            <w:r w:rsidRPr="00677731">
              <w:rPr>
                <w:b/>
                <w:bCs/>
              </w:rPr>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b/>
                <w:bCs/>
              </w:rPr>
            </w:pPr>
            <w:r w:rsidRPr="00677731">
              <w:rPr>
                <w:b/>
                <w:bCs/>
              </w:rPr>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b/>
                <w:bCs/>
              </w:rPr>
            </w:pPr>
            <w:r w:rsidRPr="00677731">
              <w:rPr>
                <w:b/>
                <w:bCs/>
              </w:rPr>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b/>
                <w:bCs/>
              </w:rPr>
            </w:pPr>
            <w:r w:rsidRPr="00677731">
              <w:rPr>
                <w:b/>
                <w:bCs/>
              </w:rPr>
              <w:t>216</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b/>
                <w:bCs/>
              </w:rPr>
            </w:pPr>
            <w:r w:rsidRPr="00677731">
              <w:rPr>
                <w:b/>
                <w:bCs/>
              </w:rPr>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rPr>
                <w:b/>
                <w:bCs/>
              </w:rPr>
            </w:pPr>
            <w:r w:rsidRPr="00677731">
              <w:rPr>
                <w:b/>
                <w:bCs/>
              </w:rPr>
              <w:t>216</w:t>
            </w:r>
          </w:p>
        </w:tc>
      </w:tr>
      <w:tr w:rsidR="0087685A" w:rsidRPr="00677731" w:rsidTr="0087685A">
        <w:trPr>
          <w:trHeight w:val="20"/>
        </w:trPr>
        <w:tc>
          <w:tcPr>
            <w:tcW w:w="7851" w:type="dxa"/>
            <w:gridSpan w:val="5"/>
            <w:vMerge/>
            <w:tcBorders>
              <w:left w:val="single" w:sz="4" w:space="0" w:color="auto"/>
              <w:bottom w:val="single" w:sz="4" w:space="0" w:color="auto"/>
              <w:right w:val="single" w:sz="4" w:space="0" w:color="auto"/>
            </w:tcBorders>
            <w:shd w:val="clear" w:color="auto" w:fill="auto"/>
            <w:vAlign w:val="center"/>
            <w:hideMark/>
          </w:tcPr>
          <w:p w:rsidR="0087685A" w:rsidRPr="00677731" w:rsidRDefault="0087685A" w:rsidP="0087685A">
            <w:pPr>
              <w:rPr>
                <w:rFonts w:ascii="Calibri" w:hAnsi="Calibri" w:cs="Calibri"/>
                <w:color w:val="000000"/>
              </w:rPr>
            </w:pPr>
          </w:p>
        </w:tc>
        <w:tc>
          <w:tcPr>
            <w:tcW w:w="760" w:type="dxa"/>
            <w:vMerge/>
            <w:tcBorders>
              <w:top w:val="nil"/>
              <w:left w:val="single" w:sz="4" w:space="0" w:color="auto"/>
              <w:bottom w:val="single" w:sz="4" w:space="0" w:color="auto"/>
              <w:right w:val="single" w:sz="4" w:space="0" w:color="auto"/>
            </w:tcBorders>
            <w:vAlign w:val="center"/>
            <w:hideMark/>
          </w:tcPr>
          <w:p w:rsidR="0087685A" w:rsidRPr="00677731" w:rsidRDefault="0087685A" w:rsidP="0087685A">
            <w:pPr>
              <w:rPr>
                <w:b/>
                <w:bCs/>
                <w:color w:val="000000"/>
              </w:rPr>
            </w:pPr>
          </w:p>
        </w:tc>
        <w:tc>
          <w:tcPr>
            <w:tcW w:w="1511" w:type="dxa"/>
            <w:gridSpan w:val="2"/>
            <w:tcBorders>
              <w:top w:val="single" w:sz="4" w:space="0" w:color="auto"/>
              <w:left w:val="nil"/>
              <w:bottom w:val="single" w:sz="4" w:space="0" w:color="auto"/>
              <w:right w:val="single" w:sz="4" w:space="0" w:color="auto"/>
            </w:tcBorders>
            <w:shd w:val="clear" w:color="auto" w:fill="auto"/>
            <w:vAlign w:val="center"/>
            <w:hideMark/>
          </w:tcPr>
          <w:p w:rsidR="0087685A" w:rsidRPr="00677731" w:rsidRDefault="0087685A" w:rsidP="0087685A">
            <w:pPr>
              <w:rPr>
                <w:color w:val="000000"/>
              </w:rPr>
            </w:pPr>
            <w:r w:rsidRPr="00677731">
              <w:rPr>
                <w:color w:val="000000"/>
              </w:rPr>
              <w:t>экзаменов</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t>1</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t>5</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0</w:t>
            </w:r>
          </w:p>
        </w:tc>
        <w:tc>
          <w:tcPr>
            <w:tcW w:w="847" w:type="dxa"/>
            <w:tcBorders>
              <w:top w:val="nil"/>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t>2</w:t>
            </w:r>
          </w:p>
        </w:tc>
      </w:tr>
      <w:tr w:rsidR="0087685A" w:rsidRPr="00677731" w:rsidTr="0087685A">
        <w:trPr>
          <w:trHeight w:val="651"/>
        </w:trPr>
        <w:tc>
          <w:tcPr>
            <w:tcW w:w="7851" w:type="dxa"/>
            <w:gridSpan w:val="5"/>
            <w:vMerge/>
            <w:tcBorders>
              <w:left w:val="single" w:sz="4" w:space="0" w:color="auto"/>
              <w:right w:val="single" w:sz="4" w:space="0" w:color="auto"/>
            </w:tcBorders>
            <w:shd w:val="clear" w:color="auto" w:fill="auto"/>
            <w:hideMark/>
          </w:tcPr>
          <w:p w:rsidR="0087685A" w:rsidRPr="00677731" w:rsidRDefault="0087685A" w:rsidP="0087685A">
            <w:pPr>
              <w:rPr>
                <w:rFonts w:ascii="Calibri" w:hAnsi="Calibri" w:cs="Calibri"/>
                <w:color w:val="000000"/>
              </w:rPr>
            </w:pPr>
          </w:p>
        </w:tc>
        <w:tc>
          <w:tcPr>
            <w:tcW w:w="760" w:type="dxa"/>
            <w:vMerge/>
            <w:tcBorders>
              <w:top w:val="nil"/>
              <w:left w:val="single" w:sz="4" w:space="0" w:color="auto"/>
              <w:bottom w:val="nil"/>
              <w:right w:val="single" w:sz="4" w:space="0" w:color="auto"/>
            </w:tcBorders>
            <w:vAlign w:val="center"/>
            <w:hideMark/>
          </w:tcPr>
          <w:p w:rsidR="0087685A" w:rsidRPr="00677731" w:rsidRDefault="0087685A" w:rsidP="0087685A">
            <w:pPr>
              <w:rPr>
                <w:b/>
                <w:bCs/>
                <w:color w:val="000000"/>
              </w:rPr>
            </w:pPr>
          </w:p>
        </w:tc>
        <w:tc>
          <w:tcPr>
            <w:tcW w:w="1511" w:type="dxa"/>
            <w:gridSpan w:val="2"/>
            <w:tcBorders>
              <w:top w:val="single" w:sz="4" w:space="0" w:color="auto"/>
              <w:left w:val="nil"/>
              <w:bottom w:val="single" w:sz="4" w:space="0" w:color="auto"/>
              <w:right w:val="single" w:sz="4" w:space="0" w:color="auto"/>
            </w:tcBorders>
            <w:shd w:val="clear" w:color="auto" w:fill="auto"/>
            <w:vAlign w:val="center"/>
            <w:hideMark/>
          </w:tcPr>
          <w:p w:rsidR="0087685A" w:rsidRPr="00677731" w:rsidRDefault="0087685A" w:rsidP="0087685A">
            <w:pPr>
              <w:rPr>
                <w:color w:val="000000"/>
              </w:rPr>
            </w:pPr>
            <w:r w:rsidRPr="00677731">
              <w:rPr>
                <w:color w:val="000000"/>
              </w:rPr>
              <w:t>дифф. зачетов</w:t>
            </w:r>
          </w:p>
        </w:tc>
        <w:tc>
          <w:tcPr>
            <w:tcW w:w="847" w:type="dxa"/>
            <w:tcBorders>
              <w:top w:val="single" w:sz="4" w:space="0" w:color="auto"/>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rsidRPr="00677731">
              <w:t>2</w:t>
            </w:r>
          </w:p>
        </w:tc>
        <w:tc>
          <w:tcPr>
            <w:tcW w:w="847" w:type="dxa"/>
            <w:tcBorders>
              <w:top w:val="single" w:sz="4" w:space="0" w:color="auto"/>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t>5</w:t>
            </w:r>
          </w:p>
        </w:tc>
        <w:tc>
          <w:tcPr>
            <w:tcW w:w="847" w:type="dxa"/>
            <w:tcBorders>
              <w:top w:val="single" w:sz="4" w:space="0" w:color="auto"/>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t>2</w:t>
            </w:r>
          </w:p>
        </w:tc>
        <w:tc>
          <w:tcPr>
            <w:tcW w:w="847" w:type="dxa"/>
            <w:tcBorders>
              <w:top w:val="single" w:sz="4" w:space="0" w:color="auto"/>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t>4</w:t>
            </w:r>
          </w:p>
        </w:tc>
        <w:tc>
          <w:tcPr>
            <w:tcW w:w="847" w:type="dxa"/>
            <w:tcBorders>
              <w:top w:val="single" w:sz="4" w:space="0" w:color="auto"/>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t>5</w:t>
            </w:r>
          </w:p>
        </w:tc>
        <w:tc>
          <w:tcPr>
            <w:tcW w:w="847" w:type="dxa"/>
            <w:tcBorders>
              <w:top w:val="single" w:sz="4" w:space="0" w:color="auto"/>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t>7</w:t>
            </w:r>
          </w:p>
        </w:tc>
      </w:tr>
      <w:tr w:rsidR="0087685A" w:rsidRPr="00677731" w:rsidTr="0087685A">
        <w:trPr>
          <w:trHeight w:val="405"/>
        </w:trPr>
        <w:tc>
          <w:tcPr>
            <w:tcW w:w="7851" w:type="dxa"/>
            <w:gridSpan w:val="5"/>
            <w:tcBorders>
              <w:left w:val="single" w:sz="4" w:space="0" w:color="auto"/>
              <w:bottom w:val="single" w:sz="4" w:space="0" w:color="auto"/>
              <w:right w:val="single" w:sz="4" w:space="0" w:color="auto"/>
            </w:tcBorders>
            <w:shd w:val="clear" w:color="auto" w:fill="auto"/>
            <w:hideMark/>
          </w:tcPr>
          <w:p w:rsidR="0087685A" w:rsidRPr="00677731" w:rsidRDefault="0087685A" w:rsidP="0087685A">
            <w:pPr>
              <w:rPr>
                <w:rFonts w:ascii="Calibri" w:hAnsi="Calibri" w:cs="Calibri"/>
                <w:color w:val="000000"/>
              </w:rPr>
            </w:pPr>
          </w:p>
        </w:tc>
        <w:tc>
          <w:tcPr>
            <w:tcW w:w="760" w:type="dxa"/>
            <w:tcBorders>
              <w:top w:val="nil"/>
              <w:left w:val="single" w:sz="4" w:space="0" w:color="auto"/>
              <w:bottom w:val="single" w:sz="4" w:space="0" w:color="auto"/>
              <w:right w:val="single" w:sz="4" w:space="0" w:color="auto"/>
            </w:tcBorders>
            <w:vAlign w:val="center"/>
            <w:hideMark/>
          </w:tcPr>
          <w:p w:rsidR="0087685A" w:rsidRPr="00677731" w:rsidRDefault="0087685A" w:rsidP="0087685A">
            <w:pPr>
              <w:rPr>
                <w:b/>
                <w:bCs/>
                <w:color w:val="000000"/>
              </w:rPr>
            </w:pPr>
          </w:p>
        </w:tc>
        <w:tc>
          <w:tcPr>
            <w:tcW w:w="1511" w:type="dxa"/>
            <w:gridSpan w:val="2"/>
            <w:tcBorders>
              <w:top w:val="single" w:sz="4" w:space="0" w:color="auto"/>
              <w:left w:val="nil"/>
              <w:bottom w:val="single" w:sz="4" w:space="0" w:color="auto"/>
              <w:right w:val="single" w:sz="4" w:space="0" w:color="auto"/>
            </w:tcBorders>
            <w:shd w:val="clear" w:color="auto" w:fill="auto"/>
            <w:vAlign w:val="center"/>
            <w:hideMark/>
          </w:tcPr>
          <w:p w:rsidR="0087685A" w:rsidRPr="00677731" w:rsidRDefault="0087685A" w:rsidP="0087685A">
            <w:pPr>
              <w:rPr>
                <w:color w:val="000000"/>
              </w:rPr>
            </w:pPr>
            <w:r>
              <w:rPr>
                <w:color w:val="000000"/>
              </w:rPr>
              <w:t>Кв. экзамен</w:t>
            </w:r>
          </w:p>
        </w:tc>
        <w:tc>
          <w:tcPr>
            <w:tcW w:w="847" w:type="dxa"/>
            <w:tcBorders>
              <w:top w:val="single" w:sz="4" w:space="0" w:color="auto"/>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t>0</w:t>
            </w:r>
          </w:p>
        </w:tc>
        <w:tc>
          <w:tcPr>
            <w:tcW w:w="847" w:type="dxa"/>
            <w:tcBorders>
              <w:top w:val="single" w:sz="4" w:space="0" w:color="auto"/>
              <w:left w:val="nil"/>
              <w:bottom w:val="single" w:sz="4" w:space="0" w:color="auto"/>
              <w:right w:val="single" w:sz="4" w:space="0" w:color="auto"/>
            </w:tcBorders>
            <w:shd w:val="clear" w:color="auto" w:fill="auto"/>
            <w:vAlign w:val="center"/>
            <w:hideMark/>
          </w:tcPr>
          <w:p w:rsidR="0087685A" w:rsidRDefault="0087685A" w:rsidP="0087685A">
            <w:pPr>
              <w:jc w:val="center"/>
            </w:pPr>
            <w:r>
              <w:t>0</w:t>
            </w:r>
          </w:p>
        </w:tc>
        <w:tc>
          <w:tcPr>
            <w:tcW w:w="847" w:type="dxa"/>
            <w:tcBorders>
              <w:top w:val="single" w:sz="4" w:space="0" w:color="auto"/>
              <w:left w:val="nil"/>
              <w:bottom w:val="single" w:sz="4" w:space="0" w:color="auto"/>
              <w:right w:val="single" w:sz="4" w:space="0" w:color="auto"/>
            </w:tcBorders>
            <w:shd w:val="clear" w:color="auto" w:fill="auto"/>
            <w:vAlign w:val="center"/>
            <w:hideMark/>
          </w:tcPr>
          <w:p w:rsidR="0087685A" w:rsidRDefault="0087685A" w:rsidP="0087685A">
            <w:pPr>
              <w:jc w:val="center"/>
            </w:pPr>
            <w:r>
              <w:t>0</w:t>
            </w:r>
          </w:p>
        </w:tc>
        <w:tc>
          <w:tcPr>
            <w:tcW w:w="847" w:type="dxa"/>
            <w:tcBorders>
              <w:top w:val="single" w:sz="4" w:space="0" w:color="auto"/>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t>1</w:t>
            </w:r>
          </w:p>
        </w:tc>
        <w:tc>
          <w:tcPr>
            <w:tcW w:w="847" w:type="dxa"/>
            <w:tcBorders>
              <w:top w:val="single" w:sz="4" w:space="0" w:color="auto"/>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t>0</w:t>
            </w:r>
          </w:p>
        </w:tc>
        <w:tc>
          <w:tcPr>
            <w:tcW w:w="847" w:type="dxa"/>
            <w:tcBorders>
              <w:top w:val="single" w:sz="4" w:space="0" w:color="auto"/>
              <w:left w:val="nil"/>
              <w:bottom w:val="single" w:sz="4" w:space="0" w:color="auto"/>
              <w:right w:val="single" w:sz="4" w:space="0" w:color="auto"/>
            </w:tcBorders>
            <w:shd w:val="clear" w:color="auto" w:fill="auto"/>
            <w:vAlign w:val="center"/>
            <w:hideMark/>
          </w:tcPr>
          <w:p w:rsidR="0087685A" w:rsidRPr="00677731" w:rsidRDefault="0087685A" w:rsidP="0087685A">
            <w:pPr>
              <w:jc w:val="center"/>
            </w:pPr>
            <w:r>
              <w:t>1</w:t>
            </w:r>
          </w:p>
        </w:tc>
      </w:tr>
    </w:tbl>
    <w:p w:rsidR="0087685A" w:rsidRDefault="0087685A" w:rsidP="0087685A">
      <w:pPr>
        <w:jc w:val="both"/>
        <w:rPr>
          <w:i/>
          <w:color w:val="000000" w:themeColor="text1"/>
        </w:rPr>
      </w:pPr>
    </w:p>
    <w:p w:rsidR="0087685A" w:rsidRDefault="0087685A" w:rsidP="0087685A">
      <w:pPr>
        <w:jc w:val="both"/>
        <w:rPr>
          <w:i/>
          <w:color w:val="000000" w:themeColor="text1"/>
        </w:rPr>
      </w:pPr>
    </w:p>
    <w:p w:rsidR="0050293F" w:rsidRPr="00E621F3" w:rsidRDefault="0050293F" w:rsidP="0050293F">
      <w:pPr>
        <w:jc w:val="both"/>
        <w:rPr>
          <w:i/>
          <w:color w:val="000000" w:themeColor="text1"/>
        </w:rPr>
        <w:sectPr w:rsidR="0050293F" w:rsidRPr="00E621F3" w:rsidSect="009060EF">
          <w:pgSz w:w="16838" w:h="11906" w:orient="landscape"/>
          <w:pgMar w:top="567" w:right="1701" w:bottom="567" w:left="1134" w:header="709" w:footer="709" w:gutter="0"/>
          <w:cols w:space="708"/>
          <w:titlePg/>
          <w:docGrid w:linePitch="360"/>
        </w:sectPr>
      </w:pPr>
    </w:p>
    <w:p w:rsidR="0087685A" w:rsidRPr="00461962" w:rsidRDefault="007A63FC" w:rsidP="0087685A">
      <w:pPr>
        <w:jc w:val="center"/>
        <w:rPr>
          <w:b/>
          <w:bCs/>
          <w:sz w:val="28"/>
          <w:szCs w:val="28"/>
        </w:rPr>
      </w:pPr>
      <w:r>
        <w:lastRenderedPageBreak/>
        <w:tab/>
      </w:r>
      <w:bookmarkStart w:id="18" w:name="_Toc465011245"/>
      <w:r w:rsidR="0087685A" w:rsidRPr="00461962">
        <w:rPr>
          <w:b/>
          <w:bCs/>
          <w:sz w:val="28"/>
          <w:szCs w:val="28"/>
        </w:rPr>
        <w:t>4. Пояснительная записка</w:t>
      </w:r>
    </w:p>
    <w:p w:rsidR="0087685A" w:rsidRPr="00461962" w:rsidRDefault="0087685A" w:rsidP="0087685A">
      <w:pPr>
        <w:jc w:val="center"/>
        <w:rPr>
          <w:b/>
          <w:bCs/>
          <w:sz w:val="28"/>
          <w:szCs w:val="28"/>
        </w:rPr>
      </w:pPr>
    </w:p>
    <w:p w:rsidR="0087685A" w:rsidRPr="007864A3" w:rsidRDefault="0087685A" w:rsidP="0087685A">
      <w:pPr>
        <w:keepNext/>
        <w:keepLines/>
        <w:widowControl w:val="0"/>
        <w:suppressAutoHyphens/>
        <w:autoSpaceDE w:val="0"/>
        <w:autoSpaceDN w:val="0"/>
        <w:adjustRightInd w:val="0"/>
        <w:ind w:firstLine="709"/>
        <w:jc w:val="both"/>
      </w:pPr>
      <w:r w:rsidRPr="007864A3">
        <w:t>Настоящий учебный план образовательного учреждения среднего профессионального образования краевого государственного бюджетного профессионального образовательного учреждения «Тальменский технологический техникум»    р.п. Тальменка Алтайского края предназначен для подготовки квалифицированных рабочих по профессии 08.01.08 Мастер отделочных строительных работ согласно Перечня профессий среднего профессионального образования, утвержденного Приказом Министерства образования и науки от 29 октября 2013 г. № 1199  с квалификацией по рабочим профессиям по ОК 016 – 94:</w:t>
      </w:r>
    </w:p>
    <w:p w:rsidR="0087685A" w:rsidRPr="007864A3" w:rsidRDefault="0087685A" w:rsidP="0087685A">
      <w:pPr>
        <w:jc w:val="both"/>
      </w:pPr>
      <w:r w:rsidRPr="007864A3">
        <w:t>19727 Штукатур;</w:t>
      </w:r>
    </w:p>
    <w:p w:rsidR="0087685A" w:rsidRPr="007864A3" w:rsidRDefault="0087685A" w:rsidP="0087685A">
      <w:pPr>
        <w:jc w:val="both"/>
      </w:pPr>
      <w:r w:rsidRPr="007864A3">
        <w:t>15220 Облицовщик-плиточник.</w:t>
      </w:r>
    </w:p>
    <w:p w:rsidR="0087685A" w:rsidRPr="007864A3" w:rsidRDefault="0087685A" w:rsidP="0087685A">
      <w:pPr>
        <w:pStyle w:val="ConsPlusNormal"/>
        <w:ind w:firstLine="708"/>
        <w:jc w:val="both"/>
        <w:rPr>
          <w:rFonts w:ascii="Times New Roman" w:eastAsia="Times New Roman" w:hAnsi="Times New Roman" w:cs="Times New Roman"/>
          <w:sz w:val="24"/>
          <w:szCs w:val="24"/>
        </w:rPr>
      </w:pPr>
      <w:r w:rsidRPr="007864A3">
        <w:rPr>
          <w:rFonts w:ascii="Times New Roman" w:eastAsia="Times New Roman" w:hAnsi="Times New Roman" w:cs="Times New Roman"/>
          <w:sz w:val="24"/>
          <w:szCs w:val="24"/>
        </w:rPr>
        <w:t xml:space="preserve">Учебный план разработан на основе Федерального государственного образовательного стандарта (ФГОС) по профессии среднего профессионального образования (СПО), 270802.10 Мастер Отделочных строительных работ, утвержденного приказом Министерства образования и науки Российской Федерации от 02 августа 2013 г., зарегистрирован Министерством юстиции 20 августа 2013 г. № </w:t>
      </w:r>
      <w:r w:rsidRPr="007864A3">
        <w:rPr>
          <w:rFonts w:ascii="Times New Roman" w:eastAsia="Times New Roman" w:hAnsi="Times New Roman" w:cs="Times New Roman"/>
          <w:color w:val="000000" w:themeColor="text1"/>
          <w:sz w:val="24"/>
          <w:szCs w:val="24"/>
        </w:rPr>
        <w:t xml:space="preserve">29727 </w:t>
      </w:r>
      <w:r w:rsidRPr="007864A3">
        <w:rPr>
          <w:rFonts w:ascii="Times New Roman" w:hAnsi="Times New Roman" w:cs="Times New Roman"/>
          <w:color w:val="000000" w:themeColor="text1"/>
          <w:sz w:val="24"/>
          <w:szCs w:val="24"/>
        </w:rPr>
        <w:t>(в ред. Приказов Минобрнауки России от 22.08.2014 N 1039, от 17.03.2015 N 247),</w:t>
      </w:r>
      <w:r w:rsidRPr="007864A3">
        <w:rPr>
          <w:rFonts w:ascii="Times New Roman" w:eastAsia="Times New Roman" w:hAnsi="Times New Roman" w:cs="Times New Roman"/>
          <w:sz w:val="24"/>
          <w:szCs w:val="24"/>
        </w:rPr>
        <w:t xml:space="preserve">базисного учебного плана (далее – БУП), расположенного на сайте ФГУ ИОЦ «Новый город» </w:t>
      </w:r>
      <w:hyperlink r:id="rId14" w:history="1">
        <w:r w:rsidRPr="007864A3">
          <w:rPr>
            <w:rFonts w:ascii="Times New Roman" w:eastAsia="Times New Roman" w:hAnsi="Times New Roman" w:cs="Times New Roman"/>
            <w:sz w:val="24"/>
            <w:szCs w:val="24"/>
            <w:u w:val="single"/>
            <w:lang w:val="en-US"/>
          </w:rPr>
          <w:t>http</w:t>
        </w:r>
        <w:r w:rsidRPr="007864A3">
          <w:rPr>
            <w:rFonts w:ascii="Times New Roman" w:eastAsia="Times New Roman" w:hAnsi="Times New Roman" w:cs="Times New Roman"/>
            <w:sz w:val="24"/>
            <w:szCs w:val="24"/>
            <w:u w:val="single"/>
          </w:rPr>
          <w:t>://</w:t>
        </w:r>
        <w:r w:rsidRPr="007864A3">
          <w:rPr>
            <w:rFonts w:ascii="Times New Roman" w:eastAsia="Times New Roman" w:hAnsi="Times New Roman" w:cs="Times New Roman"/>
            <w:sz w:val="24"/>
            <w:szCs w:val="24"/>
            <w:u w:val="single"/>
            <w:lang w:val="en-US"/>
          </w:rPr>
          <w:t>www</w:t>
        </w:r>
        <w:r w:rsidRPr="007864A3">
          <w:rPr>
            <w:rFonts w:ascii="Times New Roman" w:eastAsia="Times New Roman" w:hAnsi="Times New Roman" w:cs="Times New Roman"/>
            <w:sz w:val="24"/>
            <w:szCs w:val="24"/>
            <w:u w:val="single"/>
          </w:rPr>
          <w:t>.</w:t>
        </w:r>
        <w:r w:rsidRPr="007864A3">
          <w:rPr>
            <w:rFonts w:ascii="Times New Roman" w:eastAsia="Times New Roman" w:hAnsi="Times New Roman" w:cs="Times New Roman"/>
            <w:sz w:val="24"/>
            <w:szCs w:val="24"/>
            <w:u w:val="single"/>
            <w:lang w:val="en-US"/>
          </w:rPr>
          <w:t>fcoit</w:t>
        </w:r>
        <w:r w:rsidRPr="007864A3">
          <w:rPr>
            <w:rFonts w:ascii="Times New Roman" w:eastAsia="Times New Roman" w:hAnsi="Times New Roman" w:cs="Times New Roman"/>
            <w:sz w:val="24"/>
            <w:szCs w:val="24"/>
            <w:u w:val="single"/>
          </w:rPr>
          <w:t>.</w:t>
        </w:r>
        <w:r w:rsidRPr="007864A3">
          <w:rPr>
            <w:rFonts w:ascii="Times New Roman" w:eastAsia="Times New Roman" w:hAnsi="Times New Roman" w:cs="Times New Roman"/>
            <w:sz w:val="24"/>
            <w:szCs w:val="24"/>
            <w:u w:val="single"/>
            <w:lang w:val="en-US"/>
          </w:rPr>
          <w:t>ru</w:t>
        </w:r>
      </w:hyperlink>
    </w:p>
    <w:p w:rsidR="0087685A" w:rsidRPr="007864A3" w:rsidRDefault="0087685A" w:rsidP="0087685A">
      <w:pPr>
        <w:jc w:val="both"/>
        <w:rPr>
          <w:color w:val="FF0000"/>
        </w:rPr>
      </w:pPr>
    </w:p>
    <w:p w:rsidR="0087685A" w:rsidRPr="007864A3" w:rsidRDefault="0087685A" w:rsidP="0087685A">
      <w:pPr>
        <w:jc w:val="both"/>
        <w:rPr>
          <w:i/>
          <w:iCs/>
          <w:color w:val="000000" w:themeColor="text1"/>
        </w:rPr>
      </w:pPr>
      <w:r w:rsidRPr="007864A3">
        <w:rPr>
          <w:i/>
          <w:iCs/>
          <w:color w:val="000000" w:themeColor="text1"/>
        </w:rPr>
        <w:t>Организация учебного процесса и режим занятий:</w:t>
      </w:r>
    </w:p>
    <w:p w:rsidR="0087685A" w:rsidRPr="007864A3" w:rsidRDefault="0087685A" w:rsidP="0087685A">
      <w:pPr>
        <w:widowControl w:val="0"/>
        <w:numPr>
          <w:ilvl w:val="0"/>
          <w:numId w:val="5"/>
        </w:numPr>
        <w:jc w:val="both"/>
        <w:rPr>
          <w:bCs/>
          <w:color w:val="000000" w:themeColor="text1"/>
        </w:rPr>
      </w:pPr>
      <w:r w:rsidRPr="007864A3">
        <w:rPr>
          <w:color w:val="000000" w:themeColor="text1"/>
        </w:rPr>
        <w:t>Пятидневная учебная неделя;</w:t>
      </w:r>
      <w:r w:rsidRPr="007864A3">
        <w:rPr>
          <w:bCs/>
          <w:color w:val="000000" w:themeColor="text1"/>
        </w:rPr>
        <w:t xml:space="preserve"> продолжительность обязательной учебной нагрузки в неделю 36 часов;</w:t>
      </w:r>
    </w:p>
    <w:p w:rsidR="0087685A" w:rsidRPr="007864A3" w:rsidRDefault="0087685A" w:rsidP="0087685A">
      <w:pPr>
        <w:numPr>
          <w:ilvl w:val="0"/>
          <w:numId w:val="5"/>
        </w:numPr>
        <w:jc w:val="both"/>
        <w:rPr>
          <w:color w:val="000000" w:themeColor="text1"/>
        </w:rPr>
      </w:pPr>
      <w:r w:rsidRPr="007864A3">
        <w:rPr>
          <w:color w:val="000000" w:themeColor="text1"/>
        </w:rPr>
        <w:t>продолжительность академического часа занятий составляет 45 минут, предусмотрена группировка занятий парами, продолжительность которой  составляет 1 час 30 минут: два учебных часа по 45 минут с перерывом в 5 минут, перемена между парами по 10 минут. После двух пар занятий предусмотрен обеденный перерыв на 50 минут;</w:t>
      </w:r>
    </w:p>
    <w:p w:rsidR="0087685A" w:rsidRPr="007864A3" w:rsidRDefault="0087685A" w:rsidP="0087685A">
      <w:pPr>
        <w:numPr>
          <w:ilvl w:val="0"/>
          <w:numId w:val="5"/>
        </w:numPr>
        <w:jc w:val="both"/>
        <w:rPr>
          <w:color w:val="000000" w:themeColor="text1"/>
        </w:rPr>
      </w:pPr>
      <w:r w:rsidRPr="007864A3">
        <w:rPr>
          <w:color w:val="000000" w:themeColor="text1"/>
        </w:rPr>
        <w:t>учебная и производственная практики в профессиональных модулях проводится концентрированно и/или рассредоточено в соответствии с календарным графиком;</w:t>
      </w:r>
    </w:p>
    <w:p w:rsidR="0087685A" w:rsidRPr="007864A3" w:rsidRDefault="0087685A" w:rsidP="0087685A">
      <w:pPr>
        <w:numPr>
          <w:ilvl w:val="0"/>
          <w:numId w:val="5"/>
        </w:numPr>
        <w:jc w:val="both"/>
        <w:rPr>
          <w:color w:val="000000" w:themeColor="text1"/>
        </w:rPr>
      </w:pPr>
      <w:r w:rsidRPr="007864A3">
        <w:rPr>
          <w:color w:val="000000" w:themeColor="text1"/>
        </w:rPr>
        <w:t>текущий контроль знаний проводится в форме тестирования, экспертной оценки, среза знаний, контрольной работы и др. за счет учебного времени, отводимого на изучение дисциплин и профессиональных модулей;</w:t>
      </w:r>
    </w:p>
    <w:p w:rsidR="0087685A" w:rsidRPr="007864A3" w:rsidRDefault="0087685A" w:rsidP="0087685A">
      <w:pPr>
        <w:numPr>
          <w:ilvl w:val="0"/>
          <w:numId w:val="5"/>
        </w:numPr>
        <w:jc w:val="both"/>
        <w:rPr>
          <w:color w:val="000000" w:themeColor="text1"/>
        </w:rPr>
      </w:pPr>
      <w:r w:rsidRPr="007864A3">
        <w:rPr>
          <w:color w:val="000000" w:themeColor="text1"/>
        </w:rPr>
        <w:t>время и формы проведения консультаций (групповые, индивидуальные, письменные и т.д.) утверждаются заместителем директора по учебной работе;</w:t>
      </w:r>
    </w:p>
    <w:p w:rsidR="0087685A" w:rsidRPr="007864A3" w:rsidRDefault="0087685A" w:rsidP="0087685A">
      <w:pPr>
        <w:numPr>
          <w:ilvl w:val="0"/>
          <w:numId w:val="5"/>
        </w:numPr>
        <w:jc w:val="both"/>
        <w:rPr>
          <w:color w:val="000000" w:themeColor="text1"/>
        </w:rPr>
      </w:pPr>
      <w:r w:rsidRPr="007864A3">
        <w:rPr>
          <w:color w:val="000000" w:themeColor="text1"/>
        </w:rPr>
        <w:t>промежуточная аттестация проводится в форме  дифференцированного зачета и экзамена;</w:t>
      </w:r>
    </w:p>
    <w:p w:rsidR="0087685A" w:rsidRPr="007864A3" w:rsidRDefault="0087685A" w:rsidP="0087685A">
      <w:pPr>
        <w:widowControl w:val="0"/>
        <w:numPr>
          <w:ilvl w:val="0"/>
          <w:numId w:val="5"/>
        </w:numPr>
        <w:tabs>
          <w:tab w:val="left" w:pos="540"/>
        </w:tabs>
        <w:jc w:val="both"/>
        <w:rPr>
          <w:color w:val="000000" w:themeColor="text1"/>
        </w:rPr>
      </w:pPr>
      <w:r w:rsidRPr="007864A3">
        <w:rPr>
          <w:color w:val="000000" w:themeColor="text1"/>
        </w:rPr>
        <w:t>государственнаяитоговая аттестация включает защиту выпускной квалификационной работы (выпускная практическая квалификационная работа и письменная экзаменационная работа). Обязательные требования – соответствие тематики выпускной квалификационной работы содержанию одного или нескольких профессиональных модулей; выпускная практическая квалификационная работа должна предусматривать сложность работы не ниже разряда по профессии рабочего, предусмотренного ФГОС.</w:t>
      </w:r>
    </w:p>
    <w:p w:rsidR="0087685A" w:rsidRPr="007864A3" w:rsidRDefault="0087685A" w:rsidP="0087685A">
      <w:pPr>
        <w:jc w:val="center"/>
        <w:rPr>
          <w:b/>
          <w:bCs/>
          <w:color w:val="000000" w:themeColor="text1"/>
        </w:rPr>
      </w:pPr>
    </w:p>
    <w:p w:rsidR="0087685A" w:rsidRPr="007864A3" w:rsidRDefault="0087685A" w:rsidP="0087685A">
      <w:pPr>
        <w:jc w:val="center"/>
        <w:rPr>
          <w:b/>
          <w:bCs/>
          <w:color w:val="000000" w:themeColor="text1"/>
        </w:rPr>
      </w:pPr>
      <w:r w:rsidRPr="007864A3">
        <w:rPr>
          <w:b/>
          <w:bCs/>
          <w:color w:val="000000" w:themeColor="text1"/>
        </w:rPr>
        <w:t>Общеобразовательный цикл</w:t>
      </w:r>
    </w:p>
    <w:p w:rsidR="0087685A" w:rsidRPr="007864A3" w:rsidRDefault="0087685A" w:rsidP="0087685A">
      <w:pPr>
        <w:jc w:val="center"/>
        <w:rPr>
          <w:b/>
          <w:bCs/>
          <w:color w:val="000000" w:themeColor="text1"/>
        </w:rPr>
      </w:pPr>
    </w:p>
    <w:p w:rsidR="0087685A" w:rsidRPr="007864A3" w:rsidRDefault="0087685A" w:rsidP="0087685A">
      <w:pPr>
        <w:jc w:val="both"/>
        <w:rPr>
          <w:color w:val="000000" w:themeColor="text1"/>
        </w:rPr>
      </w:pPr>
      <w:r w:rsidRPr="007864A3">
        <w:rPr>
          <w:color w:val="000000" w:themeColor="text1"/>
        </w:rPr>
        <w:t xml:space="preserve">Общеобразовательный цикл сформирован с учетом </w:t>
      </w:r>
    </w:p>
    <w:p w:rsidR="0087685A" w:rsidRPr="007864A3" w:rsidRDefault="0087685A" w:rsidP="00F27C10">
      <w:pPr>
        <w:pStyle w:val="a6"/>
        <w:numPr>
          <w:ilvl w:val="0"/>
          <w:numId w:val="74"/>
        </w:numPr>
        <w:autoSpaceDE w:val="0"/>
        <w:autoSpaceDN w:val="0"/>
        <w:adjustRightInd w:val="0"/>
        <w:jc w:val="both"/>
        <w:rPr>
          <w:color w:val="000000" w:themeColor="text1"/>
        </w:rPr>
      </w:pPr>
      <w:r w:rsidRPr="007864A3">
        <w:rPr>
          <w:color w:val="000000" w:themeColor="text1"/>
        </w:rPr>
        <w:t>Федеральный закон Российской Федерации от 29декабря 2012г. №273-ФЗ «Об образовании в Российской Федерации»;</w:t>
      </w:r>
    </w:p>
    <w:p w:rsidR="0087685A" w:rsidRPr="007864A3" w:rsidRDefault="0087685A" w:rsidP="00F27C10">
      <w:pPr>
        <w:pStyle w:val="a6"/>
        <w:numPr>
          <w:ilvl w:val="0"/>
          <w:numId w:val="74"/>
        </w:numPr>
        <w:autoSpaceDE w:val="0"/>
        <w:autoSpaceDN w:val="0"/>
        <w:adjustRightInd w:val="0"/>
        <w:jc w:val="both"/>
        <w:rPr>
          <w:color w:val="000000" w:themeColor="text1"/>
        </w:rPr>
      </w:pPr>
      <w:r w:rsidRPr="007864A3">
        <w:rPr>
          <w:color w:val="000000" w:themeColor="text1"/>
        </w:rPr>
        <w:lastRenderedPageBreak/>
        <w:t>Приказ Минобрнауки России от17мая 2012г. №413 «Об утверждении федерального государственного образовательного стандарта среднего (полного) общего образования» (в редакции приказов Минобрнауки РФ от 29.12.2014 №1645, от 31.12.2015 №1578);</w:t>
      </w:r>
    </w:p>
    <w:p w:rsidR="0087685A" w:rsidRPr="007864A3" w:rsidRDefault="0087685A" w:rsidP="00F27C10">
      <w:pPr>
        <w:pStyle w:val="a6"/>
        <w:numPr>
          <w:ilvl w:val="0"/>
          <w:numId w:val="74"/>
        </w:numPr>
        <w:autoSpaceDE w:val="0"/>
        <w:autoSpaceDN w:val="0"/>
        <w:adjustRightInd w:val="0"/>
        <w:jc w:val="both"/>
        <w:rPr>
          <w:color w:val="000000" w:themeColor="text1"/>
        </w:rPr>
      </w:pPr>
      <w:r w:rsidRPr="007864A3">
        <w:rPr>
          <w:color w:val="000000" w:themeColor="text1"/>
        </w:rPr>
        <w:t>Приказ Минобрнауки России от 14июня 2013г. №464 «Об утверждении Порядка организации осуществления образовательной деятельности по образовательным программам среднего профессионального образования».</w:t>
      </w:r>
    </w:p>
    <w:p w:rsidR="0087685A" w:rsidRPr="007864A3" w:rsidRDefault="0087685A" w:rsidP="00F27C10">
      <w:pPr>
        <w:pStyle w:val="a6"/>
        <w:numPr>
          <w:ilvl w:val="0"/>
          <w:numId w:val="74"/>
        </w:numPr>
        <w:autoSpaceDE w:val="0"/>
        <w:autoSpaceDN w:val="0"/>
        <w:adjustRightInd w:val="0"/>
        <w:jc w:val="both"/>
        <w:rPr>
          <w:color w:val="000000" w:themeColor="text1"/>
        </w:rPr>
      </w:pPr>
      <w:r w:rsidRPr="007864A3">
        <w:rPr>
          <w:color w:val="000000" w:themeColor="text1"/>
        </w:rPr>
        <w:t>Приказ Минобрнауки России от 15декабря 2014г .N 1580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от14июня 2013г №464.</w:t>
      </w:r>
    </w:p>
    <w:p w:rsidR="0087685A" w:rsidRPr="007864A3" w:rsidRDefault="0087685A" w:rsidP="00F27C10">
      <w:pPr>
        <w:pStyle w:val="a6"/>
        <w:numPr>
          <w:ilvl w:val="0"/>
          <w:numId w:val="74"/>
        </w:numPr>
        <w:autoSpaceDE w:val="0"/>
        <w:autoSpaceDN w:val="0"/>
        <w:adjustRightInd w:val="0"/>
        <w:jc w:val="both"/>
        <w:rPr>
          <w:color w:val="000000" w:themeColor="text1"/>
        </w:rPr>
      </w:pPr>
      <w:r w:rsidRPr="007864A3">
        <w:rPr>
          <w:color w:val="000000" w:themeColor="text1"/>
        </w:rPr>
        <w:t xml:space="preserve">Письмо Департамента государственной политики в сфере подготовки рабочих кадров и ДПО Минобрнауки России от </w:t>
      </w:r>
      <w:r w:rsidRPr="007864A3">
        <w:rPr>
          <w:bCs/>
          <w:color w:val="000000" w:themeColor="text1"/>
        </w:rPr>
        <w:t>17.03.2015 г. №06-259</w:t>
      </w:r>
    </w:p>
    <w:p w:rsidR="0087685A" w:rsidRPr="007864A3" w:rsidRDefault="0087685A" w:rsidP="00F27C10">
      <w:pPr>
        <w:pStyle w:val="a6"/>
        <w:numPr>
          <w:ilvl w:val="0"/>
          <w:numId w:val="74"/>
        </w:numPr>
        <w:jc w:val="both"/>
        <w:rPr>
          <w:bCs/>
          <w:color w:val="000000" w:themeColor="text1"/>
        </w:rPr>
      </w:pPr>
      <w:r w:rsidRPr="007864A3">
        <w:rPr>
          <w:bCs/>
          <w:color w:val="000000" w:themeColor="text1"/>
        </w:rPr>
        <w:t>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87685A" w:rsidRPr="007864A3" w:rsidRDefault="0087685A" w:rsidP="00F27C10">
      <w:pPr>
        <w:pStyle w:val="a6"/>
        <w:numPr>
          <w:ilvl w:val="0"/>
          <w:numId w:val="74"/>
        </w:numPr>
        <w:autoSpaceDE w:val="0"/>
        <w:autoSpaceDN w:val="0"/>
        <w:adjustRightInd w:val="0"/>
        <w:jc w:val="both"/>
        <w:rPr>
          <w:iCs/>
          <w:color w:val="000000" w:themeColor="text1"/>
        </w:rPr>
      </w:pPr>
      <w:r w:rsidRPr="007864A3">
        <w:rPr>
          <w:color w:val="000000" w:themeColor="text1"/>
        </w:rPr>
        <w:t xml:space="preserve">Примерные программы общеобразовательных дисциплин для профессиональных образовательных организаций, рекомендованные </w:t>
      </w:r>
      <w:r w:rsidRPr="007864A3">
        <w:rPr>
          <w:iCs/>
          <w:color w:val="000000" w:themeColor="text1"/>
        </w:rPr>
        <w:t xml:space="preserve"> Федеральным государственным автономным учреждением </w:t>
      </w:r>
      <w:r w:rsidRPr="007864A3">
        <w:rPr>
          <w:color w:val="000000" w:themeColor="text1"/>
        </w:rPr>
        <w:t>«</w:t>
      </w:r>
      <w:r w:rsidRPr="007864A3">
        <w:rPr>
          <w:iCs/>
          <w:color w:val="000000" w:themeColor="text1"/>
        </w:rPr>
        <w:t>Федеральный институт развития образования</w:t>
      </w:r>
      <w:r w:rsidRPr="007864A3">
        <w:rPr>
          <w:color w:val="000000" w:themeColor="text1"/>
        </w:rPr>
        <w:t>» (</w:t>
      </w:r>
      <w:r w:rsidRPr="007864A3">
        <w:rPr>
          <w:iCs/>
          <w:color w:val="000000" w:themeColor="text1"/>
        </w:rPr>
        <w:t xml:space="preserve">ФГАУ </w:t>
      </w:r>
      <w:r w:rsidRPr="007864A3">
        <w:rPr>
          <w:color w:val="000000" w:themeColor="text1"/>
        </w:rPr>
        <w:t>«</w:t>
      </w:r>
      <w:r w:rsidRPr="007864A3">
        <w:rPr>
          <w:iCs/>
          <w:color w:val="000000" w:themeColor="text1"/>
        </w:rPr>
        <w:t>ФИРО</w:t>
      </w:r>
      <w:r w:rsidRPr="007864A3">
        <w:rPr>
          <w:color w:val="000000" w:themeColor="text1"/>
        </w:rPr>
        <w:t xml:space="preserve">») </w:t>
      </w:r>
      <w:r w:rsidRPr="007864A3">
        <w:rPr>
          <w:iCs/>
          <w:color w:val="000000" w:themeColor="text1"/>
        </w:rPr>
        <w:t>в качестве примерных  программ для реализации основной профессиональной образовательной программы СПО на базе основного общего образования с получением среднего общего образования, М, 2015.</w:t>
      </w:r>
    </w:p>
    <w:p w:rsidR="0087685A" w:rsidRPr="007864A3" w:rsidRDefault="0087685A" w:rsidP="0087685A">
      <w:pPr>
        <w:pStyle w:val="a6"/>
        <w:autoSpaceDE w:val="0"/>
        <w:autoSpaceDN w:val="0"/>
        <w:adjustRightInd w:val="0"/>
        <w:ind w:left="0" w:firstLine="720"/>
        <w:jc w:val="both"/>
        <w:rPr>
          <w:color w:val="000000" w:themeColor="text1"/>
        </w:rPr>
      </w:pPr>
      <w:r w:rsidRPr="007864A3">
        <w:rPr>
          <w:color w:val="000000" w:themeColor="text1"/>
        </w:rPr>
        <w:t xml:space="preserve">Учебное время, отведенное  на теоретическое обучение (2052 час.), распределено в соответствии с Письмом Департамента государственной политики в сфере подготовки рабочих кадров и ДПО Минобрнауки России от </w:t>
      </w:r>
      <w:r w:rsidRPr="007864A3">
        <w:rPr>
          <w:bCs/>
          <w:color w:val="000000" w:themeColor="text1"/>
        </w:rPr>
        <w:t>17.03.2015 г. №06-259</w:t>
      </w:r>
      <w:r w:rsidRPr="007864A3">
        <w:rPr>
          <w:color w:val="000000" w:themeColor="text1"/>
        </w:rPr>
        <w:t>.</w:t>
      </w:r>
    </w:p>
    <w:p w:rsidR="0087685A" w:rsidRPr="007864A3" w:rsidRDefault="0087685A" w:rsidP="0087685A">
      <w:pPr>
        <w:ind w:firstLine="720"/>
        <w:jc w:val="both"/>
        <w:rPr>
          <w:color w:val="000000" w:themeColor="text1"/>
        </w:rPr>
      </w:pPr>
      <w:r w:rsidRPr="007864A3">
        <w:rPr>
          <w:color w:val="000000" w:themeColor="text1"/>
        </w:rPr>
        <w:t>Изучение общеобразовательных дисциплин осуществляется  рассредоточено одновременно с освоением основной профессиональной образовательной программы подготовки квалифицированных рабочих по профессии 08.01.08 Мастер отделочных строительных работ.</w:t>
      </w:r>
    </w:p>
    <w:p w:rsidR="0087685A" w:rsidRPr="007864A3" w:rsidRDefault="0087685A" w:rsidP="0087685A">
      <w:pPr>
        <w:ind w:firstLine="720"/>
        <w:jc w:val="both"/>
        <w:rPr>
          <w:color w:val="000000" w:themeColor="text1"/>
        </w:rPr>
      </w:pPr>
      <w:r w:rsidRPr="007864A3">
        <w:rPr>
          <w:color w:val="000000" w:themeColor="text1"/>
        </w:rPr>
        <w:t xml:space="preserve">Оценка качества освоения учебных дисциплин  общеобразовательного цикла проводится в процессе текущего контроля и промежуточной аттестации. Текущий контроль проводится в пределах учебного времени, отведенного на соответствующую учебную дисциплину, как традиционными, так и инновационными методами, включая компьютерные технологии. </w:t>
      </w:r>
    </w:p>
    <w:p w:rsidR="0087685A" w:rsidRPr="007864A3" w:rsidRDefault="0087685A" w:rsidP="0087685A">
      <w:pPr>
        <w:ind w:firstLine="709"/>
        <w:jc w:val="both"/>
        <w:rPr>
          <w:color w:val="000000" w:themeColor="text1"/>
        </w:rPr>
      </w:pPr>
      <w:r w:rsidRPr="007864A3">
        <w:rPr>
          <w:color w:val="000000" w:themeColor="text1"/>
        </w:rPr>
        <w:t xml:space="preserve">Промежуточная аттестация проводится в форме дифференцированных зачетов и экзаменов: дифференцированные зачеты – за счет времени, отведенного на общеобразовательную дисциплину,  экзамены – за счет времени, выделенного ФГОС СПО. </w:t>
      </w:r>
    </w:p>
    <w:p w:rsidR="0087685A" w:rsidRPr="007864A3" w:rsidRDefault="0087685A" w:rsidP="0087685A">
      <w:pPr>
        <w:ind w:firstLine="709"/>
        <w:jc w:val="both"/>
        <w:rPr>
          <w:color w:val="000000" w:themeColor="text1"/>
        </w:rPr>
      </w:pPr>
      <w:r w:rsidRPr="007864A3">
        <w:rPr>
          <w:color w:val="000000" w:themeColor="text1"/>
        </w:rPr>
        <w:t>Занятия по дисциплине «Иностранный язык» проводятся в подгруппах, согласно изучаемому языку на предыдущем этапе обучения.</w:t>
      </w:r>
    </w:p>
    <w:p w:rsidR="0087685A" w:rsidRPr="007864A3" w:rsidRDefault="0087685A" w:rsidP="0087685A">
      <w:pPr>
        <w:ind w:firstLine="709"/>
        <w:jc w:val="both"/>
        <w:rPr>
          <w:color w:val="000000" w:themeColor="text1"/>
        </w:rPr>
      </w:pPr>
      <w:r w:rsidRPr="007864A3">
        <w:rPr>
          <w:color w:val="000000" w:themeColor="text1"/>
        </w:rPr>
        <w:t>Лабораторные и практические занятия по дисциплине  «Информатика» проводятся в подгруппах, если наполняемость каждой составляет не менее 12 человек.</w:t>
      </w:r>
    </w:p>
    <w:p w:rsidR="0087685A" w:rsidRPr="007864A3" w:rsidRDefault="0087685A" w:rsidP="0087685A">
      <w:pPr>
        <w:ind w:firstLine="709"/>
        <w:jc w:val="both"/>
        <w:rPr>
          <w:color w:val="000000" w:themeColor="text1"/>
        </w:rPr>
      </w:pPr>
      <w:r w:rsidRPr="007864A3">
        <w:t>Реализация общеобразовательного цикла предусматривает выполнение обучающимися индивидуального проекта по одной из дисциплин общеобразовательного цикла за счет часов самостоятельной работы. Выбор обучающимися дисциплин для индивидуальных проектов закрепляются приказом директора техникума, руководство проектом проводится за консультаций, отведенных учебным планом на курс обучения. По окончании курса дисциплины проводится защита выполненных проектов.</w:t>
      </w:r>
    </w:p>
    <w:p w:rsidR="0087685A" w:rsidRPr="007864A3" w:rsidRDefault="0087685A" w:rsidP="0087685A">
      <w:pPr>
        <w:ind w:firstLine="709"/>
        <w:jc w:val="both"/>
        <w:rPr>
          <w:color w:val="000000" w:themeColor="text1"/>
        </w:rPr>
      </w:pPr>
      <w:r w:rsidRPr="007864A3">
        <w:rPr>
          <w:color w:val="000000" w:themeColor="text1"/>
        </w:rPr>
        <w:t xml:space="preserve">Экзамены проводят по русскому языку, математике и физике. </w:t>
      </w:r>
      <w:r w:rsidRPr="007864A3">
        <w:rPr>
          <w:bCs/>
          <w:color w:val="000000" w:themeColor="text1"/>
          <w:shd w:val="clear" w:color="auto" w:fill="FFFFFF"/>
        </w:rPr>
        <w:t xml:space="preserve">На основании приказа Минобороны РФ и Министерства образования и науки РФ от 24 февраля 2010 г. N 96/134 </w:t>
      </w:r>
      <w:r w:rsidRPr="007864A3">
        <w:rPr>
          <w:bCs/>
          <w:color w:val="000000" w:themeColor="text1"/>
          <w:shd w:val="clear" w:color="auto" w:fill="FFFFFF"/>
        </w:rPr>
        <w:lastRenderedPageBreak/>
        <w:t xml:space="preserve">«Об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 для юношей в </w:t>
      </w:r>
      <w:r w:rsidRPr="007864A3">
        <w:rPr>
          <w:color w:val="000000" w:themeColor="text1"/>
        </w:rPr>
        <w:t>период летних каникул</w:t>
      </w:r>
      <w:r w:rsidRPr="007864A3">
        <w:rPr>
          <w:bCs/>
          <w:color w:val="000000" w:themeColor="text1"/>
          <w:shd w:val="clear" w:color="auto" w:fill="FFFFFF"/>
        </w:rPr>
        <w:t xml:space="preserve"> предусмотрены пятидневные (35 учебных часов) учебные сборы</w:t>
      </w:r>
      <w:r w:rsidRPr="007864A3">
        <w:rPr>
          <w:color w:val="000000" w:themeColor="text1"/>
        </w:rPr>
        <w:t xml:space="preserve"> на базе соединений и воинских частей Вооруженных Сил Российской Федерации или в образовательном учреждении.</w:t>
      </w:r>
    </w:p>
    <w:p w:rsidR="0087685A" w:rsidRPr="007864A3" w:rsidRDefault="0087685A" w:rsidP="0087685A">
      <w:pPr>
        <w:jc w:val="center"/>
        <w:rPr>
          <w:b/>
          <w:bCs/>
          <w:color w:val="000000" w:themeColor="text1"/>
        </w:rPr>
      </w:pPr>
    </w:p>
    <w:p w:rsidR="0087685A" w:rsidRPr="007864A3" w:rsidRDefault="0087685A" w:rsidP="0087685A">
      <w:pPr>
        <w:jc w:val="center"/>
        <w:rPr>
          <w:b/>
          <w:bCs/>
          <w:color w:val="000000" w:themeColor="text1"/>
        </w:rPr>
      </w:pPr>
      <w:r w:rsidRPr="007864A3">
        <w:rPr>
          <w:b/>
          <w:bCs/>
          <w:color w:val="000000" w:themeColor="text1"/>
        </w:rPr>
        <w:t>Общепрофессиональный цикл</w:t>
      </w:r>
    </w:p>
    <w:p w:rsidR="0087685A" w:rsidRPr="007864A3" w:rsidRDefault="0087685A" w:rsidP="0087685A">
      <w:pPr>
        <w:jc w:val="center"/>
        <w:rPr>
          <w:b/>
          <w:bCs/>
          <w:color w:val="000000" w:themeColor="text1"/>
        </w:rPr>
      </w:pPr>
    </w:p>
    <w:p w:rsidR="0087685A" w:rsidRPr="007864A3" w:rsidRDefault="0087685A" w:rsidP="0087685A">
      <w:pPr>
        <w:ind w:firstLine="709"/>
        <w:jc w:val="both"/>
        <w:rPr>
          <w:color w:val="000000" w:themeColor="text1"/>
        </w:rPr>
      </w:pPr>
      <w:r w:rsidRPr="007864A3">
        <w:rPr>
          <w:color w:val="000000" w:themeColor="text1"/>
        </w:rPr>
        <w:t xml:space="preserve">В соответствии с ФГОС по профессии СПО 08.01.08 Мастер отделочных строительных работ в общепрофессиональный  цикл включены учебные дисциплины: </w:t>
      </w:r>
    </w:p>
    <w:p w:rsidR="0087685A" w:rsidRPr="007864A3" w:rsidRDefault="0087685A" w:rsidP="0087685A">
      <w:pPr>
        <w:numPr>
          <w:ilvl w:val="0"/>
          <w:numId w:val="6"/>
        </w:numPr>
        <w:rPr>
          <w:color w:val="000000" w:themeColor="text1"/>
        </w:rPr>
      </w:pPr>
      <w:r w:rsidRPr="007864A3">
        <w:rPr>
          <w:color w:val="000000" w:themeColor="text1"/>
        </w:rPr>
        <w:t>ОПД.01 Основы материаловедения,</w:t>
      </w:r>
    </w:p>
    <w:p w:rsidR="0087685A" w:rsidRPr="007864A3" w:rsidRDefault="0087685A" w:rsidP="0087685A">
      <w:pPr>
        <w:numPr>
          <w:ilvl w:val="0"/>
          <w:numId w:val="6"/>
        </w:numPr>
        <w:rPr>
          <w:color w:val="000000" w:themeColor="text1"/>
        </w:rPr>
      </w:pPr>
      <w:r w:rsidRPr="007864A3">
        <w:rPr>
          <w:color w:val="000000" w:themeColor="text1"/>
        </w:rPr>
        <w:t>ОПД.02 Основы электротехники,</w:t>
      </w:r>
    </w:p>
    <w:p w:rsidR="0087685A" w:rsidRPr="007864A3" w:rsidRDefault="0087685A" w:rsidP="0087685A">
      <w:pPr>
        <w:numPr>
          <w:ilvl w:val="0"/>
          <w:numId w:val="6"/>
        </w:numPr>
        <w:rPr>
          <w:color w:val="000000" w:themeColor="text1"/>
        </w:rPr>
      </w:pPr>
      <w:r w:rsidRPr="007864A3">
        <w:rPr>
          <w:color w:val="000000" w:themeColor="text1"/>
        </w:rPr>
        <w:t>ОПД.03 Основы строительного черчения,</w:t>
      </w:r>
    </w:p>
    <w:p w:rsidR="0087685A" w:rsidRPr="007864A3" w:rsidRDefault="0087685A" w:rsidP="0087685A">
      <w:pPr>
        <w:numPr>
          <w:ilvl w:val="0"/>
          <w:numId w:val="6"/>
        </w:numPr>
        <w:rPr>
          <w:color w:val="000000" w:themeColor="text1"/>
        </w:rPr>
      </w:pPr>
      <w:r w:rsidRPr="007864A3">
        <w:rPr>
          <w:color w:val="000000" w:themeColor="text1"/>
        </w:rPr>
        <w:t>ОПД.04 Основы технологии отделочных строительных работ,</w:t>
      </w:r>
    </w:p>
    <w:p w:rsidR="0087685A" w:rsidRPr="007864A3" w:rsidRDefault="0087685A" w:rsidP="0087685A">
      <w:pPr>
        <w:numPr>
          <w:ilvl w:val="0"/>
          <w:numId w:val="6"/>
        </w:numPr>
        <w:rPr>
          <w:color w:val="000000" w:themeColor="text1"/>
        </w:rPr>
      </w:pPr>
      <w:r w:rsidRPr="007864A3">
        <w:rPr>
          <w:color w:val="000000" w:themeColor="text1"/>
        </w:rPr>
        <w:t>ОПД.05 Безопасность жизнедеятельности.</w:t>
      </w:r>
    </w:p>
    <w:p w:rsidR="0087685A" w:rsidRPr="007864A3" w:rsidRDefault="0087685A" w:rsidP="0087685A">
      <w:pPr>
        <w:shd w:val="clear" w:color="auto" w:fill="FFFFFF"/>
        <w:ind w:left="122" w:right="36" w:firstLine="648"/>
        <w:jc w:val="both"/>
        <w:rPr>
          <w:color w:val="000000" w:themeColor="text1"/>
        </w:rPr>
      </w:pPr>
      <w:r w:rsidRPr="007864A3">
        <w:rPr>
          <w:color w:val="000000" w:themeColor="text1"/>
        </w:rPr>
        <w:t xml:space="preserve"> Учебная дисциплина ОПД.06* Основы </w:t>
      </w:r>
      <w:r w:rsidR="007C6015">
        <w:rPr>
          <w:color w:val="000000" w:themeColor="text1"/>
        </w:rPr>
        <w:t xml:space="preserve">финансовой грамотности </w:t>
      </w:r>
      <w:r w:rsidRPr="007864A3">
        <w:rPr>
          <w:color w:val="000000" w:themeColor="text1"/>
        </w:rPr>
        <w:t xml:space="preserve">введена в  учебный план в объеме в объеме 36 часов за счет часов вариативной части. </w:t>
      </w:r>
    </w:p>
    <w:p w:rsidR="0087685A" w:rsidRPr="007864A3" w:rsidRDefault="0087685A" w:rsidP="0087685A">
      <w:pPr>
        <w:jc w:val="center"/>
        <w:rPr>
          <w:b/>
          <w:bCs/>
          <w:color w:val="000000" w:themeColor="text1"/>
        </w:rPr>
      </w:pPr>
    </w:p>
    <w:p w:rsidR="0087685A" w:rsidRPr="007864A3" w:rsidRDefault="0087685A" w:rsidP="0087685A">
      <w:pPr>
        <w:jc w:val="center"/>
        <w:rPr>
          <w:b/>
          <w:bCs/>
          <w:color w:val="000000" w:themeColor="text1"/>
        </w:rPr>
      </w:pPr>
      <w:r w:rsidRPr="007864A3">
        <w:rPr>
          <w:b/>
          <w:bCs/>
          <w:color w:val="000000" w:themeColor="text1"/>
        </w:rPr>
        <w:t>Профессиональный цикл</w:t>
      </w:r>
    </w:p>
    <w:p w:rsidR="0087685A" w:rsidRPr="007864A3" w:rsidRDefault="0087685A" w:rsidP="0087685A">
      <w:pPr>
        <w:jc w:val="center"/>
        <w:rPr>
          <w:b/>
          <w:bCs/>
          <w:color w:val="000000" w:themeColor="text1"/>
        </w:rPr>
      </w:pPr>
    </w:p>
    <w:p w:rsidR="0087685A" w:rsidRPr="007864A3" w:rsidRDefault="0087685A" w:rsidP="0087685A">
      <w:pPr>
        <w:shd w:val="clear" w:color="auto" w:fill="FFFFFF"/>
        <w:ind w:left="7" w:firstLine="713"/>
        <w:jc w:val="both"/>
        <w:rPr>
          <w:color w:val="000000" w:themeColor="text1"/>
        </w:rPr>
      </w:pPr>
      <w:r w:rsidRPr="007864A3">
        <w:rPr>
          <w:color w:val="000000" w:themeColor="text1"/>
        </w:rPr>
        <w:t xml:space="preserve">Профессиональный цикл состоит из профессиональных модулей в соответствии с основными видами деятельности. В состав профессионального модуля входит один или несколько междисциплинарных курсов (МДК), учебная практика (УП) и производственная практика (ПП). </w:t>
      </w:r>
    </w:p>
    <w:p w:rsidR="0087685A" w:rsidRPr="007864A3" w:rsidRDefault="0087685A" w:rsidP="0087685A">
      <w:pPr>
        <w:ind w:firstLine="709"/>
        <w:jc w:val="both"/>
        <w:rPr>
          <w:color w:val="000000" w:themeColor="text1"/>
        </w:rPr>
      </w:pPr>
      <w:r w:rsidRPr="007864A3">
        <w:rPr>
          <w:color w:val="000000" w:themeColor="text1"/>
        </w:rPr>
        <w:t>Практические занятия междисциплинарных курсов проводятся в подгруппах, если наполняемость каждой составляет не менее 12 человек.</w:t>
      </w:r>
    </w:p>
    <w:p w:rsidR="0087685A" w:rsidRPr="007864A3" w:rsidRDefault="0087685A" w:rsidP="0087685A">
      <w:pPr>
        <w:shd w:val="clear" w:color="auto" w:fill="FFFFFF"/>
        <w:ind w:right="43" w:firstLine="709"/>
        <w:jc w:val="both"/>
        <w:rPr>
          <w:color w:val="000000" w:themeColor="text1"/>
        </w:rPr>
      </w:pPr>
      <w:r w:rsidRPr="007864A3">
        <w:rPr>
          <w:color w:val="000000" w:themeColor="text1"/>
        </w:rPr>
        <w:t>Учебная практика проводится рассредоточено параллельно освоению междисциплинарных курсов, производственная практика проводится концентрировано после освоения междисциплинарного курса и учебной практики.</w:t>
      </w:r>
    </w:p>
    <w:p w:rsidR="0087685A" w:rsidRPr="007864A3" w:rsidRDefault="0087685A" w:rsidP="0087685A">
      <w:pPr>
        <w:shd w:val="clear" w:color="auto" w:fill="FFFFFF"/>
        <w:ind w:right="43" w:firstLine="709"/>
        <w:jc w:val="both"/>
        <w:rPr>
          <w:color w:val="000000" w:themeColor="text1"/>
        </w:rPr>
      </w:pPr>
      <w:r w:rsidRPr="007864A3">
        <w:rPr>
          <w:color w:val="000000" w:themeColor="text1"/>
        </w:rPr>
        <w:t>При проведении учебной и производственной практик группа численностью не менее 24 человек делится на 2 подгруппы.</w:t>
      </w:r>
    </w:p>
    <w:p w:rsidR="0087685A" w:rsidRPr="007864A3" w:rsidRDefault="0087685A" w:rsidP="0087685A">
      <w:pPr>
        <w:shd w:val="clear" w:color="auto" w:fill="FFFFFF"/>
        <w:ind w:right="36" w:firstLine="709"/>
        <w:jc w:val="both"/>
        <w:rPr>
          <w:color w:val="000000" w:themeColor="text1"/>
        </w:rPr>
      </w:pPr>
    </w:p>
    <w:p w:rsidR="0087685A" w:rsidRPr="007864A3" w:rsidRDefault="0087685A" w:rsidP="0087685A">
      <w:pPr>
        <w:shd w:val="clear" w:color="auto" w:fill="FFFFFF"/>
        <w:ind w:right="36" w:firstLine="709"/>
        <w:jc w:val="both"/>
        <w:rPr>
          <w:color w:val="000000" w:themeColor="text1"/>
        </w:rPr>
      </w:pPr>
      <w:r w:rsidRPr="007864A3">
        <w:rPr>
          <w:color w:val="000000" w:themeColor="text1"/>
        </w:rPr>
        <w:t>В процессе производственной практики  на 3-ем курсе учащиеся самостоятельно выполняют письменную экзаменационную работу за счет часов самостоятельной работы вариативной части ОПОП.</w:t>
      </w:r>
    </w:p>
    <w:p w:rsidR="0087685A" w:rsidRPr="007864A3" w:rsidRDefault="0087685A" w:rsidP="0087685A">
      <w:pPr>
        <w:shd w:val="clear" w:color="auto" w:fill="FFFFFF"/>
        <w:ind w:right="36" w:firstLine="709"/>
        <w:jc w:val="both"/>
        <w:rPr>
          <w:color w:val="000000" w:themeColor="text1"/>
        </w:rPr>
      </w:pPr>
      <w:r w:rsidRPr="007864A3">
        <w:rPr>
          <w:color w:val="000000" w:themeColor="text1"/>
        </w:rPr>
        <w:t xml:space="preserve">Промежуточная аттестация предусматривает проведение экзаменов по  каждому МДК по окончании учебной практики. </w:t>
      </w:r>
    </w:p>
    <w:p w:rsidR="0087685A" w:rsidRPr="007864A3" w:rsidRDefault="0087685A" w:rsidP="0087685A">
      <w:pPr>
        <w:jc w:val="center"/>
        <w:rPr>
          <w:b/>
          <w:bCs/>
          <w:color w:val="000000" w:themeColor="text1"/>
        </w:rPr>
      </w:pPr>
    </w:p>
    <w:p w:rsidR="0087685A" w:rsidRPr="007864A3" w:rsidRDefault="0087685A" w:rsidP="0087685A">
      <w:pPr>
        <w:jc w:val="center"/>
        <w:rPr>
          <w:i/>
          <w:iCs/>
          <w:color w:val="000000" w:themeColor="text1"/>
        </w:rPr>
      </w:pPr>
      <w:r w:rsidRPr="007864A3">
        <w:rPr>
          <w:b/>
          <w:bCs/>
          <w:color w:val="000000" w:themeColor="text1"/>
        </w:rPr>
        <w:t>Формирование вариативной части ОПОП</w:t>
      </w:r>
    </w:p>
    <w:p w:rsidR="0087685A" w:rsidRPr="007864A3" w:rsidRDefault="0087685A" w:rsidP="0087685A">
      <w:pPr>
        <w:jc w:val="center"/>
        <w:rPr>
          <w:i/>
          <w:iCs/>
          <w:color w:val="000000" w:themeColor="text1"/>
        </w:rPr>
      </w:pPr>
    </w:p>
    <w:p w:rsidR="0087685A" w:rsidRPr="007864A3" w:rsidRDefault="0087685A" w:rsidP="0087685A">
      <w:pPr>
        <w:rPr>
          <w:color w:val="000000" w:themeColor="text1"/>
        </w:rPr>
      </w:pPr>
      <w:r w:rsidRPr="007864A3">
        <w:rPr>
          <w:color w:val="000000" w:themeColor="text1"/>
        </w:rPr>
        <w:t xml:space="preserve">Обязательная аудиторная нагрузка вариативной части в количестве 144 часов распределена следующим образом: </w:t>
      </w:r>
    </w:p>
    <w:p w:rsidR="0087685A" w:rsidRPr="007864A3" w:rsidRDefault="0087685A" w:rsidP="0087685A">
      <w:pPr>
        <w:rPr>
          <w:color w:val="000000" w:themeColor="text1"/>
        </w:rPr>
      </w:pPr>
      <w:r w:rsidRPr="007864A3">
        <w:rPr>
          <w:color w:val="000000" w:themeColor="text1"/>
        </w:rPr>
        <w:t>ОПД.01 Основы материаловедения - 4 часа;</w:t>
      </w:r>
    </w:p>
    <w:p w:rsidR="0087685A" w:rsidRPr="007864A3" w:rsidRDefault="0087685A" w:rsidP="0087685A">
      <w:pPr>
        <w:rPr>
          <w:color w:val="000000" w:themeColor="text1"/>
        </w:rPr>
      </w:pPr>
      <w:r w:rsidRPr="007864A3">
        <w:rPr>
          <w:color w:val="000000" w:themeColor="text1"/>
        </w:rPr>
        <w:t>ОПД.02 Основы электротехники- 4 часа;</w:t>
      </w:r>
    </w:p>
    <w:p w:rsidR="0087685A" w:rsidRPr="007864A3" w:rsidRDefault="0087685A" w:rsidP="0087685A">
      <w:pPr>
        <w:rPr>
          <w:color w:val="000000" w:themeColor="text1"/>
        </w:rPr>
      </w:pPr>
      <w:r w:rsidRPr="007864A3">
        <w:rPr>
          <w:color w:val="000000" w:themeColor="text1"/>
        </w:rPr>
        <w:t>ОПД.03 Основы строительного черчения- 4 часа;</w:t>
      </w:r>
    </w:p>
    <w:p w:rsidR="0087685A" w:rsidRPr="007864A3" w:rsidRDefault="0087685A" w:rsidP="0087685A">
      <w:pPr>
        <w:rPr>
          <w:color w:val="000000" w:themeColor="text1"/>
        </w:rPr>
      </w:pPr>
      <w:r w:rsidRPr="007864A3">
        <w:rPr>
          <w:color w:val="000000" w:themeColor="text1"/>
        </w:rPr>
        <w:t>ОПД.04 Основы технологии отделочных строительных работ- 16 часов;</w:t>
      </w:r>
    </w:p>
    <w:p w:rsidR="0087685A" w:rsidRPr="007864A3" w:rsidRDefault="0087685A" w:rsidP="0087685A">
      <w:pPr>
        <w:rPr>
          <w:color w:val="000000" w:themeColor="text1"/>
        </w:rPr>
      </w:pPr>
      <w:r w:rsidRPr="007864A3">
        <w:rPr>
          <w:color w:val="000000" w:themeColor="text1"/>
        </w:rPr>
        <w:t>ОПД.05 Безопасность жизнедеятельности- 4 часа;</w:t>
      </w:r>
    </w:p>
    <w:p w:rsidR="0087685A" w:rsidRPr="007864A3" w:rsidRDefault="0087685A" w:rsidP="0087685A">
      <w:pPr>
        <w:rPr>
          <w:color w:val="000000" w:themeColor="text1"/>
        </w:rPr>
      </w:pPr>
      <w:r w:rsidRPr="007864A3">
        <w:rPr>
          <w:color w:val="000000" w:themeColor="text1"/>
        </w:rPr>
        <w:t xml:space="preserve">ОПД.06* Основы </w:t>
      </w:r>
      <w:r w:rsidR="007C6015">
        <w:rPr>
          <w:color w:val="000000" w:themeColor="text1"/>
        </w:rPr>
        <w:t>финансовой грамотности</w:t>
      </w:r>
      <w:r w:rsidRPr="007864A3">
        <w:rPr>
          <w:color w:val="000000" w:themeColor="text1"/>
        </w:rPr>
        <w:t>- 36часов;</w:t>
      </w:r>
    </w:p>
    <w:p w:rsidR="0087685A" w:rsidRPr="007864A3" w:rsidRDefault="0087685A" w:rsidP="0087685A">
      <w:pPr>
        <w:ind w:firstLine="709"/>
        <w:rPr>
          <w:color w:val="000000" w:themeColor="text1"/>
        </w:rPr>
      </w:pPr>
      <w:r w:rsidRPr="007864A3">
        <w:rPr>
          <w:color w:val="000000" w:themeColor="text1"/>
        </w:rPr>
        <w:t xml:space="preserve"> - 38 часов – МДК.01.01 Технология штукатурных работ </w:t>
      </w:r>
    </w:p>
    <w:p w:rsidR="0087685A" w:rsidRPr="007864A3" w:rsidRDefault="0087685A" w:rsidP="0087685A">
      <w:pPr>
        <w:ind w:firstLine="709"/>
        <w:rPr>
          <w:color w:val="000000" w:themeColor="text1"/>
        </w:rPr>
      </w:pPr>
      <w:r w:rsidRPr="007864A3">
        <w:rPr>
          <w:color w:val="000000" w:themeColor="text1"/>
        </w:rPr>
        <w:t>для изучения дидактических единиц, обеспечивающих освоение  навыков выполнения работ повышенной сложности;</w:t>
      </w:r>
    </w:p>
    <w:p w:rsidR="0087685A" w:rsidRPr="007864A3" w:rsidRDefault="0087685A" w:rsidP="0087685A">
      <w:pPr>
        <w:ind w:firstLine="709"/>
        <w:jc w:val="both"/>
        <w:rPr>
          <w:color w:val="000000" w:themeColor="text1"/>
        </w:rPr>
      </w:pPr>
      <w:r w:rsidRPr="007864A3">
        <w:rPr>
          <w:color w:val="000000" w:themeColor="text1"/>
        </w:rPr>
        <w:lastRenderedPageBreak/>
        <w:t>- 38 часов – МДК.04.01 Технология облицовочных работ для изучения дидактических единиц, обеспечивающих формирование навыков выполнения облицовочных работ.</w:t>
      </w:r>
    </w:p>
    <w:p w:rsidR="0087685A" w:rsidRPr="007864A3" w:rsidRDefault="0087685A" w:rsidP="0087685A">
      <w:pPr>
        <w:rPr>
          <w:color w:val="000000" w:themeColor="text1"/>
        </w:rPr>
      </w:pPr>
      <w:r w:rsidRPr="007864A3">
        <w:rPr>
          <w:color w:val="000000" w:themeColor="text1"/>
        </w:rPr>
        <w:t>Время, отведенное на самостоятельную  работу в количестве 72 часов распределено следующим образом:</w:t>
      </w:r>
    </w:p>
    <w:p w:rsidR="0087685A" w:rsidRPr="007864A3" w:rsidRDefault="0087685A" w:rsidP="0087685A">
      <w:pPr>
        <w:rPr>
          <w:color w:val="000000" w:themeColor="text1"/>
        </w:rPr>
      </w:pPr>
      <w:r w:rsidRPr="007864A3">
        <w:rPr>
          <w:color w:val="000000" w:themeColor="text1"/>
        </w:rPr>
        <w:t xml:space="preserve">6 часов – МДК.01.01 Технология штукатурных работ, </w:t>
      </w:r>
    </w:p>
    <w:p w:rsidR="0087685A" w:rsidRPr="007864A3" w:rsidRDefault="0087685A" w:rsidP="0087685A">
      <w:pPr>
        <w:rPr>
          <w:color w:val="000000" w:themeColor="text1"/>
        </w:rPr>
      </w:pPr>
      <w:r w:rsidRPr="007864A3">
        <w:rPr>
          <w:color w:val="000000" w:themeColor="text1"/>
        </w:rPr>
        <w:t xml:space="preserve">6 часов – МДК.04.01 Технология облицовочных работ, </w:t>
      </w:r>
    </w:p>
    <w:p w:rsidR="0087685A" w:rsidRPr="007864A3" w:rsidRDefault="0087685A" w:rsidP="0087685A">
      <w:pPr>
        <w:rPr>
          <w:color w:val="000000" w:themeColor="text1"/>
        </w:rPr>
      </w:pPr>
      <w:r w:rsidRPr="007864A3">
        <w:rPr>
          <w:color w:val="000000" w:themeColor="text1"/>
        </w:rPr>
        <w:t>30 часов – написание письменной экзаменационной работы (ПЭР) по квалификации «Штукатур» ,</w:t>
      </w:r>
    </w:p>
    <w:p w:rsidR="0087685A" w:rsidRPr="007864A3" w:rsidRDefault="0087685A" w:rsidP="0087685A">
      <w:pPr>
        <w:rPr>
          <w:color w:val="000000" w:themeColor="text1"/>
        </w:rPr>
      </w:pPr>
      <w:r w:rsidRPr="007864A3">
        <w:rPr>
          <w:color w:val="000000" w:themeColor="text1"/>
        </w:rPr>
        <w:t>30 часов – написание письменной экзаменационной работы (ПЭР) по квалификации «Облицовщик-плиточник».</w:t>
      </w:r>
    </w:p>
    <w:p w:rsidR="0087685A" w:rsidRPr="007864A3" w:rsidRDefault="0087685A" w:rsidP="0087685A">
      <w:pPr>
        <w:ind w:firstLine="709"/>
        <w:jc w:val="both"/>
        <w:rPr>
          <w:color w:val="000000" w:themeColor="text1"/>
        </w:rPr>
      </w:pPr>
      <w:r w:rsidRPr="007864A3">
        <w:rPr>
          <w:color w:val="000000" w:themeColor="text1"/>
        </w:rPr>
        <w:t>Формы проведения консультаций – групповые для подготовки к дифференцированным зачетам по общеобразовательным и общепрофессиональным дисциплинам и МДК. Письменное консультирование при написании письменных экзаменационных работ, при оформлении и обработке результатов лабораторных и практических работ, при выполнении практических заданий в ходе учебной и производственной практик (инструкционные карты, технологические карты на выполнение определенного вида работ).</w:t>
      </w:r>
    </w:p>
    <w:p w:rsidR="0087685A" w:rsidRPr="007864A3" w:rsidRDefault="0087685A" w:rsidP="0087685A">
      <w:pPr>
        <w:jc w:val="center"/>
        <w:rPr>
          <w:b/>
          <w:bCs/>
          <w:color w:val="000000" w:themeColor="text1"/>
        </w:rPr>
      </w:pPr>
    </w:p>
    <w:p w:rsidR="0087685A" w:rsidRPr="007864A3" w:rsidRDefault="0087685A" w:rsidP="0087685A">
      <w:pPr>
        <w:jc w:val="center"/>
        <w:rPr>
          <w:b/>
          <w:bCs/>
          <w:color w:val="000000" w:themeColor="text1"/>
        </w:rPr>
      </w:pPr>
      <w:r w:rsidRPr="007864A3">
        <w:rPr>
          <w:b/>
          <w:bCs/>
          <w:color w:val="000000" w:themeColor="text1"/>
        </w:rPr>
        <w:t>Формы проведения промежуточной аттестации</w:t>
      </w:r>
    </w:p>
    <w:p w:rsidR="0087685A" w:rsidRPr="007864A3" w:rsidRDefault="0087685A" w:rsidP="0087685A">
      <w:pPr>
        <w:jc w:val="both"/>
        <w:rPr>
          <w:color w:val="000000" w:themeColor="text1"/>
        </w:rPr>
      </w:pPr>
    </w:p>
    <w:p w:rsidR="0087685A" w:rsidRPr="007864A3" w:rsidRDefault="0087685A" w:rsidP="0087685A">
      <w:pPr>
        <w:jc w:val="both"/>
        <w:rPr>
          <w:color w:val="000000" w:themeColor="text1"/>
        </w:rPr>
      </w:pPr>
      <w:r w:rsidRPr="007864A3">
        <w:rPr>
          <w:color w:val="000000" w:themeColor="text1"/>
        </w:rPr>
        <w:t>По профессиональным модулям, по которым присваивается квалификация (ПМ.01 Выполнение штукатурных работ, ПМ.04 Выполнение облицовочных работ плитками и плитами) промежуточная аттестация проводится в форме экзамена (квалификационного).</w:t>
      </w:r>
    </w:p>
    <w:p w:rsidR="0087685A" w:rsidRPr="007864A3" w:rsidRDefault="0087685A" w:rsidP="0087685A">
      <w:pPr>
        <w:jc w:val="both"/>
        <w:rPr>
          <w:b/>
          <w:bCs/>
          <w:color w:val="000000" w:themeColor="text1"/>
        </w:rPr>
      </w:pPr>
    </w:p>
    <w:p w:rsidR="0087685A" w:rsidRPr="007864A3" w:rsidRDefault="0087685A" w:rsidP="0087685A">
      <w:pPr>
        <w:jc w:val="center"/>
        <w:rPr>
          <w:b/>
          <w:bCs/>
          <w:color w:val="000000" w:themeColor="text1"/>
        </w:rPr>
      </w:pPr>
      <w:r w:rsidRPr="007864A3">
        <w:rPr>
          <w:b/>
          <w:bCs/>
          <w:color w:val="000000" w:themeColor="text1"/>
        </w:rPr>
        <w:t>Формы проведения государственной итоговой аттестации</w:t>
      </w:r>
    </w:p>
    <w:p w:rsidR="0087685A" w:rsidRPr="007864A3" w:rsidRDefault="0087685A" w:rsidP="0087685A">
      <w:pPr>
        <w:jc w:val="center"/>
        <w:rPr>
          <w:b/>
          <w:bCs/>
          <w:color w:val="000000" w:themeColor="text1"/>
        </w:rPr>
      </w:pPr>
    </w:p>
    <w:p w:rsidR="0087685A" w:rsidRPr="007864A3" w:rsidRDefault="0087685A" w:rsidP="0087685A">
      <w:pPr>
        <w:jc w:val="both"/>
        <w:rPr>
          <w:color w:val="000000" w:themeColor="text1"/>
        </w:rPr>
      </w:pPr>
      <w:r w:rsidRPr="007864A3">
        <w:rPr>
          <w:color w:val="000000" w:themeColor="text1"/>
        </w:rPr>
        <w:t>Защита выпускной квалификационной работы (выпускная практическая квалификационная работа и письменная экзаменационная работа) по профессии «Мастер отделочных строительных работ».</w:t>
      </w:r>
    </w:p>
    <w:p w:rsidR="0087685A" w:rsidRPr="007864A3" w:rsidRDefault="0087685A" w:rsidP="0087685A">
      <w:pPr>
        <w:jc w:val="both"/>
        <w:rPr>
          <w:color w:val="000000" w:themeColor="text1"/>
          <w:spacing w:val="4"/>
        </w:rPr>
      </w:pPr>
    </w:p>
    <w:p w:rsidR="0087685A" w:rsidRPr="00E51634" w:rsidRDefault="0087685A" w:rsidP="0087685A">
      <w:pPr>
        <w:rPr>
          <w:sz w:val="28"/>
          <w:szCs w:val="28"/>
        </w:rPr>
      </w:pPr>
    </w:p>
    <w:p w:rsidR="00631CEF" w:rsidRPr="00CF0AB6" w:rsidRDefault="003E16FB" w:rsidP="0087685A">
      <w:pPr>
        <w:rPr>
          <w:sz w:val="28"/>
          <w:szCs w:val="28"/>
        </w:rPr>
      </w:pPr>
      <w:r w:rsidRPr="00CF0AB6">
        <w:rPr>
          <w:rStyle w:val="21"/>
          <w:b/>
          <w:color w:val="000000" w:themeColor="text1"/>
          <w:sz w:val="28"/>
          <w:szCs w:val="28"/>
        </w:rPr>
        <w:t>4.3</w:t>
      </w:r>
      <w:r w:rsidR="00431A06">
        <w:rPr>
          <w:rStyle w:val="21"/>
          <w:b/>
          <w:color w:val="000000" w:themeColor="text1"/>
          <w:sz w:val="28"/>
          <w:szCs w:val="28"/>
        </w:rPr>
        <w:t xml:space="preserve"> </w:t>
      </w:r>
      <w:hyperlink w:anchor="bookmark31" w:tooltip="Current Document">
        <w:r w:rsidRPr="00CF0AB6">
          <w:rPr>
            <w:rStyle w:val="21"/>
            <w:b/>
            <w:color w:val="000000" w:themeColor="text1"/>
            <w:sz w:val="28"/>
            <w:szCs w:val="28"/>
          </w:rPr>
          <w:t>Рабочие программы учебных дисциплин общеобразовательного цикла</w:t>
        </w:r>
        <w:bookmarkEnd w:id="18"/>
      </w:hyperlink>
    </w:p>
    <w:p w:rsidR="00082DB4" w:rsidRPr="003E65CC" w:rsidRDefault="00082DB4" w:rsidP="00082DB4">
      <w:pPr>
        <w:pStyle w:val="51"/>
        <w:shd w:val="clear" w:color="auto" w:fill="auto"/>
        <w:spacing w:line="240" w:lineRule="auto"/>
        <w:ind w:firstLine="709"/>
        <w:rPr>
          <w:b/>
          <w:color w:val="E36C0A" w:themeColor="accent6" w:themeShade="BF"/>
          <w:sz w:val="24"/>
          <w:szCs w:val="24"/>
        </w:rPr>
      </w:pPr>
    </w:p>
    <w:p w:rsidR="00082DB4" w:rsidRPr="00CF0AB6" w:rsidRDefault="00082DB4" w:rsidP="00082DB4">
      <w:pPr>
        <w:ind w:firstLine="709"/>
        <w:rPr>
          <w:b/>
          <w:sz w:val="28"/>
          <w:szCs w:val="28"/>
        </w:rPr>
      </w:pPr>
      <w:r w:rsidRPr="00CF0AB6">
        <w:rPr>
          <w:b/>
          <w:sz w:val="28"/>
          <w:szCs w:val="28"/>
        </w:rPr>
        <w:t xml:space="preserve">ОУД.01 Русский язык </w:t>
      </w:r>
    </w:p>
    <w:p w:rsidR="00082DB4" w:rsidRPr="00381007" w:rsidRDefault="00082DB4" w:rsidP="00082DB4">
      <w:pPr>
        <w:ind w:firstLine="709"/>
        <w:rPr>
          <w:b/>
        </w:rPr>
      </w:pPr>
    </w:p>
    <w:p w:rsidR="00082DB4" w:rsidRPr="00381007" w:rsidRDefault="00082DB4" w:rsidP="00082DB4">
      <w:pPr>
        <w:pStyle w:val="aa"/>
        <w:tabs>
          <w:tab w:val="left" w:pos="851"/>
        </w:tabs>
        <w:spacing w:after="0"/>
        <w:ind w:firstLine="709"/>
        <w:jc w:val="both"/>
      </w:pPr>
      <w:r w:rsidRPr="00381007">
        <w:rPr>
          <w:color w:val="000000"/>
        </w:rPr>
        <w:t>Освоение содержания учебной дисциплины «Русский язык» обеспечивает достижение студентами следующих результатов:</w:t>
      </w:r>
    </w:p>
    <w:p w:rsidR="00082DB4" w:rsidRPr="00381007" w:rsidRDefault="00082DB4" w:rsidP="00F27C10">
      <w:pPr>
        <w:pStyle w:val="810"/>
        <w:numPr>
          <w:ilvl w:val="0"/>
          <w:numId w:val="27"/>
        </w:numPr>
        <w:shd w:val="clear" w:color="auto" w:fill="auto"/>
        <w:tabs>
          <w:tab w:val="clear" w:pos="720"/>
          <w:tab w:val="left" w:pos="558"/>
          <w:tab w:val="left" w:pos="851"/>
        </w:tabs>
        <w:spacing w:line="240" w:lineRule="auto"/>
        <w:ind w:left="0" w:firstLine="709"/>
        <w:rPr>
          <w:rFonts w:ascii="Times New Roman" w:hAnsi="Times New Roman" w:cs="Times New Roman"/>
          <w:sz w:val="24"/>
          <w:szCs w:val="24"/>
        </w:rPr>
      </w:pPr>
      <w:r w:rsidRPr="00381007">
        <w:rPr>
          <w:rFonts w:ascii="Times New Roman" w:hAnsi="Times New Roman" w:cs="Times New Roman"/>
          <w:color w:val="000000"/>
          <w:sz w:val="24"/>
          <w:szCs w:val="24"/>
        </w:rPr>
        <w:t>личностных:</w:t>
      </w:r>
    </w:p>
    <w:p w:rsidR="00082DB4" w:rsidRPr="00381007" w:rsidRDefault="00082DB4" w:rsidP="00F27C10">
      <w:pPr>
        <w:pStyle w:val="aa"/>
        <w:numPr>
          <w:ilvl w:val="0"/>
          <w:numId w:val="14"/>
        </w:numPr>
        <w:tabs>
          <w:tab w:val="clear" w:pos="1844"/>
          <w:tab w:val="left" w:pos="851"/>
          <w:tab w:val="num" w:pos="1277"/>
        </w:tabs>
        <w:suppressAutoHyphens w:val="0"/>
        <w:spacing w:after="0"/>
        <w:ind w:left="0" w:firstLine="709"/>
        <w:jc w:val="both"/>
      </w:pPr>
      <w:r w:rsidRPr="00381007">
        <w:rPr>
          <w:color w:val="000000"/>
        </w:rPr>
        <w:t>воспитание уважения к русскому (родному) языку, который сохраняет и отражает культурные и нравственные ценности, накопленные народом на протяжении веков, осознание связи языка и истории, культуры русского и других народов;</w:t>
      </w:r>
    </w:p>
    <w:p w:rsidR="00082DB4" w:rsidRPr="00381007" w:rsidRDefault="00082DB4" w:rsidP="00F27C10">
      <w:pPr>
        <w:pStyle w:val="aa"/>
        <w:numPr>
          <w:ilvl w:val="0"/>
          <w:numId w:val="14"/>
        </w:numPr>
        <w:tabs>
          <w:tab w:val="clear" w:pos="1844"/>
          <w:tab w:val="left" w:pos="851"/>
          <w:tab w:val="num" w:pos="1277"/>
        </w:tabs>
        <w:suppressAutoHyphens w:val="0"/>
        <w:spacing w:after="0"/>
        <w:ind w:left="0" w:firstLine="709"/>
        <w:jc w:val="both"/>
      </w:pPr>
      <w:r w:rsidRPr="00381007">
        <w:rPr>
          <w:color w:val="000000"/>
        </w:rPr>
        <w:t>понимание роли родного языка как основы успешной социализации личности;</w:t>
      </w:r>
    </w:p>
    <w:p w:rsidR="00082DB4" w:rsidRPr="00381007" w:rsidRDefault="00082DB4" w:rsidP="00F27C10">
      <w:pPr>
        <w:pStyle w:val="aa"/>
        <w:numPr>
          <w:ilvl w:val="0"/>
          <w:numId w:val="14"/>
        </w:numPr>
        <w:tabs>
          <w:tab w:val="clear" w:pos="1844"/>
          <w:tab w:val="left" w:pos="851"/>
          <w:tab w:val="num" w:pos="1277"/>
        </w:tabs>
        <w:suppressAutoHyphens w:val="0"/>
        <w:spacing w:after="0"/>
        <w:ind w:left="0" w:firstLine="709"/>
        <w:jc w:val="both"/>
      </w:pPr>
      <w:r w:rsidRPr="00381007">
        <w:rPr>
          <w:color w:val="000000"/>
        </w:rPr>
        <w:t>осознание эстетической ценности, потребности сохранить чистоту русского языка как явления национальной культуры;</w:t>
      </w:r>
    </w:p>
    <w:p w:rsidR="00082DB4" w:rsidRPr="00381007" w:rsidRDefault="00082DB4" w:rsidP="00F27C10">
      <w:pPr>
        <w:pStyle w:val="aa"/>
        <w:numPr>
          <w:ilvl w:val="0"/>
          <w:numId w:val="14"/>
        </w:numPr>
        <w:tabs>
          <w:tab w:val="clear" w:pos="1844"/>
          <w:tab w:val="left" w:pos="563"/>
          <w:tab w:val="left" w:pos="851"/>
          <w:tab w:val="num" w:pos="1277"/>
        </w:tabs>
        <w:suppressAutoHyphens w:val="0"/>
        <w:spacing w:after="0"/>
        <w:ind w:left="0" w:firstLine="709"/>
        <w:jc w:val="both"/>
      </w:pPr>
      <w:r w:rsidRPr="00381007">
        <w:rPr>
          <w:color w:val="000000"/>
        </w:rPr>
        <w:t>формирование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082DB4" w:rsidRPr="00381007" w:rsidRDefault="00082DB4" w:rsidP="00F27C10">
      <w:pPr>
        <w:pStyle w:val="aa"/>
        <w:numPr>
          <w:ilvl w:val="0"/>
          <w:numId w:val="14"/>
        </w:numPr>
        <w:tabs>
          <w:tab w:val="clear" w:pos="1844"/>
          <w:tab w:val="left" w:pos="563"/>
          <w:tab w:val="left" w:pos="851"/>
          <w:tab w:val="num" w:pos="1277"/>
        </w:tabs>
        <w:suppressAutoHyphens w:val="0"/>
        <w:spacing w:after="0"/>
        <w:ind w:left="0" w:firstLine="709"/>
        <w:jc w:val="both"/>
      </w:pPr>
      <w:r w:rsidRPr="00381007">
        <w:rPr>
          <w:color w:val="000000"/>
        </w:rPr>
        <w:t>способность к речевому самоконтролю; оцениванию устных и письменных высказываний с точки зрения языкового оформления, эффективности достижения поставленных коммуникативных задач;</w:t>
      </w:r>
    </w:p>
    <w:p w:rsidR="00082DB4" w:rsidRPr="00381007" w:rsidRDefault="00082DB4" w:rsidP="00F27C10">
      <w:pPr>
        <w:pStyle w:val="aa"/>
        <w:numPr>
          <w:ilvl w:val="0"/>
          <w:numId w:val="14"/>
        </w:numPr>
        <w:tabs>
          <w:tab w:val="clear" w:pos="1844"/>
          <w:tab w:val="left" w:pos="563"/>
          <w:tab w:val="left" w:pos="851"/>
          <w:tab w:val="num" w:pos="1277"/>
        </w:tabs>
        <w:suppressAutoHyphens w:val="0"/>
        <w:spacing w:after="0"/>
        <w:ind w:left="0" w:firstLine="709"/>
        <w:jc w:val="both"/>
      </w:pPr>
      <w:r w:rsidRPr="00381007">
        <w:rPr>
          <w:color w:val="000000"/>
        </w:rPr>
        <w:lastRenderedPageBreak/>
        <w:t>готовность и способность к самостоятельной, творческой и ответственной деятельности;</w:t>
      </w:r>
    </w:p>
    <w:p w:rsidR="00FC6D39" w:rsidRDefault="00082DB4" w:rsidP="00FC6D39">
      <w:pPr>
        <w:ind w:firstLine="709"/>
        <w:rPr>
          <w:b/>
        </w:rPr>
      </w:pPr>
      <w:r w:rsidRPr="00381007">
        <w:rPr>
          <w:color w:val="000000"/>
        </w:rPr>
        <w:t>способность к самооценке на основе наблюдения за собственной речью, потребность речевого самосовершенствовани</w:t>
      </w:r>
      <w:r w:rsidR="00FC6D39">
        <w:rPr>
          <w:color w:val="000000"/>
        </w:rPr>
        <w:t>я.</w:t>
      </w:r>
    </w:p>
    <w:p w:rsidR="00FC6D39" w:rsidRPr="000824A1" w:rsidRDefault="00FC6D39" w:rsidP="00FC6D39">
      <w:pPr>
        <w:ind w:firstLine="709"/>
        <w:rPr>
          <w:b/>
        </w:rPr>
      </w:pPr>
      <w:r w:rsidRPr="000824A1">
        <w:rPr>
          <w:b/>
        </w:rPr>
        <w:t>Для глухих, слабослышащих, позднооглохших обучающихся:</w:t>
      </w:r>
    </w:p>
    <w:p w:rsidR="00FC6D39" w:rsidRPr="000824A1" w:rsidRDefault="00FC6D39" w:rsidP="00FC6D39">
      <w:pPr>
        <w:ind w:firstLine="709"/>
        <w:jc w:val="both"/>
      </w:pPr>
      <w:r w:rsidRPr="000824A1">
        <w:t>- 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FC6D39" w:rsidRPr="000824A1" w:rsidRDefault="00FC6D39" w:rsidP="00FC6D39">
      <w:pPr>
        <w:ind w:firstLine="709"/>
        <w:jc w:val="both"/>
        <w:rPr>
          <w:b/>
        </w:rPr>
      </w:pPr>
      <w:r w:rsidRPr="000824A1">
        <w:rPr>
          <w:b/>
        </w:rPr>
        <w:t>Для обучающихся с нарушениями опорно-двигательного аппарата:</w:t>
      </w:r>
    </w:p>
    <w:p w:rsidR="00FC6D39" w:rsidRPr="000824A1" w:rsidRDefault="00FC6D39" w:rsidP="00FC6D39">
      <w:pPr>
        <w:ind w:firstLine="709"/>
        <w:jc w:val="both"/>
      </w:pPr>
      <w:r w:rsidRPr="000824A1">
        <w:t>-  владение навыками пространственной и социально-бытовой ориентировки;</w:t>
      </w:r>
    </w:p>
    <w:p w:rsidR="00FC6D39" w:rsidRPr="000824A1" w:rsidRDefault="00FC6D39" w:rsidP="00FC6D39">
      <w:pPr>
        <w:ind w:firstLine="709"/>
        <w:jc w:val="both"/>
      </w:pPr>
      <w:r w:rsidRPr="000824A1">
        <w:t>- умение самостоятельно и безопасно передвигаться в знакомом и незнакомом пространстве с использованием специального оборудования;</w:t>
      </w:r>
    </w:p>
    <w:p w:rsidR="00FC6D39" w:rsidRPr="000824A1" w:rsidRDefault="00FC6D39" w:rsidP="00FC6D39">
      <w:pPr>
        <w:ind w:firstLine="709"/>
        <w:jc w:val="both"/>
      </w:pPr>
      <w:r w:rsidRPr="000824A1">
        <w:t>- способность к осмыслению и дифференциации картины мира, ее временно-пространственной организации;</w:t>
      </w:r>
    </w:p>
    <w:p w:rsidR="00FC6D39" w:rsidRPr="000824A1" w:rsidRDefault="00FC6D39" w:rsidP="00FC6D39">
      <w:pPr>
        <w:ind w:firstLine="709"/>
        <w:jc w:val="both"/>
      </w:pPr>
      <w:r w:rsidRPr="000824A1">
        <w:t>- способность к осмыслению социального окружения, своего места в нем, принятие соответствующих возрасту ценностей и социальных ролей.</w:t>
      </w:r>
    </w:p>
    <w:p w:rsidR="00FC6D39" w:rsidRPr="000824A1" w:rsidRDefault="00FC6D39" w:rsidP="00FC6D39">
      <w:pPr>
        <w:ind w:firstLine="709"/>
        <w:jc w:val="both"/>
        <w:rPr>
          <w:b/>
        </w:rPr>
      </w:pPr>
      <w:r w:rsidRPr="000824A1">
        <w:rPr>
          <w:b/>
        </w:rPr>
        <w:t>Для обучающихся с расстройствами аутистического спектра:</w:t>
      </w:r>
    </w:p>
    <w:p w:rsidR="00FC6D39" w:rsidRPr="000824A1" w:rsidRDefault="00FC6D39" w:rsidP="00FC6D39">
      <w:pPr>
        <w:ind w:firstLine="720"/>
        <w:jc w:val="both"/>
      </w:pPr>
      <w:r w:rsidRPr="000824A1">
        <w:t>- формирование умения следовать отработанной системе правил поведения и взаимодействия в привычных бытовых, учебных и социальных ситуациях, удерживать границы взаимодействия;</w:t>
      </w:r>
    </w:p>
    <w:p w:rsidR="00FC6D39" w:rsidRPr="000824A1" w:rsidRDefault="00FC6D39" w:rsidP="00FC6D39">
      <w:pPr>
        <w:ind w:firstLine="709"/>
        <w:jc w:val="both"/>
      </w:pPr>
      <w:r w:rsidRPr="000824A1">
        <w:t>- знание своих предпочтений (ограничений) в бытовой сфере и сфере интересов.</w:t>
      </w:r>
    </w:p>
    <w:p w:rsidR="00082DB4" w:rsidRPr="00381007" w:rsidRDefault="00082DB4" w:rsidP="00F27C10">
      <w:pPr>
        <w:pStyle w:val="810"/>
        <w:numPr>
          <w:ilvl w:val="0"/>
          <w:numId w:val="27"/>
        </w:numPr>
        <w:shd w:val="clear" w:color="auto" w:fill="auto"/>
        <w:tabs>
          <w:tab w:val="clear" w:pos="720"/>
          <w:tab w:val="left" w:pos="281"/>
          <w:tab w:val="left" w:pos="851"/>
        </w:tabs>
        <w:spacing w:line="240" w:lineRule="auto"/>
        <w:ind w:left="0" w:firstLine="709"/>
        <w:rPr>
          <w:rFonts w:ascii="Times New Roman" w:hAnsi="Times New Roman" w:cs="Times New Roman"/>
          <w:sz w:val="24"/>
          <w:szCs w:val="24"/>
        </w:rPr>
      </w:pPr>
      <w:r w:rsidRPr="00381007">
        <w:rPr>
          <w:rFonts w:ascii="Times New Roman" w:hAnsi="Times New Roman" w:cs="Times New Roman"/>
          <w:color w:val="000000"/>
          <w:sz w:val="24"/>
          <w:szCs w:val="24"/>
        </w:rPr>
        <w:t>метапредметных:</w:t>
      </w:r>
    </w:p>
    <w:p w:rsidR="00082DB4" w:rsidRPr="00381007" w:rsidRDefault="00082DB4" w:rsidP="00F27C10">
      <w:pPr>
        <w:pStyle w:val="aa"/>
        <w:numPr>
          <w:ilvl w:val="0"/>
          <w:numId w:val="14"/>
        </w:numPr>
        <w:tabs>
          <w:tab w:val="clear" w:pos="1844"/>
          <w:tab w:val="left" w:pos="563"/>
          <w:tab w:val="left" w:pos="851"/>
          <w:tab w:val="num" w:pos="1277"/>
        </w:tabs>
        <w:suppressAutoHyphens w:val="0"/>
        <w:spacing w:after="0"/>
        <w:ind w:left="0" w:firstLine="709"/>
        <w:jc w:val="both"/>
      </w:pPr>
      <w:r w:rsidRPr="00381007">
        <w:rPr>
          <w:color w:val="000000"/>
        </w:rPr>
        <w:t>владение всеми видами речевой деятельности: аудированием, чтением (пониманием), говорением, письмом;</w:t>
      </w:r>
    </w:p>
    <w:p w:rsidR="00082DB4" w:rsidRPr="00381007" w:rsidRDefault="00082DB4" w:rsidP="00F27C10">
      <w:pPr>
        <w:pStyle w:val="aa"/>
        <w:numPr>
          <w:ilvl w:val="0"/>
          <w:numId w:val="14"/>
        </w:numPr>
        <w:tabs>
          <w:tab w:val="clear" w:pos="1844"/>
          <w:tab w:val="left" w:pos="563"/>
          <w:tab w:val="left" w:pos="851"/>
          <w:tab w:val="num" w:pos="1277"/>
        </w:tabs>
        <w:suppressAutoHyphens w:val="0"/>
        <w:spacing w:after="0"/>
        <w:ind w:left="0" w:firstLine="709"/>
        <w:jc w:val="both"/>
      </w:pPr>
      <w:r w:rsidRPr="00381007">
        <w:rPr>
          <w:color w:val="000000"/>
        </w:rPr>
        <w:t>владение языковыми средствами - умение ясно, логично и точно излагать свою точку зрения, использовать адекватные языковые средства; использование приобретенных знаний и умений для анализа языковых явлений на межпредметном уровне;</w:t>
      </w:r>
    </w:p>
    <w:p w:rsidR="00082DB4" w:rsidRPr="00381007" w:rsidRDefault="00082DB4" w:rsidP="00F27C10">
      <w:pPr>
        <w:pStyle w:val="aa"/>
        <w:numPr>
          <w:ilvl w:val="0"/>
          <w:numId w:val="14"/>
        </w:numPr>
        <w:tabs>
          <w:tab w:val="clear" w:pos="1844"/>
          <w:tab w:val="left" w:pos="563"/>
          <w:tab w:val="left" w:pos="851"/>
          <w:tab w:val="num" w:pos="1277"/>
        </w:tabs>
        <w:suppressAutoHyphens w:val="0"/>
        <w:spacing w:after="0"/>
        <w:ind w:left="0" w:firstLine="709"/>
        <w:jc w:val="both"/>
      </w:pPr>
      <w:r w:rsidRPr="00381007">
        <w:rPr>
          <w:color w:val="000000"/>
        </w:rPr>
        <w:t>применение навыков сотрудничества со сверстниками, детьми младшего возраста, взрослыми в процессе речевого общения, образовательной, общественно полезной, учебно-исследовательской, проектной и других видах деятельности;</w:t>
      </w:r>
    </w:p>
    <w:p w:rsidR="00082DB4" w:rsidRPr="00381007" w:rsidRDefault="00082DB4" w:rsidP="00F27C10">
      <w:pPr>
        <w:pStyle w:val="aa"/>
        <w:numPr>
          <w:ilvl w:val="0"/>
          <w:numId w:val="14"/>
        </w:numPr>
        <w:tabs>
          <w:tab w:val="clear" w:pos="1844"/>
          <w:tab w:val="left" w:pos="563"/>
          <w:tab w:val="left" w:pos="851"/>
          <w:tab w:val="num" w:pos="1277"/>
        </w:tabs>
        <w:suppressAutoHyphens w:val="0"/>
        <w:spacing w:after="0"/>
        <w:ind w:left="0" w:firstLine="709"/>
        <w:jc w:val="both"/>
      </w:pPr>
      <w:r w:rsidRPr="00381007">
        <w:rPr>
          <w:color w:val="000000"/>
        </w:rPr>
        <w:t>овладение нормами речевого поведения в различных ситуациях межличностного и межкультурного общения;</w:t>
      </w:r>
    </w:p>
    <w:p w:rsidR="00082DB4" w:rsidRPr="00381007" w:rsidRDefault="00082DB4" w:rsidP="00F27C10">
      <w:pPr>
        <w:pStyle w:val="aa"/>
        <w:numPr>
          <w:ilvl w:val="0"/>
          <w:numId w:val="14"/>
        </w:numPr>
        <w:tabs>
          <w:tab w:val="clear" w:pos="1844"/>
          <w:tab w:val="left" w:pos="563"/>
          <w:tab w:val="left" w:pos="851"/>
          <w:tab w:val="num" w:pos="1277"/>
        </w:tabs>
        <w:suppressAutoHyphens w:val="0"/>
        <w:spacing w:after="0"/>
        <w:ind w:left="0" w:firstLine="709"/>
        <w:jc w:val="both"/>
      </w:pPr>
      <w:r w:rsidRPr="00381007">
        <w:rPr>
          <w:color w:val="000000"/>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082DB4" w:rsidRPr="00381007" w:rsidRDefault="00082DB4" w:rsidP="00F27C10">
      <w:pPr>
        <w:pStyle w:val="aa"/>
        <w:numPr>
          <w:ilvl w:val="0"/>
          <w:numId w:val="14"/>
        </w:numPr>
        <w:tabs>
          <w:tab w:val="clear" w:pos="1844"/>
          <w:tab w:val="left" w:pos="563"/>
          <w:tab w:val="left" w:pos="851"/>
          <w:tab w:val="num" w:pos="1277"/>
        </w:tabs>
        <w:suppressAutoHyphens w:val="0"/>
        <w:spacing w:after="0"/>
        <w:ind w:left="0" w:firstLine="709"/>
        <w:jc w:val="both"/>
      </w:pPr>
      <w:r w:rsidRPr="00381007">
        <w:rPr>
          <w:color w:val="000000"/>
        </w:rPr>
        <w:t>умение извлекать необходимую информацию из различных источников: учебно-научных текстов, справочной литературы, средств массовой информации, информационных и коммуникационных технологий для решения когнитивных, коммуникативных и организационных задач в процессе изучения русского языка;</w:t>
      </w:r>
    </w:p>
    <w:p w:rsidR="00082DB4" w:rsidRPr="00381007" w:rsidRDefault="00082DB4" w:rsidP="00F27C10">
      <w:pPr>
        <w:pStyle w:val="810"/>
        <w:numPr>
          <w:ilvl w:val="0"/>
          <w:numId w:val="27"/>
        </w:numPr>
        <w:shd w:val="clear" w:color="auto" w:fill="auto"/>
        <w:tabs>
          <w:tab w:val="clear" w:pos="720"/>
          <w:tab w:val="left" w:pos="281"/>
          <w:tab w:val="left" w:pos="851"/>
        </w:tabs>
        <w:spacing w:line="240" w:lineRule="auto"/>
        <w:ind w:left="0" w:firstLine="709"/>
        <w:rPr>
          <w:rFonts w:ascii="Times New Roman" w:hAnsi="Times New Roman" w:cs="Times New Roman"/>
          <w:sz w:val="24"/>
          <w:szCs w:val="24"/>
        </w:rPr>
      </w:pPr>
      <w:r w:rsidRPr="00381007">
        <w:rPr>
          <w:rFonts w:ascii="Times New Roman" w:hAnsi="Times New Roman" w:cs="Times New Roman"/>
          <w:color w:val="000000"/>
          <w:sz w:val="24"/>
          <w:szCs w:val="24"/>
        </w:rPr>
        <w:t>предметных</w:t>
      </w:r>
      <w:r w:rsidRPr="00381007">
        <w:rPr>
          <w:rStyle w:val="88"/>
          <w:rFonts w:ascii="Times New Roman" w:eastAsiaTheme="minorHAnsi" w:hAnsi="Times New Roman" w:cs="Times New Roman"/>
          <w:color w:val="000000"/>
          <w:sz w:val="24"/>
          <w:szCs w:val="24"/>
        </w:rPr>
        <w:t>:</w:t>
      </w:r>
    </w:p>
    <w:p w:rsidR="00082DB4" w:rsidRPr="00381007" w:rsidRDefault="00082DB4" w:rsidP="00F27C10">
      <w:pPr>
        <w:pStyle w:val="aa"/>
        <w:numPr>
          <w:ilvl w:val="0"/>
          <w:numId w:val="14"/>
        </w:numPr>
        <w:tabs>
          <w:tab w:val="clear" w:pos="1844"/>
          <w:tab w:val="left" w:pos="563"/>
          <w:tab w:val="left" w:pos="851"/>
          <w:tab w:val="num" w:pos="1277"/>
        </w:tabs>
        <w:suppressAutoHyphens w:val="0"/>
        <w:spacing w:after="0"/>
        <w:ind w:left="0" w:firstLine="709"/>
        <w:jc w:val="both"/>
      </w:pPr>
      <w:r w:rsidRPr="00381007">
        <w:rPr>
          <w:color w:val="000000"/>
        </w:rPr>
        <w:t>сформированность понятий о нормах русского литературного языка и при</w:t>
      </w:r>
      <w:r w:rsidRPr="00381007">
        <w:rPr>
          <w:color w:val="000000"/>
        </w:rPr>
        <w:softHyphen/>
        <w:t>менение знаний о них в речевой практике;</w:t>
      </w:r>
    </w:p>
    <w:p w:rsidR="00082DB4" w:rsidRPr="00381007" w:rsidRDefault="00082DB4" w:rsidP="00F27C10">
      <w:pPr>
        <w:pStyle w:val="aa"/>
        <w:numPr>
          <w:ilvl w:val="0"/>
          <w:numId w:val="14"/>
        </w:numPr>
        <w:tabs>
          <w:tab w:val="clear" w:pos="1844"/>
          <w:tab w:val="left" w:pos="563"/>
          <w:tab w:val="left" w:pos="851"/>
          <w:tab w:val="num" w:pos="1277"/>
        </w:tabs>
        <w:suppressAutoHyphens w:val="0"/>
        <w:spacing w:after="0"/>
        <w:ind w:left="0" w:firstLine="709"/>
        <w:jc w:val="both"/>
      </w:pPr>
      <w:r w:rsidRPr="00381007">
        <w:rPr>
          <w:color w:val="000000"/>
        </w:rPr>
        <w:t>сформированность умений 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082DB4" w:rsidRPr="00381007" w:rsidRDefault="00082DB4" w:rsidP="00F27C10">
      <w:pPr>
        <w:pStyle w:val="aa"/>
        <w:numPr>
          <w:ilvl w:val="0"/>
          <w:numId w:val="14"/>
        </w:numPr>
        <w:tabs>
          <w:tab w:val="clear" w:pos="1844"/>
          <w:tab w:val="left" w:pos="563"/>
          <w:tab w:val="left" w:pos="851"/>
          <w:tab w:val="num" w:pos="1277"/>
        </w:tabs>
        <w:suppressAutoHyphens w:val="0"/>
        <w:spacing w:after="0"/>
        <w:ind w:left="0" w:firstLine="709"/>
        <w:jc w:val="both"/>
      </w:pPr>
      <w:r w:rsidRPr="00381007">
        <w:rPr>
          <w:color w:val="000000"/>
        </w:rPr>
        <w:t>владение навыками самоанализа и самооценки на основе наблюдений за собственной речью;</w:t>
      </w:r>
    </w:p>
    <w:p w:rsidR="00082DB4" w:rsidRPr="00381007" w:rsidRDefault="00082DB4" w:rsidP="00F27C10">
      <w:pPr>
        <w:pStyle w:val="aa"/>
        <w:numPr>
          <w:ilvl w:val="0"/>
          <w:numId w:val="14"/>
        </w:numPr>
        <w:tabs>
          <w:tab w:val="clear" w:pos="1844"/>
          <w:tab w:val="left" w:pos="563"/>
          <w:tab w:val="left" w:pos="851"/>
          <w:tab w:val="num" w:pos="1277"/>
        </w:tabs>
        <w:suppressAutoHyphens w:val="0"/>
        <w:spacing w:after="0"/>
        <w:ind w:left="0" w:firstLine="709"/>
        <w:jc w:val="both"/>
      </w:pPr>
      <w:r w:rsidRPr="00381007">
        <w:rPr>
          <w:color w:val="000000"/>
        </w:rPr>
        <w:t>владение умением анализировать текст с точки зрения наличия в нем явной и скрытой, основной и второстепенной информации;</w:t>
      </w:r>
    </w:p>
    <w:p w:rsidR="00082DB4" w:rsidRPr="00381007" w:rsidRDefault="00082DB4" w:rsidP="00F27C10">
      <w:pPr>
        <w:pStyle w:val="aa"/>
        <w:numPr>
          <w:ilvl w:val="0"/>
          <w:numId w:val="14"/>
        </w:numPr>
        <w:tabs>
          <w:tab w:val="clear" w:pos="1844"/>
          <w:tab w:val="left" w:pos="563"/>
          <w:tab w:val="left" w:pos="851"/>
          <w:tab w:val="num" w:pos="1277"/>
        </w:tabs>
        <w:suppressAutoHyphens w:val="0"/>
        <w:spacing w:after="0"/>
        <w:ind w:left="0" w:firstLine="709"/>
        <w:jc w:val="both"/>
      </w:pPr>
      <w:r w:rsidRPr="00381007">
        <w:rPr>
          <w:color w:val="000000"/>
        </w:rPr>
        <w:t xml:space="preserve">владение умением представлять тексты в виде тезисов, конспектов, аннотаций, </w:t>
      </w:r>
      <w:r w:rsidRPr="00381007">
        <w:rPr>
          <w:color w:val="000000"/>
        </w:rPr>
        <w:lastRenderedPageBreak/>
        <w:t>рефератов, сочинений различных жанров;</w:t>
      </w:r>
    </w:p>
    <w:p w:rsidR="00082DB4" w:rsidRPr="00381007" w:rsidRDefault="00082DB4" w:rsidP="00F27C10">
      <w:pPr>
        <w:pStyle w:val="aa"/>
        <w:numPr>
          <w:ilvl w:val="0"/>
          <w:numId w:val="14"/>
        </w:numPr>
        <w:tabs>
          <w:tab w:val="clear" w:pos="1844"/>
          <w:tab w:val="left" w:pos="563"/>
          <w:tab w:val="left" w:pos="851"/>
          <w:tab w:val="num" w:pos="1277"/>
        </w:tabs>
        <w:suppressAutoHyphens w:val="0"/>
        <w:spacing w:after="0"/>
        <w:ind w:left="0" w:firstLine="709"/>
        <w:jc w:val="both"/>
      </w:pPr>
      <w:r w:rsidRPr="00381007">
        <w:rPr>
          <w:color w:val="000000"/>
        </w:rPr>
        <w:t>сформированность представлений об изобразительно-выразительных возможностях русского языка;</w:t>
      </w:r>
    </w:p>
    <w:p w:rsidR="00082DB4" w:rsidRPr="00381007" w:rsidRDefault="00082DB4" w:rsidP="00F27C10">
      <w:pPr>
        <w:pStyle w:val="aa"/>
        <w:numPr>
          <w:ilvl w:val="0"/>
          <w:numId w:val="14"/>
        </w:numPr>
        <w:tabs>
          <w:tab w:val="clear" w:pos="1844"/>
          <w:tab w:val="left" w:pos="563"/>
          <w:tab w:val="left" w:pos="851"/>
          <w:tab w:val="num" w:pos="1277"/>
        </w:tabs>
        <w:suppressAutoHyphens w:val="0"/>
        <w:spacing w:after="0"/>
        <w:ind w:left="0" w:firstLine="709"/>
        <w:jc w:val="both"/>
      </w:pPr>
      <w:r w:rsidRPr="00381007">
        <w:rPr>
          <w:color w:val="000000"/>
        </w:rPr>
        <w:t>сформированность умений учитывать исторический, историко-культурный контекст и контекст творчества писателя в процессе анализа текста;</w:t>
      </w:r>
    </w:p>
    <w:p w:rsidR="00082DB4" w:rsidRPr="00381007" w:rsidRDefault="00082DB4" w:rsidP="00F27C10">
      <w:pPr>
        <w:pStyle w:val="aa"/>
        <w:numPr>
          <w:ilvl w:val="0"/>
          <w:numId w:val="14"/>
        </w:numPr>
        <w:tabs>
          <w:tab w:val="clear" w:pos="1844"/>
          <w:tab w:val="left" w:pos="563"/>
          <w:tab w:val="left" w:pos="851"/>
          <w:tab w:val="num" w:pos="1277"/>
        </w:tabs>
        <w:suppressAutoHyphens w:val="0"/>
        <w:spacing w:after="0"/>
        <w:ind w:left="0" w:firstLine="709"/>
        <w:jc w:val="both"/>
      </w:pPr>
      <w:r w:rsidRPr="00381007">
        <w:rPr>
          <w:color w:val="000000"/>
        </w:rPr>
        <w:t>способность выявлять в художественных текстах образы, темы и проблемы и выражать свое отношение к теме, проблеме текста в развернутых аргументированных устных и письменных высказываниях;</w:t>
      </w:r>
    </w:p>
    <w:p w:rsidR="00082DB4" w:rsidRPr="00381007" w:rsidRDefault="00082DB4" w:rsidP="00F27C10">
      <w:pPr>
        <w:pStyle w:val="aa"/>
        <w:numPr>
          <w:ilvl w:val="0"/>
          <w:numId w:val="14"/>
        </w:numPr>
        <w:tabs>
          <w:tab w:val="clear" w:pos="1844"/>
          <w:tab w:val="left" w:pos="563"/>
          <w:tab w:val="left" w:pos="851"/>
          <w:tab w:val="num" w:pos="1277"/>
        </w:tabs>
        <w:suppressAutoHyphens w:val="0"/>
        <w:spacing w:after="0"/>
        <w:ind w:left="0" w:firstLine="709"/>
        <w:jc w:val="both"/>
      </w:pPr>
      <w:r w:rsidRPr="00381007">
        <w:rPr>
          <w:color w:val="000000"/>
        </w:rPr>
        <w:t>владение навыками анализа текста с учетом их стилистической и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082DB4" w:rsidRPr="00381007" w:rsidRDefault="00082DB4" w:rsidP="00F27C10">
      <w:pPr>
        <w:pStyle w:val="aa"/>
        <w:numPr>
          <w:ilvl w:val="0"/>
          <w:numId w:val="14"/>
        </w:numPr>
        <w:tabs>
          <w:tab w:val="clear" w:pos="1844"/>
          <w:tab w:val="left" w:pos="563"/>
          <w:tab w:val="left" w:pos="851"/>
          <w:tab w:val="num" w:pos="1277"/>
        </w:tabs>
        <w:suppressAutoHyphens w:val="0"/>
        <w:spacing w:after="0"/>
        <w:ind w:left="0" w:firstLine="709"/>
        <w:jc w:val="both"/>
      </w:pPr>
      <w:r w:rsidRPr="00381007">
        <w:rPr>
          <w:color w:val="000000"/>
        </w:rPr>
        <w:t>сформированность представлений о системе стилей языка художественной литературы.</w:t>
      </w:r>
    </w:p>
    <w:p w:rsidR="00082DB4" w:rsidRPr="00381007" w:rsidRDefault="00082DB4" w:rsidP="00082DB4">
      <w:pPr>
        <w:pStyle w:val="61"/>
        <w:shd w:val="clear" w:color="auto" w:fill="auto"/>
        <w:tabs>
          <w:tab w:val="left" w:pos="1292"/>
        </w:tabs>
        <w:spacing w:before="0" w:line="240" w:lineRule="auto"/>
        <w:ind w:firstLine="709"/>
        <w:rPr>
          <w:sz w:val="24"/>
          <w:szCs w:val="24"/>
        </w:rPr>
      </w:pPr>
      <w:r w:rsidRPr="00381007">
        <w:rPr>
          <w:rStyle w:val="afff4"/>
          <w:sz w:val="24"/>
          <w:szCs w:val="24"/>
        </w:rPr>
        <w:t xml:space="preserve">Количество часов на освоение программы учебной дисциплины </w:t>
      </w:r>
      <w:r w:rsidRPr="00381007">
        <w:rPr>
          <w:sz w:val="24"/>
          <w:szCs w:val="24"/>
        </w:rPr>
        <w:t>Максимальная учебная нагрузка обучающегося 1</w:t>
      </w:r>
      <w:r>
        <w:rPr>
          <w:sz w:val="24"/>
          <w:szCs w:val="24"/>
        </w:rPr>
        <w:t>71 час</w:t>
      </w:r>
      <w:r w:rsidRPr="00381007">
        <w:rPr>
          <w:sz w:val="24"/>
          <w:szCs w:val="24"/>
        </w:rPr>
        <w:t>, в том числе:</w:t>
      </w:r>
    </w:p>
    <w:p w:rsidR="00082DB4" w:rsidRPr="00381007" w:rsidRDefault="00082DB4" w:rsidP="00F27C10">
      <w:pPr>
        <w:pStyle w:val="61"/>
        <w:numPr>
          <w:ilvl w:val="0"/>
          <w:numId w:val="24"/>
        </w:numPr>
        <w:shd w:val="clear" w:color="auto" w:fill="auto"/>
        <w:spacing w:before="0" w:line="240" w:lineRule="auto"/>
        <w:ind w:firstLine="709"/>
        <w:jc w:val="both"/>
        <w:rPr>
          <w:sz w:val="24"/>
          <w:szCs w:val="24"/>
        </w:rPr>
      </w:pPr>
      <w:r w:rsidRPr="00381007">
        <w:rPr>
          <w:sz w:val="24"/>
          <w:szCs w:val="24"/>
        </w:rPr>
        <w:t xml:space="preserve"> обязательная аудиторная учебная нагрузка обучающегося </w:t>
      </w:r>
      <w:r>
        <w:rPr>
          <w:sz w:val="24"/>
          <w:szCs w:val="24"/>
        </w:rPr>
        <w:t>114</w:t>
      </w:r>
      <w:r w:rsidRPr="00381007">
        <w:rPr>
          <w:sz w:val="24"/>
          <w:szCs w:val="24"/>
        </w:rPr>
        <w:t xml:space="preserve"> часов;</w:t>
      </w:r>
    </w:p>
    <w:p w:rsidR="00082DB4" w:rsidRPr="00381007" w:rsidRDefault="00082DB4" w:rsidP="00F27C10">
      <w:pPr>
        <w:pStyle w:val="61"/>
        <w:numPr>
          <w:ilvl w:val="0"/>
          <w:numId w:val="24"/>
        </w:numPr>
        <w:shd w:val="clear" w:color="auto" w:fill="auto"/>
        <w:spacing w:before="0" w:line="240" w:lineRule="auto"/>
        <w:ind w:firstLine="709"/>
        <w:jc w:val="both"/>
        <w:rPr>
          <w:sz w:val="24"/>
          <w:szCs w:val="24"/>
        </w:rPr>
      </w:pPr>
      <w:r w:rsidRPr="00381007">
        <w:rPr>
          <w:sz w:val="24"/>
          <w:szCs w:val="24"/>
        </w:rPr>
        <w:t xml:space="preserve"> самостоятельная работа обучающегося </w:t>
      </w:r>
      <w:r>
        <w:rPr>
          <w:sz w:val="24"/>
          <w:szCs w:val="24"/>
        </w:rPr>
        <w:t>57</w:t>
      </w:r>
      <w:r w:rsidRPr="00381007">
        <w:rPr>
          <w:sz w:val="24"/>
          <w:szCs w:val="24"/>
        </w:rPr>
        <w:t xml:space="preserve"> часов.</w:t>
      </w:r>
    </w:p>
    <w:p w:rsidR="00082DB4" w:rsidRPr="00381007" w:rsidRDefault="00082DB4" w:rsidP="00082DB4">
      <w:pPr>
        <w:ind w:firstLine="709"/>
        <w:rPr>
          <w:b/>
        </w:rPr>
      </w:pPr>
    </w:p>
    <w:p w:rsidR="00082DB4" w:rsidRPr="008F026A" w:rsidRDefault="00082DB4" w:rsidP="00082DB4">
      <w:pPr>
        <w:pStyle w:val="10"/>
        <w:keepNext w:val="0"/>
        <w:ind w:firstLine="709"/>
        <w:jc w:val="center"/>
        <w:rPr>
          <w:b/>
        </w:rPr>
      </w:pPr>
      <w:bookmarkStart w:id="19" w:name="_Toc445984795"/>
      <w:r w:rsidRPr="008F026A">
        <w:rPr>
          <w:b/>
        </w:rPr>
        <w:t>СОДЕРЖАНИЕ УЧЕБНОЙ ДИСЦИПЛИНЫ</w:t>
      </w:r>
      <w:bookmarkEnd w:id="19"/>
    </w:p>
    <w:p w:rsidR="00082DB4" w:rsidRPr="00381007" w:rsidRDefault="00082DB4" w:rsidP="00082DB4">
      <w:pPr>
        <w:pStyle w:val="312"/>
        <w:shd w:val="clear" w:color="auto" w:fill="auto"/>
        <w:spacing w:after="0" w:line="240" w:lineRule="auto"/>
        <w:ind w:firstLine="709"/>
        <w:rPr>
          <w:rFonts w:ascii="Times New Roman" w:hAnsi="Times New Roman" w:cs="Times New Roman"/>
          <w:color w:val="000000"/>
          <w:sz w:val="24"/>
          <w:szCs w:val="24"/>
        </w:rPr>
      </w:pPr>
    </w:p>
    <w:p w:rsidR="00082DB4" w:rsidRPr="00381007" w:rsidRDefault="00082DB4" w:rsidP="00082DB4">
      <w:pPr>
        <w:ind w:firstLine="709"/>
        <w:jc w:val="center"/>
        <w:rPr>
          <w:b/>
        </w:rPr>
      </w:pPr>
      <w:r w:rsidRPr="00381007">
        <w:rPr>
          <w:b/>
        </w:rPr>
        <w:t>Введение</w:t>
      </w:r>
    </w:p>
    <w:p w:rsidR="00082DB4" w:rsidRPr="00381007" w:rsidRDefault="00082DB4" w:rsidP="00082DB4">
      <w:pPr>
        <w:pStyle w:val="aa"/>
        <w:spacing w:after="0"/>
        <w:ind w:firstLine="709"/>
        <w:jc w:val="both"/>
      </w:pPr>
      <w:r w:rsidRPr="00381007">
        <w:rPr>
          <w:color w:val="000000"/>
        </w:rPr>
        <w:t>Язык как средство общения и форма существования национальной культуры. Язык и общество. Язык как развивающееся явление.</w:t>
      </w:r>
    </w:p>
    <w:p w:rsidR="00082DB4" w:rsidRPr="00381007" w:rsidRDefault="00082DB4" w:rsidP="00082DB4">
      <w:pPr>
        <w:pStyle w:val="aa"/>
        <w:spacing w:after="0"/>
        <w:ind w:firstLine="709"/>
        <w:jc w:val="both"/>
      </w:pPr>
      <w:r w:rsidRPr="00381007">
        <w:rPr>
          <w:color w:val="000000"/>
        </w:rPr>
        <w:t>Язык как система. Основные уровни языка.</w:t>
      </w:r>
    </w:p>
    <w:p w:rsidR="00082DB4" w:rsidRPr="00381007" w:rsidRDefault="00082DB4" w:rsidP="00082DB4">
      <w:pPr>
        <w:pStyle w:val="aa"/>
        <w:spacing w:after="0"/>
        <w:ind w:firstLine="709"/>
        <w:jc w:val="both"/>
      </w:pPr>
      <w:r w:rsidRPr="00381007">
        <w:rPr>
          <w:color w:val="000000"/>
        </w:rPr>
        <w:t>Русский язык в современном мире. Язык и культура. Отражение в русском языке материальной и духовной культуры русского и других народов. Понятие о русском литературном языке и языковой норме. Значение русского языка при освоении профессий СПО и специальностей СПО.</w:t>
      </w:r>
    </w:p>
    <w:p w:rsidR="00082DB4" w:rsidRPr="00381007" w:rsidRDefault="00082DB4" w:rsidP="00082DB4">
      <w:pPr>
        <w:pStyle w:val="810"/>
        <w:shd w:val="clear" w:color="auto" w:fill="auto"/>
        <w:spacing w:line="240" w:lineRule="auto"/>
        <w:ind w:firstLine="709"/>
        <w:rPr>
          <w:rFonts w:ascii="Times New Roman" w:hAnsi="Times New Roman" w:cs="Times New Roman"/>
          <w:sz w:val="24"/>
          <w:szCs w:val="24"/>
        </w:rPr>
      </w:pPr>
      <w:r w:rsidRPr="00381007">
        <w:rPr>
          <w:rFonts w:ascii="Times New Roman" w:hAnsi="Times New Roman" w:cs="Times New Roman"/>
          <w:color w:val="000000"/>
          <w:sz w:val="24"/>
          <w:szCs w:val="24"/>
        </w:rPr>
        <w:t>Практические занятия</w:t>
      </w:r>
    </w:p>
    <w:p w:rsidR="00082DB4" w:rsidRPr="00381007" w:rsidRDefault="00082DB4" w:rsidP="00082DB4">
      <w:pPr>
        <w:pStyle w:val="aa"/>
        <w:spacing w:after="0"/>
        <w:ind w:firstLine="709"/>
        <w:jc w:val="both"/>
      </w:pPr>
      <w:r w:rsidRPr="00381007">
        <w:rPr>
          <w:color w:val="000000"/>
        </w:rPr>
        <w:t>Освоение общих закономерностей лингвистического анализа.</w:t>
      </w:r>
    </w:p>
    <w:p w:rsidR="00082DB4" w:rsidRDefault="00082DB4" w:rsidP="00082DB4">
      <w:pPr>
        <w:pStyle w:val="aa"/>
        <w:spacing w:after="0"/>
        <w:ind w:firstLine="709"/>
        <w:jc w:val="both"/>
        <w:rPr>
          <w:color w:val="000000"/>
        </w:rPr>
      </w:pPr>
      <w:r w:rsidRPr="00381007">
        <w:rPr>
          <w:color w:val="000000"/>
        </w:rPr>
        <w:t>Выполнение заданий по обобщению знаний о современном русском языке как науке и анализу методов языкового исследования.</w:t>
      </w:r>
    </w:p>
    <w:p w:rsidR="00082DB4" w:rsidRPr="00381007" w:rsidRDefault="00082DB4" w:rsidP="00082DB4">
      <w:pPr>
        <w:ind w:firstLine="709"/>
        <w:jc w:val="center"/>
        <w:rPr>
          <w:b/>
        </w:rPr>
      </w:pPr>
      <w:r w:rsidRPr="00381007">
        <w:rPr>
          <w:b/>
        </w:rPr>
        <w:t>1. Язык и речь. Функциональные стили речи</w:t>
      </w:r>
    </w:p>
    <w:p w:rsidR="00082DB4" w:rsidRPr="00381007" w:rsidRDefault="00082DB4" w:rsidP="00082DB4">
      <w:pPr>
        <w:pStyle w:val="aa"/>
        <w:spacing w:after="0"/>
        <w:ind w:firstLine="709"/>
        <w:jc w:val="both"/>
      </w:pPr>
      <w:r w:rsidRPr="00381007">
        <w:rPr>
          <w:color w:val="000000"/>
        </w:rPr>
        <w:t>Язык и речь. Виды речевой деятельности. Речевая ситуация и ее компоненты.</w:t>
      </w:r>
    </w:p>
    <w:p w:rsidR="00082DB4" w:rsidRPr="00381007" w:rsidRDefault="00082DB4" w:rsidP="00082DB4">
      <w:pPr>
        <w:pStyle w:val="aa"/>
        <w:spacing w:after="0"/>
        <w:ind w:firstLine="709"/>
        <w:jc w:val="both"/>
      </w:pPr>
      <w:r w:rsidRPr="00381007">
        <w:rPr>
          <w:color w:val="000000"/>
        </w:rPr>
        <w:t>Основные требования к речи: правильность, точность, выразительность, уместность употребления языковых средств.</w:t>
      </w:r>
    </w:p>
    <w:p w:rsidR="00082DB4" w:rsidRPr="00381007" w:rsidRDefault="00082DB4" w:rsidP="00082DB4">
      <w:pPr>
        <w:pStyle w:val="aa"/>
        <w:spacing w:after="0"/>
        <w:ind w:firstLine="709"/>
        <w:jc w:val="both"/>
      </w:pPr>
      <w:r w:rsidRPr="00381007">
        <w:rPr>
          <w:color w:val="000000"/>
        </w:rPr>
        <w:t>Функциональные стили речи и их особенности.</w:t>
      </w:r>
    </w:p>
    <w:p w:rsidR="00082DB4" w:rsidRPr="00381007" w:rsidRDefault="00082DB4" w:rsidP="00082DB4">
      <w:pPr>
        <w:pStyle w:val="aa"/>
        <w:spacing w:after="0"/>
        <w:ind w:firstLine="709"/>
        <w:jc w:val="both"/>
      </w:pPr>
      <w:r w:rsidRPr="00381007">
        <w:rPr>
          <w:color w:val="000000"/>
        </w:rPr>
        <w:t>Разговорный стиль речи, его основные признаки, сфера использования.</w:t>
      </w:r>
    </w:p>
    <w:p w:rsidR="00082DB4" w:rsidRPr="00381007" w:rsidRDefault="00082DB4" w:rsidP="00082DB4">
      <w:pPr>
        <w:pStyle w:val="aa"/>
        <w:spacing w:after="0"/>
        <w:ind w:firstLine="709"/>
        <w:jc w:val="both"/>
      </w:pPr>
      <w:r w:rsidRPr="00381007">
        <w:rPr>
          <w:color w:val="000000"/>
        </w:rPr>
        <w:t>Научный стиль речи. Основные жанры научного стиля: доклад, статья, сообщение и др.</w:t>
      </w:r>
    </w:p>
    <w:p w:rsidR="00082DB4" w:rsidRPr="00381007" w:rsidRDefault="00082DB4" w:rsidP="00082DB4">
      <w:pPr>
        <w:pStyle w:val="aa"/>
        <w:spacing w:after="0"/>
        <w:ind w:firstLine="709"/>
        <w:jc w:val="both"/>
      </w:pPr>
      <w:r w:rsidRPr="00381007">
        <w:rPr>
          <w:color w:val="000000"/>
        </w:rPr>
        <w:t>Официально-деловой стиль речи, его признаки, назначение. Жанры официальноделового стиля: заявление, доверенность, расписка, резюме и др.</w:t>
      </w:r>
    </w:p>
    <w:p w:rsidR="00082DB4" w:rsidRPr="00381007" w:rsidRDefault="00082DB4" w:rsidP="00082DB4">
      <w:pPr>
        <w:pStyle w:val="aa"/>
        <w:spacing w:after="0"/>
        <w:ind w:firstLine="709"/>
        <w:jc w:val="both"/>
      </w:pPr>
      <w:r w:rsidRPr="00381007">
        <w:rPr>
          <w:color w:val="000000"/>
        </w:rPr>
        <w:t>Публицистический стиль речи, его назначение. Основные жанры публицистического стиля. Основы ораторского искусства. Подготовка публичной речи. Особенности построения публичного выступления.</w:t>
      </w:r>
    </w:p>
    <w:p w:rsidR="00082DB4" w:rsidRPr="00381007" w:rsidRDefault="00082DB4" w:rsidP="00082DB4">
      <w:pPr>
        <w:pStyle w:val="aa"/>
        <w:spacing w:after="0"/>
        <w:ind w:firstLine="709"/>
        <w:jc w:val="both"/>
      </w:pPr>
      <w:r w:rsidRPr="00381007">
        <w:rPr>
          <w:color w:val="000000"/>
        </w:rPr>
        <w:t>Художественный стиль речи, его основные признаки: образность, использование изобразительно-выразительных средств и др.</w:t>
      </w:r>
    </w:p>
    <w:p w:rsidR="00082DB4" w:rsidRPr="00381007" w:rsidRDefault="00082DB4" w:rsidP="00082DB4">
      <w:pPr>
        <w:pStyle w:val="aa"/>
        <w:spacing w:after="0"/>
        <w:ind w:firstLine="709"/>
        <w:jc w:val="both"/>
      </w:pPr>
      <w:r w:rsidRPr="00381007">
        <w:rPr>
          <w:color w:val="000000"/>
        </w:rPr>
        <w:t>Текст как произведение речи. Признаки, структура текста. Сложное синтакси</w:t>
      </w:r>
      <w:r w:rsidRPr="00381007">
        <w:rPr>
          <w:color w:val="000000"/>
        </w:rPr>
        <w:softHyphen/>
        <w:t>ческое целое. Тема, основная мысль текста. Средства и виды связи предложений в тексте. Информационная переработка текста (план, тезисы, конспект, реферат, аннотация). Абзац как средство смыслового членения текста.</w:t>
      </w:r>
    </w:p>
    <w:p w:rsidR="00082DB4" w:rsidRPr="00381007" w:rsidRDefault="00082DB4" w:rsidP="00082DB4">
      <w:pPr>
        <w:pStyle w:val="aa"/>
        <w:spacing w:after="0"/>
        <w:ind w:firstLine="709"/>
        <w:jc w:val="both"/>
      </w:pPr>
      <w:r w:rsidRPr="00381007">
        <w:rPr>
          <w:color w:val="000000"/>
        </w:rPr>
        <w:t xml:space="preserve">Функционально-смысловые типы речи (повествование, описание, рассуждение). </w:t>
      </w:r>
      <w:r w:rsidRPr="00381007">
        <w:rPr>
          <w:rStyle w:val="affff1"/>
          <w:color w:val="000000"/>
        </w:rPr>
        <w:lastRenderedPageBreak/>
        <w:t>Соединение в тексте различных типов речи.</w:t>
      </w:r>
    </w:p>
    <w:p w:rsidR="00082DB4" w:rsidRPr="00381007" w:rsidRDefault="00082DB4" w:rsidP="00082DB4">
      <w:pPr>
        <w:pStyle w:val="aa"/>
        <w:spacing w:after="0"/>
        <w:ind w:firstLine="709"/>
        <w:jc w:val="both"/>
      </w:pPr>
      <w:r w:rsidRPr="00381007">
        <w:rPr>
          <w:color w:val="000000"/>
        </w:rPr>
        <w:t>Лингвостилистический анализ текста.</w:t>
      </w:r>
    </w:p>
    <w:p w:rsidR="00082DB4" w:rsidRPr="00381007" w:rsidRDefault="00082DB4" w:rsidP="00082DB4">
      <w:pPr>
        <w:pStyle w:val="810"/>
        <w:shd w:val="clear" w:color="auto" w:fill="auto"/>
        <w:spacing w:line="240" w:lineRule="auto"/>
        <w:ind w:firstLine="709"/>
        <w:rPr>
          <w:rFonts w:ascii="Times New Roman" w:hAnsi="Times New Roman" w:cs="Times New Roman"/>
          <w:sz w:val="24"/>
          <w:szCs w:val="24"/>
        </w:rPr>
      </w:pPr>
      <w:r w:rsidRPr="00381007">
        <w:rPr>
          <w:rFonts w:ascii="Times New Roman" w:hAnsi="Times New Roman" w:cs="Times New Roman"/>
          <w:color w:val="000000"/>
          <w:sz w:val="24"/>
          <w:szCs w:val="24"/>
        </w:rPr>
        <w:t>Практические занятия</w:t>
      </w:r>
    </w:p>
    <w:p w:rsidR="00082DB4" w:rsidRPr="00381007" w:rsidRDefault="00082DB4" w:rsidP="00082DB4">
      <w:pPr>
        <w:pStyle w:val="aa"/>
        <w:spacing w:after="0"/>
        <w:ind w:firstLine="709"/>
        <w:jc w:val="both"/>
      </w:pPr>
      <w:r w:rsidRPr="00381007">
        <w:rPr>
          <w:color w:val="000000"/>
        </w:rPr>
        <w:t>Анализ основных стилевых разновидностей письменной и устной речи.</w:t>
      </w:r>
    </w:p>
    <w:p w:rsidR="00082DB4" w:rsidRPr="00381007" w:rsidRDefault="00082DB4" w:rsidP="00082DB4">
      <w:pPr>
        <w:pStyle w:val="aa"/>
        <w:spacing w:after="0"/>
        <w:ind w:firstLine="709"/>
        <w:jc w:val="both"/>
      </w:pPr>
      <w:r w:rsidRPr="00381007">
        <w:rPr>
          <w:color w:val="000000"/>
        </w:rPr>
        <w:t>Определение типа, стиля, жанра текста (по заданному способу).</w:t>
      </w:r>
    </w:p>
    <w:p w:rsidR="00082DB4" w:rsidRPr="00381007" w:rsidRDefault="00082DB4" w:rsidP="00082DB4">
      <w:pPr>
        <w:pStyle w:val="aa"/>
        <w:spacing w:after="0"/>
        <w:ind w:firstLine="709"/>
        <w:jc w:val="both"/>
      </w:pPr>
      <w:r w:rsidRPr="00381007">
        <w:rPr>
          <w:color w:val="000000"/>
        </w:rPr>
        <w:t>Анализ структуры текста.</w:t>
      </w:r>
    </w:p>
    <w:p w:rsidR="00082DB4" w:rsidRPr="00381007" w:rsidRDefault="00082DB4" w:rsidP="00082DB4">
      <w:pPr>
        <w:pStyle w:val="aa"/>
        <w:spacing w:after="0"/>
        <w:ind w:firstLine="709"/>
        <w:jc w:val="both"/>
      </w:pPr>
      <w:r w:rsidRPr="00381007">
        <w:rPr>
          <w:color w:val="000000"/>
        </w:rPr>
        <w:t>Лингвостилистический (стилистический, речеведческий) анализ текста.</w:t>
      </w:r>
    </w:p>
    <w:p w:rsidR="00082DB4" w:rsidRPr="00381007" w:rsidRDefault="00082DB4" w:rsidP="00082DB4">
      <w:pPr>
        <w:pStyle w:val="aa"/>
        <w:spacing w:after="0"/>
        <w:ind w:firstLine="709"/>
        <w:jc w:val="both"/>
      </w:pPr>
      <w:r w:rsidRPr="00381007">
        <w:rPr>
          <w:color w:val="000000"/>
        </w:rPr>
        <w:t>Освоение видов переработки текста.</w:t>
      </w:r>
    </w:p>
    <w:p w:rsidR="00082DB4" w:rsidRPr="00381007" w:rsidRDefault="00082DB4" w:rsidP="00082DB4">
      <w:pPr>
        <w:pStyle w:val="aa"/>
        <w:spacing w:after="0"/>
        <w:ind w:firstLine="709"/>
        <w:jc w:val="both"/>
      </w:pPr>
      <w:r w:rsidRPr="00381007">
        <w:rPr>
          <w:color w:val="000000"/>
        </w:rPr>
        <w:t>Изучение особенностей построения текста разных функциональных типов.</w:t>
      </w:r>
    </w:p>
    <w:p w:rsidR="00082DB4" w:rsidRPr="00381007" w:rsidRDefault="00082DB4" w:rsidP="00082DB4">
      <w:pPr>
        <w:pStyle w:val="aa"/>
        <w:spacing w:after="0"/>
        <w:ind w:firstLine="709"/>
        <w:jc w:val="both"/>
      </w:pPr>
      <w:r w:rsidRPr="00381007">
        <w:rPr>
          <w:color w:val="000000"/>
        </w:rPr>
        <w:t>Составление связного высказывания на заданную тему, в том числе на лингвистическую.</w:t>
      </w:r>
    </w:p>
    <w:p w:rsidR="00082DB4" w:rsidRPr="00381007" w:rsidRDefault="00082DB4" w:rsidP="00082DB4">
      <w:pPr>
        <w:ind w:firstLine="709"/>
        <w:jc w:val="center"/>
        <w:rPr>
          <w:b/>
        </w:rPr>
      </w:pPr>
      <w:r w:rsidRPr="00381007">
        <w:rPr>
          <w:b/>
        </w:rPr>
        <w:t>2. Фонетика, орфоэпия, графика, орфография</w:t>
      </w:r>
    </w:p>
    <w:p w:rsidR="00082DB4" w:rsidRPr="00381007" w:rsidRDefault="00082DB4" w:rsidP="00082DB4">
      <w:pPr>
        <w:pStyle w:val="aa"/>
        <w:spacing w:after="0"/>
        <w:ind w:firstLine="709"/>
        <w:jc w:val="both"/>
      </w:pPr>
      <w:r w:rsidRPr="00381007">
        <w:rPr>
          <w:color w:val="000000"/>
        </w:rPr>
        <w:t>Фонетические единицы. Звук и фонема. Открытый и закрытый слоги. Соотношение буквы и звука. Фонетическая фраза. Ударение словесное и логическое. Роль ударения в стихотворной речи. Интонационное богатство русской речи. Фонетический разбор слова.</w:t>
      </w:r>
    </w:p>
    <w:p w:rsidR="00082DB4" w:rsidRPr="00381007" w:rsidRDefault="00082DB4" w:rsidP="00082DB4">
      <w:pPr>
        <w:pStyle w:val="aa"/>
        <w:spacing w:after="0"/>
        <w:ind w:firstLine="709"/>
        <w:jc w:val="both"/>
      </w:pPr>
      <w:r w:rsidRPr="00381007">
        <w:rPr>
          <w:color w:val="000000"/>
        </w:rPr>
        <w:t>Орфоэпические нормы: произносительные нормы и нормы ударения. Произношение гласных и согласных звуков, заимствованных слов. Использование орфоэпического словаря.</w:t>
      </w:r>
    </w:p>
    <w:p w:rsidR="00082DB4" w:rsidRPr="00381007" w:rsidRDefault="00082DB4" w:rsidP="00082DB4">
      <w:pPr>
        <w:pStyle w:val="410"/>
        <w:shd w:val="clear" w:color="auto" w:fill="auto"/>
        <w:spacing w:before="0" w:after="0" w:line="240" w:lineRule="auto"/>
        <w:ind w:firstLine="709"/>
        <w:jc w:val="both"/>
        <w:rPr>
          <w:sz w:val="24"/>
          <w:szCs w:val="24"/>
        </w:rPr>
      </w:pPr>
      <w:r w:rsidRPr="00381007">
        <w:rPr>
          <w:rStyle w:val="49"/>
          <w:sz w:val="24"/>
          <w:szCs w:val="24"/>
        </w:rPr>
        <w:t>Благозвучие речи. Звукопись как изобразительное средство. Ассонанс, аллитерация.</w:t>
      </w:r>
    </w:p>
    <w:p w:rsidR="00082DB4" w:rsidRPr="00381007" w:rsidRDefault="00082DB4" w:rsidP="00082DB4">
      <w:pPr>
        <w:pStyle w:val="aa"/>
        <w:spacing w:after="0"/>
        <w:ind w:firstLine="709"/>
        <w:jc w:val="both"/>
      </w:pPr>
      <w:r w:rsidRPr="00381007">
        <w:rPr>
          <w:color w:val="000000"/>
        </w:rPr>
        <w:t xml:space="preserve">Правописание безударных гласных, звонких и глухих согласных. Употребление буквы ь. Правописание </w:t>
      </w:r>
      <w:r w:rsidRPr="00381007">
        <w:rPr>
          <w:rStyle w:val="affff1"/>
          <w:color w:val="000000"/>
        </w:rPr>
        <w:t>о</w:t>
      </w:r>
      <w:r w:rsidRPr="00381007">
        <w:rPr>
          <w:rStyle w:val="afff4"/>
          <w:rFonts w:eastAsia="Lucida Sans Unicode"/>
          <w:sz w:val="24"/>
          <w:szCs w:val="24"/>
        </w:rPr>
        <w:t>/</w:t>
      </w:r>
      <w:r w:rsidRPr="00381007">
        <w:rPr>
          <w:rStyle w:val="affff1"/>
          <w:color w:val="000000"/>
        </w:rPr>
        <w:t>е</w:t>
      </w:r>
      <w:r w:rsidRPr="00381007">
        <w:rPr>
          <w:color w:val="000000"/>
        </w:rPr>
        <w:t xml:space="preserve">после шипящих и ц. Правописание приставок на з- / с-. Правописание </w:t>
      </w:r>
      <w:r w:rsidRPr="00381007">
        <w:rPr>
          <w:rStyle w:val="affff1"/>
          <w:color w:val="000000"/>
        </w:rPr>
        <w:t>и</w:t>
      </w:r>
      <w:r w:rsidRPr="00381007">
        <w:rPr>
          <w:rStyle w:val="afff4"/>
          <w:rFonts w:eastAsia="Lucida Sans Unicode"/>
          <w:sz w:val="24"/>
          <w:szCs w:val="24"/>
        </w:rPr>
        <w:t>/</w:t>
      </w:r>
      <w:r w:rsidRPr="00381007">
        <w:rPr>
          <w:rStyle w:val="affff1"/>
          <w:color w:val="000000"/>
        </w:rPr>
        <w:t>ы</w:t>
      </w:r>
      <w:r w:rsidRPr="00381007">
        <w:rPr>
          <w:color w:val="000000"/>
        </w:rPr>
        <w:t>после приставок.</w:t>
      </w:r>
    </w:p>
    <w:p w:rsidR="00082DB4" w:rsidRPr="00381007" w:rsidRDefault="00082DB4" w:rsidP="00082DB4">
      <w:pPr>
        <w:pStyle w:val="810"/>
        <w:shd w:val="clear" w:color="auto" w:fill="auto"/>
        <w:spacing w:line="240" w:lineRule="auto"/>
        <w:ind w:firstLine="709"/>
        <w:rPr>
          <w:rFonts w:ascii="Times New Roman" w:hAnsi="Times New Roman" w:cs="Times New Roman"/>
          <w:sz w:val="24"/>
          <w:szCs w:val="24"/>
        </w:rPr>
      </w:pPr>
      <w:r w:rsidRPr="00381007">
        <w:rPr>
          <w:rFonts w:ascii="Times New Roman" w:hAnsi="Times New Roman" w:cs="Times New Roman"/>
          <w:color w:val="000000"/>
          <w:sz w:val="24"/>
          <w:szCs w:val="24"/>
        </w:rPr>
        <w:t>Практические занятия</w:t>
      </w:r>
    </w:p>
    <w:p w:rsidR="00082DB4" w:rsidRPr="00381007" w:rsidRDefault="00082DB4" w:rsidP="00082DB4">
      <w:pPr>
        <w:pStyle w:val="aa"/>
        <w:spacing w:after="0"/>
        <w:ind w:firstLine="709"/>
        <w:jc w:val="both"/>
      </w:pPr>
      <w:r w:rsidRPr="00381007">
        <w:rPr>
          <w:color w:val="000000"/>
        </w:rPr>
        <w:t>Выявление закономерностей функционирования фонетической системы русского языка.</w:t>
      </w:r>
    </w:p>
    <w:p w:rsidR="00082DB4" w:rsidRPr="00381007" w:rsidRDefault="00082DB4" w:rsidP="00082DB4">
      <w:pPr>
        <w:pStyle w:val="aa"/>
        <w:spacing w:after="0"/>
        <w:ind w:firstLine="709"/>
        <w:jc w:val="both"/>
      </w:pPr>
      <w:r w:rsidRPr="00381007">
        <w:rPr>
          <w:color w:val="000000"/>
        </w:rPr>
        <w:t>Сопоставление устной и письменной речи.</w:t>
      </w:r>
    </w:p>
    <w:p w:rsidR="00082DB4" w:rsidRPr="00381007" w:rsidRDefault="00082DB4" w:rsidP="00082DB4">
      <w:pPr>
        <w:pStyle w:val="aa"/>
        <w:spacing w:after="0"/>
        <w:ind w:firstLine="709"/>
        <w:jc w:val="both"/>
      </w:pPr>
      <w:r w:rsidRPr="00381007">
        <w:rPr>
          <w:color w:val="000000"/>
        </w:rPr>
        <w:t>Наблюдение над функционированием правил орфографии и пунктуации в образ</w:t>
      </w:r>
      <w:r w:rsidRPr="00381007">
        <w:rPr>
          <w:color w:val="000000"/>
        </w:rPr>
        <w:softHyphen/>
        <w:t>цах письменных текстов.</w:t>
      </w:r>
    </w:p>
    <w:p w:rsidR="00082DB4" w:rsidRPr="00381007" w:rsidRDefault="00082DB4" w:rsidP="00082DB4">
      <w:pPr>
        <w:pStyle w:val="aa"/>
        <w:spacing w:after="0"/>
        <w:ind w:firstLine="709"/>
        <w:jc w:val="both"/>
      </w:pPr>
      <w:r w:rsidRPr="00381007">
        <w:rPr>
          <w:color w:val="000000"/>
        </w:rPr>
        <w:t>Фонетический, орфоэпический и графический анализ слова.</w:t>
      </w:r>
    </w:p>
    <w:p w:rsidR="00082DB4" w:rsidRPr="00381007" w:rsidRDefault="00082DB4" w:rsidP="00082DB4">
      <w:pPr>
        <w:pStyle w:val="aa"/>
        <w:spacing w:after="0"/>
        <w:ind w:firstLine="709"/>
        <w:jc w:val="both"/>
      </w:pPr>
      <w:r w:rsidRPr="00381007">
        <w:rPr>
          <w:color w:val="000000"/>
        </w:rPr>
        <w:t>Наблюдение над выразительными средствами фонетики</w:t>
      </w:r>
    </w:p>
    <w:p w:rsidR="00082DB4" w:rsidRPr="00381007" w:rsidRDefault="00082DB4" w:rsidP="00082DB4">
      <w:pPr>
        <w:ind w:firstLine="709"/>
        <w:jc w:val="center"/>
        <w:rPr>
          <w:b/>
        </w:rPr>
      </w:pPr>
      <w:r w:rsidRPr="00381007">
        <w:rPr>
          <w:b/>
        </w:rPr>
        <w:t>3. Лексикология и фразеология</w:t>
      </w:r>
    </w:p>
    <w:p w:rsidR="00082DB4" w:rsidRPr="00381007" w:rsidRDefault="00082DB4" w:rsidP="00082DB4">
      <w:pPr>
        <w:pStyle w:val="aa"/>
        <w:spacing w:after="0"/>
        <w:ind w:firstLine="709"/>
        <w:jc w:val="both"/>
      </w:pPr>
      <w:r w:rsidRPr="00381007">
        <w:rPr>
          <w:color w:val="000000"/>
        </w:rPr>
        <w:t xml:space="preserve">Слово в лексической системе языка. Лексическое и грамматическое значение слова. Многозначность слова. Прямое и переносное значение слова. Метафора, метонимия как выразительные средства языка. Омонимы, синонимы, антонимы, паронимы и их употребление. </w:t>
      </w:r>
      <w:r w:rsidRPr="00381007">
        <w:rPr>
          <w:rStyle w:val="affff1"/>
          <w:color w:val="000000"/>
        </w:rPr>
        <w:t>Изобразительные возможности синонимов, антонимов, омонимов, паронимов. Контекстуальные синонимы и антонимы. Градация. Антитеза.</w:t>
      </w:r>
    </w:p>
    <w:p w:rsidR="00082DB4" w:rsidRPr="00381007" w:rsidRDefault="00082DB4" w:rsidP="00082DB4">
      <w:pPr>
        <w:pStyle w:val="aa"/>
        <w:spacing w:after="0"/>
        <w:ind w:firstLine="709"/>
        <w:jc w:val="both"/>
      </w:pPr>
      <w:r w:rsidRPr="00381007">
        <w:rPr>
          <w:color w:val="000000"/>
        </w:rPr>
        <w:t>Русская лексика с точки зрения ее происхождения (исконно русская, заимство</w:t>
      </w:r>
      <w:r w:rsidRPr="00381007">
        <w:rPr>
          <w:color w:val="000000"/>
        </w:rPr>
        <w:softHyphen/>
        <w:t>ванная лексика, старославянизмы).</w:t>
      </w:r>
    </w:p>
    <w:p w:rsidR="00082DB4" w:rsidRPr="00381007" w:rsidRDefault="00082DB4" w:rsidP="00082DB4">
      <w:pPr>
        <w:pStyle w:val="aa"/>
        <w:spacing w:after="0"/>
        <w:ind w:firstLine="709"/>
        <w:jc w:val="both"/>
      </w:pPr>
      <w:r w:rsidRPr="00381007">
        <w:rPr>
          <w:color w:val="000000"/>
        </w:rPr>
        <w:t>Лексика с точки зрения ее употребления: нейтральная, книжная, лексика устной речи (жаргонизмы, арготизмы, диалектизмы). Профессионализмы. Терминологиче</w:t>
      </w:r>
      <w:r w:rsidRPr="00381007">
        <w:rPr>
          <w:color w:val="000000"/>
        </w:rPr>
        <w:softHyphen/>
        <w:t>ская лексика.</w:t>
      </w:r>
    </w:p>
    <w:p w:rsidR="00082DB4" w:rsidRPr="00381007" w:rsidRDefault="00082DB4" w:rsidP="00082DB4">
      <w:pPr>
        <w:pStyle w:val="aa"/>
        <w:spacing w:after="0"/>
        <w:ind w:firstLine="709"/>
        <w:jc w:val="both"/>
      </w:pPr>
      <w:r w:rsidRPr="00381007">
        <w:rPr>
          <w:color w:val="000000"/>
        </w:rPr>
        <w:t>Активный и пассивный словарный запас; архаизмы, историзмы, неологизмы. Особенности русского речевого этикета. Лексика, обозначающая предметы и явле</w:t>
      </w:r>
      <w:r w:rsidRPr="00381007">
        <w:rPr>
          <w:color w:val="000000"/>
        </w:rPr>
        <w:softHyphen/>
        <w:t>ния традиционного русского быта. Фольклорная лексика и фразеология. Русские пословицы и поговорки.</w:t>
      </w:r>
    </w:p>
    <w:p w:rsidR="00082DB4" w:rsidRPr="00381007" w:rsidRDefault="00082DB4" w:rsidP="00082DB4">
      <w:pPr>
        <w:pStyle w:val="aa"/>
        <w:spacing w:after="0"/>
        <w:ind w:firstLine="709"/>
        <w:jc w:val="both"/>
      </w:pPr>
      <w:r w:rsidRPr="00381007">
        <w:rPr>
          <w:color w:val="000000"/>
        </w:rPr>
        <w:t>Фразеологизмы. Отличие фразеологизма от слова. Употребление фразеоло</w:t>
      </w:r>
      <w:r w:rsidRPr="00381007">
        <w:rPr>
          <w:color w:val="000000"/>
        </w:rPr>
        <w:softHyphen/>
        <w:t>гизмов в речи. Афоризмы. Лексические и фразеологические словари. Лексико</w:t>
      </w:r>
      <w:r w:rsidRPr="00381007">
        <w:rPr>
          <w:color w:val="000000"/>
        </w:rPr>
        <w:softHyphen/>
        <w:t>фразеологический разбор.</w:t>
      </w:r>
    </w:p>
    <w:p w:rsidR="00082DB4" w:rsidRPr="00381007" w:rsidRDefault="00082DB4" w:rsidP="00082DB4">
      <w:pPr>
        <w:pStyle w:val="aa"/>
        <w:spacing w:after="0"/>
        <w:ind w:firstLine="709"/>
        <w:jc w:val="both"/>
      </w:pPr>
      <w:r w:rsidRPr="00381007">
        <w:rPr>
          <w:color w:val="000000"/>
        </w:rPr>
        <w:t>Лексические нормы. Лексические ошибки и их исправление. Ошибки в употреб</w:t>
      </w:r>
      <w:r w:rsidRPr="00381007">
        <w:rPr>
          <w:color w:val="000000"/>
        </w:rPr>
        <w:softHyphen/>
        <w:t>лении фразеологических единиц и их исправление.</w:t>
      </w:r>
    </w:p>
    <w:p w:rsidR="00082DB4" w:rsidRPr="00381007" w:rsidRDefault="00082DB4" w:rsidP="00082DB4">
      <w:pPr>
        <w:pStyle w:val="810"/>
        <w:shd w:val="clear" w:color="auto" w:fill="auto"/>
        <w:spacing w:line="240" w:lineRule="auto"/>
        <w:ind w:firstLine="709"/>
        <w:rPr>
          <w:rFonts w:ascii="Times New Roman" w:hAnsi="Times New Roman" w:cs="Times New Roman"/>
          <w:sz w:val="24"/>
          <w:szCs w:val="24"/>
        </w:rPr>
      </w:pPr>
      <w:r w:rsidRPr="00381007">
        <w:rPr>
          <w:rFonts w:ascii="Times New Roman" w:hAnsi="Times New Roman" w:cs="Times New Roman"/>
          <w:color w:val="000000"/>
          <w:sz w:val="24"/>
          <w:szCs w:val="24"/>
        </w:rPr>
        <w:t>Практические занятия</w:t>
      </w:r>
    </w:p>
    <w:p w:rsidR="00082DB4" w:rsidRPr="00381007" w:rsidRDefault="00082DB4" w:rsidP="00082DB4">
      <w:pPr>
        <w:pStyle w:val="aa"/>
        <w:spacing w:after="0"/>
        <w:ind w:firstLine="709"/>
        <w:jc w:val="both"/>
      </w:pPr>
      <w:r w:rsidRPr="00381007">
        <w:rPr>
          <w:color w:val="000000"/>
        </w:rPr>
        <w:t>Лингвистическое исследование лексических и фразеологических единиц — вы</w:t>
      </w:r>
      <w:r w:rsidRPr="00381007">
        <w:rPr>
          <w:color w:val="000000"/>
        </w:rPr>
        <w:softHyphen/>
        <w:t>ведение алгоритма лексического анализа.</w:t>
      </w:r>
    </w:p>
    <w:p w:rsidR="00082DB4" w:rsidRPr="00381007" w:rsidRDefault="00082DB4" w:rsidP="00082DB4">
      <w:pPr>
        <w:pStyle w:val="aa"/>
        <w:spacing w:after="0"/>
        <w:ind w:firstLine="709"/>
        <w:jc w:val="both"/>
      </w:pPr>
      <w:r w:rsidRPr="00381007">
        <w:rPr>
          <w:color w:val="000000"/>
        </w:rPr>
        <w:lastRenderedPageBreak/>
        <w:t>Наблюдение над функционированием лексических единиц в собственной речи, выработка навыка составления текстов (устных и письменных) с лексемами раз</w:t>
      </w:r>
      <w:r w:rsidRPr="00381007">
        <w:rPr>
          <w:color w:val="000000"/>
        </w:rPr>
        <w:softHyphen/>
        <w:t>личных сфер употребления.</w:t>
      </w:r>
    </w:p>
    <w:p w:rsidR="00082DB4" w:rsidRPr="00381007" w:rsidRDefault="00082DB4" w:rsidP="00082DB4">
      <w:pPr>
        <w:pStyle w:val="aa"/>
        <w:spacing w:after="0"/>
        <w:ind w:firstLine="709"/>
        <w:jc w:val="both"/>
      </w:pPr>
      <w:r w:rsidRPr="00381007">
        <w:rPr>
          <w:color w:val="000000"/>
        </w:rPr>
        <w:t>Лексический и фразеологический анализ слова.</w:t>
      </w:r>
    </w:p>
    <w:p w:rsidR="00082DB4" w:rsidRPr="00381007" w:rsidRDefault="00082DB4" w:rsidP="00082DB4">
      <w:pPr>
        <w:pStyle w:val="aa"/>
        <w:spacing w:after="0"/>
        <w:ind w:firstLine="709"/>
        <w:jc w:val="both"/>
      </w:pPr>
      <w:r w:rsidRPr="00381007">
        <w:rPr>
          <w:color w:val="000000"/>
        </w:rPr>
        <w:t>Подбор текстов с изучаемым языковым явлением.</w:t>
      </w:r>
    </w:p>
    <w:p w:rsidR="00082DB4" w:rsidRPr="00381007" w:rsidRDefault="00082DB4" w:rsidP="00082DB4">
      <w:pPr>
        <w:pStyle w:val="aa"/>
        <w:spacing w:after="0"/>
        <w:ind w:firstLine="709"/>
        <w:jc w:val="both"/>
      </w:pPr>
      <w:r w:rsidRPr="00381007">
        <w:rPr>
          <w:color w:val="000000"/>
        </w:rPr>
        <w:t>Наблюдение над изобразительно-выразительными средствами лексики.</w:t>
      </w:r>
    </w:p>
    <w:p w:rsidR="00082DB4" w:rsidRPr="00381007" w:rsidRDefault="00082DB4" w:rsidP="00082DB4">
      <w:pPr>
        <w:pStyle w:val="aa"/>
        <w:spacing w:after="0"/>
        <w:ind w:firstLine="709"/>
        <w:jc w:val="both"/>
        <w:rPr>
          <w:color w:val="000000"/>
        </w:rPr>
      </w:pPr>
      <w:r w:rsidRPr="00381007">
        <w:rPr>
          <w:color w:val="000000"/>
        </w:rPr>
        <w:t>Составление связного высказывания с использованием заданных лексем, в том числе на лингвистическую тему.</w:t>
      </w:r>
    </w:p>
    <w:p w:rsidR="00082DB4" w:rsidRPr="00381007" w:rsidRDefault="00082DB4" w:rsidP="00082DB4">
      <w:pPr>
        <w:ind w:firstLine="709"/>
        <w:jc w:val="center"/>
        <w:rPr>
          <w:b/>
        </w:rPr>
      </w:pPr>
      <w:bookmarkStart w:id="20" w:name="bookmark11"/>
      <w:r w:rsidRPr="00381007">
        <w:rPr>
          <w:b/>
        </w:rPr>
        <w:t>4. Морфемика, словообразование, орфография</w:t>
      </w:r>
      <w:bookmarkEnd w:id="20"/>
    </w:p>
    <w:p w:rsidR="00082DB4" w:rsidRPr="00381007" w:rsidRDefault="00082DB4" w:rsidP="00082DB4">
      <w:pPr>
        <w:pStyle w:val="aa"/>
        <w:spacing w:after="0"/>
        <w:ind w:firstLine="709"/>
        <w:jc w:val="both"/>
      </w:pPr>
      <w:r w:rsidRPr="00381007">
        <w:rPr>
          <w:color w:val="000000"/>
        </w:rPr>
        <w:t>Понятие морфемы как значимой части слова. Многозначность морфем. Синонимия и антонимия морфем. Морфемный разбор слова.</w:t>
      </w:r>
    </w:p>
    <w:p w:rsidR="00082DB4" w:rsidRPr="00381007" w:rsidRDefault="00082DB4" w:rsidP="00082DB4">
      <w:pPr>
        <w:pStyle w:val="aa"/>
        <w:spacing w:after="0"/>
        <w:ind w:firstLine="709"/>
        <w:jc w:val="both"/>
      </w:pPr>
      <w:r w:rsidRPr="00381007">
        <w:rPr>
          <w:color w:val="000000"/>
        </w:rPr>
        <w:t xml:space="preserve">Способы словообразования. Словообразование знаменательных частей речи. Особенности словообразования профессиональной лексики и терминов. </w:t>
      </w:r>
      <w:r w:rsidRPr="00381007">
        <w:rPr>
          <w:rStyle w:val="affff1"/>
          <w:color w:val="000000"/>
        </w:rPr>
        <w:t>Понятие об этимологии</w:t>
      </w:r>
      <w:r w:rsidRPr="00381007">
        <w:rPr>
          <w:rStyle w:val="afff4"/>
          <w:rFonts w:eastAsia="Lucida Sans Unicode"/>
          <w:sz w:val="24"/>
          <w:szCs w:val="24"/>
        </w:rPr>
        <w:t>.</w:t>
      </w:r>
      <w:r w:rsidRPr="00381007">
        <w:rPr>
          <w:color w:val="000000"/>
        </w:rPr>
        <w:t xml:space="preserve"> Словообразовательный анализ.</w:t>
      </w:r>
    </w:p>
    <w:p w:rsidR="00082DB4" w:rsidRPr="00381007" w:rsidRDefault="00082DB4" w:rsidP="00082DB4">
      <w:pPr>
        <w:pStyle w:val="410"/>
        <w:shd w:val="clear" w:color="auto" w:fill="auto"/>
        <w:spacing w:before="0" w:after="0" w:line="240" w:lineRule="auto"/>
        <w:ind w:firstLine="709"/>
        <w:jc w:val="both"/>
        <w:rPr>
          <w:sz w:val="24"/>
          <w:szCs w:val="24"/>
        </w:rPr>
      </w:pPr>
      <w:r w:rsidRPr="00381007">
        <w:rPr>
          <w:rStyle w:val="49"/>
          <w:sz w:val="24"/>
          <w:szCs w:val="24"/>
        </w:rPr>
        <w:t>Употребление приставок в разных стилях речи</w:t>
      </w:r>
      <w:r w:rsidRPr="00381007">
        <w:rPr>
          <w:rStyle w:val="4d"/>
          <w:rFonts w:ascii="Times New Roman" w:eastAsia="Lucida Sans Unicode" w:hAnsi="Times New Roman"/>
          <w:color w:val="000000"/>
          <w:sz w:val="24"/>
          <w:szCs w:val="24"/>
        </w:rPr>
        <w:t xml:space="preserve">. </w:t>
      </w:r>
      <w:r w:rsidRPr="00381007">
        <w:rPr>
          <w:rStyle w:val="49"/>
          <w:sz w:val="24"/>
          <w:szCs w:val="24"/>
        </w:rPr>
        <w:t>Употребление суффиксов в разных стилях речи.</w:t>
      </w:r>
      <w:r w:rsidRPr="00381007">
        <w:rPr>
          <w:rStyle w:val="4e"/>
        </w:rPr>
        <w:t>Речевые ошибки, связанные с неоправданным повтором однокоренных слов.</w:t>
      </w:r>
    </w:p>
    <w:p w:rsidR="00082DB4" w:rsidRPr="00381007" w:rsidRDefault="00082DB4" w:rsidP="00082DB4">
      <w:pPr>
        <w:pStyle w:val="aa"/>
        <w:spacing w:after="0"/>
        <w:ind w:firstLine="709"/>
        <w:jc w:val="both"/>
      </w:pPr>
      <w:r w:rsidRPr="00381007">
        <w:rPr>
          <w:color w:val="000000"/>
        </w:rPr>
        <w:t xml:space="preserve">Правописание чередующихся гласных в корнях слов. Правописание приставок </w:t>
      </w:r>
      <w:r w:rsidRPr="00381007">
        <w:rPr>
          <w:rStyle w:val="affff1"/>
          <w:color w:val="000000"/>
        </w:rPr>
        <w:t>при</w:t>
      </w:r>
      <w:r w:rsidRPr="00381007">
        <w:rPr>
          <w:rStyle w:val="afff4"/>
          <w:rFonts w:eastAsia="Lucida Sans Unicode"/>
          <w:sz w:val="24"/>
          <w:szCs w:val="24"/>
        </w:rPr>
        <w:t>-</w:t>
      </w:r>
      <w:r w:rsidRPr="00381007">
        <w:rPr>
          <w:color w:val="000000"/>
        </w:rPr>
        <w:t xml:space="preserve"> / </w:t>
      </w:r>
      <w:r w:rsidRPr="00381007">
        <w:rPr>
          <w:rStyle w:val="affff1"/>
          <w:color w:val="000000"/>
        </w:rPr>
        <w:t>пре</w:t>
      </w:r>
      <w:r w:rsidRPr="00381007">
        <w:rPr>
          <w:rStyle w:val="afff4"/>
          <w:rFonts w:eastAsia="Lucida Sans Unicode"/>
          <w:sz w:val="24"/>
          <w:szCs w:val="24"/>
        </w:rPr>
        <w:t>-.</w:t>
      </w:r>
      <w:r w:rsidRPr="00381007">
        <w:rPr>
          <w:color w:val="000000"/>
        </w:rPr>
        <w:t xml:space="preserve"> Правописание сложных слов.</w:t>
      </w:r>
    </w:p>
    <w:p w:rsidR="00082DB4" w:rsidRPr="00381007" w:rsidRDefault="00082DB4" w:rsidP="00082DB4">
      <w:pPr>
        <w:pStyle w:val="810"/>
        <w:shd w:val="clear" w:color="auto" w:fill="auto"/>
        <w:spacing w:line="240" w:lineRule="auto"/>
        <w:ind w:firstLine="709"/>
        <w:rPr>
          <w:rFonts w:ascii="Times New Roman" w:hAnsi="Times New Roman" w:cs="Times New Roman"/>
          <w:sz w:val="24"/>
          <w:szCs w:val="24"/>
        </w:rPr>
      </w:pPr>
      <w:r w:rsidRPr="00381007">
        <w:rPr>
          <w:rFonts w:ascii="Times New Roman" w:hAnsi="Times New Roman" w:cs="Times New Roman"/>
          <w:color w:val="000000"/>
          <w:sz w:val="24"/>
          <w:szCs w:val="24"/>
        </w:rPr>
        <w:t>Практические занятия</w:t>
      </w:r>
    </w:p>
    <w:p w:rsidR="00082DB4" w:rsidRPr="00381007" w:rsidRDefault="00082DB4" w:rsidP="00082DB4">
      <w:pPr>
        <w:pStyle w:val="aa"/>
        <w:spacing w:after="0"/>
        <w:ind w:firstLine="709"/>
        <w:jc w:val="both"/>
      </w:pPr>
      <w:r w:rsidRPr="00381007">
        <w:rPr>
          <w:color w:val="000000"/>
        </w:rPr>
        <w:t>Наблюдение над значением морфем и их функциями в тексте.</w:t>
      </w:r>
    </w:p>
    <w:p w:rsidR="00082DB4" w:rsidRPr="00381007" w:rsidRDefault="00082DB4" w:rsidP="00082DB4">
      <w:pPr>
        <w:pStyle w:val="aa"/>
        <w:spacing w:after="0"/>
        <w:ind w:firstLine="709"/>
        <w:jc w:val="both"/>
      </w:pPr>
      <w:r w:rsidRPr="00381007">
        <w:rPr>
          <w:color w:val="000000"/>
        </w:rPr>
        <w:t>Анализ одноструктурных слов с морфемами-омонимами; сопоставление слов с морфемами-синонимами.</w:t>
      </w:r>
    </w:p>
    <w:p w:rsidR="00082DB4" w:rsidRPr="00381007" w:rsidRDefault="00082DB4" w:rsidP="00082DB4">
      <w:pPr>
        <w:pStyle w:val="aa"/>
        <w:spacing w:after="0"/>
        <w:ind w:firstLine="709"/>
        <w:jc w:val="both"/>
      </w:pPr>
      <w:r w:rsidRPr="00381007">
        <w:rPr>
          <w:color w:val="000000"/>
        </w:rPr>
        <w:t>Распределение слов по словообразовательным гнездам, восстановление словообра</w:t>
      </w:r>
      <w:r w:rsidRPr="00381007">
        <w:rPr>
          <w:color w:val="000000"/>
        </w:rPr>
        <w:softHyphen/>
        <w:t>зовательной цепочки. Выработка навыка составления слов с помощью различных словообразовательных моделей и способов словообразования.</w:t>
      </w:r>
    </w:p>
    <w:p w:rsidR="00082DB4" w:rsidRPr="00381007" w:rsidRDefault="00082DB4" w:rsidP="00082DB4">
      <w:pPr>
        <w:pStyle w:val="aa"/>
        <w:spacing w:after="0"/>
        <w:ind w:firstLine="709"/>
        <w:jc w:val="both"/>
      </w:pPr>
      <w:r w:rsidRPr="00381007">
        <w:rPr>
          <w:color w:val="000000"/>
        </w:rPr>
        <w:t>Наблюдение над функционированием правил орфографии и пунктуации в образцах письменных текстов.</w:t>
      </w:r>
    </w:p>
    <w:p w:rsidR="00082DB4" w:rsidRPr="00381007" w:rsidRDefault="00082DB4" w:rsidP="00082DB4">
      <w:pPr>
        <w:pStyle w:val="aa"/>
        <w:spacing w:after="0"/>
        <w:ind w:firstLine="709"/>
        <w:jc w:val="both"/>
      </w:pPr>
      <w:r w:rsidRPr="00381007">
        <w:rPr>
          <w:color w:val="000000"/>
        </w:rPr>
        <w:t>Составление текстов (устных и письменных) с использованием однокоренных слов, слов одной структуры.</w:t>
      </w:r>
    </w:p>
    <w:p w:rsidR="00082DB4" w:rsidRPr="00381007" w:rsidRDefault="00082DB4" w:rsidP="00082DB4">
      <w:pPr>
        <w:pStyle w:val="aa"/>
        <w:spacing w:after="0"/>
        <w:ind w:firstLine="709"/>
        <w:jc w:val="both"/>
        <w:rPr>
          <w:color w:val="000000"/>
        </w:rPr>
      </w:pPr>
      <w:r w:rsidRPr="00381007">
        <w:rPr>
          <w:color w:val="000000"/>
        </w:rPr>
        <w:t>Морфемный, словообразовательный, этимологический анализ для понимания внутренней формы слова, наблюдения за историческими процессами.</w:t>
      </w:r>
    </w:p>
    <w:p w:rsidR="00082DB4" w:rsidRPr="00381007" w:rsidRDefault="00082DB4" w:rsidP="00082DB4">
      <w:pPr>
        <w:ind w:firstLine="709"/>
        <w:jc w:val="center"/>
        <w:rPr>
          <w:b/>
        </w:rPr>
      </w:pPr>
      <w:bookmarkStart w:id="21" w:name="bookmark12"/>
      <w:r w:rsidRPr="00381007">
        <w:rPr>
          <w:b/>
        </w:rPr>
        <w:t>5. Морфология и орфография</w:t>
      </w:r>
      <w:bookmarkEnd w:id="21"/>
    </w:p>
    <w:p w:rsidR="00082DB4" w:rsidRPr="00381007" w:rsidRDefault="00082DB4" w:rsidP="00082DB4">
      <w:pPr>
        <w:pStyle w:val="aa"/>
        <w:spacing w:after="0"/>
        <w:ind w:firstLine="709"/>
        <w:jc w:val="both"/>
      </w:pPr>
      <w:r w:rsidRPr="00381007">
        <w:rPr>
          <w:color w:val="000000"/>
        </w:rPr>
        <w:t xml:space="preserve">Грамматические признаки слова (грамматическое значение, грамматическая форма и синтаксическая функция). Знаменательные и незнаменательные части речи и их роль в построении текста. </w:t>
      </w:r>
      <w:r w:rsidRPr="00381007">
        <w:rPr>
          <w:rStyle w:val="affff1"/>
          <w:color w:val="000000"/>
        </w:rPr>
        <w:t>Основные выразительные средства морфологии.</w:t>
      </w:r>
    </w:p>
    <w:p w:rsidR="00082DB4" w:rsidRPr="00381007" w:rsidRDefault="00082DB4" w:rsidP="00082DB4">
      <w:pPr>
        <w:pStyle w:val="aa"/>
        <w:spacing w:after="0"/>
        <w:ind w:firstLine="709"/>
        <w:jc w:val="both"/>
      </w:pPr>
      <w:r w:rsidRPr="00381007">
        <w:rPr>
          <w:color w:val="000000"/>
        </w:rPr>
        <w:t>Имя существительное. Лексико-грамматические разряды имен существительных. Род, число, падеж существительных. Склонение имен существительных. Правописание окончаний имен существительных. Правописание сложных существительных. Морфологический разбор имени существительного. Употребление форм имен существительных в речи.</w:t>
      </w:r>
    </w:p>
    <w:p w:rsidR="00082DB4" w:rsidRPr="00381007" w:rsidRDefault="00082DB4" w:rsidP="00082DB4">
      <w:pPr>
        <w:pStyle w:val="aa"/>
        <w:spacing w:after="0"/>
        <w:ind w:firstLine="709"/>
        <w:jc w:val="both"/>
      </w:pPr>
      <w:r w:rsidRPr="00381007">
        <w:rPr>
          <w:color w:val="000000"/>
        </w:rPr>
        <w:t>Имя прилагательное. Лексико-грамматические разряды имен прилагательных. Степени сравнения имен прилагательных. Правописание суффиксов и окончаний имен прилагательных. Правописание сложных прилагательных. Морфологический разбор имени прилагательного. Употребление форм имен прилагательных в речи.</w:t>
      </w:r>
    </w:p>
    <w:p w:rsidR="00082DB4" w:rsidRPr="00381007" w:rsidRDefault="00082DB4" w:rsidP="00082DB4">
      <w:pPr>
        <w:pStyle w:val="aa"/>
        <w:spacing w:after="0"/>
        <w:ind w:firstLine="709"/>
        <w:jc w:val="both"/>
      </w:pPr>
      <w:r w:rsidRPr="00381007">
        <w:rPr>
          <w:color w:val="000000"/>
        </w:rPr>
        <w:t>Имя числительное. Лексико-грамматические разряды имен числительных. Правописание числительных. Морфологический разбор имени числительного.</w:t>
      </w:r>
    </w:p>
    <w:p w:rsidR="00082DB4" w:rsidRPr="00381007" w:rsidRDefault="00082DB4" w:rsidP="00082DB4">
      <w:pPr>
        <w:pStyle w:val="aa"/>
        <w:spacing w:after="0"/>
        <w:ind w:firstLine="709"/>
        <w:jc w:val="both"/>
      </w:pPr>
      <w:r w:rsidRPr="00381007">
        <w:rPr>
          <w:color w:val="000000"/>
        </w:rPr>
        <w:t xml:space="preserve">Употребление числительных в речи. Сочетание числительных </w:t>
      </w:r>
      <w:r w:rsidRPr="00381007">
        <w:rPr>
          <w:rStyle w:val="affff1"/>
          <w:color w:val="000000"/>
        </w:rPr>
        <w:t xml:space="preserve">оба, обе, двое, трое </w:t>
      </w:r>
      <w:r w:rsidRPr="00381007">
        <w:rPr>
          <w:color w:val="000000"/>
        </w:rPr>
        <w:t>и других с существительными разного рода.</w:t>
      </w:r>
    </w:p>
    <w:p w:rsidR="00082DB4" w:rsidRPr="00381007" w:rsidRDefault="00082DB4" w:rsidP="00082DB4">
      <w:pPr>
        <w:pStyle w:val="aa"/>
        <w:spacing w:after="0"/>
        <w:ind w:firstLine="709"/>
        <w:jc w:val="both"/>
      </w:pPr>
      <w:r w:rsidRPr="00381007">
        <w:rPr>
          <w:color w:val="000000"/>
        </w:rPr>
        <w:t>Местоимение. Значение местоимения. Лексико-грамматические разряды местоимений. Правописание местоимений. Морфологический разбор местоимения.</w:t>
      </w:r>
    </w:p>
    <w:p w:rsidR="00082DB4" w:rsidRPr="00381007" w:rsidRDefault="00082DB4" w:rsidP="00082DB4">
      <w:pPr>
        <w:pStyle w:val="aa"/>
        <w:spacing w:after="0"/>
        <w:ind w:firstLine="709"/>
        <w:jc w:val="both"/>
      </w:pPr>
      <w:r w:rsidRPr="00381007">
        <w:rPr>
          <w:color w:val="000000"/>
        </w:rPr>
        <w:t xml:space="preserve">Употребление местоимений в речи. Местоимение как средство связи предложений в тексте. </w:t>
      </w:r>
      <w:r w:rsidRPr="00381007">
        <w:rPr>
          <w:rStyle w:val="affff1"/>
          <w:color w:val="000000"/>
        </w:rPr>
        <w:t>Синонимия местоименных форм.</w:t>
      </w:r>
    </w:p>
    <w:p w:rsidR="00082DB4" w:rsidRPr="00381007" w:rsidRDefault="00082DB4" w:rsidP="00082DB4">
      <w:pPr>
        <w:pStyle w:val="aa"/>
        <w:spacing w:after="0"/>
        <w:ind w:firstLine="709"/>
        <w:jc w:val="both"/>
      </w:pPr>
      <w:r w:rsidRPr="00381007">
        <w:rPr>
          <w:color w:val="000000"/>
        </w:rPr>
        <w:lastRenderedPageBreak/>
        <w:t>Глагол. Грамматические признаки глагола.</w:t>
      </w:r>
    </w:p>
    <w:p w:rsidR="00082DB4" w:rsidRPr="00381007" w:rsidRDefault="00082DB4" w:rsidP="00082DB4">
      <w:pPr>
        <w:pStyle w:val="aa"/>
        <w:spacing w:after="0"/>
        <w:ind w:firstLine="709"/>
        <w:jc w:val="both"/>
      </w:pPr>
      <w:r w:rsidRPr="00381007">
        <w:rPr>
          <w:color w:val="000000"/>
        </w:rPr>
        <w:t xml:space="preserve">Правописание суффиксов и личных окончаний глагола. Правописание </w:t>
      </w:r>
      <w:r w:rsidRPr="00381007">
        <w:rPr>
          <w:rStyle w:val="affff1"/>
          <w:color w:val="000000"/>
        </w:rPr>
        <w:t>не</w:t>
      </w:r>
      <w:r w:rsidRPr="00381007">
        <w:rPr>
          <w:color w:val="000000"/>
        </w:rPr>
        <w:t>с глаголами. Морфологический разбор глагола.</w:t>
      </w:r>
    </w:p>
    <w:p w:rsidR="00082DB4" w:rsidRPr="00381007" w:rsidRDefault="00082DB4" w:rsidP="00082DB4">
      <w:pPr>
        <w:pStyle w:val="410"/>
        <w:shd w:val="clear" w:color="auto" w:fill="auto"/>
        <w:spacing w:before="0" w:after="0" w:line="240" w:lineRule="auto"/>
        <w:ind w:firstLine="709"/>
        <w:jc w:val="both"/>
        <w:rPr>
          <w:sz w:val="24"/>
          <w:szCs w:val="24"/>
        </w:rPr>
      </w:pPr>
      <w:r w:rsidRPr="00381007">
        <w:rPr>
          <w:rStyle w:val="4e"/>
        </w:rPr>
        <w:t xml:space="preserve">Употребление форм глагола в речи. </w:t>
      </w:r>
      <w:r w:rsidRPr="00381007">
        <w:rPr>
          <w:rStyle w:val="49"/>
          <w:sz w:val="24"/>
          <w:szCs w:val="24"/>
        </w:rPr>
        <w:t>Употребление в художественном тексте одного времени вместо другого, одного наклонения вместо другого с целью повышения образности и эмоциональности. Синонимия глагольных форм в художественном тексте.</w:t>
      </w:r>
    </w:p>
    <w:p w:rsidR="00082DB4" w:rsidRPr="00381007" w:rsidRDefault="00082DB4" w:rsidP="00082DB4">
      <w:pPr>
        <w:pStyle w:val="aa"/>
        <w:spacing w:after="0"/>
        <w:ind w:firstLine="709"/>
        <w:jc w:val="both"/>
      </w:pPr>
      <w:r w:rsidRPr="00381007">
        <w:rPr>
          <w:color w:val="000000"/>
        </w:rPr>
        <w:t>Причастие как особая форма глагола. Образование действительных и страдатель</w:t>
      </w:r>
      <w:r w:rsidRPr="00381007">
        <w:rPr>
          <w:color w:val="000000"/>
        </w:rPr>
        <w:softHyphen/>
        <w:t xml:space="preserve">ных причастий. Правописание суффиксов и окончаний причастий. Правописание </w:t>
      </w:r>
      <w:r w:rsidRPr="00381007">
        <w:rPr>
          <w:rStyle w:val="affff1"/>
          <w:color w:val="000000"/>
        </w:rPr>
        <w:t>не</w:t>
      </w:r>
      <w:r w:rsidRPr="00381007">
        <w:rPr>
          <w:color w:val="000000"/>
        </w:rPr>
        <w:t>с причастиями. Правописание -н- и -нн- в причастиях и отглагольных прилагательных. Причастный оборот и знаки препинания в предложении с причастным оборотом. Морфологический разбор причастия.</w:t>
      </w:r>
    </w:p>
    <w:p w:rsidR="00082DB4" w:rsidRPr="00381007" w:rsidRDefault="00082DB4" w:rsidP="00082DB4">
      <w:pPr>
        <w:pStyle w:val="410"/>
        <w:shd w:val="clear" w:color="auto" w:fill="auto"/>
        <w:spacing w:before="0" w:after="0" w:line="240" w:lineRule="auto"/>
        <w:ind w:firstLine="709"/>
        <w:jc w:val="both"/>
        <w:rPr>
          <w:sz w:val="24"/>
          <w:szCs w:val="24"/>
        </w:rPr>
      </w:pPr>
      <w:r w:rsidRPr="00381007">
        <w:rPr>
          <w:rStyle w:val="49"/>
          <w:sz w:val="24"/>
          <w:szCs w:val="24"/>
        </w:rPr>
        <w:t>Употребление причастий в текстах разных стилей. Синонимия причастий.</w:t>
      </w:r>
    </w:p>
    <w:p w:rsidR="00082DB4" w:rsidRPr="00381007" w:rsidRDefault="00082DB4" w:rsidP="00082DB4">
      <w:pPr>
        <w:pStyle w:val="aa"/>
        <w:spacing w:after="0"/>
        <w:ind w:firstLine="709"/>
        <w:jc w:val="both"/>
      </w:pPr>
      <w:r w:rsidRPr="00381007">
        <w:rPr>
          <w:color w:val="000000"/>
        </w:rPr>
        <w:t xml:space="preserve">Деепричастие как особая форма глагола. Образование деепричастий совершенного и несовершенного вида. Правописание </w:t>
      </w:r>
      <w:r w:rsidRPr="00381007">
        <w:rPr>
          <w:rStyle w:val="affff1"/>
          <w:color w:val="000000"/>
        </w:rPr>
        <w:t>не</w:t>
      </w:r>
      <w:r w:rsidRPr="00381007">
        <w:rPr>
          <w:color w:val="000000"/>
        </w:rPr>
        <w:t>с деепричастиями. Деепричастный оборот и знаки препинания в предложениях с деепричастным оборотом. Морфологический разбор деепричастия.</w:t>
      </w:r>
    </w:p>
    <w:p w:rsidR="00082DB4" w:rsidRPr="00381007" w:rsidRDefault="00082DB4" w:rsidP="00082DB4">
      <w:pPr>
        <w:pStyle w:val="410"/>
        <w:shd w:val="clear" w:color="auto" w:fill="auto"/>
        <w:spacing w:before="0" w:after="0" w:line="240" w:lineRule="auto"/>
        <w:ind w:firstLine="709"/>
        <w:jc w:val="both"/>
        <w:rPr>
          <w:sz w:val="24"/>
          <w:szCs w:val="24"/>
        </w:rPr>
      </w:pPr>
      <w:r w:rsidRPr="00381007">
        <w:rPr>
          <w:rStyle w:val="49"/>
          <w:sz w:val="24"/>
          <w:szCs w:val="24"/>
        </w:rPr>
        <w:t>Употребление деепричастий в текстах разных стилей</w:t>
      </w:r>
      <w:r w:rsidRPr="00381007">
        <w:rPr>
          <w:rStyle w:val="4e"/>
        </w:rPr>
        <w:t xml:space="preserve">. Особенности построения предложений с деепричастиями. </w:t>
      </w:r>
      <w:r w:rsidRPr="00381007">
        <w:rPr>
          <w:rStyle w:val="49"/>
          <w:sz w:val="24"/>
          <w:szCs w:val="24"/>
        </w:rPr>
        <w:t>Синонимия деепричастий.</w:t>
      </w:r>
    </w:p>
    <w:p w:rsidR="00082DB4" w:rsidRPr="00381007" w:rsidRDefault="00082DB4" w:rsidP="00082DB4">
      <w:pPr>
        <w:pStyle w:val="aa"/>
        <w:spacing w:after="0"/>
        <w:ind w:firstLine="709"/>
        <w:jc w:val="both"/>
      </w:pPr>
      <w:r w:rsidRPr="00381007">
        <w:rPr>
          <w:color w:val="000000"/>
        </w:rPr>
        <w:t>Наречие. Грамматические признаки наречия. Степени сравнения наречий. Правописание наречий. Отличие наречий от слов-омонимов.</w:t>
      </w:r>
    </w:p>
    <w:p w:rsidR="00082DB4" w:rsidRPr="00381007" w:rsidRDefault="00082DB4" w:rsidP="00082DB4">
      <w:pPr>
        <w:pStyle w:val="aa"/>
        <w:spacing w:after="0"/>
        <w:ind w:firstLine="709"/>
        <w:jc w:val="both"/>
      </w:pPr>
      <w:r w:rsidRPr="00381007">
        <w:rPr>
          <w:color w:val="000000"/>
        </w:rPr>
        <w:t>Морфологический разбор наречия.</w:t>
      </w:r>
    </w:p>
    <w:p w:rsidR="00082DB4" w:rsidRPr="00381007" w:rsidRDefault="00082DB4" w:rsidP="00082DB4">
      <w:pPr>
        <w:pStyle w:val="aa"/>
        <w:spacing w:after="0"/>
        <w:ind w:firstLine="709"/>
        <w:jc w:val="both"/>
      </w:pPr>
      <w:r w:rsidRPr="00381007">
        <w:rPr>
          <w:color w:val="000000"/>
        </w:rPr>
        <w:t xml:space="preserve">Употребление наречия в речи. </w:t>
      </w:r>
      <w:r w:rsidRPr="00381007">
        <w:rPr>
          <w:rStyle w:val="affff1"/>
          <w:color w:val="000000"/>
        </w:rPr>
        <w:t>Синонимия наречий при характеристике признака действия.</w:t>
      </w:r>
      <w:r w:rsidRPr="00381007">
        <w:rPr>
          <w:color w:val="000000"/>
        </w:rPr>
        <w:t>Использование местоименных наречий для связи предложений в тексте.</w:t>
      </w:r>
    </w:p>
    <w:p w:rsidR="00082DB4" w:rsidRPr="00381007" w:rsidRDefault="00082DB4" w:rsidP="00082DB4">
      <w:pPr>
        <w:pStyle w:val="aa"/>
        <w:spacing w:after="0"/>
        <w:ind w:firstLine="709"/>
        <w:jc w:val="both"/>
      </w:pPr>
      <w:r w:rsidRPr="00381007">
        <w:rPr>
          <w:color w:val="000000"/>
        </w:rPr>
        <w:t>Слова категории состояния (безлично-предикативные слова). Отличие слов категории состояния от слов-омонимов. Группы слов категории состояния. Их функции в речи.</w:t>
      </w:r>
    </w:p>
    <w:p w:rsidR="00082DB4" w:rsidRPr="00381007" w:rsidRDefault="00082DB4" w:rsidP="00082DB4">
      <w:pPr>
        <w:pStyle w:val="410"/>
        <w:shd w:val="clear" w:color="auto" w:fill="auto"/>
        <w:spacing w:before="0" w:after="0" w:line="240" w:lineRule="auto"/>
        <w:ind w:firstLine="709"/>
        <w:jc w:val="both"/>
        <w:rPr>
          <w:sz w:val="24"/>
          <w:szCs w:val="24"/>
        </w:rPr>
      </w:pPr>
      <w:r w:rsidRPr="00381007">
        <w:rPr>
          <w:rStyle w:val="49"/>
          <w:sz w:val="24"/>
          <w:szCs w:val="24"/>
        </w:rPr>
        <w:t>Служебные части речи</w:t>
      </w:r>
    </w:p>
    <w:p w:rsidR="00082DB4" w:rsidRPr="00381007" w:rsidRDefault="00082DB4" w:rsidP="00082DB4">
      <w:pPr>
        <w:pStyle w:val="aa"/>
        <w:spacing w:after="0"/>
        <w:ind w:firstLine="709"/>
        <w:jc w:val="both"/>
      </w:pPr>
      <w:r w:rsidRPr="00381007">
        <w:rPr>
          <w:color w:val="000000"/>
        </w:rPr>
        <w:t xml:space="preserve">Предлог как часть речи. Правописание предлогов. Отличие производных предлогов </w:t>
      </w:r>
      <w:r w:rsidRPr="00381007">
        <w:rPr>
          <w:rStyle w:val="afff4"/>
          <w:rFonts w:eastAsia="Lucida Sans Unicode"/>
          <w:sz w:val="24"/>
          <w:szCs w:val="24"/>
        </w:rPr>
        <w:t>(</w:t>
      </w:r>
      <w:r w:rsidRPr="00381007">
        <w:rPr>
          <w:rStyle w:val="affff1"/>
          <w:color w:val="000000"/>
        </w:rPr>
        <w:t>в течение, в продолжение, вследствие</w:t>
      </w:r>
      <w:r w:rsidRPr="00381007">
        <w:rPr>
          <w:color w:val="000000"/>
        </w:rPr>
        <w:t>и др.) от слов-омонимов.</w:t>
      </w:r>
    </w:p>
    <w:p w:rsidR="00082DB4" w:rsidRPr="00381007" w:rsidRDefault="00082DB4" w:rsidP="00082DB4">
      <w:pPr>
        <w:pStyle w:val="aa"/>
        <w:spacing w:after="0"/>
        <w:ind w:firstLine="709"/>
        <w:jc w:val="both"/>
      </w:pPr>
      <w:r w:rsidRPr="00381007">
        <w:rPr>
          <w:color w:val="000000"/>
        </w:rPr>
        <w:t xml:space="preserve">Употребление предлогов в составе словосочетаний. Употребление существительных с предлогами </w:t>
      </w:r>
      <w:r w:rsidRPr="00381007">
        <w:rPr>
          <w:rStyle w:val="affff1"/>
          <w:color w:val="000000"/>
        </w:rPr>
        <w:t>благодаря, вопреки, согласно</w:t>
      </w:r>
      <w:r w:rsidRPr="00381007">
        <w:rPr>
          <w:color w:val="000000"/>
        </w:rPr>
        <w:t>и др.</w:t>
      </w:r>
    </w:p>
    <w:p w:rsidR="00082DB4" w:rsidRPr="00381007" w:rsidRDefault="00082DB4" w:rsidP="00082DB4">
      <w:pPr>
        <w:pStyle w:val="aa"/>
        <w:spacing w:after="0"/>
        <w:ind w:firstLine="709"/>
        <w:jc w:val="both"/>
      </w:pPr>
      <w:r w:rsidRPr="00381007">
        <w:rPr>
          <w:color w:val="000000"/>
        </w:rPr>
        <w:t xml:space="preserve">Союз как часть речи. Правописание союзов. Отличие союзов </w:t>
      </w:r>
      <w:r w:rsidRPr="00381007">
        <w:rPr>
          <w:rStyle w:val="affff1"/>
          <w:color w:val="000000"/>
        </w:rPr>
        <w:t>тоже, также, чтобы, зато</w:t>
      </w:r>
      <w:r w:rsidRPr="00381007">
        <w:rPr>
          <w:color w:val="000000"/>
        </w:rPr>
        <w:t>от слов-омонимов.</w:t>
      </w:r>
    </w:p>
    <w:p w:rsidR="00082DB4" w:rsidRPr="00381007" w:rsidRDefault="00082DB4" w:rsidP="00082DB4">
      <w:pPr>
        <w:pStyle w:val="aa"/>
        <w:spacing w:after="0"/>
        <w:ind w:firstLine="709"/>
        <w:jc w:val="both"/>
      </w:pPr>
      <w:r w:rsidRPr="00381007">
        <w:rPr>
          <w:color w:val="000000"/>
        </w:rPr>
        <w:t>Употребление союзов в простом и сложном предложении. Союзы как средство связи предложений в тексте.</w:t>
      </w:r>
    </w:p>
    <w:p w:rsidR="00082DB4" w:rsidRPr="00381007" w:rsidRDefault="00082DB4" w:rsidP="00082DB4">
      <w:pPr>
        <w:pStyle w:val="aa"/>
        <w:spacing w:after="0"/>
        <w:ind w:firstLine="709"/>
        <w:jc w:val="both"/>
      </w:pPr>
      <w:r w:rsidRPr="00381007">
        <w:rPr>
          <w:color w:val="000000"/>
        </w:rPr>
        <w:t xml:space="preserve">Частица как часть речи. Правописание частиц. Правописание частиц </w:t>
      </w:r>
      <w:r w:rsidRPr="00381007">
        <w:rPr>
          <w:rStyle w:val="affff1"/>
          <w:color w:val="000000"/>
        </w:rPr>
        <w:t>не</w:t>
      </w:r>
      <w:r w:rsidRPr="00381007">
        <w:rPr>
          <w:color w:val="000000"/>
        </w:rPr>
        <w:t xml:space="preserve">и </w:t>
      </w:r>
      <w:r w:rsidRPr="00381007">
        <w:rPr>
          <w:rStyle w:val="affff1"/>
          <w:color w:val="000000"/>
        </w:rPr>
        <w:t>ни</w:t>
      </w:r>
      <w:r w:rsidRPr="00381007">
        <w:rPr>
          <w:color w:val="000000"/>
        </w:rPr>
        <w:t xml:space="preserve">с разными частями речи. </w:t>
      </w:r>
      <w:r w:rsidRPr="00381007">
        <w:rPr>
          <w:rStyle w:val="affff1"/>
          <w:color w:val="000000"/>
        </w:rPr>
        <w:t>Частицы как средство выразительности речи.</w:t>
      </w:r>
      <w:r w:rsidRPr="00381007">
        <w:rPr>
          <w:color w:val="000000"/>
        </w:rPr>
        <w:t>Употребление частиц в речи.</w:t>
      </w:r>
    </w:p>
    <w:p w:rsidR="00082DB4" w:rsidRPr="00381007" w:rsidRDefault="00082DB4" w:rsidP="00082DB4">
      <w:pPr>
        <w:pStyle w:val="aa"/>
        <w:spacing w:after="0"/>
        <w:ind w:firstLine="709"/>
        <w:jc w:val="both"/>
      </w:pPr>
      <w:r w:rsidRPr="00381007">
        <w:rPr>
          <w:color w:val="000000"/>
        </w:rPr>
        <w:t>Междометия и звукоподражательные слова. Правописание междометий и звуко</w:t>
      </w:r>
      <w:r w:rsidRPr="00381007">
        <w:rPr>
          <w:color w:val="000000"/>
        </w:rPr>
        <w:softHyphen/>
        <w:t>подражаний. Знаки препинания в предложениях с междометиями. Употребление междометий в речи.</w:t>
      </w:r>
    </w:p>
    <w:p w:rsidR="00082DB4" w:rsidRPr="00381007" w:rsidRDefault="00082DB4" w:rsidP="00082DB4">
      <w:pPr>
        <w:pStyle w:val="810"/>
        <w:shd w:val="clear" w:color="auto" w:fill="auto"/>
        <w:spacing w:line="240" w:lineRule="auto"/>
        <w:ind w:firstLine="709"/>
        <w:rPr>
          <w:rFonts w:ascii="Times New Roman" w:hAnsi="Times New Roman" w:cs="Times New Roman"/>
          <w:sz w:val="24"/>
          <w:szCs w:val="24"/>
        </w:rPr>
      </w:pPr>
      <w:r w:rsidRPr="00381007">
        <w:rPr>
          <w:rFonts w:ascii="Times New Roman" w:hAnsi="Times New Roman" w:cs="Times New Roman"/>
          <w:color w:val="000000"/>
          <w:sz w:val="24"/>
          <w:szCs w:val="24"/>
        </w:rPr>
        <w:t>Практические занятия</w:t>
      </w:r>
    </w:p>
    <w:p w:rsidR="00082DB4" w:rsidRPr="00381007" w:rsidRDefault="00082DB4" w:rsidP="00082DB4">
      <w:pPr>
        <w:pStyle w:val="aa"/>
        <w:spacing w:after="0"/>
        <w:ind w:firstLine="709"/>
        <w:jc w:val="both"/>
      </w:pPr>
      <w:r w:rsidRPr="00381007">
        <w:rPr>
          <w:color w:val="000000"/>
        </w:rPr>
        <w:t>Исследование текста с целью освоения основных понятий морфологии: грамматические категории и грамматические значения; выведение алгоритма морфологического разбора.</w:t>
      </w:r>
    </w:p>
    <w:p w:rsidR="00082DB4" w:rsidRPr="00381007" w:rsidRDefault="00082DB4" w:rsidP="00082DB4">
      <w:pPr>
        <w:pStyle w:val="aa"/>
        <w:spacing w:after="0"/>
        <w:ind w:firstLine="709"/>
        <w:jc w:val="both"/>
      </w:pPr>
      <w:r w:rsidRPr="00381007">
        <w:rPr>
          <w:color w:val="000000"/>
        </w:rPr>
        <w:t>Наблюдение над значением словоформ разных частей речи и их функциями в тексте.</w:t>
      </w:r>
    </w:p>
    <w:p w:rsidR="00082DB4" w:rsidRPr="00381007" w:rsidRDefault="00082DB4" w:rsidP="00082DB4">
      <w:pPr>
        <w:pStyle w:val="aa"/>
        <w:spacing w:after="0"/>
        <w:ind w:firstLine="709"/>
        <w:jc w:val="both"/>
      </w:pPr>
      <w:r w:rsidRPr="00381007">
        <w:rPr>
          <w:color w:val="000000"/>
        </w:rPr>
        <w:t>Анализ и характеристика общего грамматического значения, морфологических и синтаксических признаков слов разных частей речи.</w:t>
      </w:r>
    </w:p>
    <w:p w:rsidR="00082DB4" w:rsidRPr="00381007" w:rsidRDefault="00082DB4" w:rsidP="00082DB4">
      <w:pPr>
        <w:pStyle w:val="aa"/>
        <w:spacing w:after="0"/>
        <w:ind w:firstLine="709"/>
        <w:jc w:val="both"/>
      </w:pPr>
      <w:r w:rsidRPr="00381007">
        <w:rPr>
          <w:color w:val="000000"/>
        </w:rPr>
        <w:t>Сопоставление лексического и грамматического значения слов.</w:t>
      </w:r>
    </w:p>
    <w:p w:rsidR="00082DB4" w:rsidRPr="00381007" w:rsidRDefault="00082DB4" w:rsidP="00082DB4">
      <w:pPr>
        <w:pStyle w:val="aa"/>
        <w:spacing w:after="0"/>
        <w:ind w:firstLine="709"/>
        <w:jc w:val="both"/>
      </w:pPr>
      <w:r w:rsidRPr="00381007">
        <w:rPr>
          <w:color w:val="000000"/>
        </w:rPr>
        <w:t>Выявление нормы употребления сходных грамматических форм в письменной речи обучащихся.</w:t>
      </w:r>
    </w:p>
    <w:p w:rsidR="00082DB4" w:rsidRPr="00381007" w:rsidRDefault="00082DB4" w:rsidP="00082DB4">
      <w:pPr>
        <w:pStyle w:val="aa"/>
        <w:spacing w:after="0"/>
        <w:ind w:firstLine="709"/>
        <w:jc w:val="both"/>
      </w:pPr>
      <w:r w:rsidRPr="00381007">
        <w:rPr>
          <w:color w:val="000000"/>
        </w:rPr>
        <w:lastRenderedPageBreak/>
        <w:t>Образование слов и форм слов разных частей речи с помощью различных слово</w:t>
      </w:r>
      <w:r w:rsidRPr="00381007">
        <w:rPr>
          <w:color w:val="000000"/>
        </w:rPr>
        <w:softHyphen/>
        <w:t>образовательных моделей и способов словообразования и словоизменения; использова</w:t>
      </w:r>
      <w:r w:rsidRPr="00381007">
        <w:rPr>
          <w:color w:val="000000"/>
        </w:rPr>
        <w:softHyphen/>
        <w:t>ние способа разграничения слов-омонимов, принадлежащих к разным частям речи.</w:t>
      </w:r>
    </w:p>
    <w:p w:rsidR="00082DB4" w:rsidRPr="00381007" w:rsidRDefault="00082DB4" w:rsidP="00082DB4">
      <w:pPr>
        <w:pStyle w:val="aa"/>
        <w:spacing w:after="0"/>
        <w:ind w:firstLine="709"/>
        <w:jc w:val="both"/>
      </w:pPr>
      <w:r w:rsidRPr="00381007">
        <w:rPr>
          <w:color w:val="000000"/>
        </w:rPr>
        <w:t>Составление словосочетаний, предложений, текстов (устных и письменных) с ис</w:t>
      </w:r>
      <w:r w:rsidRPr="00381007">
        <w:rPr>
          <w:color w:val="000000"/>
        </w:rPr>
        <w:softHyphen/>
        <w:t>пользованием нужной словоформы с учетом различных типов и стилей речи.</w:t>
      </w:r>
    </w:p>
    <w:p w:rsidR="00082DB4" w:rsidRPr="00381007" w:rsidRDefault="00082DB4" w:rsidP="00082DB4">
      <w:pPr>
        <w:pStyle w:val="aa"/>
        <w:spacing w:after="0"/>
        <w:ind w:firstLine="709"/>
        <w:jc w:val="both"/>
      </w:pPr>
      <w:r w:rsidRPr="00381007">
        <w:rPr>
          <w:color w:val="000000"/>
        </w:rPr>
        <w:t>Наблюдение над функционированием правил орфографии и пунктуации в образ</w:t>
      </w:r>
      <w:r w:rsidRPr="00381007">
        <w:rPr>
          <w:color w:val="000000"/>
        </w:rPr>
        <w:softHyphen/>
        <w:t>цах письменных текстов.</w:t>
      </w:r>
    </w:p>
    <w:p w:rsidR="00082DB4" w:rsidRPr="00381007" w:rsidRDefault="00082DB4" w:rsidP="00082DB4">
      <w:pPr>
        <w:pStyle w:val="aa"/>
        <w:spacing w:after="0"/>
        <w:ind w:firstLine="709"/>
        <w:jc w:val="both"/>
        <w:rPr>
          <w:color w:val="000000"/>
        </w:rPr>
      </w:pPr>
      <w:r w:rsidRPr="00381007">
        <w:rPr>
          <w:color w:val="000000"/>
        </w:rPr>
        <w:t>Подбор текстов с определенными орфограммами и пунктограммами.</w:t>
      </w:r>
    </w:p>
    <w:p w:rsidR="00082DB4" w:rsidRPr="00381007" w:rsidRDefault="00082DB4" w:rsidP="00082DB4">
      <w:pPr>
        <w:ind w:firstLine="709"/>
        <w:jc w:val="center"/>
        <w:rPr>
          <w:b/>
        </w:rPr>
      </w:pPr>
      <w:bookmarkStart w:id="22" w:name="bookmark13"/>
      <w:r w:rsidRPr="00381007">
        <w:rPr>
          <w:b/>
        </w:rPr>
        <w:t>6. Синтаксис и пунктуация</w:t>
      </w:r>
      <w:bookmarkEnd w:id="22"/>
    </w:p>
    <w:p w:rsidR="00082DB4" w:rsidRPr="00381007" w:rsidRDefault="00082DB4" w:rsidP="00082DB4">
      <w:pPr>
        <w:pStyle w:val="aa"/>
        <w:spacing w:after="0"/>
        <w:ind w:firstLine="709"/>
        <w:jc w:val="both"/>
      </w:pPr>
      <w:r w:rsidRPr="00381007">
        <w:rPr>
          <w:color w:val="000000"/>
        </w:rPr>
        <w:t xml:space="preserve">Основные единицы синтаксиса. Словосочетание, предложение, сложное синтаксическое целое. </w:t>
      </w:r>
      <w:r w:rsidRPr="00381007">
        <w:rPr>
          <w:rStyle w:val="affff1"/>
          <w:color w:val="000000"/>
        </w:rPr>
        <w:t>Основные выразительные средства синтаксиса.</w:t>
      </w:r>
    </w:p>
    <w:p w:rsidR="00082DB4" w:rsidRPr="00381007" w:rsidRDefault="00082DB4" w:rsidP="00082DB4">
      <w:pPr>
        <w:pStyle w:val="aa"/>
        <w:spacing w:after="0"/>
        <w:ind w:firstLine="709"/>
        <w:jc w:val="both"/>
      </w:pPr>
      <w:r w:rsidRPr="00381007">
        <w:rPr>
          <w:color w:val="000000"/>
        </w:rPr>
        <w:t xml:space="preserve">Словосочетание. Строение словосочетания. Виды связи слов в словосочетании. Нормы построения словосочетаний. Синтаксический разбор словосочетаний. Значение словосочетания в построении предложения. </w:t>
      </w:r>
      <w:r w:rsidRPr="00381007">
        <w:rPr>
          <w:rStyle w:val="affff1"/>
          <w:color w:val="000000"/>
        </w:rPr>
        <w:t>Синонимия словосочетаний.</w:t>
      </w:r>
    </w:p>
    <w:p w:rsidR="00082DB4" w:rsidRPr="00381007" w:rsidRDefault="00082DB4" w:rsidP="00082DB4">
      <w:pPr>
        <w:pStyle w:val="aa"/>
        <w:spacing w:after="0"/>
        <w:ind w:firstLine="709"/>
        <w:jc w:val="both"/>
      </w:pPr>
      <w:r w:rsidRPr="00381007">
        <w:rPr>
          <w:color w:val="000000"/>
        </w:rPr>
        <w:t>Простое предложение. Виды предложений по цели высказывания; восклицательные предложения. Интонационное богатство русской речи.</w:t>
      </w:r>
    </w:p>
    <w:p w:rsidR="00082DB4" w:rsidRPr="00381007" w:rsidRDefault="00082DB4" w:rsidP="00082DB4">
      <w:pPr>
        <w:pStyle w:val="410"/>
        <w:shd w:val="clear" w:color="auto" w:fill="auto"/>
        <w:spacing w:before="0" w:after="0" w:line="240" w:lineRule="auto"/>
        <w:ind w:firstLine="709"/>
        <w:jc w:val="both"/>
        <w:rPr>
          <w:sz w:val="24"/>
          <w:szCs w:val="24"/>
        </w:rPr>
      </w:pPr>
      <w:r w:rsidRPr="00381007">
        <w:rPr>
          <w:rStyle w:val="4e"/>
        </w:rPr>
        <w:t xml:space="preserve">Логическое ударение. Прямой и обратный порядок слов. </w:t>
      </w:r>
      <w:r w:rsidRPr="00381007">
        <w:rPr>
          <w:rStyle w:val="49"/>
          <w:sz w:val="24"/>
          <w:szCs w:val="24"/>
        </w:rPr>
        <w:t>Стилистические функции и роль порядка слов в предложении.</w:t>
      </w:r>
    </w:p>
    <w:p w:rsidR="00082DB4" w:rsidRPr="00381007" w:rsidRDefault="00082DB4" w:rsidP="00082DB4">
      <w:pPr>
        <w:pStyle w:val="aa"/>
        <w:spacing w:after="0"/>
        <w:ind w:firstLine="709"/>
        <w:jc w:val="both"/>
      </w:pPr>
      <w:r w:rsidRPr="00381007">
        <w:rPr>
          <w:color w:val="000000"/>
        </w:rPr>
        <w:t xml:space="preserve">Грамматическая основа простого двусоставного предложения. Тире между подлежащим и сказуемым. Согласование сказуемого с подлежащим. </w:t>
      </w:r>
      <w:r w:rsidRPr="00381007">
        <w:rPr>
          <w:rStyle w:val="affff1"/>
          <w:color w:val="000000"/>
        </w:rPr>
        <w:t>Синонимия составных сказуемых. Единство видовременных форм глаголов-сказуемых как средство связи предложений в тексте.</w:t>
      </w:r>
    </w:p>
    <w:p w:rsidR="00082DB4" w:rsidRPr="00381007" w:rsidRDefault="00082DB4" w:rsidP="00082DB4">
      <w:pPr>
        <w:pStyle w:val="aa"/>
        <w:spacing w:after="0"/>
        <w:ind w:firstLine="709"/>
        <w:jc w:val="both"/>
      </w:pPr>
      <w:r w:rsidRPr="00381007">
        <w:rPr>
          <w:color w:val="000000"/>
        </w:rPr>
        <w:t>Второстепенные члены предложения (определение, приложение, обстоятельство, дополнение).</w:t>
      </w:r>
    </w:p>
    <w:p w:rsidR="00082DB4" w:rsidRPr="00381007" w:rsidRDefault="00082DB4" w:rsidP="00082DB4">
      <w:pPr>
        <w:pStyle w:val="aa"/>
        <w:spacing w:after="0"/>
        <w:ind w:firstLine="709"/>
        <w:jc w:val="both"/>
      </w:pPr>
      <w:r w:rsidRPr="00381007">
        <w:rPr>
          <w:color w:val="000000"/>
        </w:rPr>
        <w:t>Роль второстепенных членов предложения в построении текста.</w:t>
      </w:r>
    </w:p>
    <w:p w:rsidR="00082DB4" w:rsidRPr="00381007" w:rsidRDefault="00082DB4" w:rsidP="00082DB4">
      <w:pPr>
        <w:pStyle w:val="410"/>
        <w:shd w:val="clear" w:color="auto" w:fill="auto"/>
        <w:spacing w:before="0" w:after="0" w:line="240" w:lineRule="auto"/>
        <w:ind w:firstLine="709"/>
        <w:jc w:val="both"/>
        <w:rPr>
          <w:sz w:val="24"/>
          <w:szCs w:val="24"/>
        </w:rPr>
      </w:pPr>
      <w:r w:rsidRPr="00381007">
        <w:rPr>
          <w:rStyle w:val="49"/>
          <w:sz w:val="24"/>
          <w:szCs w:val="24"/>
        </w:rPr>
        <w:t>Синонимия согласованных и несогласованных определений. Обстоятельства времени и места как средство связи предложений в тексте.</w:t>
      </w:r>
    </w:p>
    <w:p w:rsidR="00082DB4" w:rsidRPr="00381007" w:rsidRDefault="00082DB4" w:rsidP="00082DB4">
      <w:pPr>
        <w:pStyle w:val="aa"/>
        <w:spacing w:after="0"/>
        <w:ind w:firstLine="709"/>
        <w:jc w:val="both"/>
      </w:pPr>
      <w:r w:rsidRPr="00381007">
        <w:rPr>
          <w:color w:val="000000"/>
        </w:rPr>
        <w:t>Односоставное и неполное предложение.</w:t>
      </w:r>
    </w:p>
    <w:p w:rsidR="00082DB4" w:rsidRPr="00381007" w:rsidRDefault="00082DB4" w:rsidP="00082DB4">
      <w:pPr>
        <w:pStyle w:val="aa"/>
        <w:spacing w:after="0"/>
        <w:ind w:firstLine="709"/>
        <w:jc w:val="both"/>
      </w:pPr>
      <w:r w:rsidRPr="00381007">
        <w:rPr>
          <w:color w:val="000000"/>
        </w:rPr>
        <w:t>Односоставные предложения с главным членом в форме подлежащего.</w:t>
      </w:r>
    </w:p>
    <w:p w:rsidR="00082DB4" w:rsidRPr="00381007" w:rsidRDefault="00082DB4" w:rsidP="00082DB4">
      <w:pPr>
        <w:pStyle w:val="aa"/>
        <w:spacing w:after="0"/>
        <w:ind w:firstLine="709"/>
        <w:jc w:val="both"/>
      </w:pPr>
      <w:r w:rsidRPr="00381007">
        <w:rPr>
          <w:color w:val="000000"/>
        </w:rPr>
        <w:t>Односоставные предложения с главным членом в форме сказуемого.</w:t>
      </w:r>
    </w:p>
    <w:p w:rsidR="00082DB4" w:rsidRPr="00381007" w:rsidRDefault="00082DB4" w:rsidP="00082DB4">
      <w:pPr>
        <w:pStyle w:val="410"/>
        <w:shd w:val="clear" w:color="auto" w:fill="auto"/>
        <w:spacing w:before="0" w:after="0" w:line="240" w:lineRule="auto"/>
        <w:ind w:firstLine="709"/>
        <w:jc w:val="both"/>
        <w:rPr>
          <w:sz w:val="24"/>
          <w:szCs w:val="24"/>
        </w:rPr>
      </w:pPr>
      <w:r w:rsidRPr="00381007">
        <w:rPr>
          <w:rStyle w:val="49"/>
          <w:sz w:val="24"/>
          <w:szCs w:val="24"/>
        </w:rPr>
        <w:t>Синонимия односоставных предложений</w:t>
      </w:r>
      <w:r w:rsidRPr="00381007">
        <w:rPr>
          <w:rStyle w:val="4d"/>
          <w:rFonts w:ascii="Times New Roman" w:eastAsia="Lucida Sans Unicode" w:hAnsi="Times New Roman"/>
          <w:color w:val="000000"/>
          <w:sz w:val="24"/>
          <w:szCs w:val="24"/>
        </w:rPr>
        <w:t xml:space="preserve">. </w:t>
      </w:r>
      <w:r w:rsidRPr="00381007">
        <w:rPr>
          <w:rStyle w:val="49"/>
          <w:sz w:val="24"/>
          <w:szCs w:val="24"/>
        </w:rPr>
        <w:t>Предложения односоставные и двусоставные как синтаксические синонимы; использование их в разных типах и стилях речи. Использование неполных предложений в речи.</w:t>
      </w:r>
    </w:p>
    <w:p w:rsidR="00082DB4" w:rsidRPr="00381007" w:rsidRDefault="00082DB4" w:rsidP="00082DB4">
      <w:pPr>
        <w:pStyle w:val="aa"/>
        <w:spacing w:after="0"/>
        <w:ind w:firstLine="709"/>
        <w:jc w:val="both"/>
      </w:pPr>
      <w:r w:rsidRPr="00381007">
        <w:rPr>
          <w:color w:val="000000"/>
        </w:rPr>
        <w:t>Односложное простое предложение. Предложения с однородными членами и знаки препинания в них. Однородные и неоднородные определения.</w:t>
      </w:r>
    </w:p>
    <w:p w:rsidR="00082DB4" w:rsidRPr="00381007" w:rsidRDefault="00082DB4" w:rsidP="00082DB4">
      <w:pPr>
        <w:pStyle w:val="410"/>
        <w:shd w:val="clear" w:color="auto" w:fill="auto"/>
        <w:spacing w:before="0" w:after="0" w:line="240" w:lineRule="auto"/>
        <w:ind w:firstLine="709"/>
        <w:jc w:val="both"/>
        <w:rPr>
          <w:sz w:val="24"/>
          <w:szCs w:val="24"/>
        </w:rPr>
      </w:pPr>
      <w:r w:rsidRPr="00381007">
        <w:rPr>
          <w:rStyle w:val="4e"/>
        </w:rPr>
        <w:t xml:space="preserve">Употребление однородных членов предложения в разных стилях речи. </w:t>
      </w:r>
      <w:r w:rsidRPr="00381007">
        <w:rPr>
          <w:rStyle w:val="49"/>
          <w:sz w:val="24"/>
          <w:szCs w:val="24"/>
        </w:rPr>
        <w:t>Синонимика ряда однородных членов предложения с союзами и без союзов.</w:t>
      </w:r>
    </w:p>
    <w:p w:rsidR="00082DB4" w:rsidRPr="00381007" w:rsidRDefault="00082DB4" w:rsidP="00082DB4">
      <w:pPr>
        <w:pStyle w:val="aa"/>
        <w:spacing w:after="0"/>
        <w:ind w:firstLine="709"/>
        <w:jc w:val="both"/>
      </w:pPr>
      <w:r w:rsidRPr="00381007">
        <w:rPr>
          <w:color w:val="000000"/>
        </w:rPr>
        <w:t xml:space="preserve">Предложения с обособленными и уточняющими членами. Обособление определений. </w:t>
      </w:r>
      <w:r w:rsidRPr="00381007">
        <w:rPr>
          <w:rStyle w:val="affff1"/>
          <w:color w:val="000000"/>
        </w:rPr>
        <w:t>Синонимия обособленных и необособленных определений.</w:t>
      </w:r>
      <w:r w:rsidRPr="00381007">
        <w:rPr>
          <w:color w:val="000000"/>
        </w:rPr>
        <w:t xml:space="preserve">Обособление приложений. Обособление дополнений. Обособление обстоятельств. Роль сравнительного оборота как изобразительного средства языка. Уточняющие члены предложения. </w:t>
      </w:r>
      <w:r w:rsidRPr="00381007">
        <w:rPr>
          <w:rStyle w:val="affff1"/>
          <w:color w:val="000000"/>
        </w:rPr>
        <w:t>Стилистическая роль обособленных и необособленных членов предложения.</w:t>
      </w:r>
    </w:p>
    <w:p w:rsidR="00082DB4" w:rsidRPr="00381007" w:rsidRDefault="00082DB4" w:rsidP="00082DB4">
      <w:pPr>
        <w:pStyle w:val="aa"/>
        <w:spacing w:after="0"/>
        <w:ind w:firstLine="709"/>
        <w:jc w:val="both"/>
      </w:pPr>
      <w:r w:rsidRPr="00381007">
        <w:rPr>
          <w:color w:val="000000"/>
        </w:rPr>
        <w:t>Знаки препинания при словах, грамматически несвязанных с членами предложения. Вводные слова и предложения. Отличие вводных слов от знаменательных слов-омонимов. Употребление вводных слов в речи; стилистическое различие между ними. Использование вводных слов как средства связи предложений в тексте.</w:t>
      </w:r>
    </w:p>
    <w:p w:rsidR="00082DB4" w:rsidRPr="00381007" w:rsidRDefault="00082DB4" w:rsidP="00082DB4">
      <w:pPr>
        <w:pStyle w:val="410"/>
        <w:shd w:val="clear" w:color="auto" w:fill="auto"/>
        <w:spacing w:before="0" w:after="0" w:line="240" w:lineRule="auto"/>
        <w:ind w:firstLine="709"/>
        <w:jc w:val="both"/>
        <w:rPr>
          <w:sz w:val="24"/>
          <w:szCs w:val="24"/>
        </w:rPr>
      </w:pPr>
      <w:r w:rsidRPr="00381007">
        <w:rPr>
          <w:rStyle w:val="4e"/>
        </w:rPr>
        <w:t xml:space="preserve">Знаки препинания при обращении. </w:t>
      </w:r>
      <w:r w:rsidRPr="00381007">
        <w:rPr>
          <w:rStyle w:val="49"/>
          <w:sz w:val="24"/>
          <w:szCs w:val="24"/>
        </w:rPr>
        <w:t>Использование обращений в разных стилях речи как средства характеристики адресата и передачи авторского отношения к нему.</w:t>
      </w:r>
    </w:p>
    <w:p w:rsidR="00082DB4" w:rsidRPr="00381007" w:rsidRDefault="00082DB4" w:rsidP="00082DB4">
      <w:pPr>
        <w:pStyle w:val="aa"/>
        <w:spacing w:after="0"/>
        <w:ind w:firstLine="709"/>
        <w:jc w:val="both"/>
      </w:pPr>
      <w:r w:rsidRPr="00381007">
        <w:rPr>
          <w:color w:val="000000"/>
        </w:rPr>
        <w:t xml:space="preserve">Сложное предложение. Сложносочиненное предложение. Знаки препинания в сложносочиненном предложении. </w:t>
      </w:r>
      <w:r w:rsidRPr="00381007">
        <w:rPr>
          <w:rStyle w:val="affff1"/>
          <w:color w:val="000000"/>
        </w:rPr>
        <w:t>Синонимика сложносочиненных предложений с различными союзами.</w:t>
      </w:r>
      <w:r w:rsidRPr="00381007">
        <w:rPr>
          <w:color w:val="000000"/>
        </w:rPr>
        <w:t>Употребление сложносочиненных предложений в речи.</w:t>
      </w:r>
    </w:p>
    <w:p w:rsidR="00082DB4" w:rsidRPr="00381007" w:rsidRDefault="00082DB4" w:rsidP="00082DB4">
      <w:pPr>
        <w:pStyle w:val="aa"/>
        <w:spacing w:after="0"/>
        <w:ind w:firstLine="709"/>
        <w:jc w:val="both"/>
      </w:pPr>
      <w:r w:rsidRPr="00381007">
        <w:rPr>
          <w:color w:val="000000"/>
        </w:rPr>
        <w:t xml:space="preserve">Сложноподчиненное предложение. Знаки препинания в сложноподчиненном предложении. Использование сложноподчиненных предложений в разных типах и стилях </w:t>
      </w:r>
      <w:r w:rsidRPr="00381007">
        <w:rPr>
          <w:color w:val="000000"/>
        </w:rPr>
        <w:lastRenderedPageBreak/>
        <w:t>речи.</w:t>
      </w:r>
    </w:p>
    <w:p w:rsidR="00082DB4" w:rsidRPr="00381007" w:rsidRDefault="00082DB4" w:rsidP="00082DB4">
      <w:pPr>
        <w:pStyle w:val="aa"/>
        <w:spacing w:after="0"/>
        <w:ind w:firstLine="709"/>
        <w:jc w:val="both"/>
      </w:pPr>
      <w:r w:rsidRPr="00381007">
        <w:rPr>
          <w:color w:val="000000"/>
        </w:rPr>
        <w:t>Бессоюзное сложное предложение. Знаки препинания в бессоюзном сложном предложении. Использование бессоюзных сложных предложений в речи.</w:t>
      </w:r>
    </w:p>
    <w:p w:rsidR="00082DB4" w:rsidRPr="00381007" w:rsidRDefault="00082DB4" w:rsidP="00082DB4">
      <w:pPr>
        <w:pStyle w:val="410"/>
        <w:shd w:val="clear" w:color="auto" w:fill="auto"/>
        <w:spacing w:before="0" w:after="0" w:line="240" w:lineRule="auto"/>
        <w:ind w:firstLine="709"/>
        <w:jc w:val="both"/>
        <w:rPr>
          <w:sz w:val="24"/>
          <w:szCs w:val="24"/>
        </w:rPr>
      </w:pPr>
      <w:r w:rsidRPr="00381007">
        <w:rPr>
          <w:rStyle w:val="4e"/>
        </w:rPr>
        <w:t xml:space="preserve">Знаки препинания в сложном предложении с разными видами связи. </w:t>
      </w:r>
      <w:r w:rsidRPr="00381007">
        <w:rPr>
          <w:rStyle w:val="49"/>
          <w:sz w:val="24"/>
          <w:szCs w:val="24"/>
        </w:rPr>
        <w:t>Синонимика простых и сложных предложений (простые и сложноподчиненные предложения, сложные союзные и бессоюзные предложения</w:t>
      </w:r>
      <w:r w:rsidRPr="00381007">
        <w:rPr>
          <w:rStyle w:val="4e"/>
        </w:rPr>
        <w:t>).</w:t>
      </w:r>
    </w:p>
    <w:p w:rsidR="00082DB4" w:rsidRPr="00381007" w:rsidRDefault="00082DB4" w:rsidP="00082DB4">
      <w:pPr>
        <w:pStyle w:val="aa"/>
        <w:spacing w:after="0"/>
        <w:ind w:firstLine="709"/>
        <w:jc w:val="both"/>
      </w:pPr>
      <w:r w:rsidRPr="00381007">
        <w:rPr>
          <w:color w:val="000000"/>
        </w:rPr>
        <w:t>Способы передачи чужой речи. Знаки препинания при прямой речи. Замена пря</w:t>
      </w:r>
      <w:r w:rsidRPr="00381007">
        <w:rPr>
          <w:color w:val="000000"/>
        </w:rPr>
        <w:softHyphen/>
        <w:t>мой речи косвенной. Знаки препинания при цитатах.</w:t>
      </w:r>
    </w:p>
    <w:p w:rsidR="00082DB4" w:rsidRPr="00381007" w:rsidRDefault="00082DB4" w:rsidP="00082DB4">
      <w:pPr>
        <w:pStyle w:val="aa"/>
        <w:spacing w:after="0"/>
        <w:ind w:firstLine="709"/>
        <w:jc w:val="both"/>
      </w:pPr>
      <w:r w:rsidRPr="00381007">
        <w:rPr>
          <w:color w:val="000000"/>
        </w:rPr>
        <w:t>Оформление диалога. Знаки препинания при диалоге.</w:t>
      </w:r>
    </w:p>
    <w:p w:rsidR="00082DB4" w:rsidRPr="00381007" w:rsidRDefault="00082DB4" w:rsidP="00082DB4">
      <w:pPr>
        <w:pStyle w:val="810"/>
        <w:shd w:val="clear" w:color="auto" w:fill="auto"/>
        <w:spacing w:line="240" w:lineRule="auto"/>
        <w:ind w:firstLine="709"/>
        <w:rPr>
          <w:rFonts w:ascii="Times New Roman" w:hAnsi="Times New Roman" w:cs="Times New Roman"/>
          <w:sz w:val="24"/>
          <w:szCs w:val="24"/>
        </w:rPr>
      </w:pPr>
      <w:r w:rsidRPr="00381007">
        <w:rPr>
          <w:rFonts w:ascii="Times New Roman" w:hAnsi="Times New Roman" w:cs="Times New Roman"/>
          <w:color w:val="000000"/>
          <w:sz w:val="24"/>
          <w:szCs w:val="24"/>
        </w:rPr>
        <w:t>Практические занятия</w:t>
      </w:r>
    </w:p>
    <w:p w:rsidR="00082DB4" w:rsidRPr="00381007" w:rsidRDefault="00082DB4" w:rsidP="00082DB4">
      <w:pPr>
        <w:pStyle w:val="aa"/>
        <w:spacing w:after="0"/>
        <w:ind w:firstLine="709"/>
        <w:jc w:val="both"/>
      </w:pPr>
      <w:r w:rsidRPr="00381007">
        <w:rPr>
          <w:color w:val="000000"/>
        </w:rPr>
        <w:t>Исследование текстов для выявления существенных признаков синтаксических понятий, освоения основных научных положений о синтаксическом уровне современной системы русского языка, ее нормах и тенденциях развития.</w:t>
      </w:r>
    </w:p>
    <w:p w:rsidR="00082DB4" w:rsidRPr="00381007" w:rsidRDefault="00082DB4" w:rsidP="00082DB4">
      <w:pPr>
        <w:pStyle w:val="aa"/>
        <w:spacing w:after="0"/>
        <w:ind w:firstLine="709"/>
        <w:jc w:val="both"/>
      </w:pPr>
      <w:r w:rsidRPr="00381007">
        <w:rPr>
          <w:color w:val="000000"/>
        </w:rPr>
        <w:t>Наблюдение над существенными признаками словосочетания.</w:t>
      </w:r>
    </w:p>
    <w:p w:rsidR="00082DB4" w:rsidRPr="00381007" w:rsidRDefault="00082DB4" w:rsidP="00082DB4">
      <w:pPr>
        <w:pStyle w:val="aa"/>
        <w:spacing w:after="0"/>
        <w:ind w:firstLine="709"/>
        <w:jc w:val="both"/>
      </w:pPr>
      <w:r w:rsidRPr="00381007">
        <w:rPr>
          <w:color w:val="000000"/>
        </w:rPr>
        <w:t>Особенности употребления словосочетаний.</w:t>
      </w:r>
    </w:p>
    <w:p w:rsidR="00082DB4" w:rsidRPr="00381007" w:rsidRDefault="00082DB4" w:rsidP="00082DB4">
      <w:pPr>
        <w:pStyle w:val="aa"/>
        <w:spacing w:after="0"/>
        <w:ind w:firstLine="709"/>
        <w:jc w:val="both"/>
      </w:pPr>
      <w:r w:rsidRPr="00381007">
        <w:rPr>
          <w:color w:val="000000"/>
        </w:rPr>
        <w:t>Синонимия словосочетаний.</w:t>
      </w:r>
    </w:p>
    <w:p w:rsidR="00082DB4" w:rsidRPr="00381007" w:rsidRDefault="00082DB4" w:rsidP="00082DB4">
      <w:pPr>
        <w:pStyle w:val="aa"/>
        <w:spacing w:after="0"/>
        <w:ind w:firstLine="709"/>
        <w:jc w:val="both"/>
      </w:pPr>
      <w:r w:rsidRPr="00381007">
        <w:rPr>
          <w:color w:val="000000"/>
        </w:rPr>
        <w:t>Наблюдение над существенными признаками простого и сложного предложения; использование способа анализа структуры и семантики простого и сложного предложения.</w:t>
      </w:r>
    </w:p>
    <w:p w:rsidR="00082DB4" w:rsidRPr="00381007" w:rsidRDefault="00082DB4" w:rsidP="00082DB4">
      <w:pPr>
        <w:pStyle w:val="aa"/>
        <w:spacing w:after="0"/>
        <w:ind w:firstLine="709"/>
        <w:jc w:val="both"/>
      </w:pPr>
      <w:r w:rsidRPr="00381007">
        <w:rPr>
          <w:color w:val="000000"/>
        </w:rPr>
        <w:t>Анализ роли разных типов простых и сложных предложений в текстообразовании.</w:t>
      </w:r>
    </w:p>
    <w:p w:rsidR="00082DB4" w:rsidRPr="00381007" w:rsidRDefault="00082DB4" w:rsidP="00082DB4">
      <w:pPr>
        <w:pStyle w:val="aa"/>
        <w:spacing w:after="0"/>
        <w:ind w:firstLine="709"/>
        <w:jc w:val="both"/>
      </w:pPr>
      <w:r w:rsidRPr="00381007">
        <w:rPr>
          <w:color w:val="000000"/>
        </w:rPr>
        <w:t>Сопоставление устной и письменной речи.</w:t>
      </w:r>
    </w:p>
    <w:p w:rsidR="00082DB4" w:rsidRPr="00381007" w:rsidRDefault="00082DB4" w:rsidP="00082DB4">
      <w:pPr>
        <w:pStyle w:val="aa"/>
        <w:spacing w:after="0"/>
        <w:ind w:firstLine="709"/>
        <w:jc w:val="both"/>
      </w:pPr>
      <w:r w:rsidRPr="00381007">
        <w:rPr>
          <w:color w:val="000000"/>
        </w:rPr>
        <w:t>Наблюдение над функционированием правил пунктуации в образцах письменных текстов.</w:t>
      </w:r>
    </w:p>
    <w:p w:rsidR="00082DB4" w:rsidRPr="00381007" w:rsidRDefault="00082DB4" w:rsidP="00082DB4">
      <w:pPr>
        <w:pStyle w:val="aa"/>
        <w:spacing w:after="0"/>
        <w:ind w:firstLine="709"/>
        <w:jc w:val="both"/>
      </w:pPr>
      <w:r w:rsidRPr="00381007">
        <w:rPr>
          <w:color w:val="000000"/>
        </w:rPr>
        <w:t>Упражнения по синтаксической синонимии: двусоставное/односоставное предложение, предложение с обособленными определениями и обстоятельствами / сложноподчиненное предложение с придаточными определительными и обстоятельственными и др.</w:t>
      </w:r>
    </w:p>
    <w:p w:rsidR="00082DB4" w:rsidRPr="00381007" w:rsidRDefault="00082DB4" w:rsidP="00082DB4">
      <w:pPr>
        <w:pStyle w:val="aa"/>
        <w:spacing w:after="0"/>
        <w:ind w:firstLine="709"/>
        <w:jc w:val="both"/>
      </w:pPr>
      <w:r w:rsidRPr="00381007">
        <w:rPr>
          <w:color w:val="000000"/>
        </w:rPr>
        <w:t>Анализ ошибок и недочетов в построении простого (сложного) предложения.</w:t>
      </w:r>
    </w:p>
    <w:p w:rsidR="00082DB4" w:rsidRPr="00381007" w:rsidRDefault="00082DB4" w:rsidP="00082DB4">
      <w:pPr>
        <w:pStyle w:val="aa"/>
        <w:spacing w:after="0"/>
        <w:ind w:firstLine="709"/>
        <w:jc w:val="both"/>
      </w:pPr>
      <w:r w:rsidRPr="00381007">
        <w:rPr>
          <w:color w:val="000000"/>
        </w:rPr>
        <w:t>Составление схем простых и сложных предложений и составление предложений по схемам.</w:t>
      </w:r>
    </w:p>
    <w:p w:rsidR="00082DB4" w:rsidRPr="00381007" w:rsidRDefault="00082DB4" w:rsidP="00082DB4">
      <w:pPr>
        <w:pStyle w:val="aa"/>
        <w:spacing w:after="0"/>
        <w:ind w:firstLine="709"/>
        <w:jc w:val="both"/>
      </w:pPr>
      <w:r w:rsidRPr="00381007">
        <w:rPr>
          <w:color w:val="000000"/>
        </w:rPr>
        <w:t>Составление связного высказывания с использованием предложений определенной структуры, в том числе на лингвистическую тему.</w:t>
      </w:r>
    </w:p>
    <w:p w:rsidR="00082DB4" w:rsidRPr="00381007" w:rsidRDefault="00082DB4" w:rsidP="00082DB4">
      <w:pPr>
        <w:pStyle w:val="aa"/>
        <w:spacing w:after="0"/>
        <w:ind w:firstLine="709"/>
        <w:jc w:val="both"/>
      </w:pPr>
      <w:r w:rsidRPr="00381007">
        <w:rPr>
          <w:color w:val="000000"/>
        </w:rPr>
        <w:t>Применение синтаксического и пунктуационного разбора простого предложения.</w:t>
      </w:r>
    </w:p>
    <w:p w:rsidR="00082DB4" w:rsidRDefault="00082DB4" w:rsidP="00082DB4">
      <w:pPr>
        <w:ind w:firstLine="709"/>
        <w:rPr>
          <w:b/>
        </w:rPr>
      </w:pPr>
    </w:p>
    <w:p w:rsidR="00082DB4" w:rsidRPr="00CF0AB6" w:rsidRDefault="00082DB4" w:rsidP="00082DB4">
      <w:pPr>
        <w:ind w:firstLine="709"/>
        <w:rPr>
          <w:b/>
          <w:sz w:val="28"/>
          <w:szCs w:val="28"/>
        </w:rPr>
      </w:pPr>
      <w:r w:rsidRPr="00CF0AB6">
        <w:rPr>
          <w:b/>
          <w:sz w:val="28"/>
          <w:szCs w:val="28"/>
        </w:rPr>
        <w:t>ОУД.02 Литература</w:t>
      </w:r>
    </w:p>
    <w:p w:rsidR="00082DB4" w:rsidRPr="00381007" w:rsidRDefault="00082DB4" w:rsidP="00082DB4">
      <w:pPr>
        <w:ind w:firstLine="709"/>
        <w:rPr>
          <w:b/>
        </w:rPr>
      </w:pPr>
    </w:p>
    <w:p w:rsidR="00082DB4" w:rsidRPr="00C720AC" w:rsidRDefault="00082DB4" w:rsidP="00082DB4">
      <w:pPr>
        <w:pStyle w:val="910"/>
        <w:shd w:val="clear" w:color="auto" w:fill="auto"/>
        <w:spacing w:after="0" w:line="240" w:lineRule="auto"/>
        <w:ind w:firstLine="709"/>
        <w:rPr>
          <w:rFonts w:ascii="Times New Roman" w:hAnsi="Times New Roman" w:cs="Times New Roman"/>
          <w:b/>
          <w:sz w:val="24"/>
          <w:szCs w:val="24"/>
        </w:rPr>
      </w:pPr>
      <w:r w:rsidRPr="00C720AC">
        <w:rPr>
          <w:rFonts w:ascii="Times New Roman" w:hAnsi="Times New Roman" w:cs="Times New Roman"/>
          <w:b/>
          <w:color w:val="000000"/>
          <w:sz w:val="24"/>
          <w:szCs w:val="24"/>
        </w:rPr>
        <w:t>РЕЗУЛЬТАТЫ ОСВОЕНИЯ УЧЕБНОЙ ДИСЦИПЛИНЫ</w:t>
      </w:r>
    </w:p>
    <w:p w:rsidR="00082DB4" w:rsidRPr="00C720AC" w:rsidRDefault="00082DB4" w:rsidP="00082DB4">
      <w:pPr>
        <w:pStyle w:val="aa"/>
        <w:tabs>
          <w:tab w:val="left" w:pos="709"/>
        </w:tabs>
        <w:spacing w:after="0"/>
        <w:ind w:firstLine="709"/>
        <w:jc w:val="both"/>
        <w:rPr>
          <w:b/>
          <w:color w:val="000000"/>
        </w:rPr>
      </w:pPr>
    </w:p>
    <w:p w:rsidR="00082DB4" w:rsidRPr="008F026A" w:rsidRDefault="00082DB4" w:rsidP="00082DB4">
      <w:pPr>
        <w:pStyle w:val="aa"/>
        <w:tabs>
          <w:tab w:val="left" w:pos="709"/>
        </w:tabs>
        <w:spacing w:after="0"/>
        <w:ind w:firstLine="709"/>
        <w:jc w:val="both"/>
      </w:pPr>
      <w:r w:rsidRPr="008F026A">
        <w:rPr>
          <w:color w:val="000000"/>
        </w:rPr>
        <w:t xml:space="preserve">Освоение содержания учебной дисциплины «Литература» обеспечивает достижение студентами следующих </w:t>
      </w:r>
      <w:r w:rsidRPr="008F026A">
        <w:rPr>
          <w:rStyle w:val="affff1"/>
          <w:bCs/>
          <w:color w:val="000000"/>
        </w:rPr>
        <w:t>результатов:</w:t>
      </w:r>
    </w:p>
    <w:p w:rsidR="00082DB4" w:rsidRPr="008F026A" w:rsidRDefault="00082DB4" w:rsidP="00F27C10">
      <w:pPr>
        <w:pStyle w:val="310"/>
        <w:numPr>
          <w:ilvl w:val="0"/>
          <w:numId w:val="68"/>
        </w:numPr>
        <w:shd w:val="clear" w:color="auto" w:fill="auto"/>
        <w:tabs>
          <w:tab w:val="left" w:pos="558"/>
        </w:tabs>
        <w:spacing w:before="0" w:after="0" w:line="240" w:lineRule="auto"/>
        <w:jc w:val="both"/>
        <w:rPr>
          <w:b/>
          <w:spacing w:val="0"/>
          <w:sz w:val="24"/>
          <w:szCs w:val="24"/>
        </w:rPr>
      </w:pPr>
      <w:r w:rsidRPr="008F026A">
        <w:rPr>
          <w:rStyle w:val="3a"/>
          <w:rFonts w:eastAsiaTheme="majorEastAsia"/>
          <w:b/>
          <w:bCs/>
          <w:spacing w:val="0"/>
        </w:rPr>
        <w:t>личностных:</w:t>
      </w:r>
    </w:p>
    <w:p w:rsidR="00082DB4" w:rsidRPr="008F026A" w:rsidRDefault="00082DB4" w:rsidP="00F27C10">
      <w:pPr>
        <w:pStyle w:val="aa"/>
        <w:numPr>
          <w:ilvl w:val="0"/>
          <w:numId w:val="14"/>
        </w:numPr>
        <w:tabs>
          <w:tab w:val="clear" w:pos="1844"/>
          <w:tab w:val="left" w:pos="709"/>
          <w:tab w:val="left" w:pos="869"/>
          <w:tab w:val="num" w:pos="1277"/>
        </w:tabs>
        <w:suppressAutoHyphens w:val="0"/>
        <w:spacing w:after="0"/>
        <w:ind w:left="0" w:firstLine="709"/>
        <w:jc w:val="both"/>
      </w:pPr>
      <w:r w:rsidRPr="008F026A">
        <w:rPr>
          <w:color w:val="000000"/>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082DB4" w:rsidRPr="008F026A" w:rsidRDefault="00082DB4" w:rsidP="00F27C10">
      <w:pPr>
        <w:pStyle w:val="aa"/>
        <w:numPr>
          <w:ilvl w:val="0"/>
          <w:numId w:val="14"/>
        </w:numPr>
        <w:tabs>
          <w:tab w:val="clear" w:pos="1844"/>
          <w:tab w:val="left" w:pos="709"/>
          <w:tab w:val="left" w:pos="869"/>
          <w:tab w:val="num" w:pos="1277"/>
        </w:tabs>
        <w:suppressAutoHyphens w:val="0"/>
        <w:spacing w:after="0"/>
        <w:ind w:left="0" w:firstLine="709"/>
        <w:jc w:val="both"/>
      </w:pPr>
      <w:r w:rsidRPr="008F026A">
        <w:rPr>
          <w:color w:val="000000"/>
        </w:rPr>
        <w:t>сформированность основ саморазвития и самовоспитания в соответствии с общечеловеческими ценностями и идеалами гражданского общества; готов</w:t>
      </w:r>
      <w:r w:rsidRPr="008F026A">
        <w:rPr>
          <w:color w:val="000000"/>
        </w:rPr>
        <w:softHyphen/>
        <w:t>ность и способность к самостоятельной, творческой и ответственной деятель</w:t>
      </w:r>
      <w:r w:rsidRPr="008F026A">
        <w:rPr>
          <w:color w:val="000000"/>
        </w:rPr>
        <w:softHyphen/>
        <w:t>ности;</w:t>
      </w:r>
    </w:p>
    <w:p w:rsidR="00082DB4" w:rsidRPr="008F026A" w:rsidRDefault="00082DB4" w:rsidP="00F27C10">
      <w:pPr>
        <w:pStyle w:val="aa"/>
        <w:numPr>
          <w:ilvl w:val="0"/>
          <w:numId w:val="14"/>
        </w:numPr>
        <w:tabs>
          <w:tab w:val="clear" w:pos="1844"/>
          <w:tab w:val="left" w:pos="709"/>
          <w:tab w:val="left" w:pos="869"/>
          <w:tab w:val="num" w:pos="1277"/>
        </w:tabs>
        <w:suppressAutoHyphens w:val="0"/>
        <w:spacing w:after="0"/>
        <w:ind w:left="0" w:firstLine="709"/>
        <w:jc w:val="both"/>
      </w:pPr>
      <w:r w:rsidRPr="008F026A">
        <w:rPr>
          <w:color w:val="000000"/>
        </w:rPr>
        <w:t>толерантное сознание и поведение в поликультурном мире, готовность и спо</w:t>
      </w:r>
      <w:r w:rsidRPr="008F026A">
        <w:rPr>
          <w:color w:val="000000"/>
        </w:rPr>
        <w:softHyphen/>
        <w:t>собность вести диалог с другими людьми, достигать в нем взаимопонимания, находить общие цели и сотрудничать для их достижения;</w:t>
      </w:r>
    </w:p>
    <w:p w:rsidR="00082DB4" w:rsidRPr="008F026A" w:rsidRDefault="00082DB4" w:rsidP="00F27C10">
      <w:pPr>
        <w:pStyle w:val="aa"/>
        <w:numPr>
          <w:ilvl w:val="0"/>
          <w:numId w:val="14"/>
        </w:numPr>
        <w:tabs>
          <w:tab w:val="clear" w:pos="1844"/>
          <w:tab w:val="left" w:pos="709"/>
          <w:tab w:val="left" w:pos="869"/>
          <w:tab w:val="num" w:pos="1277"/>
        </w:tabs>
        <w:suppressAutoHyphens w:val="0"/>
        <w:spacing w:after="0"/>
        <w:ind w:left="0" w:firstLine="709"/>
        <w:jc w:val="both"/>
      </w:pPr>
      <w:r w:rsidRPr="008F026A">
        <w:rPr>
          <w:color w:val="000000"/>
        </w:rPr>
        <w:t>готовность и способность к образованию, в том числе самообразованию, на протяжении всей жизни; сознательное отношение к непрерывному образо</w:t>
      </w:r>
      <w:r w:rsidRPr="008F026A">
        <w:rPr>
          <w:color w:val="000000"/>
        </w:rPr>
        <w:softHyphen/>
        <w:t>ванию как условию успешной профессиональной и общественной деятель</w:t>
      </w:r>
      <w:r w:rsidRPr="008F026A">
        <w:rPr>
          <w:color w:val="000000"/>
        </w:rPr>
        <w:softHyphen/>
        <w:t>ности;</w:t>
      </w:r>
    </w:p>
    <w:p w:rsidR="00082DB4" w:rsidRPr="008F026A" w:rsidRDefault="00082DB4" w:rsidP="00F27C10">
      <w:pPr>
        <w:pStyle w:val="aa"/>
        <w:numPr>
          <w:ilvl w:val="0"/>
          <w:numId w:val="14"/>
        </w:numPr>
        <w:tabs>
          <w:tab w:val="clear" w:pos="1844"/>
          <w:tab w:val="left" w:pos="709"/>
          <w:tab w:val="left" w:pos="863"/>
          <w:tab w:val="num" w:pos="1277"/>
        </w:tabs>
        <w:suppressAutoHyphens w:val="0"/>
        <w:spacing w:after="0"/>
        <w:ind w:left="0" w:firstLine="709"/>
        <w:jc w:val="both"/>
      </w:pPr>
      <w:r w:rsidRPr="008F026A">
        <w:rPr>
          <w:color w:val="000000"/>
        </w:rPr>
        <w:lastRenderedPageBreak/>
        <w:t>эстетическое отношение к миру;</w:t>
      </w:r>
    </w:p>
    <w:p w:rsidR="00082DB4" w:rsidRPr="008F026A" w:rsidRDefault="00082DB4" w:rsidP="00F27C10">
      <w:pPr>
        <w:pStyle w:val="aa"/>
        <w:numPr>
          <w:ilvl w:val="0"/>
          <w:numId w:val="14"/>
        </w:numPr>
        <w:tabs>
          <w:tab w:val="clear" w:pos="1844"/>
          <w:tab w:val="left" w:pos="709"/>
          <w:tab w:val="left" w:pos="863"/>
          <w:tab w:val="num" w:pos="1277"/>
        </w:tabs>
        <w:suppressAutoHyphens w:val="0"/>
        <w:spacing w:after="0"/>
        <w:ind w:left="0" w:firstLine="709"/>
        <w:jc w:val="both"/>
      </w:pPr>
      <w:r w:rsidRPr="008F026A">
        <w:rPr>
          <w:color w:val="000000"/>
        </w:rPr>
        <w:t>совершенствование духовно-нравственных качеств личности, воспитание чувства любви к многонациональному Отечеству, уважительного отношения к русской литературе, культурам других народов;</w:t>
      </w:r>
    </w:p>
    <w:p w:rsidR="00082DB4" w:rsidRPr="008F026A" w:rsidRDefault="00082DB4" w:rsidP="00F27C10">
      <w:pPr>
        <w:pStyle w:val="aa"/>
        <w:numPr>
          <w:ilvl w:val="0"/>
          <w:numId w:val="14"/>
        </w:numPr>
        <w:tabs>
          <w:tab w:val="clear" w:pos="1844"/>
          <w:tab w:val="left" w:pos="709"/>
          <w:tab w:val="left" w:pos="863"/>
          <w:tab w:val="num" w:pos="1277"/>
        </w:tabs>
        <w:suppressAutoHyphens w:val="0"/>
        <w:spacing w:after="0"/>
        <w:ind w:left="0" w:firstLine="709"/>
        <w:jc w:val="both"/>
      </w:pPr>
      <w:r w:rsidRPr="008F026A">
        <w:rPr>
          <w:color w:val="000000"/>
        </w:rPr>
        <w:t>использование для решения познавательных и коммуникативных задач раз</w:t>
      </w:r>
      <w:r w:rsidRPr="008F026A">
        <w:rPr>
          <w:color w:val="000000"/>
        </w:rPr>
        <w:softHyphen/>
        <w:t>личных источников информации (словарей, энциклопедий, интернет-ресурсов и др.);</w:t>
      </w:r>
    </w:p>
    <w:p w:rsidR="00082DB4" w:rsidRPr="008F026A" w:rsidRDefault="00082DB4" w:rsidP="00F27C10">
      <w:pPr>
        <w:pStyle w:val="310"/>
        <w:numPr>
          <w:ilvl w:val="0"/>
          <w:numId w:val="68"/>
        </w:numPr>
        <w:shd w:val="clear" w:color="auto" w:fill="auto"/>
        <w:tabs>
          <w:tab w:val="left" w:pos="561"/>
        </w:tabs>
        <w:spacing w:before="0" w:after="0" w:line="240" w:lineRule="auto"/>
        <w:jc w:val="both"/>
        <w:rPr>
          <w:b/>
          <w:spacing w:val="0"/>
          <w:sz w:val="24"/>
          <w:szCs w:val="24"/>
        </w:rPr>
      </w:pPr>
      <w:r w:rsidRPr="008F026A">
        <w:rPr>
          <w:rStyle w:val="3a"/>
          <w:rFonts w:eastAsiaTheme="majorEastAsia"/>
          <w:b/>
          <w:bCs/>
          <w:spacing w:val="0"/>
        </w:rPr>
        <w:t>метапредметных:</w:t>
      </w:r>
    </w:p>
    <w:p w:rsidR="00082DB4" w:rsidRPr="008F026A" w:rsidRDefault="00082DB4" w:rsidP="00F27C10">
      <w:pPr>
        <w:pStyle w:val="aa"/>
        <w:numPr>
          <w:ilvl w:val="0"/>
          <w:numId w:val="14"/>
        </w:numPr>
        <w:tabs>
          <w:tab w:val="clear" w:pos="1844"/>
          <w:tab w:val="left" w:pos="709"/>
          <w:tab w:val="left" w:pos="863"/>
          <w:tab w:val="num" w:pos="1277"/>
        </w:tabs>
        <w:suppressAutoHyphens w:val="0"/>
        <w:spacing w:after="0"/>
        <w:ind w:left="0" w:firstLine="709"/>
        <w:jc w:val="both"/>
      </w:pPr>
      <w:r w:rsidRPr="008F026A">
        <w:rPr>
          <w:color w:val="000000"/>
        </w:rPr>
        <w:t>умение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w:t>
      </w:r>
      <w:r w:rsidRPr="008F026A">
        <w:rPr>
          <w:color w:val="000000"/>
        </w:rPr>
        <w:softHyphen/>
        <w:t>мулировать выводы;</w:t>
      </w:r>
    </w:p>
    <w:p w:rsidR="00082DB4" w:rsidRPr="008F026A" w:rsidRDefault="00082DB4" w:rsidP="00F27C10">
      <w:pPr>
        <w:pStyle w:val="aa"/>
        <w:numPr>
          <w:ilvl w:val="0"/>
          <w:numId w:val="14"/>
        </w:numPr>
        <w:tabs>
          <w:tab w:val="clear" w:pos="1844"/>
          <w:tab w:val="left" w:pos="709"/>
          <w:tab w:val="left" w:pos="863"/>
          <w:tab w:val="num" w:pos="1277"/>
        </w:tabs>
        <w:suppressAutoHyphens w:val="0"/>
        <w:spacing w:after="0"/>
        <w:ind w:left="0" w:firstLine="709"/>
        <w:jc w:val="both"/>
      </w:pPr>
      <w:r w:rsidRPr="008F026A">
        <w:rPr>
          <w:color w:val="000000"/>
        </w:rPr>
        <w:t>умение самостоятельно организовывать собственную деятельность, оценивать ее, определять сферу своих интересов;</w:t>
      </w:r>
    </w:p>
    <w:p w:rsidR="00082DB4" w:rsidRPr="008F026A" w:rsidRDefault="00082DB4" w:rsidP="00F27C10">
      <w:pPr>
        <w:pStyle w:val="aa"/>
        <w:numPr>
          <w:ilvl w:val="0"/>
          <w:numId w:val="14"/>
        </w:numPr>
        <w:tabs>
          <w:tab w:val="clear" w:pos="1844"/>
          <w:tab w:val="left" w:pos="709"/>
          <w:tab w:val="left" w:pos="863"/>
          <w:tab w:val="num" w:pos="1277"/>
        </w:tabs>
        <w:suppressAutoHyphens w:val="0"/>
        <w:spacing w:after="0"/>
        <w:ind w:left="0" w:firstLine="709"/>
        <w:jc w:val="both"/>
      </w:pPr>
      <w:r w:rsidRPr="008F026A">
        <w:rPr>
          <w:color w:val="000000"/>
        </w:rPr>
        <w:t>умение работать с разными источниками информации, находить ее, анали</w:t>
      </w:r>
      <w:r w:rsidRPr="008F026A">
        <w:rPr>
          <w:color w:val="000000"/>
        </w:rPr>
        <w:softHyphen/>
        <w:t>зировать, использовать в самостоятельной деятельности;</w:t>
      </w:r>
    </w:p>
    <w:p w:rsidR="00082DB4" w:rsidRPr="00FC6D39" w:rsidRDefault="00082DB4" w:rsidP="00F27C10">
      <w:pPr>
        <w:pStyle w:val="aa"/>
        <w:numPr>
          <w:ilvl w:val="0"/>
          <w:numId w:val="14"/>
        </w:numPr>
        <w:tabs>
          <w:tab w:val="clear" w:pos="1844"/>
          <w:tab w:val="left" w:pos="709"/>
          <w:tab w:val="left" w:pos="863"/>
          <w:tab w:val="num" w:pos="1277"/>
        </w:tabs>
        <w:suppressAutoHyphens w:val="0"/>
        <w:spacing w:after="0"/>
        <w:ind w:left="0" w:firstLine="709"/>
        <w:jc w:val="both"/>
      </w:pPr>
      <w:r w:rsidRPr="008F026A">
        <w:rPr>
          <w:color w:val="000000"/>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FC6D39" w:rsidRPr="00FC6D39" w:rsidRDefault="00FC6D39" w:rsidP="00FC6D39">
      <w:pPr>
        <w:rPr>
          <w:b/>
        </w:rPr>
      </w:pPr>
      <w:r w:rsidRPr="00FC6D39">
        <w:rPr>
          <w:b/>
        </w:rPr>
        <w:t>Для глухих, слабослышащих, позднооглохших обучающихся:</w:t>
      </w:r>
    </w:p>
    <w:p w:rsidR="00FC6D39" w:rsidRPr="000A56DE" w:rsidRDefault="00FC6D39" w:rsidP="00F27C10">
      <w:pPr>
        <w:pStyle w:val="a6"/>
        <w:numPr>
          <w:ilvl w:val="0"/>
          <w:numId w:val="77"/>
        </w:numPr>
        <w:tabs>
          <w:tab w:val="left" w:pos="709"/>
          <w:tab w:val="left" w:pos="851"/>
        </w:tabs>
        <w:ind w:left="0" w:firstLine="709"/>
        <w:jc w:val="both"/>
      </w:pPr>
      <w:r w:rsidRPr="000A56DE">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FC6D39" w:rsidRPr="00FC6D39" w:rsidRDefault="00FC6D39" w:rsidP="00FC6D39">
      <w:pPr>
        <w:jc w:val="both"/>
        <w:rPr>
          <w:b/>
        </w:rPr>
      </w:pPr>
      <w:r w:rsidRPr="00FC6D39">
        <w:rPr>
          <w:b/>
        </w:rPr>
        <w:t>Для обучающихся с нарушениями опорно-двигательного аппарата:</w:t>
      </w:r>
    </w:p>
    <w:p w:rsidR="00FC6D39" w:rsidRPr="000A56DE" w:rsidRDefault="00FC6D39" w:rsidP="00F27C10">
      <w:pPr>
        <w:pStyle w:val="a6"/>
        <w:numPr>
          <w:ilvl w:val="1"/>
          <w:numId w:val="75"/>
        </w:numPr>
        <w:tabs>
          <w:tab w:val="clear" w:pos="1440"/>
        </w:tabs>
        <w:ind w:left="851" w:hanging="142"/>
        <w:jc w:val="both"/>
      </w:pPr>
      <w:r w:rsidRPr="000A56DE">
        <w:t>владение навыками пространственной и социально-бытовой ориентировки;</w:t>
      </w:r>
    </w:p>
    <w:p w:rsidR="00FC6D39" w:rsidRPr="000A56DE" w:rsidRDefault="00FC6D39" w:rsidP="00F27C10">
      <w:pPr>
        <w:pStyle w:val="a6"/>
        <w:numPr>
          <w:ilvl w:val="1"/>
          <w:numId w:val="75"/>
        </w:numPr>
        <w:tabs>
          <w:tab w:val="clear" w:pos="1440"/>
          <w:tab w:val="left" w:pos="851"/>
        </w:tabs>
        <w:ind w:left="0" w:firstLine="709"/>
        <w:jc w:val="both"/>
      </w:pPr>
      <w:r w:rsidRPr="000A56DE">
        <w:t>умение самостоятельно и безопасно передвигаться в знакомом и незнакомом пространстве с использованием специального оборудования;</w:t>
      </w:r>
    </w:p>
    <w:p w:rsidR="00FC6D39" w:rsidRPr="000A56DE" w:rsidRDefault="00FC6D39" w:rsidP="00F27C10">
      <w:pPr>
        <w:pStyle w:val="a6"/>
        <w:numPr>
          <w:ilvl w:val="1"/>
          <w:numId w:val="75"/>
        </w:numPr>
        <w:tabs>
          <w:tab w:val="clear" w:pos="1440"/>
          <w:tab w:val="left" w:pos="709"/>
          <w:tab w:val="left" w:pos="851"/>
        </w:tabs>
        <w:ind w:left="0" w:firstLine="709"/>
        <w:jc w:val="both"/>
      </w:pPr>
      <w:r w:rsidRPr="000A56DE">
        <w:t>способность к осмыслению и дифференциации картины мира, ее временно-пространственной организации;</w:t>
      </w:r>
    </w:p>
    <w:p w:rsidR="00FC6D39" w:rsidRPr="000A56DE" w:rsidRDefault="00FC6D39" w:rsidP="00F27C10">
      <w:pPr>
        <w:pStyle w:val="a6"/>
        <w:numPr>
          <w:ilvl w:val="1"/>
          <w:numId w:val="75"/>
        </w:numPr>
        <w:tabs>
          <w:tab w:val="clear" w:pos="1440"/>
        </w:tabs>
        <w:ind w:left="851" w:hanging="142"/>
        <w:jc w:val="both"/>
      </w:pPr>
      <w:r w:rsidRPr="000A56DE">
        <w:t>способность к осмыслению социального окружения, своего места в нем, принятие соответствующих возрасту ценностей и социальных ролей.</w:t>
      </w:r>
    </w:p>
    <w:p w:rsidR="00FC6D39" w:rsidRPr="002B2FBA" w:rsidRDefault="00FC6D39" w:rsidP="002B2FBA">
      <w:pPr>
        <w:jc w:val="both"/>
        <w:rPr>
          <w:b/>
        </w:rPr>
      </w:pPr>
      <w:r w:rsidRPr="002B2FBA">
        <w:rPr>
          <w:b/>
        </w:rPr>
        <w:t>Для обучающихся с расстройствами аутистического спектра:</w:t>
      </w:r>
    </w:p>
    <w:p w:rsidR="00FC6D39" w:rsidRPr="000A56DE" w:rsidRDefault="00FC6D39" w:rsidP="00F27C10">
      <w:pPr>
        <w:pStyle w:val="a6"/>
        <w:numPr>
          <w:ilvl w:val="0"/>
          <w:numId w:val="76"/>
        </w:numPr>
        <w:tabs>
          <w:tab w:val="left" w:pos="709"/>
          <w:tab w:val="left" w:pos="851"/>
        </w:tabs>
        <w:ind w:left="0" w:firstLine="709"/>
        <w:jc w:val="both"/>
      </w:pPr>
      <w:r w:rsidRPr="000A56DE">
        <w:t>формирование умения следовать отработанной системе правил поведения и взаимодействия в привычных бытовых, учебных и социальных ситуациях, удерживать границы взаимодействия;</w:t>
      </w:r>
    </w:p>
    <w:p w:rsidR="00FC6D39" w:rsidRPr="000A56DE" w:rsidRDefault="00FC6D39" w:rsidP="00F27C10">
      <w:pPr>
        <w:pStyle w:val="a6"/>
        <w:numPr>
          <w:ilvl w:val="0"/>
          <w:numId w:val="76"/>
        </w:numPr>
        <w:tabs>
          <w:tab w:val="left" w:pos="851"/>
        </w:tabs>
        <w:ind w:hanging="11"/>
        <w:jc w:val="both"/>
      </w:pPr>
      <w:r w:rsidRPr="000A56DE">
        <w:t>знание своих предпочтений (ограничений) в бытовой сфере и сфере интересов.</w:t>
      </w:r>
    </w:p>
    <w:p w:rsidR="00082DB4" w:rsidRPr="00663883" w:rsidRDefault="00AA653F" w:rsidP="00F27C10">
      <w:pPr>
        <w:pStyle w:val="310"/>
        <w:numPr>
          <w:ilvl w:val="0"/>
          <w:numId w:val="68"/>
        </w:numPr>
        <w:shd w:val="clear" w:color="auto" w:fill="auto"/>
        <w:tabs>
          <w:tab w:val="left" w:pos="561"/>
          <w:tab w:val="left" w:pos="709"/>
        </w:tabs>
        <w:spacing w:before="0" w:after="0" w:line="240" w:lineRule="auto"/>
        <w:ind w:left="0" w:firstLine="709"/>
        <w:jc w:val="both"/>
        <w:rPr>
          <w:b/>
          <w:spacing w:val="0"/>
          <w:sz w:val="24"/>
          <w:szCs w:val="24"/>
        </w:rPr>
      </w:pPr>
      <w:r w:rsidRPr="00663883">
        <w:rPr>
          <w:rStyle w:val="3a"/>
          <w:rFonts w:eastAsiaTheme="majorEastAsia"/>
          <w:b/>
          <w:bCs/>
          <w:spacing w:val="0"/>
        </w:rPr>
        <w:t>п</w:t>
      </w:r>
      <w:r w:rsidR="00082DB4" w:rsidRPr="00663883">
        <w:rPr>
          <w:rStyle w:val="3a"/>
          <w:rFonts w:eastAsiaTheme="majorEastAsia"/>
          <w:b/>
          <w:bCs/>
          <w:spacing w:val="0"/>
        </w:rPr>
        <w:t>редметных</w:t>
      </w:r>
      <w:r w:rsidR="00082DB4" w:rsidRPr="00663883">
        <w:rPr>
          <w:rStyle w:val="Bodytext9"/>
          <w:b/>
          <w:bCs/>
          <w:iCs/>
          <w:color w:val="000000"/>
          <w:sz w:val="24"/>
          <w:szCs w:val="24"/>
        </w:rPr>
        <w:t>:</w:t>
      </w:r>
    </w:p>
    <w:p w:rsidR="00082DB4" w:rsidRPr="008F026A" w:rsidRDefault="00082DB4" w:rsidP="00F27C10">
      <w:pPr>
        <w:pStyle w:val="aa"/>
        <w:numPr>
          <w:ilvl w:val="0"/>
          <w:numId w:val="14"/>
        </w:numPr>
        <w:tabs>
          <w:tab w:val="clear" w:pos="1844"/>
          <w:tab w:val="left" w:pos="709"/>
          <w:tab w:val="left" w:pos="863"/>
          <w:tab w:val="num" w:pos="1277"/>
        </w:tabs>
        <w:suppressAutoHyphens w:val="0"/>
        <w:spacing w:after="0"/>
        <w:ind w:left="0" w:firstLine="709"/>
        <w:jc w:val="both"/>
      </w:pPr>
      <w:r w:rsidRPr="008F026A">
        <w:rPr>
          <w:color w:val="000000"/>
        </w:rPr>
        <w:t>сформированность устойчивого интереса к чтению как средству познания других культур, уважительного отношения к ним;</w:t>
      </w:r>
    </w:p>
    <w:p w:rsidR="00082DB4" w:rsidRPr="008F026A" w:rsidRDefault="00082DB4" w:rsidP="00F27C10">
      <w:pPr>
        <w:pStyle w:val="aa"/>
        <w:numPr>
          <w:ilvl w:val="0"/>
          <w:numId w:val="14"/>
        </w:numPr>
        <w:tabs>
          <w:tab w:val="clear" w:pos="1844"/>
          <w:tab w:val="left" w:pos="709"/>
          <w:tab w:val="left" w:pos="863"/>
          <w:tab w:val="num" w:pos="1277"/>
        </w:tabs>
        <w:suppressAutoHyphens w:val="0"/>
        <w:spacing w:after="0"/>
        <w:ind w:left="0" w:firstLine="709"/>
        <w:jc w:val="both"/>
      </w:pPr>
      <w:r w:rsidRPr="008F026A">
        <w:rPr>
          <w:color w:val="000000"/>
        </w:rPr>
        <w:t>сформированность навыков различных видов анализа литературных произ</w:t>
      </w:r>
      <w:r w:rsidRPr="008F026A">
        <w:rPr>
          <w:color w:val="000000"/>
        </w:rPr>
        <w:softHyphen/>
        <w:t>ведений;</w:t>
      </w:r>
    </w:p>
    <w:p w:rsidR="00082DB4" w:rsidRPr="008F026A" w:rsidRDefault="00082DB4" w:rsidP="00F27C10">
      <w:pPr>
        <w:pStyle w:val="aa"/>
        <w:numPr>
          <w:ilvl w:val="0"/>
          <w:numId w:val="14"/>
        </w:numPr>
        <w:tabs>
          <w:tab w:val="clear" w:pos="1844"/>
          <w:tab w:val="left" w:pos="709"/>
          <w:tab w:val="left" w:pos="863"/>
          <w:tab w:val="num" w:pos="1277"/>
        </w:tabs>
        <w:suppressAutoHyphens w:val="0"/>
        <w:spacing w:after="0"/>
        <w:ind w:left="0" w:firstLine="709"/>
        <w:jc w:val="both"/>
      </w:pPr>
      <w:r w:rsidRPr="008F026A">
        <w:rPr>
          <w:color w:val="000000"/>
        </w:rPr>
        <w:t>владение навыками самоанализа и самооценки на основе наблюдений за собственной речью;</w:t>
      </w:r>
    </w:p>
    <w:p w:rsidR="00082DB4" w:rsidRPr="008F026A" w:rsidRDefault="00082DB4" w:rsidP="00F27C10">
      <w:pPr>
        <w:pStyle w:val="aa"/>
        <w:numPr>
          <w:ilvl w:val="0"/>
          <w:numId w:val="14"/>
        </w:numPr>
        <w:tabs>
          <w:tab w:val="clear" w:pos="1844"/>
          <w:tab w:val="left" w:pos="709"/>
          <w:tab w:val="left" w:pos="863"/>
          <w:tab w:val="num" w:pos="1277"/>
        </w:tabs>
        <w:suppressAutoHyphens w:val="0"/>
        <w:spacing w:after="0"/>
        <w:ind w:left="0" w:firstLine="709"/>
        <w:jc w:val="both"/>
      </w:pPr>
      <w:r w:rsidRPr="008F026A">
        <w:rPr>
          <w:color w:val="000000"/>
        </w:rPr>
        <w:t>владение умением анализировать текст с точки зрения наличия в нем явной и скрытой, основной и второстепенной информации;</w:t>
      </w:r>
    </w:p>
    <w:p w:rsidR="00082DB4" w:rsidRPr="008F026A" w:rsidRDefault="00082DB4" w:rsidP="00F27C10">
      <w:pPr>
        <w:pStyle w:val="aa"/>
        <w:numPr>
          <w:ilvl w:val="0"/>
          <w:numId w:val="14"/>
        </w:numPr>
        <w:tabs>
          <w:tab w:val="clear" w:pos="1844"/>
          <w:tab w:val="left" w:pos="709"/>
          <w:tab w:val="left" w:pos="863"/>
          <w:tab w:val="num" w:pos="1277"/>
        </w:tabs>
        <w:suppressAutoHyphens w:val="0"/>
        <w:spacing w:after="0"/>
        <w:ind w:left="0" w:firstLine="709"/>
        <w:jc w:val="both"/>
      </w:pPr>
      <w:r w:rsidRPr="008F026A">
        <w:rPr>
          <w:color w:val="000000"/>
        </w:rPr>
        <w:t>владение умением представлять тексты в виде тезисов, конспектов, аннота</w:t>
      </w:r>
      <w:r w:rsidRPr="008F026A">
        <w:rPr>
          <w:color w:val="000000"/>
        </w:rPr>
        <w:softHyphen/>
        <w:t>ций, рефератов, сочинений различных жанров;</w:t>
      </w:r>
    </w:p>
    <w:p w:rsidR="00082DB4" w:rsidRPr="008F026A" w:rsidRDefault="00082DB4" w:rsidP="00F27C10">
      <w:pPr>
        <w:pStyle w:val="aa"/>
        <w:numPr>
          <w:ilvl w:val="0"/>
          <w:numId w:val="14"/>
        </w:numPr>
        <w:tabs>
          <w:tab w:val="clear" w:pos="1844"/>
          <w:tab w:val="left" w:pos="709"/>
          <w:tab w:val="left" w:pos="863"/>
          <w:tab w:val="num" w:pos="1277"/>
        </w:tabs>
        <w:suppressAutoHyphens w:val="0"/>
        <w:spacing w:after="0"/>
        <w:ind w:left="0" w:firstLine="709"/>
        <w:jc w:val="both"/>
      </w:pPr>
      <w:r w:rsidRPr="008F026A">
        <w:rPr>
          <w:color w:val="000000"/>
        </w:rPr>
        <w:t>знание содержания произведений русской, родной и мировой классической литературы, их историко-культурного и нравственно-ценностного влияния на формирование национальной и мировой культуры;</w:t>
      </w:r>
    </w:p>
    <w:p w:rsidR="00082DB4" w:rsidRPr="008F026A" w:rsidRDefault="00082DB4" w:rsidP="00F27C10">
      <w:pPr>
        <w:pStyle w:val="aa"/>
        <w:numPr>
          <w:ilvl w:val="0"/>
          <w:numId w:val="14"/>
        </w:numPr>
        <w:tabs>
          <w:tab w:val="clear" w:pos="1844"/>
          <w:tab w:val="left" w:pos="709"/>
          <w:tab w:val="left" w:pos="863"/>
          <w:tab w:val="num" w:pos="1277"/>
        </w:tabs>
        <w:suppressAutoHyphens w:val="0"/>
        <w:spacing w:after="0"/>
        <w:ind w:left="0" w:firstLine="709"/>
        <w:jc w:val="both"/>
      </w:pPr>
      <w:r w:rsidRPr="008F026A">
        <w:rPr>
          <w:color w:val="000000"/>
        </w:rPr>
        <w:t>сформированность умений учитывать исторический, историко-культурный контекст и контекст творчества писателя в процессе анализа художествен</w:t>
      </w:r>
      <w:r w:rsidRPr="008F026A">
        <w:rPr>
          <w:color w:val="000000"/>
        </w:rPr>
        <w:softHyphen/>
        <w:t>ного произведения;</w:t>
      </w:r>
    </w:p>
    <w:p w:rsidR="00082DB4" w:rsidRPr="008F026A" w:rsidRDefault="00082DB4" w:rsidP="00F27C10">
      <w:pPr>
        <w:pStyle w:val="aa"/>
        <w:numPr>
          <w:ilvl w:val="0"/>
          <w:numId w:val="14"/>
        </w:numPr>
        <w:tabs>
          <w:tab w:val="clear" w:pos="1844"/>
          <w:tab w:val="left" w:pos="709"/>
          <w:tab w:val="left" w:pos="863"/>
          <w:tab w:val="num" w:pos="1277"/>
        </w:tabs>
        <w:suppressAutoHyphens w:val="0"/>
        <w:spacing w:after="0"/>
        <w:ind w:left="0" w:firstLine="709"/>
        <w:jc w:val="both"/>
      </w:pPr>
      <w:r w:rsidRPr="008F026A">
        <w:rPr>
          <w:color w:val="000000"/>
        </w:rPr>
        <w:lastRenderedPageBreak/>
        <w:t>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082DB4" w:rsidRPr="008F026A" w:rsidRDefault="00082DB4" w:rsidP="00F27C10">
      <w:pPr>
        <w:pStyle w:val="aa"/>
        <w:numPr>
          <w:ilvl w:val="0"/>
          <w:numId w:val="14"/>
        </w:numPr>
        <w:tabs>
          <w:tab w:val="clear" w:pos="1844"/>
          <w:tab w:val="left" w:pos="709"/>
          <w:tab w:val="left" w:pos="863"/>
          <w:tab w:val="num" w:pos="1277"/>
        </w:tabs>
        <w:suppressAutoHyphens w:val="0"/>
        <w:spacing w:after="0"/>
        <w:ind w:left="0" w:firstLine="709"/>
        <w:jc w:val="both"/>
      </w:pPr>
      <w:r w:rsidRPr="008F026A">
        <w:rPr>
          <w:color w:val="000000"/>
        </w:rPr>
        <w:t>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082DB4" w:rsidRPr="008F026A" w:rsidRDefault="00082DB4" w:rsidP="00F27C10">
      <w:pPr>
        <w:pStyle w:val="aa"/>
        <w:numPr>
          <w:ilvl w:val="0"/>
          <w:numId w:val="14"/>
        </w:numPr>
        <w:tabs>
          <w:tab w:val="clear" w:pos="1844"/>
          <w:tab w:val="left" w:pos="709"/>
          <w:tab w:val="left" w:pos="863"/>
          <w:tab w:val="num" w:pos="1277"/>
        </w:tabs>
        <w:suppressAutoHyphens w:val="0"/>
        <w:spacing w:after="0"/>
        <w:ind w:left="0" w:firstLine="709"/>
        <w:jc w:val="both"/>
      </w:pPr>
      <w:r w:rsidRPr="008F026A">
        <w:rPr>
          <w:color w:val="000000"/>
        </w:rPr>
        <w:t>сформированность представлений о системе стилей языка художественной литературы.</w:t>
      </w:r>
    </w:p>
    <w:p w:rsidR="00082DB4" w:rsidRDefault="00082DB4" w:rsidP="00082DB4">
      <w:pPr>
        <w:pStyle w:val="61"/>
        <w:shd w:val="clear" w:color="auto" w:fill="auto"/>
        <w:tabs>
          <w:tab w:val="left" w:pos="1292"/>
        </w:tabs>
        <w:spacing w:before="0" w:line="240" w:lineRule="auto"/>
        <w:ind w:firstLine="709"/>
        <w:rPr>
          <w:sz w:val="24"/>
          <w:szCs w:val="24"/>
        </w:rPr>
      </w:pPr>
      <w:r>
        <w:rPr>
          <w:rStyle w:val="afff4"/>
          <w:sz w:val="24"/>
          <w:szCs w:val="24"/>
        </w:rPr>
        <w:t xml:space="preserve">Количество часов на освоение программы учебной дисциплины </w:t>
      </w:r>
      <w:r>
        <w:rPr>
          <w:sz w:val="24"/>
          <w:szCs w:val="24"/>
        </w:rPr>
        <w:t>Максимальная учебная нагрузка обучающегося 256 часов, в том числе:</w:t>
      </w:r>
    </w:p>
    <w:p w:rsidR="00082DB4" w:rsidRDefault="00082DB4" w:rsidP="00F27C10">
      <w:pPr>
        <w:pStyle w:val="61"/>
        <w:numPr>
          <w:ilvl w:val="0"/>
          <w:numId w:val="24"/>
        </w:numPr>
        <w:shd w:val="clear" w:color="auto" w:fill="auto"/>
        <w:spacing w:before="0" w:line="240" w:lineRule="auto"/>
        <w:ind w:firstLine="709"/>
        <w:jc w:val="both"/>
        <w:rPr>
          <w:sz w:val="24"/>
          <w:szCs w:val="24"/>
        </w:rPr>
      </w:pPr>
      <w:r>
        <w:rPr>
          <w:sz w:val="24"/>
          <w:szCs w:val="24"/>
        </w:rPr>
        <w:t xml:space="preserve"> обязательная аудиторная учебная нагрузка обучающегося 171 час;</w:t>
      </w:r>
    </w:p>
    <w:p w:rsidR="00082DB4" w:rsidRDefault="00082DB4" w:rsidP="00F27C10">
      <w:pPr>
        <w:pStyle w:val="61"/>
        <w:numPr>
          <w:ilvl w:val="0"/>
          <w:numId w:val="24"/>
        </w:numPr>
        <w:shd w:val="clear" w:color="auto" w:fill="auto"/>
        <w:spacing w:before="0" w:line="240" w:lineRule="auto"/>
        <w:ind w:firstLine="709"/>
        <w:jc w:val="both"/>
        <w:rPr>
          <w:sz w:val="24"/>
          <w:szCs w:val="24"/>
        </w:rPr>
      </w:pPr>
      <w:r>
        <w:rPr>
          <w:sz w:val="24"/>
          <w:szCs w:val="24"/>
        </w:rPr>
        <w:t xml:space="preserve"> самостоятельная работа обучающегося 85 часов.</w:t>
      </w:r>
    </w:p>
    <w:p w:rsidR="00082DB4" w:rsidRPr="00381007" w:rsidRDefault="00082DB4" w:rsidP="00082DB4">
      <w:pPr>
        <w:pStyle w:val="910"/>
        <w:shd w:val="clear" w:color="auto" w:fill="auto"/>
        <w:spacing w:after="0" w:line="240" w:lineRule="auto"/>
        <w:ind w:firstLine="709"/>
        <w:rPr>
          <w:rFonts w:ascii="Times New Roman" w:hAnsi="Times New Roman" w:cs="Times New Roman"/>
          <w:color w:val="000000"/>
          <w:sz w:val="24"/>
          <w:szCs w:val="24"/>
        </w:rPr>
      </w:pPr>
    </w:p>
    <w:p w:rsidR="00082DB4" w:rsidRPr="008F026A" w:rsidRDefault="00082DB4" w:rsidP="00082DB4">
      <w:pPr>
        <w:pStyle w:val="910"/>
        <w:shd w:val="clear" w:color="auto" w:fill="auto"/>
        <w:spacing w:after="0" w:line="240" w:lineRule="auto"/>
        <w:ind w:firstLine="709"/>
        <w:rPr>
          <w:rFonts w:ascii="Times New Roman" w:hAnsi="Times New Roman" w:cs="Times New Roman"/>
          <w:b/>
          <w:color w:val="000000"/>
          <w:sz w:val="24"/>
          <w:szCs w:val="24"/>
        </w:rPr>
      </w:pPr>
      <w:r w:rsidRPr="008F026A">
        <w:rPr>
          <w:rFonts w:ascii="Times New Roman" w:hAnsi="Times New Roman" w:cs="Times New Roman"/>
          <w:b/>
          <w:color w:val="000000"/>
          <w:sz w:val="24"/>
          <w:szCs w:val="24"/>
        </w:rPr>
        <w:t xml:space="preserve">СОДЕРЖАНИЕ УЧЕБНОЙ ДИСЦИПЛИНЫ </w:t>
      </w:r>
    </w:p>
    <w:p w:rsidR="00082DB4" w:rsidRPr="008F026A" w:rsidRDefault="00082DB4" w:rsidP="00082DB4">
      <w:pPr>
        <w:pStyle w:val="910"/>
        <w:shd w:val="clear" w:color="auto" w:fill="auto"/>
        <w:spacing w:after="0" w:line="240" w:lineRule="auto"/>
        <w:ind w:firstLine="709"/>
        <w:rPr>
          <w:rFonts w:ascii="Times New Roman" w:hAnsi="Times New Roman" w:cs="Times New Roman"/>
          <w:b/>
          <w:color w:val="000000"/>
          <w:sz w:val="24"/>
          <w:szCs w:val="24"/>
        </w:rPr>
      </w:pPr>
    </w:p>
    <w:p w:rsidR="00082DB4" w:rsidRPr="008F026A" w:rsidRDefault="00082DB4" w:rsidP="00082DB4">
      <w:pPr>
        <w:pStyle w:val="910"/>
        <w:shd w:val="clear" w:color="auto" w:fill="auto"/>
        <w:spacing w:after="0" w:line="240" w:lineRule="auto"/>
        <w:ind w:firstLine="709"/>
        <w:rPr>
          <w:rFonts w:ascii="Times New Roman" w:hAnsi="Times New Roman" w:cs="Times New Roman"/>
          <w:b/>
          <w:sz w:val="24"/>
          <w:szCs w:val="24"/>
        </w:rPr>
      </w:pPr>
      <w:r w:rsidRPr="008F026A">
        <w:rPr>
          <w:rFonts w:ascii="Times New Roman" w:hAnsi="Times New Roman" w:cs="Times New Roman"/>
          <w:b/>
          <w:color w:val="000000"/>
          <w:sz w:val="24"/>
          <w:szCs w:val="24"/>
        </w:rPr>
        <w:t>Введение</w:t>
      </w:r>
    </w:p>
    <w:p w:rsidR="00082DB4" w:rsidRPr="008F026A" w:rsidRDefault="00082DB4" w:rsidP="00082DB4">
      <w:pPr>
        <w:pStyle w:val="aa"/>
        <w:spacing w:after="0"/>
        <w:ind w:firstLine="709"/>
        <w:jc w:val="both"/>
      </w:pPr>
      <w:r w:rsidRPr="008F026A">
        <w:rPr>
          <w:color w:val="000000"/>
        </w:rPr>
        <w:t>Историко-культурный процесс и периодизация русской литературы. Специфика литературы как вида искусства. Взаимодействие русской и западноевропейской литературы. Самобытность русской литературы (с обобщением ранее изученного материала). Значение литературы при освоении профессий СПО и специальностей СПО.</w:t>
      </w:r>
    </w:p>
    <w:p w:rsidR="00082DB4" w:rsidRPr="008F026A" w:rsidRDefault="00082DB4" w:rsidP="00082DB4">
      <w:pPr>
        <w:pStyle w:val="411"/>
        <w:shd w:val="clear" w:color="auto" w:fill="auto"/>
        <w:spacing w:after="0" w:line="240" w:lineRule="auto"/>
        <w:ind w:firstLine="709"/>
        <w:rPr>
          <w:rFonts w:ascii="Times New Roman" w:hAnsi="Times New Roman" w:cs="Times New Roman"/>
          <w:b/>
          <w:sz w:val="24"/>
          <w:szCs w:val="24"/>
        </w:rPr>
      </w:pPr>
      <w:r w:rsidRPr="008F026A">
        <w:rPr>
          <w:rFonts w:ascii="Times New Roman" w:hAnsi="Times New Roman" w:cs="Times New Roman"/>
          <w:b/>
          <w:color w:val="000000"/>
          <w:sz w:val="24"/>
          <w:szCs w:val="24"/>
        </w:rPr>
        <w:t>РУССКАЯ ЛИТЕРАТУРА XIX ВЕКА</w:t>
      </w:r>
    </w:p>
    <w:p w:rsidR="00082DB4" w:rsidRPr="008F026A" w:rsidRDefault="00082DB4" w:rsidP="00082DB4">
      <w:pPr>
        <w:pStyle w:val="411"/>
        <w:shd w:val="clear" w:color="auto" w:fill="auto"/>
        <w:spacing w:after="0" w:line="240" w:lineRule="auto"/>
        <w:ind w:firstLine="709"/>
        <w:rPr>
          <w:rFonts w:ascii="Times New Roman" w:hAnsi="Times New Roman" w:cs="Times New Roman"/>
          <w:sz w:val="24"/>
          <w:szCs w:val="24"/>
        </w:rPr>
      </w:pPr>
      <w:r w:rsidRPr="008F026A">
        <w:rPr>
          <w:rFonts w:ascii="Times New Roman" w:hAnsi="Times New Roman" w:cs="Times New Roman"/>
          <w:color w:val="000000"/>
          <w:sz w:val="24"/>
          <w:szCs w:val="24"/>
        </w:rPr>
        <w:t>Развитие русской литературы и культуры в первой половине XIX века</w:t>
      </w:r>
    </w:p>
    <w:p w:rsidR="00082DB4" w:rsidRPr="008F026A" w:rsidRDefault="00082DB4" w:rsidP="00082DB4">
      <w:pPr>
        <w:pStyle w:val="aa"/>
        <w:spacing w:after="0"/>
        <w:ind w:firstLine="709"/>
        <w:jc w:val="both"/>
      </w:pPr>
      <w:r w:rsidRPr="008F026A">
        <w:rPr>
          <w:color w:val="000000"/>
        </w:rPr>
        <w:t>Историко-культурный процесс рубежа XVIII - XIX веков. Романтизм. Особенности русского романтизма. Литературные общества и кружки. Зарождение русской лите</w:t>
      </w:r>
      <w:r w:rsidRPr="008F026A">
        <w:rPr>
          <w:color w:val="000000"/>
        </w:rPr>
        <w:softHyphen/>
        <w:t>ратурной критики. Становление реализма в русской литературе. Русское искусство.</w:t>
      </w:r>
    </w:p>
    <w:p w:rsidR="00082DB4" w:rsidRPr="008F026A" w:rsidRDefault="00082DB4" w:rsidP="00082DB4">
      <w:pPr>
        <w:pStyle w:val="310"/>
        <w:shd w:val="clear" w:color="auto" w:fill="auto"/>
        <w:spacing w:before="0" w:after="0" w:line="240" w:lineRule="auto"/>
        <w:ind w:firstLine="709"/>
        <w:jc w:val="both"/>
        <w:rPr>
          <w:spacing w:val="0"/>
          <w:sz w:val="24"/>
          <w:szCs w:val="24"/>
        </w:rPr>
      </w:pPr>
      <w:r w:rsidRPr="008F026A">
        <w:rPr>
          <w:rStyle w:val="Bodytext9"/>
          <w:bCs/>
          <w:i/>
          <w:iCs/>
          <w:color w:val="000000"/>
          <w:sz w:val="24"/>
          <w:szCs w:val="24"/>
        </w:rPr>
        <w:t xml:space="preserve">Для чтения и обсуждения (по выбору преподавателя). </w:t>
      </w:r>
      <w:r w:rsidRPr="008F026A">
        <w:rPr>
          <w:rStyle w:val="3a"/>
          <w:rFonts w:eastAsiaTheme="majorEastAsia"/>
          <w:bCs/>
          <w:spacing w:val="0"/>
        </w:rPr>
        <w:t>К. Н. Батюшков «Видение на берегах Леты», «Мои пенаты», «Тень друга», «Разлука», «Таврида». Е.А. Баратынский «Бал».</w:t>
      </w:r>
      <w:r w:rsidRPr="008F026A">
        <w:rPr>
          <w:rStyle w:val="Bodytext9"/>
          <w:bCs/>
          <w:i/>
          <w:iCs/>
          <w:color w:val="000000"/>
          <w:sz w:val="24"/>
          <w:szCs w:val="24"/>
        </w:rPr>
        <w:t>В.А.Жуковский</w:t>
      </w:r>
      <w:r w:rsidRPr="008F026A">
        <w:rPr>
          <w:rStyle w:val="3a"/>
          <w:rFonts w:eastAsiaTheme="majorEastAsia"/>
          <w:bCs/>
          <w:spacing w:val="0"/>
        </w:rPr>
        <w:t>«Певец во стане русских воинов»,</w:t>
      </w:r>
      <w:r w:rsidRPr="008F026A">
        <w:rPr>
          <w:rStyle w:val="Bodytext9"/>
          <w:bCs/>
          <w:i/>
          <w:iCs/>
          <w:color w:val="000000"/>
          <w:sz w:val="24"/>
          <w:szCs w:val="24"/>
        </w:rPr>
        <w:t xml:space="preserve"> «Песня», «Море», «Невыразимое», </w:t>
      </w:r>
      <w:r w:rsidRPr="008F026A">
        <w:rPr>
          <w:rStyle w:val="3a"/>
          <w:rFonts w:eastAsiaTheme="majorEastAsia"/>
          <w:bCs/>
          <w:spacing w:val="0"/>
        </w:rPr>
        <w:t>«Эолова арфа».</w:t>
      </w:r>
    </w:p>
    <w:p w:rsidR="00082DB4" w:rsidRPr="008F026A" w:rsidRDefault="00082DB4" w:rsidP="00082DB4">
      <w:pPr>
        <w:pStyle w:val="310"/>
        <w:shd w:val="clear" w:color="auto" w:fill="auto"/>
        <w:spacing w:before="0" w:after="0" w:line="240" w:lineRule="auto"/>
        <w:ind w:firstLine="709"/>
        <w:jc w:val="both"/>
        <w:rPr>
          <w:spacing w:val="0"/>
          <w:sz w:val="24"/>
          <w:szCs w:val="24"/>
        </w:rPr>
      </w:pPr>
      <w:r w:rsidRPr="008F026A">
        <w:rPr>
          <w:rStyle w:val="Bodytext9"/>
          <w:bCs/>
          <w:i/>
          <w:iCs/>
          <w:color w:val="000000"/>
          <w:sz w:val="24"/>
          <w:szCs w:val="24"/>
        </w:rPr>
        <w:t xml:space="preserve">Зарубежная литература (обзор с чтением фрагментов по выбору преподавателя). </w:t>
      </w:r>
      <w:r w:rsidRPr="008F026A">
        <w:rPr>
          <w:rStyle w:val="3a"/>
          <w:rFonts w:eastAsiaTheme="majorEastAsia"/>
          <w:bCs/>
          <w:spacing w:val="0"/>
        </w:rPr>
        <w:t>Дж.Г.Байрон «Хочу я быть ребенком вольным...»</w:t>
      </w:r>
      <w:r w:rsidRPr="008F026A">
        <w:rPr>
          <w:rStyle w:val="Bodytext9"/>
          <w:bCs/>
          <w:i/>
          <w:iCs/>
          <w:color w:val="000000"/>
          <w:sz w:val="24"/>
          <w:szCs w:val="24"/>
        </w:rPr>
        <w:t xml:space="preserve">, «К </w:t>
      </w:r>
      <w:r w:rsidRPr="008F026A">
        <w:rPr>
          <w:rStyle w:val="3a"/>
          <w:rFonts w:eastAsiaTheme="majorEastAsia"/>
          <w:bCs/>
          <w:spacing w:val="0"/>
        </w:rPr>
        <w:t>времени», «К</w:t>
      </w:r>
      <w:r w:rsidRPr="008F026A">
        <w:rPr>
          <w:rStyle w:val="Bodytext9"/>
          <w:bCs/>
          <w:i/>
          <w:iCs/>
          <w:color w:val="000000"/>
          <w:sz w:val="24"/>
          <w:szCs w:val="24"/>
        </w:rPr>
        <w:t xml:space="preserve"> NN1», </w:t>
      </w:r>
      <w:r w:rsidRPr="008F026A">
        <w:rPr>
          <w:rStyle w:val="3a"/>
          <w:rFonts w:eastAsiaTheme="majorEastAsia"/>
          <w:bCs/>
          <w:spacing w:val="0"/>
        </w:rPr>
        <w:t>«Тьма», «Прометей», «Стансы к Августе», «В день, когда мне исполнилось тридцать шесть лет».</w:t>
      </w:r>
      <w:r w:rsidRPr="008F026A">
        <w:rPr>
          <w:rStyle w:val="Bodytext9"/>
          <w:bCs/>
          <w:i/>
          <w:iCs/>
          <w:color w:val="000000"/>
          <w:sz w:val="24"/>
          <w:szCs w:val="24"/>
        </w:rPr>
        <w:t xml:space="preserve"> Э.Т.А. Гофман «Крошка Цахес по прозванию Циннобер», «Песочный человек», «Щелкунчик и Мышиный король». И.В.</w:t>
      </w:r>
      <w:r w:rsidRPr="008F026A">
        <w:rPr>
          <w:rStyle w:val="3a"/>
          <w:rFonts w:eastAsiaTheme="majorEastAsia"/>
          <w:bCs/>
          <w:spacing w:val="0"/>
        </w:rPr>
        <w:t>Гёте «Фауст». О.Бальзак «Гобсек». В. Шекспир «Гамлет».</w:t>
      </w:r>
    </w:p>
    <w:p w:rsidR="00082DB4" w:rsidRPr="008F026A" w:rsidRDefault="00082DB4" w:rsidP="00082DB4">
      <w:pPr>
        <w:pStyle w:val="aa"/>
        <w:spacing w:after="0"/>
        <w:ind w:firstLine="709"/>
        <w:jc w:val="both"/>
      </w:pPr>
      <w:r w:rsidRPr="008F026A">
        <w:rPr>
          <w:color w:val="000000"/>
        </w:rPr>
        <w:t>Повторение. Основные тенденции развития литературы в конце XVIII - начале XIX века. Творчество М. В. Ломоносова, Г.Р.Державина, Д.И. Фонвизина, И. А. Крылова, Н. М. Карамзина.</w:t>
      </w:r>
    </w:p>
    <w:p w:rsidR="00082DB4" w:rsidRPr="008F026A" w:rsidRDefault="00082DB4" w:rsidP="00082DB4">
      <w:pPr>
        <w:pStyle w:val="aa"/>
        <w:spacing w:after="0"/>
        <w:ind w:firstLine="709"/>
        <w:jc w:val="both"/>
      </w:pPr>
      <w:r w:rsidRPr="008F026A">
        <w:rPr>
          <w:color w:val="000000"/>
        </w:rPr>
        <w:t>Теория литературы. Художественная литература как вид искусства. Периодизация русской литературы XIX-XX веков. Романтизм, романтический герой. Реализм.</w:t>
      </w:r>
    </w:p>
    <w:p w:rsidR="00082DB4" w:rsidRPr="008F026A" w:rsidRDefault="00082DB4" w:rsidP="00082DB4">
      <w:pPr>
        <w:pStyle w:val="aa"/>
        <w:spacing w:after="0"/>
        <w:ind w:firstLine="709"/>
        <w:jc w:val="both"/>
      </w:pPr>
      <w:r w:rsidRPr="008F026A">
        <w:rPr>
          <w:color w:val="000000"/>
        </w:rPr>
        <w:t xml:space="preserve">Демонстрации. Архитектура Санкт-Петербурга и Москвы XVIII века. Живопись </w:t>
      </w:r>
      <w:r w:rsidRPr="008F026A">
        <w:rPr>
          <w:color w:val="000000"/>
          <w:lang w:val="en-US"/>
        </w:rPr>
        <w:t>XVIII</w:t>
      </w:r>
      <w:r w:rsidRPr="008F026A">
        <w:t xml:space="preserve"> -</w:t>
      </w:r>
      <w:r w:rsidRPr="008F026A">
        <w:rPr>
          <w:color w:val="000000"/>
        </w:rPr>
        <w:t xml:space="preserve"> начала XIX века. Развитие русского театра.</w:t>
      </w:r>
    </w:p>
    <w:p w:rsidR="00082DB4" w:rsidRPr="008F026A" w:rsidRDefault="00082DB4" w:rsidP="00082DB4">
      <w:pPr>
        <w:pStyle w:val="aa"/>
        <w:spacing w:after="0"/>
        <w:ind w:firstLine="709"/>
        <w:jc w:val="both"/>
      </w:pPr>
      <w:r w:rsidRPr="008F026A">
        <w:rPr>
          <w:color w:val="000000"/>
        </w:rPr>
        <w:t>Творческие задания. Исследование и подготовка доклада (сообщения или реферата): «Жизнь и творчество одного из русских поэтов (писателей)-романтиков», «Романтическая баллада в русской литературе», «Развитие жанра исторического романа в эпоху романтизма», «Романтические повести в русской литературе», «Развитие русской литературной критики».</w:t>
      </w:r>
    </w:p>
    <w:p w:rsidR="00082DB4" w:rsidRPr="00381007" w:rsidRDefault="00082DB4" w:rsidP="00082DB4">
      <w:pPr>
        <w:pStyle w:val="511"/>
        <w:shd w:val="clear" w:color="auto" w:fill="auto"/>
        <w:spacing w:before="0" w:after="0" w:line="240" w:lineRule="auto"/>
        <w:ind w:firstLine="709"/>
        <w:rPr>
          <w:rFonts w:ascii="Times New Roman" w:hAnsi="Times New Roman" w:cs="Times New Roman"/>
          <w:b/>
          <w:sz w:val="24"/>
          <w:szCs w:val="24"/>
        </w:rPr>
      </w:pPr>
      <w:r w:rsidRPr="00381007">
        <w:rPr>
          <w:rFonts w:ascii="Times New Roman" w:hAnsi="Times New Roman" w:cs="Times New Roman"/>
          <w:b/>
          <w:i w:val="0"/>
          <w:iCs w:val="0"/>
          <w:color w:val="000000"/>
          <w:sz w:val="24"/>
          <w:szCs w:val="24"/>
        </w:rPr>
        <w:t>Александр Сергеевич Пушкин (1799 - 1837)</w:t>
      </w:r>
    </w:p>
    <w:p w:rsidR="00082DB4" w:rsidRPr="008F026A" w:rsidRDefault="00082DB4" w:rsidP="00082DB4">
      <w:pPr>
        <w:pStyle w:val="aa"/>
        <w:spacing w:after="0"/>
        <w:ind w:firstLine="709"/>
        <w:jc w:val="both"/>
      </w:pPr>
      <w:r w:rsidRPr="008F026A">
        <w:rPr>
          <w:color w:val="000000"/>
        </w:rPr>
        <w:t xml:space="preserve">Личность писателя. Жизненный и творческий путь (с обобщением ранее изученного). Детство и юность. Петербург и вольнолюбивая лирика. Южная ссылка и романтический период творчества. Михайловское: темы, мотивы и художественное своеобразие творчества. Становление реализма в творчестве Пушкина. Роль Пушкина в становлении русского литературного языка. Болдинская осень в творчестве Пушкина. </w:t>
      </w:r>
      <w:r w:rsidRPr="008F026A">
        <w:rPr>
          <w:color w:val="000000"/>
        </w:rPr>
        <w:lastRenderedPageBreak/>
        <w:t>Пушкин-мыслитель. Творчество А.С.Пушкина в критике и литературоведении. Жизнь произведений Пушкина в других видах искусства.</w:t>
      </w:r>
    </w:p>
    <w:p w:rsidR="00082DB4" w:rsidRPr="008F026A" w:rsidRDefault="00082DB4" w:rsidP="00082DB4">
      <w:pPr>
        <w:pStyle w:val="aa"/>
        <w:spacing w:after="0"/>
        <w:ind w:firstLine="709"/>
        <w:jc w:val="both"/>
      </w:pPr>
      <w:r w:rsidRPr="008F026A">
        <w:rPr>
          <w:color w:val="000000"/>
        </w:rPr>
        <w:t>«Чувства добрые» в лирике А.С.Пушкина: мечты о «вольности святой». Душевное благородство и гармоничность в выражении любовного чувства. Поиски смысла бытия, внутренней свободы. Отношения человека с Богом. Осмысление высокого назначения художника, его миссии пророка. Идея преемственности поколений. Осмысление исторических процессов с гуманистических позиций. Нравственное решение проблем человека и его времени.</w:t>
      </w:r>
    </w:p>
    <w:p w:rsidR="00082DB4" w:rsidRPr="00381007" w:rsidRDefault="00082DB4" w:rsidP="00082DB4">
      <w:pPr>
        <w:pStyle w:val="aa"/>
        <w:spacing w:after="0"/>
        <w:ind w:firstLine="709"/>
        <w:jc w:val="both"/>
        <w:rPr>
          <w:b/>
        </w:rPr>
      </w:pPr>
      <w:r w:rsidRPr="008F026A">
        <w:rPr>
          <w:color w:val="000000"/>
        </w:rPr>
        <w:t xml:space="preserve">Для чтения и изучения. Стихотворения: «Вольность», «К </w:t>
      </w:r>
      <w:r w:rsidRPr="008F026A">
        <w:rPr>
          <w:rStyle w:val="affff1"/>
          <w:bCs/>
          <w:color w:val="000000"/>
        </w:rPr>
        <w:t>Чаадаеву»,</w:t>
      </w:r>
      <w:r w:rsidRPr="008F026A">
        <w:rPr>
          <w:color w:val="000000"/>
        </w:rPr>
        <w:t xml:space="preserve"> «Деревня», </w:t>
      </w:r>
      <w:r w:rsidRPr="008F026A">
        <w:rPr>
          <w:rStyle w:val="affff1"/>
          <w:bCs/>
          <w:color w:val="000000"/>
        </w:rPr>
        <w:t>«Свободы сеятель пустынный.»</w:t>
      </w:r>
      <w:r w:rsidRPr="008F026A">
        <w:rPr>
          <w:color w:val="000000"/>
        </w:rPr>
        <w:t xml:space="preserve">, «К морю», </w:t>
      </w:r>
      <w:r w:rsidRPr="008F026A">
        <w:rPr>
          <w:rStyle w:val="affff1"/>
          <w:bCs/>
          <w:color w:val="000000"/>
        </w:rPr>
        <w:t>«Подражания Корану» («И путник усталый на Бога роптал.</w:t>
      </w:r>
      <w:r w:rsidRPr="008F026A">
        <w:rPr>
          <w:color w:val="000000"/>
        </w:rPr>
        <w:t xml:space="preserve"> »), «Пророк», «Поэт», «Поэт и толпа», «Поэту», «Элегия» («Безумных лет угасшее веселье...»), «...</w:t>
      </w:r>
      <w:r w:rsidRPr="008F026A">
        <w:rPr>
          <w:rStyle w:val="affff1"/>
          <w:bCs/>
          <w:color w:val="000000"/>
        </w:rPr>
        <w:t>Вновь я посетил.»,</w:t>
      </w:r>
      <w:r w:rsidRPr="008F026A">
        <w:rPr>
          <w:color w:val="000000"/>
        </w:rPr>
        <w:t xml:space="preserve"> «Из Пиндемонти», </w:t>
      </w:r>
      <w:r w:rsidRPr="008F026A">
        <w:rPr>
          <w:rStyle w:val="affff1"/>
          <w:bCs/>
          <w:color w:val="000000"/>
        </w:rPr>
        <w:t xml:space="preserve">«Осень </w:t>
      </w:r>
      <w:r w:rsidRPr="008F026A">
        <w:rPr>
          <w:color w:val="000000"/>
        </w:rPr>
        <w:t>(</w:t>
      </w:r>
      <w:r w:rsidRPr="008F026A">
        <w:rPr>
          <w:rStyle w:val="affff1"/>
          <w:bCs/>
          <w:color w:val="000000"/>
        </w:rPr>
        <w:t>Отрывок</w:t>
      </w:r>
      <w:r w:rsidRPr="008F026A">
        <w:rPr>
          <w:color w:val="000000"/>
        </w:rPr>
        <w:t>)», «</w:t>
      </w:r>
      <w:r w:rsidRPr="008F026A">
        <w:rPr>
          <w:rStyle w:val="affff1"/>
          <w:bCs/>
          <w:color w:val="000000"/>
        </w:rPr>
        <w:t>Когда за городом задумчив я брожу.</w:t>
      </w:r>
      <w:r w:rsidRPr="008F026A">
        <w:rPr>
          <w:color w:val="000000"/>
        </w:rPr>
        <w:t xml:space="preserve"> ». Поэма «Медный всадник».</w:t>
      </w:r>
      <w:r w:rsidRPr="00381007">
        <w:rPr>
          <w:rStyle w:val="affff1"/>
          <w:bCs/>
          <w:color w:val="000000"/>
        </w:rPr>
        <w:t>Трагедия</w:t>
      </w:r>
      <w:r w:rsidRPr="00381007">
        <w:rPr>
          <w:b/>
          <w:color w:val="000000"/>
        </w:rPr>
        <w:t xml:space="preserve"> « </w:t>
      </w:r>
      <w:r w:rsidRPr="00381007">
        <w:rPr>
          <w:rStyle w:val="affff1"/>
          <w:bCs/>
          <w:color w:val="000000"/>
        </w:rPr>
        <w:t>Борис Годунов</w:t>
      </w:r>
      <w:r w:rsidRPr="00381007">
        <w:rPr>
          <w:b/>
          <w:color w:val="000000"/>
        </w:rPr>
        <w:t>».</w:t>
      </w:r>
    </w:p>
    <w:p w:rsidR="00082DB4" w:rsidRPr="00381007" w:rsidRDefault="00082DB4" w:rsidP="00082DB4">
      <w:pPr>
        <w:pStyle w:val="310"/>
        <w:shd w:val="clear" w:color="auto" w:fill="auto"/>
        <w:spacing w:before="0" w:after="0" w:line="240" w:lineRule="auto"/>
        <w:ind w:firstLine="709"/>
        <w:jc w:val="both"/>
        <w:rPr>
          <w:b/>
          <w:spacing w:val="0"/>
          <w:sz w:val="24"/>
          <w:szCs w:val="24"/>
        </w:rPr>
      </w:pPr>
      <w:r w:rsidRPr="00381007">
        <w:rPr>
          <w:rStyle w:val="Bodytext9"/>
          <w:bCs/>
          <w:i/>
          <w:iCs/>
          <w:color w:val="000000"/>
          <w:sz w:val="24"/>
          <w:szCs w:val="24"/>
        </w:rPr>
        <w:t xml:space="preserve">Для чтения и обсуждения (по выбору преподавателя и студентов). Стихотворения </w:t>
      </w:r>
      <w:r w:rsidRPr="00381007">
        <w:rPr>
          <w:rStyle w:val="3a"/>
          <w:rFonts w:eastAsiaTheme="majorEastAsia"/>
          <w:bCs/>
          <w:spacing w:val="0"/>
        </w:rPr>
        <w:t>«Воспоминания в Царском Селе»,</w:t>
      </w:r>
      <w:r w:rsidRPr="00381007">
        <w:rPr>
          <w:rStyle w:val="Bodytext9"/>
          <w:bCs/>
          <w:i/>
          <w:iCs/>
          <w:color w:val="000000"/>
          <w:sz w:val="24"/>
          <w:szCs w:val="24"/>
        </w:rPr>
        <w:t xml:space="preserve"> «Погасло дневное светило.», «Редеет облаков летучая гряда.», «Свободы сеятель пустынный.», </w:t>
      </w:r>
      <w:r w:rsidRPr="00381007">
        <w:rPr>
          <w:rStyle w:val="3a"/>
          <w:rFonts w:eastAsiaTheme="majorEastAsia"/>
          <w:bCs/>
          <w:spacing w:val="0"/>
        </w:rPr>
        <w:t>«Сожженное письмо», «Храни меня, мой талисман», «К***», «На холмах Грузии лежит ночная мгла.», «Я вас любил, любовь еще, быть может.», «Все в жертву памяти твоей.», «Ненастный день потух.»,</w:t>
      </w:r>
      <w:r w:rsidRPr="00381007">
        <w:rPr>
          <w:rStyle w:val="Bodytext9"/>
          <w:bCs/>
          <w:i/>
          <w:iCs/>
          <w:color w:val="000000"/>
          <w:sz w:val="24"/>
          <w:szCs w:val="24"/>
        </w:rPr>
        <w:t xml:space="preserve"> «Брожу ли я вдоль улиц шумных», </w:t>
      </w:r>
      <w:r w:rsidRPr="00381007">
        <w:rPr>
          <w:rStyle w:val="3a"/>
          <w:rFonts w:eastAsiaTheme="majorEastAsia"/>
          <w:bCs/>
          <w:spacing w:val="0"/>
        </w:rPr>
        <w:t>«Что в имени тебе моем?</w:t>
      </w:r>
      <w:r w:rsidRPr="00381007">
        <w:rPr>
          <w:rStyle w:val="Bodytext9"/>
          <w:bCs/>
          <w:i/>
          <w:iCs/>
          <w:color w:val="000000"/>
          <w:sz w:val="24"/>
          <w:szCs w:val="24"/>
        </w:rPr>
        <w:t xml:space="preserve">», «Если жизнь тебя обманет.», «19 октября» (1825), </w:t>
      </w:r>
      <w:r w:rsidRPr="00381007">
        <w:rPr>
          <w:rStyle w:val="3a"/>
          <w:rFonts w:eastAsiaTheme="majorEastAsia"/>
          <w:bCs/>
          <w:spacing w:val="0"/>
        </w:rPr>
        <w:t>«Стихи, сочиненные ночью во время бессонницы», «Пир Петра Великого»; поэмы «Кавказский пленник», «Братья-разбойники», «Бахчисарайский фонтан», «Цыганы»;</w:t>
      </w:r>
      <w:r w:rsidRPr="00381007">
        <w:rPr>
          <w:rStyle w:val="Bodytext9"/>
          <w:bCs/>
          <w:i/>
          <w:iCs/>
          <w:color w:val="000000"/>
          <w:sz w:val="24"/>
          <w:szCs w:val="24"/>
        </w:rPr>
        <w:t xml:space="preserve"> трагедия «Моцарт и Сальери».</w:t>
      </w:r>
    </w:p>
    <w:p w:rsidR="00082DB4" w:rsidRPr="00381007" w:rsidRDefault="00082DB4" w:rsidP="00082DB4">
      <w:pPr>
        <w:pStyle w:val="310"/>
        <w:shd w:val="clear" w:color="auto" w:fill="auto"/>
        <w:spacing w:before="0" w:after="0" w:line="240" w:lineRule="auto"/>
        <w:ind w:firstLine="709"/>
        <w:jc w:val="both"/>
        <w:rPr>
          <w:b/>
          <w:spacing w:val="0"/>
          <w:sz w:val="24"/>
          <w:szCs w:val="24"/>
        </w:rPr>
      </w:pPr>
      <w:r w:rsidRPr="00381007">
        <w:rPr>
          <w:rStyle w:val="3a"/>
          <w:rFonts w:eastAsiaTheme="majorEastAsia"/>
          <w:bCs/>
          <w:spacing w:val="0"/>
        </w:rPr>
        <w:t>В.Г.Белинский «Сочинения Александра Пушкина. Статья пятая».</w:t>
      </w:r>
    </w:p>
    <w:p w:rsidR="00082DB4" w:rsidRPr="008F026A" w:rsidRDefault="00082DB4" w:rsidP="00082DB4">
      <w:pPr>
        <w:pStyle w:val="aa"/>
        <w:spacing w:after="0"/>
        <w:ind w:firstLine="709"/>
        <w:jc w:val="both"/>
      </w:pPr>
      <w:r w:rsidRPr="008F026A">
        <w:rPr>
          <w:color w:val="000000"/>
        </w:rPr>
        <w:t>Повторение. А. С. Пушкин: лирика, повесть «Капитанская дочка». Роман «Евгений Онегин».</w:t>
      </w:r>
    </w:p>
    <w:p w:rsidR="00082DB4" w:rsidRPr="008F026A" w:rsidRDefault="00082DB4" w:rsidP="00082DB4">
      <w:pPr>
        <w:pStyle w:val="aa"/>
        <w:spacing w:after="0"/>
        <w:ind w:firstLine="709"/>
        <w:jc w:val="both"/>
      </w:pPr>
      <w:r w:rsidRPr="008F026A">
        <w:rPr>
          <w:color w:val="000000"/>
        </w:rPr>
        <w:t>Теория литературы. Лирический герой и лирический сюжет. Элегия. Поэма. Трагедия. Конфликт. Проблематика.</w:t>
      </w:r>
    </w:p>
    <w:p w:rsidR="00082DB4" w:rsidRPr="008F026A" w:rsidRDefault="00082DB4" w:rsidP="00082DB4">
      <w:pPr>
        <w:pStyle w:val="aa"/>
        <w:spacing w:after="0"/>
        <w:ind w:firstLine="709"/>
        <w:jc w:val="both"/>
      </w:pPr>
      <w:r w:rsidRPr="008F026A">
        <w:rPr>
          <w:color w:val="000000"/>
        </w:rPr>
        <w:t>Психологическая глубина изображения героев.</w:t>
      </w:r>
    </w:p>
    <w:p w:rsidR="00082DB4" w:rsidRPr="008F026A" w:rsidRDefault="00082DB4" w:rsidP="00082DB4">
      <w:pPr>
        <w:pStyle w:val="aa"/>
        <w:spacing w:after="0"/>
        <w:ind w:firstLine="709"/>
        <w:jc w:val="both"/>
      </w:pPr>
      <w:r w:rsidRPr="008F026A">
        <w:rPr>
          <w:color w:val="000000"/>
        </w:rPr>
        <w:t>Демонстрации. Портреты А.С. Пушкина (худ. С.Г. Чириков, В.А. Тропинин, О. А.Кипренский, В.В. Матэ и др.), автопортреты. Рисунки А. С. Пушкина. Иллюстрации к произведениям А.С.ПушкинаВ.Фаворского, В.Дудорова, М.Врубеля, Н.Кузьмина, А.Бенуа, Г.Епифанова, А. Пластова и др. Романсы на стихи</w:t>
      </w:r>
    </w:p>
    <w:p w:rsidR="00082DB4" w:rsidRPr="008F026A" w:rsidRDefault="00082DB4" w:rsidP="00082DB4">
      <w:pPr>
        <w:pStyle w:val="aa"/>
        <w:tabs>
          <w:tab w:val="left" w:pos="294"/>
        </w:tabs>
        <w:spacing w:after="0"/>
        <w:ind w:firstLine="709"/>
        <w:jc w:val="both"/>
      </w:pPr>
      <w:r w:rsidRPr="008F026A">
        <w:rPr>
          <w:color w:val="000000"/>
        </w:rPr>
        <w:t>А. С. Пушкина А. П. Бородина, Н. А. Римского-Корсакова, А. Верстовского, М. Глинки, Г. В. Свиридова и др. Фрагменты из оперы М. П. Мусоргского «Борис Годунов».</w:t>
      </w:r>
    </w:p>
    <w:p w:rsidR="00082DB4" w:rsidRPr="008F026A" w:rsidRDefault="00082DB4" w:rsidP="00082DB4">
      <w:pPr>
        <w:pStyle w:val="aa"/>
        <w:spacing w:after="0"/>
        <w:ind w:firstLine="709"/>
        <w:jc w:val="both"/>
      </w:pPr>
      <w:r w:rsidRPr="008F026A">
        <w:rPr>
          <w:color w:val="000000"/>
        </w:rPr>
        <w:t>Творческие задания. Исследование и подготовка доклада (сообщения или реферата): «Пушкин в воспоминаниях современников», «Предки Пушкина и его семья», «Царскосельский лицей и его воспитанники», «Судьба Н.Н. Пушкиной», «Дуэль и смерть А. С. Пушкина».</w:t>
      </w:r>
    </w:p>
    <w:p w:rsidR="00082DB4" w:rsidRPr="008F026A" w:rsidRDefault="00082DB4" w:rsidP="00082DB4">
      <w:pPr>
        <w:pStyle w:val="aa"/>
        <w:spacing w:after="0"/>
        <w:ind w:firstLine="709"/>
        <w:jc w:val="both"/>
      </w:pPr>
      <w:r w:rsidRPr="008F026A">
        <w:rPr>
          <w:color w:val="000000"/>
        </w:rPr>
        <w:t>Подготовка и проведение заочной экскурсии в один из музеев А. С. Пушкина (по выбору студентов).</w:t>
      </w:r>
    </w:p>
    <w:p w:rsidR="00082DB4" w:rsidRPr="008F026A" w:rsidRDefault="00082DB4" w:rsidP="00082DB4">
      <w:pPr>
        <w:pStyle w:val="aa"/>
        <w:spacing w:after="0"/>
        <w:ind w:firstLine="709"/>
        <w:jc w:val="both"/>
      </w:pPr>
      <w:r w:rsidRPr="008F026A">
        <w:rPr>
          <w:color w:val="000000"/>
        </w:rPr>
        <w:t>Наизусть. Не менее трех стихотворений по выбору студентов.</w:t>
      </w:r>
    </w:p>
    <w:p w:rsidR="00082DB4" w:rsidRPr="00381007" w:rsidRDefault="00082DB4" w:rsidP="00082DB4">
      <w:pPr>
        <w:pStyle w:val="511"/>
        <w:shd w:val="clear" w:color="auto" w:fill="auto"/>
        <w:spacing w:before="0" w:after="0" w:line="240" w:lineRule="auto"/>
        <w:ind w:firstLine="709"/>
        <w:rPr>
          <w:rFonts w:ascii="Times New Roman" w:hAnsi="Times New Roman" w:cs="Times New Roman"/>
          <w:b/>
          <w:sz w:val="24"/>
          <w:szCs w:val="24"/>
        </w:rPr>
      </w:pPr>
      <w:r w:rsidRPr="00381007">
        <w:rPr>
          <w:rFonts w:ascii="Times New Roman" w:hAnsi="Times New Roman" w:cs="Times New Roman"/>
          <w:b/>
          <w:i w:val="0"/>
          <w:iCs w:val="0"/>
          <w:color w:val="000000"/>
          <w:sz w:val="24"/>
          <w:szCs w:val="24"/>
        </w:rPr>
        <w:t>Михаил Юрьевич Лермонтов (1814 - 1841)</w:t>
      </w:r>
    </w:p>
    <w:p w:rsidR="00082DB4" w:rsidRPr="008F026A" w:rsidRDefault="00082DB4" w:rsidP="00082DB4">
      <w:pPr>
        <w:pStyle w:val="aa"/>
        <w:spacing w:after="0"/>
        <w:ind w:firstLine="709"/>
        <w:jc w:val="both"/>
      </w:pPr>
      <w:r w:rsidRPr="008F026A">
        <w:rPr>
          <w:color w:val="000000"/>
        </w:rPr>
        <w:t>Личность и жизненный путь М.Ю. Лермонтова (с обобщением ранее изученного). Темы, мотивы и образы ранней лирики Лермонтова. Жанровое и художественное своеобразие творчества М. Ю. Лермонтова петербургского и кавказского периодов.</w:t>
      </w:r>
    </w:p>
    <w:p w:rsidR="00082DB4" w:rsidRPr="008F026A" w:rsidRDefault="00082DB4" w:rsidP="00082DB4">
      <w:pPr>
        <w:pStyle w:val="aa"/>
        <w:spacing w:after="0"/>
        <w:ind w:firstLine="709"/>
        <w:jc w:val="both"/>
      </w:pPr>
      <w:r w:rsidRPr="008F026A">
        <w:rPr>
          <w:color w:val="000000"/>
        </w:rPr>
        <w:t>Тема одиночества в лирике Лермонтова. Поэт и общество. Трагизм любовной лирики Лермонтова.</w:t>
      </w:r>
    </w:p>
    <w:p w:rsidR="00082DB4" w:rsidRPr="008F026A" w:rsidRDefault="00082DB4" w:rsidP="00082DB4">
      <w:pPr>
        <w:pStyle w:val="aa"/>
        <w:spacing w:after="0"/>
        <w:ind w:firstLine="709"/>
        <w:jc w:val="both"/>
      </w:pPr>
      <w:r w:rsidRPr="008F026A">
        <w:rPr>
          <w:color w:val="000000"/>
        </w:rPr>
        <w:t xml:space="preserve">Для чтения и изучения. Стихотворения: «Дума», «Нет, я не Байрон, я другой...», </w:t>
      </w:r>
      <w:r w:rsidRPr="008F026A">
        <w:rPr>
          <w:rStyle w:val="affff1"/>
          <w:bCs/>
          <w:color w:val="000000"/>
        </w:rPr>
        <w:t>«Молитва» («Я, Матерь Божия, ныне с молитвою...»), «Молитва» («В минуту жизни трудную.»), «К*», («Печаль в моих песнях, но что за нужда.»),</w:t>
      </w:r>
      <w:r w:rsidRPr="008F026A">
        <w:rPr>
          <w:color w:val="000000"/>
        </w:rPr>
        <w:t xml:space="preserve"> «Поэт» («Отделкой золотой блистает мой кинжал.»), </w:t>
      </w:r>
      <w:r w:rsidRPr="008F026A">
        <w:rPr>
          <w:rStyle w:val="affff1"/>
          <w:bCs/>
          <w:color w:val="000000"/>
        </w:rPr>
        <w:t>«Журналист, Читатель и Писатель»,</w:t>
      </w:r>
      <w:r w:rsidRPr="008F026A">
        <w:rPr>
          <w:color w:val="000000"/>
        </w:rPr>
        <w:t xml:space="preserve"> «Как часто пестрою толпою окружен.», «Валерик», «Родина», «Прощай, немытая Россия.», «Сон», «И скучно, и грустно!», «Выхожу один я на дорогу.». </w:t>
      </w:r>
      <w:r w:rsidRPr="008F026A">
        <w:rPr>
          <w:rStyle w:val="affff1"/>
          <w:bCs/>
          <w:color w:val="000000"/>
        </w:rPr>
        <w:t>Поэма «Демон».</w:t>
      </w:r>
    </w:p>
    <w:p w:rsidR="00082DB4" w:rsidRPr="008F026A" w:rsidRDefault="00082DB4" w:rsidP="00082DB4">
      <w:pPr>
        <w:pStyle w:val="310"/>
        <w:shd w:val="clear" w:color="auto" w:fill="auto"/>
        <w:spacing w:before="0" w:after="0" w:line="240" w:lineRule="auto"/>
        <w:ind w:firstLine="709"/>
        <w:jc w:val="both"/>
        <w:rPr>
          <w:spacing w:val="0"/>
          <w:sz w:val="24"/>
          <w:szCs w:val="24"/>
        </w:rPr>
      </w:pPr>
      <w:r w:rsidRPr="008F026A">
        <w:rPr>
          <w:rStyle w:val="Bodytext9"/>
          <w:bCs/>
          <w:i/>
          <w:iCs/>
          <w:color w:val="000000"/>
          <w:sz w:val="24"/>
          <w:szCs w:val="24"/>
        </w:rPr>
        <w:lastRenderedPageBreak/>
        <w:t xml:space="preserve">Для чтения и обсуждения. </w:t>
      </w:r>
      <w:r w:rsidRPr="008F026A">
        <w:rPr>
          <w:rStyle w:val="3a"/>
          <w:rFonts w:eastAsiaTheme="majorEastAsia"/>
          <w:bCs/>
          <w:spacing w:val="0"/>
        </w:rPr>
        <w:t>«Наполеон», «Воздушный корабль», «Последнее новоселье»,</w:t>
      </w:r>
      <w:r w:rsidRPr="008F026A">
        <w:rPr>
          <w:rStyle w:val="Bodytext9"/>
          <w:bCs/>
          <w:i/>
          <w:iCs/>
          <w:color w:val="000000"/>
          <w:sz w:val="24"/>
          <w:szCs w:val="24"/>
        </w:rPr>
        <w:t xml:space="preserve"> «Одиночество», «Я не для ангелов и рая.», </w:t>
      </w:r>
      <w:r w:rsidRPr="008F026A">
        <w:rPr>
          <w:rStyle w:val="3a"/>
          <w:rFonts w:eastAsiaTheme="majorEastAsia"/>
          <w:bCs/>
          <w:spacing w:val="0"/>
        </w:rPr>
        <w:t>«Молитва» («Не обвиняй меня, Всесильный.»),</w:t>
      </w:r>
      <w:r w:rsidRPr="008F026A">
        <w:rPr>
          <w:rStyle w:val="Bodytext9"/>
          <w:bCs/>
          <w:i/>
          <w:iCs/>
          <w:color w:val="000000"/>
          <w:sz w:val="24"/>
          <w:szCs w:val="24"/>
        </w:rPr>
        <w:t xml:space="preserve"> «Мой Демон», «Когда волнуется желтеющая нива.», «Я не унижусь пред тобой.», </w:t>
      </w:r>
      <w:r w:rsidRPr="008F026A">
        <w:rPr>
          <w:rStyle w:val="3a"/>
          <w:rFonts w:eastAsiaTheme="majorEastAsia"/>
          <w:bCs/>
          <w:spacing w:val="0"/>
        </w:rPr>
        <w:t>«Оправдание», «Она не гордой красотой.», «К портрету», «Силуэт», «Желание», «Памяти А.И. Одоевского», «Листок», «Пленный рыцарь», «Три пальмы</w:t>
      </w:r>
      <w:r w:rsidRPr="008F026A">
        <w:rPr>
          <w:rStyle w:val="Bodytext9"/>
          <w:bCs/>
          <w:i/>
          <w:iCs/>
          <w:color w:val="000000"/>
          <w:sz w:val="24"/>
          <w:szCs w:val="24"/>
        </w:rPr>
        <w:t xml:space="preserve">», «Благодарность», «Пророк». </w:t>
      </w:r>
      <w:r w:rsidRPr="008F026A">
        <w:rPr>
          <w:rStyle w:val="3a"/>
          <w:rFonts w:eastAsiaTheme="majorEastAsia"/>
          <w:bCs/>
          <w:spacing w:val="0"/>
        </w:rPr>
        <w:t>Драма</w:t>
      </w:r>
      <w:r w:rsidRPr="008F026A">
        <w:rPr>
          <w:rStyle w:val="Bodytext9"/>
          <w:bCs/>
          <w:i/>
          <w:iCs/>
          <w:color w:val="000000"/>
          <w:sz w:val="24"/>
          <w:szCs w:val="24"/>
        </w:rPr>
        <w:t xml:space="preserve">« </w:t>
      </w:r>
      <w:r w:rsidRPr="008F026A">
        <w:rPr>
          <w:rStyle w:val="3a"/>
          <w:rFonts w:eastAsiaTheme="majorEastAsia"/>
          <w:bCs/>
          <w:spacing w:val="0"/>
        </w:rPr>
        <w:t>Маскарад</w:t>
      </w:r>
      <w:r w:rsidRPr="008F026A">
        <w:rPr>
          <w:rStyle w:val="Bodytext9"/>
          <w:bCs/>
          <w:i/>
          <w:iCs/>
          <w:color w:val="000000"/>
          <w:sz w:val="24"/>
          <w:szCs w:val="24"/>
        </w:rPr>
        <w:t>».</w:t>
      </w:r>
    </w:p>
    <w:p w:rsidR="00082DB4" w:rsidRPr="008F026A" w:rsidRDefault="00082DB4" w:rsidP="00082DB4">
      <w:pPr>
        <w:pStyle w:val="310"/>
        <w:shd w:val="clear" w:color="auto" w:fill="auto"/>
        <w:spacing w:before="0" w:after="0" w:line="240" w:lineRule="auto"/>
        <w:ind w:firstLine="709"/>
        <w:jc w:val="both"/>
        <w:rPr>
          <w:spacing w:val="0"/>
          <w:sz w:val="24"/>
          <w:szCs w:val="24"/>
        </w:rPr>
      </w:pPr>
      <w:r w:rsidRPr="008F026A">
        <w:rPr>
          <w:rStyle w:val="3a"/>
          <w:rFonts w:eastAsiaTheme="majorEastAsia"/>
          <w:bCs/>
          <w:spacing w:val="0"/>
        </w:rPr>
        <w:t>В</w:t>
      </w:r>
      <w:r w:rsidRPr="008F026A">
        <w:rPr>
          <w:rStyle w:val="Bodytext9"/>
          <w:bCs/>
          <w:i/>
          <w:iCs/>
          <w:color w:val="000000"/>
          <w:sz w:val="24"/>
          <w:szCs w:val="24"/>
        </w:rPr>
        <w:t xml:space="preserve">. </w:t>
      </w:r>
      <w:r w:rsidRPr="008F026A">
        <w:rPr>
          <w:rStyle w:val="3a"/>
          <w:rFonts w:eastAsiaTheme="majorEastAsia"/>
          <w:bCs/>
          <w:spacing w:val="0"/>
        </w:rPr>
        <w:t>Г</w:t>
      </w:r>
      <w:r w:rsidRPr="008F026A">
        <w:rPr>
          <w:rStyle w:val="Bodytext9"/>
          <w:bCs/>
          <w:i/>
          <w:iCs/>
          <w:color w:val="000000"/>
          <w:sz w:val="24"/>
          <w:szCs w:val="24"/>
        </w:rPr>
        <w:t xml:space="preserve">. </w:t>
      </w:r>
      <w:r w:rsidRPr="008F026A">
        <w:rPr>
          <w:rStyle w:val="3a"/>
          <w:rFonts w:eastAsiaTheme="majorEastAsia"/>
          <w:bCs/>
          <w:spacing w:val="0"/>
        </w:rPr>
        <w:t>Белинский</w:t>
      </w:r>
      <w:r w:rsidRPr="008F026A">
        <w:rPr>
          <w:rStyle w:val="Bodytext9"/>
          <w:bCs/>
          <w:i/>
          <w:iCs/>
          <w:color w:val="000000"/>
          <w:sz w:val="24"/>
          <w:szCs w:val="24"/>
        </w:rPr>
        <w:t xml:space="preserve">« </w:t>
      </w:r>
      <w:r w:rsidRPr="008F026A">
        <w:rPr>
          <w:rStyle w:val="3a"/>
          <w:rFonts w:eastAsiaTheme="majorEastAsia"/>
          <w:bCs/>
          <w:spacing w:val="0"/>
        </w:rPr>
        <w:t>Стихотворения М</w:t>
      </w:r>
      <w:r w:rsidRPr="008F026A">
        <w:rPr>
          <w:rStyle w:val="Bodytext9"/>
          <w:bCs/>
          <w:i/>
          <w:iCs/>
          <w:color w:val="000000"/>
          <w:sz w:val="24"/>
          <w:szCs w:val="24"/>
        </w:rPr>
        <w:t xml:space="preserve">. </w:t>
      </w:r>
      <w:r w:rsidRPr="008F026A">
        <w:rPr>
          <w:rStyle w:val="3a"/>
          <w:rFonts w:eastAsiaTheme="majorEastAsia"/>
          <w:bCs/>
          <w:spacing w:val="0"/>
        </w:rPr>
        <w:t>Лермонтова</w:t>
      </w:r>
      <w:r w:rsidRPr="008F026A">
        <w:rPr>
          <w:rStyle w:val="Bodytext9"/>
          <w:bCs/>
          <w:i/>
          <w:iCs/>
          <w:color w:val="000000"/>
          <w:sz w:val="24"/>
          <w:szCs w:val="24"/>
        </w:rPr>
        <w:t>».</w:t>
      </w:r>
    </w:p>
    <w:p w:rsidR="00082DB4" w:rsidRPr="008F026A" w:rsidRDefault="00082DB4" w:rsidP="00082DB4">
      <w:pPr>
        <w:pStyle w:val="aa"/>
        <w:spacing w:after="0"/>
        <w:ind w:firstLine="709"/>
        <w:jc w:val="both"/>
      </w:pPr>
      <w:r w:rsidRPr="008F026A">
        <w:rPr>
          <w:color w:val="000000"/>
        </w:rPr>
        <w:t>Повторение. Лирика М. Ю. Лермонтова, «Песня про царя Ивана Васильевича, молодого опричника и удалого купца Калашникова». Поэма «Мцыри». Роман «Герой нашего времени».</w:t>
      </w:r>
    </w:p>
    <w:p w:rsidR="00082DB4" w:rsidRPr="008F026A" w:rsidRDefault="00082DB4" w:rsidP="00082DB4">
      <w:pPr>
        <w:pStyle w:val="aa"/>
        <w:spacing w:after="0"/>
        <w:ind w:firstLine="709"/>
        <w:jc w:val="both"/>
      </w:pPr>
      <w:r w:rsidRPr="008F026A">
        <w:rPr>
          <w:color w:val="000000"/>
        </w:rPr>
        <w:t>Теория литературы. Развитие понятия о романтизме. Антитеза. Композиция.</w:t>
      </w:r>
    </w:p>
    <w:p w:rsidR="00082DB4" w:rsidRPr="008F026A" w:rsidRDefault="00082DB4" w:rsidP="00082DB4">
      <w:pPr>
        <w:pStyle w:val="aa"/>
        <w:spacing w:after="0"/>
        <w:ind w:firstLine="709"/>
        <w:jc w:val="both"/>
      </w:pPr>
      <w:r w:rsidRPr="008F026A">
        <w:rPr>
          <w:color w:val="000000"/>
        </w:rPr>
        <w:t>Демонстрации. Портреты М. Ю. Лермонтова. Картины и рисунки М. Ю. Лермонтова. Произведения М. Ю. Лермонтова в творчестве русских живописцев и художников- иллюстраторов.</w:t>
      </w:r>
    </w:p>
    <w:p w:rsidR="00082DB4" w:rsidRPr="008F026A" w:rsidRDefault="00082DB4" w:rsidP="00082DB4">
      <w:pPr>
        <w:pStyle w:val="aa"/>
        <w:spacing w:after="0"/>
        <w:ind w:firstLine="709"/>
        <w:jc w:val="both"/>
      </w:pPr>
      <w:r w:rsidRPr="008F026A">
        <w:rPr>
          <w:color w:val="000000"/>
        </w:rPr>
        <w:t>Творческие задания. Исследование и подготовка доклада (сообщения или реферата): «Кавказ в судьбе и творчестве Лермонтова», «М.Ю.Лермонтов в воспоминаниях со</w:t>
      </w:r>
      <w:r w:rsidRPr="008F026A">
        <w:rPr>
          <w:color w:val="000000"/>
        </w:rPr>
        <w:softHyphen/>
        <w:t>временников», «М. Ю. Лермонтов - художник», «Любовная лирика Лермонтова».</w:t>
      </w:r>
    </w:p>
    <w:p w:rsidR="00082DB4" w:rsidRPr="008F026A" w:rsidRDefault="00082DB4" w:rsidP="00082DB4">
      <w:pPr>
        <w:pStyle w:val="aa"/>
        <w:spacing w:after="0"/>
        <w:ind w:firstLine="709"/>
        <w:jc w:val="both"/>
      </w:pPr>
      <w:r w:rsidRPr="008F026A">
        <w:rPr>
          <w:color w:val="000000"/>
        </w:rPr>
        <w:t>Подготовка и проведение заочной экскурсии в один из музеев М. Ю. Лермонтова (по выбору студентов).</w:t>
      </w:r>
    </w:p>
    <w:p w:rsidR="00082DB4" w:rsidRPr="008F026A" w:rsidRDefault="00082DB4" w:rsidP="00082DB4">
      <w:pPr>
        <w:pStyle w:val="aa"/>
        <w:spacing w:after="0"/>
        <w:ind w:firstLine="709"/>
        <w:jc w:val="both"/>
      </w:pPr>
      <w:r w:rsidRPr="008F026A">
        <w:rPr>
          <w:color w:val="000000"/>
        </w:rPr>
        <w:t>Наизусть. Не менее трех стихотворений по выбору студентов.</w:t>
      </w:r>
    </w:p>
    <w:p w:rsidR="00082DB4" w:rsidRPr="00381007" w:rsidRDefault="00082DB4" w:rsidP="00082DB4">
      <w:pPr>
        <w:pStyle w:val="511"/>
        <w:shd w:val="clear" w:color="auto" w:fill="auto"/>
        <w:spacing w:before="0" w:after="0" w:line="240" w:lineRule="auto"/>
        <w:ind w:firstLine="709"/>
        <w:rPr>
          <w:rFonts w:ascii="Times New Roman" w:hAnsi="Times New Roman" w:cs="Times New Roman"/>
          <w:b/>
          <w:sz w:val="24"/>
          <w:szCs w:val="24"/>
        </w:rPr>
      </w:pPr>
      <w:r w:rsidRPr="00381007">
        <w:rPr>
          <w:rFonts w:ascii="Times New Roman" w:hAnsi="Times New Roman" w:cs="Times New Roman"/>
          <w:b/>
          <w:i w:val="0"/>
          <w:iCs w:val="0"/>
          <w:color w:val="000000"/>
          <w:sz w:val="24"/>
          <w:szCs w:val="24"/>
        </w:rPr>
        <w:t>Николай Васильевич Гоголь (1809 - 1852)</w:t>
      </w:r>
    </w:p>
    <w:p w:rsidR="00082DB4" w:rsidRPr="008F026A" w:rsidRDefault="00082DB4" w:rsidP="00082DB4">
      <w:pPr>
        <w:pStyle w:val="aa"/>
        <w:spacing w:after="0"/>
        <w:ind w:firstLine="709"/>
        <w:jc w:val="both"/>
      </w:pPr>
      <w:r w:rsidRPr="008F026A">
        <w:rPr>
          <w:color w:val="000000"/>
        </w:rPr>
        <w:t>Личность писателя, жизненный и творческий путь (с обобщением ранее изученного). «Петербургские повести»: проблематика и художественное своеобразие. Особенности сатиры Гоголя. Значение творчества Н. В. Гоголя в русской литературе.</w:t>
      </w:r>
    </w:p>
    <w:p w:rsidR="00082DB4" w:rsidRPr="008F026A" w:rsidRDefault="00082DB4" w:rsidP="00082DB4">
      <w:pPr>
        <w:pStyle w:val="aa"/>
        <w:spacing w:after="0"/>
        <w:ind w:firstLine="709"/>
        <w:jc w:val="both"/>
      </w:pPr>
      <w:r w:rsidRPr="008F026A">
        <w:rPr>
          <w:color w:val="000000"/>
        </w:rPr>
        <w:t>Для чтения и изучения. «Портрет».</w:t>
      </w:r>
    </w:p>
    <w:p w:rsidR="00082DB4" w:rsidRPr="008F026A" w:rsidRDefault="00082DB4" w:rsidP="00082DB4">
      <w:pPr>
        <w:pStyle w:val="310"/>
        <w:shd w:val="clear" w:color="auto" w:fill="auto"/>
        <w:spacing w:before="0" w:after="0" w:line="240" w:lineRule="auto"/>
        <w:ind w:firstLine="709"/>
        <w:jc w:val="both"/>
        <w:rPr>
          <w:spacing w:val="0"/>
          <w:sz w:val="24"/>
          <w:szCs w:val="24"/>
        </w:rPr>
      </w:pPr>
      <w:r w:rsidRPr="008F026A">
        <w:rPr>
          <w:rStyle w:val="Bodytext9"/>
          <w:bCs/>
          <w:i/>
          <w:iCs/>
          <w:color w:val="000000"/>
          <w:sz w:val="24"/>
          <w:szCs w:val="24"/>
        </w:rPr>
        <w:t xml:space="preserve">Для чтения и обсуждения. «Нос», </w:t>
      </w:r>
      <w:r w:rsidRPr="008F026A">
        <w:rPr>
          <w:rStyle w:val="3a"/>
          <w:rFonts w:eastAsiaTheme="majorEastAsia"/>
          <w:bCs/>
          <w:spacing w:val="0"/>
        </w:rPr>
        <w:t>«Выбранные места из переписки с друзьями» (глава «Нужно любить Россию»).</w:t>
      </w:r>
    </w:p>
    <w:p w:rsidR="00082DB4" w:rsidRPr="008F026A" w:rsidRDefault="00082DB4" w:rsidP="00082DB4">
      <w:pPr>
        <w:pStyle w:val="310"/>
        <w:shd w:val="clear" w:color="auto" w:fill="auto"/>
        <w:spacing w:before="0" w:after="0" w:line="240" w:lineRule="auto"/>
        <w:ind w:firstLine="709"/>
        <w:jc w:val="both"/>
        <w:rPr>
          <w:spacing w:val="0"/>
          <w:sz w:val="24"/>
          <w:szCs w:val="24"/>
        </w:rPr>
      </w:pPr>
      <w:r w:rsidRPr="008F026A">
        <w:rPr>
          <w:rStyle w:val="3a"/>
          <w:rFonts w:eastAsiaTheme="majorEastAsia"/>
          <w:bCs/>
          <w:spacing w:val="0"/>
        </w:rPr>
        <w:t>В.Г.Белинский. «О русской повести и повестях Гоголя».</w:t>
      </w:r>
    </w:p>
    <w:p w:rsidR="00082DB4" w:rsidRPr="008F026A" w:rsidRDefault="00082DB4" w:rsidP="00082DB4">
      <w:pPr>
        <w:pStyle w:val="aa"/>
        <w:spacing w:after="0"/>
        <w:ind w:firstLine="709"/>
        <w:jc w:val="both"/>
      </w:pPr>
      <w:r w:rsidRPr="008F026A">
        <w:rPr>
          <w:color w:val="000000"/>
        </w:rPr>
        <w:t>Повторение. «Вечера на хуторе близ Диканьки», «Тарас Бульба». Комедия «Ревизор». Поэма «Мертвые души».</w:t>
      </w:r>
    </w:p>
    <w:p w:rsidR="00082DB4" w:rsidRPr="008F026A" w:rsidRDefault="00082DB4" w:rsidP="00082DB4">
      <w:pPr>
        <w:pStyle w:val="aa"/>
        <w:spacing w:after="0"/>
        <w:ind w:firstLine="709"/>
        <w:jc w:val="both"/>
      </w:pPr>
      <w:r w:rsidRPr="008F026A">
        <w:rPr>
          <w:color w:val="000000"/>
        </w:rPr>
        <w:t>Теория литературы. Литературный тип. Деталь. Гипербола. Гротеск. Юмор. Сатира.</w:t>
      </w:r>
    </w:p>
    <w:p w:rsidR="00082DB4" w:rsidRPr="008F026A" w:rsidRDefault="00082DB4" w:rsidP="00082DB4">
      <w:pPr>
        <w:pStyle w:val="aa"/>
        <w:spacing w:after="0"/>
        <w:ind w:firstLine="709"/>
        <w:jc w:val="both"/>
      </w:pPr>
      <w:r w:rsidRPr="008F026A">
        <w:rPr>
          <w:color w:val="000000"/>
        </w:rPr>
        <w:t>Демонстрации. Портреты Н. В. Гоголя (худ. И. Репин, В. Горяев, Ф. А. Моллер и др.). Иллюстрации к произведениям Н. В. Гоголя Л. Бакста, Д. Кардовского, Н.Кузьмина, А.Каневского, А.Пластова, Е.Кибрика, В. Маковского, Ю.Коровина, А. Лаптева, Кукрыниксов.</w:t>
      </w:r>
    </w:p>
    <w:p w:rsidR="00082DB4" w:rsidRPr="008F026A" w:rsidRDefault="00082DB4" w:rsidP="00082DB4">
      <w:pPr>
        <w:pStyle w:val="aa"/>
        <w:spacing w:after="0"/>
        <w:ind w:firstLine="709"/>
        <w:jc w:val="both"/>
      </w:pPr>
      <w:r w:rsidRPr="008F026A">
        <w:rPr>
          <w:color w:val="000000"/>
        </w:rPr>
        <w:t>Творческие задания. Исследование и подготовка доклада (сообщения или реферата): «Петербург в жизни и творчестве Н.В.Гоголя», «Н.В.Гоголь в воспоминаниях современников».</w:t>
      </w:r>
    </w:p>
    <w:p w:rsidR="00082DB4" w:rsidRPr="008F026A" w:rsidRDefault="00082DB4" w:rsidP="00082DB4">
      <w:pPr>
        <w:pStyle w:val="aa"/>
        <w:spacing w:after="0"/>
        <w:ind w:firstLine="709"/>
        <w:jc w:val="both"/>
      </w:pPr>
      <w:r w:rsidRPr="008F026A">
        <w:rPr>
          <w:color w:val="000000"/>
        </w:rPr>
        <w:t>Подготовка и проведение заочной экскурсии в один из музеев Н. В. Гоголя (по выбору студентов).</w:t>
      </w:r>
    </w:p>
    <w:p w:rsidR="00082DB4" w:rsidRPr="008F026A" w:rsidRDefault="00082DB4" w:rsidP="00082DB4">
      <w:pPr>
        <w:pStyle w:val="411"/>
        <w:shd w:val="clear" w:color="auto" w:fill="auto"/>
        <w:spacing w:after="0" w:line="240" w:lineRule="auto"/>
        <w:ind w:firstLine="709"/>
        <w:rPr>
          <w:rFonts w:ascii="Times New Roman" w:hAnsi="Times New Roman" w:cs="Times New Roman"/>
          <w:sz w:val="24"/>
          <w:szCs w:val="24"/>
        </w:rPr>
      </w:pPr>
      <w:r w:rsidRPr="008F026A">
        <w:rPr>
          <w:rFonts w:ascii="Times New Roman" w:hAnsi="Times New Roman" w:cs="Times New Roman"/>
          <w:color w:val="000000"/>
          <w:sz w:val="24"/>
          <w:szCs w:val="24"/>
        </w:rPr>
        <w:t>Особенности развития русской литературы во второй половине XIX века</w:t>
      </w:r>
    </w:p>
    <w:p w:rsidR="00082DB4" w:rsidRPr="008F026A" w:rsidRDefault="00082DB4" w:rsidP="00082DB4">
      <w:pPr>
        <w:pStyle w:val="aa"/>
        <w:spacing w:after="0"/>
        <w:ind w:firstLine="709"/>
        <w:jc w:val="both"/>
      </w:pPr>
      <w:r w:rsidRPr="008F026A">
        <w:rPr>
          <w:color w:val="000000"/>
        </w:rPr>
        <w:t>Культурно-историческое развитие России середины XIX века. Конфликт либерального дворянства и разночинной демократии. Отмена крепостного права. Крымская война. Народничество. Укрепление реалистического направления в русской живописи второй половины XIX века. (И.К. Айвазовский, В.В. Верещагин, В.М. Васнецов, Н.Н. Ге, И.Н. Крамской, В.Г. Перов, И. Е. Репин, В.И. Суриков). Мастера русского реалистического пейзажа (И. И. Левитан, В. Д. Поленов, А. К. Саврасов, И. И. Шишкин, Ф. А. Васильев, А. И. Куинджи) (на примере 3-4 художников по выбору преподавателя). Содружество русских композиторов «Могучая кучка» (М. А. Балакирев, М. П. Мусоргский, А. И. Бородин, Н. А. Римский-Корсаков).</w:t>
      </w:r>
    </w:p>
    <w:p w:rsidR="00082DB4" w:rsidRPr="008F026A" w:rsidRDefault="00082DB4" w:rsidP="00082DB4">
      <w:pPr>
        <w:pStyle w:val="aa"/>
        <w:spacing w:after="0"/>
        <w:ind w:firstLine="709"/>
        <w:jc w:val="both"/>
      </w:pPr>
      <w:r w:rsidRPr="008F026A">
        <w:rPr>
          <w:color w:val="000000"/>
        </w:rPr>
        <w:t>Малый театр - «второй Московский университет в России». М.С. Щепкин - основоположник русского сценического реализма. Первый публичный музей национального русского искусства - Третьяковская галерея в Москве.</w:t>
      </w:r>
    </w:p>
    <w:p w:rsidR="00082DB4" w:rsidRPr="008F026A" w:rsidRDefault="00082DB4" w:rsidP="00082DB4">
      <w:pPr>
        <w:pStyle w:val="aa"/>
        <w:spacing w:after="0"/>
        <w:ind w:firstLine="709"/>
        <w:jc w:val="both"/>
      </w:pPr>
      <w:r w:rsidRPr="008F026A">
        <w:rPr>
          <w:color w:val="000000"/>
        </w:rPr>
        <w:lastRenderedPageBreak/>
        <w:t>Литературная критика и журнальная полемика 1860-х годов о «лишних людях» и «новом человеке» в журналах «Современник», «Отечественные записки», «Рус</w:t>
      </w:r>
      <w:r w:rsidRPr="008F026A">
        <w:rPr>
          <w:color w:val="000000"/>
        </w:rPr>
        <w:softHyphen/>
        <w:t>ское слово». Газета «Колокол», общественно-политическая и литературная деятель</w:t>
      </w:r>
      <w:r w:rsidRPr="008F026A">
        <w:rPr>
          <w:color w:val="000000"/>
        </w:rPr>
        <w:softHyphen/>
        <w:t>ность А. И. Герцена, В. Г. Белинского. Развитие реалистических традиций в прозе (И. С. Тургенев, И. А. Гончаров, Л. Н. Толстой, Ф. М. Достоевский, Н. С. Лесков и др.). Новые типы героев в русской литературе. Нигилистический и антинигилистический роман (Н.Г.Чернышевский, И.С.Тургенев). Драматургия А.Н.Островского и А.П. Чехова и ее сценическое воплощение. Поэзия «чистого искусства», и реалистическая поэзия.</w:t>
      </w:r>
    </w:p>
    <w:p w:rsidR="00082DB4" w:rsidRPr="008F026A" w:rsidRDefault="00082DB4" w:rsidP="00082DB4">
      <w:pPr>
        <w:pStyle w:val="aa"/>
        <w:spacing w:after="0"/>
        <w:ind w:firstLine="709"/>
        <w:jc w:val="both"/>
      </w:pPr>
      <w:r w:rsidRPr="008F026A">
        <w:rPr>
          <w:color w:val="000000"/>
        </w:rPr>
        <w:t xml:space="preserve">Для чтения и обсуждения. В.Г. Белинский «Литературные мечтания». А.И. Герцен «О развитии революционных идей в России». Д.И. Писарев «Реалисты». Н.Г. Чернышевский «Русский человек на </w:t>
      </w:r>
      <w:r w:rsidRPr="008F026A">
        <w:rPr>
          <w:color w:val="000000"/>
          <w:lang w:val="en-US"/>
        </w:rPr>
        <w:t>rendez</w:t>
      </w:r>
      <w:r w:rsidRPr="008F026A">
        <w:rPr>
          <w:color w:val="000000"/>
        </w:rPr>
        <w:t>-</w:t>
      </w:r>
      <w:r w:rsidRPr="008F026A">
        <w:rPr>
          <w:color w:val="000000"/>
          <w:lang w:val="en-US"/>
        </w:rPr>
        <w:t>vous</w:t>
      </w:r>
      <w:r w:rsidRPr="008F026A">
        <w:rPr>
          <w:color w:val="000000"/>
        </w:rPr>
        <w:t>». В.Е. Гаршин «Очень коротенький роман» (по выбору преподавателя).</w:t>
      </w:r>
    </w:p>
    <w:p w:rsidR="00082DB4" w:rsidRPr="008F026A" w:rsidRDefault="00082DB4" w:rsidP="00082DB4">
      <w:pPr>
        <w:pStyle w:val="aa"/>
        <w:spacing w:after="0"/>
        <w:ind w:firstLine="709"/>
        <w:jc w:val="both"/>
      </w:pPr>
      <w:r w:rsidRPr="008F026A">
        <w:rPr>
          <w:color w:val="000000"/>
        </w:rPr>
        <w:t>Литература народов России (по выбору преподавателя).</w:t>
      </w:r>
    </w:p>
    <w:p w:rsidR="00082DB4" w:rsidRPr="008F026A" w:rsidRDefault="00082DB4" w:rsidP="00082DB4">
      <w:pPr>
        <w:pStyle w:val="aa"/>
        <w:spacing w:after="0"/>
        <w:ind w:firstLine="709"/>
        <w:jc w:val="both"/>
      </w:pPr>
      <w:r w:rsidRPr="008F026A">
        <w:rPr>
          <w:color w:val="000000"/>
        </w:rPr>
        <w:t>Зарубежная литература. Ч.Диккенс «Посмертные записки Пиквикского клуба», «Домби и сын», «Приключения Оливера Твиста», «Крошка Доррит» (одно произведение по выбору преподавателя с чтением фрагментов). Г. Флобер «Госпожа Бовари», «Саламбо» (одно произведение по выбору преподавателя с чтением фрагментов).</w:t>
      </w:r>
    </w:p>
    <w:p w:rsidR="00082DB4" w:rsidRPr="008F026A" w:rsidRDefault="00082DB4" w:rsidP="00082DB4">
      <w:pPr>
        <w:pStyle w:val="aa"/>
        <w:spacing w:after="0"/>
        <w:ind w:firstLine="709"/>
        <w:jc w:val="both"/>
      </w:pPr>
      <w:r w:rsidRPr="008F026A">
        <w:rPr>
          <w:color w:val="000000"/>
        </w:rPr>
        <w:t>Демонстрации. Отрывки из музыкальных произведений П. И. Чайковского. Репродукции картин художников второй половины XIX века: И.К. Айвазовского, А.В. Верещагина, В. М. Васнецова, Н. Н. Ге, И. Н. Крамского, В. Г. Перова, И. Е. Репина, В.И. Сурикова, И. И. Левитана, В. Д. Поленова, А. К. Саврасова, И. И. Шишкина, Ф. А. Васильева, А. И. Куинджи.</w:t>
      </w:r>
    </w:p>
    <w:p w:rsidR="00082DB4" w:rsidRPr="008F026A" w:rsidRDefault="00082DB4" w:rsidP="00082DB4">
      <w:pPr>
        <w:pStyle w:val="310"/>
        <w:shd w:val="clear" w:color="auto" w:fill="auto"/>
        <w:spacing w:before="0" w:after="0" w:line="240" w:lineRule="auto"/>
        <w:ind w:firstLine="709"/>
        <w:jc w:val="both"/>
        <w:rPr>
          <w:spacing w:val="0"/>
          <w:sz w:val="24"/>
          <w:szCs w:val="24"/>
        </w:rPr>
      </w:pPr>
      <w:r w:rsidRPr="008F026A">
        <w:rPr>
          <w:rStyle w:val="Bodytext9"/>
          <w:bCs/>
          <w:i/>
          <w:iCs/>
          <w:color w:val="000000"/>
          <w:sz w:val="24"/>
          <w:szCs w:val="24"/>
        </w:rPr>
        <w:t xml:space="preserve">Творческие задания. </w:t>
      </w:r>
      <w:r w:rsidRPr="008F026A">
        <w:rPr>
          <w:rStyle w:val="3a"/>
          <w:rFonts w:eastAsiaTheme="majorEastAsia"/>
          <w:bCs/>
          <w:spacing w:val="0"/>
        </w:rPr>
        <w:t>Исследование и подготовка доклада (сообщения или реферата): «Что делать?»</w:t>
      </w:r>
      <w:r w:rsidRPr="008F026A">
        <w:rPr>
          <w:rStyle w:val="Bodytext9"/>
          <w:bCs/>
          <w:i/>
          <w:iCs/>
          <w:color w:val="000000"/>
          <w:sz w:val="24"/>
          <w:szCs w:val="24"/>
        </w:rPr>
        <w:t xml:space="preserve"> - </w:t>
      </w:r>
      <w:r w:rsidRPr="008F026A">
        <w:rPr>
          <w:rStyle w:val="3a"/>
          <w:rFonts w:eastAsiaTheme="majorEastAsia"/>
          <w:bCs/>
          <w:spacing w:val="0"/>
        </w:rPr>
        <w:t>главный вопрос эпохи 1850</w:t>
      </w:r>
      <w:r w:rsidRPr="008F026A">
        <w:rPr>
          <w:rStyle w:val="Bodytext9"/>
          <w:bCs/>
          <w:i/>
          <w:iCs/>
          <w:color w:val="000000"/>
          <w:sz w:val="24"/>
          <w:szCs w:val="24"/>
        </w:rPr>
        <w:t>-</w:t>
      </w:r>
      <w:r w:rsidRPr="008F026A">
        <w:rPr>
          <w:rStyle w:val="3a"/>
          <w:rFonts w:eastAsiaTheme="majorEastAsia"/>
          <w:bCs/>
          <w:spacing w:val="0"/>
        </w:rPr>
        <w:t>1860-х годов»; «Духовные искания русской культуры второй половины XIX века».</w:t>
      </w:r>
    </w:p>
    <w:p w:rsidR="00082DB4" w:rsidRPr="008F026A" w:rsidRDefault="00082DB4" w:rsidP="00082DB4">
      <w:pPr>
        <w:pStyle w:val="aa"/>
        <w:spacing w:after="0"/>
        <w:ind w:firstLine="709"/>
        <w:jc w:val="both"/>
      </w:pPr>
      <w:r w:rsidRPr="008F026A">
        <w:rPr>
          <w:color w:val="000000"/>
        </w:rPr>
        <w:t>Подготовка и проведение заочной экскурсии «По залам Третьяковской галереи».</w:t>
      </w:r>
    </w:p>
    <w:p w:rsidR="00082DB4" w:rsidRPr="00381007" w:rsidRDefault="00082DB4" w:rsidP="00082DB4">
      <w:pPr>
        <w:pStyle w:val="511"/>
        <w:shd w:val="clear" w:color="auto" w:fill="auto"/>
        <w:spacing w:before="0" w:after="0" w:line="240" w:lineRule="auto"/>
        <w:ind w:firstLine="709"/>
        <w:rPr>
          <w:rFonts w:ascii="Times New Roman" w:hAnsi="Times New Roman" w:cs="Times New Roman"/>
          <w:b/>
          <w:sz w:val="24"/>
          <w:szCs w:val="24"/>
        </w:rPr>
      </w:pPr>
      <w:bookmarkStart w:id="23" w:name="bookmark14"/>
      <w:r w:rsidRPr="00381007">
        <w:rPr>
          <w:rFonts w:ascii="Times New Roman" w:hAnsi="Times New Roman" w:cs="Times New Roman"/>
          <w:b/>
          <w:i w:val="0"/>
          <w:iCs w:val="0"/>
          <w:color w:val="000000"/>
          <w:sz w:val="24"/>
          <w:szCs w:val="24"/>
        </w:rPr>
        <w:t>Александр Николаевич Островский (1823-1886)</w:t>
      </w:r>
      <w:bookmarkEnd w:id="23"/>
    </w:p>
    <w:p w:rsidR="00082DB4" w:rsidRPr="008F026A" w:rsidRDefault="00082DB4" w:rsidP="00082DB4">
      <w:pPr>
        <w:pStyle w:val="aa"/>
        <w:spacing w:after="0"/>
        <w:ind w:firstLine="709"/>
        <w:jc w:val="both"/>
      </w:pPr>
      <w:r w:rsidRPr="008F026A">
        <w:rPr>
          <w:color w:val="000000"/>
        </w:rPr>
        <w:t>Жизненный и творческий путь А. Н. Островского (с обобщением ранее изученно</w:t>
      </w:r>
      <w:r w:rsidRPr="008F026A">
        <w:rPr>
          <w:color w:val="000000"/>
        </w:rPr>
        <w:softHyphen/>
        <w:t>го). Социально-культурная новизна драматургии А. Н. Островского. Темы «горячего сердца» и «темного царства» в творчестве А.Н.Островского.</w:t>
      </w:r>
    </w:p>
    <w:p w:rsidR="00082DB4" w:rsidRPr="008F026A" w:rsidRDefault="00082DB4" w:rsidP="00082DB4">
      <w:pPr>
        <w:pStyle w:val="aa"/>
        <w:spacing w:after="0"/>
        <w:ind w:firstLine="709"/>
        <w:jc w:val="both"/>
      </w:pPr>
      <w:r w:rsidRPr="008F026A">
        <w:rPr>
          <w:color w:val="000000"/>
        </w:rPr>
        <w:t>Драма «Гроза». Творческая история драмы. Жанровое своеобразие. Художествен</w:t>
      </w:r>
      <w:r w:rsidRPr="008F026A">
        <w:rPr>
          <w:color w:val="000000"/>
        </w:rPr>
        <w:softHyphen/>
        <w:t>ные особенности драмы. Калинов и его обитатели (система персонажей). Самобытность замысла, оригинальность основного характера, сила трагической развязки в судьбе героев драмы. Символика грозы. Образ Катерины - воплощение лучших качеств женской натуры. Конфликт романтической личности с укладом жизни, лишенной народных нравственных основ. Мотивы искушений, мотив своеволия и свободы в драме. Катерина в оценке Н. А. Добролюбова и Д. И. Писарева. Позиция автора и его идеал. Роль персонажей второго ряда в пьесе.</w:t>
      </w:r>
    </w:p>
    <w:p w:rsidR="00082DB4" w:rsidRPr="008F026A" w:rsidRDefault="00082DB4" w:rsidP="00082DB4">
      <w:pPr>
        <w:pStyle w:val="aa"/>
        <w:spacing w:after="0"/>
        <w:ind w:firstLine="709"/>
        <w:jc w:val="both"/>
      </w:pPr>
      <w:r w:rsidRPr="008F026A">
        <w:rPr>
          <w:rStyle w:val="affff1"/>
          <w:bCs/>
          <w:color w:val="000000"/>
        </w:rPr>
        <w:t>Драма</w:t>
      </w:r>
      <w:r w:rsidRPr="008F026A">
        <w:rPr>
          <w:color w:val="000000"/>
        </w:rPr>
        <w:t xml:space="preserve"> «</w:t>
      </w:r>
      <w:r w:rsidRPr="008F026A">
        <w:rPr>
          <w:rStyle w:val="affff1"/>
          <w:bCs/>
          <w:color w:val="000000"/>
        </w:rPr>
        <w:t>Бесприданница</w:t>
      </w:r>
      <w:r w:rsidRPr="008F026A">
        <w:rPr>
          <w:color w:val="000000"/>
        </w:rPr>
        <w:t>». Социальные и нравственные проблемы в драме. Лариса и ее окружение. Художественные особенности драмы «Бесприданница». Основные сюжетные линии драмы. Тема «маленького человека» в драме «Бесприданница».</w:t>
      </w:r>
    </w:p>
    <w:p w:rsidR="00082DB4" w:rsidRPr="008F026A" w:rsidRDefault="00082DB4" w:rsidP="00082DB4">
      <w:pPr>
        <w:pStyle w:val="aa"/>
        <w:spacing w:after="0"/>
        <w:ind w:firstLine="709"/>
        <w:jc w:val="both"/>
      </w:pPr>
      <w:r w:rsidRPr="008F026A">
        <w:rPr>
          <w:color w:val="000000"/>
        </w:rPr>
        <w:t>Малый театр и драматургия А.Н.Островского.</w:t>
      </w:r>
    </w:p>
    <w:p w:rsidR="00082DB4" w:rsidRPr="008F026A" w:rsidRDefault="00082DB4" w:rsidP="00082DB4">
      <w:pPr>
        <w:pStyle w:val="aa"/>
        <w:spacing w:after="0"/>
        <w:ind w:firstLine="709"/>
        <w:jc w:val="both"/>
      </w:pPr>
      <w:r w:rsidRPr="008F026A">
        <w:rPr>
          <w:color w:val="000000"/>
        </w:rPr>
        <w:t xml:space="preserve">Для чтения и изучения. Драма «Гроза». Статья Н. А. Добролюбова «Луч света в темном царстве». </w:t>
      </w:r>
      <w:r w:rsidRPr="008F026A">
        <w:rPr>
          <w:rStyle w:val="affff1"/>
          <w:bCs/>
          <w:color w:val="000000"/>
        </w:rPr>
        <w:t>Драма</w:t>
      </w:r>
      <w:r w:rsidRPr="008F026A">
        <w:rPr>
          <w:color w:val="000000"/>
        </w:rPr>
        <w:t xml:space="preserve"> «</w:t>
      </w:r>
      <w:r w:rsidRPr="008F026A">
        <w:rPr>
          <w:rStyle w:val="affff1"/>
          <w:bCs/>
          <w:color w:val="000000"/>
        </w:rPr>
        <w:t>Бесприданница</w:t>
      </w:r>
      <w:r w:rsidRPr="008F026A">
        <w:rPr>
          <w:color w:val="000000"/>
        </w:rPr>
        <w:t>».</w:t>
      </w:r>
    </w:p>
    <w:p w:rsidR="00082DB4" w:rsidRPr="008F026A" w:rsidRDefault="00082DB4" w:rsidP="00082DB4">
      <w:pPr>
        <w:pStyle w:val="aa"/>
        <w:spacing w:after="0"/>
        <w:ind w:firstLine="709"/>
        <w:jc w:val="both"/>
      </w:pPr>
      <w:r w:rsidRPr="008F026A">
        <w:rPr>
          <w:color w:val="000000"/>
        </w:rPr>
        <w:t xml:space="preserve">Для чтения и обсуждения. </w:t>
      </w:r>
      <w:r w:rsidRPr="008F026A">
        <w:rPr>
          <w:rStyle w:val="affff1"/>
          <w:bCs/>
          <w:color w:val="000000"/>
        </w:rPr>
        <w:t>Драмы А.Н. Островского «Бесприданница», «Таланты и поклонники</w:t>
      </w:r>
      <w:r w:rsidRPr="008F026A">
        <w:rPr>
          <w:color w:val="000000"/>
        </w:rPr>
        <w:t>» (одна драма по выбору преподавателя). Д. И. Писарев «Мотивы русской драмы» (фрагменты). Комедии А. Н. Островского «Свои люди - сочтемся», «На всякого мудреца довольно простоты», «Бешеные деньги» (одну комедию по выбору преподавателя).</w:t>
      </w:r>
    </w:p>
    <w:p w:rsidR="00082DB4" w:rsidRPr="008F026A" w:rsidRDefault="00082DB4" w:rsidP="00082DB4">
      <w:pPr>
        <w:pStyle w:val="310"/>
        <w:shd w:val="clear" w:color="auto" w:fill="auto"/>
        <w:spacing w:before="0" w:after="0" w:line="240" w:lineRule="auto"/>
        <w:ind w:firstLine="709"/>
        <w:jc w:val="both"/>
        <w:rPr>
          <w:spacing w:val="0"/>
          <w:sz w:val="24"/>
          <w:szCs w:val="24"/>
        </w:rPr>
      </w:pPr>
      <w:r w:rsidRPr="008F026A">
        <w:rPr>
          <w:rStyle w:val="3a"/>
          <w:rFonts w:eastAsiaTheme="majorEastAsia"/>
          <w:bCs/>
          <w:spacing w:val="0"/>
        </w:rPr>
        <w:t>Н</w:t>
      </w:r>
      <w:r w:rsidRPr="008F026A">
        <w:rPr>
          <w:rStyle w:val="Bodytext9"/>
          <w:bCs/>
          <w:i/>
          <w:iCs/>
          <w:color w:val="000000"/>
          <w:sz w:val="24"/>
          <w:szCs w:val="24"/>
        </w:rPr>
        <w:t xml:space="preserve">. </w:t>
      </w:r>
      <w:r w:rsidRPr="008F026A">
        <w:rPr>
          <w:rStyle w:val="3a"/>
          <w:rFonts w:eastAsiaTheme="majorEastAsia"/>
          <w:bCs/>
          <w:spacing w:val="0"/>
        </w:rPr>
        <w:t>А</w:t>
      </w:r>
      <w:r w:rsidRPr="008F026A">
        <w:rPr>
          <w:rStyle w:val="Bodytext9"/>
          <w:bCs/>
          <w:i/>
          <w:iCs/>
          <w:color w:val="000000"/>
          <w:sz w:val="24"/>
          <w:szCs w:val="24"/>
        </w:rPr>
        <w:t xml:space="preserve">. </w:t>
      </w:r>
      <w:r w:rsidRPr="008F026A">
        <w:rPr>
          <w:rStyle w:val="3a"/>
          <w:rFonts w:eastAsiaTheme="majorEastAsia"/>
          <w:bCs/>
          <w:spacing w:val="0"/>
        </w:rPr>
        <w:t>Добролюбов</w:t>
      </w:r>
      <w:r w:rsidRPr="008F026A">
        <w:rPr>
          <w:rStyle w:val="Bodytext9"/>
          <w:bCs/>
          <w:i/>
          <w:iCs/>
          <w:color w:val="000000"/>
          <w:sz w:val="24"/>
          <w:szCs w:val="24"/>
        </w:rPr>
        <w:t xml:space="preserve">, </w:t>
      </w:r>
      <w:r w:rsidRPr="008F026A">
        <w:rPr>
          <w:rStyle w:val="3a"/>
          <w:rFonts w:eastAsiaTheme="majorEastAsia"/>
          <w:bCs/>
          <w:spacing w:val="0"/>
        </w:rPr>
        <w:t>Д</w:t>
      </w:r>
      <w:r w:rsidRPr="008F026A">
        <w:rPr>
          <w:rStyle w:val="Bodytext9"/>
          <w:bCs/>
          <w:i/>
          <w:iCs/>
          <w:color w:val="000000"/>
          <w:sz w:val="24"/>
          <w:szCs w:val="24"/>
        </w:rPr>
        <w:t xml:space="preserve">. </w:t>
      </w:r>
      <w:r w:rsidRPr="008F026A">
        <w:rPr>
          <w:rStyle w:val="3a"/>
          <w:rFonts w:eastAsiaTheme="majorEastAsia"/>
          <w:bCs/>
          <w:spacing w:val="0"/>
        </w:rPr>
        <w:t>И</w:t>
      </w:r>
      <w:r w:rsidRPr="008F026A">
        <w:rPr>
          <w:rStyle w:val="Bodytext9"/>
          <w:bCs/>
          <w:i/>
          <w:iCs/>
          <w:color w:val="000000"/>
          <w:sz w:val="24"/>
          <w:szCs w:val="24"/>
        </w:rPr>
        <w:t xml:space="preserve">. </w:t>
      </w:r>
      <w:r w:rsidRPr="008F026A">
        <w:rPr>
          <w:rStyle w:val="3a"/>
          <w:rFonts w:eastAsiaTheme="majorEastAsia"/>
          <w:bCs/>
          <w:spacing w:val="0"/>
        </w:rPr>
        <w:t>Писарев</w:t>
      </w:r>
      <w:r w:rsidRPr="008F026A">
        <w:rPr>
          <w:rStyle w:val="Bodytext9"/>
          <w:bCs/>
          <w:i/>
          <w:iCs/>
          <w:color w:val="000000"/>
          <w:sz w:val="24"/>
          <w:szCs w:val="24"/>
        </w:rPr>
        <w:t xml:space="preserve">, </w:t>
      </w:r>
      <w:r w:rsidRPr="008F026A">
        <w:rPr>
          <w:rStyle w:val="3a"/>
          <w:rFonts w:eastAsiaTheme="majorEastAsia"/>
          <w:bCs/>
          <w:spacing w:val="0"/>
        </w:rPr>
        <w:t>А</w:t>
      </w:r>
      <w:r w:rsidRPr="008F026A">
        <w:rPr>
          <w:rStyle w:val="Bodytext9"/>
          <w:bCs/>
          <w:i/>
          <w:iCs/>
          <w:color w:val="000000"/>
          <w:sz w:val="24"/>
          <w:szCs w:val="24"/>
        </w:rPr>
        <w:t xml:space="preserve">. </w:t>
      </w:r>
      <w:r w:rsidRPr="008F026A">
        <w:rPr>
          <w:rStyle w:val="3a"/>
          <w:rFonts w:eastAsiaTheme="majorEastAsia"/>
          <w:bCs/>
          <w:spacing w:val="0"/>
        </w:rPr>
        <w:t>П</w:t>
      </w:r>
      <w:r w:rsidRPr="008F026A">
        <w:rPr>
          <w:rStyle w:val="Bodytext9"/>
          <w:bCs/>
          <w:i/>
          <w:iCs/>
          <w:color w:val="000000"/>
          <w:sz w:val="24"/>
          <w:szCs w:val="24"/>
        </w:rPr>
        <w:t xml:space="preserve">. </w:t>
      </w:r>
      <w:r w:rsidRPr="008F026A">
        <w:rPr>
          <w:rStyle w:val="3a"/>
          <w:rFonts w:eastAsiaTheme="majorEastAsia"/>
          <w:bCs/>
          <w:spacing w:val="0"/>
        </w:rPr>
        <w:t>Григорьев о драме</w:t>
      </w:r>
      <w:r w:rsidRPr="008F026A">
        <w:rPr>
          <w:rStyle w:val="Bodytext9"/>
          <w:bCs/>
          <w:i/>
          <w:iCs/>
          <w:color w:val="000000"/>
          <w:sz w:val="24"/>
          <w:szCs w:val="24"/>
        </w:rPr>
        <w:t xml:space="preserve"> «</w:t>
      </w:r>
      <w:r w:rsidRPr="008F026A">
        <w:rPr>
          <w:rStyle w:val="3a"/>
          <w:rFonts w:eastAsiaTheme="majorEastAsia"/>
          <w:bCs/>
          <w:spacing w:val="0"/>
        </w:rPr>
        <w:t>Гроза</w:t>
      </w:r>
      <w:r w:rsidRPr="008F026A">
        <w:rPr>
          <w:rStyle w:val="Bodytext9"/>
          <w:bCs/>
          <w:i/>
          <w:iCs/>
          <w:color w:val="000000"/>
          <w:sz w:val="24"/>
          <w:szCs w:val="24"/>
        </w:rPr>
        <w:t>».</w:t>
      </w:r>
    </w:p>
    <w:p w:rsidR="00082DB4" w:rsidRPr="008F026A" w:rsidRDefault="00082DB4" w:rsidP="00082DB4">
      <w:pPr>
        <w:pStyle w:val="aa"/>
        <w:spacing w:after="0"/>
        <w:ind w:firstLine="709"/>
        <w:jc w:val="both"/>
      </w:pPr>
      <w:r w:rsidRPr="008F026A">
        <w:rPr>
          <w:color w:val="000000"/>
        </w:rPr>
        <w:t>Демонстрация. Фрагменты из музыкальных сочинений на сюжеты произведений А.Н. Островского.</w:t>
      </w:r>
    </w:p>
    <w:p w:rsidR="00082DB4" w:rsidRPr="008F026A" w:rsidRDefault="00082DB4" w:rsidP="00082DB4">
      <w:pPr>
        <w:pStyle w:val="aa"/>
        <w:spacing w:after="0"/>
        <w:ind w:firstLine="709"/>
        <w:jc w:val="both"/>
      </w:pPr>
      <w:r w:rsidRPr="008F026A">
        <w:rPr>
          <w:color w:val="000000"/>
        </w:rPr>
        <w:t>Повторение. Развитие традиций русского театра.</w:t>
      </w:r>
    </w:p>
    <w:p w:rsidR="00082DB4" w:rsidRPr="008F026A" w:rsidRDefault="00082DB4" w:rsidP="00082DB4">
      <w:pPr>
        <w:pStyle w:val="aa"/>
        <w:spacing w:after="0"/>
        <w:ind w:firstLine="709"/>
        <w:jc w:val="both"/>
      </w:pPr>
      <w:r w:rsidRPr="008F026A">
        <w:rPr>
          <w:color w:val="000000"/>
        </w:rPr>
        <w:lastRenderedPageBreak/>
        <w:t>Теория литературы. Драма. Комедия.</w:t>
      </w:r>
    </w:p>
    <w:p w:rsidR="00082DB4" w:rsidRPr="008F026A" w:rsidRDefault="00082DB4" w:rsidP="00082DB4">
      <w:pPr>
        <w:pStyle w:val="aa"/>
        <w:spacing w:after="0"/>
        <w:ind w:firstLine="709"/>
        <w:jc w:val="both"/>
      </w:pPr>
      <w:r w:rsidRPr="008F026A">
        <w:rPr>
          <w:color w:val="000000"/>
        </w:rPr>
        <w:t>Творческие задания. Исследование и подготовка реферата: «Значение творчества А. Н. Островского в истории русского театра»; «</w:t>
      </w:r>
      <w:r w:rsidRPr="008F026A">
        <w:rPr>
          <w:rStyle w:val="affff1"/>
          <w:bCs/>
          <w:color w:val="000000"/>
        </w:rPr>
        <w:t>Мир Островского на сцене и на экране</w:t>
      </w:r>
      <w:r w:rsidRPr="008F026A">
        <w:rPr>
          <w:color w:val="000000"/>
        </w:rPr>
        <w:t xml:space="preserve">»; « </w:t>
      </w:r>
      <w:r w:rsidRPr="008F026A">
        <w:rPr>
          <w:rStyle w:val="affff1"/>
          <w:bCs/>
          <w:color w:val="000000"/>
        </w:rPr>
        <w:t>Мир купечества у Гоголя и Островского</w:t>
      </w:r>
      <w:r w:rsidRPr="008F026A">
        <w:rPr>
          <w:color w:val="000000"/>
        </w:rPr>
        <w:t xml:space="preserve">». Подготовка сообщений: «Экранизация произведений А.Н.Островского», </w:t>
      </w:r>
      <w:r w:rsidRPr="008F026A">
        <w:rPr>
          <w:rStyle w:val="affff1"/>
          <w:bCs/>
          <w:color w:val="000000"/>
        </w:rPr>
        <w:t>«Крылатые выражения в произведениях А</w:t>
      </w:r>
      <w:r w:rsidRPr="008F026A">
        <w:rPr>
          <w:color w:val="000000"/>
        </w:rPr>
        <w:t xml:space="preserve">. </w:t>
      </w:r>
      <w:r w:rsidRPr="008F026A">
        <w:rPr>
          <w:rStyle w:val="affff1"/>
          <w:bCs/>
          <w:color w:val="000000"/>
        </w:rPr>
        <w:t>Н</w:t>
      </w:r>
      <w:r w:rsidRPr="008F026A">
        <w:rPr>
          <w:color w:val="000000"/>
        </w:rPr>
        <w:t xml:space="preserve">. </w:t>
      </w:r>
      <w:r w:rsidRPr="008F026A">
        <w:rPr>
          <w:rStyle w:val="affff1"/>
          <w:bCs/>
          <w:color w:val="000000"/>
        </w:rPr>
        <w:t>Островского и их роль в раскрытии характеров героев</w:t>
      </w:r>
      <w:r w:rsidRPr="008F026A">
        <w:rPr>
          <w:color w:val="000000"/>
        </w:rPr>
        <w:t xml:space="preserve">, </w:t>
      </w:r>
      <w:r w:rsidRPr="008F026A">
        <w:rPr>
          <w:rStyle w:val="affff1"/>
          <w:bCs/>
          <w:color w:val="000000"/>
        </w:rPr>
        <w:t>идейного содержания</w:t>
      </w:r>
      <w:r w:rsidRPr="008F026A">
        <w:rPr>
          <w:color w:val="000000"/>
        </w:rPr>
        <w:t>».</w:t>
      </w:r>
    </w:p>
    <w:p w:rsidR="00082DB4" w:rsidRPr="008F026A" w:rsidRDefault="00082DB4" w:rsidP="00082DB4">
      <w:pPr>
        <w:pStyle w:val="310"/>
        <w:shd w:val="clear" w:color="auto" w:fill="auto"/>
        <w:spacing w:before="0" w:after="0" w:line="240" w:lineRule="auto"/>
        <w:ind w:firstLine="709"/>
        <w:jc w:val="both"/>
        <w:rPr>
          <w:spacing w:val="0"/>
          <w:sz w:val="24"/>
          <w:szCs w:val="24"/>
        </w:rPr>
      </w:pPr>
      <w:r w:rsidRPr="008F026A">
        <w:rPr>
          <w:rStyle w:val="3a"/>
          <w:rFonts w:eastAsiaTheme="majorEastAsia"/>
          <w:bCs/>
          <w:spacing w:val="0"/>
        </w:rPr>
        <w:t>Подготовка и проведение виртуальной экскурсии в один из музеев А. Н. Островского</w:t>
      </w:r>
      <w:r w:rsidRPr="008F026A">
        <w:rPr>
          <w:rStyle w:val="Bodytext9"/>
          <w:bCs/>
          <w:i/>
          <w:iCs/>
          <w:color w:val="000000"/>
          <w:sz w:val="24"/>
          <w:szCs w:val="24"/>
        </w:rPr>
        <w:t xml:space="preserve"> (по выбору студентов).</w:t>
      </w:r>
    </w:p>
    <w:p w:rsidR="00082DB4" w:rsidRPr="00381007" w:rsidRDefault="00082DB4" w:rsidP="00082DB4">
      <w:pPr>
        <w:pStyle w:val="511"/>
        <w:shd w:val="clear" w:color="auto" w:fill="auto"/>
        <w:spacing w:before="0" w:after="0" w:line="240" w:lineRule="auto"/>
        <w:ind w:firstLine="709"/>
        <w:rPr>
          <w:rFonts w:ascii="Times New Roman" w:hAnsi="Times New Roman" w:cs="Times New Roman"/>
          <w:b/>
          <w:sz w:val="24"/>
          <w:szCs w:val="24"/>
        </w:rPr>
      </w:pPr>
      <w:bookmarkStart w:id="24" w:name="bookmark15"/>
      <w:r w:rsidRPr="00381007">
        <w:rPr>
          <w:rFonts w:ascii="Times New Roman" w:hAnsi="Times New Roman" w:cs="Times New Roman"/>
          <w:b/>
          <w:i w:val="0"/>
          <w:iCs w:val="0"/>
          <w:color w:val="000000"/>
          <w:sz w:val="24"/>
          <w:szCs w:val="24"/>
        </w:rPr>
        <w:t>Иван Александрович Гончаров (1812-1891)</w:t>
      </w:r>
      <w:bookmarkEnd w:id="24"/>
    </w:p>
    <w:p w:rsidR="00082DB4" w:rsidRPr="008F026A" w:rsidRDefault="00082DB4" w:rsidP="00082DB4">
      <w:pPr>
        <w:pStyle w:val="aa"/>
        <w:spacing w:after="0"/>
        <w:ind w:firstLine="709"/>
        <w:jc w:val="both"/>
      </w:pPr>
      <w:r w:rsidRPr="008F026A">
        <w:rPr>
          <w:color w:val="000000"/>
        </w:rPr>
        <w:t>Жизненный путь и творческая биография И. А. Гончарова. Роль В. Г. Белинского в жизни И.А.Гончарова. «Обломов». Творческая история романа. Своеобразие сюжета и жанра произведения. Проблема русского национального характера в романе. Сон Ильи Ильича как художественно-философский центр романа. Образ Обломова. Противоречивость характера Обломова. Обломов как представитель своего времени и вневременной образ. Типичность образа Обломова. Эволюция образа Обломова. Штольц и Обломов. Прошлое и будущее России. Проблемы любви в романе. Любовь как лад человеческих отношений (Ольга Ильинская - Агафья Пшеницына).</w:t>
      </w:r>
    </w:p>
    <w:p w:rsidR="00082DB4" w:rsidRPr="008F026A" w:rsidRDefault="00082DB4" w:rsidP="00082DB4">
      <w:pPr>
        <w:pStyle w:val="aa"/>
        <w:spacing w:after="0"/>
        <w:ind w:firstLine="709"/>
        <w:jc w:val="both"/>
      </w:pPr>
      <w:r w:rsidRPr="008F026A">
        <w:rPr>
          <w:color w:val="000000"/>
        </w:rPr>
        <w:t>Оценка романа «Обломов» в критике (Н.Добролюбова, Д.И.Писарева, И.Анненского и др.).</w:t>
      </w:r>
    </w:p>
    <w:p w:rsidR="00082DB4" w:rsidRPr="008F026A" w:rsidRDefault="00082DB4" w:rsidP="00082DB4">
      <w:pPr>
        <w:pStyle w:val="aa"/>
        <w:spacing w:after="0"/>
        <w:ind w:firstLine="709"/>
        <w:jc w:val="both"/>
      </w:pPr>
      <w:r w:rsidRPr="008F026A">
        <w:rPr>
          <w:color w:val="000000"/>
        </w:rPr>
        <w:t>Роман «Обрыв». Отражение смены эпох в обществе и нравах. Многообразие типов и характеров в романе. Трагическая судьба незаурядного человека в романе.</w:t>
      </w:r>
    </w:p>
    <w:p w:rsidR="00082DB4" w:rsidRPr="008F026A" w:rsidRDefault="00082DB4" w:rsidP="00082DB4">
      <w:pPr>
        <w:pStyle w:val="aa"/>
        <w:spacing w:after="0"/>
        <w:ind w:firstLine="709"/>
        <w:jc w:val="both"/>
      </w:pPr>
      <w:r w:rsidRPr="008F026A">
        <w:rPr>
          <w:color w:val="000000"/>
        </w:rPr>
        <w:t>Гончаров - мастер пейзажа. Тема России в романах Гончарова</w:t>
      </w:r>
    </w:p>
    <w:p w:rsidR="00082DB4" w:rsidRPr="008F026A" w:rsidRDefault="00082DB4" w:rsidP="00082DB4">
      <w:pPr>
        <w:pStyle w:val="aa"/>
        <w:spacing w:after="0"/>
        <w:ind w:firstLine="709"/>
        <w:jc w:val="both"/>
      </w:pPr>
      <w:r w:rsidRPr="008F026A">
        <w:rPr>
          <w:color w:val="000000"/>
        </w:rPr>
        <w:t>Для чтения и изучения. Роман «Обломов».</w:t>
      </w:r>
    </w:p>
    <w:p w:rsidR="00082DB4" w:rsidRPr="008F026A" w:rsidRDefault="00082DB4" w:rsidP="00082DB4">
      <w:pPr>
        <w:pStyle w:val="310"/>
        <w:shd w:val="clear" w:color="auto" w:fill="auto"/>
        <w:spacing w:before="0" w:after="0" w:line="240" w:lineRule="auto"/>
        <w:ind w:firstLine="709"/>
        <w:jc w:val="both"/>
        <w:rPr>
          <w:spacing w:val="0"/>
          <w:sz w:val="24"/>
          <w:szCs w:val="24"/>
        </w:rPr>
      </w:pPr>
      <w:r w:rsidRPr="008F026A">
        <w:rPr>
          <w:rStyle w:val="Bodytext9"/>
          <w:bCs/>
          <w:i/>
          <w:iCs/>
          <w:color w:val="000000"/>
          <w:sz w:val="24"/>
          <w:szCs w:val="24"/>
        </w:rPr>
        <w:t xml:space="preserve">Для чтения и обсуждения. </w:t>
      </w:r>
      <w:r w:rsidRPr="008F026A">
        <w:rPr>
          <w:rStyle w:val="3a"/>
          <w:rFonts w:eastAsiaTheme="majorEastAsia"/>
          <w:bCs/>
          <w:spacing w:val="0"/>
        </w:rPr>
        <w:t>Роман</w:t>
      </w:r>
      <w:r w:rsidRPr="008F026A">
        <w:rPr>
          <w:rStyle w:val="Bodytext9"/>
          <w:bCs/>
          <w:i/>
          <w:iCs/>
          <w:color w:val="000000"/>
          <w:sz w:val="24"/>
          <w:szCs w:val="24"/>
        </w:rPr>
        <w:t xml:space="preserve">« </w:t>
      </w:r>
      <w:r w:rsidRPr="008F026A">
        <w:rPr>
          <w:rStyle w:val="3a"/>
          <w:rFonts w:eastAsiaTheme="majorEastAsia"/>
          <w:bCs/>
          <w:spacing w:val="0"/>
        </w:rPr>
        <w:t>Обрыв</w:t>
      </w:r>
      <w:r w:rsidRPr="008F026A">
        <w:rPr>
          <w:rStyle w:val="Bodytext9"/>
          <w:bCs/>
          <w:i/>
          <w:iCs/>
          <w:color w:val="000000"/>
          <w:sz w:val="24"/>
          <w:szCs w:val="24"/>
        </w:rPr>
        <w:t xml:space="preserve">». Статьи: Н. А. Добролюбов «Что такое обломовщина?», А.В. </w:t>
      </w:r>
      <w:r w:rsidRPr="008F026A">
        <w:rPr>
          <w:rStyle w:val="3a"/>
          <w:rFonts w:eastAsiaTheme="majorEastAsia"/>
          <w:bCs/>
          <w:spacing w:val="0"/>
        </w:rPr>
        <w:t>Дружинина «Обломов. Роман И. А.Гончарова», Д.И.Писарева «Роман И.А. Гончарова</w:t>
      </w:r>
      <w:r w:rsidRPr="008F026A">
        <w:rPr>
          <w:rStyle w:val="Bodytext9"/>
          <w:bCs/>
          <w:i/>
          <w:iCs/>
          <w:color w:val="000000"/>
          <w:sz w:val="24"/>
          <w:szCs w:val="24"/>
        </w:rPr>
        <w:t xml:space="preserve"> “</w:t>
      </w:r>
      <w:r w:rsidRPr="008F026A">
        <w:rPr>
          <w:rStyle w:val="3a"/>
          <w:rFonts w:eastAsiaTheme="majorEastAsia"/>
          <w:bCs/>
          <w:spacing w:val="0"/>
        </w:rPr>
        <w:t>Обломов</w:t>
      </w:r>
      <w:r w:rsidRPr="008F026A">
        <w:rPr>
          <w:rStyle w:val="Bodytext9"/>
          <w:bCs/>
          <w:i/>
          <w:iCs/>
          <w:color w:val="000000"/>
          <w:sz w:val="24"/>
          <w:szCs w:val="24"/>
        </w:rPr>
        <w:t>”».</w:t>
      </w:r>
    </w:p>
    <w:p w:rsidR="00082DB4" w:rsidRPr="008F026A" w:rsidRDefault="00082DB4" w:rsidP="00082DB4">
      <w:pPr>
        <w:pStyle w:val="aa"/>
        <w:spacing w:after="0"/>
        <w:ind w:firstLine="709"/>
        <w:jc w:val="both"/>
      </w:pPr>
      <w:r w:rsidRPr="008F026A">
        <w:rPr>
          <w:color w:val="000000"/>
        </w:rPr>
        <w:t>Повторение. «Лишние люди» в литературе XIX века (Онегин, Печорин).</w:t>
      </w:r>
    </w:p>
    <w:p w:rsidR="00082DB4" w:rsidRPr="008F026A" w:rsidRDefault="00082DB4" w:rsidP="00082DB4">
      <w:pPr>
        <w:pStyle w:val="aa"/>
        <w:spacing w:after="0"/>
        <w:ind w:firstLine="709"/>
        <w:jc w:val="both"/>
      </w:pPr>
      <w:r w:rsidRPr="008F026A">
        <w:rPr>
          <w:color w:val="000000"/>
        </w:rPr>
        <w:t>Теория литературы. Социально-психологический роман.</w:t>
      </w:r>
    </w:p>
    <w:p w:rsidR="00082DB4" w:rsidRPr="008F026A" w:rsidRDefault="00082DB4" w:rsidP="00082DB4">
      <w:pPr>
        <w:pStyle w:val="aa"/>
        <w:spacing w:after="0"/>
        <w:ind w:firstLine="709"/>
        <w:jc w:val="both"/>
      </w:pPr>
      <w:r w:rsidRPr="008F026A">
        <w:rPr>
          <w:color w:val="000000"/>
        </w:rPr>
        <w:t>Демонстрации. Иллюстрации Ю. С. Гершковича, К. А. Трутовского к романам Гончарова. Фрагменты из к/ф «Несколько дней из жизни И. И. Обломова» (реж. Н. Михалков).</w:t>
      </w:r>
    </w:p>
    <w:p w:rsidR="00082DB4" w:rsidRPr="008F026A" w:rsidRDefault="00082DB4" w:rsidP="00082DB4">
      <w:pPr>
        <w:pStyle w:val="aa"/>
        <w:spacing w:after="0"/>
        <w:ind w:firstLine="709"/>
        <w:jc w:val="both"/>
      </w:pPr>
      <w:r w:rsidRPr="008F026A">
        <w:rPr>
          <w:color w:val="000000"/>
        </w:rPr>
        <w:t xml:space="preserve">Творческие задания. Исследование и подготовка реферата: </w:t>
      </w:r>
      <w:r w:rsidRPr="008F026A">
        <w:rPr>
          <w:rStyle w:val="affff1"/>
          <w:bCs/>
          <w:color w:val="000000"/>
        </w:rPr>
        <w:t>«Захар</w:t>
      </w:r>
      <w:r w:rsidRPr="008F026A">
        <w:rPr>
          <w:color w:val="000000"/>
        </w:rPr>
        <w:t xml:space="preserve"> - </w:t>
      </w:r>
      <w:r w:rsidRPr="008F026A">
        <w:rPr>
          <w:rStyle w:val="affff1"/>
          <w:bCs/>
          <w:color w:val="000000"/>
        </w:rPr>
        <w:t>второй Обломов»,</w:t>
      </w:r>
      <w:r w:rsidRPr="008F026A">
        <w:rPr>
          <w:color w:val="000000"/>
        </w:rPr>
        <w:t xml:space="preserve"> «Женские образы в романах Гончарова», «В чем трагедия Обломова?», «Что такое “обломовщина”?», </w:t>
      </w:r>
      <w:r w:rsidRPr="008F026A">
        <w:rPr>
          <w:rStyle w:val="affff1"/>
          <w:bCs/>
          <w:color w:val="000000"/>
        </w:rPr>
        <w:t>«Художественная деталь в романе “Обломов”».</w:t>
      </w:r>
    </w:p>
    <w:p w:rsidR="00082DB4" w:rsidRPr="00381007" w:rsidRDefault="00082DB4" w:rsidP="00082DB4">
      <w:pPr>
        <w:pStyle w:val="511"/>
        <w:shd w:val="clear" w:color="auto" w:fill="auto"/>
        <w:spacing w:before="0" w:after="0" w:line="240" w:lineRule="auto"/>
        <w:ind w:firstLine="709"/>
        <w:rPr>
          <w:rFonts w:ascii="Times New Roman" w:hAnsi="Times New Roman" w:cs="Times New Roman"/>
          <w:b/>
          <w:sz w:val="24"/>
          <w:szCs w:val="24"/>
        </w:rPr>
      </w:pPr>
      <w:bookmarkStart w:id="25" w:name="bookmark16"/>
      <w:r w:rsidRPr="00381007">
        <w:rPr>
          <w:rFonts w:ascii="Times New Roman" w:hAnsi="Times New Roman" w:cs="Times New Roman"/>
          <w:b/>
          <w:i w:val="0"/>
          <w:iCs w:val="0"/>
          <w:color w:val="000000"/>
          <w:sz w:val="24"/>
          <w:szCs w:val="24"/>
        </w:rPr>
        <w:t>Иван Сергеевич Тургенев (1818 - 1883)</w:t>
      </w:r>
      <w:bookmarkEnd w:id="25"/>
    </w:p>
    <w:p w:rsidR="00082DB4" w:rsidRPr="008F026A" w:rsidRDefault="00082DB4" w:rsidP="00082DB4">
      <w:pPr>
        <w:pStyle w:val="aa"/>
        <w:spacing w:after="0"/>
        <w:ind w:firstLine="709"/>
        <w:jc w:val="both"/>
      </w:pPr>
      <w:r w:rsidRPr="008F026A">
        <w:rPr>
          <w:color w:val="000000"/>
        </w:rPr>
        <w:t>Жизненный и творческий путь И. С. Тургенева (с обобщением ранее изученного). Психологизм творчества Тургенева. Тема любви в творчестве И. С. Тургенева (повести «Ася», «Первая любовь», «Стихотворения в прозе»). Их художественное своеобразие. Тургенев-романист (обзор одного-двух романов с чтением эпизодов). Типизация общественных явлений в романах И. С. Тургенева. Своеобразие художественной манеры Тургенева-романиста.</w:t>
      </w:r>
    </w:p>
    <w:p w:rsidR="00082DB4" w:rsidRPr="008F026A" w:rsidRDefault="00082DB4" w:rsidP="00082DB4">
      <w:pPr>
        <w:pStyle w:val="aa"/>
        <w:spacing w:after="0"/>
        <w:ind w:firstLine="709"/>
        <w:jc w:val="both"/>
      </w:pPr>
      <w:r w:rsidRPr="008F026A">
        <w:rPr>
          <w:color w:val="000000"/>
        </w:rPr>
        <w:t>Роман «Отцы и дети». Смысл названия романа. Отображение в романе общественно-политической обстановки 1860-х годов. Проблематика романа. Особенности композиции романа. Базаров в системе образов романа. Нигилизм Базарова и пародия на нигилизм в романе (Ситников и Кукшина). Взгляды Базарова на искусство, природу, общество. Базаров и Кирсановы. Базаров и Одинцова. Любовная интрига в романе и ее роль в раскрытии идейно-эстетического содержания романа. Базаров и родители. Сущность споров, конфликт «отцов» и «детей». Значение заключительных сцен романа в раскрытии его идейно-эстетического содержания. Авторская позиция в романе.</w:t>
      </w:r>
    </w:p>
    <w:p w:rsidR="00082DB4" w:rsidRPr="008F026A" w:rsidRDefault="00082DB4" w:rsidP="00082DB4">
      <w:pPr>
        <w:pStyle w:val="aa"/>
        <w:spacing w:after="0"/>
        <w:ind w:firstLine="709"/>
        <w:jc w:val="both"/>
      </w:pPr>
      <w:r w:rsidRPr="008F026A">
        <w:rPr>
          <w:color w:val="000000"/>
        </w:rPr>
        <w:t>Полемика вокруг романа «Отцы и дети» (Д. И.Писарев, Н.Страхов, М.Антонович).</w:t>
      </w:r>
    </w:p>
    <w:p w:rsidR="00082DB4" w:rsidRPr="008F026A" w:rsidRDefault="00082DB4" w:rsidP="00082DB4">
      <w:pPr>
        <w:pStyle w:val="aa"/>
        <w:spacing w:after="0"/>
        <w:ind w:firstLine="709"/>
        <w:jc w:val="both"/>
      </w:pPr>
      <w:r w:rsidRPr="008F026A">
        <w:rPr>
          <w:color w:val="000000"/>
        </w:rPr>
        <w:t>Для чтения и изучения. Роман «Отцы и дети». Д. И. Писарев. «Базаров».</w:t>
      </w:r>
    </w:p>
    <w:p w:rsidR="00082DB4" w:rsidRPr="008F026A" w:rsidRDefault="00082DB4" w:rsidP="00082DB4">
      <w:pPr>
        <w:pStyle w:val="aa"/>
        <w:spacing w:after="0"/>
        <w:ind w:firstLine="709"/>
        <w:jc w:val="both"/>
      </w:pPr>
      <w:r w:rsidRPr="008F026A">
        <w:rPr>
          <w:color w:val="000000"/>
        </w:rPr>
        <w:t xml:space="preserve">Для чтения и обсуждения. Повести «Ася», «Первая любовь»; «Романы «Рудин», «Дворянское гнездо», «Накануне» (один-два романа по выбору преподавателя и студентов); </w:t>
      </w:r>
      <w:r w:rsidRPr="008F026A">
        <w:rPr>
          <w:rStyle w:val="affff1"/>
          <w:bCs/>
          <w:color w:val="000000"/>
        </w:rPr>
        <w:lastRenderedPageBreak/>
        <w:t>статья М</w:t>
      </w:r>
      <w:r w:rsidRPr="008F026A">
        <w:rPr>
          <w:color w:val="000000"/>
        </w:rPr>
        <w:t xml:space="preserve">. </w:t>
      </w:r>
      <w:r w:rsidRPr="008F026A">
        <w:rPr>
          <w:rStyle w:val="affff1"/>
          <w:bCs/>
          <w:color w:val="000000"/>
        </w:rPr>
        <w:t>А</w:t>
      </w:r>
      <w:r w:rsidRPr="008F026A">
        <w:rPr>
          <w:color w:val="000000"/>
        </w:rPr>
        <w:t xml:space="preserve">. </w:t>
      </w:r>
      <w:r w:rsidRPr="008F026A">
        <w:rPr>
          <w:rStyle w:val="affff1"/>
          <w:bCs/>
          <w:color w:val="000000"/>
        </w:rPr>
        <w:t>Антоновича</w:t>
      </w:r>
      <w:r w:rsidRPr="008F026A">
        <w:rPr>
          <w:color w:val="000000"/>
        </w:rPr>
        <w:t>. «</w:t>
      </w:r>
      <w:r w:rsidRPr="008F026A">
        <w:rPr>
          <w:rStyle w:val="affff1"/>
          <w:bCs/>
          <w:color w:val="000000"/>
        </w:rPr>
        <w:t>Асмодей нашего времени</w:t>
      </w:r>
      <w:r w:rsidRPr="008F026A">
        <w:rPr>
          <w:color w:val="000000"/>
        </w:rPr>
        <w:t>». Стихотворения в прозе (по выбору преподавателя).</w:t>
      </w:r>
    </w:p>
    <w:p w:rsidR="00082DB4" w:rsidRPr="008F026A" w:rsidRDefault="00082DB4" w:rsidP="00082DB4">
      <w:pPr>
        <w:pStyle w:val="310"/>
        <w:shd w:val="clear" w:color="auto" w:fill="auto"/>
        <w:spacing w:before="0" w:after="0" w:line="240" w:lineRule="auto"/>
        <w:ind w:firstLine="709"/>
        <w:jc w:val="both"/>
        <w:rPr>
          <w:spacing w:val="0"/>
          <w:sz w:val="24"/>
          <w:szCs w:val="24"/>
        </w:rPr>
      </w:pPr>
      <w:r w:rsidRPr="008F026A">
        <w:rPr>
          <w:rStyle w:val="Bodytext9"/>
          <w:bCs/>
          <w:i/>
          <w:iCs/>
          <w:color w:val="000000"/>
          <w:sz w:val="24"/>
          <w:szCs w:val="24"/>
        </w:rPr>
        <w:t>Повторение</w:t>
      </w:r>
      <w:r w:rsidRPr="008F026A">
        <w:rPr>
          <w:rStyle w:val="313"/>
          <w:color w:val="000000"/>
          <w:sz w:val="24"/>
          <w:szCs w:val="24"/>
        </w:rPr>
        <w:t xml:space="preserve">. </w:t>
      </w:r>
      <w:r w:rsidRPr="008F026A">
        <w:rPr>
          <w:rStyle w:val="3a"/>
          <w:rFonts w:eastAsiaTheme="majorEastAsia"/>
          <w:bCs/>
          <w:spacing w:val="0"/>
        </w:rPr>
        <w:t>Герой времени в творчестве М. Ю. Лермонтова и И. С. Тургенева (проблемы типизации</w:t>
      </w:r>
      <w:r w:rsidRPr="008F026A">
        <w:rPr>
          <w:rStyle w:val="Bodytext9"/>
          <w:bCs/>
          <w:i/>
          <w:iCs/>
          <w:color w:val="000000"/>
          <w:sz w:val="24"/>
          <w:szCs w:val="24"/>
        </w:rPr>
        <w:t>). Особенности реализма И. С. Тургенева («Записки охотника»).</w:t>
      </w:r>
    </w:p>
    <w:p w:rsidR="00082DB4" w:rsidRPr="008F026A" w:rsidRDefault="00082DB4" w:rsidP="00082DB4">
      <w:pPr>
        <w:pStyle w:val="aa"/>
        <w:spacing w:after="0"/>
        <w:ind w:firstLine="709"/>
        <w:jc w:val="both"/>
      </w:pPr>
      <w:r w:rsidRPr="008F026A">
        <w:rPr>
          <w:color w:val="000000"/>
        </w:rPr>
        <w:t>Теория литературы. Социально-психологический роман.</w:t>
      </w:r>
    </w:p>
    <w:p w:rsidR="00082DB4" w:rsidRPr="008F026A" w:rsidRDefault="00082DB4" w:rsidP="00082DB4">
      <w:pPr>
        <w:pStyle w:val="aa"/>
        <w:spacing w:after="0"/>
        <w:ind w:firstLine="709"/>
        <w:jc w:val="both"/>
      </w:pPr>
      <w:r w:rsidRPr="008F026A">
        <w:rPr>
          <w:color w:val="000000"/>
        </w:rPr>
        <w:t>Демонстрации. Портреты И. С. Тургенева (худ. А. Либер, В. Перов и др.). Иллюстрации к произведениям И. С. Тургенева художников В. Домогацкого, П. М. Боклевского, К. И. Рудакова (по выбору преподавателя). Романс А. М. Абазы на слова И. С. Тургенева «Утро туманное, утро седое.».</w:t>
      </w:r>
    </w:p>
    <w:p w:rsidR="00082DB4" w:rsidRPr="008F026A" w:rsidRDefault="00082DB4" w:rsidP="00082DB4">
      <w:pPr>
        <w:pStyle w:val="310"/>
        <w:shd w:val="clear" w:color="auto" w:fill="auto"/>
        <w:spacing w:before="0" w:after="0" w:line="240" w:lineRule="auto"/>
        <w:ind w:firstLine="709"/>
        <w:jc w:val="both"/>
        <w:rPr>
          <w:spacing w:val="0"/>
          <w:sz w:val="24"/>
          <w:szCs w:val="24"/>
        </w:rPr>
      </w:pPr>
      <w:r w:rsidRPr="008F026A">
        <w:rPr>
          <w:rStyle w:val="Bodytext9"/>
          <w:bCs/>
          <w:i/>
          <w:iCs/>
          <w:color w:val="000000"/>
          <w:sz w:val="24"/>
          <w:szCs w:val="24"/>
        </w:rPr>
        <w:t xml:space="preserve">Творческие задания. </w:t>
      </w:r>
      <w:r w:rsidRPr="008F026A">
        <w:rPr>
          <w:rStyle w:val="3a"/>
          <w:rFonts w:eastAsiaTheme="majorEastAsia"/>
          <w:bCs/>
          <w:spacing w:val="0"/>
        </w:rPr>
        <w:t>Исследование и подготовка реферата: «Нигилизм и нигилисты в жизни и литературе (Д.И.Писарев, М. А. Антонович, И. С. Тургенев)». Подготовка и проведение виртуальной экскурсии по литературным музеям И</w:t>
      </w:r>
      <w:r w:rsidRPr="008F026A">
        <w:rPr>
          <w:rStyle w:val="Bodytext9"/>
          <w:bCs/>
          <w:i/>
          <w:iCs/>
          <w:color w:val="000000"/>
          <w:sz w:val="24"/>
          <w:szCs w:val="24"/>
        </w:rPr>
        <w:t xml:space="preserve">. </w:t>
      </w:r>
      <w:r w:rsidRPr="008F026A">
        <w:rPr>
          <w:rStyle w:val="3a"/>
          <w:rFonts w:eastAsiaTheme="majorEastAsia"/>
          <w:bCs/>
          <w:spacing w:val="0"/>
        </w:rPr>
        <w:t>С</w:t>
      </w:r>
      <w:r w:rsidRPr="008F026A">
        <w:rPr>
          <w:rStyle w:val="Bodytext9"/>
          <w:bCs/>
          <w:i/>
          <w:iCs/>
          <w:color w:val="000000"/>
          <w:sz w:val="24"/>
          <w:szCs w:val="24"/>
        </w:rPr>
        <w:t xml:space="preserve">. </w:t>
      </w:r>
      <w:r w:rsidRPr="008F026A">
        <w:rPr>
          <w:rStyle w:val="3a"/>
          <w:rFonts w:eastAsiaTheme="majorEastAsia"/>
          <w:bCs/>
          <w:spacing w:val="0"/>
        </w:rPr>
        <w:t>Тургенева</w:t>
      </w:r>
      <w:r w:rsidRPr="008F026A">
        <w:rPr>
          <w:rStyle w:val="Bodytext9"/>
          <w:bCs/>
          <w:i/>
          <w:iCs/>
          <w:color w:val="000000"/>
          <w:sz w:val="24"/>
          <w:szCs w:val="24"/>
        </w:rPr>
        <w:t xml:space="preserve"> (по выбору студентов).</w:t>
      </w:r>
    </w:p>
    <w:p w:rsidR="00082DB4" w:rsidRPr="008F026A" w:rsidRDefault="00082DB4" w:rsidP="00082DB4">
      <w:pPr>
        <w:pStyle w:val="aa"/>
        <w:spacing w:after="0"/>
        <w:ind w:firstLine="709"/>
        <w:jc w:val="both"/>
      </w:pPr>
      <w:r w:rsidRPr="008F026A">
        <w:rPr>
          <w:color w:val="000000"/>
        </w:rPr>
        <w:t>Наизусть. Одно стихотворение в прозе (по выбору студентов).</w:t>
      </w:r>
    </w:p>
    <w:p w:rsidR="00082DB4" w:rsidRPr="00381007" w:rsidRDefault="00082DB4" w:rsidP="00082DB4">
      <w:pPr>
        <w:pStyle w:val="511"/>
        <w:shd w:val="clear" w:color="auto" w:fill="auto"/>
        <w:spacing w:before="0" w:after="0" w:line="240" w:lineRule="auto"/>
        <w:ind w:firstLine="709"/>
        <w:rPr>
          <w:rFonts w:ascii="Times New Roman" w:hAnsi="Times New Roman" w:cs="Times New Roman"/>
          <w:b/>
          <w:sz w:val="24"/>
          <w:szCs w:val="24"/>
        </w:rPr>
      </w:pPr>
      <w:bookmarkStart w:id="26" w:name="bookmark17"/>
      <w:r w:rsidRPr="00381007">
        <w:rPr>
          <w:rFonts w:ascii="Times New Roman" w:hAnsi="Times New Roman" w:cs="Times New Roman"/>
          <w:b/>
          <w:i w:val="0"/>
          <w:iCs w:val="0"/>
          <w:color w:val="000000"/>
          <w:sz w:val="24"/>
          <w:szCs w:val="24"/>
        </w:rPr>
        <w:t>Николай Гаврилович Чернышевский (1828 -1889)</w:t>
      </w:r>
      <w:bookmarkEnd w:id="26"/>
    </w:p>
    <w:p w:rsidR="00082DB4" w:rsidRPr="008F026A" w:rsidRDefault="00082DB4" w:rsidP="00082DB4">
      <w:pPr>
        <w:pStyle w:val="aa"/>
        <w:spacing w:after="0"/>
        <w:ind w:firstLine="709"/>
        <w:jc w:val="both"/>
      </w:pPr>
      <w:r w:rsidRPr="008F026A">
        <w:rPr>
          <w:color w:val="000000"/>
        </w:rPr>
        <w:t>Краткий очерк жизни и творчества Н. Г. Чернышевского.</w:t>
      </w:r>
    </w:p>
    <w:p w:rsidR="00082DB4" w:rsidRPr="008F026A" w:rsidRDefault="00082DB4" w:rsidP="00082DB4">
      <w:pPr>
        <w:pStyle w:val="aa"/>
        <w:spacing w:after="0"/>
        <w:ind w:firstLine="709"/>
        <w:jc w:val="both"/>
      </w:pPr>
      <w:r w:rsidRPr="008F026A">
        <w:rPr>
          <w:color w:val="000000"/>
        </w:rPr>
        <w:t>Эстетические взгляды Чернышевского и их отражение в романе. Особенности жанра и композиции романа. Утопические идеи в романе Н. Г. Чернышевского. Нравственные и идеологические проблемы в романе. «Женский вопрос» в романе. Образы «новых людей». Теория «разумного эгоизма». Образ «особенного человека» Рахметова. Противопоставление «новых людей» старому миру. Теория «разумного эгоизма» как философская основа романа. Роль снов Веры Павловны в романе. Четвертый сон как социальная утопия. Смысл финала романа.</w:t>
      </w:r>
    </w:p>
    <w:p w:rsidR="00082DB4" w:rsidRPr="008F026A" w:rsidRDefault="00082DB4" w:rsidP="00082DB4">
      <w:pPr>
        <w:pStyle w:val="aa"/>
        <w:spacing w:after="0"/>
        <w:ind w:firstLine="709"/>
        <w:jc w:val="both"/>
      </w:pPr>
      <w:r w:rsidRPr="008F026A">
        <w:rPr>
          <w:color w:val="000000"/>
        </w:rPr>
        <w:t>Для чтения и изучения. Роман «Что делать?» (обзор с чтением фрагментов).</w:t>
      </w:r>
    </w:p>
    <w:p w:rsidR="00082DB4" w:rsidRPr="008F026A" w:rsidRDefault="00082DB4" w:rsidP="00082DB4">
      <w:pPr>
        <w:pStyle w:val="310"/>
        <w:shd w:val="clear" w:color="auto" w:fill="auto"/>
        <w:spacing w:before="0" w:after="0" w:line="240" w:lineRule="auto"/>
        <w:ind w:firstLine="709"/>
        <w:jc w:val="both"/>
        <w:rPr>
          <w:spacing w:val="0"/>
          <w:sz w:val="24"/>
          <w:szCs w:val="24"/>
        </w:rPr>
      </w:pPr>
      <w:r w:rsidRPr="008F026A">
        <w:rPr>
          <w:rStyle w:val="Bodytext9"/>
          <w:bCs/>
          <w:i/>
          <w:iCs/>
          <w:color w:val="000000"/>
          <w:sz w:val="24"/>
          <w:szCs w:val="24"/>
        </w:rPr>
        <w:t xml:space="preserve">Для чтения и обсуждения. </w:t>
      </w:r>
      <w:r w:rsidRPr="008F026A">
        <w:rPr>
          <w:rStyle w:val="3a"/>
          <w:rFonts w:eastAsiaTheme="majorEastAsia"/>
          <w:bCs/>
          <w:spacing w:val="0"/>
        </w:rPr>
        <w:t>«Эстетические отношения искусства к действитель</w:t>
      </w:r>
      <w:r w:rsidRPr="008F026A">
        <w:rPr>
          <w:rStyle w:val="3a"/>
          <w:rFonts w:eastAsiaTheme="majorEastAsia"/>
          <w:bCs/>
          <w:spacing w:val="0"/>
        </w:rPr>
        <w:softHyphen/>
        <w:t>ности» Н. Г. Чернышевского (обзор с чтением фрагментов).</w:t>
      </w:r>
    </w:p>
    <w:p w:rsidR="00082DB4" w:rsidRPr="008F026A" w:rsidRDefault="00082DB4" w:rsidP="00082DB4">
      <w:pPr>
        <w:pStyle w:val="aa"/>
        <w:spacing w:after="0"/>
        <w:ind w:firstLine="709"/>
        <w:jc w:val="both"/>
      </w:pPr>
      <w:r w:rsidRPr="008F026A">
        <w:rPr>
          <w:color w:val="000000"/>
        </w:rPr>
        <w:t>Повторение. Женский вопрос в романе И. С. Тургенева «Отцы и дети».</w:t>
      </w:r>
    </w:p>
    <w:p w:rsidR="00082DB4" w:rsidRPr="008F026A" w:rsidRDefault="00082DB4" w:rsidP="00082DB4">
      <w:pPr>
        <w:pStyle w:val="aa"/>
        <w:spacing w:after="0"/>
        <w:ind w:firstLine="709"/>
        <w:jc w:val="both"/>
      </w:pPr>
      <w:r w:rsidRPr="008F026A">
        <w:rPr>
          <w:color w:val="000000"/>
        </w:rPr>
        <w:t>Теория литературы. Утопия. Антиутопия.</w:t>
      </w:r>
    </w:p>
    <w:p w:rsidR="00082DB4" w:rsidRPr="008F026A" w:rsidRDefault="00082DB4" w:rsidP="00082DB4">
      <w:pPr>
        <w:pStyle w:val="aa"/>
        <w:spacing w:after="0"/>
        <w:ind w:firstLine="709"/>
        <w:jc w:val="both"/>
      </w:pPr>
      <w:r w:rsidRPr="008F026A">
        <w:rPr>
          <w:color w:val="000000"/>
        </w:rPr>
        <w:t>Демонстрации. Репродукции картин: А. Руднев «Н. Г. Чернышевский на допросе в сенате»; Ю. Казмичев «Защита диссертации Н. Г. Чернышевского»; В. Ладыженский «Т.Г.Шевченко и Н.Г.Чернышевский в кругу друзей». Иллюстрации к роману Н. Г. Чернышевского «Что делать?» художника В. Минаева.</w:t>
      </w:r>
    </w:p>
    <w:p w:rsidR="00082DB4" w:rsidRPr="008F026A" w:rsidRDefault="00082DB4" w:rsidP="00082DB4">
      <w:pPr>
        <w:pStyle w:val="aa"/>
        <w:spacing w:after="0"/>
        <w:ind w:firstLine="709"/>
        <w:jc w:val="both"/>
      </w:pPr>
      <w:r w:rsidRPr="008F026A">
        <w:rPr>
          <w:color w:val="000000"/>
        </w:rPr>
        <w:t>Творческое задание. Исследование и подготовка реферата «Общество будущего в романе Н. Г. Чернышевского “Что делать?”».</w:t>
      </w:r>
    </w:p>
    <w:p w:rsidR="00082DB4" w:rsidRPr="00381007" w:rsidRDefault="00082DB4" w:rsidP="00082DB4">
      <w:pPr>
        <w:pStyle w:val="511"/>
        <w:shd w:val="clear" w:color="auto" w:fill="auto"/>
        <w:spacing w:before="0" w:after="0" w:line="240" w:lineRule="auto"/>
        <w:ind w:firstLine="709"/>
        <w:rPr>
          <w:rFonts w:ascii="Times New Roman" w:hAnsi="Times New Roman" w:cs="Times New Roman"/>
          <w:b/>
          <w:sz w:val="24"/>
          <w:szCs w:val="24"/>
        </w:rPr>
      </w:pPr>
      <w:bookmarkStart w:id="27" w:name="bookmark18"/>
      <w:r w:rsidRPr="00381007">
        <w:rPr>
          <w:rFonts w:ascii="Times New Roman" w:hAnsi="Times New Roman" w:cs="Times New Roman"/>
          <w:b/>
          <w:i w:val="0"/>
          <w:iCs w:val="0"/>
          <w:color w:val="000000"/>
          <w:sz w:val="24"/>
          <w:szCs w:val="24"/>
        </w:rPr>
        <w:t>Николай Семенович Лесков (1831-1895)</w:t>
      </w:r>
      <w:bookmarkEnd w:id="27"/>
    </w:p>
    <w:p w:rsidR="00082DB4" w:rsidRPr="008F026A" w:rsidRDefault="00082DB4" w:rsidP="00082DB4">
      <w:pPr>
        <w:pStyle w:val="aa"/>
        <w:spacing w:after="0"/>
        <w:ind w:firstLine="709"/>
        <w:jc w:val="both"/>
      </w:pPr>
      <w:r w:rsidRPr="008F026A">
        <w:rPr>
          <w:color w:val="000000"/>
        </w:rPr>
        <w:t>Сведения из биографии (с обобщением ранее изученного). Художественный мир писателя. Праведники Н. С. Лескова. Творчество Н. С. Лескова в 1870-е годы (</w:t>
      </w:r>
      <w:r w:rsidRPr="008F026A">
        <w:rPr>
          <w:rStyle w:val="affff1"/>
          <w:bCs/>
          <w:color w:val="000000"/>
        </w:rPr>
        <w:t>обзор романа «Соборяне»).</w:t>
      </w:r>
      <w:r w:rsidRPr="008F026A">
        <w:rPr>
          <w:color w:val="000000"/>
        </w:rPr>
        <w:t xml:space="preserve"> Повесть «Очарованный странник». Особенности композиции и жанра. Образ Ивана Флягина. Тема трагической судьбы талантливого русского человека. Смысл названия повести. Особенности повествовательной манеры Н. С. Лескова. </w:t>
      </w:r>
      <w:r w:rsidRPr="008F026A">
        <w:rPr>
          <w:rStyle w:val="affff1"/>
          <w:bCs/>
          <w:color w:val="000000"/>
        </w:rPr>
        <w:t>Традиции житийной литературы в повести «Очарованный странник».</w:t>
      </w:r>
    </w:p>
    <w:p w:rsidR="00082DB4" w:rsidRPr="008F026A" w:rsidRDefault="00082DB4" w:rsidP="00082DB4">
      <w:pPr>
        <w:pStyle w:val="aa"/>
        <w:spacing w:after="0"/>
        <w:ind w:firstLine="709"/>
        <w:jc w:val="both"/>
      </w:pPr>
      <w:r w:rsidRPr="008F026A">
        <w:rPr>
          <w:color w:val="000000"/>
        </w:rPr>
        <w:t>Для чтения и изучения. Повесть-хроника «Очарованный странник».</w:t>
      </w:r>
    </w:p>
    <w:p w:rsidR="00082DB4" w:rsidRPr="008F026A" w:rsidRDefault="00082DB4" w:rsidP="00082DB4">
      <w:pPr>
        <w:pStyle w:val="aa"/>
        <w:spacing w:after="0"/>
        <w:ind w:firstLine="709"/>
        <w:jc w:val="both"/>
      </w:pPr>
      <w:r w:rsidRPr="008F026A">
        <w:rPr>
          <w:color w:val="000000"/>
        </w:rPr>
        <w:t xml:space="preserve">Для чтения и обсуждения (по выбору преподавателя). </w:t>
      </w:r>
      <w:r w:rsidRPr="008F026A">
        <w:rPr>
          <w:rStyle w:val="affff1"/>
          <w:bCs/>
          <w:color w:val="000000"/>
        </w:rPr>
        <w:t>Роман</w:t>
      </w:r>
      <w:r w:rsidRPr="008F026A">
        <w:rPr>
          <w:color w:val="000000"/>
        </w:rPr>
        <w:t xml:space="preserve">« </w:t>
      </w:r>
      <w:r w:rsidRPr="008F026A">
        <w:rPr>
          <w:rStyle w:val="affff1"/>
          <w:bCs/>
          <w:color w:val="000000"/>
        </w:rPr>
        <w:t>Соборяне</w:t>
      </w:r>
      <w:r w:rsidRPr="008F026A">
        <w:rPr>
          <w:color w:val="000000"/>
        </w:rPr>
        <w:t xml:space="preserve">», </w:t>
      </w:r>
      <w:r w:rsidRPr="008F026A">
        <w:rPr>
          <w:rStyle w:val="affff1"/>
          <w:bCs/>
          <w:color w:val="000000"/>
        </w:rPr>
        <w:t>повесть «Леди Макбет Мценского уезда».</w:t>
      </w:r>
    </w:p>
    <w:p w:rsidR="00082DB4" w:rsidRPr="008F026A" w:rsidRDefault="00082DB4" w:rsidP="00082DB4">
      <w:pPr>
        <w:pStyle w:val="aa"/>
        <w:spacing w:after="0"/>
        <w:ind w:firstLine="709"/>
        <w:jc w:val="both"/>
      </w:pPr>
      <w:r w:rsidRPr="008F026A">
        <w:rPr>
          <w:color w:val="000000"/>
        </w:rPr>
        <w:t>Повторение. Национальный характер в произведениях Н. С. Лескова («Левша»).</w:t>
      </w:r>
    </w:p>
    <w:p w:rsidR="00082DB4" w:rsidRPr="008F026A" w:rsidRDefault="00082DB4" w:rsidP="00082DB4">
      <w:pPr>
        <w:pStyle w:val="aa"/>
        <w:spacing w:after="0"/>
        <w:ind w:firstLine="709"/>
        <w:jc w:val="both"/>
      </w:pPr>
      <w:r w:rsidRPr="008F026A">
        <w:rPr>
          <w:color w:val="000000"/>
        </w:rPr>
        <w:t>Демонстрации. Портреты Н.С.Лескова (худ. В.А.Серов, И.Е.Репин). Иллюстрации к рассказу «Левша» (худ. Н.В.Кузьмин). Иллюстрации к повести «Очарованный странник» (худ. И.С.Глазунов). Репродукция картины В.В.Верещагина «Илья Муромец на пиру у князя Владимира».</w:t>
      </w:r>
    </w:p>
    <w:p w:rsidR="00082DB4" w:rsidRPr="00381007" w:rsidRDefault="00082DB4" w:rsidP="00CF0AB6">
      <w:pPr>
        <w:pStyle w:val="310"/>
        <w:shd w:val="clear" w:color="auto" w:fill="auto"/>
        <w:spacing w:before="0" w:after="0" w:line="240" w:lineRule="auto"/>
        <w:ind w:firstLine="709"/>
        <w:jc w:val="both"/>
        <w:rPr>
          <w:i/>
          <w:iCs/>
          <w:color w:val="000000"/>
          <w:sz w:val="24"/>
          <w:szCs w:val="24"/>
        </w:rPr>
      </w:pPr>
      <w:r w:rsidRPr="008F026A">
        <w:rPr>
          <w:rStyle w:val="Bodytext9"/>
          <w:bCs/>
          <w:i/>
          <w:iCs/>
          <w:color w:val="000000"/>
          <w:sz w:val="24"/>
          <w:szCs w:val="24"/>
        </w:rPr>
        <w:t xml:space="preserve">Творческие задания. </w:t>
      </w:r>
      <w:r w:rsidRPr="008F026A">
        <w:rPr>
          <w:rStyle w:val="3a"/>
          <w:rFonts w:eastAsiaTheme="majorEastAsia"/>
          <w:bCs/>
          <w:spacing w:val="0"/>
        </w:rPr>
        <w:t>Исследование и подготовка реферата: «Праведники в творчестве Н. С. Лескова» (на примере одного-двух произведений), «Художественный мир Н</w:t>
      </w:r>
      <w:r w:rsidRPr="008F026A">
        <w:rPr>
          <w:rStyle w:val="Bodytext9"/>
          <w:bCs/>
          <w:i/>
          <w:iCs/>
          <w:color w:val="000000"/>
          <w:sz w:val="24"/>
          <w:szCs w:val="24"/>
        </w:rPr>
        <w:t xml:space="preserve">. </w:t>
      </w:r>
      <w:r w:rsidRPr="008F026A">
        <w:rPr>
          <w:rStyle w:val="3a"/>
          <w:rFonts w:eastAsiaTheme="majorEastAsia"/>
          <w:bCs/>
          <w:spacing w:val="0"/>
        </w:rPr>
        <w:t>С</w:t>
      </w:r>
      <w:r w:rsidRPr="008F026A">
        <w:rPr>
          <w:rStyle w:val="Bodytext9"/>
          <w:bCs/>
          <w:i/>
          <w:iCs/>
          <w:color w:val="000000"/>
          <w:sz w:val="24"/>
          <w:szCs w:val="24"/>
        </w:rPr>
        <w:t xml:space="preserve">. </w:t>
      </w:r>
      <w:r w:rsidRPr="008F026A">
        <w:rPr>
          <w:rStyle w:val="3a"/>
          <w:rFonts w:eastAsiaTheme="majorEastAsia"/>
          <w:bCs/>
          <w:spacing w:val="0"/>
        </w:rPr>
        <w:t>Лескова</w:t>
      </w:r>
      <w:r w:rsidRPr="008F026A">
        <w:rPr>
          <w:rStyle w:val="Bodytext9"/>
          <w:bCs/>
          <w:i/>
          <w:iCs/>
          <w:color w:val="000000"/>
          <w:sz w:val="24"/>
          <w:szCs w:val="24"/>
        </w:rPr>
        <w:t>».</w:t>
      </w:r>
      <w:bookmarkStart w:id="28" w:name="bookmark19"/>
    </w:p>
    <w:p w:rsidR="00082DB4" w:rsidRPr="00381007" w:rsidRDefault="00082DB4" w:rsidP="00082DB4">
      <w:pPr>
        <w:pStyle w:val="511"/>
        <w:shd w:val="clear" w:color="auto" w:fill="auto"/>
        <w:spacing w:before="0" w:after="0" w:line="240" w:lineRule="auto"/>
        <w:ind w:firstLine="709"/>
        <w:rPr>
          <w:rFonts w:ascii="Times New Roman" w:hAnsi="Times New Roman" w:cs="Times New Roman"/>
          <w:b/>
          <w:sz w:val="24"/>
          <w:szCs w:val="24"/>
        </w:rPr>
      </w:pPr>
      <w:r w:rsidRPr="00381007">
        <w:rPr>
          <w:rFonts w:ascii="Times New Roman" w:hAnsi="Times New Roman" w:cs="Times New Roman"/>
          <w:b/>
          <w:i w:val="0"/>
          <w:iCs w:val="0"/>
          <w:color w:val="000000"/>
          <w:sz w:val="24"/>
          <w:szCs w:val="24"/>
        </w:rPr>
        <w:t>Михаил Евграфович Салтыков-Щедрин (1826-1889)</w:t>
      </w:r>
      <w:bookmarkEnd w:id="28"/>
    </w:p>
    <w:p w:rsidR="00082DB4" w:rsidRPr="008F026A" w:rsidRDefault="00082DB4" w:rsidP="00082DB4">
      <w:pPr>
        <w:pStyle w:val="aa"/>
        <w:spacing w:after="0"/>
        <w:ind w:firstLine="709"/>
        <w:jc w:val="both"/>
      </w:pPr>
      <w:r w:rsidRPr="008F026A">
        <w:rPr>
          <w:color w:val="000000"/>
        </w:rPr>
        <w:lastRenderedPageBreak/>
        <w:t>Жизненный и творческий путь М.Е.Салтыкова-Щедрина (с обобщением ранее изученного). Мировоззрение писателя.</w:t>
      </w:r>
    </w:p>
    <w:p w:rsidR="00082DB4" w:rsidRPr="008F026A" w:rsidRDefault="00082DB4" w:rsidP="00082DB4">
      <w:pPr>
        <w:pStyle w:val="aa"/>
        <w:spacing w:after="0"/>
        <w:ind w:firstLine="709"/>
        <w:jc w:val="both"/>
      </w:pPr>
      <w:r w:rsidRPr="008F026A">
        <w:rPr>
          <w:color w:val="000000"/>
        </w:rPr>
        <w:t>Жанровое своеобразие, тематика и проблематика сказок М. Е. Салтыкова-Щедрина. Своеобразие фантастики в сказках М.Е.Салтыкова-Щедрина. Иносказательная образность сказок. Гротеск, аллегория, символика, язык сказок. Обобщающий смысл сказок.</w:t>
      </w:r>
    </w:p>
    <w:p w:rsidR="00082DB4" w:rsidRPr="008F026A" w:rsidRDefault="00082DB4" w:rsidP="00082DB4">
      <w:pPr>
        <w:pStyle w:val="aa"/>
        <w:spacing w:after="0"/>
        <w:ind w:firstLine="709"/>
        <w:jc w:val="both"/>
      </w:pPr>
      <w:r w:rsidRPr="008F026A">
        <w:rPr>
          <w:color w:val="000000"/>
        </w:rPr>
        <w:t>Замысел, история создания «Истории одного города». Своеобразие жанра, композиции. Образы градоначальников. Элементы антиутопии в «Истории одного города». Приемы сатирической фантастики, гротеска, художественного иносказания. Эзопов язык.</w:t>
      </w:r>
    </w:p>
    <w:p w:rsidR="00082DB4" w:rsidRPr="008F026A" w:rsidRDefault="00082DB4" w:rsidP="00082DB4">
      <w:pPr>
        <w:pStyle w:val="aa"/>
        <w:spacing w:after="0"/>
        <w:ind w:firstLine="709"/>
        <w:jc w:val="both"/>
      </w:pPr>
      <w:r w:rsidRPr="008F026A">
        <w:rPr>
          <w:color w:val="000000"/>
        </w:rPr>
        <w:t>Роль Салтыкова-Щедрина в истории русской литературы.</w:t>
      </w:r>
    </w:p>
    <w:p w:rsidR="00082DB4" w:rsidRPr="008F026A" w:rsidRDefault="00082DB4" w:rsidP="00082DB4">
      <w:pPr>
        <w:pStyle w:val="aa"/>
        <w:spacing w:after="0"/>
        <w:ind w:firstLine="709"/>
        <w:jc w:val="both"/>
      </w:pPr>
      <w:r w:rsidRPr="008F026A">
        <w:rPr>
          <w:color w:val="000000"/>
        </w:rPr>
        <w:t>Для чтения и изучения. Сказки М.Е.Салтыкова-Щедрина «Медведь на воеводстве», «Коняга». «История одного города» (главы: «О корени происхождения глуповцев», «Опись градоначальников», «Органчик», «Подтверждение покаяния. Заключение»).</w:t>
      </w:r>
    </w:p>
    <w:p w:rsidR="00082DB4" w:rsidRPr="008F026A" w:rsidRDefault="00082DB4" w:rsidP="00082DB4">
      <w:pPr>
        <w:pStyle w:val="aa"/>
        <w:spacing w:after="0"/>
        <w:ind w:firstLine="709"/>
        <w:jc w:val="both"/>
      </w:pPr>
      <w:r w:rsidRPr="008F026A">
        <w:rPr>
          <w:color w:val="000000"/>
        </w:rPr>
        <w:t xml:space="preserve">Для чтения и обсуждения (по выбору учителя). </w:t>
      </w:r>
      <w:r w:rsidRPr="008F026A">
        <w:rPr>
          <w:rStyle w:val="affff1"/>
          <w:bCs/>
          <w:color w:val="000000"/>
        </w:rPr>
        <w:t>Роман</w:t>
      </w:r>
      <w:r w:rsidRPr="008F026A">
        <w:rPr>
          <w:color w:val="000000"/>
        </w:rPr>
        <w:t xml:space="preserve">« </w:t>
      </w:r>
      <w:r w:rsidRPr="008F026A">
        <w:rPr>
          <w:rStyle w:val="affff1"/>
          <w:bCs/>
          <w:color w:val="000000"/>
        </w:rPr>
        <w:t>Господа Головлевы</w:t>
      </w:r>
      <w:r w:rsidRPr="008F026A">
        <w:rPr>
          <w:color w:val="000000"/>
        </w:rPr>
        <w:t xml:space="preserve">»; </w:t>
      </w:r>
      <w:r w:rsidRPr="008F026A">
        <w:rPr>
          <w:rStyle w:val="affff1"/>
          <w:bCs/>
          <w:color w:val="000000"/>
        </w:rPr>
        <w:t>сказки</w:t>
      </w:r>
      <w:r w:rsidRPr="008F026A">
        <w:rPr>
          <w:color w:val="000000"/>
        </w:rPr>
        <w:t xml:space="preserve"> «</w:t>
      </w:r>
      <w:r w:rsidRPr="008F026A">
        <w:rPr>
          <w:rStyle w:val="affff1"/>
          <w:bCs/>
          <w:color w:val="000000"/>
        </w:rPr>
        <w:t>Орел-меценат</w:t>
      </w:r>
      <w:r w:rsidRPr="008F026A">
        <w:rPr>
          <w:color w:val="000000"/>
        </w:rPr>
        <w:t>», «</w:t>
      </w:r>
      <w:r w:rsidRPr="008F026A">
        <w:rPr>
          <w:rStyle w:val="affff1"/>
          <w:bCs/>
          <w:color w:val="000000"/>
        </w:rPr>
        <w:t>Либерал</w:t>
      </w:r>
      <w:r w:rsidRPr="008F026A">
        <w:rPr>
          <w:color w:val="000000"/>
        </w:rPr>
        <w:t>» (по выбору преподавателя).</w:t>
      </w:r>
    </w:p>
    <w:p w:rsidR="00082DB4" w:rsidRPr="008F026A" w:rsidRDefault="00082DB4" w:rsidP="00082DB4">
      <w:pPr>
        <w:pStyle w:val="aa"/>
        <w:spacing w:after="0"/>
        <w:ind w:firstLine="709"/>
        <w:jc w:val="both"/>
      </w:pPr>
      <w:r w:rsidRPr="008F026A">
        <w:rPr>
          <w:color w:val="000000"/>
        </w:rPr>
        <w:t>Повторение. Фантастика в сказках М. Е. Салтыкова-Щедрина как средство сати</w:t>
      </w:r>
      <w:r w:rsidRPr="008F026A">
        <w:rPr>
          <w:color w:val="000000"/>
        </w:rPr>
        <w:softHyphen/>
        <w:t>рического изображения действительности («Повесть о том, как один мужик двух генералов прокормил», «Дикий помещик», «Премудрый пискарь»).</w:t>
      </w:r>
    </w:p>
    <w:p w:rsidR="00082DB4" w:rsidRPr="008F026A" w:rsidRDefault="00082DB4" w:rsidP="00082DB4">
      <w:pPr>
        <w:pStyle w:val="aa"/>
        <w:spacing w:after="0"/>
        <w:ind w:firstLine="709"/>
        <w:jc w:val="both"/>
      </w:pPr>
      <w:r w:rsidRPr="008F026A">
        <w:rPr>
          <w:color w:val="000000"/>
        </w:rPr>
        <w:t>Теория литературы. Развитие понятия сатиры. Понятия об условности в искусстве (гротеск, эзопов язык).</w:t>
      </w:r>
    </w:p>
    <w:p w:rsidR="00082DB4" w:rsidRPr="008F026A" w:rsidRDefault="00082DB4" w:rsidP="00082DB4">
      <w:pPr>
        <w:pStyle w:val="aa"/>
        <w:spacing w:after="0"/>
        <w:ind w:firstLine="709"/>
        <w:jc w:val="both"/>
      </w:pPr>
      <w:r w:rsidRPr="008F026A">
        <w:rPr>
          <w:color w:val="000000"/>
        </w:rPr>
        <w:t>Демонстрации. Портрет М. Е. Салтыкова-Щедрина работы И. Н. Крамского. Иллю</w:t>
      </w:r>
      <w:r w:rsidRPr="008F026A">
        <w:rPr>
          <w:color w:val="000000"/>
        </w:rPr>
        <w:softHyphen/>
        <w:t>страции художников Кукрыниксов, Ре-ми, Н. В. Кузмина, Д. А. Шмаринова к произведениям М. Е. Салтыкова-Щедрина.</w:t>
      </w:r>
    </w:p>
    <w:p w:rsidR="00082DB4" w:rsidRPr="00381007" w:rsidRDefault="00082DB4" w:rsidP="00082DB4">
      <w:pPr>
        <w:pStyle w:val="310"/>
        <w:shd w:val="clear" w:color="auto" w:fill="auto"/>
        <w:spacing w:before="0" w:after="0" w:line="240" w:lineRule="auto"/>
        <w:ind w:firstLine="709"/>
        <w:jc w:val="both"/>
        <w:rPr>
          <w:b/>
          <w:spacing w:val="0"/>
          <w:sz w:val="24"/>
          <w:szCs w:val="24"/>
        </w:rPr>
      </w:pPr>
      <w:r w:rsidRPr="00381007">
        <w:rPr>
          <w:rStyle w:val="Bodytext9"/>
          <w:bCs/>
          <w:i/>
          <w:iCs/>
          <w:color w:val="000000"/>
          <w:sz w:val="24"/>
          <w:szCs w:val="24"/>
        </w:rPr>
        <w:t xml:space="preserve">Творческие задания. </w:t>
      </w:r>
      <w:r w:rsidRPr="00381007">
        <w:rPr>
          <w:rStyle w:val="3a"/>
          <w:rFonts w:eastAsiaTheme="majorEastAsia"/>
          <w:bCs/>
          <w:spacing w:val="0"/>
        </w:rPr>
        <w:t>Подготовка сценария театрализованного представления «Градоначальники Салтыкова-Щедрина». Подготовка и проведение виртуальной экскурсии по литературным музеям М. Е. Салтыкова-Щедрина</w:t>
      </w:r>
      <w:r w:rsidRPr="00381007">
        <w:rPr>
          <w:rStyle w:val="Bodytext9"/>
          <w:bCs/>
          <w:i/>
          <w:iCs/>
          <w:color w:val="000000"/>
          <w:sz w:val="24"/>
          <w:szCs w:val="24"/>
        </w:rPr>
        <w:t xml:space="preserve"> (по выбору студентов).</w:t>
      </w:r>
    </w:p>
    <w:p w:rsidR="00082DB4" w:rsidRPr="00381007" w:rsidRDefault="00082DB4" w:rsidP="00082DB4">
      <w:pPr>
        <w:pStyle w:val="511"/>
        <w:shd w:val="clear" w:color="auto" w:fill="auto"/>
        <w:spacing w:before="0" w:after="0" w:line="240" w:lineRule="auto"/>
        <w:ind w:firstLine="709"/>
        <w:rPr>
          <w:rFonts w:ascii="Times New Roman" w:hAnsi="Times New Roman" w:cs="Times New Roman"/>
          <w:b/>
          <w:sz w:val="24"/>
          <w:szCs w:val="24"/>
        </w:rPr>
      </w:pPr>
      <w:bookmarkStart w:id="29" w:name="bookmark20"/>
      <w:r w:rsidRPr="00381007">
        <w:rPr>
          <w:rFonts w:ascii="Times New Roman" w:hAnsi="Times New Roman" w:cs="Times New Roman"/>
          <w:b/>
          <w:i w:val="0"/>
          <w:iCs w:val="0"/>
          <w:color w:val="000000"/>
          <w:sz w:val="24"/>
          <w:szCs w:val="24"/>
        </w:rPr>
        <w:t>Федор Михайлович Достоевский (1821-1881)</w:t>
      </w:r>
      <w:bookmarkEnd w:id="29"/>
    </w:p>
    <w:p w:rsidR="00082DB4" w:rsidRPr="008F026A" w:rsidRDefault="00082DB4" w:rsidP="00082DB4">
      <w:pPr>
        <w:pStyle w:val="aa"/>
        <w:spacing w:after="0"/>
        <w:ind w:firstLine="709"/>
        <w:jc w:val="both"/>
      </w:pPr>
      <w:r w:rsidRPr="008F026A">
        <w:rPr>
          <w:color w:val="000000"/>
        </w:rPr>
        <w:t>Сведения из жизни писателя (с обобщением ранее изученного).</w:t>
      </w:r>
    </w:p>
    <w:p w:rsidR="00082DB4" w:rsidRPr="008F026A" w:rsidRDefault="00082DB4" w:rsidP="00082DB4">
      <w:pPr>
        <w:pStyle w:val="aa"/>
        <w:spacing w:after="0"/>
        <w:ind w:firstLine="709"/>
        <w:jc w:val="both"/>
      </w:pPr>
      <w:r w:rsidRPr="008F026A">
        <w:rPr>
          <w:color w:val="000000"/>
        </w:rPr>
        <w:t>Роман «Преступление и наказание» Своеобразие жанра. Особенности сюжета. Отображение русской действительности в романе. Социальная и нравственно-философская проблематика романа. Социальные и философские основы бунта Раскольникова. Смысл теории Раскольникова. Проблема «сильной личности» и «толпы», «твари дрожащей» и «имеющих право» и ее опровержение в романе.</w:t>
      </w:r>
    </w:p>
    <w:p w:rsidR="00082DB4" w:rsidRPr="008F026A" w:rsidRDefault="00082DB4" w:rsidP="00082DB4">
      <w:pPr>
        <w:pStyle w:val="aa"/>
        <w:spacing w:after="0"/>
        <w:ind w:firstLine="709"/>
        <w:jc w:val="both"/>
      </w:pPr>
      <w:r w:rsidRPr="008F026A">
        <w:rPr>
          <w:color w:val="000000"/>
        </w:rPr>
        <w:t>Тайны внутреннего мира человека: готовность к греху, попранию высоких истин и нравственных ценностей. Драматичность характера и судьбы Родиона Раскольни</w:t>
      </w:r>
      <w:r w:rsidRPr="008F026A">
        <w:rPr>
          <w:color w:val="000000"/>
        </w:rPr>
        <w:softHyphen/>
        <w:t>кова. Сны Раскольникова в раскрытии его характера и общей композиции романа. Эволюция идеи «двойничества». Страдание и очищение в романе. Символические образы в романе. Символическое значение образа «вечной Сонечки». Своеобразие воплощения авторской позиции в романе. «Правда» Раскольникова и «правда» Сони. Петербург Достоевского. Библейские мотивы в произведении. Споры вокруг романа и его главного героя.</w:t>
      </w:r>
    </w:p>
    <w:p w:rsidR="00082DB4" w:rsidRPr="008F026A" w:rsidRDefault="00082DB4" w:rsidP="00082DB4">
      <w:pPr>
        <w:pStyle w:val="aa"/>
        <w:spacing w:after="0"/>
        <w:ind w:firstLine="709"/>
        <w:jc w:val="both"/>
      </w:pPr>
      <w:r w:rsidRPr="008F026A">
        <w:rPr>
          <w:rStyle w:val="affff1"/>
          <w:bCs/>
          <w:color w:val="000000"/>
        </w:rPr>
        <w:t>Роман «Униженные и оскорбленные».</w:t>
      </w:r>
      <w:r w:rsidRPr="008F026A">
        <w:rPr>
          <w:color w:val="000000"/>
        </w:rPr>
        <w:t xml:space="preserve"> Жанровое своеобразие романа. Особенности сюжета. Боль за униженных, угнетенных в произведении. Сложный, богатый внутренний мир «маленького человека». Развитие гуманистических традиций Пушкина и Гоголя.</w:t>
      </w:r>
    </w:p>
    <w:p w:rsidR="00082DB4" w:rsidRPr="008F026A" w:rsidRDefault="00082DB4" w:rsidP="00082DB4">
      <w:pPr>
        <w:pStyle w:val="aa"/>
        <w:spacing w:after="0"/>
        <w:ind w:firstLine="709"/>
        <w:jc w:val="both"/>
      </w:pPr>
      <w:r w:rsidRPr="008F026A">
        <w:rPr>
          <w:rStyle w:val="affff1"/>
          <w:bCs/>
          <w:color w:val="000000"/>
        </w:rPr>
        <w:t>Роман</w:t>
      </w:r>
      <w:r w:rsidRPr="008F026A">
        <w:rPr>
          <w:color w:val="000000"/>
        </w:rPr>
        <w:t xml:space="preserve"> «</w:t>
      </w:r>
      <w:r w:rsidRPr="008F026A">
        <w:rPr>
          <w:rStyle w:val="affff1"/>
          <w:bCs/>
          <w:color w:val="000000"/>
        </w:rPr>
        <w:t>Идиот</w:t>
      </w:r>
      <w:r w:rsidRPr="008F026A">
        <w:rPr>
          <w:color w:val="000000"/>
        </w:rPr>
        <w:t>». Жанровое своеобразие романа. Особенности сюжета. Философская глубина, нравственная проблематика романа. Трагичность взаимоотношений героев с внешним миром. Князь Мышкин как «идеальный герой». Настасья Филипповна - один из лучших женских образов Достоевского.</w:t>
      </w:r>
    </w:p>
    <w:p w:rsidR="00082DB4" w:rsidRPr="008F026A" w:rsidRDefault="00082DB4" w:rsidP="00082DB4">
      <w:pPr>
        <w:pStyle w:val="aa"/>
        <w:spacing w:after="0"/>
        <w:ind w:firstLine="709"/>
        <w:jc w:val="both"/>
      </w:pPr>
      <w:r w:rsidRPr="008F026A">
        <w:rPr>
          <w:color w:val="000000"/>
        </w:rPr>
        <w:t>Для чтения и изучения. Роман «Преступление и наказание».</w:t>
      </w:r>
    </w:p>
    <w:p w:rsidR="00082DB4" w:rsidRPr="008F026A" w:rsidRDefault="00082DB4" w:rsidP="00082DB4">
      <w:pPr>
        <w:pStyle w:val="aa"/>
        <w:spacing w:after="0"/>
        <w:ind w:firstLine="709"/>
        <w:jc w:val="both"/>
      </w:pPr>
      <w:r w:rsidRPr="008F026A">
        <w:rPr>
          <w:color w:val="000000"/>
        </w:rPr>
        <w:t xml:space="preserve">Для чтения и обсуждения. </w:t>
      </w:r>
      <w:r w:rsidRPr="008F026A">
        <w:rPr>
          <w:rStyle w:val="affff1"/>
          <w:bCs/>
          <w:color w:val="000000"/>
        </w:rPr>
        <w:t>Обзор романа</w:t>
      </w:r>
      <w:r w:rsidRPr="008F026A">
        <w:rPr>
          <w:color w:val="000000"/>
        </w:rPr>
        <w:t xml:space="preserve">« </w:t>
      </w:r>
      <w:r w:rsidRPr="008F026A">
        <w:rPr>
          <w:rStyle w:val="affff1"/>
          <w:bCs/>
          <w:color w:val="000000"/>
        </w:rPr>
        <w:t>Униженные и оскорбленные</w:t>
      </w:r>
      <w:r w:rsidRPr="008F026A">
        <w:rPr>
          <w:color w:val="000000"/>
        </w:rPr>
        <w:t xml:space="preserve">» </w:t>
      </w:r>
      <w:r w:rsidRPr="008F026A">
        <w:rPr>
          <w:rStyle w:val="affff1"/>
          <w:bCs/>
          <w:color w:val="000000"/>
        </w:rPr>
        <w:t>или</w:t>
      </w:r>
      <w:r w:rsidRPr="008F026A">
        <w:rPr>
          <w:color w:val="000000"/>
        </w:rPr>
        <w:t xml:space="preserve"> « </w:t>
      </w:r>
      <w:r w:rsidRPr="008F026A">
        <w:rPr>
          <w:rStyle w:val="affff1"/>
          <w:bCs/>
          <w:color w:val="000000"/>
        </w:rPr>
        <w:t>Идиот</w:t>
      </w:r>
      <w:r w:rsidRPr="008F026A">
        <w:rPr>
          <w:color w:val="000000"/>
        </w:rPr>
        <w:t>» (по выбору преподавателя).</w:t>
      </w:r>
    </w:p>
    <w:p w:rsidR="00082DB4" w:rsidRPr="008F026A" w:rsidRDefault="00082DB4" w:rsidP="00082DB4">
      <w:pPr>
        <w:pStyle w:val="aa"/>
        <w:spacing w:after="0"/>
        <w:ind w:firstLine="709"/>
        <w:jc w:val="both"/>
      </w:pPr>
      <w:r w:rsidRPr="008F026A">
        <w:rPr>
          <w:color w:val="000000"/>
        </w:rPr>
        <w:t xml:space="preserve">Повторение. Тема «маленького человека» в русской литературе: А. С. Пушкин. «Станционный смотритель», Н.В.Гоголь. «Шинель». </w:t>
      </w:r>
      <w:r w:rsidRPr="008F026A">
        <w:rPr>
          <w:rStyle w:val="affff1"/>
          <w:bCs/>
          <w:color w:val="000000"/>
        </w:rPr>
        <w:t>Образ Петербурга: Н. В.Гоголь. «Невский проспект», «Мертвые души»; Н.А.Некрасов. Цикл «О погоде».</w:t>
      </w:r>
    </w:p>
    <w:p w:rsidR="00082DB4" w:rsidRPr="008F026A" w:rsidRDefault="00082DB4" w:rsidP="00082DB4">
      <w:pPr>
        <w:pStyle w:val="aa"/>
        <w:spacing w:after="0"/>
        <w:ind w:firstLine="709"/>
        <w:jc w:val="both"/>
      </w:pPr>
      <w:r w:rsidRPr="008F026A">
        <w:rPr>
          <w:color w:val="000000"/>
        </w:rPr>
        <w:t>Теория литературы. Полифонизм романов Ф. М.Достоевского.</w:t>
      </w:r>
    </w:p>
    <w:p w:rsidR="00082DB4" w:rsidRPr="008F026A" w:rsidRDefault="00082DB4" w:rsidP="00082DB4">
      <w:pPr>
        <w:pStyle w:val="aa"/>
        <w:spacing w:after="0"/>
        <w:ind w:firstLine="709"/>
        <w:jc w:val="both"/>
      </w:pPr>
      <w:r w:rsidRPr="008F026A">
        <w:rPr>
          <w:color w:val="000000"/>
        </w:rPr>
        <w:lastRenderedPageBreak/>
        <w:t>Демонстрации. Портрет Ф. М. Достоевского работы В. Г. Перова. Евангелие. Д.И.</w:t>
      </w:r>
      <w:r w:rsidRPr="008F026A">
        <w:rPr>
          <w:rStyle w:val="affff1"/>
          <w:bCs/>
          <w:color w:val="000000"/>
        </w:rPr>
        <w:t>Писарев. Статья «Борьба за жизнь».</w:t>
      </w:r>
      <w:r w:rsidRPr="008F026A">
        <w:rPr>
          <w:color w:val="000000"/>
        </w:rPr>
        <w:t xml:space="preserve"> Иллюстрации П.М.Боклевского, И. Э. Грабаря, Э. И. Неизвестного к «Преступлению и наказанию». Иллюстрации И.С.Глазунова к романам Достоевского. Картина Н.А.Ярошенко «Студент». Картина В.Г. Перова «Утопленница». Кадры из х/ф «Преступление и наказание» (реж. Л. А.Кулиджанов). </w:t>
      </w:r>
      <w:r w:rsidRPr="008F026A">
        <w:rPr>
          <w:rStyle w:val="affff1"/>
          <w:bCs/>
          <w:color w:val="000000"/>
        </w:rPr>
        <w:t>Кадры из х/ф «Идиот» (реж. И. А.Пырьев).</w:t>
      </w:r>
      <w:r w:rsidRPr="008F026A">
        <w:rPr>
          <w:color w:val="000000"/>
        </w:rPr>
        <w:t xml:space="preserve"> Кадры из х/ф «Тихие страницы» (реж. А.Сокуров).</w:t>
      </w:r>
    </w:p>
    <w:p w:rsidR="00082DB4" w:rsidRPr="00381007" w:rsidRDefault="00082DB4" w:rsidP="00CF0AB6">
      <w:pPr>
        <w:pStyle w:val="310"/>
        <w:shd w:val="clear" w:color="auto" w:fill="auto"/>
        <w:spacing w:before="0" w:after="0" w:line="240" w:lineRule="auto"/>
        <w:ind w:firstLine="709"/>
        <w:jc w:val="both"/>
        <w:rPr>
          <w:i/>
          <w:iCs/>
          <w:color w:val="000000"/>
          <w:sz w:val="24"/>
          <w:szCs w:val="24"/>
        </w:rPr>
      </w:pPr>
      <w:r w:rsidRPr="00381007">
        <w:rPr>
          <w:rStyle w:val="Bodytext9"/>
          <w:bCs/>
          <w:i/>
          <w:iCs/>
          <w:color w:val="000000"/>
          <w:sz w:val="24"/>
          <w:szCs w:val="24"/>
        </w:rPr>
        <w:t xml:space="preserve">Творческое задание. </w:t>
      </w:r>
      <w:r w:rsidRPr="00381007">
        <w:rPr>
          <w:rStyle w:val="3a"/>
          <w:rFonts w:eastAsiaTheme="majorEastAsia"/>
          <w:bCs/>
          <w:spacing w:val="0"/>
        </w:rPr>
        <w:t>Подготовка вопросов для проведения дискуссии</w:t>
      </w:r>
      <w:r w:rsidRPr="00381007">
        <w:rPr>
          <w:rStyle w:val="Bodytext9"/>
          <w:bCs/>
          <w:i/>
          <w:iCs/>
          <w:color w:val="000000"/>
          <w:sz w:val="24"/>
          <w:szCs w:val="24"/>
        </w:rPr>
        <w:t xml:space="preserve">« </w:t>
      </w:r>
      <w:r w:rsidRPr="00381007">
        <w:rPr>
          <w:rStyle w:val="3a"/>
          <w:rFonts w:eastAsiaTheme="majorEastAsia"/>
          <w:bCs/>
          <w:spacing w:val="0"/>
        </w:rPr>
        <w:t>Личность Раскольникова</w:t>
      </w:r>
      <w:r w:rsidRPr="00381007">
        <w:rPr>
          <w:rStyle w:val="Bodytext9"/>
          <w:bCs/>
          <w:i/>
          <w:iCs/>
          <w:color w:val="000000"/>
          <w:sz w:val="24"/>
          <w:szCs w:val="24"/>
        </w:rPr>
        <w:t>».</w:t>
      </w:r>
      <w:bookmarkStart w:id="30" w:name="bookmark21"/>
    </w:p>
    <w:p w:rsidR="00082DB4" w:rsidRPr="008F026A" w:rsidRDefault="00082DB4" w:rsidP="00082DB4">
      <w:pPr>
        <w:pStyle w:val="511"/>
        <w:shd w:val="clear" w:color="auto" w:fill="auto"/>
        <w:spacing w:before="0" w:after="0" w:line="240" w:lineRule="auto"/>
        <w:ind w:firstLine="709"/>
        <w:rPr>
          <w:rFonts w:ascii="Times New Roman" w:hAnsi="Times New Roman" w:cs="Times New Roman"/>
          <w:b/>
          <w:sz w:val="24"/>
          <w:szCs w:val="24"/>
        </w:rPr>
      </w:pPr>
      <w:r w:rsidRPr="008F026A">
        <w:rPr>
          <w:rFonts w:ascii="Times New Roman" w:hAnsi="Times New Roman" w:cs="Times New Roman"/>
          <w:b/>
          <w:i w:val="0"/>
          <w:iCs w:val="0"/>
          <w:color w:val="000000"/>
          <w:sz w:val="24"/>
          <w:szCs w:val="24"/>
        </w:rPr>
        <w:t>Лев Николаевич Толстой (1828-1910)</w:t>
      </w:r>
      <w:bookmarkEnd w:id="30"/>
    </w:p>
    <w:p w:rsidR="00082DB4" w:rsidRPr="008F026A" w:rsidRDefault="00082DB4" w:rsidP="00082DB4">
      <w:pPr>
        <w:pStyle w:val="aa"/>
        <w:spacing w:after="0"/>
        <w:ind w:firstLine="709"/>
        <w:jc w:val="both"/>
      </w:pPr>
      <w:r w:rsidRPr="008F026A">
        <w:rPr>
          <w:color w:val="000000"/>
        </w:rPr>
        <w:t>Жизненный путь и творческая биография (с обобщением ранее изученного). Духовные искания писателя.</w:t>
      </w:r>
    </w:p>
    <w:p w:rsidR="00082DB4" w:rsidRPr="008F026A" w:rsidRDefault="00082DB4" w:rsidP="00082DB4">
      <w:pPr>
        <w:pStyle w:val="aa"/>
        <w:spacing w:after="0"/>
        <w:ind w:firstLine="709"/>
        <w:jc w:val="both"/>
      </w:pPr>
      <w:r w:rsidRPr="008F026A">
        <w:rPr>
          <w:color w:val="000000"/>
        </w:rPr>
        <w:t>Роман-эпопея «Война и мир». Жанровое своеобразие романа. Особенности компо</w:t>
      </w:r>
      <w:r w:rsidRPr="008F026A">
        <w:rPr>
          <w:color w:val="000000"/>
        </w:rPr>
        <w:softHyphen/>
        <w:t>зиционной структуры романа. Художественные принципы Толстого в изображении русской действительности: следование правде, психологизм, «диалектика души». Соединение в романе идеи личного и всеобщего. Символическое значение понятий «война» и «мир». Духовные искания Андрея Болконского, Пьера Безухова, Наташи Ростовой. Светское общество в изображении Толстого, осуждение его бездуховности и лжепатриотизма. Авторский идеал семьи в романе. Правдивое изображение войны и русских солдат - художественное открытие Л. Н. Толстого. Бородинская битва - величайшее проявление русского патриотизма, кульминационный момент романа. «Дубина народной войны», партизанская война в романе. Образы Тихона Щербатого и Платона Каратаева, их отношение к войне. Народный полководец Кутузов. Кутузов и Наполеон в авторской оценке. Проблема русского национального характера. Осуждение жестокости войны в романе. Развенчание идеи «наполеонизма». Патриотизм в понимании писателя.</w:t>
      </w:r>
    </w:p>
    <w:p w:rsidR="00082DB4" w:rsidRPr="008F026A" w:rsidRDefault="00082DB4" w:rsidP="00082DB4">
      <w:pPr>
        <w:pStyle w:val="aa"/>
        <w:spacing w:after="0"/>
        <w:ind w:firstLine="709"/>
        <w:jc w:val="both"/>
      </w:pPr>
      <w:r w:rsidRPr="008F026A">
        <w:rPr>
          <w:color w:val="000000"/>
        </w:rPr>
        <w:t>«Севастопольские рассказы». Отражение перелома во взглядах писателя на жизнь в севастопольский период. Война как явление, противоречащее человеческой природе. Сила духа русского народа в представлении Толстого. Настоящие защитники Севастополя и «маленькие Наполеоны». Контраст между природой и деяниями человека на земле. Утверждение духовного начала в человеке. Особенности поэтики Толстого. Значение «Севастопольских рассказов» в творчестве Л.Н.Толстого.</w:t>
      </w:r>
    </w:p>
    <w:p w:rsidR="00082DB4" w:rsidRPr="008F026A" w:rsidRDefault="00082DB4" w:rsidP="00082DB4">
      <w:pPr>
        <w:pStyle w:val="aa"/>
        <w:spacing w:after="0"/>
        <w:ind w:firstLine="709"/>
        <w:jc w:val="both"/>
      </w:pPr>
      <w:r w:rsidRPr="008F026A">
        <w:rPr>
          <w:rStyle w:val="affff1"/>
          <w:bCs/>
          <w:color w:val="000000"/>
        </w:rPr>
        <w:t>Роман «Анна Каренина».</w:t>
      </w:r>
      <w:r w:rsidRPr="008F026A">
        <w:rPr>
          <w:color w:val="000000"/>
        </w:rPr>
        <w:t xml:space="preserve"> Светское общество конца XIX века в представлении Толстого. История Анны Карениной: долг и чувство. «Мысль семейная» в романе «Анна Каренина».</w:t>
      </w:r>
    </w:p>
    <w:p w:rsidR="00082DB4" w:rsidRPr="008F026A" w:rsidRDefault="00082DB4" w:rsidP="00082DB4">
      <w:pPr>
        <w:pStyle w:val="aa"/>
        <w:spacing w:after="0"/>
        <w:ind w:firstLine="709"/>
        <w:jc w:val="both"/>
      </w:pPr>
      <w:r w:rsidRPr="008F026A">
        <w:rPr>
          <w:color w:val="000000"/>
        </w:rPr>
        <w:t>Краткий обзор творчества позднего периода: «Крейцерова соната», «Хаджи- Мурат».</w:t>
      </w:r>
    </w:p>
    <w:p w:rsidR="00082DB4" w:rsidRPr="008F026A" w:rsidRDefault="00082DB4" w:rsidP="00082DB4">
      <w:pPr>
        <w:pStyle w:val="aa"/>
        <w:spacing w:after="0"/>
        <w:ind w:firstLine="709"/>
        <w:jc w:val="both"/>
      </w:pPr>
      <w:r w:rsidRPr="008F026A">
        <w:rPr>
          <w:color w:val="000000"/>
        </w:rPr>
        <w:t>Мировое значение творчества Л.Н.Толстого. Л.Н.Толстой и культура XX века.</w:t>
      </w:r>
    </w:p>
    <w:p w:rsidR="00082DB4" w:rsidRPr="008F026A" w:rsidRDefault="00082DB4" w:rsidP="00082DB4">
      <w:pPr>
        <w:pStyle w:val="aa"/>
        <w:spacing w:after="0"/>
        <w:ind w:firstLine="709"/>
        <w:jc w:val="both"/>
      </w:pPr>
      <w:r w:rsidRPr="008F026A">
        <w:rPr>
          <w:color w:val="000000"/>
        </w:rPr>
        <w:t>Для чтения и изучения. Роман-эпопея «Война и мир».</w:t>
      </w:r>
    </w:p>
    <w:p w:rsidR="00082DB4" w:rsidRPr="008F026A" w:rsidRDefault="00082DB4" w:rsidP="00082DB4">
      <w:pPr>
        <w:pStyle w:val="aa"/>
        <w:spacing w:after="0"/>
        <w:ind w:firstLine="709"/>
        <w:jc w:val="both"/>
      </w:pPr>
      <w:r w:rsidRPr="008F026A">
        <w:rPr>
          <w:color w:val="000000"/>
        </w:rPr>
        <w:t xml:space="preserve">Для чтения и обсуждения. «Севастопольские рассказы». </w:t>
      </w:r>
      <w:r w:rsidRPr="008F026A">
        <w:rPr>
          <w:rStyle w:val="affff1"/>
          <w:bCs/>
          <w:color w:val="000000"/>
        </w:rPr>
        <w:t>Роман «Анна Каренина</w:t>
      </w:r>
      <w:r w:rsidRPr="008F026A">
        <w:rPr>
          <w:color w:val="000000"/>
        </w:rPr>
        <w:t xml:space="preserve">» </w:t>
      </w:r>
      <w:r w:rsidRPr="008F026A">
        <w:rPr>
          <w:rStyle w:val="affff1"/>
          <w:bCs/>
          <w:color w:val="000000"/>
        </w:rPr>
        <w:t>(общая характеристика).</w:t>
      </w:r>
    </w:p>
    <w:p w:rsidR="00082DB4" w:rsidRPr="008F026A" w:rsidRDefault="00082DB4" w:rsidP="00082DB4">
      <w:pPr>
        <w:pStyle w:val="aa"/>
        <w:spacing w:after="0"/>
        <w:ind w:firstLine="709"/>
        <w:jc w:val="both"/>
      </w:pPr>
      <w:r w:rsidRPr="008F026A">
        <w:rPr>
          <w:color w:val="000000"/>
        </w:rPr>
        <w:t>Повторение. Тема войны 1812 года в творчестве М. Ю. Лермонтова («Бородино»).</w:t>
      </w:r>
    </w:p>
    <w:p w:rsidR="00082DB4" w:rsidRPr="008F026A" w:rsidRDefault="00082DB4" w:rsidP="00082DB4">
      <w:pPr>
        <w:pStyle w:val="aa"/>
        <w:spacing w:after="0"/>
        <w:ind w:firstLine="709"/>
        <w:jc w:val="both"/>
      </w:pPr>
      <w:r w:rsidRPr="008F026A">
        <w:rPr>
          <w:color w:val="000000"/>
        </w:rPr>
        <w:t>Теория литературы. Понятие о романе-эпопее.</w:t>
      </w:r>
    </w:p>
    <w:p w:rsidR="00082DB4" w:rsidRPr="008F026A" w:rsidRDefault="00082DB4" w:rsidP="00082DB4">
      <w:pPr>
        <w:pStyle w:val="aa"/>
        <w:spacing w:after="0"/>
        <w:ind w:firstLine="709"/>
        <w:jc w:val="both"/>
      </w:pPr>
      <w:r w:rsidRPr="008F026A">
        <w:rPr>
          <w:color w:val="000000"/>
        </w:rPr>
        <w:t>Демонстрации. Портреты Л. Н. Толстого работы И. Е. Репина, И. Н. Крамского, Л. О. Пастернака, Н. Н. Ге, В. В. Мешкова. Картины и пейзажи поместья и усадьбы Толстых в Ясной Поляне. Иллюстрации А. Кокорина, П. Пинкисевича к «Севастопольским рассказам». Иллюстрации А. Апсита, Д. А. Шмаринова, К. И. Рудакова к роману-эпопее «Война и мир». Картины И.М.Прянишникова «В 1812 году» и А.Д. Кившенко «Совет в Филях». Портрет М. И. Кутузова работы Р. Волкова. Портрет Наполеона работы П. Деляроша. Гравюры Л. Ругендаса «Пожар Москвы в 1812 году» и А.Адама «Бородинское сражение. Бой за батарею Раевского». Кадры из к/ф «Война и мир» (реж. С.Ф. Бондарчук). Иллюстрации М. А. Врубеля, О. Г. Верейского, А. Н. Самохвалова к роману «Анна Каренина». Фрагменты из к/ф «Анна Каренина» (реж. А.Зархи).</w:t>
      </w:r>
    </w:p>
    <w:p w:rsidR="00082DB4" w:rsidRPr="008F026A" w:rsidRDefault="00082DB4" w:rsidP="00082DB4">
      <w:pPr>
        <w:pStyle w:val="aa"/>
        <w:spacing w:after="0"/>
        <w:ind w:firstLine="709"/>
        <w:jc w:val="both"/>
      </w:pPr>
      <w:r w:rsidRPr="008F026A">
        <w:rPr>
          <w:color w:val="000000"/>
        </w:rPr>
        <w:t>Творческие задания. Исследование и подготовка сообщения на одну из тем (по выбору студентов): «</w:t>
      </w:r>
      <w:r w:rsidRPr="008F026A">
        <w:rPr>
          <w:rStyle w:val="affff1"/>
          <w:bCs/>
          <w:color w:val="000000"/>
        </w:rPr>
        <w:t>Изображение войны в</w:t>
      </w:r>
      <w:r w:rsidRPr="008F026A">
        <w:rPr>
          <w:color w:val="000000"/>
        </w:rPr>
        <w:t xml:space="preserve"> «</w:t>
      </w:r>
      <w:r w:rsidRPr="008F026A">
        <w:rPr>
          <w:rStyle w:val="affff1"/>
          <w:bCs/>
          <w:color w:val="000000"/>
        </w:rPr>
        <w:t>Севастопольских рассказах</w:t>
      </w:r>
      <w:r w:rsidRPr="008F026A">
        <w:rPr>
          <w:color w:val="000000"/>
        </w:rPr>
        <w:t xml:space="preserve">» </w:t>
      </w:r>
      <w:r w:rsidRPr="008F026A">
        <w:rPr>
          <w:rStyle w:val="affff1"/>
          <w:bCs/>
          <w:color w:val="000000"/>
        </w:rPr>
        <w:t>и романе</w:t>
      </w:r>
      <w:r w:rsidRPr="008F026A">
        <w:rPr>
          <w:color w:val="000000"/>
        </w:rPr>
        <w:t xml:space="preserve">« </w:t>
      </w:r>
      <w:r w:rsidRPr="008F026A">
        <w:rPr>
          <w:rStyle w:val="affff1"/>
          <w:bCs/>
          <w:color w:val="000000"/>
        </w:rPr>
        <w:t xml:space="preserve">Война и </w:t>
      </w:r>
      <w:r w:rsidRPr="008F026A">
        <w:rPr>
          <w:rStyle w:val="affff1"/>
          <w:bCs/>
          <w:color w:val="000000"/>
        </w:rPr>
        <w:lastRenderedPageBreak/>
        <w:t>мир</w:t>
      </w:r>
      <w:r w:rsidRPr="008F026A">
        <w:rPr>
          <w:color w:val="000000"/>
        </w:rPr>
        <w:t>; «Наташа Ростова - любимая героиня Толстого», «</w:t>
      </w:r>
      <w:r w:rsidRPr="008F026A">
        <w:rPr>
          <w:rStyle w:val="affff1"/>
          <w:bCs/>
          <w:color w:val="000000"/>
        </w:rPr>
        <w:t>Тема дома в романе</w:t>
      </w:r>
      <w:r w:rsidRPr="008F026A">
        <w:rPr>
          <w:color w:val="000000"/>
        </w:rPr>
        <w:t xml:space="preserve"> «</w:t>
      </w:r>
      <w:r w:rsidRPr="008F026A">
        <w:rPr>
          <w:rStyle w:val="affff1"/>
          <w:bCs/>
          <w:color w:val="000000"/>
        </w:rPr>
        <w:t>Война и мир</w:t>
      </w:r>
      <w:r w:rsidRPr="008F026A">
        <w:rPr>
          <w:color w:val="000000"/>
        </w:rPr>
        <w:t>»; «Мой Толстой», «Мои любимые страницы романа “Война и мир”».</w:t>
      </w:r>
    </w:p>
    <w:p w:rsidR="00082DB4" w:rsidRPr="008F026A" w:rsidRDefault="00082DB4" w:rsidP="00082DB4">
      <w:pPr>
        <w:pStyle w:val="aa"/>
        <w:spacing w:after="0"/>
        <w:ind w:firstLine="709"/>
        <w:jc w:val="both"/>
      </w:pPr>
      <w:r w:rsidRPr="008F026A">
        <w:rPr>
          <w:color w:val="000000"/>
        </w:rPr>
        <w:t xml:space="preserve">Составление текста диктанта по материалам жизни и творчества Л. Н. Толстого. </w:t>
      </w:r>
      <w:r w:rsidRPr="008F026A">
        <w:rPr>
          <w:rStyle w:val="affff1"/>
          <w:bCs/>
          <w:color w:val="000000"/>
        </w:rPr>
        <w:t>Составление сценария вечера</w:t>
      </w:r>
      <w:r w:rsidRPr="008F026A">
        <w:rPr>
          <w:color w:val="000000"/>
        </w:rPr>
        <w:t xml:space="preserve"> «</w:t>
      </w:r>
      <w:r w:rsidRPr="008F026A">
        <w:rPr>
          <w:rStyle w:val="affff1"/>
          <w:bCs/>
          <w:color w:val="000000"/>
        </w:rPr>
        <w:t>Ожившие страницы</w:t>
      </w:r>
      <w:r w:rsidRPr="008F026A">
        <w:rPr>
          <w:color w:val="000000"/>
        </w:rPr>
        <w:t xml:space="preserve"> “</w:t>
      </w:r>
      <w:r w:rsidRPr="008F026A">
        <w:rPr>
          <w:rStyle w:val="affff1"/>
          <w:bCs/>
          <w:color w:val="000000"/>
        </w:rPr>
        <w:t>Войны и мира</w:t>
      </w:r>
      <w:r w:rsidRPr="008F026A">
        <w:rPr>
          <w:color w:val="000000"/>
        </w:rPr>
        <w:t>”».</w:t>
      </w:r>
    </w:p>
    <w:p w:rsidR="00082DB4" w:rsidRPr="008F026A" w:rsidRDefault="00082DB4" w:rsidP="00082DB4">
      <w:pPr>
        <w:pStyle w:val="aa"/>
        <w:spacing w:after="0"/>
        <w:ind w:firstLine="709"/>
        <w:jc w:val="both"/>
      </w:pPr>
      <w:r w:rsidRPr="008F026A">
        <w:rPr>
          <w:color w:val="000000"/>
        </w:rPr>
        <w:t>Подготовка и проведение заочной экскурсии в один из музеев Л.Н.Толстого.</w:t>
      </w:r>
    </w:p>
    <w:p w:rsidR="00082DB4" w:rsidRPr="008F026A" w:rsidRDefault="00082DB4" w:rsidP="00082DB4">
      <w:pPr>
        <w:pStyle w:val="aa"/>
        <w:spacing w:after="0"/>
        <w:ind w:firstLine="709"/>
        <w:jc w:val="both"/>
      </w:pPr>
      <w:r w:rsidRPr="008F026A">
        <w:rPr>
          <w:color w:val="000000"/>
        </w:rPr>
        <w:t>Наизусть. Отрывок из романа «Война и мир» (по выбору студентов).</w:t>
      </w:r>
    </w:p>
    <w:p w:rsidR="00082DB4" w:rsidRPr="00381007" w:rsidRDefault="00082DB4" w:rsidP="00082DB4">
      <w:pPr>
        <w:pStyle w:val="511"/>
        <w:shd w:val="clear" w:color="auto" w:fill="auto"/>
        <w:spacing w:before="0" w:after="0" w:line="240" w:lineRule="auto"/>
        <w:ind w:firstLine="709"/>
        <w:rPr>
          <w:rFonts w:ascii="Times New Roman" w:hAnsi="Times New Roman" w:cs="Times New Roman"/>
          <w:b/>
          <w:sz w:val="24"/>
          <w:szCs w:val="24"/>
        </w:rPr>
      </w:pPr>
      <w:r w:rsidRPr="00381007">
        <w:rPr>
          <w:rFonts w:ascii="Times New Roman" w:hAnsi="Times New Roman" w:cs="Times New Roman"/>
          <w:b/>
          <w:i w:val="0"/>
          <w:iCs w:val="0"/>
          <w:color w:val="000000"/>
          <w:sz w:val="24"/>
          <w:szCs w:val="24"/>
        </w:rPr>
        <w:t>Антон Павлович Чехов (1860-1904)</w:t>
      </w:r>
    </w:p>
    <w:p w:rsidR="00082DB4" w:rsidRPr="008F026A" w:rsidRDefault="00082DB4" w:rsidP="00082DB4">
      <w:pPr>
        <w:pStyle w:val="aa"/>
        <w:spacing w:after="0"/>
        <w:ind w:firstLine="709"/>
        <w:jc w:val="both"/>
      </w:pPr>
      <w:r w:rsidRPr="008F026A">
        <w:rPr>
          <w:color w:val="000000"/>
        </w:rPr>
        <w:t>Сведения из биографии (с обобщением ранее изученного). Своеобразие и всепроникающая сила чеховского творчества. Художественное совершенство рассказов А.П. Чехова. Новаторство Чехова. Периодизация творчества Чехова. Работа писателя в журналах. Чехов-репортер.</w:t>
      </w:r>
    </w:p>
    <w:p w:rsidR="00082DB4" w:rsidRPr="008F026A" w:rsidRDefault="00082DB4" w:rsidP="00082DB4">
      <w:pPr>
        <w:pStyle w:val="aa"/>
        <w:spacing w:after="0"/>
        <w:ind w:firstLine="709"/>
        <w:jc w:val="both"/>
      </w:pPr>
      <w:r w:rsidRPr="008F026A">
        <w:rPr>
          <w:color w:val="000000"/>
        </w:rPr>
        <w:t>Юмористические рассказы. Пародийность ранних рассказов. Новаторство Чехова в поисках жанровых форм. Новый тип рассказа. Герои рассказов Чехова. Особенности изображения «маленького человека» в прозе А. П. Чехова.</w:t>
      </w:r>
    </w:p>
    <w:p w:rsidR="00082DB4" w:rsidRPr="008F026A" w:rsidRDefault="00082DB4" w:rsidP="00082DB4">
      <w:pPr>
        <w:pStyle w:val="aa"/>
        <w:spacing w:after="0"/>
        <w:ind w:firstLine="709"/>
        <w:jc w:val="both"/>
      </w:pPr>
      <w:r w:rsidRPr="008F026A">
        <w:rPr>
          <w:color w:val="000000"/>
        </w:rPr>
        <w:t>Драматургия Чехова. Комедия «Вишневый сад». История создания, жанр, система персонажей. Сложность и многозначность отношений между персонажами. Разрушение дворянских гнезд в пьесе. Сочетание комического и драматического в пьесе «Вишневый сад». Лиризм и юмор в пьесе «Вишневый сад». Смысл названия пьесы. Особенности символов.</w:t>
      </w:r>
    </w:p>
    <w:p w:rsidR="00082DB4" w:rsidRPr="008F026A" w:rsidRDefault="00082DB4" w:rsidP="00082DB4">
      <w:pPr>
        <w:pStyle w:val="aa"/>
        <w:spacing w:after="0"/>
        <w:ind w:firstLine="709"/>
        <w:jc w:val="both"/>
      </w:pPr>
      <w:r w:rsidRPr="008F026A">
        <w:rPr>
          <w:color w:val="000000"/>
        </w:rPr>
        <w:t>Драматургия А. П. Чехова и Московский Художественный театр. Театр Чехова - воплощение кризиса современного общества. Роль А. П. Чехова в мировой драматургии театра.</w:t>
      </w:r>
    </w:p>
    <w:p w:rsidR="00082DB4" w:rsidRPr="008F026A" w:rsidRDefault="00082DB4" w:rsidP="00082DB4">
      <w:pPr>
        <w:pStyle w:val="aa"/>
        <w:spacing w:after="0"/>
        <w:ind w:firstLine="709"/>
        <w:jc w:val="both"/>
      </w:pPr>
      <w:r w:rsidRPr="008F026A">
        <w:rPr>
          <w:color w:val="000000"/>
        </w:rPr>
        <w:t>Критика о Чехове (И.Анненский, В.Пьецух).</w:t>
      </w:r>
    </w:p>
    <w:p w:rsidR="00082DB4" w:rsidRPr="008F026A" w:rsidRDefault="00082DB4" w:rsidP="00082DB4">
      <w:pPr>
        <w:pStyle w:val="aa"/>
        <w:spacing w:after="0"/>
        <w:ind w:firstLine="709"/>
        <w:jc w:val="both"/>
      </w:pPr>
      <w:r w:rsidRPr="008F026A">
        <w:rPr>
          <w:color w:val="000000"/>
        </w:rPr>
        <w:t>Для чтения и изучения. Рассказы «</w:t>
      </w:r>
      <w:r w:rsidRPr="008F026A">
        <w:rPr>
          <w:rStyle w:val="affff1"/>
          <w:bCs/>
          <w:color w:val="000000"/>
        </w:rPr>
        <w:t>Попрыгунья</w:t>
      </w:r>
      <w:r w:rsidRPr="008F026A">
        <w:rPr>
          <w:color w:val="000000"/>
        </w:rPr>
        <w:t>», «</w:t>
      </w:r>
      <w:r w:rsidRPr="008F026A">
        <w:rPr>
          <w:rStyle w:val="affff1"/>
          <w:bCs/>
          <w:color w:val="000000"/>
        </w:rPr>
        <w:t>Душечка</w:t>
      </w:r>
      <w:r w:rsidRPr="008F026A">
        <w:rPr>
          <w:color w:val="000000"/>
        </w:rPr>
        <w:t>», «Дом с мезонином», «</w:t>
      </w:r>
      <w:r w:rsidRPr="008F026A">
        <w:rPr>
          <w:rStyle w:val="affff1"/>
          <w:bCs/>
          <w:color w:val="000000"/>
        </w:rPr>
        <w:t>Студент</w:t>
      </w:r>
      <w:r w:rsidRPr="008F026A">
        <w:rPr>
          <w:color w:val="000000"/>
        </w:rPr>
        <w:t>», «Ионыч», «Человек в футляре», «Крыжовник», «О любви». Пьеса «Вишневый сад».</w:t>
      </w:r>
    </w:p>
    <w:p w:rsidR="00082DB4" w:rsidRPr="008F026A" w:rsidRDefault="00082DB4" w:rsidP="00082DB4">
      <w:pPr>
        <w:pStyle w:val="aa"/>
        <w:spacing w:after="0"/>
        <w:ind w:firstLine="709"/>
        <w:jc w:val="both"/>
      </w:pPr>
      <w:r w:rsidRPr="008F026A">
        <w:rPr>
          <w:color w:val="000000"/>
        </w:rPr>
        <w:t xml:space="preserve">Для чтения и обсуждения. Рассказы </w:t>
      </w:r>
      <w:r w:rsidRPr="008F026A">
        <w:rPr>
          <w:rStyle w:val="affff1"/>
          <w:bCs/>
          <w:color w:val="000000"/>
        </w:rPr>
        <w:t>«Дома»,</w:t>
      </w:r>
      <w:r w:rsidRPr="008F026A">
        <w:rPr>
          <w:color w:val="000000"/>
        </w:rPr>
        <w:t xml:space="preserve"> «Дама с собачкой», </w:t>
      </w:r>
      <w:r w:rsidRPr="008F026A">
        <w:rPr>
          <w:rStyle w:val="affff1"/>
          <w:bCs/>
          <w:color w:val="000000"/>
        </w:rPr>
        <w:t>«Палата №</w:t>
      </w:r>
      <w:r w:rsidRPr="008F026A">
        <w:rPr>
          <w:color w:val="000000"/>
        </w:rPr>
        <w:t xml:space="preserve"> 6».</w:t>
      </w:r>
    </w:p>
    <w:p w:rsidR="00082DB4" w:rsidRPr="008F026A" w:rsidRDefault="00082DB4" w:rsidP="00082DB4">
      <w:pPr>
        <w:pStyle w:val="aa"/>
        <w:spacing w:after="0"/>
        <w:ind w:firstLine="709"/>
        <w:jc w:val="both"/>
      </w:pPr>
      <w:r w:rsidRPr="008F026A">
        <w:rPr>
          <w:color w:val="000000"/>
        </w:rPr>
        <w:t>Повторение. Художественные особенности раннего творчества А. П. Чехова («Лошадиная фамилия», «Хамелеон», «Толстый и тонкий», «Смерть чиновника»).</w:t>
      </w:r>
    </w:p>
    <w:p w:rsidR="00082DB4" w:rsidRPr="008F026A" w:rsidRDefault="00082DB4" w:rsidP="00082DB4">
      <w:pPr>
        <w:pStyle w:val="aa"/>
        <w:spacing w:after="0"/>
        <w:ind w:firstLine="709"/>
        <w:jc w:val="both"/>
      </w:pPr>
      <w:r w:rsidRPr="008F026A">
        <w:rPr>
          <w:color w:val="000000"/>
        </w:rPr>
        <w:t>Теория литературы. Развитие понятие о драматургии (внутреннее и внешнее дей</w:t>
      </w:r>
      <w:r w:rsidRPr="008F026A">
        <w:rPr>
          <w:color w:val="000000"/>
        </w:rPr>
        <w:softHyphen/>
        <w:t>ствие; подтекст; роль авторских ремарок, пауз, переклички реплик и т. д.).</w:t>
      </w:r>
    </w:p>
    <w:p w:rsidR="00082DB4" w:rsidRPr="008F026A" w:rsidRDefault="00082DB4" w:rsidP="00082DB4">
      <w:pPr>
        <w:pStyle w:val="aa"/>
        <w:spacing w:after="0"/>
        <w:ind w:firstLine="709"/>
        <w:jc w:val="both"/>
      </w:pPr>
      <w:r w:rsidRPr="008F026A">
        <w:rPr>
          <w:color w:val="000000"/>
        </w:rPr>
        <w:t>Демонстрации. Портреты А. П. Чехова работы художников Н. П. Ульянова, А.А. Серова. Иллюстрации Кукрыниксов к рассказам А. П. Чехова «Дама с собачкой», «Анна на шее», «Лошадиная фамилия». Иллюстрации Д. А. Дубинского к рассказам А.П. Чехова «Дом с мезонином», «Человек в футляре».</w:t>
      </w:r>
    </w:p>
    <w:p w:rsidR="00082DB4" w:rsidRPr="008F026A" w:rsidRDefault="00082DB4" w:rsidP="00082DB4">
      <w:pPr>
        <w:pStyle w:val="aa"/>
        <w:spacing w:after="0"/>
        <w:ind w:firstLine="709"/>
        <w:jc w:val="both"/>
      </w:pPr>
      <w:r w:rsidRPr="008F026A">
        <w:rPr>
          <w:color w:val="000000"/>
        </w:rPr>
        <w:t>Творческие задания. Исследование и подготовка реферата: «Тема интеллигентного человека в творчестве А. П. Чехова»; «</w:t>
      </w:r>
      <w:r w:rsidRPr="008F026A">
        <w:rPr>
          <w:rStyle w:val="affff1"/>
          <w:bCs/>
          <w:color w:val="000000"/>
        </w:rPr>
        <w:t xml:space="preserve">Пушкинские мотивы и их роль в рассказе </w:t>
      </w:r>
      <w:r w:rsidRPr="008F026A">
        <w:rPr>
          <w:color w:val="000000"/>
        </w:rPr>
        <w:t>“</w:t>
      </w:r>
      <w:r w:rsidRPr="008F026A">
        <w:rPr>
          <w:rStyle w:val="affff1"/>
          <w:bCs/>
          <w:color w:val="000000"/>
        </w:rPr>
        <w:t>Ионыч</w:t>
      </w:r>
      <w:r w:rsidRPr="008F026A">
        <w:rPr>
          <w:color w:val="000000"/>
        </w:rPr>
        <w:t>”».</w:t>
      </w:r>
    </w:p>
    <w:p w:rsidR="00082DB4" w:rsidRPr="00381007" w:rsidRDefault="00082DB4" w:rsidP="00082DB4">
      <w:pPr>
        <w:pStyle w:val="411"/>
        <w:shd w:val="clear" w:color="auto" w:fill="auto"/>
        <w:spacing w:after="0" w:line="240" w:lineRule="auto"/>
        <w:ind w:firstLine="709"/>
        <w:rPr>
          <w:rFonts w:ascii="Times New Roman" w:hAnsi="Times New Roman" w:cs="Times New Roman"/>
          <w:b/>
          <w:sz w:val="24"/>
          <w:szCs w:val="24"/>
        </w:rPr>
      </w:pPr>
      <w:bookmarkStart w:id="31" w:name="bookmark23"/>
      <w:r w:rsidRPr="00381007">
        <w:rPr>
          <w:rFonts w:ascii="Times New Roman" w:hAnsi="Times New Roman" w:cs="Times New Roman"/>
          <w:b/>
          <w:color w:val="000000"/>
          <w:sz w:val="24"/>
          <w:szCs w:val="24"/>
        </w:rPr>
        <w:t>Поэзия второй половины XIX века</w:t>
      </w:r>
      <w:bookmarkEnd w:id="31"/>
    </w:p>
    <w:p w:rsidR="00082DB4" w:rsidRPr="008F026A" w:rsidRDefault="00082DB4" w:rsidP="00082DB4">
      <w:pPr>
        <w:pStyle w:val="aa"/>
        <w:spacing w:after="0"/>
        <w:ind w:firstLine="709"/>
        <w:jc w:val="both"/>
      </w:pPr>
      <w:r w:rsidRPr="008F026A">
        <w:rPr>
          <w:color w:val="000000"/>
        </w:rPr>
        <w:t>Обзор русской поэзии второй половины XIX века. Идейная борьба направлений «чистого искусства» и гражданской литературы. Стилевое, жанровое и тематическое разнообразие русской лирики второй половины XIX века.</w:t>
      </w:r>
    </w:p>
    <w:p w:rsidR="00082DB4" w:rsidRPr="008F026A" w:rsidRDefault="00082DB4" w:rsidP="00082DB4">
      <w:pPr>
        <w:pStyle w:val="aa"/>
        <w:spacing w:after="0"/>
        <w:ind w:firstLine="709"/>
        <w:jc w:val="both"/>
      </w:pPr>
      <w:r w:rsidRPr="008F026A">
        <w:rPr>
          <w:color w:val="000000"/>
        </w:rPr>
        <w:t xml:space="preserve">Для чтения и обсуждения (по выбору преподавателя и студентов). А. Н. Майков «Осень», «Пейзаж», «И город вот опять! Опять сияет бал...», «Рыбная ловля», «У Мраморного моря», </w:t>
      </w:r>
      <w:r w:rsidRPr="008F026A">
        <w:rPr>
          <w:rStyle w:val="affff1"/>
          <w:bCs/>
          <w:color w:val="000000"/>
        </w:rPr>
        <w:t>«Мысль поэта», «Емшан», «Из славянского мира», «Отзывы истории», литературное переложение «Слова о полку Игореве».</w:t>
      </w:r>
      <w:r w:rsidRPr="008F026A">
        <w:rPr>
          <w:color w:val="000000"/>
        </w:rPr>
        <w:t xml:space="preserve"> Я. П. Полонский «Солнце и Месяц», «Зимний путь», «Затворница», «Колокольчик», «Узница», «Песня цыганки», </w:t>
      </w:r>
      <w:r w:rsidRPr="008F026A">
        <w:rPr>
          <w:rStyle w:val="affff1"/>
          <w:bCs/>
          <w:color w:val="000000"/>
        </w:rPr>
        <w:t>«В альбом К.</w:t>
      </w:r>
      <w:r w:rsidRPr="008F026A">
        <w:rPr>
          <w:color w:val="000000"/>
        </w:rPr>
        <w:t xml:space="preserve">Ш.», </w:t>
      </w:r>
      <w:r w:rsidRPr="008F026A">
        <w:rPr>
          <w:rStyle w:val="affff1"/>
          <w:bCs/>
          <w:color w:val="000000"/>
        </w:rPr>
        <w:t>«Прогулка верхом», «Одному из усталых», «Слепой тапер», «Миазм», «У двери», «Безумие горя», «Когда б любовь твоя мне спутницей была...», «Я читаю книгу песен...», «Зимний путь», «Двойник», «Тени и сны», «Блажен озлобленный поэт.», поэма</w:t>
      </w:r>
      <w:r w:rsidRPr="008F026A">
        <w:rPr>
          <w:color w:val="000000"/>
        </w:rPr>
        <w:t xml:space="preserve"> «Н.</w:t>
      </w:r>
      <w:r w:rsidRPr="008F026A">
        <w:rPr>
          <w:rStyle w:val="affff1"/>
          <w:bCs/>
          <w:color w:val="000000"/>
        </w:rPr>
        <w:t>А.Грибоедова».</w:t>
      </w:r>
      <w:r w:rsidRPr="008F026A">
        <w:rPr>
          <w:color w:val="000000"/>
        </w:rPr>
        <w:t xml:space="preserve"> А. А.Григорьев. «О, говори хоть ты со мной, подруга семиструнная!..», «Цыганская венгерка» («Две гитары, зазвенев.»), «Вы рождены меня терзать.», «Я ее не люблю, не люблю.», «</w:t>
      </w:r>
      <w:r w:rsidRPr="008F026A">
        <w:rPr>
          <w:rStyle w:val="affff1"/>
          <w:bCs/>
          <w:color w:val="000000"/>
        </w:rPr>
        <w:t>Над тобою мне тайная сила дана.</w:t>
      </w:r>
      <w:r w:rsidRPr="008F026A">
        <w:rPr>
          <w:color w:val="000000"/>
        </w:rPr>
        <w:t>», «</w:t>
      </w:r>
      <w:r w:rsidRPr="008F026A">
        <w:rPr>
          <w:rStyle w:val="affff1"/>
          <w:bCs/>
          <w:color w:val="000000"/>
        </w:rPr>
        <w:t>Я измучен</w:t>
      </w:r>
      <w:r w:rsidRPr="008F026A">
        <w:rPr>
          <w:color w:val="000000"/>
        </w:rPr>
        <w:t xml:space="preserve">, </w:t>
      </w:r>
      <w:r w:rsidRPr="008F026A">
        <w:rPr>
          <w:rStyle w:val="affff1"/>
          <w:bCs/>
          <w:color w:val="000000"/>
        </w:rPr>
        <w:t>истерзан тоскою.</w:t>
      </w:r>
      <w:r w:rsidRPr="008F026A">
        <w:rPr>
          <w:color w:val="000000"/>
        </w:rPr>
        <w:t>», «</w:t>
      </w:r>
      <w:r w:rsidRPr="008F026A">
        <w:rPr>
          <w:rStyle w:val="affff1"/>
          <w:bCs/>
          <w:color w:val="000000"/>
        </w:rPr>
        <w:t>К Лавинии</w:t>
      </w:r>
      <w:r w:rsidRPr="008F026A">
        <w:rPr>
          <w:color w:val="000000"/>
        </w:rPr>
        <w:t>», «Героям нашего времени», «Прощание с Петербургом», «</w:t>
      </w:r>
      <w:r w:rsidRPr="008F026A">
        <w:rPr>
          <w:rStyle w:val="affff1"/>
          <w:bCs/>
          <w:color w:val="000000"/>
        </w:rPr>
        <w:t>Нет</w:t>
      </w:r>
      <w:r w:rsidRPr="008F026A">
        <w:rPr>
          <w:color w:val="000000"/>
        </w:rPr>
        <w:t xml:space="preserve">, </w:t>
      </w:r>
      <w:r w:rsidRPr="008F026A">
        <w:rPr>
          <w:rStyle w:val="affff1"/>
          <w:bCs/>
          <w:color w:val="000000"/>
        </w:rPr>
        <w:t>не рожден я биться лбом.</w:t>
      </w:r>
      <w:r w:rsidRPr="008F026A">
        <w:rPr>
          <w:color w:val="000000"/>
        </w:rPr>
        <w:t>», «</w:t>
      </w:r>
      <w:r w:rsidRPr="008F026A">
        <w:rPr>
          <w:rStyle w:val="affff1"/>
          <w:bCs/>
          <w:color w:val="000000"/>
        </w:rPr>
        <w:t xml:space="preserve">Когда </w:t>
      </w:r>
      <w:r w:rsidRPr="008F026A">
        <w:rPr>
          <w:rStyle w:val="affff1"/>
          <w:bCs/>
          <w:color w:val="000000"/>
        </w:rPr>
        <w:lastRenderedPageBreak/>
        <w:t>колокола торжественно звучат</w:t>
      </w:r>
      <w:r w:rsidRPr="008F026A">
        <w:rPr>
          <w:color w:val="000000"/>
        </w:rPr>
        <w:t>».</w:t>
      </w:r>
    </w:p>
    <w:p w:rsidR="00082DB4" w:rsidRPr="008F026A" w:rsidRDefault="00082DB4" w:rsidP="00082DB4">
      <w:pPr>
        <w:pStyle w:val="aa"/>
        <w:spacing w:after="0"/>
        <w:ind w:firstLine="709"/>
        <w:jc w:val="both"/>
      </w:pPr>
      <w:r w:rsidRPr="008F026A">
        <w:rPr>
          <w:color w:val="000000"/>
        </w:rPr>
        <w:t xml:space="preserve">Литература народов России. К. Л. Хетагуров «Послание», «Песня бедняка», «На кладбище», «Фсати», </w:t>
      </w:r>
      <w:r w:rsidRPr="008F026A">
        <w:rPr>
          <w:rStyle w:val="affff1"/>
          <w:bCs/>
          <w:color w:val="000000"/>
        </w:rPr>
        <w:t>поэма «Кому живется весело».</w:t>
      </w:r>
    </w:p>
    <w:p w:rsidR="00082DB4" w:rsidRPr="008F026A" w:rsidRDefault="00082DB4" w:rsidP="00082DB4">
      <w:pPr>
        <w:pStyle w:val="aa"/>
        <w:spacing w:after="0"/>
        <w:ind w:firstLine="709"/>
        <w:jc w:val="both"/>
      </w:pPr>
      <w:r w:rsidRPr="008F026A">
        <w:rPr>
          <w:color w:val="000000"/>
        </w:rPr>
        <w:t>Теория литературы. Фольклор, фольклорные образы и мотивы в поэзии.</w:t>
      </w:r>
    </w:p>
    <w:p w:rsidR="00082DB4" w:rsidRPr="008F026A" w:rsidRDefault="00082DB4" w:rsidP="00082DB4">
      <w:pPr>
        <w:pStyle w:val="aa"/>
        <w:spacing w:after="0"/>
        <w:ind w:firstLine="709"/>
        <w:jc w:val="both"/>
      </w:pPr>
      <w:r w:rsidRPr="008F026A">
        <w:rPr>
          <w:color w:val="000000"/>
        </w:rPr>
        <w:t>Демонстрации. Картины В. Г. Перова, И. Н. Крамского, И. К. Айвазовского, А.К. Саврасова, И. И. Шишкина, Ф. А. Васильева, А. И. Куинджи, В. Д. Поленова, И. Е. Репина, В. М. Васнецова, И. И. Левитана. Романсы на стихи А. Н. Майкова и А.А. Григорьева.</w:t>
      </w:r>
    </w:p>
    <w:p w:rsidR="00082DB4" w:rsidRPr="008F026A" w:rsidRDefault="00082DB4" w:rsidP="00082DB4">
      <w:pPr>
        <w:pStyle w:val="aa"/>
        <w:spacing w:after="0"/>
        <w:ind w:firstLine="709"/>
        <w:jc w:val="both"/>
      </w:pPr>
      <w:r w:rsidRPr="008F026A">
        <w:rPr>
          <w:color w:val="000000"/>
        </w:rPr>
        <w:t>Творческие задания. Подготовка сценария литературного вечера или конкурса чтецов «Поэты России XIX века». Исследование и подготовка доклада «Мой любимый поэт второй половины XIX века».</w:t>
      </w:r>
    </w:p>
    <w:p w:rsidR="00082DB4" w:rsidRPr="008F026A" w:rsidRDefault="00082DB4" w:rsidP="00082DB4">
      <w:pPr>
        <w:pStyle w:val="511"/>
        <w:shd w:val="clear" w:color="auto" w:fill="auto"/>
        <w:spacing w:before="0" w:after="0" w:line="240" w:lineRule="auto"/>
        <w:ind w:firstLine="709"/>
        <w:rPr>
          <w:rFonts w:ascii="Times New Roman" w:hAnsi="Times New Roman" w:cs="Times New Roman"/>
          <w:b/>
          <w:sz w:val="24"/>
          <w:szCs w:val="24"/>
        </w:rPr>
      </w:pPr>
      <w:bookmarkStart w:id="32" w:name="bookmark24"/>
      <w:r w:rsidRPr="008F026A">
        <w:rPr>
          <w:rFonts w:ascii="Times New Roman" w:hAnsi="Times New Roman" w:cs="Times New Roman"/>
          <w:b/>
          <w:i w:val="0"/>
          <w:iCs w:val="0"/>
          <w:color w:val="000000"/>
          <w:sz w:val="24"/>
          <w:szCs w:val="24"/>
        </w:rPr>
        <w:t>Федор Иванович Тютчев (1803—1873)</w:t>
      </w:r>
      <w:bookmarkEnd w:id="32"/>
    </w:p>
    <w:p w:rsidR="00082DB4" w:rsidRPr="008F026A" w:rsidRDefault="00082DB4" w:rsidP="00082DB4">
      <w:pPr>
        <w:pStyle w:val="aa"/>
        <w:spacing w:after="0"/>
        <w:ind w:firstLine="709"/>
        <w:jc w:val="both"/>
      </w:pPr>
      <w:r w:rsidRPr="008F026A">
        <w:rPr>
          <w:color w:val="000000"/>
        </w:rPr>
        <w:t>Жизненный и творческий путь Ф. И. Тютчева (с обобщением ранее изученного). Философская, общественно-политическая и любовная лирика Ф. И. Тютчева. Художественные особенности лирики Ф. И. Тютчева.</w:t>
      </w:r>
    </w:p>
    <w:p w:rsidR="00082DB4" w:rsidRPr="008F026A" w:rsidRDefault="00082DB4" w:rsidP="00082DB4">
      <w:pPr>
        <w:pStyle w:val="aa"/>
        <w:spacing w:after="0"/>
        <w:ind w:firstLine="709"/>
        <w:jc w:val="both"/>
      </w:pPr>
      <w:r w:rsidRPr="008F026A">
        <w:rPr>
          <w:color w:val="000000"/>
        </w:rPr>
        <w:t xml:space="preserve">Для чтения и изучения. Стихотворения «8Пеп1шт», «Не то, что мните вы, природа.», «Умом Россию не понять.», «Эти бедные селенья.», «День и ночь», «О, как убийственно мы любим», «Последняя любовь», «К. Б.» («Я встретил Вас - и все былое.»), «Я помню время золотое.», </w:t>
      </w:r>
      <w:r w:rsidRPr="008F026A">
        <w:rPr>
          <w:rStyle w:val="affff1"/>
          <w:bCs/>
          <w:color w:val="000000"/>
        </w:rPr>
        <w:t>«Тени сизые смесились.», «29-е января 1837», «Я очи знал,</w:t>
      </w:r>
      <w:r w:rsidRPr="008F026A">
        <w:rPr>
          <w:color w:val="000000"/>
        </w:rPr>
        <w:t xml:space="preserve"> - о, </w:t>
      </w:r>
      <w:r w:rsidRPr="008F026A">
        <w:rPr>
          <w:rStyle w:val="affff1"/>
          <w:bCs/>
          <w:color w:val="000000"/>
        </w:rPr>
        <w:t>эти очи», «Природа</w:t>
      </w:r>
      <w:r w:rsidRPr="008F026A">
        <w:rPr>
          <w:color w:val="000000"/>
        </w:rPr>
        <w:t xml:space="preserve"> - </w:t>
      </w:r>
      <w:r w:rsidRPr="008F026A">
        <w:rPr>
          <w:rStyle w:val="affff1"/>
          <w:bCs/>
          <w:color w:val="000000"/>
        </w:rPr>
        <w:t>сфинкс. И тем она верней</w:t>
      </w:r>
      <w:r w:rsidRPr="008F026A">
        <w:rPr>
          <w:color w:val="000000"/>
        </w:rPr>
        <w:t xml:space="preserve">...», </w:t>
      </w:r>
      <w:r w:rsidRPr="008F026A">
        <w:rPr>
          <w:rStyle w:val="affff1"/>
          <w:bCs/>
          <w:color w:val="000000"/>
        </w:rPr>
        <w:t>«Нам не дано предугадать.</w:t>
      </w:r>
      <w:r w:rsidRPr="008F026A">
        <w:rPr>
          <w:color w:val="000000"/>
        </w:rPr>
        <w:t xml:space="preserve"> ».</w:t>
      </w:r>
    </w:p>
    <w:p w:rsidR="00082DB4" w:rsidRPr="008F026A" w:rsidRDefault="00082DB4" w:rsidP="00082DB4">
      <w:pPr>
        <w:pStyle w:val="310"/>
        <w:shd w:val="clear" w:color="auto" w:fill="auto"/>
        <w:spacing w:before="0" w:after="0" w:line="240" w:lineRule="auto"/>
        <w:ind w:firstLine="709"/>
        <w:jc w:val="both"/>
        <w:rPr>
          <w:spacing w:val="0"/>
          <w:sz w:val="24"/>
          <w:szCs w:val="24"/>
        </w:rPr>
      </w:pPr>
      <w:r w:rsidRPr="008F026A">
        <w:rPr>
          <w:rStyle w:val="Bodytext9"/>
          <w:bCs/>
          <w:i/>
          <w:iCs/>
          <w:color w:val="000000"/>
          <w:sz w:val="24"/>
          <w:szCs w:val="24"/>
        </w:rPr>
        <w:t xml:space="preserve">Для чтения и обсуждения. Стихотворения: «Сны», «О чем ты воешь, ветр ночной?», </w:t>
      </w:r>
      <w:r w:rsidRPr="008F026A">
        <w:rPr>
          <w:rStyle w:val="3a"/>
          <w:rFonts w:eastAsiaTheme="majorEastAsia"/>
          <w:bCs/>
          <w:spacing w:val="0"/>
        </w:rPr>
        <w:t>«Видение», «Святая ночь на небосклон взошла.»,</w:t>
      </w:r>
      <w:r w:rsidRPr="008F026A">
        <w:rPr>
          <w:rStyle w:val="Bodytext9"/>
          <w:bCs/>
          <w:i/>
          <w:iCs/>
          <w:color w:val="000000"/>
          <w:sz w:val="24"/>
          <w:szCs w:val="24"/>
        </w:rPr>
        <w:t xml:space="preserve"> «Русская география», «Море и утес», «Пророчество», «</w:t>
      </w:r>
      <w:r w:rsidRPr="008F026A">
        <w:rPr>
          <w:rStyle w:val="3a"/>
          <w:rFonts w:eastAsiaTheme="majorEastAsia"/>
          <w:bCs/>
          <w:spacing w:val="0"/>
        </w:rPr>
        <w:t>Над этой темною толпой.</w:t>
      </w:r>
      <w:r w:rsidRPr="008F026A">
        <w:rPr>
          <w:rStyle w:val="Bodytext9"/>
          <w:bCs/>
          <w:i/>
          <w:iCs/>
          <w:color w:val="000000"/>
          <w:sz w:val="24"/>
          <w:szCs w:val="24"/>
        </w:rPr>
        <w:t xml:space="preserve"> », «Русской женщине», </w:t>
      </w:r>
      <w:r w:rsidRPr="008F026A">
        <w:rPr>
          <w:rStyle w:val="3a"/>
          <w:rFonts w:eastAsiaTheme="majorEastAsia"/>
          <w:bCs/>
          <w:spacing w:val="0"/>
        </w:rPr>
        <w:t>«29-е января 1837», «Я лютеран люблю богослуженье.</w:t>
      </w:r>
      <w:r w:rsidRPr="008F026A">
        <w:rPr>
          <w:rStyle w:val="Bodytext9"/>
          <w:bCs/>
          <w:i/>
          <w:iCs/>
          <w:color w:val="000000"/>
          <w:sz w:val="24"/>
          <w:szCs w:val="24"/>
        </w:rPr>
        <w:t xml:space="preserve">», </w:t>
      </w:r>
      <w:r w:rsidRPr="008F026A">
        <w:rPr>
          <w:rStyle w:val="3a"/>
          <w:rFonts w:eastAsiaTheme="majorEastAsia"/>
          <w:bCs/>
          <w:spacing w:val="0"/>
        </w:rPr>
        <w:t>«Твой милый взор, невинной страсти полный.</w:t>
      </w:r>
      <w:r w:rsidRPr="008F026A">
        <w:rPr>
          <w:rStyle w:val="Bodytext9"/>
          <w:bCs/>
          <w:i/>
          <w:iCs/>
          <w:color w:val="000000"/>
          <w:sz w:val="24"/>
          <w:szCs w:val="24"/>
        </w:rPr>
        <w:t xml:space="preserve"> », «</w:t>
      </w:r>
      <w:r w:rsidRPr="008F026A">
        <w:rPr>
          <w:rStyle w:val="3a"/>
          <w:rFonts w:eastAsiaTheme="majorEastAsia"/>
          <w:bCs/>
          <w:spacing w:val="0"/>
        </w:rPr>
        <w:t>Еще томлюсь тоской желаний.</w:t>
      </w:r>
      <w:r w:rsidRPr="008F026A">
        <w:rPr>
          <w:rStyle w:val="Bodytext9"/>
          <w:bCs/>
          <w:i/>
          <w:iCs/>
          <w:color w:val="000000"/>
          <w:sz w:val="24"/>
          <w:szCs w:val="24"/>
        </w:rPr>
        <w:t xml:space="preserve"> », «</w:t>
      </w:r>
      <w:r w:rsidRPr="008F026A">
        <w:rPr>
          <w:rStyle w:val="3a"/>
          <w:rFonts w:eastAsiaTheme="majorEastAsia"/>
          <w:bCs/>
          <w:spacing w:val="0"/>
        </w:rPr>
        <w:t>Люблю глаза твои</w:t>
      </w:r>
      <w:r w:rsidRPr="008F026A">
        <w:rPr>
          <w:rStyle w:val="Bodytext9"/>
          <w:bCs/>
          <w:i/>
          <w:iCs/>
          <w:color w:val="000000"/>
          <w:sz w:val="24"/>
          <w:szCs w:val="24"/>
        </w:rPr>
        <w:t xml:space="preserve">, </w:t>
      </w:r>
      <w:r w:rsidRPr="008F026A">
        <w:rPr>
          <w:rStyle w:val="3a"/>
          <w:rFonts w:eastAsiaTheme="majorEastAsia"/>
          <w:bCs/>
          <w:spacing w:val="0"/>
        </w:rPr>
        <w:t>мой друг.», «Мечта»,</w:t>
      </w:r>
      <w:r w:rsidRPr="008F026A">
        <w:rPr>
          <w:rStyle w:val="Bodytext9"/>
          <w:bCs/>
          <w:i/>
          <w:iCs/>
          <w:color w:val="000000"/>
          <w:sz w:val="24"/>
          <w:szCs w:val="24"/>
        </w:rPr>
        <w:t xml:space="preserve"> «В разлуке есть высокое значенье.», </w:t>
      </w:r>
      <w:r w:rsidRPr="008F026A">
        <w:rPr>
          <w:rStyle w:val="3a"/>
          <w:rFonts w:eastAsiaTheme="majorEastAsia"/>
          <w:bCs/>
          <w:spacing w:val="0"/>
        </w:rPr>
        <w:t>«Не знаю я, коснется ль благодать.»,</w:t>
      </w:r>
      <w:r w:rsidRPr="008F026A">
        <w:rPr>
          <w:rStyle w:val="Bodytext9"/>
          <w:bCs/>
          <w:i/>
          <w:iCs/>
          <w:color w:val="000000"/>
          <w:sz w:val="24"/>
          <w:szCs w:val="24"/>
        </w:rPr>
        <w:t xml:space="preserve"> «Она сидела на полу.», «Чему молилась ты с любовью.», «Весь день она лежала в забытьи.», </w:t>
      </w:r>
      <w:r w:rsidRPr="008F026A">
        <w:rPr>
          <w:rStyle w:val="3a"/>
          <w:rFonts w:eastAsiaTheme="majorEastAsia"/>
          <w:bCs/>
          <w:spacing w:val="0"/>
        </w:rPr>
        <w:t>«Есть и в моем страдальческом застое.», «Опять стою я над Невой.», «Предопределение».</w:t>
      </w:r>
    </w:p>
    <w:p w:rsidR="00082DB4" w:rsidRPr="008F026A" w:rsidRDefault="00082DB4" w:rsidP="00082DB4">
      <w:pPr>
        <w:pStyle w:val="aa"/>
        <w:spacing w:after="0"/>
        <w:ind w:firstLine="709"/>
        <w:jc w:val="both"/>
      </w:pPr>
      <w:r w:rsidRPr="008F026A">
        <w:rPr>
          <w:color w:val="000000"/>
        </w:rPr>
        <w:t>Повторение. Пейзажная лирика Ф. И. Тютчева.</w:t>
      </w:r>
    </w:p>
    <w:p w:rsidR="00082DB4" w:rsidRPr="008F026A" w:rsidRDefault="00082DB4" w:rsidP="00082DB4">
      <w:pPr>
        <w:pStyle w:val="aa"/>
        <w:spacing w:after="0"/>
        <w:ind w:firstLine="709"/>
        <w:jc w:val="both"/>
      </w:pPr>
      <w:r w:rsidRPr="008F026A">
        <w:rPr>
          <w:color w:val="000000"/>
        </w:rPr>
        <w:t>Теория литературы. Жанры лирики. Авторский афоризм.</w:t>
      </w:r>
    </w:p>
    <w:p w:rsidR="00082DB4" w:rsidRPr="008F026A" w:rsidRDefault="00082DB4" w:rsidP="00082DB4">
      <w:pPr>
        <w:pStyle w:val="aa"/>
        <w:spacing w:after="0"/>
        <w:ind w:firstLine="709"/>
        <w:jc w:val="both"/>
      </w:pPr>
      <w:r w:rsidRPr="008F026A">
        <w:rPr>
          <w:color w:val="000000"/>
        </w:rPr>
        <w:t>Демонстрация. Романсы на стихи Ф. И. Тютчева.</w:t>
      </w:r>
    </w:p>
    <w:p w:rsidR="00082DB4" w:rsidRPr="008F026A" w:rsidRDefault="00082DB4" w:rsidP="00082DB4">
      <w:pPr>
        <w:pStyle w:val="aa"/>
        <w:spacing w:after="0"/>
        <w:ind w:firstLine="709"/>
        <w:jc w:val="both"/>
      </w:pPr>
      <w:r w:rsidRPr="008F026A">
        <w:rPr>
          <w:color w:val="000000"/>
        </w:rPr>
        <w:t>Творческие задания. Исследование и подготовка реферата: «Ф. И. Тютчев в вос</w:t>
      </w:r>
      <w:r w:rsidRPr="008F026A">
        <w:rPr>
          <w:color w:val="000000"/>
        </w:rPr>
        <w:softHyphen/>
        <w:t>поминаниях современников», «Философские основы творчества Ф. И. Тютчева», «Дружба двух поэтов: Ф. И. Тютчев и Г. Гейне». Подготовка и проведение заочной экскурсии в один из музеев Ф. И. Тютчева.</w:t>
      </w:r>
    </w:p>
    <w:p w:rsidR="00082DB4" w:rsidRPr="008F026A" w:rsidRDefault="00082DB4" w:rsidP="00082DB4">
      <w:pPr>
        <w:pStyle w:val="aa"/>
        <w:spacing w:after="0"/>
        <w:ind w:firstLine="709"/>
        <w:jc w:val="both"/>
      </w:pPr>
      <w:r w:rsidRPr="008F026A">
        <w:rPr>
          <w:color w:val="000000"/>
        </w:rPr>
        <w:t>Наизусть. Одно стихотворение Ф.И.Тютчева (по выбору студентов).</w:t>
      </w:r>
    </w:p>
    <w:p w:rsidR="00082DB4" w:rsidRPr="008F026A" w:rsidRDefault="00082DB4" w:rsidP="00082DB4">
      <w:pPr>
        <w:pStyle w:val="511"/>
        <w:shd w:val="clear" w:color="auto" w:fill="auto"/>
        <w:spacing w:before="0" w:after="0" w:line="240" w:lineRule="auto"/>
        <w:ind w:firstLine="709"/>
        <w:rPr>
          <w:rFonts w:ascii="Times New Roman" w:hAnsi="Times New Roman" w:cs="Times New Roman"/>
          <w:b/>
          <w:sz w:val="24"/>
          <w:szCs w:val="24"/>
        </w:rPr>
      </w:pPr>
      <w:bookmarkStart w:id="33" w:name="bookmark25"/>
      <w:r w:rsidRPr="008F026A">
        <w:rPr>
          <w:rFonts w:ascii="Times New Roman" w:hAnsi="Times New Roman" w:cs="Times New Roman"/>
          <w:b/>
          <w:i w:val="0"/>
          <w:iCs w:val="0"/>
          <w:color w:val="000000"/>
          <w:sz w:val="24"/>
          <w:szCs w:val="24"/>
        </w:rPr>
        <w:t>Афанасий Афанасьевич Фет (1820-1892)</w:t>
      </w:r>
      <w:bookmarkEnd w:id="33"/>
    </w:p>
    <w:p w:rsidR="00082DB4" w:rsidRPr="008F026A" w:rsidRDefault="00082DB4" w:rsidP="00082DB4">
      <w:pPr>
        <w:pStyle w:val="aa"/>
        <w:spacing w:after="0"/>
        <w:ind w:firstLine="709"/>
        <w:jc w:val="both"/>
      </w:pPr>
      <w:r w:rsidRPr="008F026A">
        <w:rPr>
          <w:color w:val="000000"/>
        </w:rPr>
        <w:t>Жизненный и творческий путь А. А.Фета (с обобщением ранее изученного). Эстетические взгляды поэта и художественные особенности лирики А. А. Фета. Темы, мотивы и художественное своеобразие лирики А. А. Фета.</w:t>
      </w:r>
    </w:p>
    <w:p w:rsidR="00082DB4" w:rsidRPr="008F026A" w:rsidRDefault="00082DB4" w:rsidP="00082DB4">
      <w:pPr>
        <w:pStyle w:val="310"/>
        <w:shd w:val="clear" w:color="auto" w:fill="auto"/>
        <w:spacing w:before="0" w:after="0" w:line="240" w:lineRule="auto"/>
        <w:ind w:firstLine="709"/>
        <w:jc w:val="both"/>
        <w:rPr>
          <w:spacing w:val="0"/>
          <w:sz w:val="24"/>
          <w:szCs w:val="24"/>
        </w:rPr>
      </w:pPr>
      <w:r w:rsidRPr="008F026A">
        <w:rPr>
          <w:rStyle w:val="Bodytext9"/>
          <w:bCs/>
          <w:i/>
          <w:iCs/>
          <w:color w:val="000000"/>
          <w:sz w:val="24"/>
          <w:szCs w:val="24"/>
        </w:rPr>
        <w:t xml:space="preserve">Для чтения и изучения. «Шепот, робкое дыханье.», «Это утро, радость эта.», «Вечер», «Я пришел к тебе с приветом.», </w:t>
      </w:r>
      <w:r w:rsidRPr="008F026A">
        <w:rPr>
          <w:rStyle w:val="3a"/>
          <w:rFonts w:eastAsiaTheme="majorEastAsia"/>
          <w:bCs/>
          <w:spacing w:val="0"/>
        </w:rPr>
        <w:t>«Еще одно забывчивое слово», «Одним толчком согнать ладью живую.</w:t>
      </w:r>
      <w:r w:rsidRPr="008F026A">
        <w:rPr>
          <w:rStyle w:val="Bodytext9"/>
          <w:bCs/>
          <w:i/>
          <w:iCs/>
          <w:color w:val="000000"/>
          <w:sz w:val="24"/>
          <w:szCs w:val="24"/>
        </w:rPr>
        <w:t xml:space="preserve">», </w:t>
      </w:r>
      <w:r w:rsidRPr="008F026A">
        <w:rPr>
          <w:rStyle w:val="3a"/>
          <w:rFonts w:eastAsiaTheme="majorEastAsia"/>
          <w:bCs/>
          <w:spacing w:val="0"/>
        </w:rPr>
        <w:t>«Сияла ночь. Луной был полон сад.», «Еще майская ночь.».</w:t>
      </w:r>
    </w:p>
    <w:p w:rsidR="00082DB4" w:rsidRPr="008F026A" w:rsidRDefault="00082DB4" w:rsidP="00082DB4">
      <w:pPr>
        <w:pStyle w:val="aa"/>
        <w:spacing w:after="0"/>
        <w:ind w:firstLine="709"/>
        <w:jc w:val="both"/>
      </w:pPr>
      <w:r w:rsidRPr="008F026A">
        <w:rPr>
          <w:color w:val="000000"/>
        </w:rPr>
        <w:t xml:space="preserve">Для чтения и обсуждения. Стихотворения «Облаком волнистым.», «Какое счастье - ночь, и мы одни.», «Уж верба вся пушистая.», «Вечер», «Я тебе ничего не скажу.». Автобиографическая повесть </w:t>
      </w:r>
      <w:r w:rsidRPr="008F026A">
        <w:rPr>
          <w:rStyle w:val="affff1"/>
          <w:bCs/>
          <w:color w:val="000000"/>
        </w:rPr>
        <w:t>«Жизнь Степановки, или Лирическое хозяйство</w:t>
      </w:r>
      <w:r w:rsidRPr="008F026A">
        <w:rPr>
          <w:color w:val="000000"/>
        </w:rPr>
        <w:t>».</w:t>
      </w:r>
    </w:p>
    <w:p w:rsidR="00082DB4" w:rsidRPr="008F026A" w:rsidRDefault="00082DB4" w:rsidP="00082DB4">
      <w:pPr>
        <w:pStyle w:val="aa"/>
        <w:spacing w:after="0"/>
        <w:ind w:firstLine="709"/>
        <w:jc w:val="both"/>
      </w:pPr>
      <w:r w:rsidRPr="008F026A">
        <w:rPr>
          <w:color w:val="000000"/>
        </w:rPr>
        <w:t>Демонстрации. Картины, фотографии с изображением природы средней полосы России. Иллюстрации В.М. Конашевича к стихотворениям А.А.Фета. Романсы на стихи Фета.</w:t>
      </w:r>
    </w:p>
    <w:p w:rsidR="00082DB4" w:rsidRPr="008F026A" w:rsidRDefault="00082DB4" w:rsidP="00082DB4">
      <w:pPr>
        <w:pStyle w:val="aa"/>
        <w:spacing w:after="0"/>
        <w:ind w:firstLine="709"/>
        <w:jc w:val="both"/>
      </w:pPr>
      <w:r w:rsidRPr="008F026A">
        <w:rPr>
          <w:color w:val="000000"/>
        </w:rPr>
        <w:t>Повторение. Стихотворения русских поэтов о природе.</w:t>
      </w:r>
    </w:p>
    <w:p w:rsidR="00082DB4" w:rsidRPr="008F026A" w:rsidRDefault="00082DB4" w:rsidP="00082DB4">
      <w:pPr>
        <w:pStyle w:val="aa"/>
        <w:spacing w:after="0"/>
        <w:ind w:firstLine="709"/>
        <w:jc w:val="both"/>
      </w:pPr>
      <w:r w:rsidRPr="008F026A">
        <w:rPr>
          <w:color w:val="000000"/>
        </w:rPr>
        <w:t xml:space="preserve">Творческие задания. Проведение исследования и подготовка сообщения на одну из тем: «А. А. Фет - переводчик», «А. А. Фет в воспоминаниях современников»; «Концепция “чистого искусства” в литературно-критических статьях А.А.Фета», «Жизнь стихотворений А. А. Фета в музыкальном искусстве». Подготовка фотовыставки иллюстраций к </w:t>
      </w:r>
      <w:r w:rsidRPr="008F026A">
        <w:rPr>
          <w:color w:val="000000"/>
        </w:rPr>
        <w:lastRenderedPageBreak/>
        <w:t>произведениям А. А. Фета.</w:t>
      </w:r>
    </w:p>
    <w:p w:rsidR="00082DB4" w:rsidRPr="008F026A" w:rsidRDefault="00082DB4" w:rsidP="00082DB4">
      <w:pPr>
        <w:pStyle w:val="aa"/>
        <w:spacing w:after="0"/>
        <w:ind w:firstLine="709"/>
        <w:jc w:val="both"/>
      </w:pPr>
      <w:r w:rsidRPr="008F026A">
        <w:rPr>
          <w:color w:val="000000"/>
        </w:rPr>
        <w:t>Наизусть. Одно стихотворение А. А. Фета (по выбору студентов).</w:t>
      </w:r>
    </w:p>
    <w:p w:rsidR="00082DB4" w:rsidRPr="00381007" w:rsidRDefault="00082DB4" w:rsidP="00082DB4">
      <w:pPr>
        <w:pStyle w:val="511"/>
        <w:shd w:val="clear" w:color="auto" w:fill="auto"/>
        <w:spacing w:before="0" w:after="0" w:line="240" w:lineRule="auto"/>
        <w:ind w:firstLine="709"/>
        <w:rPr>
          <w:rFonts w:ascii="Times New Roman" w:hAnsi="Times New Roman" w:cs="Times New Roman"/>
          <w:b/>
          <w:sz w:val="24"/>
          <w:szCs w:val="24"/>
        </w:rPr>
      </w:pPr>
      <w:bookmarkStart w:id="34" w:name="bookmark26"/>
      <w:r w:rsidRPr="00381007">
        <w:rPr>
          <w:rFonts w:ascii="Times New Roman" w:hAnsi="Times New Roman" w:cs="Times New Roman"/>
          <w:b/>
          <w:i w:val="0"/>
          <w:iCs w:val="0"/>
          <w:color w:val="000000"/>
          <w:sz w:val="24"/>
          <w:szCs w:val="24"/>
        </w:rPr>
        <w:t>Алексей Константинович Толстой (1817-1875)</w:t>
      </w:r>
      <w:bookmarkEnd w:id="34"/>
    </w:p>
    <w:p w:rsidR="00082DB4" w:rsidRPr="008F026A" w:rsidRDefault="00082DB4" w:rsidP="00082DB4">
      <w:pPr>
        <w:pStyle w:val="aa"/>
        <w:spacing w:after="0"/>
        <w:ind w:firstLine="709"/>
        <w:jc w:val="both"/>
      </w:pPr>
      <w:r w:rsidRPr="008F026A">
        <w:rPr>
          <w:color w:val="000000"/>
        </w:rPr>
        <w:t>Жизненный и творческий путь А. К. Толстого. Идейно-тематические и художественные особенности лирики А. К. Толстого. Многожанровость наследия А. К. Толстого. Сатирическое мастерство Толстого.</w:t>
      </w:r>
    </w:p>
    <w:p w:rsidR="00082DB4" w:rsidRPr="008F026A" w:rsidRDefault="00082DB4" w:rsidP="00082DB4">
      <w:pPr>
        <w:pStyle w:val="aa"/>
        <w:spacing w:after="0"/>
        <w:ind w:firstLine="709"/>
        <w:jc w:val="both"/>
      </w:pPr>
      <w:r w:rsidRPr="008F026A">
        <w:rPr>
          <w:color w:val="000000"/>
        </w:rPr>
        <w:t xml:space="preserve">Для чтения и изучения. Стихотворения: «Тщетно, художник, ты мнишь, что творений своих ты создатель!..», «Меня во мраке и в пыли.», «Двух станов не боец, но только гость случайный.», «Против течения», «Средь шумного бала, случайно.», «Колокольчики мои, цветики степные.», «Когда природа вся трепещет и сияет.», </w:t>
      </w:r>
      <w:r w:rsidRPr="008F026A">
        <w:rPr>
          <w:rStyle w:val="affff1"/>
          <w:bCs/>
          <w:color w:val="000000"/>
        </w:rPr>
        <w:t>«То было раннею весной.», «Тебя так любят все; один твой тихий вид.».</w:t>
      </w:r>
    </w:p>
    <w:p w:rsidR="00082DB4" w:rsidRPr="008F026A" w:rsidRDefault="00082DB4" w:rsidP="00082DB4">
      <w:pPr>
        <w:pStyle w:val="aa"/>
        <w:spacing w:after="0"/>
        <w:ind w:firstLine="709"/>
        <w:jc w:val="both"/>
      </w:pPr>
      <w:r w:rsidRPr="008F026A">
        <w:rPr>
          <w:color w:val="000000"/>
        </w:rPr>
        <w:t xml:space="preserve">Для чтения и обсуждения. Стихотворения: «Слеза дрожит в твоем ревнивом взоре.», «Не верь мне, друг, когда в избытке горя.», «Минула страсть, и пыл ее тревожный.», «Не ветер, вея с высоты.», </w:t>
      </w:r>
      <w:r w:rsidRPr="008F026A">
        <w:rPr>
          <w:rStyle w:val="affff1"/>
          <w:bCs/>
          <w:color w:val="000000"/>
        </w:rPr>
        <w:t>«Ты не спрашивай, не распытывай.», «Кабы знала я, кабы ведала.</w:t>
      </w:r>
      <w:r w:rsidRPr="008F026A">
        <w:rPr>
          <w:color w:val="000000"/>
        </w:rPr>
        <w:t xml:space="preserve">», «Ты, </w:t>
      </w:r>
      <w:r w:rsidRPr="008F026A">
        <w:rPr>
          <w:rStyle w:val="affff1"/>
          <w:bCs/>
          <w:color w:val="000000"/>
        </w:rPr>
        <w:t>как утро весны.», «Милый друг, тебе не спится.», «Не верь мне, друг, когда в избытке горя.»,</w:t>
      </w:r>
      <w:r w:rsidRPr="008F026A">
        <w:rPr>
          <w:color w:val="000000"/>
        </w:rPr>
        <w:t xml:space="preserve"> «Вот уж снег последний в поле тает.», «Прозрачных облаков спокойное движенье.», «Земля цвела. В лугу, весной одетом.». </w:t>
      </w:r>
      <w:r w:rsidRPr="008F026A">
        <w:rPr>
          <w:rStyle w:val="affff1"/>
          <w:bCs/>
          <w:color w:val="000000"/>
        </w:rPr>
        <w:t>Роман «Князь Серебряный». Драматическая трилогия «Смерть Иоанна Грозного», «Царь Федор Иоаннович», «Царь Борис».</w:t>
      </w:r>
    </w:p>
    <w:p w:rsidR="00082DB4" w:rsidRPr="008F026A" w:rsidRDefault="00082DB4" w:rsidP="00082DB4">
      <w:pPr>
        <w:pStyle w:val="aa"/>
        <w:spacing w:after="0"/>
        <w:ind w:firstLine="709"/>
        <w:jc w:val="both"/>
      </w:pPr>
      <w:r w:rsidRPr="008F026A">
        <w:rPr>
          <w:color w:val="000000"/>
        </w:rPr>
        <w:t>Зарубежная литература. Поэзия Г. Гейне.</w:t>
      </w:r>
    </w:p>
    <w:p w:rsidR="00082DB4" w:rsidRPr="008F026A" w:rsidRDefault="00082DB4" w:rsidP="00082DB4">
      <w:pPr>
        <w:pStyle w:val="aa"/>
        <w:spacing w:after="0"/>
        <w:ind w:firstLine="709"/>
        <w:jc w:val="both"/>
      </w:pPr>
      <w:r w:rsidRPr="008F026A">
        <w:rPr>
          <w:color w:val="000000"/>
        </w:rPr>
        <w:t>Повторение. Тема любви в русской поэзии.</w:t>
      </w:r>
    </w:p>
    <w:p w:rsidR="00082DB4" w:rsidRPr="008F026A" w:rsidRDefault="00082DB4" w:rsidP="00082DB4">
      <w:pPr>
        <w:pStyle w:val="aa"/>
        <w:spacing w:after="0"/>
        <w:ind w:firstLine="709"/>
        <w:jc w:val="both"/>
      </w:pPr>
      <w:r w:rsidRPr="008F026A">
        <w:rPr>
          <w:color w:val="000000"/>
        </w:rPr>
        <w:t>Демонстрации. Портреты и фотографии А. К. Толстого. Портреты Козьмы Пруткова работы А. М. Жемчужникова, Бейдельмана, Л. Ф. Лагорио. Романс П. И. Чайковского на стихи А.К.Толстого «Средь шумного бала.».</w:t>
      </w:r>
    </w:p>
    <w:p w:rsidR="00082DB4" w:rsidRPr="008F026A" w:rsidRDefault="00082DB4" w:rsidP="00082DB4">
      <w:pPr>
        <w:pStyle w:val="aa"/>
        <w:spacing w:after="0"/>
        <w:ind w:firstLine="709"/>
        <w:jc w:val="both"/>
      </w:pPr>
      <w:r w:rsidRPr="008F026A">
        <w:rPr>
          <w:color w:val="000000"/>
        </w:rPr>
        <w:t xml:space="preserve">Творческие задания. Исследование и подготовка доклада: «А. К. </w:t>
      </w:r>
      <w:r w:rsidRPr="008F026A">
        <w:rPr>
          <w:rStyle w:val="affff1"/>
          <w:bCs/>
          <w:color w:val="000000"/>
        </w:rPr>
        <w:t>Толстой</w:t>
      </w:r>
      <w:r w:rsidRPr="008F026A">
        <w:rPr>
          <w:color w:val="000000"/>
        </w:rPr>
        <w:t xml:space="preserve"> - </w:t>
      </w:r>
      <w:r w:rsidRPr="008F026A">
        <w:rPr>
          <w:rStyle w:val="affff1"/>
          <w:bCs/>
          <w:color w:val="000000"/>
        </w:rPr>
        <w:t>прозаик»,</w:t>
      </w:r>
      <w:r w:rsidRPr="008F026A">
        <w:rPr>
          <w:color w:val="000000"/>
        </w:rPr>
        <w:t xml:space="preserve"> «А.К. </w:t>
      </w:r>
      <w:r w:rsidRPr="008F026A">
        <w:rPr>
          <w:rStyle w:val="affff1"/>
          <w:bCs/>
          <w:color w:val="000000"/>
        </w:rPr>
        <w:t>Толстой</w:t>
      </w:r>
      <w:r w:rsidRPr="008F026A">
        <w:rPr>
          <w:color w:val="000000"/>
        </w:rPr>
        <w:t xml:space="preserve"> - </w:t>
      </w:r>
      <w:r w:rsidRPr="008F026A">
        <w:rPr>
          <w:rStyle w:val="affff1"/>
          <w:bCs/>
          <w:color w:val="000000"/>
        </w:rPr>
        <w:t>драматург»,</w:t>
      </w:r>
      <w:r w:rsidRPr="008F026A">
        <w:rPr>
          <w:color w:val="000000"/>
        </w:rPr>
        <w:t xml:space="preserve"> «А.К. Толстой в воспоминаниях современников», «Феномен Козьмы Пруткова», «Жизнь поэзии А. К. Толстого в музыкальном искусстве».</w:t>
      </w:r>
    </w:p>
    <w:p w:rsidR="00082DB4" w:rsidRPr="008F026A" w:rsidRDefault="00082DB4" w:rsidP="00082DB4">
      <w:pPr>
        <w:pStyle w:val="aa"/>
        <w:spacing w:after="0"/>
        <w:ind w:firstLine="709"/>
        <w:jc w:val="both"/>
      </w:pPr>
      <w:r w:rsidRPr="008F026A">
        <w:rPr>
          <w:color w:val="000000"/>
        </w:rPr>
        <w:t>Подготовка и проведение заочной экскурсии в музей-усадьбу А.К.Толстого в Красном Роге.</w:t>
      </w:r>
    </w:p>
    <w:p w:rsidR="00082DB4" w:rsidRPr="008F026A" w:rsidRDefault="00082DB4" w:rsidP="00082DB4">
      <w:pPr>
        <w:pStyle w:val="aa"/>
        <w:spacing w:after="0"/>
        <w:ind w:firstLine="709"/>
        <w:jc w:val="both"/>
      </w:pPr>
      <w:r w:rsidRPr="008F026A">
        <w:rPr>
          <w:color w:val="000000"/>
        </w:rPr>
        <w:t>Наизусть. Одно стихотворение А. К. Толстого (по выбору студентов).</w:t>
      </w:r>
    </w:p>
    <w:p w:rsidR="00082DB4" w:rsidRPr="00381007" w:rsidRDefault="00082DB4" w:rsidP="00082DB4">
      <w:pPr>
        <w:pStyle w:val="511"/>
        <w:shd w:val="clear" w:color="auto" w:fill="auto"/>
        <w:spacing w:before="0" w:after="0" w:line="240" w:lineRule="auto"/>
        <w:ind w:firstLine="709"/>
        <w:rPr>
          <w:rFonts w:ascii="Times New Roman" w:hAnsi="Times New Roman" w:cs="Times New Roman"/>
          <w:b/>
          <w:sz w:val="24"/>
          <w:szCs w:val="24"/>
        </w:rPr>
      </w:pPr>
      <w:bookmarkStart w:id="35" w:name="bookmark27"/>
      <w:r w:rsidRPr="00381007">
        <w:rPr>
          <w:rFonts w:ascii="Times New Roman" w:hAnsi="Times New Roman" w:cs="Times New Roman"/>
          <w:b/>
          <w:i w:val="0"/>
          <w:iCs w:val="0"/>
          <w:color w:val="000000"/>
          <w:sz w:val="24"/>
          <w:szCs w:val="24"/>
        </w:rPr>
        <w:t>Николай Алексеевич Некрасов (1821-1878)</w:t>
      </w:r>
      <w:bookmarkEnd w:id="35"/>
    </w:p>
    <w:p w:rsidR="00082DB4" w:rsidRPr="008F026A" w:rsidRDefault="00082DB4" w:rsidP="00082DB4">
      <w:pPr>
        <w:pStyle w:val="aa"/>
        <w:spacing w:after="0"/>
        <w:ind w:firstLine="709"/>
        <w:jc w:val="both"/>
      </w:pPr>
      <w:r w:rsidRPr="008F026A">
        <w:rPr>
          <w:color w:val="000000"/>
        </w:rPr>
        <w:t>Жизненный и творческий путь Н. А. Некрасова (с обобщением ранее изученного). Гражданская позиция поэта. Журнал «Современник». Своеобразие тем, мотивов и образов поэзии Н.А. Некрасова 1840-1850-х и 1860-1870-х годов. Жанровое своеобразие лирики Некрасова. Любовная лирика Н. А. Некрасова. Поэма «Кому на Руси жить хорошо». Замысел поэмы, жанр, композиция. Сюжет. Нравственная проблематика. Авторская позиция. Многообразие крестьянских типов. Проблема счастья. Сатирические портреты в поэме. Языковое и стилистическое своеобразие произведений Н. А. Некрасова.</w:t>
      </w:r>
    </w:p>
    <w:p w:rsidR="00082DB4" w:rsidRPr="008F026A" w:rsidRDefault="00082DB4" w:rsidP="00082DB4">
      <w:pPr>
        <w:pStyle w:val="aa"/>
        <w:spacing w:after="0"/>
        <w:ind w:firstLine="709"/>
        <w:jc w:val="both"/>
      </w:pPr>
      <w:r w:rsidRPr="008F026A">
        <w:rPr>
          <w:color w:val="000000"/>
        </w:rPr>
        <w:t xml:space="preserve">Для чтения и изучения. Стихотворения: «Родина», «Элегия» («Пускай нам говорит изменчивая мода.»), «Вчерашний день, часу в шестом.», «Еду ли ночью по улице темной.», «В дороге», </w:t>
      </w:r>
      <w:r w:rsidRPr="008F026A">
        <w:rPr>
          <w:rStyle w:val="affff1"/>
          <w:bCs/>
          <w:color w:val="000000"/>
        </w:rPr>
        <w:t>«Поэт и гражданин», «Муза», «Мы с тобой бестолковые люди», «Я не люблю иронии твоей.»,</w:t>
      </w:r>
      <w:r w:rsidRPr="008F026A">
        <w:rPr>
          <w:color w:val="000000"/>
        </w:rPr>
        <w:t xml:space="preserve"> «О Муза, я у двери гроба.», </w:t>
      </w:r>
      <w:r w:rsidRPr="008F026A">
        <w:rPr>
          <w:rStyle w:val="affff1"/>
          <w:bCs/>
          <w:color w:val="000000"/>
        </w:rPr>
        <w:t>«Блажен незло</w:t>
      </w:r>
      <w:r w:rsidRPr="008F026A">
        <w:rPr>
          <w:rStyle w:val="affff1"/>
          <w:bCs/>
          <w:color w:val="000000"/>
        </w:rPr>
        <w:softHyphen/>
        <w:t>бивый поэт.», «Внимая ужасам войны.», «Орина</w:t>
      </w:r>
      <w:r w:rsidRPr="008F026A">
        <w:rPr>
          <w:color w:val="000000"/>
        </w:rPr>
        <w:t xml:space="preserve"> - </w:t>
      </w:r>
      <w:r w:rsidRPr="008F026A">
        <w:rPr>
          <w:rStyle w:val="affff1"/>
          <w:bCs/>
          <w:color w:val="000000"/>
        </w:rPr>
        <w:t>мать солдатская».</w:t>
      </w:r>
      <w:r w:rsidRPr="008F026A">
        <w:rPr>
          <w:color w:val="000000"/>
        </w:rPr>
        <w:t xml:space="preserve"> Поэма «Кому на Руси жить хорошо» (обзор с чтением отрывков).</w:t>
      </w:r>
    </w:p>
    <w:p w:rsidR="00082DB4" w:rsidRPr="008F026A" w:rsidRDefault="00082DB4" w:rsidP="00082DB4">
      <w:pPr>
        <w:pStyle w:val="310"/>
        <w:shd w:val="clear" w:color="auto" w:fill="auto"/>
        <w:spacing w:before="0" w:after="0" w:line="240" w:lineRule="auto"/>
        <w:ind w:firstLine="709"/>
        <w:jc w:val="both"/>
        <w:rPr>
          <w:spacing w:val="0"/>
          <w:sz w:val="24"/>
          <w:szCs w:val="24"/>
        </w:rPr>
      </w:pPr>
      <w:r w:rsidRPr="008F026A">
        <w:rPr>
          <w:rStyle w:val="Bodytext9"/>
          <w:bCs/>
          <w:i/>
          <w:iCs/>
          <w:color w:val="000000"/>
          <w:sz w:val="24"/>
          <w:szCs w:val="24"/>
        </w:rPr>
        <w:t xml:space="preserve">Для чтения и обсуждения. Стихотворения: «Замолкни, Муза мести и печали.», «Современная ода», «Зине», «14 июня 1854 года», «Тишина», </w:t>
      </w:r>
      <w:r w:rsidRPr="008F026A">
        <w:rPr>
          <w:rStyle w:val="3a"/>
          <w:rFonts w:eastAsiaTheme="majorEastAsia"/>
          <w:bCs/>
          <w:spacing w:val="0"/>
        </w:rPr>
        <w:t>«Еще мучимый страстию мятежной.», «Да, наша жизнь текла мятежно.</w:t>
      </w:r>
      <w:r w:rsidRPr="008F026A">
        <w:rPr>
          <w:rStyle w:val="Bodytext9"/>
          <w:bCs/>
          <w:i/>
          <w:iCs/>
          <w:color w:val="000000"/>
          <w:sz w:val="24"/>
          <w:szCs w:val="24"/>
        </w:rPr>
        <w:t xml:space="preserve">», </w:t>
      </w:r>
      <w:r w:rsidRPr="008F026A">
        <w:rPr>
          <w:rStyle w:val="3a"/>
          <w:rFonts w:eastAsiaTheme="majorEastAsia"/>
          <w:bCs/>
          <w:spacing w:val="0"/>
        </w:rPr>
        <w:t>«Слезы и нервы»,</w:t>
      </w:r>
      <w:r w:rsidRPr="008F026A">
        <w:rPr>
          <w:rStyle w:val="Bodytext9"/>
          <w:bCs/>
          <w:i/>
          <w:iCs/>
          <w:color w:val="000000"/>
          <w:sz w:val="24"/>
          <w:szCs w:val="24"/>
        </w:rPr>
        <w:t xml:space="preserve"> «В деревне», «Несжатая полоса», «Забытая деревня», </w:t>
      </w:r>
      <w:r w:rsidRPr="008F026A">
        <w:rPr>
          <w:rStyle w:val="3a"/>
          <w:rFonts w:eastAsiaTheme="majorEastAsia"/>
          <w:bCs/>
          <w:spacing w:val="0"/>
        </w:rPr>
        <w:t>«Школьник», «Песня Еремушке», «.одинокий, потерянный.», «Что ты, сердце мое, расходилося?</w:t>
      </w:r>
      <w:r w:rsidRPr="008F026A">
        <w:rPr>
          <w:rStyle w:val="Bodytext9"/>
          <w:bCs/>
          <w:i/>
          <w:iCs/>
          <w:color w:val="000000"/>
          <w:sz w:val="24"/>
          <w:szCs w:val="24"/>
        </w:rPr>
        <w:t xml:space="preserve">», </w:t>
      </w:r>
      <w:r w:rsidRPr="008F026A">
        <w:rPr>
          <w:rStyle w:val="3a"/>
          <w:rFonts w:eastAsiaTheme="majorEastAsia"/>
          <w:bCs/>
          <w:spacing w:val="0"/>
        </w:rPr>
        <w:t>«Пододвинь перо, бумагу, книги.». Поэма «Современники».</w:t>
      </w:r>
    </w:p>
    <w:p w:rsidR="00082DB4" w:rsidRPr="008F026A" w:rsidRDefault="00082DB4" w:rsidP="00082DB4">
      <w:pPr>
        <w:pStyle w:val="aa"/>
        <w:spacing w:after="0"/>
        <w:ind w:firstLine="709"/>
        <w:jc w:val="both"/>
      </w:pPr>
      <w:r w:rsidRPr="008F026A">
        <w:rPr>
          <w:rStyle w:val="affff1"/>
          <w:bCs/>
          <w:color w:val="000000"/>
        </w:rPr>
        <w:t>Ю.И. Айхенвальд «Некрасов»,</w:t>
      </w:r>
      <w:r w:rsidRPr="008F026A">
        <w:rPr>
          <w:color w:val="000000"/>
        </w:rPr>
        <w:t>К.И.Чуковский «Тема денег в творчестве Некрасова».</w:t>
      </w:r>
    </w:p>
    <w:p w:rsidR="00082DB4" w:rsidRPr="008F026A" w:rsidRDefault="00082DB4" w:rsidP="00082DB4">
      <w:pPr>
        <w:pStyle w:val="aa"/>
        <w:spacing w:after="0"/>
        <w:ind w:firstLine="709"/>
        <w:jc w:val="both"/>
      </w:pPr>
      <w:r w:rsidRPr="008F026A">
        <w:rPr>
          <w:color w:val="000000"/>
        </w:rPr>
        <w:t>Повторение. Поэма Н. А. Некрасова «Мороз, Красный нос». Стихотворения «Вот парадный подъезд.», «Железная дорога».</w:t>
      </w:r>
    </w:p>
    <w:p w:rsidR="00082DB4" w:rsidRPr="008F026A" w:rsidRDefault="00082DB4" w:rsidP="00082DB4">
      <w:pPr>
        <w:pStyle w:val="aa"/>
        <w:spacing w:after="0"/>
        <w:ind w:firstLine="709"/>
        <w:jc w:val="both"/>
      </w:pPr>
      <w:r w:rsidRPr="008F026A">
        <w:rPr>
          <w:color w:val="000000"/>
        </w:rPr>
        <w:t>Теория литературы. Народность литературы. Стилизация.</w:t>
      </w:r>
    </w:p>
    <w:p w:rsidR="00082DB4" w:rsidRPr="008F026A" w:rsidRDefault="00082DB4" w:rsidP="00082DB4">
      <w:pPr>
        <w:pStyle w:val="aa"/>
        <w:spacing w:after="0"/>
        <w:ind w:firstLine="709"/>
        <w:jc w:val="both"/>
      </w:pPr>
      <w:r w:rsidRPr="008F026A">
        <w:rPr>
          <w:color w:val="000000"/>
        </w:rPr>
        <w:lastRenderedPageBreak/>
        <w:t>Демонстрации. Портреты Н. А. Некрасова. Иллюстрации А. И. Лебедева к стихо</w:t>
      </w:r>
      <w:r w:rsidRPr="008F026A">
        <w:rPr>
          <w:color w:val="000000"/>
        </w:rPr>
        <w:softHyphen/>
        <w:t>творениям поэта. Песни и романсы на стихи Н. А. Некрасова.</w:t>
      </w:r>
    </w:p>
    <w:p w:rsidR="00082DB4" w:rsidRPr="008F026A" w:rsidRDefault="00082DB4" w:rsidP="00082DB4">
      <w:pPr>
        <w:pStyle w:val="aa"/>
        <w:spacing w:after="0"/>
        <w:ind w:firstLine="709"/>
        <w:jc w:val="both"/>
      </w:pPr>
      <w:r w:rsidRPr="008F026A">
        <w:rPr>
          <w:color w:val="000000"/>
        </w:rPr>
        <w:t>Творческие задания. Исследование и подготовка реферата (сообщения, доклада): «Некрасовский “Современник”», «Н. А.Некрасов в воспоминаниях современников», «Новаторство Н.А.Некрасова в области поэтической формы (“Неправильная поэзия”)», «Образы детей и произведения для детей в творчестве Н. А. Некрасова», «Поэмы Н. А. Некрасова», «Н. А. Некрасов как литературный критик», «Произведения Н.А.Некрасова в творчестве русских художников-иллюстраторов».</w:t>
      </w:r>
    </w:p>
    <w:p w:rsidR="00082DB4" w:rsidRPr="008F026A" w:rsidRDefault="00082DB4" w:rsidP="00082DB4">
      <w:pPr>
        <w:pStyle w:val="aa"/>
        <w:spacing w:after="0"/>
        <w:ind w:firstLine="709"/>
        <w:jc w:val="both"/>
      </w:pPr>
      <w:r w:rsidRPr="008F026A">
        <w:rPr>
          <w:color w:val="000000"/>
        </w:rPr>
        <w:t>Подготовка и проведение заочной экскурсии в один из музеев Н. А. Некрасова.</w:t>
      </w:r>
    </w:p>
    <w:p w:rsidR="00082DB4" w:rsidRPr="008F026A" w:rsidRDefault="00082DB4" w:rsidP="00082DB4">
      <w:pPr>
        <w:pStyle w:val="aa"/>
        <w:spacing w:after="0"/>
        <w:ind w:firstLine="709"/>
        <w:jc w:val="both"/>
      </w:pPr>
      <w:r w:rsidRPr="008F026A">
        <w:rPr>
          <w:color w:val="000000"/>
        </w:rPr>
        <w:t>Наизусть. Одно стихотворение (по выбору студентов).</w:t>
      </w:r>
    </w:p>
    <w:p w:rsidR="00082DB4" w:rsidRPr="00381007" w:rsidRDefault="00082DB4" w:rsidP="00082DB4">
      <w:pPr>
        <w:pStyle w:val="411"/>
        <w:shd w:val="clear" w:color="auto" w:fill="auto"/>
        <w:spacing w:after="0" w:line="240" w:lineRule="auto"/>
        <w:ind w:firstLine="709"/>
        <w:rPr>
          <w:rFonts w:ascii="Times New Roman" w:hAnsi="Times New Roman" w:cs="Times New Roman"/>
          <w:b/>
          <w:color w:val="000000"/>
          <w:sz w:val="24"/>
          <w:szCs w:val="24"/>
        </w:rPr>
      </w:pPr>
      <w:bookmarkStart w:id="36" w:name="bookmark28"/>
      <w:r w:rsidRPr="00381007">
        <w:rPr>
          <w:rFonts w:ascii="Times New Roman" w:hAnsi="Times New Roman" w:cs="Times New Roman"/>
          <w:b/>
          <w:color w:val="000000"/>
          <w:sz w:val="24"/>
          <w:szCs w:val="24"/>
        </w:rPr>
        <w:t xml:space="preserve">ЛИТЕРАТУРА ХХ ВЕКА </w:t>
      </w:r>
    </w:p>
    <w:p w:rsidR="00082DB4" w:rsidRPr="008F026A" w:rsidRDefault="00082DB4" w:rsidP="00082DB4">
      <w:pPr>
        <w:pStyle w:val="411"/>
        <w:shd w:val="clear" w:color="auto" w:fill="auto"/>
        <w:spacing w:after="0" w:line="240" w:lineRule="auto"/>
        <w:ind w:firstLine="709"/>
        <w:rPr>
          <w:rFonts w:ascii="Times New Roman" w:hAnsi="Times New Roman" w:cs="Times New Roman"/>
          <w:sz w:val="24"/>
          <w:szCs w:val="24"/>
        </w:rPr>
      </w:pPr>
      <w:r w:rsidRPr="008F026A">
        <w:rPr>
          <w:rFonts w:ascii="Times New Roman" w:hAnsi="Times New Roman" w:cs="Times New Roman"/>
          <w:color w:val="000000"/>
          <w:sz w:val="24"/>
          <w:szCs w:val="24"/>
        </w:rPr>
        <w:t>Особенности развития литературы и других видов искусства в начале XX века</w:t>
      </w:r>
      <w:bookmarkEnd w:id="36"/>
    </w:p>
    <w:p w:rsidR="00082DB4" w:rsidRPr="008F026A" w:rsidRDefault="00082DB4" w:rsidP="00082DB4">
      <w:pPr>
        <w:pStyle w:val="aa"/>
        <w:spacing w:after="0"/>
        <w:ind w:firstLine="709"/>
        <w:jc w:val="both"/>
      </w:pPr>
      <w:r w:rsidRPr="008F026A">
        <w:rPr>
          <w:color w:val="000000"/>
        </w:rPr>
        <w:t>Серебряный век как культурно-историческая эпоха. Идеологический и эстетический плюрализм эпохи. Расцвет русской религиозно-философской мысли. Кризис гуманизма и религиозные искания в русской философии.</w:t>
      </w:r>
    </w:p>
    <w:p w:rsidR="00082DB4" w:rsidRPr="008F026A" w:rsidRDefault="00082DB4" w:rsidP="00082DB4">
      <w:pPr>
        <w:pStyle w:val="aa"/>
        <w:spacing w:after="0"/>
        <w:ind w:firstLine="709"/>
        <w:jc w:val="both"/>
      </w:pPr>
      <w:r w:rsidRPr="008F026A">
        <w:rPr>
          <w:color w:val="000000"/>
        </w:rPr>
        <w:t>Основные тенденции развития прозы. Реализм и модернизм в литературном процессе рубежа веков. Стилевая дифференциация реализма (Л. Н. Толстой, В. Г. Короленко, А.П.Чехов, И.С.Шмелев). Дискуссия о кризисе реализма.</w:t>
      </w:r>
    </w:p>
    <w:p w:rsidR="00082DB4" w:rsidRPr="008F026A" w:rsidRDefault="00082DB4" w:rsidP="00082DB4">
      <w:pPr>
        <w:pStyle w:val="aa"/>
        <w:spacing w:after="0"/>
        <w:ind w:firstLine="709"/>
        <w:jc w:val="both"/>
      </w:pPr>
      <w:r w:rsidRPr="008F026A">
        <w:rPr>
          <w:color w:val="000000"/>
        </w:rPr>
        <w:t>Обращение к малым эпическим формам. Модернизм как реакция на кризис реализма. Журналы сатирического направления («Сатирикон», «Новый Сатирикон»).</w:t>
      </w:r>
    </w:p>
    <w:p w:rsidR="00082DB4" w:rsidRPr="008F026A" w:rsidRDefault="00082DB4" w:rsidP="00082DB4">
      <w:pPr>
        <w:pStyle w:val="aa"/>
        <w:spacing w:after="0"/>
        <w:ind w:firstLine="709"/>
        <w:jc w:val="both"/>
      </w:pPr>
      <w:r w:rsidRPr="008F026A">
        <w:rPr>
          <w:color w:val="000000"/>
        </w:rPr>
        <w:t>Для чтения и обсуждения (по выбору преподавателя). М. Горький «Человек»; Ф. Сологуб «Маленький человек»; Л. Н. Андреев драма «Жизнь Человека»; Д. С. Мережковский «О причинах упадка и о новых течениях в русской литературе»;</w:t>
      </w:r>
    </w:p>
    <w:p w:rsidR="00082DB4" w:rsidRPr="008F026A" w:rsidRDefault="00082DB4" w:rsidP="00082DB4">
      <w:pPr>
        <w:pStyle w:val="310"/>
        <w:shd w:val="clear" w:color="auto" w:fill="auto"/>
        <w:tabs>
          <w:tab w:val="left" w:pos="1294"/>
        </w:tabs>
        <w:spacing w:before="0" w:after="0" w:line="240" w:lineRule="auto"/>
        <w:ind w:firstLine="709"/>
        <w:jc w:val="both"/>
        <w:rPr>
          <w:spacing w:val="0"/>
          <w:sz w:val="24"/>
          <w:szCs w:val="24"/>
        </w:rPr>
      </w:pPr>
      <w:r w:rsidRPr="008F026A">
        <w:rPr>
          <w:rStyle w:val="Bodytext9"/>
          <w:bCs/>
          <w:i/>
          <w:iCs/>
          <w:color w:val="000000"/>
          <w:sz w:val="24"/>
          <w:szCs w:val="24"/>
        </w:rPr>
        <w:t xml:space="preserve">А. Брюсов «Свобода слова»; </w:t>
      </w:r>
      <w:r w:rsidRPr="008F026A">
        <w:rPr>
          <w:rStyle w:val="3a"/>
          <w:rFonts w:eastAsiaTheme="majorEastAsia"/>
          <w:bCs/>
          <w:spacing w:val="0"/>
        </w:rPr>
        <w:t>В</w:t>
      </w:r>
      <w:r w:rsidRPr="008F026A">
        <w:rPr>
          <w:rStyle w:val="Bodytext9"/>
          <w:bCs/>
          <w:i/>
          <w:iCs/>
          <w:color w:val="000000"/>
          <w:sz w:val="24"/>
          <w:szCs w:val="24"/>
        </w:rPr>
        <w:t xml:space="preserve">. </w:t>
      </w:r>
      <w:r w:rsidRPr="008F026A">
        <w:rPr>
          <w:rStyle w:val="3a"/>
          <w:rFonts w:eastAsiaTheme="majorEastAsia"/>
          <w:bCs/>
          <w:spacing w:val="0"/>
        </w:rPr>
        <w:t>И</w:t>
      </w:r>
      <w:r w:rsidRPr="008F026A">
        <w:rPr>
          <w:rStyle w:val="Bodytext9"/>
          <w:bCs/>
          <w:i/>
          <w:iCs/>
          <w:color w:val="000000"/>
          <w:sz w:val="24"/>
          <w:szCs w:val="24"/>
        </w:rPr>
        <w:t xml:space="preserve">. </w:t>
      </w:r>
      <w:r w:rsidRPr="008F026A">
        <w:rPr>
          <w:rStyle w:val="3a"/>
          <w:rFonts w:eastAsiaTheme="majorEastAsia"/>
          <w:bCs/>
          <w:spacing w:val="0"/>
        </w:rPr>
        <w:t>Ленин</w:t>
      </w:r>
      <w:r w:rsidRPr="008F026A">
        <w:rPr>
          <w:rStyle w:val="Bodytext9"/>
          <w:bCs/>
          <w:i/>
          <w:iCs/>
          <w:color w:val="000000"/>
          <w:sz w:val="24"/>
          <w:szCs w:val="24"/>
        </w:rPr>
        <w:t xml:space="preserve">« </w:t>
      </w:r>
      <w:r w:rsidRPr="008F026A">
        <w:rPr>
          <w:rStyle w:val="3a"/>
          <w:rFonts w:eastAsiaTheme="majorEastAsia"/>
          <w:bCs/>
          <w:spacing w:val="0"/>
        </w:rPr>
        <w:t>Партийная организация и партийная литература</w:t>
      </w:r>
      <w:r w:rsidRPr="008F026A">
        <w:rPr>
          <w:rStyle w:val="Bodytext9"/>
          <w:bCs/>
          <w:i/>
          <w:iCs/>
          <w:color w:val="000000"/>
          <w:sz w:val="24"/>
          <w:szCs w:val="24"/>
        </w:rPr>
        <w:t xml:space="preserve">»; </w:t>
      </w:r>
      <w:r w:rsidRPr="008F026A">
        <w:rPr>
          <w:rStyle w:val="3a"/>
          <w:rFonts w:eastAsiaTheme="majorEastAsia"/>
          <w:bCs/>
          <w:spacing w:val="0"/>
        </w:rPr>
        <w:t>Н</w:t>
      </w:r>
      <w:r w:rsidRPr="008F026A">
        <w:rPr>
          <w:rStyle w:val="Bodytext9"/>
          <w:bCs/>
          <w:i/>
          <w:iCs/>
          <w:color w:val="000000"/>
          <w:sz w:val="24"/>
          <w:szCs w:val="24"/>
        </w:rPr>
        <w:t xml:space="preserve">. </w:t>
      </w:r>
      <w:r w:rsidRPr="008F026A">
        <w:rPr>
          <w:rStyle w:val="3a"/>
          <w:rFonts w:eastAsiaTheme="majorEastAsia"/>
          <w:bCs/>
          <w:spacing w:val="0"/>
        </w:rPr>
        <w:t>А</w:t>
      </w:r>
      <w:r w:rsidRPr="008F026A">
        <w:rPr>
          <w:rStyle w:val="Bodytext9"/>
          <w:bCs/>
          <w:i/>
          <w:iCs/>
          <w:color w:val="000000"/>
          <w:sz w:val="24"/>
          <w:szCs w:val="24"/>
        </w:rPr>
        <w:t xml:space="preserve">. </w:t>
      </w:r>
      <w:r w:rsidRPr="008F026A">
        <w:rPr>
          <w:rStyle w:val="3a"/>
          <w:rFonts w:eastAsiaTheme="majorEastAsia"/>
          <w:bCs/>
          <w:spacing w:val="0"/>
        </w:rPr>
        <w:t>Бердяев</w:t>
      </w:r>
      <w:r w:rsidRPr="008F026A">
        <w:rPr>
          <w:rStyle w:val="Bodytext9"/>
          <w:bCs/>
          <w:i/>
          <w:iCs/>
          <w:color w:val="000000"/>
          <w:sz w:val="24"/>
          <w:szCs w:val="24"/>
        </w:rPr>
        <w:t xml:space="preserve"> «</w:t>
      </w:r>
      <w:r w:rsidRPr="008F026A">
        <w:rPr>
          <w:rStyle w:val="3a"/>
          <w:rFonts w:eastAsiaTheme="majorEastAsia"/>
          <w:bCs/>
          <w:spacing w:val="0"/>
        </w:rPr>
        <w:t>Смысл искусства</w:t>
      </w:r>
      <w:r w:rsidRPr="008F026A">
        <w:rPr>
          <w:rStyle w:val="Bodytext9"/>
          <w:bCs/>
          <w:i/>
          <w:iCs/>
          <w:color w:val="000000"/>
          <w:sz w:val="24"/>
          <w:szCs w:val="24"/>
        </w:rPr>
        <w:t>».</w:t>
      </w:r>
    </w:p>
    <w:p w:rsidR="00082DB4" w:rsidRPr="008F026A" w:rsidRDefault="00082DB4" w:rsidP="00082DB4">
      <w:pPr>
        <w:pStyle w:val="aa"/>
        <w:spacing w:after="0"/>
        <w:ind w:firstLine="709"/>
        <w:jc w:val="both"/>
      </w:pPr>
      <w:r w:rsidRPr="008F026A">
        <w:rPr>
          <w:color w:val="000000"/>
        </w:rPr>
        <w:t xml:space="preserve">Повторение. Золотой век русской литературы. Литературный процесс в России в </w:t>
      </w:r>
      <w:r w:rsidRPr="008F026A">
        <w:rPr>
          <w:color w:val="000000"/>
          <w:lang w:val="en-US"/>
        </w:rPr>
        <w:t>XVIII</w:t>
      </w:r>
      <w:r w:rsidRPr="008F026A">
        <w:rPr>
          <w:color w:val="000000"/>
        </w:rPr>
        <w:t xml:space="preserve"> веке (основные вехи). Русский реалистический роман (творчество Л.Н.Толстого, Ф. М. Достоевского и др.).</w:t>
      </w:r>
    </w:p>
    <w:p w:rsidR="00082DB4" w:rsidRPr="008F026A" w:rsidRDefault="00082DB4" w:rsidP="00082DB4">
      <w:pPr>
        <w:pStyle w:val="aa"/>
        <w:spacing w:after="0"/>
        <w:ind w:firstLine="709"/>
        <w:jc w:val="both"/>
      </w:pPr>
      <w:r w:rsidRPr="008F026A">
        <w:rPr>
          <w:color w:val="000000"/>
        </w:rPr>
        <w:t>Демонстрации. Картины В.А.Серова, М.А. Врубеля, Ф.А. Малявина, Б. М. Кустодиева, К.С. Малевича (по выбору учителя). «Мир искусства» (А.Н. Бенуа, Л. С. Бакст, С. П. Дягилев, К. А. Сомов и др.). Музыка А. К. Глазунова, А. Н. Скрябина,</w:t>
      </w:r>
      <w:r w:rsidRPr="008F026A">
        <w:t>А.</w:t>
      </w:r>
      <w:r w:rsidRPr="008F026A">
        <w:rPr>
          <w:color w:val="000000"/>
        </w:rPr>
        <w:t>В.Рахманинова, И. Ф.Стравинского, С.С. Прокофьева, Н. Я. Мясковского. «Русские сезоны» в Париже С. П. Дягилева. Расцвет оперного искусства. Ф. И. Шаляпин, Л. В. Собинов, А. В. Нежданова (материал по выбору учителя). Театр К. С. Станиславского и Вс. Э. Мейерхольда (обзор). Меценатство и его роль в развитии культуры.</w:t>
      </w:r>
    </w:p>
    <w:p w:rsidR="00082DB4" w:rsidRPr="00381007" w:rsidRDefault="00082DB4" w:rsidP="00082DB4">
      <w:pPr>
        <w:pStyle w:val="310"/>
        <w:shd w:val="clear" w:color="auto" w:fill="auto"/>
        <w:spacing w:before="0" w:after="0" w:line="240" w:lineRule="auto"/>
        <w:ind w:firstLine="709"/>
        <w:jc w:val="both"/>
        <w:rPr>
          <w:b/>
          <w:spacing w:val="0"/>
          <w:sz w:val="24"/>
          <w:szCs w:val="24"/>
        </w:rPr>
      </w:pPr>
      <w:r w:rsidRPr="00381007">
        <w:rPr>
          <w:rStyle w:val="Bodytext9"/>
          <w:bCs/>
          <w:i/>
          <w:iCs/>
          <w:color w:val="000000"/>
          <w:sz w:val="24"/>
          <w:szCs w:val="24"/>
        </w:rPr>
        <w:t xml:space="preserve">Творческие задания. </w:t>
      </w:r>
      <w:r w:rsidRPr="00381007">
        <w:rPr>
          <w:rStyle w:val="3a"/>
          <w:rFonts w:eastAsiaTheme="majorEastAsia"/>
          <w:bCs/>
          <w:spacing w:val="0"/>
        </w:rPr>
        <w:t>Подготовка заочной экскурсии по Третьяковской галерее. Подготовка сценария музыкальной гостиной</w:t>
      </w:r>
      <w:r w:rsidRPr="00381007">
        <w:rPr>
          <w:rStyle w:val="Bodytext9"/>
          <w:bCs/>
          <w:i/>
          <w:iCs/>
          <w:color w:val="000000"/>
          <w:sz w:val="24"/>
          <w:szCs w:val="24"/>
        </w:rPr>
        <w:t xml:space="preserve"> «</w:t>
      </w:r>
      <w:r w:rsidRPr="00381007">
        <w:rPr>
          <w:rStyle w:val="3a"/>
          <w:rFonts w:eastAsiaTheme="majorEastAsia"/>
          <w:bCs/>
          <w:spacing w:val="0"/>
        </w:rPr>
        <w:t>Музыка серебряного века</w:t>
      </w:r>
      <w:r w:rsidRPr="00381007">
        <w:rPr>
          <w:rStyle w:val="Bodytext9"/>
          <w:bCs/>
          <w:i/>
          <w:iCs/>
          <w:color w:val="000000"/>
          <w:sz w:val="24"/>
          <w:szCs w:val="24"/>
        </w:rPr>
        <w:t>».</w:t>
      </w:r>
    </w:p>
    <w:p w:rsidR="00082DB4" w:rsidRPr="00381007" w:rsidRDefault="00082DB4" w:rsidP="00082DB4">
      <w:pPr>
        <w:pStyle w:val="411"/>
        <w:shd w:val="clear" w:color="auto" w:fill="auto"/>
        <w:tabs>
          <w:tab w:val="left" w:pos="9921"/>
        </w:tabs>
        <w:spacing w:after="0" w:line="240" w:lineRule="auto"/>
        <w:ind w:firstLine="709"/>
        <w:rPr>
          <w:rFonts w:ascii="Times New Roman" w:hAnsi="Times New Roman" w:cs="Times New Roman"/>
          <w:b/>
          <w:color w:val="000000"/>
          <w:sz w:val="24"/>
          <w:szCs w:val="24"/>
        </w:rPr>
      </w:pPr>
      <w:bookmarkStart w:id="37" w:name="bookmark29"/>
      <w:r w:rsidRPr="00381007">
        <w:rPr>
          <w:rFonts w:ascii="Times New Roman" w:hAnsi="Times New Roman" w:cs="Times New Roman"/>
          <w:b/>
          <w:color w:val="000000"/>
          <w:sz w:val="24"/>
          <w:szCs w:val="24"/>
        </w:rPr>
        <w:t>Русская литература на рубеже веков</w:t>
      </w:r>
    </w:p>
    <w:p w:rsidR="00082DB4" w:rsidRPr="008F026A" w:rsidRDefault="00082DB4" w:rsidP="00082DB4">
      <w:pPr>
        <w:pStyle w:val="411"/>
        <w:shd w:val="clear" w:color="auto" w:fill="auto"/>
        <w:tabs>
          <w:tab w:val="left" w:pos="9921"/>
        </w:tabs>
        <w:spacing w:after="0" w:line="240" w:lineRule="auto"/>
        <w:ind w:firstLine="709"/>
        <w:rPr>
          <w:rFonts w:ascii="Times New Roman" w:hAnsi="Times New Roman" w:cs="Times New Roman"/>
          <w:sz w:val="24"/>
          <w:szCs w:val="24"/>
        </w:rPr>
      </w:pPr>
      <w:r w:rsidRPr="008F026A">
        <w:rPr>
          <w:rStyle w:val="412"/>
          <w:rFonts w:ascii="Times New Roman" w:hAnsi="Times New Roman" w:cs="Times New Roman"/>
          <w:color w:val="000000"/>
          <w:sz w:val="24"/>
          <w:szCs w:val="24"/>
        </w:rPr>
        <w:t>Иван Алексеевич Бунин (1870-1953)</w:t>
      </w:r>
      <w:bookmarkEnd w:id="37"/>
    </w:p>
    <w:p w:rsidR="00082DB4" w:rsidRPr="008F026A" w:rsidRDefault="00082DB4" w:rsidP="00082DB4">
      <w:pPr>
        <w:pStyle w:val="aa"/>
        <w:spacing w:after="0"/>
        <w:ind w:firstLine="709"/>
        <w:jc w:val="both"/>
      </w:pPr>
      <w:r w:rsidRPr="008F026A">
        <w:rPr>
          <w:color w:val="000000"/>
        </w:rPr>
        <w:t>Сведения из биографии (с обобщением ранее изученного).</w:t>
      </w:r>
    </w:p>
    <w:p w:rsidR="00082DB4" w:rsidRPr="008F026A" w:rsidRDefault="00082DB4" w:rsidP="00082DB4">
      <w:pPr>
        <w:pStyle w:val="aa"/>
        <w:spacing w:after="0"/>
        <w:ind w:firstLine="709"/>
        <w:jc w:val="both"/>
      </w:pPr>
      <w:r w:rsidRPr="008F026A">
        <w:rPr>
          <w:color w:val="000000"/>
        </w:rPr>
        <w:t>Лирика И. А. Бунина. Своеобразие поэтического мира И. А. Бунина. Философичность лирики Бунина. Поэтизация родной природы; мотивы деревенской и усадебной жизни. Тонкость передачи чувств и настроений лирического героя в поэзии И. А. Бунина. Особенности поэтики И. А. Бунина.</w:t>
      </w:r>
    </w:p>
    <w:p w:rsidR="00082DB4" w:rsidRPr="008F026A" w:rsidRDefault="00082DB4" w:rsidP="00082DB4">
      <w:pPr>
        <w:pStyle w:val="aa"/>
        <w:spacing w:after="0"/>
        <w:ind w:firstLine="709"/>
        <w:jc w:val="both"/>
      </w:pPr>
      <w:r w:rsidRPr="008F026A">
        <w:rPr>
          <w:color w:val="000000"/>
        </w:rPr>
        <w:t xml:space="preserve">Проза И.А.Бунина. «Живопись словом» - характерная особенность стиля И. А. Бунина. Судьбы мира и цивилизации в творчестве И. А. Бунина. Русский национальный характер в изображении Бунина. Общая характеристика цикла рассказов «Темные аллеи». Тема любви в творчестве И. А. Бунина, новизна ее в сравнении с классической традицией. </w:t>
      </w:r>
      <w:r w:rsidRPr="008F026A">
        <w:rPr>
          <w:rStyle w:val="affff1"/>
          <w:bCs/>
          <w:color w:val="000000"/>
        </w:rPr>
        <w:t>Слово, подробность, деталь в поэзии и прозе. Тема «дворянского гнезда» на рубеже XIX-XX веков, ее решение в рассказе И.А.Бунина</w:t>
      </w:r>
      <w:r w:rsidRPr="008F026A">
        <w:rPr>
          <w:color w:val="000000"/>
        </w:rPr>
        <w:t xml:space="preserve">« </w:t>
      </w:r>
      <w:r w:rsidRPr="008F026A">
        <w:rPr>
          <w:rStyle w:val="affff1"/>
          <w:bCs/>
          <w:color w:val="000000"/>
        </w:rPr>
        <w:t>Антоновские яблоки</w:t>
      </w:r>
      <w:r w:rsidRPr="008F026A">
        <w:rPr>
          <w:color w:val="000000"/>
        </w:rPr>
        <w:t xml:space="preserve">» </w:t>
      </w:r>
      <w:r w:rsidRPr="008F026A">
        <w:rPr>
          <w:rStyle w:val="affff1"/>
          <w:bCs/>
          <w:color w:val="000000"/>
        </w:rPr>
        <w:t>и пьесе А</w:t>
      </w:r>
      <w:r w:rsidRPr="008F026A">
        <w:rPr>
          <w:color w:val="000000"/>
        </w:rPr>
        <w:t xml:space="preserve">. </w:t>
      </w:r>
      <w:r w:rsidRPr="008F026A">
        <w:rPr>
          <w:rStyle w:val="affff1"/>
          <w:bCs/>
          <w:color w:val="000000"/>
        </w:rPr>
        <w:t>П</w:t>
      </w:r>
      <w:r w:rsidRPr="008F026A">
        <w:rPr>
          <w:color w:val="000000"/>
        </w:rPr>
        <w:t xml:space="preserve">. </w:t>
      </w:r>
      <w:r w:rsidRPr="008F026A">
        <w:rPr>
          <w:rStyle w:val="affff1"/>
          <w:bCs/>
          <w:color w:val="000000"/>
        </w:rPr>
        <w:t>Чехова</w:t>
      </w:r>
      <w:r w:rsidRPr="008F026A">
        <w:rPr>
          <w:color w:val="000000"/>
        </w:rPr>
        <w:t xml:space="preserve"> «</w:t>
      </w:r>
      <w:r w:rsidRPr="008F026A">
        <w:rPr>
          <w:rStyle w:val="affff1"/>
          <w:bCs/>
          <w:color w:val="000000"/>
        </w:rPr>
        <w:t>Вишневый сад</w:t>
      </w:r>
      <w:r w:rsidRPr="008F026A">
        <w:rPr>
          <w:color w:val="000000"/>
        </w:rPr>
        <w:t>». Реалистическое и символическое в прозе и поэзии.</w:t>
      </w:r>
    </w:p>
    <w:p w:rsidR="00082DB4" w:rsidRPr="008F026A" w:rsidRDefault="00082DB4" w:rsidP="00082DB4">
      <w:pPr>
        <w:pStyle w:val="310"/>
        <w:shd w:val="clear" w:color="auto" w:fill="auto"/>
        <w:spacing w:before="0" w:after="0" w:line="240" w:lineRule="auto"/>
        <w:ind w:firstLine="709"/>
        <w:jc w:val="both"/>
        <w:rPr>
          <w:spacing w:val="0"/>
          <w:sz w:val="24"/>
          <w:szCs w:val="24"/>
        </w:rPr>
      </w:pPr>
      <w:r w:rsidRPr="008F026A">
        <w:rPr>
          <w:rStyle w:val="3a"/>
          <w:rFonts w:eastAsiaTheme="majorEastAsia"/>
          <w:bCs/>
          <w:spacing w:val="0"/>
        </w:rPr>
        <w:t>Критики о Бунине</w:t>
      </w:r>
      <w:r w:rsidRPr="008F026A">
        <w:rPr>
          <w:rStyle w:val="Bodytext9"/>
          <w:bCs/>
          <w:i/>
          <w:iCs/>
          <w:color w:val="000000"/>
          <w:sz w:val="24"/>
          <w:szCs w:val="24"/>
        </w:rPr>
        <w:t xml:space="preserve"> (В. </w:t>
      </w:r>
      <w:r w:rsidRPr="008F026A">
        <w:rPr>
          <w:rStyle w:val="3a"/>
          <w:rFonts w:eastAsiaTheme="majorEastAsia"/>
          <w:bCs/>
          <w:spacing w:val="0"/>
        </w:rPr>
        <w:t>Брюсов, Ю. Айхенвальд, З. Шаховская, О. Михайлов)</w:t>
      </w:r>
      <w:r w:rsidRPr="008F026A">
        <w:rPr>
          <w:rStyle w:val="Bodytext9"/>
          <w:bCs/>
          <w:i/>
          <w:iCs/>
          <w:color w:val="000000"/>
          <w:sz w:val="24"/>
          <w:szCs w:val="24"/>
        </w:rPr>
        <w:t xml:space="preserve"> (по выбору преподавателя).</w:t>
      </w:r>
    </w:p>
    <w:p w:rsidR="00082DB4" w:rsidRPr="008F026A" w:rsidRDefault="00082DB4" w:rsidP="00082DB4">
      <w:pPr>
        <w:pStyle w:val="aa"/>
        <w:spacing w:after="0"/>
        <w:ind w:firstLine="709"/>
        <w:jc w:val="both"/>
      </w:pPr>
      <w:r w:rsidRPr="008F026A">
        <w:rPr>
          <w:color w:val="000000"/>
        </w:rPr>
        <w:lastRenderedPageBreak/>
        <w:t>Для чтения и изучения. Рассказы «</w:t>
      </w:r>
      <w:r w:rsidRPr="008F026A">
        <w:rPr>
          <w:rStyle w:val="affff1"/>
          <w:bCs/>
          <w:color w:val="000000"/>
        </w:rPr>
        <w:t>Антоновские яблоки</w:t>
      </w:r>
      <w:r w:rsidRPr="008F026A">
        <w:rPr>
          <w:color w:val="000000"/>
        </w:rPr>
        <w:t>», «Чистый понедель</w:t>
      </w:r>
      <w:r w:rsidRPr="008F026A">
        <w:rPr>
          <w:color w:val="000000"/>
        </w:rPr>
        <w:softHyphen/>
        <w:t>ник», «Темные аллеи». Стихотворения Вечер», «Не устану воспевать вас, звезды!..», «И цветы, и шмели, и трава, и колосья.».</w:t>
      </w:r>
    </w:p>
    <w:p w:rsidR="00082DB4" w:rsidRPr="008F026A" w:rsidRDefault="00082DB4" w:rsidP="00082DB4">
      <w:pPr>
        <w:pStyle w:val="aa"/>
        <w:spacing w:after="0"/>
        <w:ind w:firstLine="709"/>
        <w:jc w:val="both"/>
      </w:pPr>
      <w:r w:rsidRPr="008F026A">
        <w:rPr>
          <w:color w:val="000000"/>
        </w:rPr>
        <w:t>Для чтения и обсуждения. Рассказы (по выбору преподавателя) «Деревня», «Чаша жизни», «Легкое дыхание», «Грамматика любви», «Митина любовь», «Господин из Сан-Франциско», «Темные аллеи». Стихотворения: «Мы встретились случайно на углу», «Я к ней пришел в полночный час.», «Ковыль».</w:t>
      </w:r>
    </w:p>
    <w:p w:rsidR="00082DB4" w:rsidRPr="008F026A" w:rsidRDefault="00082DB4" w:rsidP="00082DB4">
      <w:pPr>
        <w:pStyle w:val="aa"/>
        <w:spacing w:after="0"/>
        <w:ind w:firstLine="709"/>
        <w:jc w:val="both"/>
      </w:pPr>
      <w:r w:rsidRPr="008F026A">
        <w:rPr>
          <w:color w:val="000000"/>
        </w:rPr>
        <w:t xml:space="preserve">Повторение. Тема «дворянских гнезд» в русской литературе (И. С. Тургенев, </w:t>
      </w:r>
      <w:r w:rsidRPr="008F026A">
        <w:rPr>
          <w:rStyle w:val="Bodytext9"/>
          <w:rFonts w:eastAsia="Lucida Sans Unicode"/>
          <w:bCs/>
          <w:i/>
          <w:iCs/>
          <w:color w:val="000000"/>
          <w:sz w:val="24"/>
          <w:szCs w:val="24"/>
        </w:rPr>
        <w:t xml:space="preserve">А.П. Чехов). </w:t>
      </w:r>
      <w:r w:rsidRPr="008F026A">
        <w:rPr>
          <w:rStyle w:val="3a"/>
          <w:rFonts w:eastAsia="Lucida Sans Unicode"/>
          <w:bCs/>
        </w:rPr>
        <w:t>Русский национальный характер</w:t>
      </w:r>
      <w:r w:rsidRPr="008F026A">
        <w:rPr>
          <w:rStyle w:val="Bodytext9"/>
          <w:rFonts w:eastAsia="Lucida Sans Unicode"/>
          <w:bCs/>
          <w:i/>
          <w:iCs/>
          <w:color w:val="000000"/>
          <w:sz w:val="24"/>
          <w:szCs w:val="24"/>
        </w:rPr>
        <w:t xml:space="preserve"> (</w:t>
      </w:r>
      <w:r w:rsidRPr="008F026A">
        <w:rPr>
          <w:rStyle w:val="3a"/>
          <w:rFonts w:eastAsia="Lucida Sans Unicode"/>
          <w:bCs/>
        </w:rPr>
        <w:t>на примере творчества Н</w:t>
      </w:r>
      <w:r w:rsidRPr="008F026A">
        <w:rPr>
          <w:rStyle w:val="Bodytext9"/>
          <w:rFonts w:eastAsia="Lucida Sans Unicode"/>
          <w:bCs/>
          <w:i/>
          <w:iCs/>
          <w:color w:val="000000"/>
          <w:sz w:val="24"/>
          <w:szCs w:val="24"/>
        </w:rPr>
        <w:t xml:space="preserve">. </w:t>
      </w:r>
      <w:r w:rsidRPr="008F026A">
        <w:rPr>
          <w:rStyle w:val="3a"/>
          <w:rFonts w:eastAsia="Lucida Sans Unicode"/>
          <w:bCs/>
        </w:rPr>
        <w:t>В</w:t>
      </w:r>
      <w:r w:rsidRPr="008F026A">
        <w:rPr>
          <w:rStyle w:val="Bodytext9"/>
          <w:rFonts w:eastAsia="Lucida Sans Unicode"/>
          <w:bCs/>
          <w:i/>
          <w:iCs/>
          <w:color w:val="000000"/>
          <w:sz w:val="24"/>
          <w:szCs w:val="24"/>
        </w:rPr>
        <w:t xml:space="preserve">. </w:t>
      </w:r>
      <w:r w:rsidRPr="008F026A">
        <w:rPr>
          <w:rStyle w:val="3a"/>
          <w:rFonts w:eastAsia="Lucida Sans Unicode"/>
          <w:bCs/>
        </w:rPr>
        <w:t>Гоголя и Л</w:t>
      </w:r>
      <w:r w:rsidRPr="008F026A">
        <w:rPr>
          <w:rStyle w:val="Bodytext9"/>
          <w:rFonts w:eastAsia="Lucida Sans Unicode"/>
          <w:bCs/>
          <w:i/>
          <w:iCs/>
          <w:color w:val="000000"/>
          <w:sz w:val="24"/>
          <w:szCs w:val="24"/>
        </w:rPr>
        <w:t xml:space="preserve">. </w:t>
      </w:r>
      <w:r w:rsidRPr="008F026A">
        <w:rPr>
          <w:rStyle w:val="3a"/>
          <w:rFonts w:eastAsia="Lucida Sans Unicode"/>
          <w:bCs/>
        </w:rPr>
        <w:t>Н</w:t>
      </w:r>
      <w:r w:rsidRPr="008F026A">
        <w:rPr>
          <w:rStyle w:val="Bodytext9"/>
          <w:rFonts w:eastAsia="Lucida Sans Unicode"/>
          <w:bCs/>
          <w:i/>
          <w:iCs/>
          <w:color w:val="000000"/>
          <w:sz w:val="24"/>
          <w:szCs w:val="24"/>
        </w:rPr>
        <w:t xml:space="preserve">. </w:t>
      </w:r>
      <w:r w:rsidRPr="008F026A">
        <w:rPr>
          <w:rStyle w:val="3a"/>
          <w:rFonts w:eastAsia="Lucida Sans Unicode"/>
          <w:bCs/>
        </w:rPr>
        <w:t>Толстого</w:t>
      </w:r>
      <w:r w:rsidRPr="008F026A">
        <w:rPr>
          <w:rStyle w:val="Bodytext9"/>
          <w:rFonts w:eastAsia="Lucida Sans Unicode"/>
          <w:bCs/>
          <w:i/>
          <w:iCs/>
          <w:color w:val="000000"/>
          <w:sz w:val="24"/>
          <w:szCs w:val="24"/>
        </w:rPr>
        <w:t>).</w:t>
      </w:r>
    </w:p>
    <w:p w:rsidR="00082DB4" w:rsidRPr="008F026A" w:rsidRDefault="00082DB4" w:rsidP="00082DB4">
      <w:pPr>
        <w:pStyle w:val="aa"/>
        <w:spacing w:after="0"/>
        <w:ind w:firstLine="709"/>
        <w:jc w:val="both"/>
      </w:pPr>
      <w:r w:rsidRPr="008F026A">
        <w:rPr>
          <w:color w:val="000000"/>
        </w:rPr>
        <w:t>Демонстрации. Портреты и фотографии И. А. Бунина разных лет. Иллюстрации к произведениям И. А. Бунина.</w:t>
      </w:r>
    </w:p>
    <w:p w:rsidR="00082DB4" w:rsidRPr="00381007" w:rsidRDefault="00082DB4" w:rsidP="00082DB4">
      <w:pPr>
        <w:pStyle w:val="310"/>
        <w:shd w:val="clear" w:color="auto" w:fill="auto"/>
        <w:spacing w:before="0" w:after="0" w:line="240" w:lineRule="auto"/>
        <w:ind w:firstLine="709"/>
        <w:jc w:val="both"/>
        <w:rPr>
          <w:b/>
          <w:spacing w:val="0"/>
          <w:sz w:val="24"/>
          <w:szCs w:val="24"/>
        </w:rPr>
      </w:pPr>
      <w:r w:rsidRPr="008F026A">
        <w:rPr>
          <w:rStyle w:val="Bodytext9"/>
          <w:bCs/>
          <w:i/>
          <w:iCs/>
          <w:color w:val="000000"/>
          <w:sz w:val="24"/>
          <w:szCs w:val="24"/>
        </w:rPr>
        <w:t xml:space="preserve">Творческие задания. Исследование и подготовка реферата: </w:t>
      </w:r>
      <w:r w:rsidRPr="008F026A">
        <w:rPr>
          <w:rStyle w:val="3a"/>
          <w:rFonts w:eastAsiaTheme="majorEastAsia"/>
          <w:bCs/>
          <w:spacing w:val="0"/>
        </w:rPr>
        <w:t>«Женские образы в творчестве И</w:t>
      </w:r>
      <w:r w:rsidRPr="008F026A">
        <w:rPr>
          <w:rStyle w:val="Bodytext9"/>
          <w:bCs/>
          <w:i/>
          <w:iCs/>
          <w:color w:val="000000"/>
          <w:sz w:val="24"/>
          <w:szCs w:val="24"/>
        </w:rPr>
        <w:t xml:space="preserve">. </w:t>
      </w:r>
      <w:r w:rsidRPr="008F026A">
        <w:rPr>
          <w:rStyle w:val="3a"/>
          <w:rFonts w:eastAsiaTheme="majorEastAsia"/>
          <w:bCs/>
          <w:spacing w:val="0"/>
        </w:rPr>
        <w:t>С</w:t>
      </w:r>
      <w:r w:rsidRPr="008F026A">
        <w:rPr>
          <w:rStyle w:val="Bodytext9"/>
          <w:bCs/>
          <w:i/>
          <w:iCs/>
          <w:color w:val="000000"/>
          <w:sz w:val="24"/>
          <w:szCs w:val="24"/>
        </w:rPr>
        <w:t xml:space="preserve">. </w:t>
      </w:r>
      <w:r w:rsidRPr="008F026A">
        <w:rPr>
          <w:rStyle w:val="3a"/>
          <w:rFonts w:eastAsiaTheme="majorEastAsia"/>
          <w:bCs/>
          <w:spacing w:val="0"/>
        </w:rPr>
        <w:t>Тургенева и И</w:t>
      </w:r>
      <w:r w:rsidRPr="008F026A">
        <w:rPr>
          <w:rStyle w:val="Bodytext9"/>
          <w:bCs/>
          <w:i/>
          <w:iCs/>
          <w:color w:val="000000"/>
          <w:sz w:val="24"/>
          <w:szCs w:val="24"/>
        </w:rPr>
        <w:t xml:space="preserve">. </w:t>
      </w:r>
      <w:r w:rsidRPr="008F026A">
        <w:rPr>
          <w:rStyle w:val="3a"/>
          <w:rFonts w:eastAsiaTheme="majorEastAsia"/>
          <w:bCs/>
          <w:spacing w:val="0"/>
        </w:rPr>
        <w:t>А</w:t>
      </w:r>
      <w:r w:rsidRPr="008F026A">
        <w:rPr>
          <w:rStyle w:val="Bodytext9"/>
          <w:bCs/>
          <w:i/>
          <w:iCs/>
          <w:color w:val="000000"/>
          <w:sz w:val="24"/>
          <w:szCs w:val="24"/>
        </w:rPr>
        <w:t xml:space="preserve">. </w:t>
      </w:r>
      <w:r w:rsidRPr="008F026A">
        <w:rPr>
          <w:rStyle w:val="3a"/>
          <w:rFonts w:eastAsiaTheme="majorEastAsia"/>
          <w:bCs/>
          <w:spacing w:val="0"/>
        </w:rPr>
        <w:t>Бунина</w:t>
      </w:r>
      <w:r w:rsidRPr="008F026A">
        <w:rPr>
          <w:rStyle w:val="Bodytext9"/>
          <w:bCs/>
          <w:i/>
          <w:iCs/>
          <w:color w:val="000000"/>
          <w:sz w:val="24"/>
          <w:szCs w:val="24"/>
        </w:rPr>
        <w:t xml:space="preserve">»; « </w:t>
      </w:r>
      <w:r w:rsidRPr="008F026A">
        <w:rPr>
          <w:rStyle w:val="3a"/>
          <w:rFonts w:eastAsiaTheme="majorEastAsia"/>
          <w:bCs/>
          <w:spacing w:val="0"/>
        </w:rPr>
        <w:t>Тема дворянских гнезд в творчеств</w:t>
      </w:r>
      <w:r w:rsidRPr="00381007">
        <w:rPr>
          <w:rStyle w:val="3a"/>
          <w:rFonts w:eastAsiaTheme="majorEastAsia"/>
          <w:bCs/>
          <w:spacing w:val="0"/>
        </w:rPr>
        <w:t>е А</w:t>
      </w:r>
      <w:r w:rsidRPr="00381007">
        <w:rPr>
          <w:rStyle w:val="Bodytext9"/>
          <w:bCs/>
          <w:i/>
          <w:iCs/>
          <w:color w:val="000000"/>
          <w:sz w:val="24"/>
          <w:szCs w:val="24"/>
        </w:rPr>
        <w:t xml:space="preserve">. </w:t>
      </w:r>
      <w:r w:rsidRPr="00381007">
        <w:rPr>
          <w:rStyle w:val="3a"/>
          <w:rFonts w:eastAsiaTheme="majorEastAsia"/>
          <w:bCs/>
          <w:spacing w:val="0"/>
        </w:rPr>
        <w:t>П</w:t>
      </w:r>
      <w:r w:rsidRPr="00381007">
        <w:rPr>
          <w:rStyle w:val="Bodytext9"/>
          <w:bCs/>
          <w:i/>
          <w:iCs/>
          <w:color w:val="000000"/>
          <w:sz w:val="24"/>
          <w:szCs w:val="24"/>
        </w:rPr>
        <w:t xml:space="preserve">. </w:t>
      </w:r>
      <w:r w:rsidRPr="00381007">
        <w:rPr>
          <w:rStyle w:val="3a"/>
          <w:rFonts w:eastAsiaTheme="majorEastAsia"/>
          <w:bCs/>
          <w:spacing w:val="0"/>
        </w:rPr>
        <w:t>Чехова и И</w:t>
      </w:r>
      <w:r w:rsidRPr="00381007">
        <w:rPr>
          <w:rStyle w:val="Bodytext9"/>
          <w:bCs/>
          <w:i/>
          <w:iCs/>
          <w:color w:val="000000"/>
          <w:sz w:val="24"/>
          <w:szCs w:val="24"/>
        </w:rPr>
        <w:t xml:space="preserve">. </w:t>
      </w:r>
      <w:r w:rsidRPr="00381007">
        <w:rPr>
          <w:rStyle w:val="3a"/>
          <w:rFonts w:eastAsiaTheme="majorEastAsia"/>
          <w:bCs/>
          <w:spacing w:val="0"/>
        </w:rPr>
        <w:t>А</w:t>
      </w:r>
      <w:r w:rsidRPr="00381007">
        <w:rPr>
          <w:rStyle w:val="Bodytext9"/>
          <w:bCs/>
          <w:i/>
          <w:iCs/>
          <w:color w:val="000000"/>
          <w:sz w:val="24"/>
          <w:szCs w:val="24"/>
        </w:rPr>
        <w:t xml:space="preserve">. </w:t>
      </w:r>
      <w:r w:rsidRPr="00381007">
        <w:rPr>
          <w:rStyle w:val="3a"/>
          <w:rFonts w:eastAsiaTheme="majorEastAsia"/>
          <w:bCs/>
          <w:spacing w:val="0"/>
        </w:rPr>
        <w:t>Бунина</w:t>
      </w:r>
      <w:r w:rsidRPr="00381007">
        <w:rPr>
          <w:rStyle w:val="Bodytext9"/>
          <w:bCs/>
          <w:i/>
          <w:iCs/>
          <w:color w:val="000000"/>
          <w:sz w:val="24"/>
          <w:szCs w:val="24"/>
        </w:rPr>
        <w:t>».</w:t>
      </w:r>
    </w:p>
    <w:p w:rsidR="00082DB4" w:rsidRPr="00381007" w:rsidRDefault="00082DB4" w:rsidP="00082DB4">
      <w:pPr>
        <w:pStyle w:val="511"/>
        <w:shd w:val="clear" w:color="auto" w:fill="auto"/>
        <w:spacing w:before="0" w:after="0" w:line="240" w:lineRule="auto"/>
        <w:ind w:firstLine="709"/>
        <w:rPr>
          <w:rFonts w:ascii="Times New Roman" w:hAnsi="Times New Roman" w:cs="Times New Roman"/>
          <w:b/>
          <w:i w:val="0"/>
          <w:sz w:val="24"/>
          <w:szCs w:val="24"/>
        </w:rPr>
      </w:pPr>
      <w:bookmarkStart w:id="38" w:name="bookmark30"/>
      <w:r w:rsidRPr="00381007">
        <w:rPr>
          <w:rFonts w:ascii="Times New Roman" w:hAnsi="Times New Roman" w:cs="Times New Roman"/>
          <w:b/>
          <w:i w:val="0"/>
          <w:iCs w:val="0"/>
          <w:color w:val="000000"/>
          <w:sz w:val="24"/>
          <w:szCs w:val="24"/>
        </w:rPr>
        <w:t>Александр Иванович Куприн (1870-1938)</w:t>
      </w:r>
      <w:bookmarkEnd w:id="38"/>
    </w:p>
    <w:p w:rsidR="00082DB4" w:rsidRPr="008F026A" w:rsidRDefault="00082DB4" w:rsidP="00082DB4">
      <w:pPr>
        <w:pStyle w:val="aa"/>
        <w:spacing w:after="0"/>
        <w:ind w:firstLine="709"/>
        <w:jc w:val="both"/>
      </w:pPr>
      <w:r w:rsidRPr="008F026A">
        <w:rPr>
          <w:color w:val="000000"/>
        </w:rPr>
        <w:t>Сведения из биографии (с обобщением ранее изученного).</w:t>
      </w:r>
    </w:p>
    <w:p w:rsidR="00082DB4" w:rsidRPr="008F026A" w:rsidRDefault="00082DB4" w:rsidP="00082DB4">
      <w:pPr>
        <w:pStyle w:val="aa"/>
        <w:spacing w:after="0"/>
        <w:ind w:firstLine="709"/>
        <w:jc w:val="both"/>
      </w:pPr>
      <w:r w:rsidRPr="008F026A">
        <w:rPr>
          <w:color w:val="000000"/>
        </w:rPr>
        <w:t>Повести «Гранатовый браслет», «Олеся». Воспевание здоровых человеческих чувств в произведениях А. И. Куприна. Традиции романтизма и их влияние на творчество А. И. Куприна. Трагизм любви в творчестве А. И. Куприна. Тема «естественного человека» в творчестве Куприна (повесть «Олеся»). Поэтическое изображение природы, богатство духовного мира героев. Нравственные и социальные проблемы в рассказах Куприна. Осуждение пороков современного общества.</w:t>
      </w:r>
    </w:p>
    <w:p w:rsidR="00082DB4" w:rsidRPr="008F026A" w:rsidRDefault="00082DB4" w:rsidP="00082DB4">
      <w:pPr>
        <w:pStyle w:val="aa"/>
        <w:spacing w:after="0"/>
        <w:ind w:firstLine="709"/>
        <w:jc w:val="both"/>
      </w:pPr>
      <w:r w:rsidRPr="008F026A">
        <w:rPr>
          <w:color w:val="000000"/>
        </w:rPr>
        <w:t>Повесть «Гранатовый браслет». Смысл названия повести, спор о сильной, бескорыстной любви, тема неравенства в повести. Трагический смысл произведения. Любовь как великая и вечная духовная ценность. Трагическая история любви «маленького человека». Столкновение высоты чувства и низости жизни как лейтмотив произведений А. И. Куприна о любви.</w:t>
      </w:r>
    </w:p>
    <w:p w:rsidR="00082DB4" w:rsidRPr="008F026A" w:rsidRDefault="00082DB4" w:rsidP="00082DB4">
      <w:pPr>
        <w:pStyle w:val="310"/>
        <w:shd w:val="clear" w:color="auto" w:fill="auto"/>
        <w:spacing w:before="0" w:after="0" w:line="240" w:lineRule="auto"/>
        <w:ind w:firstLine="709"/>
        <w:jc w:val="both"/>
        <w:rPr>
          <w:spacing w:val="0"/>
          <w:sz w:val="24"/>
          <w:szCs w:val="24"/>
        </w:rPr>
      </w:pPr>
      <w:r w:rsidRPr="008F026A">
        <w:rPr>
          <w:rStyle w:val="3a"/>
          <w:rFonts w:eastAsiaTheme="majorEastAsia"/>
          <w:bCs/>
          <w:spacing w:val="0"/>
        </w:rPr>
        <w:t>Решение темы любви и истолкование библейского сюжета в повести «Суламифь</w:t>
      </w:r>
      <w:r w:rsidRPr="008F026A">
        <w:rPr>
          <w:rStyle w:val="Bodytext9"/>
          <w:bCs/>
          <w:i/>
          <w:iCs/>
          <w:color w:val="000000"/>
          <w:sz w:val="24"/>
          <w:szCs w:val="24"/>
        </w:rPr>
        <w:t>».</w:t>
      </w:r>
    </w:p>
    <w:p w:rsidR="00082DB4" w:rsidRPr="008F026A" w:rsidRDefault="00082DB4" w:rsidP="00082DB4">
      <w:pPr>
        <w:pStyle w:val="aa"/>
        <w:spacing w:after="0"/>
        <w:ind w:firstLine="709"/>
        <w:jc w:val="both"/>
      </w:pPr>
      <w:r w:rsidRPr="008F026A">
        <w:rPr>
          <w:rStyle w:val="affff1"/>
          <w:bCs/>
          <w:color w:val="000000"/>
        </w:rPr>
        <w:t>Обличительные мотивы в творчестве А. И. Куприна.</w:t>
      </w:r>
      <w:r w:rsidRPr="008F026A">
        <w:rPr>
          <w:color w:val="000000"/>
        </w:rPr>
        <w:t xml:space="preserve"> Образ русского офицера в литературной традиции («Поединок»). Армия как модель русского общества рубежа XIX-XX веков. Изображение офицерской среды, строевой и казарменной жизни солдат, личных отношений между людьми. Освещение проблемы личности как «нравственного воскресения» героя. Ситуация дуэли: преломление традиции как отражение времени. Социальные и нравственные проблемы в повести. Традиции психологизма Л. Н. Толстого в творчестве Куприна.</w:t>
      </w:r>
    </w:p>
    <w:p w:rsidR="00082DB4" w:rsidRPr="008F026A" w:rsidRDefault="00082DB4" w:rsidP="00082DB4">
      <w:pPr>
        <w:pStyle w:val="310"/>
        <w:shd w:val="clear" w:color="auto" w:fill="auto"/>
        <w:spacing w:before="0" w:after="0" w:line="240" w:lineRule="auto"/>
        <w:ind w:firstLine="709"/>
        <w:jc w:val="both"/>
        <w:rPr>
          <w:spacing w:val="0"/>
          <w:sz w:val="24"/>
          <w:szCs w:val="24"/>
        </w:rPr>
      </w:pPr>
      <w:r w:rsidRPr="008F026A">
        <w:rPr>
          <w:rStyle w:val="3a"/>
          <w:rFonts w:eastAsiaTheme="majorEastAsia"/>
          <w:bCs/>
          <w:spacing w:val="0"/>
        </w:rPr>
        <w:t>Критики о Куприне</w:t>
      </w:r>
      <w:r w:rsidRPr="008F026A">
        <w:rPr>
          <w:rStyle w:val="Bodytext9"/>
          <w:bCs/>
          <w:i/>
          <w:iCs/>
          <w:color w:val="000000"/>
          <w:sz w:val="24"/>
          <w:szCs w:val="24"/>
        </w:rPr>
        <w:t xml:space="preserve"> (Ю. </w:t>
      </w:r>
      <w:r w:rsidRPr="008F026A">
        <w:rPr>
          <w:rStyle w:val="3a"/>
          <w:rFonts w:eastAsiaTheme="majorEastAsia"/>
          <w:bCs/>
          <w:spacing w:val="0"/>
        </w:rPr>
        <w:t>Айхенвальд, М. Горький, О. Михайлов)</w:t>
      </w:r>
      <w:r w:rsidRPr="008F026A">
        <w:rPr>
          <w:rStyle w:val="Bodytext9"/>
          <w:bCs/>
          <w:i/>
          <w:iCs/>
          <w:color w:val="000000"/>
          <w:sz w:val="24"/>
          <w:szCs w:val="24"/>
        </w:rPr>
        <w:t xml:space="preserve"> (по выбору преподавателя).</w:t>
      </w:r>
    </w:p>
    <w:p w:rsidR="00082DB4" w:rsidRPr="008F026A" w:rsidRDefault="00082DB4" w:rsidP="00082DB4">
      <w:pPr>
        <w:pStyle w:val="aa"/>
        <w:spacing w:after="0"/>
        <w:ind w:firstLine="709"/>
        <w:jc w:val="both"/>
      </w:pPr>
      <w:r w:rsidRPr="008F026A">
        <w:rPr>
          <w:color w:val="000000"/>
        </w:rPr>
        <w:t>Для чтения и изучения. Повесть «Гранатовый браслет».</w:t>
      </w:r>
    </w:p>
    <w:p w:rsidR="00082DB4" w:rsidRPr="008F026A" w:rsidRDefault="00082DB4" w:rsidP="00082DB4">
      <w:pPr>
        <w:pStyle w:val="aa"/>
        <w:spacing w:after="0"/>
        <w:ind w:firstLine="709"/>
        <w:jc w:val="both"/>
      </w:pPr>
      <w:r w:rsidRPr="008F026A">
        <w:rPr>
          <w:color w:val="000000"/>
        </w:rPr>
        <w:t xml:space="preserve">Для чтения и обсуждения. Повести: </w:t>
      </w:r>
      <w:r w:rsidRPr="008F026A">
        <w:rPr>
          <w:rStyle w:val="affff1"/>
          <w:bCs/>
          <w:color w:val="000000"/>
        </w:rPr>
        <w:t>«Поединок», «Суламифь», «Олеся».</w:t>
      </w:r>
    </w:p>
    <w:p w:rsidR="00082DB4" w:rsidRPr="008F026A" w:rsidRDefault="00082DB4" w:rsidP="00082DB4">
      <w:pPr>
        <w:pStyle w:val="aa"/>
        <w:spacing w:after="0"/>
        <w:ind w:firstLine="709"/>
        <w:jc w:val="both"/>
      </w:pPr>
      <w:r w:rsidRPr="008F026A">
        <w:rPr>
          <w:color w:val="000000"/>
        </w:rPr>
        <w:t>Повторение. Романтические поэмы А.С. Пушкина «Цыганы», «Кавказский плен</w:t>
      </w:r>
      <w:r w:rsidRPr="008F026A">
        <w:rPr>
          <w:color w:val="000000"/>
        </w:rPr>
        <w:softHyphen/>
        <w:t xml:space="preserve">ник». </w:t>
      </w:r>
      <w:r w:rsidRPr="008F026A">
        <w:rPr>
          <w:rStyle w:val="affff1"/>
          <w:bCs/>
          <w:color w:val="000000"/>
        </w:rPr>
        <w:t>Тема любви в повести И</w:t>
      </w:r>
      <w:r w:rsidRPr="008F026A">
        <w:rPr>
          <w:color w:val="000000"/>
        </w:rPr>
        <w:t xml:space="preserve">. </w:t>
      </w:r>
      <w:r w:rsidRPr="008F026A">
        <w:rPr>
          <w:rStyle w:val="affff1"/>
          <w:bCs/>
          <w:color w:val="000000"/>
        </w:rPr>
        <w:t>С</w:t>
      </w:r>
      <w:r w:rsidRPr="008F026A">
        <w:rPr>
          <w:color w:val="000000"/>
        </w:rPr>
        <w:t xml:space="preserve">. </w:t>
      </w:r>
      <w:r w:rsidRPr="008F026A">
        <w:rPr>
          <w:rStyle w:val="affff1"/>
          <w:bCs/>
          <w:color w:val="000000"/>
        </w:rPr>
        <w:t>Тургенева</w:t>
      </w:r>
      <w:r w:rsidRPr="008F026A">
        <w:rPr>
          <w:color w:val="000000"/>
        </w:rPr>
        <w:t xml:space="preserve"> “</w:t>
      </w:r>
      <w:r w:rsidRPr="008F026A">
        <w:rPr>
          <w:rStyle w:val="affff1"/>
          <w:bCs/>
          <w:color w:val="000000"/>
        </w:rPr>
        <w:t>Ася</w:t>
      </w:r>
      <w:r w:rsidRPr="008F026A">
        <w:rPr>
          <w:color w:val="000000"/>
        </w:rPr>
        <w:t>”».</w:t>
      </w:r>
    </w:p>
    <w:p w:rsidR="00082DB4" w:rsidRPr="008F026A" w:rsidRDefault="00082DB4" w:rsidP="00082DB4">
      <w:pPr>
        <w:pStyle w:val="aa"/>
        <w:spacing w:after="0"/>
        <w:ind w:firstLine="709"/>
        <w:jc w:val="both"/>
      </w:pPr>
      <w:r w:rsidRPr="008F026A">
        <w:rPr>
          <w:color w:val="000000"/>
        </w:rPr>
        <w:t>Теория литературы. Повесть. Автобиографический роман.</w:t>
      </w:r>
    </w:p>
    <w:p w:rsidR="00082DB4" w:rsidRPr="008F026A" w:rsidRDefault="00082DB4" w:rsidP="00082DB4">
      <w:pPr>
        <w:pStyle w:val="aa"/>
        <w:spacing w:after="0"/>
        <w:ind w:firstLine="709"/>
        <w:jc w:val="both"/>
      </w:pPr>
      <w:r w:rsidRPr="008F026A">
        <w:rPr>
          <w:color w:val="000000"/>
        </w:rPr>
        <w:t xml:space="preserve">Демонстрация. Бетховен. Соната № 2, ор. 2. </w:t>
      </w:r>
      <w:r w:rsidRPr="008F026A">
        <w:rPr>
          <w:color w:val="000000"/>
          <w:lang w:val="en-US"/>
        </w:rPr>
        <w:t>LargoAppassionato</w:t>
      </w:r>
      <w:r w:rsidRPr="008F026A">
        <w:rPr>
          <w:color w:val="000000"/>
        </w:rPr>
        <w:t>.</w:t>
      </w:r>
    </w:p>
    <w:p w:rsidR="00082DB4" w:rsidRPr="008F026A" w:rsidRDefault="00082DB4" w:rsidP="00082DB4">
      <w:pPr>
        <w:pStyle w:val="310"/>
        <w:shd w:val="clear" w:color="auto" w:fill="auto"/>
        <w:spacing w:before="0" w:after="0" w:line="240" w:lineRule="auto"/>
        <w:ind w:firstLine="709"/>
        <w:jc w:val="both"/>
        <w:rPr>
          <w:spacing w:val="0"/>
          <w:sz w:val="24"/>
          <w:szCs w:val="24"/>
        </w:rPr>
      </w:pPr>
      <w:r w:rsidRPr="008F026A">
        <w:rPr>
          <w:rStyle w:val="Bodytext9"/>
          <w:bCs/>
          <w:i/>
          <w:iCs/>
          <w:color w:val="000000"/>
          <w:sz w:val="24"/>
          <w:szCs w:val="24"/>
        </w:rPr>
        <w:t xml:space="preserve">Творческие задания. </w:t>
      </w:r>
      <w:r w:rsidRPr="008F026A">
        <w:rPr>
          <w:rStyle w:val="3a"/>
          <w:rFonts w:eastAsiaTheme="majorEastAsia"/>
          <w:bCs/>
          <w:spacing w:val="0"/>
        </w:rPr>
        <w:t>Исследование и подготовка реферата «Тема любви в творчестве И. А.Бунина и А.И.Куприна: общее и различное».</w:t>
      </w:r>
    </w:p>
    <w:p w:rsidR="00082DB4" w:rsidRPr="008F026A" w:rsidRDefault="00082DB4" w:rsidP="00082DB4">
      <w:pPr>
        <w:pStyle w:val="411"/>
        <w:shd w:val="clear" w:color="auto" w:fill="auto"/>
        <w:spacing w:after="0" w:line="240" w:lineRule="auto"/>
        <w:ind w:firstLine="709"/>
        <w:rPr>
          <w:rFonts w:ascii="Times New Roman" w:hAnsi="Times New Roman" w:cs="Times New Roman"/>
          <w:b/>
          <w:sz w:val="24"/>
          <w:szCs w:val="24"/>
        </w:rPr>
      </w:pPr>
      <w:bookmarkStart w:id="39" w:name="bookmark31"/>
      <w:r w:rsidRPr="008F026A">
        <w:rPr>
          <w:rFonts w:ascii="Times New Roman" w:hAnsi="Times New Roman" w:cs="Times New Roman"/>
          <w:b/>
          <w:color w:val="000000"/>
          <w:sz w:val="24"/>
          <w:szCs w:val="24"/>
        </w:rPr>
        <w:t>Серебряный век русской поэзии</w:t>
      </w:r>
      <w:bookmarkEnd w:id="39"/>
    </w:p>
    <w:p w:rsidR="00082DB4" w:rsidRPr="0010750F" w:rsidRDefault="00082DB4" w:rsidP="00082DB4">
      <w:pPr>
        <w:pStyle w:val="aa"/>
        <w:spacing w:after="0"/>
        <w:ind w:firstLine="709"/>
        <w:jc w:val="both"/>
      </w:pPr>
      <w:r w:rsidRPr="0010750F">
        <w:rPr>
          <w:color w:val="000000"/>
        </w:rPr>
        <w:t>Обзор русской поэзии и поэзии народов России конца XIX - начала XX века. Константин Бальмонт, Валерий Брюсов, Андрей Белый, Николай Гумилев, Осип Мандельштам, Марина Цветаева, Георгий Иванов, Владислав Ходасевич, Игорь Се</w:t>
      </w:r>
      <w:r w:rsidRPr="0010750F">
        <w:rPr>
          <w:color w:val="000000"/>
        </w:rPr>
        <w:softHyphen/>
        <w:t>верянин, Михаил Кузмин, Габдулла Тукай и др. Общая характеристика творчества (стихотворения не менее трех авторов по выбору).</w:t>
      </w:r>
    </w:p>
    <w:p w:rsidR="00082DB4" w:rsidRPr="0010750F" w:rsidRDefault="00082DB4" w:rsidP="00082DB4">
      <w:pPr>
        <w:pStyle w:val="aa"/>
        <w:spacing w:after="0"/>
        <w:ind w:firstLine="709"/>
        <w:jc w:val="both"/>
      </w:pPr>
      <w:r w:rsidRPr="0010750F">
        <w:rPr>
          <w:color w:val="000000"/>
        </w:rPr>
        <w:t xml:space="preserve">Проблема традиций и новаторства в литературе начала ХХ века. Формы ее </w:t>
      </w:r>
      <w:r w:rsidRPr="0010750F">
        <w:rPr>
          <w:color w:val="000000"/>
        </w:rPr>
        <w:lastRenderedPageBreak/>
        <w:t>разрешения в творчестве реалистов, символистов, акмеистов, футуристов.</w:t>
      </w:r>
    </w:p>
    <w:p w:rsidR="00082DB4" w:rsidRPr="0010750F" w:rsidRDefault="00082DB4" w:rsidP="00082DB4">
      <w:pPr>
        <w:pStyle w:val="aa"/>
        <w:spacing w:after="0"/>
        <w:ind w:firstLine="709"/>
        <w:jc w:val="both"/>
      </w:pPr>
      <w:r w:rsidRPr="0010750F">
        <w:rPr>
          <w:color w:val="000000"/>
        </w:rPr>
        <w:t>Серебряный век как своеобразный «русский ренессанс». Литературные течения поэзии русского модернизма: символизм, акмеизм, футуризм (общая характеристика направлений).</w:t>
      </w:r>
    </w:p>
    <w:p w:rsidR="00082DB4" w:rsidRPr="0010750F" w:rsidRDefault="00082DB4" w:rsidP="00082DB4">
      <w:pPr>
        <w:pStyle w:val="aa"/>
        <w:spacing w:after="0"/>
        <w:ind w:firstLine="709"/>
        <w:jc w:val="both"/>
      </w:pPr>
      <w:r w:rsidRPr="0010750F">
        <w:rPr>
          <w:color w:val="000000"/>
        </w:rPr>
        <w:t>Поэты, творившие вне литературных течений: И. Ф. Анненский, М. И. Цветаева.</w:t>
      </w:r>
    </w:p>
    <w:p w:rsidR="00082DB4" w:rsidRPr="00381007" w:rsidRDefault="00082DB4" w:rsidP="00082DB4">
      <w:pPr>
        <w:pStyle w:val="511"/>
        <w:shd w:val="clear" w:color="auto" w:fill="auto"/>
        <w:spacing w:before="0" w:after="0" w:line="240" w:lineRule="auto"/>
        <w:ind w:firstLine="709"/>
        <w:rPr>
          <w:rFonts w:ascii="Times New Roman" w:hAnsi="Times New Roman" w:cs="Times New Roman"/>
          <w:b/>
          <w:sz w:val="24"/>
          <w:szCs w:val="24"/>
        </w:rPr>
      </w:pPr>
      <w:bookmarkStart w:id="40" w:name="bookmark32"/>
      <w:r w:rsidRPr="00381007">
        <w:rPr>
          <w:rFonts w:ascii="Times New Roman" w:hAnsi="Times New Roman" w:cs="Times New Roman"/>
          <w:b/>
          <w:i w:val="0"/>
          <w:iCs w:val="0"/>
          <w:color w:val="000000"/>
          <w:sz w:val="24"/>
          <w:szCs w:val="24"/>
        </w:rPr>
        <w:t>Символизм</w:t>
      </w:r>
      <w:bookmarkEnd w:id="40"/>
    </w:p>
    <w:p w:rsidR="00082DB4" w:rsidRPr="007E0A79" w:rsidRDefault="00082DB4" w:rsidP="00082DB4">
      <w:pPr>
        <w:pStyle w:val="aa"/>
        <w:spacing w:after="0"/>
        <w:ind w:firstLine="709"/>
        <w:jc w:val="both"/>
      </w:pPr>
      <w:r w:rsidRPr="007E0A79">
        <w:rPr>
          <w:color w:val="000000"/>
        </w:rPr>
        <w:t>Истоки русского символизма. Влияние западноевропейской философии и поэзии на творчество русских символистов. Философские основы и эстетические принципы символизма, его связь с романтизмом. Понимание символа символистами (задача предельного расширения значения слова, открытие тайн как цель нового искусства). Конструирование мира в процессе творчества, идея “творимой легенды”. Музыкальность стиха. «Старшие символисты» (В. Я. Брюсов, К. Д. Бальмонт, Ф. К. Сологуб) и «младосимволисты» (А.Белый, А.А.Блок). Философские основы и эстетические принципы символизма, его связь с романтизмом.</w:t>
      </w:r>
    </w:p>
    <w:p w:rsidR="00082DB4" w:rsidRPr="007E0A79" w:rsidRDefault="00082DB4" w:rsidP="00082DB4">
      <w:pPr>
        <w:pStyle w:val="aa"/>
        <w:spacing w:after="0"/>
        <w:ind w:firstLine="709"/>
        <w:jc w:val="both"/>
      </w:pPr>
      <w:r w:rsidRPr="007E0A79">
        <w:rPr>
          <w:color w:val="000000"/>
        </w:rPr>
        <w:t>Для чтения и обсуждения. По выбору преподавателя.</w:t>
      </w:r>
    </w:p>
    <w:p w:rsidR="00082DB4" w:rsidRPr="007E0A79" w:rsidRDefault="00082DB4" w:rsidP="00082DB4">
      <w:pPr>
        <w:pStyle w:val="aa"/>
        <w:spacing w:after="0"/>
        <w:ind w:firstLine="709"/>
        <w:jc w:val="both"/>
      </w:pPr>
      <w:r w:rsidRPr="007E0A79">
        <w:rPr>
          <w:color w:val="000000"/>
        </w:rPr>
        <w:t>Литература народов России. Габдулла Тукай, стихотворения (по выбору преподавателя).</w:t>
      </w:r>
    </w:p>
    <w:p w:rsidR="00082DB4" w:rsidRPr="007E0A79" w:rsidRDefault="00082DB4" w:rsidP="00082DB4">
      <w:pPr>
        <w:pStyle w:val="aa"/>
        <w:spacing w:after="0"/>
        <w:ind w:firstLine="709"/>
        <w:jc w:val="both"/>
      </w:pPr>
      <w:r w:rsidRPr="007E0A79">
        <w:rPr>
          <w:color w:val="000000"/>
        </w:rPr>
        <w:t>Зарубежная литература. Ш.Бодлер, П.Верлен, А.Рембо, М.Метерлинк.</w:t>
      </w:r>
    </w:p>
    <w:p w:rsidR="00082DB4" w:rsidRPr="007E0A79" w:rsidRDefault="00082DB4" w:rsidP="00082DB4">
      <w:pPr>
        <w:pStyle w:val="aa"/>
        <w:spacing w:after="0"/>
        <w:ind w:firstLine="709"/>
        <w:jc w:val="both"/>
      </w:pPr>
      <w:r w:rsidRPr="007E0A79">
        <w:rPr>
          <w:color w:val="000000"/>
        </w:rPr>
        <w:t>Повторение. Романтическая лирика поэтов XIX века (А.С.Пушкин, М.Ю.Лермонтов, Ф. И. Тютчев и др.)</w:t>
      </w:r>
    </w:p>
    <w:p w:rsidR="00082DB4" w:rsidRPr="007E0A79" w:rsidRDefault="00082DB4" w:rsidP="00082DB4">
      <w:pPr>
        <w:pStyle w:val="aa"/>
        <w:spacing w:after="0"/>
        <w:ind w:firstLine="709"/>
        <w:jc w:val="both"/>
      </w:pPr>
      <w:r w:rsidRPr="007E0A79">
        <w:rPr>
          <w:color w:val="000000"/>
        </w:rPr>
        <w:t>Теория литературы. Символизм. Акмеизм. Футуризм.</w:t>
      </w:r>
    </w:p>
    <w:p w:rsidR="00082DB4" w:rsidRPr="007E0A79" w:rsidRDefault="00082DB4" w:rsidP="00082DB4">
      <w:pPr>
        <w:pStyle w:val="aa"/>
        <w:spacing w:after="0"/>
        <w:ind w:firstLine="709"/>
        <w:jc w:val="both"/>
      </w:pPr>
      <w:r w:rsidRPr="007E0A79">
        <w:rPr>
          <w:color w:val="000000"/>
        </w:rPr>
        <w:t>Демонстрации. К. Дебюсси. Симфоническая картина «Море» или прелюдия «Шаги на снегу». Импрессионизм в живописи. Европейский символизм. Творчество А.Рембо, С.Малларме, П. Верлена, Э. Верхарна, М. Метерлинка, позднего Г. Ибсена и К. Гамсуна (по выбору учителя).</w:t>
      </w:r>
    </w:p>
    <w:p w:rsidR="00082DB4" w:rsidRPr="007E0A79" w:rsidRDefault="00082DB4" w:rsidP="00082DB4">
      <w:pPr>
        <w:pStyle w:val="aa"/>
        <w:spacing w:after="0"/>
        <w:ind w:firstLine="709"/>
        <w:jc w:val="both"/>
      </w:pPr>
      <w:r w:rsidRPr="007E0A79">
        <w:rPr>
          <w:color w:val="000000"/>
        </w:rPr>
        <w:t xml:space="preserve">Творческие задания. Подготовка сценария литературного вечера </w:t>
      </w:r>
      <w:r w:rsidRPr="007E0A79">
        <w:rPr>
          <w:rStyle w:val="affff1"/>
          <w:bCs/>
          <w:color w:val="000000"/>
        </w:rPr>
        <w:t>«“Среда на башне</w:t>
      </w:r>
      <w:r w:rsidRPr="007E0A79">
        <w:rPr>
          <w:color w:val="000000"/>
        </w:rPr>
        <w:t xml:space="preserve">” </w:t>
      </w:r>
      <w:r w:rsidRPr="007E0A79">
        <w:rPr>
          <w:rStyle w:val="affff1"/>
          <w:bCs/>
          <w:color w:val="000000"/>
        </w:rPr>
        <w:t>Вячеслава Иванова</w:t>
      </w:r>
      <w:r w:rsidRPr="007E0A79">
        <w:rPr>
          <w:color w:val="000000"/>
        </w:rPr>
        <w:t>».</w:t>
      </w:r>
    </w:p>
    <w:p w:rsidR="00082DB4" w:rsidRPr="007E0A79" w:rsidRDefault="00082DB4" w:rsidP="00082DB4">
      <w:pPr>
        <w:pStyle w:val="310"/>
        <w:shd w:val="clear" w:color="auto" w:fill="auto"/>
        <w:spacing w:before="0" w:after="0" w:line="240" w:lineRule="auto"/>
        <w:ind w:firstLine="709"/>
        <w:jc w:val="both"/>
        <w:rPr>
          <w:spacing w:val="0"/>
          <w:sz w:val="24"/>
          <w:szCs w:val="24"/>
        </w:rPr>
      </w:pPr>
      <w:r w:rsidRPr="007E0A79">
        <w:rPr>
          <w:rStyle w:val="3a"/>
          <w:rFonts w:eastAsiaTheme="majorEastAsia"/>
          <w:bCs/>
          <w:spacing w:val="0"/>
        </w:rPr>
        <w:t>Валерий Яковлевич Брюсов</w:t>
      </w:r>
    </w:p>
    <w:p w:rsidR="00082DB4" w:rsidRPr="007E0A79" w:rsidRDefault="00082DB4" w:rsidP="00082DB4">
      <w:pPr>
        <w:pStyle w:val="310"/>
        <w:shd w:val="clear" w:color="auto" w:fill="auto"/>
        <w:spacing w:before="0" w:after="0" w:line="240" w:lineRule="auto"/>
        <w:ind w:firstLine="709"/>
        <w:jc w:val="both"/>
        <w:rPr>
          <w:spacing w:val="0"/>
          <w:sz w:val="24"/>
          <w:szCs w:val="24"/>
        </w:rPr>
      </w:pPr>
      <w:r w:rsidRPr="007E0A79">
        <w:rPr>
          <w:rStyle w:val="3a"/>
          <w:rFonts w:eastAsiaTheme="majorEastAsia"/>
          <w:bCs/>
          <w:spacing w:val="0"/>
        </w:rPr>
        <w:t>Сведения из биографии. Основные темы и мотивы поэзии Брюсова. Своеобразие решения темы поэта и поэзии. Культ формы в лирике Брюсова.</w:t>
      </w:r>
    </w:p>
    <w:p w:rsidR="00082DB4" w:rsidRPr="007E0A79" w:rsidRDefault="00082DB4" w:rsidP="00082DB4">
      <w:pPr>
        <w:pStyle w:val="aa"/>
        <w:spacing w:after="0"/>
        <w:ind w:firstLine="709"/>
        <w:jc w:val="both"/>
      </w:pPr>
      <w:r w:rsidRPr="007E0A79">
        <w:rPr>
          <w:color w:val="000000"/>
        </w:rPr>
        <w:t xml:space="preserve">Для чтения и изучения. </w:t>
      </w:r>
      <w:r w:rsidRPr="007E0A79">
        <w:rPr>
          <w:rStyle w:val="affff1"/>
          <w:bCs/>
          <w:color w:val="000000"/>
        </w:rPr>
        <w:t xml:space="preserve">Стихотворения: «Сонет к форме», «Юному поэту», </w:t>
      </w:r>
      <w:r w:rsidRPr="007E0A79">
        <w:rPr>
          <w:color w:val="000000"/>
        </w:rPr>
        <w:t xml:space="preserve">« </w:t>
      </w:r>
      <w:r w:rsidRPr="007E0A79">
        <w:rPr>
          <w:rStyle w:val="affff1"/>
          <w:bCs/>
          <w:color w:val="000000"/>
        </w:rPr>
        <w:t>Грядущие гунны</w:t>
      </w:r>
      <w:r w:rsidRPr="007E0A79">
        <w:rPr>
          <w:color w:val="000000"/>
        </w:rPr>
        <w:t>» (возможен выбор трех других стихотворений).</w:t>
      </w:r>
    </w:p>
    <w:p w:rsidR="00082DB4" w:rsidRPr="007E0A79" w:rsidRDefault="00082DB4" w:rsidP="00082DB4">
      <w:pPr>
        <w:pStyle w:val="310"/>
        <w:shd w:val="clear" w:color="auto" w:fill="auto"/>
        <w:spacing w:before="0" w:after="0" w:line="240" w:lineRule="auto"/>
        <w:ind w:firstLine="709"/>
        <w:jc w:val="both"/>
        <w:rPr>
          <w:spacing w:val="0"/>
          <w:sz w:val="24"/>
          <w:szCs w:val="24"/>
        </w:rPr>
      </w:pPr>
      <w:r w:rsidRPr="007E0A79">
        <w:rPr>
          <w:rStyle w:val="3a"/>
          <w:rFonts w:eastAsiaTheme="majorEastAsia"/>
          <w:bCs/>
          <w:spacing w:val="0"/>
        </w:rPr>
        <w:t>Константин Дмитриевич Бальмонт</w:t>
      </w:r>
    </w:p>
    <w:p w:rsidR="00082DB4" w:rsidRPr="007E0A79" w:rsidRDefault="00082DB4" w:rsidP="00082DB4">
      <w:pPr>
        <w:pStyle w:val="310"/>
        <w:shd w:val="clear" w:color="auto" w:fill="auto"/>
        <w:spacing w:before="0" w:after="0" w:line="240" w:lineRule="auto"/>
        <w:ind w:firstLine="709"/>
        <w:jc w:val="both"/>
        <w:rPr>
          <w:spacing w:val="0"/>
          <w:sz w:val="24"/>
          <w:szCs w:val="24"/>
        </w:rPr>
      </w:pPr>
      <w:r w:rsidRPr="007E0A79">
        <w:rPr>
          <w:rStyle w:val="3a"/>
          <w:rFonts w:eastAsiaTheme="majorEastAsia"/>
          <w:bCs/>
          <w:spacing w:val="0"/>
        </w:rPr>
        <w:t>Сведения из биографии. Основные темы и мотивы поэзии Бальмонта. Музыкальность стиха, изящество образов. Стремление к утонченным способам выражения чувств и мыслей</w:t>
      </w:r>
      <w:r w:rsidRPr="007E0A79">
        <w:rPr>
          <w:rStyle w:val="Bodytext9"/>
          <w:bCs/>
          <w:i/>
          <w:iCs/>
          <w:color w:val="000000"/>
          <w:sz w:val="24"/>
          <w:szCs w:val="24"/>
        </w:rPr>
        <w:t>.</w:t>
      </w:r>
    </w:p>
    <w:p w:rsidR="00082DB4" w:rsidRPr="007E0A79" w:rsidRDefault="00082DB4" w:rsidP="00082DB4">
      <w:pPr>
        <w:pStyle w:val="310"/>
        <w:shd w:val="clear" w:color="auto" w:fill="auto"/>
        <w:spacing w:before="0" w:after="0" w:line="240" w:lineRule="auto"/>
        <w:ind w:firstLine="709"/>
        <w:jc w:val="both"/>
        <w:rPr>
          <w:spacing w:val="0"/>
          <w:sz w:val="24"/>
          <w:szCs w:val="24"/>
        </w:rPr>
      </w:pPr>
      <w:r w:rsidRPr="007E0A79">
        <w:rPr>
          <w:rStyle w:val="Bodytext9"/>
          <w:bCs/>
          <w:i/>
          <w:iCs/>
          <w:color w:val="000000"/>
          <w:sz w:val="24"/>
          <w:szCs w:val="24"/>
        </w:rPr>
        <w:t xml:space="preserve">Для чтения и изучения. </w:t>
      </w:r>
      <w:r w:rsidRPr="007E0A79">
        <w:rPr>
          <w:rStyle w:val="3a"/>
          <w:rFonts w:eastAsiaTheme="majorEastAsia"/>
          <w:bCs/>
          <w:spacing w:val="0"/>
        </w:rPr>
        <w:t>Стихотворения: «Я мечтою ловил уходящие тени.», «Безглагольность», «Я в этот мир пришел, чтоб видеть солнце.»</w:t>
      </w:r>
      <w:r w:rsidRPr="007E0A79">
        <w:rPr>
          <w:rStyle w:val="Bodytext9"/>
          <w:bCs/>
          <w:i/>
          <w:iCs/>
          <w:color w:val="000000"/>
          <w:sz w:val="24"/>
          <w:szCs w:val="24"/>
        </w:rPr>
        <w:t xml:space="preserve"> (возможен выбор трех других стихотворений).</w:t>
      </w:r>
    </w:p>
    <w:p w:rsidR="00082DB4" w:rsidRPr="007E0A79" w:rsidRDefault="00082DB4" w:rsidP="00082DB4">
      <w:pPr>
        <w:pStyle w:val="310"/>
        <w:shd w:val="clear" w:color="auto" w:fill="auto"/>
        <w:spacing w:before="0" w:after="0" w:line="240" w:lineRule="auto"/>
        <w:ind w:firstLine="709"/>
        <w:jc w:val="both"/>
        <w:rPr>
          <w:spacing w:val="0"/>
          <w:sz w:val="24"/>
          <w:szCs w:val="24"/>
        </w:rPr>
      </w:pPr>
      <w:r w:rsidRPr="007E0A79">
        <w:rPr>
          <w:rStyle w:val="3a"/>
          <w:rFonts w:eastAsiaTheme="majorEastAsia"/>
          <w:bCs/>
          <w:spacing w:val="0"/>
        </w:rPr>
        <w:t>Андрей Белый</w:t>
      </w:r>
    </w:p>
    <w:p w:rsidR="00082DB4" w:rsidRPr="007E0A79" w:rsidRDefault="00082DB4" w:rsidP="00082DB4">
      <w:pPr>
        <w:pStyle w:val="310"/>
        <w:shd w:val="clear" w:color="auto" w:fill="auto"/>
        <w:spacing w:before="0" w:after="0" w:line="240" w:lineRule="auto"/>
        <w:ind w:firstLine="709"/>
        <w:jc w:val="both"/>
        <w:rPr>
          <w:spacing w:val="0"/>
          <w:sz w:val="24"/>
          <w:szCs w:val="24"/>
        </w:rPr>
      </w:pPr>
      <w:r w:rsidRPr="007E0A79">
        <w:rPr>
          <w:rStyle w:val="3a"/>
          <w:rFonts w:eastAsiaTheme="majorEastAsia"/>
          <w:bCs/>
          <w:spacing w:val="0"/>
        </w:rPr>
        <w:t>Сведения из биографии</w:t>
      </w:r>
      <w:r w:rsidRPr="007E0A79">
        <w:rPr>
          <w:rStyle w:val="Bodytext9"/>
          <w:bCs/>
          <w:i/>
          <w:iCs/>
          <w:color w:val="000000"/>
          <w:sz w:val="24"/>
          <w:szCs w:val="24"/>
        </w:rPr>
        <w:t xml:space="preserve">. </w:t>
      </w:r>
      <w:r w:rsidRPr="007E0A79">
        <w:rPr>
          <w:rStyle w:val="3a"/>
          <w:rFonts w:eastAsiaTheme="majorEastAsia"/>
          <w:bCs/>
          <w:spacing w:val="0"/>
        </w:rPr>
        <w:t>Интуитивное постижение действительности</w:t>
      </w:r>
      <w:r w:rsidRPr="007E0A79">
        <w:rPr>
          <w:rStyle w:val="Bodytext9"/>
          <w:bCs/>
          <w:i/>
          <w:iCs/>
          <w:color w:val="000000"/>
          <w:sz w:val="24"/>
          <w:szCs w:val="24"/>
        </w:rPr>
        <w:t xml:space="preserve">. </w:t>
      </w:r>
      <w:r w:rsidRPr="007E0A79">
        <w:rPr>
          <w:rStyle w:val="3a"/>
          <w:rFonts w:eastAsiaTheme="majorEastAsia"/>
          <w:bCs/>
          <w:spacing w:val="0"/>
        </w:rPr>
        <w:t>Тема родины</w:t>
      </w:r>
      <w:r w:rsidRPr="007E0A79">
        <w:rPr>
          <w:rStyle w:val="Bodytext9"/>
          <w:bCs/>
          <w:i/>
          <w:iCs/>
          <w:color w:val="000000"/>
          <w:sz w:val="24"/>
          <w:szCs w:val="24"/>
        </w:rPr>
        <w:t xml:space="preserve">, </w:t>
      </w:r>
      <w:r w:rsidRPr="007E0A79">
        <w:rPr>
          <w:rStyle w:val="3a"/>
          <w:rFonts w:eastAsiaTheme="majorEastAsia"/>
          <w:bCs/>
          <w:spacing w:val="0"/>
        </w:rPr>
        <w:t>боль и тревога за судьбы России</w:t>
      </w:r>
      <w:r w:rsidRPr="007E0A79">
        <w:rPr>
          <w:rStyle w:val="Bodytext9"/>
          <w:bCs/>
          <w:i/>
          <w:iCs/>
          <w:color w:val="000000"/>
          <w:sz w:val="24"/>
          <w:szCs w:val="24"/>
        </w:rPr>
        <w:t xml:space="preserve">. </w:t>
      </w:r>
      <w:r w:rsidRPr="007E0A79">
        <w:rPr>
          <w:rStyle w:val="3a"/>
          <w:rFonts w:eastAsiaTheme="majorEastAsia"/>
          <w:bCs/>
          <w:spacing w:val="0"/>
        </w:rPr>
        <w:t>Восприятие революционных событий как пришествия нового Мессии</w:t>
      </w:r>
      <w:r w:rsidRPr="007E0A79">
        <w:rPr>
          <w:rStyle w:val="Bodytext9"/>
          <w:bCs/>
          <w:i/>
          <w:iCs/>
          <w:color w:val="000000"/>
          <w:sz w:val="24"/>
          <w:szCs w:val="24"/>
        </w:rPr>
        <w:t>.</w:t>
      </w:r>
    </w:p>
    <w:p w:rsidR="00082DB4" w:rsidRPr="007E0A79" w:rsidRDefault="00082DB4" w:rsidP="00082DB4">
      <w:pPr>
        <w:pStyle w:val="aa"/>
        <w:spacing w:after="0"/>
        <w:ind w:firstLine="709"/>
        <w:jc w:val="both"/>
      </w:pPr>
      <w:r w:rsidRPr="007E0A79">
        <w:rPr>
          <w:color w:val="000000"/>
        </w:rPr>
        <w:t xml:space="preserve">Для чтения и изучения. </w:t>
      </w:r>
      <w:r w:rsidRPr="007E0A79">
        <w:rPr>
          <w:rStyle w:val="affff1"/>
          <w:bCs/>
          <w:color w:val="000000"/>
        </w:rPr>
        <w:t>Стихотворения: «Раздумье», «Русь», «Родине»</w:t>
      </w:r>
      <w:r w:rsidRPr="007E0A79">
        <w:rPr>
          <w:color w:val="000000"/>
        </w:rPr>
        <w:t xml:space="preserve"> (возможен выбор трех других стихотворений).</w:t>
      </w:r>
    </w:p>
    <w:p w:rsidR="00082DB4" w:rsidRPr="00381007" w:rsidRDefault="00082DB4" w:rsidP="00082DB4">
      <w:pPr>
        <w:pStyle w:val="310"/>
        <w:shd w:val="clear" w:color="auto" w:fill="auto"/>
        <w:spacing w:before="0" w:after="0" w:line="240" w:lineRule="auto"/>
        <w:ind w:firstLine="709"/>
        <w:jc w:val="both"/>
        <w:rPr>
          <w:b/>
          <w:spacing w:val="0"/>
          <w:sz w:val="24"/>
          <w:szCs w:val="24"/>
        </w:rPr>
      </w:pPr>
      <w:r w:rsidRPr="007E0A79">
        <w:rPr>
          <w:rStyle w:val="Bodytext9"/>
          <w:bCs/>
          <w:i/>
          <w:iCs/>
          <w:color w:val="000000"/>
          <w:sz w:val="24"/>
          <w:szCs w:val="24"/>
        </w:rPr>
        <w:t>Зарубежная литература</w:t>
      </w:r>
      <w:r w:rsidRPr="007E0A79">
        <w:rPr>
          <w:rStyle w:val="3a"/>
          <w:rFonts w:eastAsiaTheme="majorEastAsia"/>
          <w:bCs/>
          <w:spacing w:val="0"/>
        </w:rPr>
        <w:t>. Поль Верлен</w:t>
      </w:r>
      <w:r w:rsidRPr="007E0A79">
        <w:rPr>
          <w:rStyle w:val="Bodytext9"/>
          <w:bCs/>
          <w:i/>
          <w:iCs/>
          <w:color w:val="000000"/>
          <w:sz w:val="24"/>
          <w:szCs w:val="24"/>
        </w:rPr>
        <w:t xml:space="preserve"> (одно-два стихотворения по выбору преподавателя) </w:t>
      </w:r>
      <w:r w:rsidRPr="007E0A79">
        <w:rPr>
          <w:rStyle w:val="3a"/>
          <w:rFonts w:eastAsiaTheme="majorEastAsia"/>
          <w:bCs/>
          <w:spacing w:val="0"/>
        </w:rPr>
        <w:t>из сборника</w:t>
      </w:r>
      <w:r w:rsidRPr="007E0A79">
        <w:rPr>
          <w:rStyle w:val="Bodytext9"/>
          <w:bCs/>
          <w:i/>
          <w:iCs/>
          <w:color w:val="000000"/>
          <w:sz w:val="24"/>
          <w:szCs w:val="24"/>
        </w:rPr>
        <w:t xml:space="preserve"> «</w:t>
      </w:r>
      <w:r w:rsidRPr="007E0A79">
        <w:rPr>
          <w:rStyle w:val="3a"/>
          <w:rFonts w:eastAsiaTheme="majorEastAsia"/>
          <w:bCs/>
          <w:spacing w:val="0"/>
        </w:rPr>
        <w:t>Романсы без слов</w:t>
      </w:r>
      <w:r w:rsidRPr="007E0A79">
        <w:rPr>
          <w:rStyle w:val="Bodytext9"/>
          <w:bCs/>
          <w:i/>
          <w:iCs/>
          <w:color w:val="000000"/>
          <w:sz w:val="24"/>
          <w:szCs w:val="24"/>
        </w:rPr>
        <w:t xml:space="preserve">». </w:t>
      </w:r>
      <w:r w:rsidRPr="007E0A79">
        <w:rPr>
          <w:rStyle w:val="3a"/>
          <w:rFonts w:eastAsiaTheme="majorEastAsia"/>
          <w:bCs/>
          <w:spacing w:val="0"/>
        </w:rPr>
        <w:t>Морис Метерлинк пьеса</w:t>
      </w:r>
      <w:r w:rsidRPr="007E0A79">
        <w:rPr>
          <w:rStyle w:val="Bodytext9"/>
          <w:bCs/>
          <w:i/>
          <w:iCs/>
          <w:color w:val="000000"/>
          <w:sz w:val="24"/>
          <w:szCs w:val="24"/>
        </w:rPr>
        <w:t xml:space="preserve">« </w:t>
      </w:r>
      <w:r w:rsidRPr="007E0A79">
        <w:rPr>
          <w:rStyle w:val="3a"/>
          <w:rFonts w:eastAsiaTheme="majorEastAsia"/>
          <w:bCs/>
          <w:spacing w:val="0"/>
        </w:rPr>
        <w:t>ПринцессаМален» (обзор с чтением фрагментов</w:t>
      </w:r>
      <w:r w:rsidRPr="00381007">
        <w:rPr>
          <w:rStyle w:val="3a"/>
          <w:rFonts w:eastAsiaTheme="majorEastAsia"/>
          <w:bCs/>
          <w:spacing w:val="0"/>
        </w:rPr>
        <w:t>).</w:t>
      </w:r>
    </w:p>
    <w:p w:rsidR="00082DB4" w:rsidRPr="00381007" w:rsidRDefault="00082DB4" w:rsidP="00082DB4">
      <w:pPr>
        <w:pStyle w:val="511"/>
        <w:shd w:val="clear" w:color="auto" w:fill="auto"/>
        <w:spacing w:before="0" w:after="0" w:line="240" w:lineRule="auto"/>
        <w:ind w:firstLine="709"/>
        <w:rPr>
          <w:rFonts w:ascii="Times New Roman" w:hAnsi="Times New Roman" w:cs="Times New Roman"/>
          <w:b/>
          <w:sz w:val="24"/>
          <w:szCs w:val="24"/>
        </w:rPr>
      </w:pPr>
      <w:bookmarkStart w:id="41" w:name="bookmark33"/>
      <w:r w:rsidRPr="00381007">
        <w:rPr>
          <w:rFonts w:ascii="Times New Roman" w:hAnsi="Times New Roman" w:cs="Times New Roman"/>
          <w:b/>
          <w:i w:val="0"/>
          <w:iCs w:val="0"/>
          <w:color w:val="000000"/>
          <w:sz w:val="24"/>
          <w:szCs w:val="24"/>
        </w:rPr>
        <w:t>Акмеизм</w:t>
      </w:r>
      <w:bookmarkEnd w:id="41"/>
    </w:p>
    <w:p w:rsidR="00082DB4" w:rsidRPr="007E0A79" w:rsidRDefault="00082DB4" w:rsidP="00082DB4">
      <w:pPr>
        <w:pStyle w:val="aa"/>
        <w:spacing w:after="0"/>
        <w:ind w:firstLine="709"/>
        <w:jc w:val="both"/>
      </w:pPr>
      <w:r w:rsidRPr="007E0A79">
        <w:rPr>
          <w:color w:val="000000"/>
        </w:rPr>
        <w:t>Истоки акмеизма. Программа акмеизма в статье Н. С. Гумилева «Наследие символизма и акмеизм». Утверждение акмеистами красоты земной жизни, возвращение к «прекрасной ясности», создание зримых образов конкретного мира. Идея поэта-ремесленника.</w:t>
      </w:r>
    </w:p>
    <w:p w:rsidR="00082DB4" w:rsidRPr="007E0A79" w:rsidRDefault="00082DB4" w:rsidP="00082DB4">
      <w:pPr>
        <w:pStyle w:val="310"/>
        <w:shd w:val="clear" w:color="auto" w:fill="auto"/>
        <w:spacing w:before="0" w:after="0" w:line="240" w:lineRule="auto"/>
        <w:ind w:firstLine="709"/>
        <w:jc w:val="both"/>
        <w:rPr>
          <w:spacing w:val="0"/>
          <w:sz w:val="24"/>
          <w:szCs w:val="24"/>
        </w:rPr>
      </w:pPr>
      <w:r w:rsidRPr="007E0A79">
        <w:rPr>
          <w:rStyle w:val="3a"/>
          <w:rFonts w:eastAsiaTheme="majorEastAsia"/>
          <w:bCs/>
          <w:spacing w:val="0"/>
        </w:rPr>
        <w:lastRenderedPageBreak/>
        <w:t>Николай Степанович Гумилев</w:t>
      </w:r>
    </w:p>
    <w:p w:rsidR="00082DB4" w:rsidRPr="007E0A79" w:rsidRDefault="00082DB4" w:rsidP="00082DB4">
      <w:pPr>
        <w:pStyle w:val="aa"/>
        <w:spacing w:after="0"/>
        <w:ind w:firstLine="709"/>
        <w:jc w:val="both"/>
      </w:pPr>
      <w:r w:rsidRPr="007E0A79">
        <w:rPr>
          <w:color w:val="000000"/>
        </w:rPr>
        <w:t>Сведения из биографии. Героизация действительности в поэзии Гумилева, романтическая традиция в его лирике. Своеобразие лирических сюжетов. Экзотическое, фантастическое и прозаическое в поэзии Гумилева.</w:t>
      </w:r>
    </w:p>
    <w:p w:rsidR="00082DB4" w:rsidRPr="007E0A79" w:rsidRDefault="00082DB4" w:rsidP="00082DB4">
      <w:pPr>
        <w:pStyle w:val="aa"/>
        <w:spacing w:after="0"/>
        <w:ind w:firstLine="709"/>
        <w:jc w:val="both"/>
      </w:pPr>
      <w:r w:rsidRPr="007E0A79">
        <w:rPr>
          <w:color w:val="000000"/>
        </w:rPr>
        <w:t xml:space="preserve">Для чтения и изучения. Стихотворения: «Жираф», </w:t>
      </w:r>
      <w:r w:rsidRPr="007E0A79">
        <w:rPr>
          <w:rStyle w:val="affff1"/>
          <w:bCs/>
          <w:color w:val="000000"/>
        </w:rPr>
        <w:t>«Волшебная скрипка», «Заблудившийся трамвай</w:t>
      </w:r>
      <w:r w:rsidRPr="007E0A79">
        <w:rPr>
          <w:color w:val="000000"/>
        </w:rPr>
        <w:t xml:space="preserve">» (возможен выбор трех других стихотворений). </w:t>
      </w:r>
      <w:r w:rsidRPr="007E0A79">
        <w:rPr>
          <w:rStyle w:val="affff1"/>
          <w:bCs/>
          <w:color w:val="000000"/>
        </w:rPr>
        <w:t xml:space="preserve">Статья </w:t>
      </w:r>
      <w:r w:rsidRPr="007E0A79">
        <w:rPr>
          <w:color w:val="000000"/>
        </w:rPr>
        <w:t>«</w:t>
      </w:r>
      <w:r w:rsidRPr="007E0A79">
        <w:rPr>
          <w:rStyle w:val="affff1"/>
          <w:bCs/>
          <w:color w:val="000000"/>
        </w:rPr>
        <w:t>Наследие символизма и акмеизма</w:t>
      </w:r>
      <w:r w:rsidRPr="007E0A79">
        <w:rPr>
          <w:color w:val="000000"/>
        </w:rPr>
        <w:t>».</w:t>
      </w:r>
    </w:p>
    <w:p w:rsidR="00082DB4" w:rsidRPr="00381007" w:rsidRDefault="00082DB4" w:rsidP="00082DB4">
      <w:pPr>
        <w:pStyle w:val="511"/>
        <w:shd w:val="clear" w:color="auto" w:fill="auto"/>
        <w:spacing w:before="0" w:after="0" w:line="240" w:lineRule="auto"/>
        <w:ind w:firstLine="709"/>
        <w:rPr>
          <w:rFonts w:ascii="Times New Roman" w:hAnsi="Times New Roman" w:cs="Times New Roman"/>
          <w:b/>
          <w:sz w:val="24"/>
          <w:szCs w:val="24"/>
        </w:rPr>
      </w:pPr>
      <w:bookmarkStart w:id="42" w:name="bookmark34"/>
      <w:r w:rsidRPr="00381007">
        <w:rPr>
          <w:rFonts w:ascii="Times New Roman" w:hAnsi="Times New Roman" w:cs="Times New Roman"/>
          <w:b/>
          <w:i w:val="0"/>
          <w:iCs w:val="0"/>
          <w:color w:val="000000"/>
          <w:sz w:val="24"/>
          <w:szCs w:val="24"/>
        </w:rPr>
        <w:t>Футуризм</w:t>
      </w:r>
      <w:bookmarkEnd w:id="42"/>
    </w:p>
    <w:p w:rsidR="00082DB4" w:rsidRPr="007E0A79" w:rsidRDefault="00082DB4" w:rsidP="00082DB4">
      <w:pPr>
        <w:pStyle w:val="aa"/>
        <w:spacing w:after="0"/>
        <w:ind w:firstLine="709"/>
        <w:jc w:val="both"/>
      </w:pPr>
      <w:r w:rsidRPr="007E0A79">
        <w:rPr>
          <w:color w:val="000000"/>
        </w:rPr>
        <w:t>Манифесты футуризма, их пафос и проблематика. Поэт как миссионер “нового искусства”. Декларация о разрыве с традицией, абсолютизация “самовитого” слова, приоритет формы над содержанием, вторжение грубой лексики в поэтический язык, неологизмы, эпатаж. Звуковые и графические эксперименты футуристов. Группы футуристов: эгофутуристы (И.Северянин), кубофутуристы (В.В. Маяковский, В. Хлебников), «Центрифуга» (Б.Л.Пастернак).</w:t>
      </w:r>
    </w:p>
    <w:p w:rsidR="00082DB4" w:rsidRPr="007E0A79" w:rsidRDefault="00082DB4" w:rsidP="00082DB4">
      <w:pPr>
        <w:pStyle w:val="aa"/>
        <w:spacing w:after="0"/>
        <w:ind w:firstLine="709"/>
        <w:jc w:val="both"/>
      </w:pPr>
      <w:r w:rsidRPr="007E0A79">
        <w:rPr>
          <w:color w:val="000000"/>
        </w:rPr>
        <w:t>Для чтения и обсуждения. Декларация-манифест футуристов «Пощечина общественному вкусу».</w:t>
      </w:r>
    </w:p>
    <w:p w:rsidR="00082DB4" w:rsidRPr="007E0A79" w:rsidRDefault="00082DB4" w:rsidP="00082DB4">
      <w:pPr>
        <w:pStyle w:val="310"/>
        <w:shd w:val="clear" w:color="auto" w:fill="auto"/>
        <w:spacing w:before="0" w:after="0" w:line="240" w:lineRule="auto"/>
        <w:ind w:firstLine="709"/>
        <w:jc w:val="both"/>
        <w:rPr>
          <w:spacing w:val="0"/>
          <w:sz w:val="24"/>
          <w:szCs w:val="24"/>
        </w:rPr>
      </w:pPr>
      <w:r w:rsidRPr="007E0A79">
        <w:rPr>
          <w:rStyle w:val="3a"/>
          <w:rFonts w:eastAsiaTheme="majorEastAsia"/>
          <w:bCs/>
          <w:spacing w:val="0"/>
        </w:rPr>
        <w:t>Игорь Северянин</w:t>
      </w:r>
    </w:p>
    <w:p w:rsidR="00082DB4" w:rsidRPr="007E0A79" w:rsidRDefault="00082DB4" w:rsidP="00082DB4">
      <w:pPr>
        <w:pStyle w:val="aa"/>
        <w:spacing w:after="0"/>
        <w:ind w:firstLine="709"/>
        <w:jc w:val="both"/>
      </w:pPr>
      <w:r w:rsidRPr="007E0A79">
        <w:rPr>
          <w:color w:val="000000"/>
        </w:rPr>
        <w:t>Сведения из биографии. Эмоциональная взволнованность и ироничность поэзии Северянина, оригинальность его словотворчества.</w:t>
      </w:r>
    </w:p>
    <w:p w:rsidR="00082DB4" w:rsidRPr="007E0A79" w:rsidRDefault="00082DB4" w:rsidP="00082DB4">
      <w:pPr>
        <w:pStyle w:val="aa"/>
        <w:spacing w:after="0"/>
        <w:ind w:firstLine="709"/>
        <w:jc w:val="both"/>
      </w:pPr>
      <w:r w:rsidRPr="007E0A79">
        <w:rPr>
          <w:color w:val="000000"/>
        </w:rPr>
        <w:t>Для чтения и изучения. Стихотворения: «Интродукция», «Эпилог» («Я, гений Игорь-Северянин.»), «Двусмысленная слава» (возможен выбор трех других стихотворений).</w:t>
      </w:r>
    </w:p>
    <w:p w:rsidR="00082DB4" w:rsidRPr="007E0A79" w:rsidRDefault="00082DB4" w:rsidP="00082DB4">
      <w:pPr>
        <w:pStyle w:val="310"/>
        <w:shd w:val="clear" w:color="auto" w:fill="auto"/>
        <w:spacing w:before="0" w:after="0" w:line="240" w:lineRule="auto"/>
        <w:ind w:firstLine="709"/>
        <w:jc w:val="both"/>
        <w:rPr>
          <w:spacing w:val="0"/>
          <w:sz w:val="24"/>
          <w:szCs w:val="24"/>
        </w:rPr>
      </w:pPr>
      <w:r w:rsidRPr="007E0A79">
        <w:rPr>
          <w:rStyle w:val="3a"/>
          <w:rFonts w:eastAsiaTheme="majorEastAsia"/>
          <w:bCs/>
          <w:spacing w:val="0"/>
        </w:rPr>
        <w:t>Хлебников Велимир Владимирович</w:t>
      </w:r>
    </w:p>
    <w:p w:rsidR="00082DB4" w:rsidRPr="007E0A79" w:rsidRDefault="00082DB4" w:rsidP="00082DB4">
      <w:pPr>
        <w:pStyle w:val="aa"/>
        <w:spacing w:after="0"/>
        <w:ind w:firstLine="709"/>
        <w:jc w:val="both"/>
      </w:pPr>
      <w:r w:rsidRPr="007E0A79">
        <w:rPr>
          <w:color w:val="000000"/>
        </w:rPr>
        <w:t>Сведения из биографии. Слово в художественном мире поэзии Хлебникова. Поэтические эксперименты. Хлебников как поэт-философ.</w:t>
      </w:r>
    </w:p>
    <w:p w:rsidR="00082DB4" w:rsidRPr="007E0A79" w:rsidRDefault="00082DB4" w:rsidP="00082DB4">
      <w:pPr>
        <w:pStyle w:val="aa"/>
        <w:spacing w:after="0"/>
        <w:ind w:firstLine="709"/>
        <w:jc w:val="both"/>
      </w:pPr>
      <w:r w:rsidRPr="007E0A79">
        <w:rPr>
          <w:color w:val="000000"/>
        </w:rPr>
        <w:t>Для чтения и изучения. Стихотворения: «Заклятие смехом», «Бобэоби пелись губы.», «Еще раз, еще раз.» (возможен выбор трех других стихотворений).</w:t>
      </w:r>
    </w:p>
    <w:p w:rsidR="00082DB4" w:rsidRPr="00381007" w:rsidRDefault="00082DB4" w:rsidP="00082DB4">
      <w:pPr>
        <w:pStyle w:val="511"/>
        <w:shd w:val="clear" w:color="auto" w:fill="auto"/>
        <w:spacing w:before="0" w:after="0" w:line="240" w:lineRule="auto"/>
        <w:ind w:firstLine="709"/>
        <w:rPr>
          <w:rFonts w:ascii="Times New Roman" w:hAnsi="Times New Roman" w:cs="Times New Roman"/>
          <w:b/>
          <w:sz w:val="24"/>
          <w:szCs w:val="24"/>
        </w:rPr>
      </w:pPr>
      <w:bookmarkStart w:id="43" w:name="bookmark35"/>
      <w:r w:rsidRPr="00381007">
        <w:rPr>
          <w:rFonts w:ascii="Times New Roman" w:hAnsi="Times New Roman" w:cs="Times New Roman"/>
          <w:b/>
          <w:i w:val="0"/>
          <w:iCs w:val="0"/>
          <w:color w:val="000000"/>
          <w:sz w:val="24"/>
          <w:szCs w:val="24"/>
        </w:rPr>
        <w:t>Новокрестьянская поэзия</w:t>
      </w:r>
      <w:bookmarkEnd w:id="43"/>
    </w:p>
    <w:p w:rsidR="00082DB4" w:rsidRPr="007E0A79" w:rsidRDefault="00082DB4" w:rsidP="00082DB4">
      <w:pPr>
        <w:pStyle w:val="aa"/>
        <w:spacing w:after="0"/>
        <w:ind w:firstLine="709"/>
        <w:jc w:val="both"/>
      </w:pPr>
      <w:r w:rsidRPr="007E0A79">
        <w:rPr>
          <w:color w:val="000000"/>
        </w:rPr>
        <w:t>Особое место в литературе начала века крестьянской поэзии. Продолжение традиций русской реалистической крестьянской поэзии XIX века в творчестве Н. А. Клюева, В. А. Есенина.</w:t>
      </w:r>
    </w:p>
    <w:p w:rsidR="00082DB4" w:rsidRPr="007E0A79" w:rsidRDefault="00082DB4" w:rsidP="00082DB4">
      <w:pPr>
        <w:pStyle w:val="310"/>
        <w:shd w:val="clear" w:color="auto" w:fill="auto"/>
        <w:spacing w:before="0" w:after="0" w:line="240" w:lineRule="auto"/>
        <w:ind w:firstLine="709"/>
        <w:jc w:val="both"/>
        <w:rPr>
          <w:spacing w:val="0"/>
          <w:sz w:val="24"/>
          <w:szCs w:val="24"/>
        </w:rPr>
      </w:pPr>
      <w:r w:rsidRPr="007E0A79">
        <w:rPr>
          <w:rStyle w:val="3a"/>
          <w:rFonts w:eastAsiaTheme="majorEastAsia"/>
          <w:bCs/>
          <w:spacing w:val="0"/>
        </w:rPr>
        <w:t>Николай Алексеевич Клюев</w:t>
      </w:r>
    </w:p>
    <w:p w:rsidR="00082DB4" w:rsidRPr="007E0A79" w:rsidRDefault="00082DB4" w:rsidP="00082DB4">
      <w:pPr>
        <w:pStyle w:val="aa"/>
        <w:spacing w:after="0"/>
        <w:ind w:firstLine="709"/>
        <w:jc w:val="both"/>
      </w:pPr>
      <w:r w:rsidRPr="007E0A79">
        <w:rPr>
          <w:color w:val="000000"/>
        </w:rPr>
        <w:t>Сведения из биографии. Крестьянская тематика, изображение труда и быта деревни, тема родины, неприятие городской цивилизации. Выражение национального русского самосознания. Религиозные мотивы.</w:t>
      </w:r>
    </w:p>
    <w:p w:rsidR="00082DB4" w:rsidRPr="007E0A79" w:rsidRDefault="00082DB4" w:rsidP="00082DB4">
      <w:pPr>
        <w:pStyle w:val="aa"/>
        <w:spacing w:after="0"/>
        <w:ind w:firstLine="709"/>
        <w:jc w:val="both"/>
      </w:pPr>
      <w:r w:rsidRPr="007E0A79">
        <w:rPr>
          <w:color w:val="000000"/>
        </w:rPr>
        <w:t>Для чтения и обсуждения. Стихотворения: «Осинушка», «Я люблю цыганские кочевья.», «Из подвалов, из темных углов.» (возможен выбор трех других стихотворений).</w:t>
      </w:r>
    </w:p>
    <w:p w:rsidR="00082DB4" w:rsidRPr="007E0A79" w:rsidRDefault="00082DB4" w:rsidP="00082DB4">
      <w:pPr>
        <w:pStyle w:val="aa"/>
        <w:spacing w:after="0"/>
        <w:ind w:firstLine="709"/>
        <w:jc w:val="both"/>
      </w:pPr>
      <w:r w:rsidRPr="007E0A79">
        <w:rPr>
          <w:color w:val="000000"/>
        </w:rPr>
        <w:t>Наизусть. Два-три стихотворения поэтов рубежа веков (по выбору студентов).</w:t>
      </w:r>
    </w:p>
    <w:p w:rsidR="00082DB4" w:rsidRPr="00381007" w:rsidRDefault="00082DB4" w:rsidP="00082DB4">
      <w:pPr>
        <w:pStyle w:val="511"/>
        <w:shd w:val="clear" w:color="auto" w:fill="auto"/>
        <w:spacing w:before="0" w:after="0" w:line="240" w:lineRule="auto"/>
        <w:ind w:firstLine="709"/>
        <w:rPr>
          <w:rFonts w:ascii="Times New Roman" w:hAnsi="Times New Roman" w:cs="Times New Roman"/>
          <w:b/>
          <w:sz w:val="24"/>
          <w:szCs w:val="24"/>
        </w:rPr>
      </w:pPr>
      <w:bookmarkStart w:id="44" w:name="bookmark36"/>
      <w:r w:rsidRPr="00381007">
        <w:rPr>
          <w:rFonts w:ascii="Times New Roman" w:hAnsi="Times New Roman" w:cs="Times New Roman"/>
          <w:b/>
          <w:i w:val="0"/>
          <w:iCs w:val="0"/>
          <w:color w:val="000000"/>
          <w:sz w:val="24"/>
          <w:szCs w:val="24"/>
        </w:rPr>
        <w:t>Максим Горький (1868-1936)</w:t>
      </w:r>
      <w:bookmarkEnd w:id="44"/>
    </w:p>
    <w:p w:rsidR="00082DB4" w:rsidRPr="007E0A79" w:rsidRDefault="00082DB4" w:rsidP="00082DB4">
      <w:pPr>
        <w:pStyle w:val="aa"/>
        <w:spacing w:after="0"/>
        <w:ind w:firstLine="709"/>
        <w:jc w:val="both"/>
      </w:pPr>
      <w:r w:rsidRPr="007E0A79">
        <w:rPr>
          <w:color w:val="000000"/>
        </w:rPr>
        <w:t>Сведения из биографии (с обобщением ранее изученного).</w:t>
      </w:r>
    </w:p>
    <w:p w:rsidR="00082DB4" w:rsidRPr="007E0A79" w:rsidRDefault="00082DB4" w:rsidP="00082DB4">
      <w:pPr>
        <w:pStyle w:val="aa"/>
        <w:spacing w:after="0"/>
        <w:ind w:firstLine="709"/>
        <w:jc w:val="both"/>
      </w:pPr>
      <w:r w:rsidRPr="007E0A79">
        <w:rPr>
          <w:color w:val="000000"/>
        </w:rPr>
        <w:t>М. Горького как ранний образец социалистического реализма. Правда жизни в рассказах Горького. Типы персонажей в романтических рассказах писателя. Тематика и проблематика романтического творчества Горького. Поэтизация гордых и сильных людей. Авторская позиция и способ ее воплощения.</w:t>
      </w:r>
    </w:p>
    <w:p w:rsidR="00082DB4" w:rsidRPr="007E0A79" w:rsidRDefault="00082DB4" w:rsidP="00082DB4">
      <w:pPr>
        <w:pStyle w:val="aa"/>
        <w:spacing w:after="0"/>
        <w:ind w:firstLine="709"/>
        <w:jc w:val="both"/>
      </w:pPr>
      <w:r w:rsidRPr="007E0A79">
        <w:rPr>
          <w:color w:val="000000"/>
        </w:rPr>
        <w:t>Пьеса «На дне». Изображение правды жизни в пьесе и ее философский смысл. Герои пьесы. Спор о назначении человека. Авторская позиция и способы ее выражения. Новаторство Горького-драматурга. Горький и МХАТ. Горький-романист.</w:t>
      </w:r>
    </w:p>
    <w:p w:rsidR="00082DB4" w:rsidRPr="007E0A79" w:rsidRDefault="00082DB4" w:rsidP="00082DB4">
      <w:pPr>
        <w:pStyle w:val="310"/>
        <w:shd w:val="clear" w:color="auto" w:fill="auto"/>
        <w:spacing w:before="0" w:after="0" w:line="240" w:lineRule="auto"/>
        <w:ind w:firstLine="709"/>
        <w:jc w:val="both"/>
        <w:rPr>
          <w:spacing w:val="0"/>
          <w:sz w:val="24"/>
          <w:szCs w:val="24"/>
        </w:rPr>
      </w:pPr>
      <w:r w:rsidRPr="007E0A79">
        <w:rPr>
          <w:rStyle w:val="3a"/>
          <w:rFonts w:eastAsiaTheme="majorEastAsia"/>
          <w:bCs/>
          <w:spacing w:val="0"/>
        </w:rPr>
        <w:t>Публицистика М</w:t>
      </w:r>
      <w:r w:rsidRPr="007E0A79">
        <w:rPr>
          <w:rStyle w:val="Bodytext9"/>
          <w:bCs/>
          <w:i/>
          <w:iCs/>
          <w:color w:val="000000"/>
          <w:sz w:val="24"/>
          <w:szCs w:val="24"/>
        </w:rPr>
        <w:t xml:space="preserve">. </w:t>
      </w:r>
      <w:r w:rsidRPr="007E0A79">
        <w:rPr>
          <w:rStyle w:val="3a"/>
          <w:rFonts w:eastAsiaTheme="majorEastAsia"/>
          <w:bCs/>
          <w:spacing w:val="0"/>
        </w:rPr>
        <w:t>Горького</w:t>
      </w:r>
      <w:r w:rsidRPr="007E0A79">
        <w:rPr>
          <w:rStyle w:val="Bodytext9"/>
          <w:bCs/>
          <w:i/>
          <w:iCs/>
          <w:color w:val="000000"/>
          <w:sz w:val="24"/>
          <w:szCs w:val="24"/>
        </w:rPr>
        <w:t>: «</w:t>
      </w:r>
      <w:r w:rsidRPr="007E0A79">
        <w:rPr>
          <w:rStyle w:val="3a"/>
          <w:rFonts w:eastAsiaTheme="majorEastAsia"/>
          <w:bCs/>
          <w:spacing w:val="0"/>
        </w:rPr>
        <w:t>Несвоевременные мысли</w:t>
      </w:r>
      <w:r w:rsidRPr="007E0A79">
        <w:rPr>
          <w:rStyle w:val="Bodytext9"/>
          <w:bCs/>
          <w:i/>
          <w:iCs/>
          <w:color w:val="000000"/>
          <w:sz w:val="24"/>
          <w:szCs w:val="24"/>
        </w:rPr>
        <w:t xml:space="preserve">». </w:t>
      </w:r>
      <w:r w:rsidRPr="007E0A79">
        <w:rPr>
          <w:rStyle w:val="3a"/>
          <w:rFonts w:eastAsiaTheme="majorEastAsia"/>
          <w:bCs/>
          <w:spacing w:val="0"/>
        </w:rPr>
        <w:t>Поэтика заглавия</w:t>
      </w:r>
      <w:r w:rsidRPr="007E0A79">
        <w:rPr>
          <w:rStyle w:val="Bodytext9"/>
          <w:bCs/>
          <w:i/>
          <w:iCs/>
          <w:color w:val="000000"/>
          <w:sz w:val="24"/>
          <w:szCs w:val="24"/>
        </w:rPr>
        <w:t xml:space="preserve">. </w:t>
      </w:r>
      <w:r w:rsidRPr="007E0A79">
        <w:rPr>
          <w:rStyle w:val="3a"/>
          <w:rFonts w:eastAsiaTheme="majorEastAsia"/>
          <w:bCs/>
          <w:spacing w:val="0"/>
        </w:rPr>
        <w:t>Выражение неприятия М. Горьким революционной действительности 1917-1918 годов как источник разногласий между М. Горьким и большевиками. Цикл публицистических статей М</w:t>
      </w:r>
      <w:r w:rsidRPr="007E0A79">
        <w:rPr>
          <w:rStyle w:val="Bodytext9"/>
          <w:bCs/>
          <w:i/>
          <w:iCs/>
          <w:color w:val="000000"/>
          <w:sz w:val="24"/>
          <w:szCs w:val="24"/>
        </w:rPr>
        <w:t xml:space="preserve">. </w:t>
      </w:r>
      <w:r w:rsidRPr="007E0A79">
        <w:rPr>
          <w:rStyle w:val="3a"/>
          <w:rFonts w:eastAsiaTheme="majorEastAsia"/>
          <w:bCs/>
          <w:spacing w:val="0"/>
        </w:rPr>
        <w:t>Горького в связи с художественными произведениями писателя</w:t>
      </w:r>
      <w:r w:rsidRPr="007E0A79">
        <w:rPr>
          <w:rStyle w:val="Bodytext9"/>
          <w:bCs/>
          <w:i/>
          <w:iCs/>
          <w:color w:val="000000"/>
          <w:sz w:val="24"/>
          <w:szCs w:val="24"/>
        </w:rPr>
        <w:t xml:space="preserve">. </w:t>
      </w:r>
      <w:r w:rsidRPr="007E0A79">
        <w:rPr>
          <w:rStyle w:val="3a"/>
          <w:rFonts w:eastAsiaTheme="majorEastAsia"/>
          <w:bCs/>
          <w:spacing w:val="0"/>
        </w:rPr>
        <w:t>Проблемы книги</w:t>
      </w:r>
      <w:r w:rsidRPr="007E0A79">
        <w:rPr>
          <w:rStyle w:val="Bodytext9"/>
          <w:bCs/>
          <w:i/>
          <w:iCs/>
          <w:color w:val="000000"/>
          <w:sz w:val="24"/>
          <w:szCs w:val="24"/>
        </w:rPr>
        <w:t xml:space="preserve">« </w:t>
      </w:r>
      <w:r w:rsidRPr="007E0A79">
        <w:rPr>
          <w:rStyle w:val="3a"/>
          <w:rFonts w:eastAsiaTheme="majorEastAsia"/>
          <w:bCs/>
          <w:spacing w:val="0"/>
        </w:rPr>
        <w:t>Несвоевременные мысли</w:t>
      </w:r>
      <w:r w:rsidRPr="007E0A79">
        <w:rPr>
          <w:rStyle w:val="Bodytext9"/>
          <w:bCs/>
          <w:i/>
          <w:iCs/>
          <w:color w:val="000000"/>
          <w:sz w:val="24"/>
          <w:szCs w:val="24"/>
        </w:rPr>
        <w:t>».</w:t>
      </w:r>
    </w:p>
    <w:p w:rsidR="00082DB4" w:rsidRPr="007E0A79" w:rsidRDefault="00082DB4" w:rsidP="00082DB4">
      <w:pPr>
        <w:pStyle w:val="aa"/>
        <w:spacing w:after="0"/>
        <w:ind w:firstLine="709"/>
        <w:jc w:val="both"/>
      </w:pPr>
      <w:r w:rsidRPr="007E0A79">
        <w:rPr>
          <w:color w:val="000000"/>
        </w:rPr>
        <w:t>Критики о Горьком. (А. Луначарский, В. Ходасевич, Ю. Анненский).</w:t>
      </w:r>
    </w:p>
    <w:p w:rsidR="00082DB4" w:rsidRPr="007E0A79" w:rsidRDefault="00082DB4" w:rsidP="00082DB4">
      <w:pPr>
        <w:pStyle w:val="aa"/>
        <w:spacing w:after="0"/>
        <w:ind w:firstLine="709"/>
        <w:jc w:val="both"/>
      </w:pPr>
      <w:r w:rsidRPr="007E0A79">
        <w:rPr>
          <w:color w:val="000000"/>
        </w:rPr>
        <w:t xml:space="preserve">Для чтения и изучения. Пьеса «На дне» (обзор с чтением фрагментов). « </w:t>
      </w:r>
      <w:r w:rsidRPr="007E0A79">
        <w:rPr>
          <w:rStyle w:val="affff1"/>
          <w:bCs/>
          <w:color w:val="000000"/>
        </w:rPr>
        <w:lastRenderedPageBreak/>
        <w:t>Несвоевременные мысли».</w:t>
      </w:r>
      <w:r w:rsidRPr="007E0A79">
        <w:rPr>
          <w:color w:val="000000"/>
        </w:rPr>
        <w:t xml:space="preserve"> Рассказы «Челкаш», </w:t>
      </w:r>
      <w:r w:rsidRPr="007E0A79">
        <w:rPr>
          <w:rStyle w:val="affff1"/>
          <w:bCs/>
          <w:color w:val="000000"/>
        </w:rPr>
        <w:t>«Коновалов»,</w:t>
      </w:r>
      <w:r w:rsidRPr="007E0A79">
        <w:rPr>
          <w:color w:val="000000"/>
        </w:rPr>
        <w:t xml:space="preserve"> «Старуха Изергиль».</w:t>
      </w:r>
    </w:p>
    <w:p w:rsidR="00082DB4" w:rsidRPr="007E0A79" w:rsidRDefault="00082DB4" w:rsidP="00082DB4">
      <w:pPr>
        <w:pStyle w:val="aa"/>
        <w:spacing w:after="0"/>
        <w:ind w:firstLine="709"/>
        <w:jc w:val="both"/>
      </w:pPr>
      <w:r w:rsidRPr="007E0A79">
        <w:rPr>
          <w:color w:val="000000"/>
        </w:rPr>
        <w:t xml:space="preserve">Для чтения и обсуждения. Рассказ «Макар Чудра». </w:t>
      </w:r>
      <w:r w:rsidRPr="007E0A79">
        <w:rPr>
          <w:rStyle w:val="affff1"/>
          <w:bCs/>
          <w:color w:val="000000"/>
        </w:rPr>
        <w:t>Романы «Мать», «Дело Ар</w:t>
      </w:r>
      <w:r w:rsidRPr="007E0A79">
        <w:rPr>
          <w:rStyle w:val="affff1"/>
          <w:bCs/>
          <w:color w:val="000000"/>
        </w:rPr>
        <w:softHyphen/>
        <w:t>тамоновых», «Фома Гордеев»</w:t>
      </w:r>
      <w:r w:rsidRPr="007E0A79">
        <w:rPr>
          <w:color w:val="000000"/>
        </w:rPr>
        <w:t xml:space="preserve"> (по выбору преподавателя).</w:t>
      </w:r>
    </w:p>
    <w:p w:rsidR="00082DB4" w:rsidRPr="007E0A79" w:rsidRDefault="00082DB4" w:rsidP="00082DB4">
      <w:pPr>
        <w:pStyle w:val="aa"/>
        <w:spacing w:after="0"/>
        <w:ind w:firstLine="709"/>
        <w:jc w:val="both"/>
      </w:pPr>
      <w:r w:rsidRPr="007E0A79">
        <w:rPr>
          <w:color w:val="000000"/>
        </w:rPr>
        <w:t>Повторение. Особенности русского романтизма (поэмы А.С. Пушкина «Цыганы», «Кавказский пленник», М. Ю. Лермонтова «Демон»).</w:t>
      </w:r>
    </w:p>
    <w:p w:rsidR="00082DB4" w:rsidRPr="007E0A79" w:rsidRDefault="00082DB4" w:rsidP="00082DB4">
      <w:pPr>
        <w:pStyle w:val="aa"/>
        <w:spacing w:after="0"/>
        <w:ind w:firstLine="709"/>
        <w:jc w:val="both"/>
      </w:pPr>
      <w:r w:rsidRPr="007E0A79">
        <w:rPr>
          <w:color w:val="000000"/>
        </w:rPr>
        <w:t>Теория литературы. Развитие понятия о драме.</w:t>
      </w:r>
    </w:p>
    <w:p w:rsidR="00082DB4" w:rsidRPr="007E0A79" w:rsidRDefault="00082DB4" w:rsidP="00082DB4">
      <w:pPr>
        <w:pStyle w:val="aa"/>
        <w:spacing w:after="0"/>
        <w:ind w:firstLine="709"/>
        <w:jc w:val="both"/>
      </w:pPr>
      <w:r w:rsidRPr="007E0A79">
        <w:rPr>
          <w:color w:val="000000"/>
        </w:rPr>
        <w:t>Демонстрации. Картина И. К. Айвазовского «Девятый вал». Портреты М. Горького работы И. Е. Репина, В. А. Серова, П. Д. Корина.</w:t>
      </w:r>
    </w:p>
    <w:p w:rsidR="00082DB4" w:rsidRPr="007E0A79" w:rsidRDefault="00082DB4" w:rsidP="00082DB4">
      <w:pPr>
        <w:pStyle w:val="aa"/>
        <w:spacing w:after="0"/>
        <w:ind w:firstLine="709"/>
        <w:jc w:val="both"/>
      </w:pPr>
      <w:r w:rsidRPr="007E0A79">
        <w:rPr>
          <w:color w:val="000000"/>
        </w:rPr>
        <w:t xml:space="preserve">Творческие задания. Исследование и подготовка доклада (сообщения, реферата): </w:t>
      </w:r>
      <w:r w:rsidRPr="007E0A79">
        <w:rPr>
          <w:rStyle w:val="affff1"/>
          <w:bCs/>
          <w:color w:val="000000"/>
        </w:rPr>
        <w:t>«Гордый человек» в произведениях Ф.М.Достоевского</w:t>
      </w:r>
      <w:r w:rsidRPr="007E0A79">
        <w:rPr>
          <w:color w:val="000000"/>
        </w:rPr>
        <w:t xml:space="preserve"> и М.</w:t>
      </w:r>
      <w:r w:rsidRPr="007E0A79">
        <w:rPr>
          <w:rStyle w:val="affff1"/>
          <w:bCs/>
          <w:color w:val="000000"/>
        </w:rPr>
        <w:t>Горького»</w:t>
      </w:r>
      <w:r w:rsidRPr="007E0A79">
        <w:rPr>
          <w:color w:val="000000"/>
        </w:rPr>
        <w:t xml:space="preserve"> (произведения по выбору учащихся); «История жизни Актера» (Бубнова, Пепла, Наташи или другого героя пьесы «На дне» - по выбору учащихся)</w:t>
      </w:r>
    </w:p>
    <w:p w:rsidR="00082DB4" w:rsidRPr="007E0A79" w:rsidRDefault="00082DB4" w:rsidP="00082DB4">
      <w:pPr>
        <w:pStyle w:val="310"/>
        <w:shd w:val="clear" w:color="auto" w:fill="auto"/>
        <w:spacing w:before="0" w:after="0" w:line="240" w:lineRule="auto"/>
        <w:ind w:firstLine="709"/>
        <w:jc w:val="both"/>
        <w:rPr>
          <w:spacing w:val="0"/>
          <w:sz w:val="24"/>
          <w:szCs w:val="24"/>
        </w:rPr>
      </w:pPr>
      <w:r w:rsidRPr="007E0A79">
        <w:rPr>
          <w:rStyle w:val="Bodytext9"/>
          <w:bCs/>
          <w:i/>
          <w:iCs/>
          <w:color w:val="000000"/>
          <w:sz w:val="24"/>
          <w:szCs w:val="24"/>
        </w:rPr>
        <w:t xml:space="preserve">Наизусть. </w:t>
      </w:r>
      <w:r w:rsidRPr="007E0A79">
        <w:rPr>
          <w:rStyle w:val="3a"/>
          <w:rFonts w:eastAsiaTheme="majorEastAsia"/>
          <w:bCs/>
          <w:spacing w:val="0"/>
        </w:rPr>
        <w:t>Монолог Сатина</w:t>
      </w:r>
      <w:r w:rsidRPr="007E0A79">
        <w:rPr>
          <w:rStyle w:val="Bodytext9"/>
          <w:bCs/>
          <w:i/>
          <w:iCs/>
          <w:color w:val="000000"/>
          <w:sz w:val="24"/>
          <w:szCs w:val="24"/>
        </w:rPr>
        <w:t>.</w:t>
      </w:r>
    </w:p>
    <w:p w:rsidR="00082DB4" w:rsidRPr="00381007" w:rsidRDefault="00082DB4" w:rsidP="00082DB4">
      <w:pPr>
        <w:pStyle w:val="511"/>
        <w:shd w:val="clear" w:color="auto" w:fill="auto"/>
        <w:spacing w:before="0" w:after="0" w:line="240" w:lineRule="auto"/>
        <w:ind w:firstLine="709"/>
        <w:rPr>
          <w:rFonts w:ascii="Times New Roman" w:hAnsi="Times New Roman" w:cs="Times New Roman"/>
          <w:b/>
          <w:sz w:val="24"/>
          <w:szCs w:val="24"/>
        </w:rPr>
      </w:pPr>
      <w:bookmarkStart w:id="45" w:name="bookmark37"/>
      <w:r w:rsidRPr="00381007">
        <w:rPr>
          <w:rFonts w:ascii="Times New Roman" w:hAnsi="Times New Roman" w:cs="Times New Roman"/>
          <w:b/>
          <w:i w:val="0"/>
          <w:iCs w:val="0"/>
          <w:color w:val="000000"/>
          <w:sz w:val="24"/>
          <w:szCs w:val="24"/>
        </w:rPr>
        <w:t>Александр Александрович Блок (1880-1921)</w:t>
      </w:r>
      <w:bookmarkEnd w:id="45"/>
    </w:p>
    <w:p w:rsidR="00082DB4" w:rsidRPr="007E0A79" w:rsidRDefault="00082DB4" w:rsidP="00082DB4">
      <w:pPr>
        <w:pStyle w:val="aa"/>
        <w:spacing w:after="0"/>
        <w:ind w:firstLine="709"/>
        <w:jc w:val="both"/>
      </w:pPr>
      <w:r w:rsidRPr="007E0A79">
        <w:rPr>
          <w:color w:val="000000"/>
        </w:rPr>
        <w:t>Сведения из биографии (с обобщением ранее изученного).</w:t>
      </w:r>
    </w:p>
    <w:p w:rsidR="00082DB4" w:rsidRPr="007E0A79" w:rsidRDefault="00082DB4" w:rsidP="00082DB4">
      <w:pPr>
        <w:pStyle w:val="aa"/>
        <w:spacing w:after="0"/>
        <w:ind w:firstLine="709"/>
        <w:jc w:val="both"/>
      </w:pPr>
      <w:r w:rsidRPr="007E0A79">
        <w:rPr>
          <w:color w:val="000000"/>
        </w:rPr>
        <w:t>Природа социальных противоречий в изображении поэта. Тема исторического прошлого в лирике Блока. Тема родины, тревога за судьбу России в лирике Блока.</w:t>
      </w:r>
    </w:p>
    <w:p w:rsidR="00082DB4" w:rsidRPr="007E0A79" w:rsidRDefault="00082DB4" w:rsidP="00082DB4">
      <w:pPr>
        <w:pStyle w:val="aa"/>
        <w:spacing w:after="0"/>
        <w:ind w:firstLine="709"/>
        <w:jc w:val="both"/>
      </w:pPr>
      <w:r w:rsidRPr="007E0A79">
        <w:rPr>
          <w:color w:val="000000"/>
        </w:rPr>
        <w:t>Поэма «Двенадцать». Сложность восприятия Блоком социального характера революции. Сюжет поэмы и ее герои. Борьба миров. Изображение «мирового пожара», неоднозначность финала, образ Христа в поэме. Композиция, лексика, ритмика, интонационное разнообразие поэмы.</w:t>
      </w:r>
    </w:p>
    <w:p w:rsidR="00082DB4" w:rsidRPr="007E0A79" w:rsidRDefault="00082DB4" w:rsidP="00082DB4">
      <w:pPr>
        <w:pStyle w:val="aa"/>
        <w:spacing w:after="0"/>
        <w:ind w:firstLine="709"/>
        <w:jc w:val="both"/>
      </w:pPr>
      <w:r w:rsidRPr="007E0A79">
        <w:rPr>
          <w:color w:val="000000"/>
        </w:rPr>
        <w:t xml:space="preserve">Для чтения и изучения. Стихотворения: «Вхожу я в темные храмы», «Незнакомка», </w:t>
      </w:r>
      <w:r w:rsidRPr="007E0A79">
        <w:rPr>
          <w:rStyle w:val="affff1"/>
          <w:bCs/>
          <w:color w:val="000000"/>
        </w:rPr>
        <w:t>«Россия»,</w:t>
      </w:r>
      <w:r w:rsidRPr="007E0A79">
        <w:rPr>
          <w:color w:val="000000"/>
        </w:rPr>
        <w:t xml:space="preserve"> «В ресторане», «Ночь, улица, фонарь, аптека.», </w:t>
      </w:r>
      <w:r w:rsidRPr="007E0A79">
        <w:rPr>
          <w:rStyle w:val="affff1"/>
          <w:bCs/>
          <w:color w:val="000000"/>
        </w:rPr>
        <w:t>«На железной дороге», «Река раскинулась. Течет.».</w:t>
      </w:r>
      <w:r w:rsidRPr="007E0A79">
        <w:rPr>
          <w:color w:val="000000"/>
        </w:rPr>
        <w:t xml:space="preserve"> Поэма «Двенадцать» (обзор с чтением фрагментов).</w:t>
      </w:r>
    </w:p>
    <w:p w:rsidR="00082DB4" w:rsidRPr="007E0A79" w:rsidRDefault="00082DB4" w:rsidP="00082DB4">
      <w:pPr>
        <w:pStyle w:val="310"/>
        <w:shd w:val="clear" w:color="auto" w:fill="auto"/>
        <w:spacing w:before="0" w:after="0" w:line="240" w:lineRule="auto"/>
        <w:ind w:firstLine="709"/>
        <w:jc w:val="both"/>
        <w:rPr>
          <w:spacing w:val="0"/>
          <w:sz w:val="24"/>
          <w:szCs w:val="24"/>
        </w:rPr>
      </w:pPr>
      <w:r w:rsidRPr="007E0A79">
        <w:rPr>
          <w:rStyle w:val="Bodytext9"/>
          <w:bCs/>
          <w:i/>
          <w:iCs/>
          <w:color w:val="000000"/>
          <w:sz w:val="24"/>
          <w:szCs w:val="24"/>
        </w:rPr>
        <w:t xml:space="preserve">Для чтения и обсуждения. Стихотворения: </w:t>
      </w:r>
      <w:r w:rsidRPr="007E0A79">
        <w:rPr>
          <w:rStyle w:val="3a"/>
          <w:rFonts w:eastAsiaTheme="majorEastAsia"/>
          <w:bCs/>
          <w:spacing w:val="0"/>
        </w:rPr>
        <w:t>«Коршун», «О, я хочу безумно жить.», цикл</w:t>
      </w:r>
      <w:r w:rsidRPr="007E0A79">
        <w:rPr>
          <w:rStyle w:val="Bodytext9"/>
          <w:bCs/>
          <w:i/>
          <w:iCs/>
          <w:color w:val="000000"/>
          <w:sz w:val="24"/>
          <w:szCs w:val="24"/>
        </w:rPr>
        <w:t xml:space="preserve"> «</w:t>
      </w:r>
      <w:r w:rsidRPr="007E0A79">
        <w:rPr>
          <w:rStyle w:val="3a"/>
          <w:rFonts w:eastAsiaTheme="majorEastAsia"/>
          <w:bCs/>
          <w:spacing w:val="0"/>
        </w:rPr>
        <w:t>Кармен</w:t>
      </w:r>
      <w:r w:rsidRPr="007E0A79">
        <w:rPr>
          <w:rStyle w:val="Bodytext9"/>
          <w:bCs/>
          <w:i/>
          <w:iCs/>
          <w:color w:val="000000"/>
          <w:sz w:val="24"/>
          <w:szCs w:val="24"/>
        </w:rPr>
        <w:t>».</w:t>
      </w:r>
    </w:p>
    <w:p w:rsidR="00082DB4" w:rsidRPr="007E0A79" w:rsidRDefault="00082DB4" w:rsidP="00082DB4">
      <w:pPr>
        <w:pStyle w:val="aa"/>
        <w:spacing w:after="0"/>
        <w:ind w:firstLine="709"/>
        <w:jc w:val="both"/>
      </w:pPr>
      <w:r w:rsidRPr="007E0A79">
        <w:rPr>
          <w:color w:val="000000"/>
        </w:rPr>
        <w:t>Теория литературы. Развитие понятия о художественной образности (образ- символ). Развитие понятия о поэме.</w:t>
      </w:r>
    </w:p>
    <w:p w:rsidR="00082DB4" w:rsidRPr="007E0A79" w:rsidRDefault="00082DB4" w:rsidP="00082DB4">
      <w:pPr>
        <w:pStyle w:val="aa"/>
        <w:spacing w:after="0"/>
        <w:ind w:firstLine="709"/>
        <w:jc w:val="both"/>
      </w:pPr>
      <w:r w:rsidRPr="007E0A79">
        <w:rPr>
          <w:color w:val="000000"/>
        </w:rPr>
        <w:t>Демонстрации. Картины В. М. Васнецова, М. А. Врубеля, К. А. Сомова (по выбору учителя). Фортепианные концерты С. В. Рахманинова.</w:t>
      </w:r>
    </w:p>
    <w:p w:rsidR="00082DB4" w:rsidRPr="007E0A79" w:rsidRDefault="00082DB4" w:rsidP="00082DB4">
      <w:pPr>
        <w:pStyle w:val="aa"/>
        <w:spacing w:after="0"/>
        <w:ind w:firstLine="709"/>
        <w:jc w:val="both"/>
      </w:pPr>
      <w:r w:rsidRPr="007E0A79">
        <w:rPr>
          <w:color w:val="000000"/>
        </w:rPr>
        <w:t xml:space="preserve">Творческие задания. Исследование и подготовка реферата (доклада, сообщения): «Тема любви в творчестве А. С. Пушкина и А. А. Блока»; «Тема России в творчестве русских поэтов М. Ю. Лермонтова, Н. А. Некрасова, А. А. Блока»; « </w:t>
      </w:r>
      <w:r w:rsidRPr="007E0A79">
        <w:rPr>
          <w:rStyle w:val="affff1"/>
          <w:bCs/>
          <w:color w:val="000000"/>
        </w:rPr>
        <w:t>Тема революции в творчестве А</w:t>
      </w:r>
      <w:r w:rsidRPr="007E0A79">
        <w:rPr>
          <w:color w:val="000000"/>
        </w:rPr>
        <w:t xml:space="preserve">. </w:t>
      </w:r>
      <w:r w:rsidRPr="007E0A79">
        <w:rPr>
          <w:rStyle w:val="affff1"/>
          <w:bCs/>
          <w:color w:val="000000"/>
        </w:rPr>
        <w:t>Блока</w:t>
      </w:r>
      <w:r w:rsidRPr="007E0A79">
        <w:rPr>
          <w:color w:val="000000"/>
        </w:rPr>
        <w:t>».</w:t>
      </w:r>
    </w:p>
    <w:p w:rsidR="00082DB4" w:rsidRPr="007E0A79" w:rsidRDefault="00082DB4" w:rsidP="00082DB4">
      <w:pPr>
        <w:pStyle w:val="aa"/>
        <w:spacing w:after="0"/>
        <w:ind w:firstLine="709"/>
        <w:jc w:val="both"/>
      </w:pPr>
      <w:r w:rsidRPr="007E0A79">
        <w:rPr>
          <w:color w:val="000000"/>
        </w:rPr>
        <w:t>Наизусть. Два-три стихотворения А.А.Блока (по выбору студентов).</w:t>
      </w:r>
    </w:p>
    <w:p w:rsidR="00082DB4" w:rsidRPr="00381007" w:rsidRDefault="00082DB4" w:rsidP="00082DB4">
      <w:pPr>
        <w:pStyle w:val="411"/>
        <w:shd w:val="clear" w:color="auto" w:fill="auto"/>
        <w:spacing w:after="0" w:line="240" w:lineRule="auto"/>
        <w:ind w:firstLine="709"/>
        <w:rPr>
          <w:rFonts w:ascii="Times New Roman" w:hAnsi="Times New Roman" w:cs="Times New Roman"/>
          <w:b/>
          <w:sz w:val="24"/>
          <w:szCs w:val="24"/>
        </w:rPr>
      </w:pPr>
      <w:bookmarkStart w:id="46" w:name="bookmark38"/>
      <w:r w:rsidRPr="00381007">
        <w:rPr>
          <w:rFonts w:ascii="Times New Roman" w:hAnsi="Times New Roman" w:cs="Times New Roman"/>
          <w:b/>
          <w:color w:val="000000"/>
          <w:sz w:val="24"/>
          <w:szCs w:val="24"/>
        </w:rPr>
        <w:t>Особенности развития литературы 1920-х годов</w:t>
      </w:r>
      <w:bookmarkEnd w:id="46"/>
    </w:p>
    <w:p w:rsidR="00082DB4" w:rsidRPr="007E0A79" w:rsidRDefault="00082DB4" w:rsidP="00082DB4">
      <w:pPr>
        <w:pStyle w:val="aa"/>
        <w:spacing w:after="0"/>
        <w:ind w:firstLine="709"/>
        <w:jc w:val="both"/>
      </w:pPr>
      <w:r w:rsidRPr="007E0A79">
        <w:rPr>
          <w:color w:val="000000"/>
        </w:rPr>
        <w:t>Противоречивость развития культуры в 1920-е годы. Литературный процесс 1920-х годов. Литературные группировки и журналы (РАПП, «Перевал», конструктивизм; «На посту», «Красная новь», «Новый мир» и др.). Политика партии в области литературы в 1920-е годы.</w:t>
      </w:r>
    </w:p>
    <w:p w:rsidR="00082DB4" w:rsidRPr="007E0A79" w:rsidRDefault="00082DB4" w:rsidP="00082DB4">
      <w:pPr>
        <w:pStyle w:val="aa"/>
        <w:spacing w:after="0"/>
        <w:ind w:firstLine="709"/>
        <w:jc w:val="both"/>
      </w:pPr>
      <w:r w:rsidRPr="007E0A79">
        <w:rPr>
          <w:color w:val="000000"/>
        </w:rPr>
        <w:t>Тема России и революции в творчестве поэтов разных поколений и мировоззрений (А. Блок, А. Белый, М. Волошин, А. Ахматова, М. Цветаева, О. Мандельштам, В. Ходасевич, В. Луговской, Н. Тихонов, Э. Багрицкий, М. Светлов и др.).</w:t>
      </w:r>
    </w:p>
    <w:p w:rsidR="00082DB4" w:rsidRPr="007E0A79" w:rsidRDefault="00082DB4" w:rsidP="00082DB4">
      <w:pPr>
        <w:pStyle w:val="aa"/>
        <w:spacing w:after="0"/>
        <w:ind w:firstLine="709"/>
        <w:jc w:val="both"/>
      </w:pPr>
      <w:r w:rsidRPr="007E0A79">
        <w:rPr>
          <w:color w:val="000000"/>
        </w:rPr>
        <w:t>Эксперименты со словом в поисках поэтического языка новой эпохи (В. Хлебников, А Крученых, поэты-обериуты).</w:t>
      </w:r>
    </w:p>
    <w:p w:rsidR="00082DB4" w:rsidRPr="007E0A79" w:rsidRDefault="00082DB4" w:rsidP="00082DB4">
      <w:pPr>
        <w:pStyle w:val="aa"/>
        <w:spacing w:after="0"/>
        <w:ind w:firstLine="709"/>
        <w:jc w:val="both"/>
      </w:pPr>
      <w:r w:rsidRPr="007E0A79">
        <w:rPr>
          <w:color w:val="000000"/>
        </w:rPr>
        <w:t>Единство и многообразие русской литературы («Серапионовы братья», «Кузница» и др.).</w:t>
      </w:r>
    </w:p>
    <w:p w:rsidR="00082DB4" w:rsidRPr="007E0A79" w:rsidRDefault="00082DB4" w:rsidP="00082DB4">
      <w:pPr>
        <w:pStyle w:val="aa"/>
        <w:spacing w:after="0"/>
        <w:ind w:firstLine="709"/>
        <w:jc w:val="both"/>
      </w:pPr>
      <w:r w:rsidRPr="007E0A79">
        <w:rPr>
          <w:color w:val="000000"/>
        </w:rPr>
        <w:t>Разнообразие идейно-художественных позиций советских писателей в освещении темы революции и Гражданской войны.</w:t>
      </w:r>
    </w:p>
    <w:p w:rsidR="00082DB4" w:rsidRPr="00381007" w:rsidRDefault="00082DB4" w:rsidP="00082DB4">
      <w:pPr>
        <w:pStyle w:val="511"/>
        <w:shd w:val="clear" w:color="auto" w:fill="auto"/>
        <w:spacing w:before="0" w:after="0" w:line="240" w:lineRule="auto"/>
        <w:ind w:firstLine="709"/>
        <w:rPr>
          <w:rFonts w:ascii="Times New Roman" w:hAnsi="Times New Roman" w:cs="Times New Roman"/>
          <w:b/>
          <w:sz w:val="24"/>
          <w:szCs w:val="24"/>
        </w:rPr>
      </w:pPr>
      <w:bookmarkStart w:id="47" w:name="bookmark39"/>
      <w:r w:rsidRPr="00381007">
        <w:rPr>
          <w:rFonts w:ascii="Times New Roman" w:hAnsi="Times New Roman" w:cs="Times New Roman"/>
          <w:b/>
          <w:i w:val="0"/>
          <w:iCs w:val="0"/>
          <w:color w:val="000000"/>
          <w:sz w:val="24"/>
          <w:szCs w:val="24"/>
        </w:rPr>
        <w:t>Владимир Владимирович Маяковский (1893</w:t>
      </w:r>
      <w:r w:rsidRPr="00381007">
        <w:rPr>
          <w:rStyle w:val="88"/>
          <w:rFonts w:ascii="Times New Roman" w:hAnsi="Times New Roman" w:cs="Times New Roman"/>
          <w:sz w:val="24"/>
          <w:szCs w:val="24"/>
        </w:rPr>
        <w:t>-</w:t>
      </w:r>
      <w:r w:rsidRPr="00381007">
        <w:rPr>
          <w:rFonts w:ascii="Times New Roman" w:hAnsi="Times New Roman" w:cs="Times New Roman"/>
          <w:b/>
          <w:i w:val="0"/>
          <w:iCs w:val="0"/>
          <w:color w:val="000000"/>
          <w:sz w:val="24"/>
          <w:szCs w:val="24"/>
        </w:rPr>
        <w:t>1930)</w:t>
      </w:r>
      <w:bookmarkEnd w:id="47"/>
    </w:p>
    <w:p w:rsidR="00082DB4" w:rsidRPr="007E0A79" w:rsidRDefault="00082DB4" w:rsidP="00082DB4">
      <w:pPr>
        <w:pStyle w:val="aa"/>
        <w:spacing w:after="0"/>
        <w:ind w:firstLine="709"/>
        <w:jc w:val="both"/>
      </w:pPr>
      <w:r w:rsidRPr="007E0A79">
        <w:rPr>
          <w:color w:val="000000"/>
        </w:rPr>
        <w:t xml:space="preserve">Сведения из биографии (с обобщением ранее изученного). Поэтическая новизна ранней лирики: необычное содержание, гиперболичность и пластика образов, яркость метафор, контрасты и противоречия. Тема несоответствия мечты и действительности, </w:t>
      </w:r>
      <w:r w:rsidRPr="007E0A79">
        <w:rPr>
          <w:color w:val="000000"/>
        </w:rPr>
        <w:lastRenderedPageBreak/>
        <w:t xml:space="preserve">несовершенства мира в лирике поэта. Проблемы духовной жизни. Характер и личность автора в стихах о любви. Сатира Маяковского. Обличение мещанства и «новообращенных». </w:t>
      </w:r>
      <w:r w:rsidRPr="007E0A79">
        <w:rPr>
          <w:rStyle w:val="affff1"/>
          <w:bCs/>
          <w:color w:val="000000"/>
        </w:rPr>
        <w:t>Поэма</w:t>
      </w:r>
      <w:r w:rsidRPr="007E0A79">
        <w:rPr>
          <w:color w:val="000000"/>
        </w:rPr>
        <w:t xml:space="preserve">« </w:t>
      </w:r>
      <w:r w:rsidRPr="007E0A79">
        <w:rPr>
          <w:rStyle w:val="affff1"/>
          <w:bCs/>
          <w:color w:val="000000"/>
        </w:rPr>
        <w:t>Во весь голос</w:t>
      </w:r>
      <w:r w:rsidRPr="007E0A79">
        <w:rPr>
          <w:color w:val="000000"/>
        </w:rPr>
        <w:t>». Тема поэта и поэзии. Новаторство поэзии Маяковского. Образ поэта-гражданина.</w:t>
      </w:r>
    </w:p>
    <w:p w:rsidR="00082DB4" w:rsidRPr="007E0A79" w:rsidRDefault="00082DB4" w:rsidP="00082DB4">
      <w:pPr>
        <w:pStyle w:val="aa"/>
        <w:spacing w:after="0"/>
        <w:ind w:firstLine="709"/>
        <w:jc w:val="both"/>
      </w:pPr>
      <w:r w:rsidRPr="007E0A79">
        <w:rPr>
          <w:color w:val="000000"/>
        </w:rPr>
        <w:t>Для чтения и изучения. Стихотворения: «А вы могли бы?», «Нате!», «Послушайте!», «Скрипка и немножко нервно.», «Письмо товарищу Кострову из Парижа о сущности любви», «Прозаседавшиеся», «Флейта-позвоночник», «Лиличка!», «Люблю», «</w:t>
      </w:r>
      <w:r w:rsidRPr="007E0A79">
        <w:rPr>
          <w:rStyle w:val="affff1"/>
          <w:bCs/>
          <w:color w:val="000000"/>
        </w:rPr>
        <w:t>Письмо Татьяне Яковлевой</w:t>
      </w:r>
      <w:r w:rsidRPr="007E0A79">
        <w:rPr>
          <w:color w:val="000000"/>
        </w:rPr>
        <w:t>».</w:t>
      </w:r>
    </w:p>
    <w:p w:rsidR="00082DB4" w:rsidRPr="007E0A79" w:rsidRDefault="00082DB4" w:rsidP="00082DB4">
      <w:pPr>
        <w:pStyle w:val="aa"/>
        <w:spacing w:after="0"/>
        <w:ind w:firstLine="709"/>
        <w:jc w:val="both"/>
      </w:pPr>
      <w:r w:rsidRPr="007E0A79">
        <w:rPr>
          <w:color w:val="000000"/>
        </w:rPr>
        <w:t xml:space="preserve">Для чтения и обсуждения. Стихотворения: «Юбилейное», «Про это», «Разговор с фининспектором о поэзии». </w:t>
      </w:r>
      <w:r w:rsidRPr="007E0A79">
        <w:rPr>
          <w:rStyle w:val="affff1"/>
          <w:bCs/>
          <w:color w:val="000000"/>
        </w:rPr>
        <w:t>Вступление к поэме</w:t>
      </w:r>
      <w:r w:rsidRPr="007E0A79">
        <w:rPr>
          <w:color w:val="000000"/>
        </w:rPr>
        <w:t xml:space="preserve"> «</w:t>
      </w:r>
      <w:r w:rsidRPr="007E0A79">
        <w:rPr>
          <w:rStyle w:val="affff1"/>
          <w:bCs/>
          <w:color w:val="000000"/>
        </w:rPr>
        <w:t>Во весь голос</w:t>
      </w:r>
      <w:r w:rsidRPr="007E0A79">
        <w:rPr>
          <w:color w:val="000000"/>
        </w:rPr>
        <w:t xml:space="preserve">», </w:t>
      </w:r>
      <w:r w:rsidRPr="007E0A79">
        <w:rPr>
          <w:rStyle w:val="affff1"/>
          <w:bCs/>
          <w:color w:val="000000"/>
        </w:rPr>
        <w:t>поэма</w:t>
      </w:r>
      <w:r w:rsidRPr="007E0A79">
        <w:rPr>
          <w:color w:val="000000"/>
        </w:rPr>
        <w:t xml:space="preserve"> «</w:t>
      </w:r>
      <w:r w:rsidRPr="007E0A79">
        <w:rPr>
          <w:rStyle w:val="affff1"/>
          <w:bCs/>
          <w:color w:val="000000"/>
        </w:rPr>
        <w:t>Облако в штанах</w:t>
      </w:r>
      <w:r w:rsidRPr="007E0A79">
        <w:rPr>
          <w:color w:val="000000"/>
        </w:rPr>
        <w:t xml:space="preserve">». </w:t>
      </w:r>
      <w:r w:rsidRPr="007E0A79">
        <w:rPr>
          <w:rStyle w:val="affff1"/>
          <w:bCs/>
          <w:color w:val="000000"/>
        </w:rPr>
        <w:t>Пьесы</w:t>
      </w:r>
      <w:r w:rsidRPr="007E0A79">
        <w:rPr>
          <w:i/>
          <w:color w:val="000000"/>
        </w:rPr>
        <w:t xml:space="preserve"> «</w:t>
      </w:r>
      <w:r w:rsidRPr="007E0A79">
        <w:rPr>
          <w:rStyle w:val="affff1"/>
          <w:bCs/>
          <w:color w:val="000000"/>
        </w:rPr>
        <w:t>Клоп</w:t>
      </w:r>
      <w:r w:rsidRPr="007E0A79">
        <w:rPr>
          <w:color w:val="000000"/>
        </w:rPr>
        <w:t>», «</w:t>
      </w:r>
      <w:r w:rsidRPr="007E0A79">
        <w:rPr>
          <w:rStyle w:val="affff1"/>
          <w:bCs/>
          <w:color w:val="000000"/>
        </w:rPr>
        <w:t>Баня</w:t>
      </w:r>
      <w:r w:rsidRPr="007E0A79">
        <w:rPr>
          <w:color w:val="000000"/>
        </w:rPr>
        <w:t>» (по выбору преподавателя).</w:t>
      </w:r>
    </w:p>
    <w:p w:rsidR="00082DB4" w:rsidRPr="007E0A79" w:rsidRDefault="00082DB4" w:rsidP="00082DB4">
      <w:pPr>
        <w:pStyle w:val="aa"/>
        <w:spacing w:after="0"/>
        <w:ind w:firstLine="709"/>
        <w:jc w:val="both"/>
      </w:pPr>
      <w:r w:rsidRPr="007E0A79">
        <w:rPr>
          <w:color w:val="000000"/>
        </w:rPr>
        <w:t>Повторение. Тема поэта и поэзии в русской литературе (А.С. Пушкин. «Разговор книгопродавца с поэтом», «Поэт», «Пророк»; М. Ю. Лермонтов. «Поэт», Н. А. Некрасов. «Поэт и гражданин»).</w:t>
      </w:r>
    </w:p>
    <w:p w:rsidR="00082DB4" w:rsidRPr="007E0A79" w:rsidRDefault="00082DB4" w:rsidP="00082DB4">
      <w:pPr>
        <w:pStyle w:val="aa"/>
        <w:spacing w:after="0"/>
        <w:ind w:firstLine="709"/>
        <w:jc w:val="both"/>
      </w:pPr>
      <w:r w:rsidRPr="007E0A79">
        <w:rPr>
          <w:color w:val="000000"/>
        </w:rPr>
        <w:t>Теория литературы. Традиции и новаторство в литературе. Новая система стихосложения. Тоническое стихосложение.</w:t>
      </w:r>
    </w:p>
    <w:p w:rsidR="00082DB4" w:rsidRPr="007E0A79" w:rsidRDefault="00082DB4" w:rsidP="00082DB4">
      <w:pPr>
        <w:pStyle w:val="aa"/>
        <w:spacing w:after="0"/>
        <w:ind w:firstLine="709"/>
        <w:jc w:val="both"/>
      </w:pPr>
      <w:r w:rsidRPr="007E0A79">
        <w:rPr>
          <w:color w:val="000000"/>
        </w:rPr>
        <w:t>Демонстрации. Абстрактный автопортрет В. Маяковского 1918 года, рисунки А.В. Маяковского, плакаты Д. Моора.</w:t>
      </w:r>
    </w:p>
    <w:p w:rsidR="00082DB4" w:rsidRPr="007E0A79" w:rsidRDefault="00082DB4" w:rsidP="00082DB4">
      <w:pPr>
        <w:pStyle w:val="aa"/>
        <w:spacing w:after="0"/>
        <w:ind w:firstLine="709"/>
        <w:jc w:val="both"/>
      </w:pPr>
      <w:r w:rsidRPr="007E0A79">
        <w:rPr>
          <w:color w:val="000000"/>
        </w:rPr>
        <w:t>Творческие задания. Исследование и подготовка реферата (доклада, сообщения): «Музыка революции в творчестве В. В. Маяковского»; «</w:t>
      </w:r>
      <w:r w:rsidRPr="007E0A79">
        <w:rPr>
          <w:rStyle w:val="affff1"/>
          <w:bCs/>
          <w:color w:val="000000"/>
        </w:rPr>
        <w:t>Сатира в произведениях В</w:t>
      </w:r>
      <w:r w:rsidRPr="007E0A79">
        <w:rPr>
          <w:color w:val="000000"/>
        </w:rPr>
        <w:t xml:space="preserve">. </w:t>
      </w:r>
      <w:r w:rsidRPr="007E0A79">
        <w:rPr>
          <w:rStyle w:val="affff1"/>
          <w:bCs/>
          <w:color w:val="000000"/>
        </w:rPr>
        <w:t>В</w:t>
      </w:r>
      <w:r w:rsidRPr="007E0A79">
        <w:rPr>
          <w:color w:val="000000"/>
        </w:rPr>
        <w:t xml:space="preserve">. </w:t>
      </w:r>
      <w:r w:rsidRPr="007E0A79">
        <w:rPr>
          <w:rStyle w:val="affff1"/>
          <w:bCs/>
          <w:color w:val="000000"/>
        </w:rPr>
        <w:t>Маяковского</w:t>
      </w:r>
      <w:r w:rsidRPr="007E0A79">
        <w:rPr>
          <w:color w:val="000000"/>
        </w:rPr>
        <w:t xml:space="preserve">»; </w:t>
      </w:r>
      <w:r w:rsidRPr="007E0A79">
        <w:rPr>
          <w:rStyle w:val="affff1"/>
          <w:bCs/>
          <w:color w:val="000000"/>
        </w:rPr>
        <w:t>подготовка сценария литературного вечера</w:t>
      </w:r>
      <w:r w:rsidRPr="007E0A79">
        <w:rPr>
          <w:color w:val="000000"/>
        </w:rPr>
        <w:t xml:space="preserve"> «</w:t>
      </w:r>
      <w:r w:rsidRPr="007E0A79">
        <w:rPr>
          <w:rStyle w:val="affff1"/>
          <w:bCs/>
          <w:color w:val="000000"/>
        </w:rPr>
        <w:t>В</w:t>
      </w:r>
      <w:r w:rsidRPr="007E0A79">
        <w:rPr>
          <w:color w:val="000000"/>
        </w:rPr>
        <w:t xml:space="preserve">. </w:t>
      </w:r>
      <w:r w:rsidRPr="007E0A79">
        <w:rPr>
          <w:rStyle w:val="affff1"/>
          <w:bCs/>
          <w:color w:val="000000"/>
        </w:rPr>
        <w:t>В</w:t>
      </w:r>
      <w:r w:rsidRPr="007E0A79">
        <w:rPr>
          <w:color w:val="000000"/>
        </w:rPr>
        <w:t xml:space="preserve">. </w:t>
      </w:r>
      <w:r w:rsidRPr="007E0A79">
        <w:rPr>
          <w:rStyle w:val="affff1"/>
          <w:bCs/>
          <w:color w:val="000000"/>
        </w:rPr>
        <w:t>Маяковский и поэты золотого века</w:t>
      </w:r>
      <w:r w:rsidRPr="007E0A79">
        <w:rPr>
          <w:color w:val="000000"/>
        </w:rPr>
        <w:t>».</w:t>
      </w:r>
    </w:p>
    <w:p w:rsidR="00082DB4" w:rsidRPr="007E0A79" w:rsidRDefault="00082DB4" w:rsidP="00082DB4">
      <w:pPr>
        <w:pStyle w:val="aa"/>
        <w:spacing w:after="0"/>
        <w:ind w:firstLine="709"/>
        <w:jc w:val="both"/>
      </w:pPr>
      <w:r w:rsidRPr="007E0A79">
        <w:rPr>
          <w:color w:val="000000"/>
        </w:rPr>
        <w:t>Наизусть. Два-три стихотворения (по выбору студентов).</w:t>
      </w:r>
    </w:p>
    <w:p w:rsidR="00082DB4" w:rsidRPr="00381007" w:rsidRDefault="00082DB4" w:rsidP="00082DB4">
      <w:pPr>
        <w:pStyle w:val="511"/>
        <w:shd w:val="clear" w:color="auto" w:fill="auto"/>
        <w:spacing w:before="0" w:after="0" w:line="240" w:lineRule="auto"/>
        <w:ind w:firstLine="709"/>
        <w:rPr>
          <w:rFonts w:ascii="Times New Roman" w:hAnsi="Times New Roman" w:cs="Times New Roman"/>
          <w:b/>
          <w:sz w:val="24"/>
          <w:szCs w:val="24"/>
        </w:rPr>
      </w:pPr>
      <w:bookmarkStart w:id="48" w:name="bookmark40"/>
      <w:r w:rsidRPr="00381007">
        <w:rPr>
          <w:rFonts w:ascii="Times New Roman" w:hAnsi="Times New Roman" w:cs="Times New Roman"/>
          <w:b/>
          <w:i w:val="0"/>
          <w:iCs w:val="0"/>
          <w:color w:val="000000"/>
          <w:sz w:val="24"/>
          <w:szCs w:val="24"/>
        </w:rPr>
        <w:t>Сергей Александрович Есенин (1895-1925)</w:t>
      </w:r>
      <w:bookmarkEnd w:id="48"/>
    </w:p>
    <w:p w:rsidR="00082DB4" w:rsidRPr="007E0A79" w:rsidRDefault="00082DB4" w:rsidP="00082DB4">
      <w:pPr>
        <w:pStyle w:val="aa"/>
        <w:spacing w:after="0"/>
        <w:ind w:firstLine="709"/>
        <w:jc w:val="both"/>
      </w:pPr>
      <w:r w:rsidRPr="007E0A79">
        <w:rPr>
          <w:color w:val="000000"/>
        </w:rPr>
        <w:t xml:space="preserve">Сведения из биографии (с обобщением раннее изученного). Поэтизация русской природы, русской деревни. Развитие темы родины как выражение любви к России. Художественное своеобразие творчества Есенина: глубокий лиризм, необычайная образность, зрительность впечатлений, цветопись, принцип пейзажной живописи, народно-песенная основа стихов. </w:t>
      </w:r>
      <w:r w:rsidRPr="007E0A79">
        <w:rPr>
          <w:rStyle w:val="affff1"/>
          <w:bCs/>
          <w:color w:val="000000"/>
        </w:rPr>
        <w:t>Поэма «Анна Снегина»</w:t>
      </w:r>
      <w:r w:rsidRPr="007E0A79">
        <w:rPr>
          <w:color w:val="000000"/>
        </w:rPr>
        <w:t xml:space="preserve"> - </w:t>
      </w:r>
      <w:r w:rsidRPr="007E0A79">
        <w:rPr>
          <w:rStyle w:val="affff1"/>
          <w:bCs/>
          <w:color w:val="000000"/>
        </w:rPr>
        <w:t>поэма о судьбе человека и Родины</w:t>
      </w:r>
      <w:r w:rsidRPr="007E0A79">
        <w:rPr>
          <w:color w:val="000000"/>
        </w:rPr>
        <w:t xml:space="preserve">. </w:t>
      </w:r>
      <w:r w:rsidRPr="007E0A79">
        <w:rPr>
          <w:rStyle w:val="affff1"/>
          <w:bCs/>
          <w:color w:val="000000"/>
        </w:rPr>
        <w:t>Лирическое и эпическое в поэме</w:t>
      </w:r>
      <w:r w:rsidRPr="007E0A79">
        <w:rPr>
          <w:color w:val="000000"/>
        </w:rPr>
        <w:t>.</w:t>
      </w:r>
    </w:p>
    <w:p w:rsidR="00082DB4" w:rsidRPr="007E0A79" w:rsidRDefault="00082DB4" w:rsidP="00082DB4">
      <w:pPr>
        <w:pStyle w:val="aa"/>
        <w:spacing w:after="0"/>
        <w:ind w:firstLine="709"/>
        <w:jc w:val="both"/>
      </w:pPr>
      <w:r w:rsidRPr="007E0A79">
        <w:rPr>
          <w:color w:val="000000"/>
        </w:rPr>
        <w:t>Для чтения и изучения. Стихотворения: «Гой ты, Русь моя родная!», «Письмо матери», «Не бродить, не мять в кустах багряных.», «Спит ковыль. Равнина до</w:t>
      </w:r>
      <w:r w:rsidRPr="007E0A79">
        <w:rPr>
          <w:color w:val="000000"/>
        </w:rPr>
        <w:softHyphen/>
        <w:t>рогая.», «Письмо к женщине», «Собаке Качалова», «Я покинул родимый дом.», «Неуютная, жидкая лунность.», «Не жалею, не зову, не плачу.», «Шаганэ, ты моя, Шаганэ.».</w:t>
      </w:r>
    </w:p>
    <w:p w:rsidR="00082DB4" w:rsidRPr="007E0A79" w:rsidRDefault="00082DB4" w:rsidP="00082DB4">
      <w:pPr>
        <w:pStyle w:val="310"/>
        <w:shd w:val="clear" w:color="auto" w:fill="auto"/>
        <w:spacing w:before="0" w:after="0" w:line="240" w:lineRule="auto"/>
        <w:ind w:firstLine="709"/>
        <w:jc w:val="both"/>
        <w:rPr>
          <w:spacing w:val="0"/>
          <w:sz w:val="24"/>
          <w:szCs w:val="24"/>
        </w:rPr>
      </w:pPr>
      <w:r w:rsidRPr="007E0A79">
        <w:rPr>
          <w:rStyle w:val="Bodytext9"/>
          <w:bCs/>
          <w:i/>
          <w:iCs/>
          <w:color w:val="000000"/>
          <w:sz w:val="24"/>
          <w:szCs w:val="24"/>
        </w:rPr>
        <w:t>Для чтения и обсуждения. Стихотворения: «Русь», «Сорокоуст», «</w:t>
      </w:r>
      <w:r w:rsidRPr="007E0A79">
        <w:rPr>
          <w:rStyle w:val="3a"/>
          <w:rFonts w:eastAsiaTheme="majorEastAsia"/>
          <w:bCs/>
          <w:spacing w:val="0"/>
        </w:rPr>
        <w:t>Мы теперь уходим понемногу.</w:t>
      </w:r>
      <w:r w:rsidRPr="007E0A79">
        <w:rPr>
          <w:rStyle w:val="Bodytext9"/>
          <w:bCs/>
          <w:i/>
          <w:iCs/>
          <w:color w:val="000000"/>
          <w:sz w:val="24"/>
          <w:szCs w:val="24"/>
        </w:rPr>
        <w:t xml:space="preserve">», </w:t>
      </w:r>
      <w:r w:rsidRPr="007E0A79">
        <w:rPr>
          <w:rStyle w:val="3a"/>
          <w:rFonts w:eastAsiaTheme="majorEastAsia"/>
          <w:bCs/>
          <w:spacing w:val="0"/>
        </w:rPr>
        <w:t>«Русь Советская». Поэма «Анна Снегина».</w:t>
      </w:r>
    </w:p>
    <w:p w:rsidR="00082DB4" w:rsidRPr="007E0A79" w:rsidRDefault="00082DB4" w:rsidP="00082DB4">
      <w:pPr>
        <w:pStyle w:val="aa"/>
        <w:spacing w:after="0"/>
        <w:ind w:firstLine="709"/>
        <w:jc w:val="both"/>
      </w:pPr>
      <w:r w:rsidRPr="007E0A79">
        <w:rPr>
          <w:color w:val="000000"/>
        </w:rPr>
        <w:t>Повторение. Традиции пейзажной лирики в творчестве Ф. И. Тютчева и А.А. Фета.</w:t>
      </w:r>
    </w:p>
    <w:p w:rsidR="00082DB4" w:rsidRPr="007E0A79" w:rsidRDefault="00082DB4" w:rsidP="00082DB4">
      <w:pPr>
        <w:pStyle w:val="aa"/>
        <w:spacing w:after="0"/>
        <w:ind w:firstLine="709"/>
        <w:jc w:val="both"/>
      </w:pPr>
      <w:r w:rsidRPr="007E0A79">
        <w:rPr>
          <w:color w:val="000000"/>
        </w:rPr>
        <w:t>Теория литературы. Развитие понятия о поэтических средствах художественной выразительности.</w:t>
      </w:r>
    </w:p>
    <w:p w:rsidR="00082DB4" w:rsidRPr="007E0A79" w:rsidRDefault="00082DB4" w:rsidP="00082DB4">
      <w:pPr>
        <w:pStyle w:val="aa"/>
        <w:spacing w:after="0"/>
        <w:ind w:firstLine="709"/>
        <w:jc w:val="both"/>
      </w:pPr>
      <w:r w:rsidRPr="007E0A79">
        <w:rPr>
          <w:color w:val="000000"/>
        </w:rPr>
        <w:t>Демонстрации. Фотографии С. Есенина. Заочная экскурсия по есенинским местам: Константиново - Москва. Песни, романсы на стихи С. Есенина.</w:t>
      </w:r>
    </w:p>
    <w:p w:rsidR="00082DB4" w:rsidRPr="007E0A79" w:rsidRDefault="00082DB4" w:rsidP="00082DB4">
      <w:pPr>
        <w:pStyle w:val="aa"/>
        <w:spacing w:after="0"/>
        <w:ind w:firstLine="709"/>
        <w:jc w:val="both"/>
      </w:pPr>
      <w:r w:rsidRPr="007E0A79">
        <w:rPr>
          <w:color w:val="000000"/>
        </w:rPr>
        <w:t xml:space="preserve">Творческие задания. Исследование и подготовка доклада: «Я б навеки пошел за тобой.»; «Тема любви в творчестве С.А.Есенина»; </w:t>
      </w:r>
      <w:r w:rsidRPr="007E0A79">
        <w:rPr>
          <w:rStyle w:val="affff1"/>
          <w:bCs/>
          <w:color w:val="000000"/>
        </w:rPr>
        <w:t>«Тема Родины в творчестве С</w:t>
      </w:r>
      <w:r w:rsidRPr="007E0A79">
        <w:rPr>
          <w:color w:val="000000"/>
        </w:rPr>
        <w:t xml:space="preserve">. </w:t>
      </w:r>
      <w:r w:rsidRPr="007E0A79">
        <w:rPr>
          <w:rStyle w:val="affff1"/>
          <w:bCs/>
          <w:color w:val="000000"/>
        </w:rPr>
        <w:t>А</w:t>
      </w:r>
      <w:r w:rsidRPr="007E0A79">
        <w:rPr>
          <w:color w:val="000000"/>
        </w:rPr>
        <w:t xml:space="preserve">. </w:t>
      </w:r>
      <w:r w:rsidRPr="007E0A79">
        <w:rPr>
          <w:rStyle w:val="affff1"/>
          <w:bCs/>
          <w:color w:val="000000"/>
        </w:rPr>
        <w:t>Есенина и А</w:t>
      </w:r>
      <w:r w:rsidRPr="007E0A79">
        <w:rPr>
          <w:color w:val="000000"/>
        </w:rPr>
        <w:t xml:space="preserve">. </w:t>
      </w:r>
      <w:r w:rsidRPr="007E0A79">
        <w:rPr>
          <w:rStyle w:val="affff1"/>
          <w:bCs/>
          <w:color w:val="000000"/>
        </w:rPr>
        <w:t>А</w:t>
      </w:r>
      <w:r w:rsidRPr="007E0A79">
        <w:rPr>
          <w:color w:val="000000"/>
        </w:rPr>
        <w:t xml:space="preserve">. </w:t>
      </w:r>
      <w:r w:rsidRPr="007E0A79">
        <w:rPr>
          <w:rStyle w:val="affff1"/>
          <w:bCs/>
          <w:color w:val="000000"/>
        </w:rPr>
        <w:t>Блока</w:t>
      </w:r>
      <w:r w:rsidRPr="007E0A79">
        <w:rPr>
          <w:color w:val="000000"/>
        </w:rPr>
        <w:t>».</w:t>
      </w:r>
    </w:p>
    <w:p w:rsidR="00082DB4" w:rsidRPr="007E0A79" w:rsidRDefault="00082DB4" w:rsidP="00082DB4">
      <w:pPr>
        <w:pStyle w:val="aa"/>
        <w:spacing w:after="0"/>
        <w:ind w:firstLine="709"/>
        <w:jc w:val="both"/>
      </w:pPr>
      <w:r w:rsidRPr="007E0A79">
        <w:rPr>
          <w:color w:val="000000"/>
        </w:rPr>
        <w:t>Наизусть. Два-три стихотворения (по выбору студентов).</w:t>
      </w:r>
    </w:p>
    <w:p w:rsidR="00082DB4" w:rsidRPr="00381007" w:rsidRDefault="00082DB4" w:rsidP="00082DB4">
      <w:pPr>
        <w:pStyle w:val="511"/>
        <w:shd w:val="clear" w:color="auto" w:fill="auto"/>
        <w:spacing w:before="0" w:after="0" w:line="240" w:lineRule="auto"/>
        <w:ind w:firstLine="709"/>
        <w:rPr>
          <w:rFonts w:ascii="Times New Roman" w:hAnsi="Times New Roman" w:cs="Times New Roman"/>
          <w:b/>
          <w:sz w:val="24"/>
          <w:szCs w:val="24"/>
        </w:rPr>
      </w:pPr>
      <w:bookmarkStart w:id="49" w:name="bookmark41"/>
      <w:r w:rsidRPr="00381007">
        <w:rPr>
          <w:rFonts w:ascii="Times New Roman" w:hAnsi="Times New Roman" w:cs="Times New Roman"/>
          <w:b/>
          <w:i w:val="0"/>
          <w:iCs w:val="0"/>
          <w:color w:val="000000"/>
          <w:sz w:val="24"/>
          <w:szCs w:val="24"/>
        </w:rPr>
        <w:t>Александр Александрович Фадеев (1901-1956)</w:t>
      </w:r>
      <w:bookmarkEnd w:id="49"/>
    </w:p>
    <w:p w:rsidR="00082DB4" w:rsidRPr="007E0A79" w:rsidRDefault="00082DB4" w:rsidP="00082DB4">
      <w:pPr>
        <w:pStyle w:val="aa"/>
        <w:spacing w:after="0"/>
        <w:ind w:firstLine="709"/>
        <w:jc w:val="both"/>
      </w:pPr>
      <w:r w:rsidRPr="007E0A79">
        <w:rPr>
          <w:color w:val="000000"/>
        </w:rPr>
        <w:t>Сведения из биографии (с обобщением ранее изученного).</w:t>
      </w:r>
    </w:p>
    <w:p w:rsidR="00082DB4" w:rsidRPr="007E0A79" w:rsidRDefault="00082DB4" w:rsidP="00082DB4">
      <w:pPr>
        <w:pStyle w:val="aa"/>
        <w:spacing w:after="0"/>
        <w:ind w:firstLine="709"/>
        <w:jc w:val="both"/>
      </w:pPr>
      <w:r w:rsidRPr="007E0A79">
        <w:rPr>
          <w:color w:val="000000"/>
        </w:rPr>
        <w:t>Роман «Разгром». Гуманистическая направленность романа. Долг и преданность идее. Проблема человека и революции. Новаторский характер романа. Психологическая глубина изображения характеров. Революционная романтика. Полемика вокруг романа.</w:t>
      </w:r>
    </w:p>
    <w:p w:rsidR="00082DB4" w:rsidRPr="007E0A79" w:rsidRDefault="00082DB4" w:rsidP="00082DB4">
      <w:pPr>
        <w:pStyle w:val="aa"/>
        <w:spacing w:after="0"/>
        <w:ind w:firstLine="709"/>
        <w:jc w:val="both"/>
      </w:pPr>
      <w:r w:rsidRPr="007E0A79">
        <w:rPr>
          <w:color w:val="000000"/>
        </w:rPr>
        <w:t>Для чтения и обсуждения. Роман «Разгром».</w:t>
      </w:r>
    </w:p>
    <w:p w:rsidR="00082DB4" w:rsidRPr="007E0A79" w:rsidRDefault="00082DB4" w:rsidP="00082DB4">
      <w:pPr>
        <w:pStyle w:val="aa"/>
        <w:spacing w:after="0"/>
        <w:ind w:firstLine="709"/>
        <w:jc w:val="both"/>
      </w:pPr>
      <w:r w:rsidRPr="007E0A79">
        <w:rPr>
          <w:color w:val="000000"/>
        </w:rPr>
        <w:t>Теория литературы. Проблема положительного героя в литературе.</w:t>
      </w:r>
    </w:p>
    <w:p w:rsidR="00CF0AB6" w:rsidRDefault="00082DB4" w:rsidP="00CF0AB6">
      <w:pPr>
        <w:pStyle w:val="aa"/>
        <w:spacing w:after="0"/>
        <w:ind w:firstLine="709"/>
        <w:jc w:val="both"/>
        <w:rPr>
          <w:rStyle w:val="Bodytext9"/>
          <w:rFonts w:eastAsia="Lucida Sans Unicode"/>
          <w:bCs/>
          <w:i/>
          <w:iCs/>
          <w:color w:val="000000"/>
          <w:sz w:val="24"/>
          <w:szCs w:val="24"/>
        </w:rPr>
      </w:pPr>
      <w:r w:rsidRPr="007E0A79">
        <w:rPr>
          <w:color w:val="000000"/>
        </w:rPr>
        <w:t xml:space="preserve">Творческие задания. Исследование и подготовка доклада: «А. А. Фадеев в жизни и </w:t>
      </w:r>
      <w:r w:rsidRPr="007E0A79">
        <w:rPr>
          <w:color w:val="000000"/>
        </w:rPr>
        <w:lastRenderedPageBreak/>
        <w:t>творчестве», «</w:t>
      </w:r>
      <w:r w:rsidRPr="007E0A79">
        <w:rPr>
          <w:rStyle w:val="affff1"/>
          <w:bCs/>
          <w:color w:val="000000"/>
        </w:rPr>
        <w:t>Взгляды А</w:t>
      </w:r>
      <w:r w:rsidRPr="007E0A79">
        <w:rPr>
          <w:color w:val="000000"/>
        </w:rPr>
        <w:t xml:space="preserve">. </w:t>
      </w:r>
      <w:r w:rsidRPr="007E0A79">
        <w:rPr>
          <w:rStyle w:val="affff1"/>
          <w:bCs/>
          <w:color w:val="000000"/>
        </w:rPr>
        <w:t>А</w:t>
      </w:r>
      <w:r w:rsidRPr="007E0A79">
        <w:rPr>
          <w:color w:val="000000"/>
        </w:rPr>
        <w:t xml:space="preserve">. </w:t>
      </w:r>
      <w:r w:rsidRPr="007E0A79">
        <w:rPr>
          <w:rStyle w:val="affff1"/>
          <w:bCs/>
          <w:color w:val="000000"/>
        </w:rPr>
        <w:t>Фадеева на литературу</w:t>
      </w:r>
      <w:r w:rsidRPr="007E0A79">
        <w:rPr>
          <w:color w:val="000000"/>
        </w:rPr>
        <w:t>», «</w:t>
      </w:r>
      <w:r w:rsidRPr="007E0A79">
        <w:rPr>
          <w:rStyle w:val="affff1"/>
          <w:bCs/>
          <w:color w:val="000000"/>
        </w:rPr>
        <w:t>Революция в творчестве А.</w:t>
      </w:r>
      <w:r w:rsidRPr="007E0A79">
        <w:rPr>
          <w:rStyle w:val="3a"/>
          <w:rFonts w:eastAsia="Lucida Sans Unicode"/>
          <w:bCs/>
        </w:rPr>
        <w:t>А</w:t>
      </w:r>
      <w:r w:rsidRPr="007E0A79">
        <w:rPr>
          <w:rStyle w:val="Bodytext9"/>
          <w:rFonts w:eastAsia="Lucida Sans Unicode"/>
          <w:bCs/>
          <w:i/>
          <w:iCs/>
          <w:color w:val="000000"/>
          <w:sz w:val="24"/>
          <w:szCs w:val="24"/>
        </w:rPr>
        <w:t xml:space="preserve">. </w:t>
      </w:r>
      <w:r w:rsidRPr="007E0A79">
        <w:rPr>
          <w:rStyle w:val="3a"/>
          <w:rFonts w:eastAsia="Lucida Sans Unicode"/>
          <w:bCs/>
        </w:rPr>
        <w:t>Фадеева</w:t>
      </w:r>
      <w:r w:rsidRPr="007E0A79">
        <w:rPr>
          <w:rStyle w:val="Bodytext9"/>
          <w:rFonts w:eastAsia="Lucida Sans Unicode"/>
          <w:bCs/>
          <w:i/>
          <w:iCs/>
          <w:color w:val="000000"/>
          <w:sz w:val="24"/>
          <w:szCs w:val="24"/>
        </w:rPr>
        <w:t>».</w:t>
      </w:r>
      <w:bookmarkStart w:id="50" w:name="bookmark42"/>
    </w:p>
    <w:p w:rsidR="00082DB4" w:rsidRPr="007E0A79" w:rsidRDefault="00082DB4" w:rsidP="00CF0AB6">
      <w:pPr>
        <w:pStyle w:val="aa"/>
        <w:spacing w:after="0"/>
        <w:ind w:firstLine="709"/>
        <w:jc w:val="both"/>
        <w:rPr>
          <w:b/>
        </w:rPr>
      </w:pPr>
      <w:r w:rsidRPr="007E0A79">
        <w:rPr>
          <w:b/>
          <w:color w:val="000000"/>
        </w:rPr>
        <w:t>Особенности развития литературы 1930 - начала 1940-х годов</w:t>
      </w:r>
      <w:bookmarkEnd w:id="50"/>
    </w:p>
    <w:p w:rsidR="00082DB4" w:rsidRPr="007E0A79" w:rsidRDefault="00082DB4" w:rsidP="00082DB4">
      <w:pPr>
        <w:pStyle w:val="aa"/>
        <w:spacing w:after="0"/>
        <w:ind w:firstLine="709"/>
        <w:jc w:val="both"/>
      </w:pPr>
      <w:r w:rsidRPr="007E0A79">
        <w:rPr>
          <w:color w:val="000000"/>
        </w:rPr>
        <w:t>Становление новой культуры в 1930-е годы. Поворот к патриотизму в середине 1930-х годов (в культуре, искусстве и литературе). Первый съезд советских писателей и его значение. Социалистический реализм как новый художественный метод. Противоречия в его развитии и воплощении.</w:t>
      </w:r>
    </w:p>
    <w:p w:rsidR="00082DB4" w:rsidRPr="007E0A79" w:rsidRDefault="00082DB4" w:rsidP="00082DB4">
      <w:pPr>
        <w:pStyle w:val="aa"/>
        <w:spacing w:after="0"/>
        <w:ind w:firstLine="709"/>
        <w:jc w:val="both"/>
      </w:pPr>
      <w:r w:rsidRPr="007E0A79">
        <w:rPr>
          <w:color w:val="000000"/>
        </w:rPr>
        <w:t>Отражение индустриализации и коллективизации; поэтизация социалистиче</w:t>
      </w:r>
      <w:r w:rsidRPr="007E0A79">
        <w:rPr>
          <w:color w:val="000000"/>
        </w:rPr>
        <w:softHyphen/>
        <w:t>ского идеала в творчестве Н. Островского, Л. Леонова, В. Катаева, М. Шолохова, Ф.Гладкова, М.Шагинян, Вс.Вишневского, Н.Погодина, Э.Багрицкого, М.Светлова, А. Луговского, Н.Тихонова, П.Васильева и др.</w:t>
      </w:r>
    </w:p>
    <w:p w:rsidR="00082DB4" w:rsidRPr="007E0A79" w:rsidRDefault="00082DB4" w:rsidP="00082DB4">
      <w:pPr>
        <w:pStyle w:val="aa"/>
        <w:spacing w:after="0"/>
        <w:ind w:firstLine="709"/>
        <w:jc w:val="both"/>
      </w:pPr>
      <w:r w:rsidRPr="007E0A79">
        <w:rPr>
          <w:color w:val="000000"/>
        </w:rPr>
        <w:t>Историческая тема в творчестве А. Толстого, Ю. Тынянова, А. Чапыгина.</w:t>
      </w:r>
    </w:p>
    <w:p w:rsidR="00082DB4" w:rsidRPr="007E0A79" w:rsidRDefault="00082DB4" w:rsidP="00082DB4">
      <w:pPr>
        <w:pStyle w:val="aa"/>
        <w:spacing w:after="0"/>
        <w:ind w:firstLine="709"/>
        <w:jc w:val="both"/>
      </w:pPr>
      <w:r w:rsidRPr="007E0A79">
        <w:rPr>
          <w:color w:val="000000"/>
        </w:rPr>
        <w:t>Сатирическое обличение нового быта (М. Зощенко, И. Ильф и Е. Петров, М. Булгаков).</w:t>
      </w:r>
    </w:p>
    <w:p w:rsidR="00082DB4" w:rsidRPr="007E0A79" w:rsidRDefault="00082DB4" w:rsidP="00082DB4">
      <w:pPr>
        <w:pStyle w:val="aa"/>
        <w:spacing w:after="0"/>
        <w:ind w:firstLine="709"/>
        <w:jc w:val="both"/>
      </w:pPr>
      <w:r w:rsidRPr="007E0A79">
        <w:rPr>
          <w:color w:val="000000"/>
        </w:rPr>
        <w:t>Развитие драматургии в 1930-е годы.</w:t>
      </w:r>
    </w:p>
    <w:p w:rsidR="00082DB4" w:rsidRPr="00381007" w:rsidRDefault="00082DB4" w:rsidP="00082DB4">
      <w:pPr>
        <w:pStyle w:val="511"/>
        <w:shd w:val="clear" w:color="auto" w:fill="auto"/>
        <w:spacing w:before="0" w:after="0" w:line="240" w:lineRule="auto"/>
        <w:ind w:firstLine="709"/>
        <w:rPr>
          <w:rFonts w:ascii="Times New Roman" w:hAnsi="Times New Roman" w:cs="Times New Roman"/>
          <w:b/>
          <w:sz w:val="24"/>
          <w:szCs w:val="24"/>
        </w:rPr>
      </w:pPr>
      <w:bookmarkStart w:id="51" w:name="bookmark43"/>
      <w:r w:rsidRPr="00381007">
        <w:rPr>
          <w:rFonts w:ascii="Times New Roman" w:hAnsi="Times New Roman" w:cs="Times New Roman"/>
          <w:b/>
          <w:i w:val="0"/>
          <w:iCs w:val="0"/>
          <w:color w:val="000000"/>
          <w:sz w:val="24"/>
          <w:szCs w:val="24"/>
        </w:rPr>
        <w:t>Марина Ивановна Цветаева (1892-1941)</w:t>
      </w:r>
      <w:bookmarkEnd w:id="51"/>
    </w:p>
    <w:p w:rsidR="00082DB4" w:rsidRPr="007E0A79" w:rsidRDefault="00082DB4" w:rsidP="00082DB4">
      <w:pPr>
        <w:pStyle w:val="aa"/>
        <w:spacing w:after="0"/>
        <w:ind w:firstLine="709"/>
        <w:jc w:val="both"/>
      </w:pPr>
      <w:r w:rsidRPr="007E0A79">
        <w:rPr>
          <w:color w:val="000000"/>
        </w:rPr>
        <w:t>Сведения из биографии. Идейно-тематические особенности поэзии М. И. Цветаевой, конфликт быта и бытия, времени и вечности. Художественные особенности поэзии М. И. Цветаевой. Фольклорные и литературные образы и мотивы в лирике Цветаевой. Своеобразие поэтического стиля.</w:t>
      </w:r>
    </w:p>
    <w:p w:rsidR="00082DB4" w:rsidRPr="007E0A79" w:rsidRDefault="00082DB4" w:rsidP="00082DB4">
      <w:pPr>
        <w:pStyle w:val="aa"/>
        <w:spacing w:after="0"/>
        <w:ind w:firstLine="709"/>
        <w:jc w:val="both"/>
      </w:pPr>
      <w:r w:rsidRPr="007E0A79">
        <w:rPr>
          <w:color w:val="000000"/>
        </w:rPr>
        <w:t xml:space="preserve">Для чтения и изучения. Стихотворения: «Моим стихам, написанным так рано.», «Генералам 12 года», «Кто создан из камня, кто создан из глины.», «Имя твое - птица в руке.», «Тоска по родине! Давно.», </w:t>
      </w:r>
      <w:r w:rsidRPr="007E0A79">
        <w:rPr>
          <w:rStyle w:val="affff1"/>
          <w:bCs/>
          <w:color w:val="000000"/>
        </w:rPr>
        <w:t>«Есть счастливцы и есть счастливицы.», «Хвала богатым».</w:t>
      </w:r>
    </w:p>
    <w:p w:rsidR="00082DB4" w:rsidRPr="007E0A79" w:rsidRDefault="00082DB4" w:rsidP="00082DB4">
      <w:pPr>
        <w:pStyle w:val="aa"/>
        <w:spacing w:after="0"/>
        <w:ind w:firstLine="709"/>
        <w:jc w:val="both"/>
      </w:pPr>
      <w:r w:rsidRPr="007E0A79">
        <w:rPr>
          <w:color w:val="000000"/>
        </w:rPr>
        <w:t>Для чтения и обсуждения. Стихотворения: «Стихи растут как звезды и как розы.», «Я счастлива жить образцово и просто.», «Плач матери по новобранцу», «</w:t>
      </w:r>
      <w:r w:rsidRPr="007E0A79">
        <w:rPr>
          <w:rStyle w:val="affff1"/>
          <w:bCs/>
          <w:color w:val="000000"/>
        </w:rPr>
        <w:t>Стихи к Блоку</w:t>
      </w:r>
      <w:r w:rsidRPr="007E0A79">
        <w:rPr>
          <w:color w:val="000000"/>
        </w:rPr>
        <w:t>», «</w:t>
      </w:r>
      <w:r w:rsidRPr="007E0A79">
        <w:rPr>
          <w:rStyle w:val="affff1"/>
          <w:bCs/>
          <w:color w:val="000000"/>
        </w:rPr>
        <w:t>Стихи о Москве</w:t>
      </w:r>
      <w:r w:rsidRPr="007E0A79">
        <w:rPr>
          <w:color w:val="000000"/>
        </w:rPr>
        <w:t>», «</w:t>
      </w:r>
      <w:r w:rsidRPr="007E0A79">
        <w:rPr>
          <w:rStyle w:val="affff1"/>
          <w:bCs/>
          <w:color w:val="000000"/>
        </w:rPr>
        <w:t>Лебединый стан</w:t>
      </w:r>
      <w:r w:rsidRPr="007E0A79">
        <w:rPr>
          <w:color w:val="000000"/>
        </w:rPr>
        <w:t xml:space="preserve">», </w:t>
      </w:r>
      <w:r w:rsidRPr="007E0A79">
        <w:rPr>
          <w:rStyle w:val="affff1"/>
          <w:bCs/>
          <w:color w:val="000000"/>
        </w:rPr>
        <w:t>эссе</w:t>
      </w:r>
      <w:r w:rsidRPr="007E0A79">
        <w:rPr>
          <w:color w:val="000000"/>
        </w:rPr>
        <w:t xml:space="preserve"> (одно по выбору студентов).</w:t>
      </w:r>
    </w:p>
    <w:p w:rsidR="00082DB4" w:rsidRPr="007E0A79" w:rsidRDefault="00082DB4" w:rsidP="00082DB4">
      <w:pPr>
        <w:pStyle w:val="aa"/>
        <w:spacing w:after="0"/>
        <w:ind w:firstLine="709"/>
        <w:jc w:val="both"/>
      </w:pPr>
      <w:r w:rsidRPr="007E0A79">
        <w:rPr>
          <w:color w:val="000000"/>
        </w:rPr>
        <w:t xml:space="preserve">Зарубежная литература. </w:t>
      </w:r>
      <w:r w:rsidRPr="007E0A79">
        <w:rPr>
          <w:rStyle w:val="affff1"/>
          <w:bCs/>
          <w:color w:val="000000"/>
        </w:rPr>
        <w:t>Р</w:t>
      </w:r>
      <w:r w:rsidRPr="007E0A79">
        <w:rPr>
          <w:color w:val="000000"/>
        </w:rPr>
        <w:t xml:space="preserve">. </w:t>
      </w:r>
      <w:r w:rsidRPr="007E0A79">
        <w:rPr>
          <w:rStyle w:val="affff1"/>
          <w:bCs/>
          <w:color w:val="000000"/>
        </w:rPr>
        <w:t>М</w:t>
      </w:r>
      <w:r w:rsidRPr="007E0A79">
        <w:rPr>
          <w:color w:val="000000"/>
        </w:rPr>
        <w:t xml:space="preserve">. </w:t>
      </w:r>
      <w:r w:rsidRPr="007E0A79">
        <w:rPr>
          <w:rStyle w:val="affff1"/>
          <w:bCs/>
          <w:color w:val="000000"/>
        </w:rPr>
        <w:t>Рильке</w:t>
      </w:r>
      <w:r w:rsidRPr="007E0A79">
        <w:rPr>
          <w:color w:val="000000"/>
        </w:rPr>
        <w:t xml:space="preserve">, </w:t>
      </w:r>
      <w:r w:rsidRPr="007E0A79">
        <w:rPr>
          <w:rStyle w:val="affff1"/>
          <w:bCs/>
          <w:color w:val="000000"/>
        </w:rPr>
        <w:t>стихотворения</w:t>
      </w:r>
      <w:r w:rsidRPr="007E0A79">
        <w:rPr>
          <w:color w:val="000000"/>
        </w:rPr>
        <w:t xml:space="preserve"> (по выбору преподавателя).</w:t>
      </w:r>
    </w:p>
    <w:p w:rsidR="00082DB4" w:rsidRPr="007E0A79" w:rsidRDefault="00082DB4" w:rsidP="00082DB4">
      <w:pPr>
        <w:pStyle w:val="aa"/>
        <w:spacing w:after="0"/>
        <w:ind w:firstLine="709"/>
        <w:jc w:val="both"/>
      </w:pPr>
      <w:r w:rsidRPr="007E0A79">
        <w:rPr>
          <w:color w:val="000000"/>
        </w:rPr>
        <w:t>Повторение. Тема поэта и поэзии в русской литературе XIX - XX веков. Образ Москвы в творчестве русских поэтов (А. С. Пушкин, М. Ю. Лермонтов, С. А. Есенин и др.).</w:t>
      </w:r>
    </w:p>
    <w:p w:rsidR="00082DB4" w:rsidRPr="007E0A79" w:rsidRDefault="00082DB4" w:rsidP="00082DB4">
      <w:pPr>
        <w:pStyle w:val="aa"/>
        <w:spacing w:after="0"/>
        <w:ind w:firstLine="709"/>
        <w:jc w:val="both"/>
      </w:pPr>
      <w:r w:rsidRPr="007E0A79">
        <w:rPr>
          <w:color w:val="000000"/>
        </w:rPr>
        <w:t>Теория литературы. Развитие понятия о средствах поэтической выразительности.</w:t>
      </w:r>
    </w:p>
    <w:p w:rsidR="00082DB4" w:rsidRPr="007E0A79" w:rsidRDefault="00082DB4" w:rsidP="00082DB4">
      <w:pPr>
        <w:pStyle w:val="aa"/>
        <w:spacing w:after="0"/>
        <w:ind w:firstLine="709"/>
        <w:jc w:val="both"/>
      </w:pPr>
      <w:r w:rsidRPr="007E0A79">
        <w:rPr>
          <w:color w:val="000000"/>
        </w:rPr>
        <w:t>Творческие задания. Исследование и подготовка реферата (сообщения, доклада): «М. И. Цветаева в воспоминаниях современников», «</w:t>
      </w:r>
      <w:r w:rsidRPr="007E0A79">
        <w:rPr>
          <w:rStyle w:val="affff1"/>
          <w:bCs/>
          <w:color w:val="000000"/>
        </w:rPr>
        <w:t>М</w:t>
      </w:r>
      <w:r w:rsidRPr="007E0A79">
        <w:rPr>
          <w:color w:val="000000"/>
        </w:rPr>
        <w:t xml:space="preserve">. </w:t>
      </w:r>
      <w:r w:rsidRPr="007E0A79">
        <w:rPr>
          <w:rStyle w:val="affff1"/>
          <w:bCs/>
          <w:color w:val="000000"/>
        </w:rPr>
        <w:t>Цветаева</w:t>
      </w:r>
      <w:r w:rsidRPr="007E0A79">
        <w:rPr>
          <w:color w:val="000000"/>
        </w:rPr>
        <w:t>, Б.</w:t>
      </w:r>
      <w:r w:rsidRPr="007E0A79">
        <w:rPr>
          <w:rStyle w:val="affff1"/>
          <w:bCs/>
          <w:color w:val="000000"/>
        </w:rPr>
        <w:t xml:space="preserve">Пастернак, Р.М.Рильке: диалог поэтов», «М.И.Цветаева и А.А.Ахматова», </w:t>
      </w:r>
      <w:r w:rsidRPr="007E0A79">
        <w:rPr>
          <w:color w:val="000000"/>
        </w:rPr>
        <w:t>«</w:t>
      </w:r>
      <w:r w:rsidRPr="007E0A79">
        <w:rPr>
          <w:rStyle w:val="affff1"/>
          <w:bCs/>
          <w:color w:val="000000"/>
        </w:rPr>
        <w:t>М</w:t>
      </w:r>
      <w:r w:rsidRPr="007E0A79">
        <w:rPr>
          <w:color w:val="000000"/>
        </w:rPr>
        <w:t xml:space="preserve">. </w:t>
      </w:r>
      <w:r w:rsidRPr="007E0A79">
        <w:rPr>
          <w:rStyle w:val="affff1"/>
          <w:bCs/>
          <w:color w:val="000000"/>
        </w:rPr>
        <w:t>И</w:t>
      </w:r>
      <w:r w:rsidRPr="007E0A79">
        <w:rPr>
          <w:color w:val="000000"/>
        </w:rPr>
        <w:t xml:space="preserve">. </w:t>
      </w:r>
      <w:r w:rsidRPr="007E0A79">
        <w:rPr>
          <w:rStyle w:val="affff1"/>
          <w:bCs/>
          <w:color w:val="000000"/>
        </w:rPr>
        <w:t>Цветаева - драматург</w:t>
      </w:r>
      <w:r w:rsidRPr="007E0A79">
        <w:rPr>
          <w:color w:val="000000"/>
        </w:rPr>
        <w:t>».</w:t>
      </w:r>
    </w:p>
    <w:p w:rsidR="00082DB4" w:rsidRPr="007E0A79" w:rsidRDefault="00082DB4" w:rsidP="00082DB4">
      <w:pPr>
        <w:pStyle w:val="aa"/>
        <w:spacing w:after="0"/>
        <w:ind w:firstLine="709"/>
        <w:jc w:val="both"/>
      </w:pPr>
      <w:r w:rsidRPr="007E0A79">
        <w:rPr>
          <w:color w:val="000000"/>
        </w:rPr>
        <w:t>Подготовка и проведение заочной экскурсии в один из музеев М. И. Цветаевой.</w:t>
      </w:r>
    </w:p>
    <w:p w:rsidR="00082DB4" w:rsidRPr="007E0A79" w:rsidRDefault="00082DB4" w:rsidP="00082DB4">
      <w:pPr>
        <w:pStyle w:val="aa"/>
        <w:spacing w:after="0"/>
        <w:ind w:firstLine="709"/>
        <w:jc w:val="both"/>
      </w:pPr>
      <w:r w:rsidRPr="007E0A79">
        <w:rPr>
          <w:color w:val="000000"/>
        </w:rPr>
        <w:t>Наизусть. Одно-два стихотворения (по выбору студентов).</w:t>
      </w:r>
    </w:p>
    <w:p w:rsidR="00082DB4" w:rsidRPr="00381007" w:rsidRDefault="00082DB4" w:rsidP="00082DB4">
      <w:pPr>
        <w:pStyle w:val="511"/>
        <w:shd w:val="clear" w:color="auto" w:fill="auto"/>
        <w:spacing w:before="0" w:after="0" w:line="240" w:lineRule="auto"/>
        <w:ind w:firstLine="709"/>
        <w:rPr>
          <w:rFonts w:ascii="Times New Roman" w:hAnsi="Times New Roman" w:cs="Times New Roman"/>
          <w:b/>
          <w:sz w:val="24"/>
          <w:szCs w:val="24"/>
        </w:rPr>
      </w:pPr>
      <w:bookmarkStart w:id="52" w:name="bookmark44"/>
      <w:r w:rsidRPr="00381007">
        <w:rPr>
          <w:rFonts w:ascii="Times New Roman" w:hAnsi="Times New Roman" w:cs="Times New Roman"/>
          <w:b/>
          <w:i w:val="0"/>
          <w:iCs w:val="0"/>
          <w:color w:val="000000"/>
          <w:sz w:val="24"/>
          <w:szCs w:val="24"/>
        </w:rPr>
        <w:t>Осип Эмильевич Мандельштам (1891-1938)</w:t>
      </w:r>
      <w:bookmarkEnd w:id="52"/>
    </w:p>
    <w:p w:rsidR="00082DB4" w:rsidRPr="007E0A79" w:rsidRDefault="00082DB4" w:rsidP="00082DB4">
      <w:pPr>
        <w:pStyle w:val="aa"/>
        <w:spacing w:after="0"/>
        <w:ind w:firstLine="709"/>
        <w:jc w:val="both"/>
      </w:pPr>
      <w:r w:rsidRPr="007E0A79">
        <w:rPr>
          <w:color w:val="000000"/>
        </w:rPr>
        <w:t>Сведения из биографии О.Э. Мандельштама. Идейно-тематические и художе</w:t>
      </w:r>
      <w:r w:rsidRPr="007E0A79">
        <w:rPr>
          <w:color w:val="000000"/>
        </w:rPr>
        <w:softHyphen/>
        <w:t>ственные особенности поэзии О. Э. Мандельштама. Противостояние поэта «веку- волкодаву». Поиски духовных опор в искусстве и природе. Теория поэтического слова О. Мандельштама.</w:t>
      </w:r>
    </w:p>
    <w:p w:rsidR="00082DB4" w:rsidRPr="007E0A79" w:rsidRDefault="00082DB4" w:rsidP="00082DB4">
      <w:pPr>
        <w:pStyle w:val="aa"/>
        <w:spacing w:after="0"/>
        <w:ind w:firstLine="709"/>
        <w:jc w:val="both"/>
      </w:pPr>
      <w:r w:rsidRPr="007E0A79">
        <w:rPr>
          <w:color w:val="000000"/>
        </w:rPr>
        <w:t>Для чтения и изучения. Стихотворения: «</w:t>
      </w:r>
      <w:r w:rsidRPr="007E0A79">
        <w:rPr>
          <w:color w:val="000000"/>
          <w:lang w:val="en-US"/>
        </w:rPr>
        <w:t>Selentium</w:t>
      </w:r>
      <w:r w:rsidRPr="007E0A79">
        <w:rPr>
          <w:color w:val="000000"/>
        </w:rPr>
        <w:t>», «</w:t>
      </w:r>
      <w:r w:rsidRPr="007E0A79">
        <w:rPr>
          <w:color w:val="000000"/>
          <w:lang w:val="en-US"/>
        </w:rPr>
        <w:t>NotreDame</w:t>
      </w:r>
      <w:r w:rsidRPr="007E0A79">
        <w:rPr>
          <w:color w:val="000000"/>
        </w:rPr>
        <w:t xml:space="preserve">», «Бессонница. Гомер. Тугие паруса.», «Ленинград» («Я вернулся в мой город, знакомый до слез.»), «За гремучую доблесть грядущих веков.», </w:t>
      </w:r>
      <w:r w:rsidRPr="007E0A79">
        <w:rPr>
          <w:rStyle w:val="affff1"/>
          <w:bCs/>
          <w:color w:val="000000"/>
        </w:rPr>
        <w:t>«Квартира тиха, как бумага.</w:t>
      </w:r>
      <w:r w:rsidRPr="007E0A79">
        <w:rPr>
          <w:color w:val="000000"/>
        </w:rPr>
        <w:t xml:space="preserve">», </w:t>
      </w:r>
      <w:r w:rsidRPr="007E0A79">
        <w:rPr>
          <w:rStyle w:val="affff1"/>
          <w:bCs/>
          <w:color w:val="000000"/>
        </w:rPr>
        <w:t>«Золотистого меда струя из бутылки текла.».</w:t>
      </w:r>
    </w:p>
    <w:p w:rsidR="00082DB4" w:rsidRPr="007E0A79" w:rsidRDefault="00082DB4" w:rsidP="00082DB4">
      <w:pPr>
        <w:pStyle w:val="310"/>
        <w:shd w:val="clear" w:color="auto" w:fill="auto"/>
        <w:spacing w:before="0" w:after="0" w:line="240" w:lineRule="auto"/>
        <w:ind w:firstLine="709"/>
        <w:jc w:val="both"/>
        <w:rPr>
          <w:spacing w:val="0"/>
          <w:sz w:val="24"/>
          <w:szCs w:val="24"/>
        </w:rPr>
      </w:pPr>
      <w:r w:rsidRPr="007E0A79">
        <w:rPr>
          <w:rStyle w:val="Bodytext9"/>
          <w:bCs/>
          <w:i/>
          <w:iCs/>
          <w:color w:val="000000"/>
          <w:sz w:val="24"/>
          <w:szCs w:val="24"/>
        </w:rPr>
        <w:t xml:space="preserve">Для чтения и обсуждения. Стихотворения: «Мы живем под собою не чуя страны.», «Рим», </w:t>
      </w:r>
      <w:r w:rsidRPr="007E0A79">
        <w:rPr>
          <w:rStyle w:val="3a"/>
          <w:rFonts w:eastAsiaTheme="majorEastAsia"/>
          <w:bCs/>
          <w:spacing w:val="0"/>
        </w:rPr>
        <w:t>«Европа», «Адмиралтейство», «Айа-София», «На площадь выбежав, свободен.», «Петербургские строфы», «Концерт на вокзале», «Природа</w:t>
      </w:r>
      <w:r w:rsidRPr="007E0A79">
        <w:rPr>
          <w:rStyle w:val="Bodytext9"/>
          <w:bCs/>
          <w:i/>
          <w:iCs/>
          <w:color w:val="000000"/>
          <w:sz w:val="24"/>
          <w:szCs w:val="24"/>
        </w:rPr>
        <w:t xml:space="preserve"> - </w:t>
      </w:r>
      <w:r w:rsidRPr="007E0A79">
        <w:rPr>
          <w:rStyle w:val="3a"/>
          <w:rFonts w:eastAsiaTheme="majorEastAsia"/>
          <w:bCs/>
          <w:spacing w:val="0"/>
        </w:rPr>
        <w:t>тот же Рим.».</w:t>
      </w:r>
    </w:p>
    <w:p w:rsidR="00082DB4" w:rsidRPr="007E0A79" w:rsidRDefault="00082DB4" w:rsidP="00082DB4">
      <w:pPr>
        <w:pStyle w:val="aa"/>
        <w:spacing w:after="0"/>
        <w:ind w:firstLine="709"/>
        <w:jc w:val="both"/>
      </w:pPr>
      <w:r w:rsidRPr="007E0A79">
        <w:rPr>
          <w:color w:val="000000"/>
        </w:rPr>
        <w:t>Повторение. Образ Петербурга в русской литературе XIX века (А. С. Пушкин, Н.В. Гоголь, Ф.М.Достоевский). Природа в поэзии XIX века.</w:t>
      </w:r>
    </w:p>
    <w:p w:rsidR="00082DB4" w:rsidRPr="007E0A79" w:rsidRDefault="00082DB4" w:rsidP="00082DB4">
      <w:pPr>
        <w:pStyle w:val="aa"/>
        <w:spacing w:after="0"/>
        <w:ind w:firstLine="709"/>
        <w:jc w:val="both"/>
      </w:pPr>
      <w:r w:rsidRPr="007E0A79">
        <w:rPr>
          <w:color w:val="000000"/>
        </w:rPr>
        <w:t>Теория литературы. Развитие понятия о средствах поэтической выразительности.</w:t>
      </w:r>
    </w:p>
    <w:p w:rsidR="00082DB4" w:rsidRPr="007E0A79" w:rsidRDefault="00082DB4" w:rsidP="00082DB4">
      <w:pPr>
        <w:pStyle w:val="aa"/>
        <w:spacing w:after="0"/>
        <w:ind w:firstLine="709"/>
        <w:jc w:val="both"/>
      </w:pPr>
      <w:r w:rsidRPr="007E0A79">
        <w:rPr>
          <w:color w:val="000000"/>
        </w:rPr>
        <w:t>Наизусть. Одно-два стихотворения (по выбору студентов).</w:t>
      </w:r>
    </w:p>
    <w:p w:rsidR="00082DB4" w:rsidRPr="00381007" w:rsidRDefault="00082DB4" w:rsidP="00082DB4">
      <w:pPr>
        <w:pStyle w:val="511"/>
        <w:shd w:val="clear" w:color="auto" w:fill="auto"/>
        <w:spacing w:before="0" w:after="0" w:line="240" w:lineRule="auto"/>
        <w:ind w:firstLine="709"/>
        <w:rPr>
          <w:rFonts w:ascii="Times New Roman" w:hAnsi="Times New Roman" w:cs="Times New Roman"/>
          <w:b/>
          <w:sz w:val="24"/>
          <w:szCs w:val="24"/>
        </w:rPr>
      </w:pPr>
      <w:bookmarkStart w:id="53" w:name="bookmark45"/>
      <w:r w:rsidRPr="00381007">
        <w:rPr>
          <w:rFonts w:ascii="Times New Roman" w:hAnsi="Times New Roman" w:cs="Times New Roman"/>
          <w:b/>
          <w:i w:val="0"/>
          <w:iCs w:val="0"/>
          <w:color w:val="000000"/>
          <w:sz w:val="24"/>
          <w:szCs w:val="24"/>
        </w:rPr>
        <w:t>Андрей Платонов (Андрей Платонович Климентов) (1899-1951)</w:t>
      </w:r>
      <w:bookmarkEnd w:id="53"/>
    </w:p>
    <w:p w:rsidR="00082DB4" w:rsidRPr="007E0A79" w:rsidRDefault="00082DB4" w:rsidP="00082DB4">
      <w:pPr>
        <w:pStyle w:val="aa"/>
        <w:spacing w:after="0"/>
        <w:ind w:firstLine="709"/>
        <w:jc w:val="both"/>
      </w:pPr>
      <w:r w:rsidRPr="007E0A79">
        <w:rPr>
          <w:color w:val="000000"/>
        </w:rPr>
        <w:lastRenderedPageBreak/>
        <w:t>По выбору преподавателя - творчество А. Н. Толстого или А. П. Платонова.</w:t>
      </w:r>
    </w:p>
    <w:p w:rsidR="00082DB4" w:rsidRPr="007E0A79" w:rsidRDefault="00082DB4" w:rsidP="00082DB4">
      <w:pPr>
        <w:pStyle w:val="aa"/>
        <w:spacing w:after="0"/>
        <w:ind w:firstLine="709"/>
        <w:jc w:val="both"/>
      </w:pPr>
      <w:r w:rsidRPr="007E0A79">
        <w:rPr>
          <w:color w:val="000000"/>
        </w:rPr>
        <w:t>Сведения из биографии.</w:t>
      </w:r>
    </w:p>
    <w:p w:rsidR="00082DB4" w:rsidRPr="007E0A79" w:rsidRDefault="00082DB4" w:rsidP="00082DB4">
      <w:pPr>
        <w:pStyle w:val="aa"/>
        <w:spacing w:after="0"/>
        <w:ind w:firstLine="709"/>
        <w:jc w:val="both"/>
      </w:pPr>
      <w:r w:rsidRPr="007E0A79">
        <w:rPr>
          <w:color w:val="000000"/>
        </w:rPr>
        <w:t>Поиски положительного героя писателем. Единство нравственного и эстетического. Труд как основа нравственности человека. Принципы создания характеров. Социально-философское содержание творчества А. Платонова, своеобразие художественных средств (переплетение реального и фантастического в характерах героев- правдоискателей, метафоричность образов, язык произведений Платонова). Традиции русской сатиры в творчестве писателя.</w:t>
      </w:r>
    </w:p>
    <w:p w:rsidR="00082DB4" w:rsidRPr="007E0A79" w:rsidRDefault="00082DB4" w:rsidP="00082DB4">
      <w:pPr>
        <w:pStyle w:val="aa"/>
        <w:spacing w:after="0"/>
        <w:ind w:firstLine="709"/>
        <w:jc w:val="both"/>
      </w:pPr>
      <w:r w:rsidRPr="007E0A79">
        <w:rPr>
          <w:color w:val="000000"/>
        </w:rPr>
        <w:t>Для чтения и изучения. Рассказ «В прекрасном и яростном мире».</w:t>
      </w:r>
    </w:p>
    <w:p w:rsidR="00082DB4" w:rsidRPr="007E0A79" w:rsidRDefault="00082DB4" w:rsidP="00082DB4">
      <w:pPr>
        <w:pStyle w:val="aa"/>
        <w:spacing w:after="0"/>
        <w:ind w:firstLine="709"/>
        <w:jc w:val="both"/>
      </w:pPr>
      <w:r w:rsidRPr="007E0A79">
        <w:rPr>
          <w:color w:val="000000"/>
        </w:rPr>
        <w:t xml:space="preserve">Для чтения и обсуждения. </w:t>
      </w:r>
      <w:r w:rsidRPr="007E0A79">
        <w:rPr>
          <w:rStyle w:val="affff1"/>
          <w:bCs/>
          <w:color w:val="000000"/>
        </w:rPr>
        <w:t>Повесть</w:t>
      </w:r>
      <w:r w:rsidRPr="007E0A79">
        <w:rPr>
          <w:color w:val="000000"/>
        </w:rPr>
        <w:t xml:space="preserve">« </w:t>
      </w:r>
      <w:r w:rsidRPr="007E0A79">
        <w:rPr>
          <w:rStyle w:val="affff1"/>
          <w:bCs/>
          <w:color w:val="000000"/>
        </w:rPr>
        <w:t>Котлован</w:t>
      </w:r>
      <w:r w:rsidRPr="007E0A79">
        <w:rPr>
          <w:color w:val="000000"/>
        </w:rPr>
        <w:t>».</w:t>
      </w:r>
    </w:p>
    <w:p w:rsidR="00082DB4" w:rsidRPr="007E0A79" w:rsidRDefault="00082DB4" w:rsidP="00082DB4">
      <w:pPr>
        <w:pStyle w:val="aa"/>
        <w:spacing w:after="0"/>
        <w:ind w:firstLine="709"/>
        <w:jc w:val="both"/>
      </w:pPr>
      <w:r w:rsidRPr="007E0A79">
        <w:rPr>
          <w:color w:val="000000"/>
        </w:rPr>
        <w:t>Теория литературы. Развитие понятия о стиле писателя.</w:t>
      </w:r>
    </w:p>
    <w:p w:rsidR="00082DB4" w:rsidRPr="007E0A79" w:rsidRDefault="00082DB4" w:rsidP="00082DB4">
      <w:pPr>
        <w:pStyle w:val="aa"/>
        <w:spacing w:after="0"/>
        <w:ind w:firstLine="709"/>
        <w:jc w:val="both"/>
      </w:pPr>
      <w:r w:rsidRPr="007E0A79">
        <w:rPr>
          <w:color w:val="000000"/>
        </w:rPr>
        <w:t xml:space="preserve">Повторение. </w:t>
      </w:r>
      <w:r w:rsidRPr="007E0A79">
        <w:rPr>
          <w:rStyle w:val="affff1"/>
          <w:bCs/>
          <w:color w:val="000000"/>
        </w:rPr>
        <w:t>Гротеск в русской литературе XIX века.</w:t>
      </w:r>
      <w:r w:rsidRPr="007E0A79">
        <w:rPr>
          <w:color w:val="000000"/>
        </w:rPr>
        <w:t xml:space="preserve"> Творчество М. Е. Салтыкова- Щедрина.</w:t>
      </w:r>
    </w:p>
    <w:p w:rsidR="00082DB4" w:rsidRPr="007E0A79" w:rsidRDefault="00082DB4" w:rsidP="00082DB4">
      <w:pPr>
        <w:pStyle w:val="aa"/>
        <w:spacing w:after="0"/>
        <w:ind w:firstLine="709"/>
        <w:jc w:val="both"/>
      </w:pPr>
      <w:r w:rsidRPr="007E0A79">
        <w:rPr>
          <w:color w:val="000000"/>
        </w:rPr>
        <w:t>Демонстрации. Музыка Д.Д.Шостаковича, И.О.Дунаевского. Картины П.Н.Филонова.</w:t>
      </w:r>
    </w:p>
    <w:p w:rsidR="00082DB4" w:rsidRPr="007E0A79" w:rsidRDefault="00082DB4" w:rsidP="00082DB4">
      <w:pPr>
        <w:pStyle w:val="aa"/>
        <w:spacing w:after="0"/>
        <w:ind w:firstLine="709"/>
        <w:jc w:val="both"/>
        <w:rPr>
          <w:rStyle w:val="Bodytext9"/>
          <w:rFonts w:eastAsia="Lucida Sans Unicode"/>
          <w:bCs/>
          <w:i/>
          <w:iCs/>
          <w:color w:val="000000"/>
          <w:sz w:val="24"/>
          <w:szCs w:val="24"/>
        </w:rPr>
      </w:pPr>
      <w:r w:rsidRPr="007E0A79">
        <w:rPr>
          <w:color w:val="000000"/>
        </w:rPr>
        <w:t xml:space="preserve">Творческие задания. Исследование и подготовка сообщения: «Герои прозы </w:t>
      </w:r>
      <w:r w:rsidRPr="007E0A79">
        <w:rPr>
          <w:rStyle w:val="Bodytext9"/>
          <w:rFonts w:eastAsia="Lucida Sans Unicode"/>
          <w:bCs/>
          <w:i/>
          <w:iCs/>
          <w:color w:val="000000"/>
          <w:sz w:val="24"/>
          <w:szCs w:val="24"/>
        </w:rPr>
        <w:t>А.Платонова»; «</w:t>
      </w:r>
      <w:r w:rsidRPr="007E0A79">
        <w:rPr>
          <w:rStyle w:val="3a"/>
          <w:rFonts w:eastAsia="Lucida Sans Unicode"/>
          <w:bCs/>
        </w:rPr>
        <w:t>Традиции и новаторство в творчестве А</w:t>
      </w:r>
      <w:r w:rsidRPr="007E0A79">
        <w:rPr>
          <w:rStyle w:val="Bodytext9"/>
          <w:rFonts w:eastAsia="Lucida Sans Unicode"/>
          <w:bCs/>
          <w:i/>
          <w:iCs/>
          <w:color w:val="000000"/>
          <w:sz w:val="24"/>
          <w:szCs w:val="24"/>
        </w:rPr>
        <w:t xml:space="preserve">. </w:t>
      </w:r>
      <w:r w:rsidRPr="007E0A79">
        <w:rPr>
          <w:rStyle w:val="3a"/>
          <w:rFonts w:eastAsia="Lucida Sans Unicode"/>
          <w:bCs/>
        </w:rPr>
        <w:t>Платонова</w:t>
      </w:r>
      <w:r w:rsidRPr="007E0A79">
        <w:rPr>
          <w:rStyle w:val="Bodytext9"/>
          <w:rFonts w:eastAsia="Lucida Sans Unicode"/>
          <w:bCs/>
          <w:i/>
          <w:iCs/>
          <w:color w:val="000000"/>
          <w:sz w:val="24"/>
          <w:szCs w:val="24"/>
        </w:rPr>
        <w:t>»</w:t>
      </w:r>
    </w:p>
    <w:p w:rsidR="00082DB4" w:rsidRPr="00381007" w:rsidRDefault="00082DB4" w:rsidP="00082DB4">
      <w:pPr>
        <w:pStyle w:val="511"/>
        <w:shd w:val="clear" w:color="auto" w:fill="auto"/>
        <w:spacing w:before="0" w:after="0" w:line="240" w:lineRule="auto"/>
        <w:ind w:firstLine="709"/>
        <w:rPr>
          <w:rFonts w:ascii="Times New Roman" w:hAnsi="Times New Roman" w:cs="Times New Roman"/>
          <w:b/>
          <w:sz w:val="24"/>
          <w:szCs w:val="24"/>
        </w:rPr>
      </w:pPr>
      <w:bookmarkStart w:id="54" w:name="bookmark46"/>
      <w:r w:rsidRPr="00381007">
        <w:rPr>
          <w:rFonts w:ascii="Times New Roman" w:hAnsi="Times New Roman" w:cs="Times New Roman"/>
          <w:b/>
          <w:i w:val="0"/>
          <w:iCs w:val="0"/>
          <w:color w:val="000000"/>
          <w:sz w:val="24"/>
          <w:szCs w:val="24"/>
        </w:rPr>
        <w:t>Исаак Эммануилович Бабель (1894-1940)</w:t>
      </w:r>
      <w:bookmarkEnd w:id="54"/>
    </w:p>
    <w:p w:rsidR="00082DB4" w:rsidRPr="007E0A79" w:rsidRDefault="00082DB4" w:rsidP="00082DB4">
      <w:pPr>
        <w:pStyle w:val="aa"/>
        <w:spacing w:after="0"/>
        <w:ind w:firstLine="709"/>
        <w:jc w:val="both"/>
      </w:pPr>
      <w:r w:rsidRPr="007E0A79">
        <w:rPr>
          <w:color w:val="000000"/>
        </w:rPr>
        <w:t xml:space="preserve">Сведения из биографии писателя. Проблематика и особенности поэтики прозы Бабеля. </w:t>
      </w:r>
      <w:r w:rsidRPr="007E0A79">
        <w:rPr>
          <w:rStyle w:val="affff1"/>
          <w:bCs/>
          <w:color w:val="000000"/>
        </w:rPr>
        <w:t>Изображение событий Гражданской войны в книге рассказов</w:t>
      </w:r>
      <w:r w:rsidRPr="007E0A79">
        <w:rPr>
          <w:color w:val="000000"/>
        </w:rPr>
        <w:t xml:space="preserve"> «</w:t>
      </w:r>
      <w:r w:rsidRPr="007E0A79">
        <w:rPr>
          <w:rStyle w:val="affff1"/>
          <w:bCs/>
          <w:color w:val="000000"/>
        </w:rPr>
        <w:t>Конармия</w:t>
      </w:r>
      <w:r w:rsidRPr="007E0A79">
        <w:rPr>
          <w:color w:val="000000"/>
        </w:rPr>
        <w:t>». Сочетание трагического и комического, прекрасного и безобразного в рассказах Бабеля.</w:t>
      </w:r>
    </w:p>
    <w:p w:rsidR="00082DB4" w:rsidRPr="007E0A79" w:rsidRDefault="00082DB4" w:rsidP="00082DB4">
      <w:pPr>
        <w:pStyle w:val="aa"/>
        <w:spacing w:after="0"/>
        <w:ind w:firstLine="709"/>
        <w:jc w:val="both"/>
      </w:pPr>
      <w:r w:rsidRPr="007E0A79">
        <w:rPr>
          <w:color w:val="000000"/>
        </w:rPr>
        <w:t>Для чтения и обсуждения. «Конармия» (обзор с чтением фрагментов рассказов).</w:t>
      </w:r>
    </w:p>
    <w:p w:rsidR="00082DB4" w:rsidRPr="007E0A79" w:rsidRDefault="00082DB4" w:rsidP="00082DB4">
      <w:pPr>
        <w:pStyle w:val="aa"/>
        <w:spacing w:after="0"/>
        <w:ind w:firstLine="709"/>
        <w:jc w:val="both"/>
      </w:pPr>
      <w:r w:rsidRPr="007E0A79">
        <w:rPr>
          <w:color w:val="000000"/>
        </w:rPr>
        <w:t>Повторение. Тема революции и Гражданской войны в русской литературе.</w:t>
      </w:r>
    </w:p>
    <w:p w:rsidR="00082DB4" w:rsidRPr="007E0A79" w:rsidRDefault="00082DB4" w:rsidP="00082DB4">
      <w:pPr>
        <w:pStyle w:val="aa"/>
        <w:spacing w:after="0"/>
        <w:ind w:firstLine="709"/>
        <w:jc w:val="both"/>
      </w:pPr>
      <w:r w:rsidRPr="007E0A79">
        <w:rPr>
          <w:color w:val="000000"/>
        </w:rPr>
        <w:t>Теория литературы. Развитие понятия о рассказе.</w:t>
      </w:r>
    </w:p>
    <w:p w:rsidR="00082DB4" w:rsidRPr="007E0A79" w:rsidRDefault="00082DB4" w:rsidP="00082DB4">
      <w:pPr>
        <w:pStyle w:val="310"/>
        <w:shd w:val="clear" w:color="auto" w:fill="auto"/>
        <w:spacing w:before="0" w:after="0" w:line="240" w:lineRule="auto"/>
        <w:ind w:firstLine="709"/>
        <w:jc w:val="both"/>
        <w:rPr>
          <w:spacing w:val="0"/>
          <w:sz w:val="24"/>
          <w:szCs w:val="24"/>
        </w:rPr>
      </w:pPr>
      <w:r w:rsidRPr="007E0A79">
        <w:rPr>
          <w:rStyle w:val="Bodytext9"/>
          <w:bCs/>
          <w:i/>
          <w:iCs/>
          <w:color w:val="000000"/>
          <w:sz w:val="24"/>
          <w:szCs w:val="24"/>
        </w:rPr>
        <w:t>Творческие задания. Исследование и подготовка сообщения: «</w:t>
      </w:r>
      <w:r w:rsidRPr="007E0A79">
        <w:rPr>
          <w:rStyle w:val="3a"/>
          <w:rFonts w:eastAsiaTheme="majorEastAsia"/>
          <w:bCs/>
          <w:spacing w:val="0"/>
        </w:rPr>
        <w:t>Стилистика рассказов И. Э. Бабеля», «Изображение революции в “Конармии” И. Бабеля и романе А. Фадеева “Разгром”».</w:t>
      </w:r>
    </w:p>
    <w:p w:rsidR="00082DB4" w:rsidRPr="00381007" w:rsidRDefault="00082DB4" w:rsidP="00082DB4">
      <w:pPr>
        <w:pStyle w:val="511"/>
        <w:shd w:val="clear" w:color="auto" w:fill="auto"/>
        <w:spacing w:before="0" w:after="0" w:line="240" w:lineRule="auto"/>
        <w:ind w:firstLine="709"/>
        <w:rPr>
          <w:rFonts w:ascii="Times New Roman" w:hAnsi="Times New Roman" w:cs="Times New Roman"/>
          <w:b/>
          <w:sz w:val="24"/>
          <w:szCs w:val="24"/>
        </w:rPr>
      </w:pPr>
      <w:bookmarkStart w:id="55" w:name="bookmark47"/>
      <w:r w:rsidRPr="00381007">
        <w:rPr>
          <w:rFonts w:ascii="Times New Roman" w:hAnsi="Times New Roman" w:cs="Times New Roman"/>
          <w:b/>
          <w:i w:val="0"/>
          <w:iCs w:val="0"/>
          <w:color w:val="000000"/>
          <w:sz w:val="24"/>
          <w:szCs w:val="24"/>
        </w:rPr>
        <w:t>Михаил Афанасьевич Булгаков (1891-1940)</w:t>
      </w:r>
      <w:bookmarkEnd w:id="55"/>
    </w:p>
    <w:p w:rsidR="00082DB4" w:rsidRPr="007E0A79" w:rsidRDefault="00082DB4" w:rsidP="00082DB4">
      <w:pPr>
        <w:pStyle w:val="aa"/>
        <w:spacing w:after="0"/>
        <w:ind w:firstLine="709"/>
        <w:jc w:val="both"/>
      </w:pPr>
      <w:r w:rsidRPr="007E0A79">
        <w:rPr>
          <w:color w:val="000000"/>
        </w:rPr>
        <w:t>Краткий обзор жизни и творчества (с обобщением ранее изученного материала).</w:t>
      </w:r>
    </w:p>
    <w:p w:rsidR="00082DB4" w:rsidRPr="007E0A79" w:rsidRDefault="00082DB4" w:rsidP="00082DB4">
      <w:pPr>
        <w:pStyle w:val="aa"/>
        <w:spacing w:after="0"/>
        <w:ind w:firstLine="709"/>
        <w:jc w:val="both"/>
      </w:pPr>
      <w:r w:rsidRPr="007E0A79">
        <w:rPr>
          <w:color w:val="000000"/>
        </w:rPr>
        <w:t>Роман «Белая гвардия». Судьба людей в годы Гражданской войны. Изображение войны и офицеров белой гвардии как обычных людей. Отношение автора к героям романа. Честь - лейтмотив произведения. Тема Дома как основы миропорядка. Женские образы на страницах романа.</w:t>
      </w:r>
    </w:p>
    <w:p w:rsidR="00082DB4" w:rsidRPr="007E0A79" w:rsidRDefault="00082DB4" w:rsidP="00082DB4">
      <w:pPr>
        <w:pStyle w:val="aa"/>
        <w:spacing w:after="0"/>
        <w:ind w:firstLine="709"/>
        <w:jc w:val="both"/>
      </w:pPr>
      <w:r w:rsidRPr="007E0A79">
        <w:rPr>
          <w:color w:val="000000"/>
        </w:rPr>
        <w:t>Сценическая жизнь пьесы «Дни Турбиных».</w:t>
      </w:r>
    </w:p>
    <w:p w:rsidR="00082DB4" w:rsidRPr="007E0A79" w:rsidRDefault="00082DB4" w:rsidP="00082DB4">
      <w:pPr>
        <w:pStyle w:val="aa"/>
        <w:spacing w:after="0"/>
        <w:ind w:firstLine="709"/>
        <w:jc w:val="both"/>
      </w:pPr>
      <w:r w:rsidRPr="007E0A79">
        <w:rPr>
          <w:color w:val="000000"/>
        </w:rPr>
        <w:t>Роман «Мастер и Маргарита». Своеобразие жанра. Многоплановость романа. Система образов. Ершалаимские главы. Москва 1930-х годов. Тайны психологии человека: страх сильных мира перед правдой жизни. Воланд и его окружение. Фантастическое и реалистическое в романе. Любовь и судьба Мастера. Традиции русской литературы (творчество Н. В. Гоголя) в творчестве М. Булгакова. Своеобразие писательской манеры.</w:t>
      </w:r>
    </w:p>
    <w:p w:rsidR="00082DB4" w:rsidRPr="007E0A79" w:rsidRDefault="00082DB4" w:rsidP="00082DB4">
      <w:pPr>
        <w:pStyle w:val="aa"/>
        <w:spacing w:after="0"/>
        <w:ind w:firstLine="709"/>
        <w:jc w:val="both"/>
      </w:pPr>
      <w:r w:rsidRPr="007E0A79">
        <w:rPr>
          <w:color w:val="000000"/>
        </w:rPr>
        <w:t>Для чтения и изучения. Роман «Белая гвардия» или «Мастер и Маргарита».</w:t>
      </w:r>
    </w:p>
    <w:p w:rsidR="00082DB4" w:rsidRPr="007E0A79" w:rsidRDefault="00082DB4" w:rsidP="00082DB4">
      <w:pPr>
        <w:pStyle w:val="aa"/>
        <w:spacing w:after="0"/>
        <w:ind w:firstLine="709"/>
        <w:jc w:val="both"/>
      </w:pPr>
      <w:r w:rsidRPr="007E0A79">
        <w:rPr>
          <w:color w:val="000000"/>
        </w:rPr>
        <w:t>Повторение. Фантастика и реальность в произведениях Н. В. Гоголя и М. Е. Салтыкова- Щедрина. Сатирическое изображение действительности в творчестве М. Е. Салтыкова- Щедрина.</w:t>
      </w:r>
    </w:p>
    <w:p w:rsidR="00082DB4" w:rsidRPr="007E0A79" w:rsidRDefault="00082DB4" w:rsidP="00082DB4">
      <w:pPr>
        <w:pStyle w:val="aa"/>
        <w:spacing w:after="0"/>
        <w:ind w:firstLine="709"/>
        <w:jc w:val="both"/>
      </w:pPr>
      <w:r w:rsidRPr="007E0A79">
        <w:rPr>
          <w:color w:val="000000"/>
        </w:rPr>
        <w:t>Теория литературы. Разнообразие типов романа в советской литературе.</w:t>
      </w:r>
    </w:p>
    <w:p w:rsidR="00082DB4" w:rsidRPr="007E0A79" w:rsidRDefault="00082DB4" w:rsidP="00082DB4">
      <w:pPr>
        <w:pStyle w:val="aa"/>
        <w:spacing w:after="0"/>
        <w:ind w:firstLine="709"/>
        <w:jc w:val="both"/>
      </w:pPr>
      <w:r w:rsidRPr="007E0A79">
        <w:rPr>
          <w:color w:val="000000"/>
        </w:rPr>
        <w:t>Демонстрации. Фотографии писателя. Иллюстрации русских художников к произ</w:t>
      </w:r>
      <w:r w:rsidRPr="007E0A79">
        <w:rPr>
          <w:color w:val="000000"/>
        </w:rPr>
        <w:softHyphen/>
        <w:t>ведениям М. А. Булгакова. Фрагменты кинофильмов «Дни Турбиных» (реж. В. Басов), «Мастер и Маргарита» (реж. В. Бортко).</w:t>
      </w:r>
    </w:p>
    <w:p w:rsidR="00082DB4" w:rsidRPr="00381007" w:rsidRDefault="00082DB4" w:rsidP="00082DB4">
      <w:pPr>
        <w:pStyle w:val="310"/>
        <w:shd w:val="clear" w:color="auto" w:fill="auto"/>
        <w:spacing w:before="0" w:after="0" w:line="240" w:lineRule="auto"/>
        <w:ind w:firstLine="709"/>
        <w:jc w:val="both"/>
        <w:rPr>
          <w:b/>
          <w:spacing w:val="0"/>
          <w:sz w:val="24"/>
          <w:szCs w:val="24"/>
        </w:rPr>
      </w:pPr>
      <w:r w:rsidRPr="007E0A79">
        <w:rPr>
          <w:rStyle w:val="Bodytext9"/>
          <w:bCs/>
          <w:i/>
          <w:iCs/>
          <w:color w:val="000000"/>
          <w:sz w:val="24"/>
          <w:szCs w:val="24"/>
        </w:rPr>
        <w:t xml:space="preserve">Творческое задание. </w:t>
      </w:r>
      <w:r w:rsidRPr="007E0A79">
        <w:rPr>
          <w:rStyle w:val="3a"/>
          <w:rFonts w:eastAsiaTheme="majorEastAsia"/>
          <w:bCs/>
          <w:spacing w:val="0"/>
        </w:rPr>
        <w:t>Подготовка заочной экскурсии по одному из му</w:t>
      </w:r>
      <w:r w:rsidRPr="00381007">
        <w:rPr>
          <w:rStyle w:val="3a"/>
          <w:rFonts w:eastAsiaTheme="majorEastAsia"/>
          <w:bCs/>
          <w:spacing w:val="0"/>
        </w:rPr>
        <w:t>зеев М</w:t>
      </w:r>
      <w:r w:rsidRPr="00381007">
        <w:rPr>
          <w:rStyle w:val="Bodytext9"/>
          <w:bCs/>
          <w:i/>
          <w:iCs/>
          <w:color w:val="000000"/>
          <w:sz w:val="24"/>
          <w:szCs w:val="24"/>
        </w:rPr>
        <w:t xml:space="preserve">. </w:t>
      </w:r>
      <w:r w:rsidRPr="00381007">
        <w:rPr>
          <w:rStyle w:val="3a"/>
          <w:rFonts w:eastAsiaTheme="majorEastAsia"/>
          <w:bCs/>
          <w:spacing w:val="0"/>
        </w:rPr>
        <w:t>А</w:t>
      </w:r>
      <w:r w:rsidRPr="00381007">
        <w:rPr>
          <w:rStyle w:val="Bodytext9"/>
          <w:bCs/>
          <w:i/>
          <w:iCs/>
          <w:color w:val="000000"/>
          <w:sz w:val="24"/>
          <w:szCs w:val="24"/>
        </w:rPr>
        <w:t xml:space="preserve">. </w:t>
      </w:r>
      <w:r w:rsidRPr="00381007">
        <w:rPr>
          <w:rStyle w:val="3a"/>
          <w:rFonts w:eastAsiaTheme="majorEastAsia"/>
          <w:bCs/>
          <w:spacing w:val="0"/>
        </w:rPr>
        <w:t>Булгакова</w:t>
      </w:r>
    </w:p>
    <w:p w:rsidR="00082DB4" w:rsidRPr="00381007" w:rsidRDefault="00082DB4" w:rsidP="00082DB4">
      <w:pPr>
        <w:pStyle w:val="511"/>
        <w:shd w:val="clear" w:color="auto" w:fill="auto"/>
        <w:spacing w:before="0" w:after="0" w:line="240" w:lineRule="auto"/>
        <w:ind w:firstLine="709"/>
        <w:rPr>
          <w:rFonts w:ascii="Times New Roman" w:hAnsi="Times New Roman" w:cs="Times New Roman"/>
          <w:b/>
          <w:sz w:val="24"/>
          <w:szCs w:val="24"/>
        </w:rPr>
      </w:pPr>
      <w:bookmarkStart w:id="56" w:name="bookmark48"/>
      <w:r w:rsidRPr="00381007">
        <w:rPr>
          <w:rFonts w:ascii="Times New Roman" w:hAnsi="Times New Roman" w:cs="Times New Roman"/>
          <w:b/>
          <w:i w:val="0"/>
          <w:iCs w:val="0"/>
          <w:color w:val="000000"/>
          <w:sz w:val="24"/>
          <w:szCs w:val="24"/>
        </w:rPr>
        <w:t>Алексей Николаевич Толстой (1883-1945)</w:t>
      </w:r>
      <w:bookmarkEnd w:id="56"/>
    </w:p>
    <w:p w:rsidR="00082DB4" w:rsidRPr="007E0A79" w:rsidRDefault="00082DB4" w:rsidP="00082DB4">
      <w:pPr>
        <w:pStyle w:val="aa"/>
        <w:spacing w:after="0"/>
        <w:ind w:firstLine="709"/>
        <w:jc w:val="both"/>
      </w:pPr>
      <w:r w:rsidRPr="007E0A79">
        <w:rPr>
          <w:color w:val="000000"/>
        </w:rPr>
        <w:t>Сведения из биографии (с обобщением ранее изученного).</w:t>
      </w:r>
    </w:p>
    <w:p w:rsidR="00082DB4" w:rsidRPr="007E0A79" w:rsidRDefault="00082DB4" w:rsidP="00082DB4">
      <w:pPr>
        <w:pStyle w:val="aa"/>
        <w:spacing w:after="0"/>
        <w:ind w:firstLine="709"/>
        <w:jc w:val="both"/>
      </w:pPr>
      <w:r w:rsidRPr="007E0A79">
        <w:rPr>
          <w:color w:val="000000"/>
        </w:rPr>
        <w:t xml:space="preserve">Тема русской истории в творчестве писателя. Роман «Петр Первый» - художественная история России XVIII века. Единство исторического материала и </w:t>
      </w:r>
      <w:r w:rsidRPr="007E0A79">
        <w:rPr>
          <w:color w:val="000000"/>
        </w:rPr>
        <w:lastRenderedPageBreak/>
        <w:t>художественного вымысла в романе. Образ Петра. Проблема личности и ее роль в судьбе страны. Народ в романе. Пафос борьбы за могущество и величие России. Художественное своеобразие романа. Экранизация произведения.</w:t>
      </w:r>
    </w:p>
    <w:p w:rsidR="00082DB4" w:rsidRPr="007E0A79" w:rsidRDefault="00082DB4" w:rsidP="00082DB4">
      <w:pPr>
        <w:pStyle w:val="aa"/>
        <w:spacing w:after="0"/>
        <w:ind w:firstLine="709"/>
        <w:jc w:val="both"/>
      </w:pPr>
      <w:r w:rsidRPr="007E0A79">
        <w:rPr>
          <w:color w:val="000000"/>
        </w:rPr>
        <w:t>Для чтения и обсуждения. Роман «Петр Первый» (обзор с чтением и анализом фрагментов).</w:t>
      </w:r>
    </w:p>
    <w:p w:rsidR="00082DB4" w:rsidRPr="007E0A79" w:rsidRDefault="00082DB4" w:rsidP="00082DB4">
      <w:pPr>
        <w:pStyle w:val="aa"/>
        <w:spacing w:after="0"/>
        <w:ind w:firstLine="709"/>
        <w:jc w:val="both"/>
      </w:pPr>
      <w:r w:rsidRPr="007E0A79">
        <w:rPr>
          <w:color w:val="000000"/>
        </w:rPr>
        <w:t>Повторение. Развитие жанра исторического романа (А.С. Пушкин. «Капитанская дочка», Л. Н. Толстой. «Война и мир»).</w:t>
      </w:r>
    </w:p>
    <w:p w:rsidR="00082DB4" w:rsidRPr="007E0A79" w:rsidRDefault="00082DB4" w:rsidP="00082DB4">
      <w:pPr>
        <w:pStyle w:val="aa"/>
        <w:spacing w:after="0"/>
        <w:ind w:firstLine="709"/>
        <w:jc w:val="both"/>
      </w:pPr>
      <w:r w:rsidRPr="007E0A79">
        <w:rPr>
          <w:color w:val="000000"/>
        </w:rPr>
        <w:t>Теория литературы. Исторический роман.</w:t>
      </w:r>
    </w:p>
    <w:p w:rsidR="00082DB4" w:rsidRPr="007E0A79" w:rsidRDefault="00082DB4" w:rsidP="00082DB4">
      <w:pPr>
        <w:pStyle w:val="aa"/>
        <w:spacing w:after="0"/>
        <w:ind w:firstLine="709"/>
        <w:jc w:val="both"/>
      </w:pPr>
      <w:r w:rsidRPr="007E0A79">
        <w:rPr>
          <w:color w:val="000000"/>
        </w:rPr>
        <w:t>Демонстрации. Фрагменты из кинофильмов «Юность Петра», «В начале славных дел». В. Скотт. «Айвенго».</w:t>
      </w:r>
    </w:p>
    <w:p w:rsidR="00082DB4" w:rsidRPr="00381007" w:rsidRDefault="00082DB4" w:rsidP="00082DB4">
      <w:pPr>
        <w:pStyle w:val="511"/>
        <w:shd w:val="clear" w:color="auto" w:fill="auto"/>
        <w:spacing w:before="0" w:after="0" w:line="240" w:lineRule="auto"/>
        <w:ind w:firstLine="709"/>
        <w:rPr>
          <w:rFonts w:ascii="Times New Roman" w:hAnsi="Times New Roman" w:cs="Times New Roman"/>
          <w:b/>
          <w:sz w:val="24"/>
          <w:szCs w:val="24"/>
        </w:rPr>
      </w:pPr>
      <w:bookmarkStart w:id="57" w:name="bookmark49"/>
      <w:r w:rsidRPr="00381007">
        <w:rPr>
          <w:rFonts w:ascii="Times New Roman" w:hAnsi="Times New Roman" w:cs="Times New Roman"/>
          <w:b/>
          <w:i w:val="0"/>
          <w:iCs w:val="0"/>
          <w:color w:val="000000"/>
          <w:sz w:val="24"/>
          <w:szCs w:val="24"/>
        </w:rPr>
        <w:t>Михаил Александрович Шолохов (1905-1984)</w:t>
      </w:r>
      <w:bookmarkEnd w:id="57"/>
    </w:p>
    <w:p w:rsidR="00082DB4" w:rsidRPr="007E0A79" w:rsidRDefault="00082DB4" w:rsidP="00082DB4">
      <w:pPr>
        <w:pStyle w:val="aa"/>
        <w:spacing w:after="0"/>
        <w:ind w:firstLine="709"/>
        <w:jc w:val="both"/>
      </w:pPr>
      <w:r w:rsidRPr="007E0A79">
        <w:rPr>
          <w:color w:val="000000"/>
        </w:rPr>
        <w:t>Жизненный и творческий путь писателя (с обобщением ранее изученного).</w:t>
      </w:r>
    </w:p>
    <w:p w:rsidR="00082DB4" w:rsidRPr="007E0A79" w:rsidRDefault="00082DB4" w:rsidP="00082DB4">
      <w:pPr>
        <w:pStyle w:val="aa"/>
        <w:spacing w:after="0"/>
        <w:ind w:firstLine="709"/>
        <w:jc w:val="both"/>
      </w:pPr>
      <w:r w:rsidRPr="007E0A79">
        <w:rPr>
          <w:color w:val="000000"/>
        </w:rPr>
        <w:t>Мир и человек в рассказах М. Шолохова. Глубина реалистических обобщений. Трагический пафос «Донских рассказов». Поэтика раннего творчества М. Шолохова.</w:t>
      </w:r>
    </w:p>
    <w:p w:rsidR="00082DB4" w:rsidRPr="007E0A79" w:rsidRDefault="00082DB4" w:rsidP="00082DB4">
      <w:pPr>
        <w:pStyle w:val="aa"/>
        <w:spacing w:after="0"/>
        <w:ind w:firstLine="709"/>
        <w:jc w:val="both"/>
      </w:pPr>
      <w:r w:rsidRPr="007E0A79">
        <w:rPr>
          <w:color w:val="000000"/>
        </w:rPr>
        <w:t>Роман-эпопея «Тихий Дон». Роман-эпопея о судьбах русского народа и казачества в годы Гражданской войны. Своеобразие жанра. Особенности композиции. Столкновение старого и нового мира в романе. Мастерство психологического анализа. Патриотизм и гуманизм романа. Образ Григория Мелехова. Трагедия человека из народа в поворотный момент истории, ее смысл и значение. Женские судьбы. Любовь на страницах романа. Многоплановость повествования. Традиции Л. Н. Толстого в романе М. Шолохова. Своеобразие художественной манеры писателя.</w:t>
      </w:r>
    </w:p>
    <w:p w:rsidR="00082DB4" w:rsidRPr="007E0A79" w:rsidRDefault="00082DB4" w:rsidP="00082DB4">
      <w:pPr>
        <w:pStyle w:val="aa"/>
        <w:spacing w:after="0"/>
        <w:ind w:firstLine="709"/>
        <w:jc w:val="both"/>
      </w:pPr>
      <w:r w:rsidRPr="007E0A79">
        <w:rPr>
          <w:color w:val="000000"/>
        </w:rPr>
        <w:t>Для чтения и изучения. Роман-эпопея «Тихий Дон» (обзор с чтением фрагментов).</w:t>
      </w:r>
    </w:p>
    <w:p w:rsidR="00082DB4" w:rsidRPr="007E0A79" w:rsidRDefault="00082DB4" w:rsidP="00082DB4">
      <w:pPr>
        <w:pStyle w:val="aa"/>
        <w:spacing w:after="0"/>
        <w:ind w:firstLine="709"/>
        <w:jc w:val="both"/>
      </w:pPr>
      <w:r w:rsidRPr="007E0A79">
        <w:rPr>
          <w:color w:val="000000"/>
        </w:rPr>
        <w:t>Для чтения и обсуждения (по выбору преподавателя). «Донские рассказы», «Поднятая целина».</w:t>
      </w:r>
    </w:p>
    <w:p w:rsidR="00082DB4" w:rsidRPr="007E0A79" w:rsidRDefault="00082DB4" w:rsidP="00082DB4">
      <w:pPr>
        <w:pStyle w:val="aa"/>
        <w:spacing w:after="0"/>
        <w:ind w:firstLine="709"/>
        <w:jc w:val="both"/>
      </w:pPr>
      <w:r w:rsidRPr="007E0A79">
        <w:rPr>
          <w:color w:val="000000"/>
        </w:rPr>
        <w:t>Повторение. Традиции в изображении войны (Л. Н. Толстой «Война и мир»). Тема революции и Гражданской войны в творчестве русских писателей.</w:t>
      </w:r>
    </w:p>
    <w:p w:rsidR="00082DB4" w:rsidRPr="007E0A79" w:rsidRDefault="00082DB4" w:rsidP="00082DB4">
      <w:pPr>
        <w:pStyle w:val="aa"/>
        <w:spacing w:after="0"/>
        <w:ind w:firstLine="709"/>
        <w:jc w:val="both"/>
      </w:pPr>
      <w:r w:rsidRPr="007E0A79">
        <w:rPr>
          <w:color w:val="000000"/>
        </w:rPr>
        <w:t>Теория литературы. Развитие понятия о стиле писателя.</w:t>
      </w:r>
    </w:p>
    <w:p w:rsidR="00082DB4" w:rsidRPr="007E0A79" w:rsidRDefault="00082DB4" w:rsidP="00082DB4">
      <w:pPr>
        <w:pStyle w:val="aa"/>
        <w:spacing w:after="0"/>
        <w:ind w:firstLine="709"/>
        <w:jc w:val="both"/>
      </w:pPr>
      <w:r w:rsidRPr="007E0A79">
        <w:rPr>
          <w:color w:val="000000"/>
        </w:rPr>
        <w:t>Демонстрации. Иллюстрации О. Г. Верейского к роману «Тихий Дон». Фрагменты из кинофильма режиссера С.А.Герасимова «Тихий Дон» («Мосфильм», 1957-1958 годы).</w:t>
      </w:r>
    </w:p>
    <w:p w:rsidR="00082DB4" w:rsidRPr="00381007" w:rsidRDefault="00082DB4" w:rsidP="00082DB4">
      <w:pPr>
        <w:pStyle w:val="310"/>
        <w:shd w:val="clear" w:color="auto" w:fill="auto"/>
        <w:spacing w:before="0" w:after="0" w:line="240" w:lineRule="auto"/>
        <w:ind w:firstLine="709"/>
        <w:jc w:val="both"/>
        <w:rPr>
          <w:b/>
          <w:spacing w:val="0"/>
          <w:sz w:val="24"/>
          <w:szCs w:val="24"/>
        </w:rPr>
      </w:pPr>
      <w:r w:rsidRPr="007E0A79">
        <w:rPr>
          <w:rStyle w:val="Bodytext9"/>
          <w:bCs/>
          <w:i/>
          <w:iCs/>
          <w:color w:val="000000"/>
          <w:sz w:val="24"/>
          <w:szCs w:val="24"/>
        </w:rPr>
        <w:t xml:space="preserve">Творческое задание. </w:t>
      </w:r>
      <w:r w:rsidRPr="007E0A79">
        <w:rPr>
          <w:rStyle w:val="3a"/>
          <w:rFonts w:eastAsiaTheme="majorEastAsia"/>
          <w:bCs/>
          <w:spacing w:val="0"/>
        </w:rPr>
        <w:t>Иссле</w:t>
      </w:r>
      <w:r w:rsidRPr="00381007">
        <w:rPr>
          <w:rStyle w:val="3a"/>
          <w:rFonts w:eastAsiaTheme="majorEastAsia"/>
          <w:bCs/>
          <w:spacing w:val="0"/>
        </w:rPr>
        <w:t>дование и подготовка доклада</w:t>
      </w:r>
      <w:r w:rsidRPr="00381007">
        <w:rPr>
          <w:rStyle w:val="Bodytext9"/>
          <w:bCs/>
          <w:i/>
          <w:iCs/>
          <w:color w:val="000000"/>
          <w:sz w:val="24"/>
          <w:szCs w:val="24"/>
        </w:rPr>
        <w:t xml:space="preserve">« </w:t>
      </w:r>
      <w:r w:rsidRPr="00381007">
        <w:rPr>
          <w:rStyle w:val="3a"/>
          <w:rFonts w:eastAsiaTheme="majorEastAsia"/>
          <w:bCs/>
          <w:spacing w:val="0"/>
        </w:rPr>
        <w:t>Казачьи песни в романе-эпопее “Тихий Дон” и их роль в раскрытии идейно-нравственного и эсте</w:t>
      </w:r>
      <w:r w:rsidRPr="00381007">
        <w:rPr>
          <w:rStyle w:val="3a"/>
          <w:rFonts w:eastAsiaTheme="majorEastAsia"/>
          <w:bCs/>
          <w:spacing w:val="0"/>
        </w:rPr>
        <w:softHyphen/>
        <w:t>тического содержания произведения</w:t>
      </w:r>
      <w:r w:rsidRPr="00381007">
        <w:rPr>
          <w:rStyle w:val="Bodytext9"/>
          <w:bCs/>
          <w:i/>
          <w:iCs/>
          <w:color w:val="000000"/>
          <w:sz w:val="24"/>
          <w:szCs w:val="24"/>
        </w:rPr>
        <w:t>».</w:t>
      </w:r>
    </w:p>
    <w:p w:rsidR="00082DB4" w:rsidRPr="00381007" w:rsidRDefault="00082DB4" w:rsidP="00082DB4">
      <w:pPr>
        <w:pStyle w:val="411"/>
        <w:shd w:val="clear" w:color="auto" w:fill="auto"/>
        <w:spacing w:after="0" w:line="240" w:lineRule="auto"/>
        <w:ind w:firstLine="709"/>
        <w:jc w:val="both"/>
        <w:rPr>
          <w:rFonts w:ascii="Times New Roman" w:hAnsi="Times New Roman" w:cs="Times New Roman"/>
          <w:color w:val="000000"/>
          <w:sz w:val="24"/>
          <w:szCs w:val="24"/>
        </w:rPr>
      </w:pPr>
      <w:bookmarkStart w:id="58" w:name="bookmark50"/>
    </w:p>
    <w:p w:rsidR="00082DB4" w:rsidRPr="00381007" w:rsidRDefault="00082DB4" w:rsidP="00082DB4">
      <w:pPr>
        <w:pStyle w:val="411"/>
        <w:shd w:val="clear" w:color="auto" w:fill="auto"/>
        <w:spacing w:after="0" w:line="240" w:lineRule="auto"/>
        <w:ind w:firstLine="709"/>
        <w:rPr>
          <w:rFonts w:ascii="Times New Roman" w:hAnsi="Times New Roman" w:cs="Times New Roman"/>
          <w:b/>
          <w:sz w:val="24"/>
          <w:szCs w:val="24"/>
        </w:rPr>
      </w:pPr>
      <w:r w:rsidRPr="00381007">
        <w:rPr>
          <w:rFonts w:ascii="Times New Roman" w:hAnsi="Times New Roman" w:cs="Times New Roman"/>
          <w:b/>
          <w:color w:val="000000"/>
          <w:sz w:val="24"/>
          <w:szCs w:val="24"/>
        </w:rPr>
        <w:t>Особенности развития литературы периода Великой Отечественной войны и первых послевоенных лет</w:t>
      </w:r>
      <w:bookmarkEnd w:id="58"/>
    </w:p>
    <w:p w:rsidR="00082DB4" w:rsidRPr="007E0A79" w:rsidRDefault="00082DB4" w:rsidP="00082DB4">
      <w:pPr>
        <w:pStyle w:val="aa"/>
        <w:spacing w:after="0"/>
        <w:ind w:firstLine="709"/>
        <w:jc w:val="both"/>
      </w:pPr>
      <w:r w:rsidRPr="007E0A79">
        <w:rPr>
          <w:color w:val="000000"/>
        </w:rPr>
        <w:t>Деятели литературы и искусства на защите Отечества. Живопись А. Дейнеки и А. Пластова. Музыка Д. Шостаковича и песни военных лет (С. Соловьев-Седой,</w:t>
      </w:r>
    </w:p>
    <w:p w:rsidR="00082DB4" w:rsidRPr="007E0A79" w:rsidRDefault="00082DB4" w:rsidP="00082DB4">
      <w:pPr>
        <w:pStyle w:val="aa"/>
        <w:tabs>
          <w:tab w:val="left" w:pos="1987"/>
        </w:tabs>
        <w:spacing w:after="0"/>
        <w:ind w:firstLine="709"/>
        <w:jc w:val="both"/>
      </w:pPr>
      <w:r w:rsidRPr="007E0A79">
        <w:rPr>
          <w:color w:val="000000"/>
        </w:rPr>
        <w:t>В.Лебедев-Кумач, И. Дунаевский и др.). Кинематограф героической эпохи.</w:t>
      </w:r>
    </w:p>
    <w:p w:rsidR="00082DB4" w:rsidRPr="007E0A79" w:rsidRDefault="00082DB4" w:rsidP="00082DB4">
      <w:pPr>
        <w:pStyle w:val="aa"/>
        <w:spacing w:after="0"/>
        <w:ind w:firstLine="709"/>
        <w:jc w:val="both"/>
      </w:pPr>
      <w:r w:rsidRPr="007E0A79">
        <w:rPr>
          <w:color w:val="000000"/>
        </w:rPr>
        <w:t>Лирический герой в стихах поэтов-фронтовиков (О. Берггольц, К. Симонов,</w:t>
      </w:r>
    </w:p>
    <w:p w:rsidR="00082DB4" w:rsidRPr="007E0A79" w:rsidRDefault="00082DB4" w:rsidP="00082DB4">
      <w:pPr>
        <w:pStyle w:val="aa"/>
        <w:tabs>
          <w:tab w:val="left" w:pos="1853"/>
        </w:tabs>
        <w:spacing w:after="0"/>
        <w:ind w:firstLine="709"/>
        <w:jc w:val="both"/>
      </w:pPr>
      <w:r w:rsidRPr="007E0A79">
        <w:rPr>
          <w:color w:val="000000"/>
        </w:rPr>
        <w:t>А.Твардовский, А.Сурков, М. Исаковский, М.Алигер, Ю.Друнина, М.Джалиль и др.).</w:t>
      </w:r>
    </w:p>
    <w:p w:rsidR="00082DB4" w:rsidRPr="007E0A79" w:rsidRDefault="00082DB4" w:rsidP="00082DB4">
      <w:pPr>
        <w:pStyle w:val="aa"/>
        <w:spacing w:after="0"/>
        <w:ind w:firstLine="709"/>
        <w:jc w:val="both"/>
      </w:pPr>
      <w:r w:rsidRPr="007E0A79">
        <w:rPr>
          <w:color w:val="000000"/>
        </w:rPr>
        <w:t>Публицистика военных лет (М.Шолохов, И. Эренбург, А.Толстой).</w:t>
      </w:r>
    </w:p>
    <w:p w:rsidR="00082DB4" w:rsidRPr="007E0A79" w:rsidRDefault="00082DB4" w:rsidP="00082DB4">
      <w:pPr>
        <w:pStyle w:val="aa"/>
        <w:spacing w:after="0"/>
        <w:ind w:firstLine="709"/>
        <w:jc w:val="both"/>
      </w:pPr>
      <w:r w:rsidRPr="007E0A79">
        <w:rPr>
          <w:color w:val="000000"/>
        </w:rPr>
        <w:t>Реалистическое и романтическое изображение войны в прозе: рассказы Л. Соболева, В. Кожевникова, К. Паустовского, М. Шолохова и др.</w:t>
      </w:r>
    </w:p>
    <w:p w:rsidR="00082DB4" w:rsidRPr="007E0A79" w:rsidRDefault="00082DB4" w:rsidP="00082DB4">
      <w:pPr>
        <w:pStyle w:val="aa"/>
        <w:spacing w:after="0"/>
        <w:ind w:firstLine="709"/>
        <w:jc w:val="both"/>
      </w:pPr>
      <w:r w:rsidRPr="007E0A79">
        <w:rPr>
          <w:color w:val="000000"/>
        </w:rPr>
        <w:t>Повести и романы Б. Горбатова, А. Бека, А. Фадеева. Пьесы: «Русские люди» К. Симонова, «Фронт» А. Корнейчука и др.</w:t>
      </w:r>
    </w:p>
    <w:p w:rsidR="00082DB4" w:rsidRPr="007E0A79" w:rsidRDefault="00082DB4" w:rsidP="00082DB4">
      <w:pPr>
        <w:pStyle w:val="aa"/>
        <w:spacing w:after="0"/>
        <w:ind w:firstLine="709"/>
        <w:jc w:val="both"/>
      </w:pPr>
      <w:r w:rsidRPr="007E0A79">
        <w:rPr>
          <w:color w:val="000000"/>
        </w:rPr>
        <w:t>Произведения первых послевоенных лет. Проблемы человеческого бытия, добра и зла, эгоизма и жизненного подвига, противоборства созидающих и разрушающих сил в произведениях Э. Казакевича, В. Некрасова, А. Бека, В. Ажаева и др.</w:t>
      </w:r>
    </w:p>
    <w:p w:rsidR="00082DB4" w:rsidRPr="00381007" w:rsidRDefault="00082DB4" w:rsidP="00082DB4">
      <w:pPr>
        <w:pStyle w:val="511"/>
        <w:shd w:val="clear" w:color="auto" w:fill="auto"/>
        <w:spacing w:before="0" w:after="0" w:line="240" w:lineRule="auto"/>
        <w:ind w:firstLine="709"/>
        <w:rPr>
          <w:rFonts w:ascii="Times New Roman" w:hAnsi="Times New Roman" w:cs="Times New Roman"/>
          <w:b/>
          <w:sz w:val="24"/>
          <w:szCs w:val="24"/>
        </w:rPr>
      </w:pPr>
      <w:bookmarkStart w:id="59" w:name="bookmark51"/>
      <w:r w:rsidRPr="00381007">
        <w:rPr>
          <w:rFonts w:ascii="Times New Roman" w:hAnsi="Times New Roman" w:cs="Times New Roman"/>
          <w:b/>
          <w:i w:val="0"/>
          <w:iCs w:val="0"/>
          <w:color w:val="000000"/>
          <w:sz w:val="24"/>
          <w:szCs w:val="24"/>
        </w:rPr>
        <w:t>Анна Андреевна Ахматова (1889-1966)</w:t>
      </w:r>
      <w:bookmarkEnd w:id="59"/>
    </w:p>
    <w:p w:rsidR="00082DB4" w:rsidRPr="007E0A79" w:rsidRDefault="00082DB4" w:rsidP="00082DB4">
      <w:pPr>
        <w:pStyle w:val="aa"/>
        <w:spacing w:after="0"/>
        <w:ind w:firstLine="709"/>
        <w:jc w:val="both"/>
      </w:pPr>
      <w:r w:rsidRPr="007E0A79">
        <w:rPr>
          <w:color w:val="000000"/>
        </w:rPr>
        <w:t>Жизненный и творческий путь (с обобщением ранее изученного).</w:t>
      </w:r>
    </w:p>
    <w:p w:rsidR="00082DB4" w:rsidRPr="007E0A79" w:rsidRDefault="00082DB4" w:rsidP="00082DB4">
      <w:pPr>
        <w:pStyle w:val="aa"/>
        <w:spacing w:after="0"/>
        <w:ind w:firstLine="709"/>
        <w:jc w:val="both"/>
      </w:pPr>
      <w:r w:rsidRPr="007E0A79">
        <w:rPr>
          <w:color w:val="000000"/>
        </w:rPr>
        <w:t>Ранняя лирика Ахматовой: глубина, яркость переживаний поэта. Тематика и тональность лирики периода Первой мировой войны: судьба страны и народа.</w:t>
      </w:r>
    </w:p>
    <w:p w:rsidR="00082DB4" w:rsidRPr="007E0A79" w:rsidRDefault="00082DB4" w:rsidP="00082DB4">
      <w:pPr>
        <w:pStyle w:val="aa"/>
        <w:spacing w:after="0"/>
        <w:ind w:firstLine="709"/>
        <w:jc w:val="both"/>
      </w:pPr>
      <w:r w:rsidRPr="007E0A79">
        <w:rPr>
          <w:color w:val="000000"/>
        </w:rPr>
        <w:lastRenderedPageBreak/>
        <w:t>Личная и общественная темы в стихах революционных и первых послереволю</w:t>
      </w:r>
      <w:r w:rsidRPr="007E0A79">
        <w:rPr>
          <w:color w:val="000000"/>
        </w:rPr>
        <w:softHyphen/>
        <w:t>ционных лет. Темы любви к родной земле, Родине, России. Пушкинские темы в творчестве Ахматовой. Тема любви к Родине и гражданского мужества в лирике военных лет. Тема поэтического мастерства в творчестве поэтессы.</w:t>
      </w:r>
    </w:p>
    <w:p w:rsidR="00082DB4" w:rsidRPr="007E0A79" w:rsidRDefault="00082DB4" w:rsidP="00082DB4">
      <w:pPr>
        <w:pStyle w:val="aa"/>
        <w:spacing w:after="0"/>
        <w:ind w:firstLine="709"/>
        <w:jc w:val="both"/>
      </w:pPr>
      <w:r w:rsidRPr="007E0A79">
        <w:rPr>
          <w:color w:val="000000"/>
        </w:rPr>
        <w:t>Поэма «Реквием». Исторический масштаб и трагизм поэмы. Трагизм жизни и судьбы лирической героини и поэтессы. Своеобразие лирики Ахматовой.</w:t>
      </w:r>
    </w:p>
    <w:p w:rsidR="00082DB4" w:rsidRPr="007E0A79" w:rsidRDefault="00082DB4" w:rsidP="00082DB4">
      <w:pPr>
        <w:pStyle w:val="aa"/>
        <w:spacing w:after="0"/>
        <w:ind w:firstLine="709"/>
        <w:jc w:val="both"/>
      </w:pPr>
      <w:r w:rsidRPr="007E0A79">
        <w:rPr>
          <w:color w:val="000000"/>
        </w:rPr>
        <w:t xml:space="preserve">Для чтения и изучения. Стихотворения: «Смятение», «Молюсь оконному лучу.», «Пахнут липы сладко.», «Сероглазый король», «Песня последней встречи», «Мне ни к чему одические рати», «Сжала руки под темной вуалью.», «Не с теми я, кто бросил земли.», </w:t>
      </w:r>
      <w:r w:rsidRPr="007E0A79">
        <w:rPr>
          <w:rStyle w:val="affff1"/>
          <w:bCs/>
          <w:color w:val="000000"/>
        </w:rPr>
        <w:t>«Родная земля»,</w:t>
      </w:r>
      <w:r w:rsidRPr="007E0A79">
        <w:rPr>
          <w:color w:val="000000"/>
        </w:rPr>
        <w:t xml:space="preserve"> «Мне голос был», «Победителям», «Муза». Поэма «Реквием».</w:t>
      </w:r>
    </w:p>
    <w:p w:rsidR="00082DB4" w:rsidRPr="007E0A79" w:rsidRDefault="00082DB4" w:rsidP="00082DB4">
      <w:pPr>
        <w:pStyle w:val="aa"/>
        <w:spacing w:after="0"/>
        <w:ind w:firstLine="709"/>
        <w:jc w:val="both"/>
      </w:pPr>
      <w:r w:rsidRPr="007E0A79">
        <w:rPr>
          <w:color w:val="000000"/>
        </w:rPr>
        <w:t xml:space="preserve">Для чтения и обсуждения. Два-три стихотворения (по выбору преподавателя). «Смуглый отрок бродил по аллеям.», «Ты письмо мое, милый, не комкай.», «Все расхищено, предано, продано.», «Зачем вы отравили воду.», </w:t>
      </w:r>
      <w:r w:rsidRPr="007E0A79">
        <w:rPr>
          <w:rStyle w:val="affff1"/>
          <w:bCs/>
          <w:color w:val="000000"/>
        </w:rPr>
        <w:t xml:space="preserve">цикл «Тайныремесла», </w:t>
      </w:r>
      <w:r w:rsidRPr="007E0A79">
        <w:rPr>
          <w:color w:val="000000"/>
        </w:rPr>
        <w:t xml:space="preserve">«Клятва», «Мужество», «Поэма без героя». </w:t>
      </w:r>
      <w:r w:rsidRPr="007E0A79">
        <w:rPr>
          <w:rStyle w:val="affff1"/>
          <w:bCs/>
          <w:color w:val="000000"/>
        </w:rPr>
        <w:t>Статьи о Пушкине</w:t>
      </w:r>
      <w:r w:rsidRPr="007E0A79">
        <w:rPr>
          <w:color w:val="000000"/>
        </w:rPr>
        <w:t>.</w:t>
      </w:r>
    </w:p>
    <w:p w:rsidR="00082DB4" w:rsidRPr="007E0A79" w:rsidRDefault="00082DB4" w:rsidP="00082DB4">
      <w:pPr>
        <w:pStyle w:val="aa"/>
        <w:spacing w:after="0"/>
        <w:ind w:firstLine="709"/>
        <w:jc w:val="both"/>
      </w:pPr>
      <w:r w:rsidRPr="007E0A79">
        <w:rPr>
          <w:color w:val="000000"/>
        </w:rPr>
        <w:t>Повторение. Образ Петербурга в русской литературе XIX века (А. С. Пушкин, Н. В. Гоголь, Ф. М. Достоевский). Любовная лирика русских поэтов.</w:t>
      </w:r>
    </w:p>
    <w:p w:rsidR="00082DB4" w:rsidRPr="007E0A79" w:rsidRDefault="00082DB4" w:rsidP="00082DB4">
      <w:pPr>
        <w:pStyle w:val="aa"/>
        <w:spacing w:after="0"/>
        <w:ind w:firstLine="709"/>
        <w:jc w:val="both"/>
      </w:pPr>
      <w:r w:rsidRPr="007E0A79">
        <w:rPr>
          <w:color w:val="000000"/>
        </w:rPr>
        <w:t>Теория литературы. Проблема традиций и новаторства в поэзии. Поэтическое мастерство.</w:t>
      </w:r>
    </w:p>
    <w:p w:rsidR="00082DB4" w:rsidRPr="007E0A79" w:rsidRDefault="00082DB4" w:rsidP="00082DB4">
      <w:pPr>
        <w:pStyle w:val="aa"/>
        <w:spacing w:after="0"/>
        <w:ind w:firstLine="709"/>
        <w:jc w:val="both"/>
      </w:pPr>
      <w:r w:rsidRPr="007E0A79">
        <w:rPr>
          <w:color w:val="000000"/>
        </w:rPr>
        <w:t>Демонстрации. Портреты А. А. Ахматовой кисти К.С. Петрова-Водкина, Ю. П. Ан</w:t>
      </w:r>
      <w:r w:rsidRPr="007E0A79">
        <w:rPr>
          <w:color w:val="000000"/>
        </w:rPr>
        <w:softHyphen/>
        <w:t>ненкова, А. Модильяни. И.В. Моцарт «Реквием». Иллюстрации М.В. Добужинского к книге «Подорожник».</w:t>
      </w:r>
    </w:p>
    <w:p w:rsidR="00082DB4" w:rsidRPr="007E0A79" w:rsidRDefault="00082DB4" w:rsidP="00082DB4">
      <w:pPr>
        <w:pStyle w:val="aa"/>
        <w:spacing w:after="0"/>
        <w:ind w:firstLine="709"/>
        <w:jc w:val="both"/>
      </w:pPr>
      <w:r w:rsidRPr="007E0A79">
        <w:rPr>
          <w:color w:val="000000"/>
        </w:rPr>
        <w:t>Творческие задания. Исследование и подготовка реферата: «</w:t>
      </w:r>
      <w:r w:rsidRPr="007E0A79">
        <w:rPr>
          <w:rStyle w:val="affff1"/>
          <w:bCs/>
          <w:color w:val="000000"/>
        </w:rPr>
        <w:t>Гражданские и патрио</w:t>
      </w:r>
      <w:r w:rsidRPr="007E0A79">
        <w:rPr>
          <w:rStyle w:val="affff1"/>
          <w:bCs/>
          <w:color w:val="000000"/>
        </w:rPr>
        <w:softHyphen/>
        <w:t>тические стихи А</w:t>
      </w:r>
      <w:r w:rsidRPr="007E0A79">
        <w:rPr>
          <w:color w:val="000000"/>
        </w:rPr>
        <w:t xml:space="preserve">. </w:t>
      </w:r>
      <w:r w:rsidRPr="007E0A79">
        <w:rPr>
          <w:rStyle w:val="affff1"/>
          <w:bCs/>
          <w:color w:val="000000"/>
        </w:rPr>
        <w:t>Ахматовой и советская литература</w:t>
      </w:r>
      <w:r w:rsidRPr="007E0A79">
        <w:rPr>
          <w:color w:val="000000"/>
        </w:rPr>
        <w:t>»; «Трагедия “стомильонного народа” в поэме А. Ахматовой “Реквием”». Подготовка виртуальной экскурсии по одному из музеев А. Ахматовой.</w:t>
      </w:r>
    </w:p>
    <w:p w:rsidR="00082DB4" w:rsidRPr="007E0A79" w:rsidRDefault="00082DB4" w:rsidP="00082DB4">
      <w:pPr>
        <w:pStyle w:val="aa"/>
        <w:spacing w:after="0"/>
        <w:ind w:firstLine="709"/>
        <w:jc w:val="both"/>
      </w:pPr>
      <w:r w:rsidRPr="007E0A79">
        <w:rPr>
          <w:color w:val="000000"/>
        </w:rPr>
        <w:t>Наизусть. Два-три стихотворения (по выбору студентов).</w:t>
      </w:r>
    </w:p>
    <w:p w:rsidR="00082DB4" w:rsidRPr="007E0A79" w:rsidRDefault="00082DB4" w:rsidP="00082DB4">
      <w:pPr>
        <w:pStyle w:val="511"/>
        <w:shd w:val="clear" w:color="auto" w:fill="auto"/>
        <w:spacing w:before="0" w:after="0" w:line="240" w:lineRule="auto"/>
        <w:ind w:firstLine="709"/>
        <w:rPr>
          <w:rFonts w:ascii="Times New Roman" w:hAnsi="Times New Roman" w:cs="Times New Roman"/>
          <w:b/>
          <w:sz w:val="24"/>
          <w:szCs w:val="24"/>
        </w:rPr>
      </w:pPr>
      <w:bookmarkStart w:id="60" w:name="bookmark52"/>
      <w:r w:rsidRPr="007E0A79">
        <w:rPr>
          <w:rFonts w:ascii="Times New Roman" w:hAnsi="Times New Roman" w:cs="Times New Roman"/>
          <w:b/>
          <w:i w:val="0"/>
          <w:iCs w:val="0"/>
          <w:color w:val="000000"/>
          <w:sz w:val="24"/>
          <w:szCs w:val="24"/>
        </w:rPr>
        <w:t>Борис Леонидович Пастернак (1890-1960)</w:t>
      </w:r>
      <w:bookmarkEnd w:id="60"/>
    </w:p>
    <w:p w:rsidR="00082DB4" w:rsidRPr="007E0A79" w:rsidRDefault="00082DB4" w:rsidP="00082DB4">
      <w:pPr>
        <w:pStyle w:val="aa"/>
        <w:spacing w:after="0"/>
        <w:ind w:firstLine="709"/>
        <w:jc w:val="both"/>
      </w:pPr>
      <w:r w:rsidRPr="007E0A79">
        <w:rPr>
          <w:color w:val="000000"/>
        </w:rPr>
        <w:t>Сведения из биографии. Основные мотивы лирики Б. Л. Пастернака. Связь человека и природы в лирике поэта. Эволюция поэтического стиля. Формально-содержательные доминанты поэтического стиля Б.Л. Пастернака. Любовь и поэзия, жизнь и смерть в философской концепции поэта.</w:t>
      </w:r>
    </w:p>
    <w:p w:rsidR="00082DB4" w:rsidRPr="007E0A79" w:rsidRDefault="00082DB4" w:rsidP="00082DB4">
      <w:pPr>
        <w:pStyle w:val="aa"/>
        <w:spacing w:after="0"/>
        <w:ind w:firstLine="709"/>
        <w:jc w:val="both"/>
      </w:pPr>
      <w:r w:rsidRPr="007E0A79">
        <w:rPr>
          <w:rStyle w:val="affff1"/>
          <w:bCs/>
          <w:color w:val="000000"/>
        </w:rPr>
        <w:t>Роман</w:t>
      </w:r>
      <w:r w:rsidRPr="007E0A79">
        <w:rPr>
          <w:color w:val="000000"/>
        </w:rPr>
        <w:t xml:space="preserve">« </w:t>
      </w:r>
      <w:r w:rsidRPr="007E0A79">
        <w:rPr>
          <w:rStyle w:val="affff1"/>
          <w:bCs/>
          <w:color w:val="000000"/>
        </w:rPr>
        <w:t>Доктор Живаго</w:t>
      </w:r>
      <w:r w:rsidRPr="007E0A79">
        <w:rPr>
          <w:color w:val="000000"/>
        </w:rPr>
        <w:t>». История создания и публикации романа. Жанровое своеобразие и художественные особенности романа. Тема интеллигенции и революции и ее решение в романе Б. Л. Пастернака. Особенности композиции романа «Доктор Живаго». Система образов романа. Образ Юрия Живаго. Тема творческой личности, ее судьбы. Тема любви как организующего начала в жизни человека. Образ Лары как носительницы основных жизненных начал. Символика романа, сквозные мотивы и образы. Роль поэтического цикла в структуре романа.</w:t>
      </w:r>
    </w:p>
    <w:p w:rsidR="00082DB4" w:rsidRPr="007E0A79" w:rsidRDefault="00082DB4" w:rsidP="00082DB4">
      <w:pPr>
        <w:pStyle w:val="aa"/>
        <w:spacing w:after="0"/>
        <w:ind w:firstLine="709"/>
        <w:jc w:val="both"/>
      </w:pPr>
      <w:r w:rsidRPr="007E0A79">
        <w:rPr>
          <w:color w:val="000000"/>
        </w:rPr>
        <w:t xml:space="preserve">Для чтения и изучения. Стихотворения (два-три - по выбору преподавателя): «Февраль. Достать чернил и плакать.», «Про эти стихи», «Определение поэзии», «Гамлет», «Быть знаменитым некрасиво», «Во всем мне хочется дойти до самой сути.», «Зимняя ночь». </w:t>
      </w:r>
      <w:r w:rsidRPr="007E0A79">
        <w:rPr>
          <w:rStyle w:val="affff1"/>
          <w:bCs/>
          <w:color w:val="000000"/>
        </w:rPr>
        <w:t>Поэма</w:t>
      </w:r>
      <w:r w:rsidRPr="007E0A79">
        <w:rPr>
          <w:color w:val="000000"/>
        </w:rPr>
        <w:t xml:space="preserve"> «</w:t>
      </w:r>
      <w:r w:rsidRPr="007E0A79">
        <w:rPr>
          <w:rStyle w:val="affff1"/>
          <w:bCs/>
          <w:color w:val="000000"/>
        </w:rPr>
        <w:t>Девятьсот пятый год</w:t>
      </w:r>
      <w:r w:rsidRPr="007E0A79">
        <w:rPr>
          <w:color w:val="000000"/>
        </w:rPr>
        <w:t>» или «</w:t>
      </w:r>
      <w:r w:rsidRPr="007E0A79">
        <w:rPr>
          <w:rStyle w:val="affff1"/>
          <w:bCs/>
          <w:color w:val="000000"/>
        </w:rPr>
        <w:t>Лейтенант Шмидт</w:t>
      </w:r>
      <w:r w:rsidRPr="007E0A79">
        <w:rPr>
          <w:color w:val="000000"/>
        </w:rPr>
        <w:t>».</w:t>
      </w:r>
    </w:p>
    <w:p w:rsidR="00082DB4" w:rsidRPr="007E0A79" w:rsidRDefault="00082DB4" w:rsidP="00082DB4">
      <w:pPr>
        <w:pStyle w:val="aa"/>
        <w:spacing w:after="0"/>
        <w:ind w:firstLine="709"/>
        <w:jc w:val="both"/>
      </w:pPr>
      <w:r w:rsidRPr="007E0A79">
        <w:rPr>
          <w:color w:val="000000"/>
        </w:rPr>
        <w:t xml:space="preserve">Для чтения и обсуждения. </w:t>
      </w:r>
      <w:r w:rsidRPr="007E0A79">
        <w:rPr>
          <w:rStyle w:val="affff1"/>
          <w:bCs/>
          <w:color w:val="000000"/>
        </w:rPr>
        <w:t>Роман</w:t>
      </w:r>
      <w:r w:rsidRPr="007E0A79">
        <w:rPr>
          <w:color w:val="000000"/>
        </w:rPr>
        <w:t xml:space="preserve">« </w:t>
      </w:r>
      <w:r w:rsidRPr="007E0A79">
        <w:rPr>
          <w:rStyle w:val="affff1"/>
          <w:bCs/>
          <w:color w:val="000000"/>
        </w:rPr>
        <w:t>Доктор Живаго</w:t>
      </w:r>
      <w:r w:rsidRPr="007E0A79">
        <w:rPr>
          <w:color w:val="000000"/>
        </w:rPr>
        <w:t>» (обзор с чтением фрагментов).</w:t>
      </w:r>
    </w:p>
    <w:p w:rsidR="00082DB4" w:rsidRPr="007E0A79" w:rsidRDefault="00082DB4" w:rsidP="00082DB4">
      <w:pPr>
        <w:pStyle w:val="310"/>
        <w:shd w:val="clear" w:color="auto" w:fill="auto"/>
        <w:spacing w:before="0" w:after="0" w:line="240" w:lineRule="auto"/>
        <w:ind w:firstLine="709"/>
        <w:jc w:val="both"/>
        <w:rPr>
          <w:spacing w:val="0"/>
          <w:sz w:val="24"/>
          <w:szCs w:val="24"/>
        </w:rPr>
      </w:pPr>
      <w:r w:rsidRPr="007E0A79">
        <w:rPr>
          <w:rStyle w:val="Bodytext9"/>
          <w:bCs/>
          <w:i/>
          <w:iCs/>
          <w:color w:val="000000"/>
          <w:sz w:val="24"/>
          <w:szCs w:val="24"/>
        </w:rPr>
        <w:t xml:space="preserve">Повторение. </w:t>
      </w:r>
      <w:r w:rsidRPr="007E0A79">
        <w:rPr>
          <w:rStyle w:val="3a"/>
          <w:rFonts w:eastAsiaTheme="majorEastAsia"/>
          <w:bCs/>
          <w:spacing w:val="0"/>
        </w:rPr>
        <w:t xml:space="preserve">Тема интеллигенции и революции в литературе XX века </w:t>
      </w:r>
      <w:r w:rsidRPr="007E0A79">
        <w:rPr>
          <w:rStyle w:val="Bodytext9"/>
          <w:bCs/>
          <w:i/>
          <w:iCs/>
          <w:color w:val="000000"/>
          <w:sz w:val="24"/>
          <w:szCs w:val="24"/>
        </w:rPr>
        <w:t>(А.А.</w:t>
      </w:r>
      <w:r w:rsidRPr="007E0A79">
        <w:rPr>
          <w:rStyle w:val="3a"/>
          <w:rFonts w:eastAsiaTheme="majorEastAsia"/>
          <w:bCs/>
          <w:spacing w:val="0"/>
        </w:rPr>
        <w:t>Блок. Поэма «Двенадцать», статья «Интеллигенция и революция»; М.А.Булгаков. «Белая гвардия»; А. А. Фадеев. «Разгром»).</w:t>
      </w:r>
    </w:p>
    <w:p w:rsidR="00082DB4" w:rsidRPr="007E0A79" w:rsidRDefault="00082DB4" w:rsidP="00082DB4">
      <w:pPr>
        <w:pStyle w:val="aa"/>
        <w:spacing w:after="0"/>
        <w:ind w:firstLine="709"/>
        <w:jc w:val="both"/>
      </w:pPr>
      <w:r w:rsidRPr="007E0A79">
        <w:rPr>
          <w:color w:val="000000"/>
        </w:rPr>
        <w:t>Теория литературы. Стиль. Лирика. Лирический цикл. Роман.</w:t>
      </w:r>
    </w:p>
    <w:p w:rsidR="00082DB4" w:rsidRPr="007E0A79" w:rsidRDefault="00082DB4" w:rsidP="00082DB4">
      <w:pPr>
        <w:pStyle w:val="aa"/>
        <w:spacing w:after="0"/>
        <w:ind w:firstLine="709"/>
        <w:jc w:val="both"/>
      </w:pPr>
      <w:r w:rsidRPr="007E0A79">
        <w:rPr>
          <w:color w:val="000000"/>
        </w:rPr>
        <w:t>Демонстрации. Видеофильм «Борис Пастернак». А. Скрябин. 1-я и 2-я сонаты; Ф.Шопен. Этюды; И.Стравинский. Музыка к балету «Петрушка». Б.Л.Пастернак. «Прелюдия». М. Врубель. «Демон». Живописно-графические работы Л. О. Пастернака. Диктант по тексту, подготовленному учащимися, на уроке русского языка.</w:t>
      </w:r>
    </w:p>
    <w:p w:rsidR="00082DB4" w:rsidRPr="007E0A79" w:rsidRDefault="00082DB4" w:rsidP="00082DB4">
      <w:pPr>
        <w:pStyle w:val="aa"/>
        <w:spacing w:after="0"/>
        <w:ind w:firstLine="709"/>
        <w:jc w:val="both"/>
      </w:pPr>
      <w:r w:rsidRPr="007E0A79">
        <w:rPr>
          <w:color w:val="000000"/>
        </w:rPr>
        <w:t xml:space="preserve">Творческое задание. Исследование и подготовка реферата (сообщения, доклада): </w:t>
      </w:r>
      <w:r w:rsidRPr="007E0A79">
        <w:rPr>
          <w:rStyle w:val="affff1"/>
          <w:bCs/>
          <w:color w:val="000000"/>
        </w:rPr>
        <w:t>«Взгляд на Гражданскую войну из 1920-х и из 1950-х годов</w:t>
      </w:r>
      <w:r w:rsidRPr="007E0A79">
        <w:rPr>
          <w:color w:val="000000"/>
        </w:rPr>
        <w:t xml:space="preserve"> - </w:t>
      </w:r>
      <w:r w:rsidRPr="007E0A79">
        <w:rPr>
          <w:rStyle w:val="affff1"/>
          <w:bCs/>
          <w:color w:val="000000"/>
        </w:rPr>
        <w:t>в чем разница?</w:t>
      </w:r>
      <w:r w:rsidRPr="007E0A79">
        <w:rPr>
          <w:color w:val="000000"/>
        </w:rPr>
        <w:t xml:space="preserve"> ».</w:t>
      </w:r>
    </w:p>
    <w:p w:rsidR="00082DB4" w:rsidRPr="007E0A79" w:rsidRDefault="00082DB4" w:rsidP="00082DB4">
      <w:pPr>
        <w:pStyle w:val="aa"/>
        <w:spacing w:after="0"/>
        <w:ind w:firstLine="709"/>
        <w:jc w:val="both"/>
      </w:pPr>
      <w:r w:rsidRPr="007E0A79">
        <w:rPr>
          <w:color w:val="000000"/>
        </w:rPr>
        <w:lastRenderedPageBreak/>
        <w:t>Наизусть. Два-три стихотворения (по выбору учащихся)</w:t>
      </w:r>
    </w:p>
    <w:p w:rsidR="00082DB4" w:rsidRPr="007E0A79" w:rsidRDefault="00082DB4" w:rsidP="00082DB4">
      <w:pPr>
        <w:pStyle w:val="411"/>
        <w:shd w:val="clear" w:color="auto" w:fill="auto"/>
        <w:spacing w:after="0" w:line="240" w:lineRule="auto"/>
        <w:ind w:firstLine="709"/>
        <w:rPr>
          <w:rFonts w:ascii="Times New Roman" w:hAnsi="Times New Roman" w:cs="Times New Roman"/>
          <w:b/>
          <w:sz w:val="24"/>
          <w:szCs w:val="24"/>
        </w:rPr>
      </w:pPr>
      <w:bookmarkStart w:id="61" w:name="bookmark53"/>
      <w:r w:rsidRPr="007E0A79">
        <w:rPr>
          <w:rFonts w:ascii="Times New Roman" w:hAnsi="Times New Roman" w:cs="Times New Roman"/>
          <w:b/>
          <w:color w:val="000000"/>
          <w:sz w:val="24"/>
          <w:szCs w:val="24"/>
        </w:rPr>
        <w:t>Особенности развития литературы 1950-1980-х годов</w:t>
      </w:r>
      <w:bookmarkEnd w:id="61"/>
    </w:p>
    <w:p w:rsidR="00082DB4" w:rsidRPr="007E0A79" w:rsidRDefault="00082DB4" w:rsidP="00082DB4">
      <w:pPr>
        <w:pStyle w:val="aa"/>
        <w:spacing w:after="0"/>
        <w:ind w:firstLine="709"/>
        <w:jc w:val="both"/>
      </w:pPr>
      <w:r w:rsidRPr="007E0A79">
        <w:rPr>
          <w:color w:val="000000"/>
        </w:rPr>
        <w:t>Общественно-культурная обстановка в стране во второй половине XX века. Развитие литературы 1950-1980-х годов. в контексте культуры. Кризис нормативной эстетики соцреализма. Литература периода «оттепели». Журналы «Иностранная литература», «Новый мир», «Наш современник». Реалистическая литература. Возрождение модернистской и авангардной тенденций в литературе. Многонациональность советской литературы.</w:t>
      </w:r>
    </w:p>
    <w:p w:rsidR="00082DB4" w:rsidRPr="007E0A79" w:rsidRDefault="00082DB4" w:rsidP="00082DB4">
      <w:pPr>
        <w:pStyle w:val="aa"/>
        <w:spacing w:after="0"/>
        <w:ind w:firstLine="709"/>
        <w:jc w:val="both"/>
      </w:pPr>
      <w:r w:rsidRPr="007E0A79">
        <w:rPr>
          <w:color w:val="000000"/>
        </w:rPr>
        <w:t>Для чтения и обсуждения (по выбору преподавателя)</w:t>
      </w:r>
    </w:p>
    <w:p w:rsidR="00082DB4" w:rsidRPr="007E0A79" w:rsidRDefault="00082DB4" w:rsidP="00082DB4">
      <w:pPr>
        <w:pStyle w:val="aa"/>
        <w:tabs>
          <w:tab w:val="left" w:pos="1606"/>
        </w:tabs>
        <w:spacing w:after="0"/>
        <w:ind w:firstLine="709"/>
        <w:jc w:val="both"/>
      </w:pPr>
      <w:r w:rsidRPr="007E0A79">
        <w:rPr>
          <w:color w:val="000000"/>
        </w:rPr>
        <w:t>С.Смирнов. Очерки.</w:t>
      </w:r>
    </w:p>
    <w:p w:rsidR="00082DB4" w:rsidRPr="007E0A79" w:rsidRDefault="00082DB4" w:rsidP="00082DB4">
      <w:pPr>
        <w:pStyle w:val="aa"/>
        <w:spacing w:after="0"/>
        <w:ind w:firstLine="709"/>
        <w:jc w:val="both"/>
      </w:pPr>
      <w:r w:rsidRPr="007E0A79">
        <w:rPr>
          <w:color w:val="000000"/>
        </w:rPr>
        <w:t>В.Овечкин. Очерки.</w:t>
      </w:r>
    </w:p>
    <w:p w:rsidR="00082DB4" w:rsidRPr="007E0A79" w:rsidRDefault="00082DB4" w:rsidP="00082DB4">
      <w:pPr>
        <w:pStyle w:val="aa"/>
        <w:spacing w:after="0"/>
        <w:ind w:firstLine="709"/>
        <w:jc w:val="both"/>
      </w:pPr>
      <w:r w:rsidRPr="007E0A79">
        <w:rPr>
          <w:color w:val="000000"/>
        </w:rPr>
        <w:t>И. Эренбург. «Оттепель».</w:t>
      </w:r>
    </w:p>
    <w:p w:rsidR="00082DB4" w:rsidRPr="007E0A79" w:rsidRDefault="00082DB4" w:rsidP="00082DB4">
      <w:pPr>
        <w:pStyle w:val="aa"/>
        <w:spacing w:after="0"/>
        <w:ind w:firstLine="709"/>
        <w:jc w:val="both"/>
      </w:pPr>
      <w:r w:rsidRPr="007E0A79">
        <w:rPr>
          <w:color w:val="000000"/>
        </w:rPr>
        <w:t>Э. Хемингуэй. «Старик и море».</w:t>
      </w:r>
    </w:p>
    <w:p w:rsidR="00082DB4" w:rsidRPr="007E0A79" w:rsidRDefault="00082DB4" w:rsidP="00082DB4">
      <w:pPr>
        <w:pStyle w:val="aa"/>
        <w:spacing w:after="0"/>
        <w:ind w:firstLine="709"/>
        <w:jc w:val="both"/>
      </w:pPr>
      <w:r w:rsidRPr="007E0A79">
        <w:rPr>
          <w:color w:val="000000"/>
        </w:rPr>
        <w:t>П.Нилин. «Жестокость».</w:t>
      </w:r>
    </w:p>
    <w:p w:rsidR="00082DB4" w:rsidRPr="007E0A79" w:rsidRDefault="00082DB4" w:rsidP="00082DB4">
      <w:pPr>
        <w:pStyle w:val="aa"/>
        <w:spacing w:after="0"/>
        <w:ind w:firstLine="709"/>
        <w:jc w:val="both"/>
      </w:pPr>
      <w:r w:rsidRPr="007E0A79">
        <w:rPr>
          <w:color w:val="000000"/>
        </w:rPr>
        <w:t>В. Гроссман. «Жизнь и судьба».</w:t>
      </w:r>
    </w:p>
    <w:p w:rsidR="00082DB4" w:rsidRPr="007E0A79" w:rsidRDefault="00082DB4" w:rsidP="00082DB4">
      <w:pPr>
        <w:pStyle w:val="aa"/>
        <w:spacing w:after="0"/>
        <w:ind w:firstLine="709"/>
        <w:jc w:val="both"/>
      </w:pPr>
      <w:r w:rsidRPr="007E0A79">
        <w:rPr>
          <w:color w:val="000000"/>
        </w:rPr>
        <w:t>В. Дудинцев. «Не хлебом единым».</w:t>
      </w:r>
    </w:p>
    <w:p w:rsidR="00082DB4" w:rsidRPr="007E0A79" w:rsidRDefault="00082DB4" w:rsidP="00082DB4">
      <w:pPr>
        <w:pStyle w:val="aa"/>
        <w:spacing w:after="0"/>
        <w:ind w:firstLine="709"/>
        <w:jc w:val="both"/>
      </w:pPr>
      <w:r w:rsidRPr="007E0A79">
        <w:rPr>
          <w:color w:val="000000"/>
        </w:rPr>
        <w:t>Ю. Домбровский. «Факультет ненужных вещей».</w:t>
      </w:r>
    </w:p>
    <w:p w:rsidR="00082DB4" w:rsidRPr="007E0A79" w:rsidRDefault="00082DB4" w:rsidP="00082DB4">
      <w:pPr>
        <w:pStyle w:val="aa"/>
        <w:spacing w:after="0"/>
        <w:ind w:firstLine="709"/>
        <w:jc w:val="both"/>
      </w:pPr>
      <w:r w:rsidRPr="007E0A79">
        <w:rPr>
          <w:color w:val="000000"/>
        </w:rPr>
        <w:t>Литература народов России.</w:t>
      </w:r>
    </w:p>
    <w:p w:rsidR="00082DB4" w:rsidRPr="007E0A79" w:rsidRDefault="00082DB4" w:rsidP="00082DB4">
      <w:pPr>
        <w:pStyle w:val="aa"/>
        <w:spacing w:after="0"/>
        <w:ind w:firstLine="709"/>
        <w:jc w:val="both"/>
      </w:pPr>
      <w:r w:rsidRPr="007E0A79">
        <w:rPr>
          <w:color w:val="000000"/>
        </w:rPr>
        <w:t>М. Карим. «Помилование».</w:t>
      </w:r>
    </w:p>
    <w:p w:rsidR="00082DB4" w:rsidRPr="007E0A79" w:rsidRDefault="00082DB4" w:rsidP="00082DB4">
      <w:pPr>
        <w:pStyle w:val="aa"/>
        <w:spacing w:after="0"/>
        <w:ind w:firstLine="709"/>
        <w:jc w:val="both"/>
      </w:pPr>
      <w:r w:rsidRPr="007E0A79">
        <w:rPr>
          <w:color w:val="000000"/>
        </w:rPr>
        <w:t>Г. Айги. Произведения по выбору преподавателя.</w:t>
      </w:r>
    </w:p>
    <w:p w:rsidR="00082DB4" w:rsidRPr="007E0A79" w:rsidRDefault="00082DB4" w:rsidP="00082DB4">
      <w:pPr>
        <w:pStyle w:val="aa"/>
        <w:spacing w:after="0"/>
        <w:ind w:firstLine="709"/>
        <w:jc w:val="both"/>
      </w:pPr>
      <w:r w:rsidRPr="007E0A79">
        <w:rPr>
          <w:color w:val="000000"/>
        </w:rPr>
        <w:t>Зарубежная литература.</w:t>
      </w:r>
    </w:p>
    <w:p w:rsidR="00082DB4" w:rsidRPr="007E0A79" w:rsidRDefault="00082DB4" w:rsidP="00082DB4">
      <w:pPr>
        <w:pStyle w:val="aa"/>
        <w:tabs>
          <w:tab w:val="left" w:pos="540"/>
        </w:tabs>
        <w:spacing w:after="0"/>
        <w:ind w:firstLine="709"/>
        <w:jc w:val="both"/>
      </w:pPr>
      <w:r w:rsidRPr="007E0A79">
        <w:rPr>
          <w:color w:val="000000"/>
        </w:rPr>
        <w:t>Э. Хемингуэй. Старик и море».</w:t>
      </w:r>
    </w:p>
    <w:p w:rsidR="00082DB4" w:rsidRPr="007E0A79" w:rsidRDefault="00082DB4" w:rsidP="00082DB4">
      <w:pPr>
        <w:pStyle w:val="aa"/>
        <w:spacing w:after="0"/>
        <w:ind w:firstLine="709"/>
        <w:jc w:val="both"/>
      </w:pPr>
      <w:r w:rsidRPr="007E0A79">
        <w:rPr>
          <w:color w:val="000000"/>
        </w:rPr>
        <w:t>Повторение. Реализм в русской литературе XIX века. Литературные направле</w:t>
      </w:r>
      <w:r w:rsidRPr="007E0A79">
        <w:rPr>
          <w:color w:val="000000"/>
        </w:rPr>
        <w:softHyphen/>
        <w:t>ния, течения и школы в русской литературе первой половины ХХ века.</w:t>
      </w:r>
    </w:p>
    <w:p w:rsidR="00082DB4" w:rsidRPr="007E0A79" w:rsidRDefault="00082DB4" w:rsidP="00082DB4">
      <w:pPr>
        <w:pStyle w:val="aa"/>
        <w:spacing w:after="0"/>
        <w:ind w:firstLine="709"/>
        <w:jc w:val="both"/>
      </w:pPr>
      <w:r w:rsidRPr="007E0A79">
        <w:rPr>
          <w:color w:val="000000"/>
        </w:rPr>
        <w:t>Теория литературы. Художественное направление. Художественный метод.</w:t>
      </w:r>
    </w:p>
    <w:p w:rsidR="00082DB4" w:rsidRPr="007E0A79" w:rsidRDefault="00082DB4" w:rsidP="00082DB4">
      <w:pPr>
        <w:pStyle w:val="aa"/>
        <w:spacing w:after="0"/>
        <w:ind w:firstLine="709"/>
        <w:jc w:val="both"/>
      </w:pPr>
      <w:r w:rsidRPr="007E0A79">
        <w:rPr>
          <w:color w:val="000000"/>
        </w:rPr>
        <w:t xml:space="preserve">Демонстрации. Достижения в академической музыке (балет «Спартак» А.Хачатуряна (1954), «Поэма памяти Сергея Есенина» (1956) и «Патетическая оратория» (1959) Г. Свиридова, 10-я и 11-я («1905 год») симфонии (1953, 1957), 3-6-й струнный квартеты (1946-1956) Д.Шостаковича, </w:t>
      </w:r>
      <w:r w:rsidRPr="007E0A79">
        <w:rPr>
          <w:rStyle w:val="affff1"/>
          <w:bCs/>
          <w:color w:val="000000"/>
        </w:rPr>
        <w:t>1-я симфония</w:t>
      </w:r>
      <w:r w:rsidRPr="007E0A79">
        <w:rPr>
          <w:color w:val="000000"/>
        </w:rPr>
        <w:t>С.Прокофьева (1952)). Освоение опыта русского и европейского авангарда: творчество Э. Денисова, А.Шнитке, С. Губайдулиной и др. Обращение к сюжетам классической литерату</w:t>
      </w:r>
      <w:r w:rsidRPr="007E0A79">
        <w:rPr>
          <w:color w:val="000000"/>
        </w:rPr>
        <w:softHyphen/>
        <w:t>ры в балетном искусстве: Т.Хренников («Любовью за любовь», 1976; «Гусарская баллада», 1979), А.Петров («Сотворение мира», 1971; вокально-хореографические симфонии «Пушкин», 1979), В.Гаврилин («Анюта», 1980), А. Шнитке («Лабиринты», 1971; «Эскизы», 1985). Развитие бардовской песни, рок-музыки. Формирование новых направлений в изобразительном искусстве. Архитектура 1950- 1980-х годов. Развитие отечественной кинематографии.</w:t>
      </w:r>
    </w:p>
    <w:p w:rsidR="00082DB4" w:rsidRPr="00381007" w:rsidRDefault="00082DB4" w:rsidP="00082DB4">
      <w:pPr>
        <w:pStyle w:val="310"/>
        <w:shd w:val="clear" w:color="auto" w:fill="auto"/>
        <w:spacing w:before="0" w:after="0" w:line="240" w:lineRule="auto"/>
        <w:ind w:firstLine="709"/>
        <w:jc w:val="both"/>
        <w:rPr>
          <w:b/>
          <w:spacing w:val="0"/>
          <w:sz w:val="24"/>
          <w:szCs w:val="24"/>
        </w:rPr>
      </w:pPr>
      <w:r w:rsidRPr="00381007">
        <w:rPr>
          <w:rStyle w:val="Bodytext9"/>
          <w:bCs/>
          <w:i/>
          <w:iCs/>
          <w:color w:val="000000"/>
          <w:sz w:val="24"/>
          <w:szCs w:val="24"/>
        </w:rPr>
        <w:t xml:space="preserve">Творческие задания. Исследование и подготовка доклада (сообщения или реферата): </w:t>
      </w:r>
      <w:r w:rsidRPr="00381007">
        <w:rPr>
          <w:rStyle w:val="3a"/>
          <w:rFonts w:eastAsiaTheme="majorEastAsia"/>
          <w:bCs/>
          <w:spacing w:val="0"/>
        </w:rPr>
        <w:t>«Развитие литературы 1950</w:t>
      </w:r>
      <w:r w:rsidRPr="00381007">
        <w:rPr>
          <w:rStyle w:val="Bodytext9"/>
          <w:bCs/>
          <w:i/>
          <w:iCs/>
          <w:color w:val="000000"/>
          <w:sz w:val="24"/>
          <w:szCs w:val="24"/>
        </w:rPr>
        <w:t>-</w:t>
      </w:r>
      <w:r w:rsidRPr="00381007">
        <w:rPr>
          <w:rStyle w:val="3a"/>
          <w:rFonts w:eastAsiaTheme="majorEastAsia"/>
          <w:bCs/>
          <w:spacing w:val="0"/>
        </w:rPr>
        <w:t>1980-х годов в контексте культуры»; «Отражение конфликтов истории в судьбах литературных героев</w:t>
      </w:r>
      <w:r w:rsidRPr="00381007">
        <w:rPr>
          <w:rStyle w:val="Bodytext9"/>
          <w:bCs/>
          <w:i/>
          <w:iCs/>
          <w:color w:val="000000"/>
          <w:sz w:val="24"/>
          <w:szCs w:val="24"/>
        </w:rPr>
        <w:t>».</w:t>
      </w:r>
    </w:p>
    <w:p w:rsidR="00082DB4" w:rsidRPr="007E0A79" w:rsidRDefault="00082DB4" w:rsidP="00082DB4">
      <w:pPr>
        <w:pStyle w:val="511"/>
        <w:shd w:val="clear" w:color="auto" w:fill="auto"/>
        <w:spacing w:before="0" w:after="0" w:line="240" w:lineRule="auto"/>
        <w:ind w:firstLine="709"/>
        <w:rPr>
          <w:rFonts w:ascii="Times New Roman" w:hAnsi="Times New Roman" w:cs="Times New Roman"/>
          <w:b/>
          <w:sz w:val="24"/>
          <w:szCs w:val="24"/>
        </w:rPr>
      </w:pPr>
      <w:bookmarkStart w:id="62" w:name="bookmark54"/>
      <w:r w:rsidRPr="007E0A79">
        <w:rPr>
          <w:rFonts w:ascii="Times New Roman" w:hAnsi="Times New Roman" w:cs="Times New Roman"/>
          <w:b/>
          <w:i w:val="0"/>
          <w:iCs w:val="0"/>
          <w:color w:val="000000"/>
          <w:sz w:val="24"/>
          <w:szCs w:val="24"/>
        </w:rPr>
        <w:t>Творчество писателей-прозаиков в 1950</w:t>
      </w:r>
      <w:r w:rsidRPr="007E0A79">
        <w:rPr>
          <w:rStyle w:val="88"/>
          <w:rFonts w:ascii="Times New Roman" w:hAnsi="Times New Roman" w:cs="Times New Roman"/>
          <w:sz w:val="24"/>
          <w:szCs w:val="24"/>
        </w:rPr>
        <w:t>-</w:t>
      </w:r>
      <w:r w:rsidRPr="007E0A79">
        <w:rPr>
          <w:rFonts w:ascii="Times New Roman" w:hAnsi="Times New Roman" w:cs="Times New Roman"/>
          <w:b/>
          <w:i w:val="0"/>
          <w:iCs w:val="0"/>
          <w:color w:val="000000"/>
          <w:sz w:val="24"/>
          <w:szCs w:val="24"/>
        </w:rPr>
        <w:t>1980-е годы</w:t>
      </w:r>
      <w:bookmarkEnd w:id="62"/>
    </w:p>
    <w:p w:rsidR="00082DB4" w:rsidRPr="007E0A79" w:rsidRDefault="00082DB4" w:rsidP="00082DB4">
      <w:pPr>
        <w:pStyle w:val="aa"/>
        <w:spacing w:after="0"/>
        <w:ind w:firstLine="709"/>
        <w:jc w:val="both"/>
      </w:pPr>
      <w:r w:rsidRPr="007E0A79">
        <w:rPr>
          <w:color w:val="000000"/>
        </w:rPr>
        <w:t>Основные направления и течения художественной прозы 1950-1980-х годов. Тематика и проблематика, традиции и новаторство в произведениях прозаиков. Художественное своеобразие прозы В. Шаламова, В. Шукшина, В. Быкова, В. Распутина.</w:t>
      </w:r>
    </w:p>
    <w:p w:rsidR="00082DB4" w:rsidRPr="007E0A79" w:rsidRDefault="00082DB4" w:rsidP="00082DB4">
      <w:pPr>
        <w:pStyle w:val="aa"/>
        <w:spacing w:after="0"/>
        <w:ind w:firstLine="709"/>
        <w:jc w:val="both"/>
      </w:pPr>
      <w:r w:rsidRPr="007E0A79">
        <w:rPr>
          <w:color w:val="000000"/>
        </w:rPr>
        <w:t>Новое осмысление проблемы человека на войне. Исследование природы подвига и предательства, философский анализ поведения человека в экстремальной ситуации. Роль произведений о Великой Отечественной войне в воспитании патриотических чувств молодого поколения.</w:t>
      </w:r>
    </w:p>
    <w:p w:rsidR="00082DB4" w:rsidRPr="007E0A79" w:rsidRDefault="00082DB4" w:rsidP="00082DB4">
      <w:pPr>
        <w:pStyle w:val="aa"/>
        <w:spacing w:after="0"/>
        <w:ind w:firstLine="709"/>
        <w:jc w:val="both"/>
      </w:pPr>
      <w:r w:rsidRPr="007E0A79">
        <w:rPr>
          <w:color w:val="000000"/>
        </w:rPr>
        <w:t>Изображение жизни советской деревни. Глубина, цельность духовного мира человека, связанного своей жизнью с землей. Динамика нравственных ценностей во времени, предвидение опасности утраты исторической памяти. Попытка оценить современную жизнь с позиций предшествующих поколений.</w:t>
      </w:r>
    </w:p>
    <w:p w:rsidR="00082DB4" w:rsidRPr="007E0A79" w:rsidRDefault="00082DB4" w:rsidP="00082DB4">
      <w:pPr>
        <w:pStyle w:val="aa"/>
        <w:spacing w:after="0"/>
        <w:ind w:firstLine="709"/>
        <w:jc w:val="both"/>
      </w:pPr>
      <w:r w:rsidRPr="007E0A79">
        <w:rPr>
          <w:color w:val="000000"/>
        </w:rPr>
        <w:t>Историческая тема в советской литературе. Разрешение вопроса о роли личности в истории, взаимоотношениях человека и власти. Автобиографическая литература.</w:t>
      </w:r>
    </w:p>
    <w:p w:rsidR="00082DB4" w:rsidRPr="007E0A79" w:rsidRDefault="00082DB4" w:rsidP="00082DB4">
      <w:pPr>
        <w:pStyle w:val="aa"/>
        <w:spacing w:after="0"/>
        <w:ind w:firstLine="709"/>
        <w:jc w:val="both"/>
      </w:pPr>
      <w:r w:rsidRPr="007E0A79">
        <w:rPr>
          <w:color w:val="000000"/>
        </w:rPr>
        <w:lastRenderedPageBreak/>
        <w:t>Публицистическая направленность художественных произведений 1980-х годов. Об</w:t>
      </w:r>
      <w:r w:rsidRPr="007E0A79">
        <w:rPr>
          <w:color w:val="000000"/>
        </w:rPr>
        <w:softHyphen/>
        <w:t>ращение к трагическим страницам истории, размышления об общечеловеческих ценно</w:t>
      </w:r>
      <w:r w:rsidRPr="007E0A79">
        <w:rPr>
          <w:color w:val="000000"/>
        </w:rPr>
        <w:softHyphen/>
        <w:t>стях. Журналы этого времени, их позиция («Новый мир», «Октябрь», «Знамя» и др.).</w:t>
      </w:r>
    </w:p>
    <w:p w:rsidR="00082DB4" w:rsidRPr="007E0A79" w:rsidRDefault="00082DB4" w:rsidP="00082DB4">
      <w:pPr>
        <w:pStyle w:val="aa"/>
        <w:spacing w:after="0"/>
        <w:ind w:firstLine="709"/>
        <w:jc w:val="both"/>
      </w:pPr>
      <w:r w:rsidRPr="007E0A79">
        <w:rPr>
          <w:color w:val="000000"/>
        </w:rPr>
        <w:t>Развитие жанра фантастики. Многонациональность советской литературы.</w:t>
      </w:r>
    </w:p>
    <w:p w:rsidR="00082DB4" w:rsidRPr="007E0A79" w:rsidRDefault="00082DB4" w:rsidP="00082DB4">
      <w:pPr>
        <w:pStyle w:val="aa"/>
        <w:spacing w:after="0"/>
        <w:ind w:firstLine="709"/>
        <w:jc w:val="both"/>
      </w:pPr>
      <w:r w:rsidRPr="007E0A79">
        <w:rPr>
          <w:color w:val="000000"/>
        </w:rPr>
        <w:t>Для чтения и изучения (по выбору преподавателя и студентов)</w:t>
      </w:r>
    </w:p>
    <w:p w:rsidR="00082DB4" w:rsidRPr="007E0A79" w:rsidRDefault="00082DB4" w:rsidP="00082DB4">
      <w:pPr>
        <w:pStyle w:val="aa"/>
        <w:spacing w:after="0"/>
        <w:ind w:firstLine="709"/>
        <w:jc w:val="both"/>
      </w:pPr>
      <w:r w:rsidRPr="007E0A79">
        <w:rPr>
          <w:color w:val="000000"/>
        </w:rPr>
        <w:t>В. Шаламов. «Сентенция», «Надгробное слово», «Крест».</w:t>
      </w:r>
    </w:p>
    <w:p w:rsidR="00082DB4" w:rsidRPr="007E0A79" w:rsidRDefault="00082DB4" w:rsidP="00082DB4">
      <w:pPr>
        <w:pStyle w:val="310"/>
        <w:shd w:val="clear" w:color="auto" w:fill="auto"/>
        <w:tabs>
          <w:tab w:val="left" w:pos="1697"/>
        </w:tabs>
        <w:spacing w:before="0" w:after="0" w:line="240" w:lineRule="auto"/>
        <w:ind w:firstLine="709"/>
        <w:jc w:val="both"/>
        <w:rPr>
          <w:spacing w:val="0"/>
          <w:sz w:val="24"/>
          <w:szCs w:val="24"/>
        </w:rPr>
      </w:pPr>
      <w:r w:rsidRPr="007E0A79">
        <w:rPr>
          <w:rStyle w:val="Bodytext9"/>
          <w:bCs/>
          <w:i/>
          <w:iCs/>
          <w:color w:val="000000"/>
          <w:sz w:val="24"/>
          <w:szCs w:val="24"/>
        </w:rPr>
        <w:t xml:space="preserve">В.Шукшин. </w:t>
      </w:r>
      <w:r w:rsidRPr="007E0A79">
        <w:rPr>
          <w:rStyle w:val="3a"/>
          <w:rFonts w:eastAsiaTheme="majorEastAsia"/>
          <w:bCs/>
          <w:spacing w:val="0"/>
        </w:rPr>
        <w:t>«Выбираю деревню на жительство», «Срезал», «Чудик».</w:t>
      </w:r>
    </w:p>
    <w:p w:rsidR="00082DB4" w:rsidRPr="007E0A79" w:rsidRDefault="00082DB4" w:rsidP="00082DB4">
      <w:pPr>
        <w:pStyle w:val="aa"/>
        <w:tabs>
          <w:tab w:val="left" w:pos="578"/>
        </w:tabs>
        <w:spacing w:after="0"/>
        <w:ind w:firstLine="709"/>
        <w:jc w:val="both"/>
      </w:pPr>
      <w:r w:rsidRPr="007E0A79">
        <w:rPr>
          <w:color w:val="000000"/>
        </w:rPr>
        <w:t>В. В. Быков. «Сотников».</w:t>
      </w:r>
    </w:p>
    <w:p w:rsidR="00082DB4" w:rsidRPr="007E0A79" w:rsidRDefault="00082DB4" w:rsidP="00082DB4">
      <w:pPr>
        <w:pStyle w:val="aa"/>
        <w:tabs>
          <w:tab w:val="left" w:pos="1730"/>
        </w:tabs>
        <w:spacing w:after="0"/>
        <w:ind w:firstLine="709"/>
        <w:jc w:val="both"/>
      </w:pPr>
      <w:r w:rsidRPr="007E0A79">
        <w:rPr>
          <w:color w:val="000000"/>
        </w:rPr>
        <w:t>В.Распутин. «Прощание с Матерой».</w:t>
      </w:r>
    </w:p>
    <w:p w:rsidR="00082DB4" w:rsidRPr="007E0A79" w:rsidRDefault="00082DB4" w:rsidP="00082DB4">
      <w:pPr>
        <w:pStyle w:val="aa"/>
        <w:spacing w:after="0"/>
        <w:ind w:firstLine="709"/>
        <w:jc w:val="both"/>
      </w:pPr>
      <w:r w:rsidRPr="007E0A79">
        <w:rPr>
          <w:color w:val="000000"/>
        </w:rPr>
        <w:t>Для чтения и обсуждения (по выбору преподавателя и студентов)</w:t>
      </w:r>
    </w:p>
    <w:p w:rsidR="00082DB4" w:rsidRPr="007E0A79" w:rsidRDefault="00082DB4" w:rsidP="00082DB4">
      <w:pPr>
        <w:pStyle w:val="aa"/>
        <w:spacing w:after="0"/>
        <w:ind w:firstLine="709"/>
        <w:jc w:val="both"/>
      </w:pPr>
      <w:r w:rsidRPr="007E0A79">
        <w:rPr>
          <w:color w:val="000000"/>
        </w:rPr>
        <w:t>К. Г. Паустовский. «Корабельная роща».</w:t>
      </w:r>
    </w:p>
    <w:p w:rsidR="00082DB4" w:rsidRPr="007E0A79" w:rsidRDefault="00082DB4" w:rsidP="00082DB4">
      <w:pPr>
        <w:pStyle w:val="aa"/>
        <w:tabs>
          <w:tab w:val="left" w:pos="1754"/>
        </w:tabs>
        <w:spacing w:after="0"/>
        <w:ind w:firstLine="709"/>
        <w:jc w:val="both"/>
      </w:pPr>
      <w:r w:rsidRPr="007E0A79">
        <w:rPr>
          <w:color w:val="000000"/>
        </w:rPr>
        <w:t>В.Солоухин. «Владимирские проселки».</w:t>
      </w:r>
    </w:p>
    <w:p w:rsidR="00082DB4" w:rsidRPr="007E0A79" w:rsidRDefault="00082DB4" w:rsidP="00082DB4">
      <w:pPr>
        <w:pStyle w:val="aa"/>
        <w:spacing w:after="0"/>
        <w:ind w:firstLine="709"/>
        <w:jc w:val="both"/>
      </w:pPr>
      <w:r w:rsidRPr="007E0A79">
        <w:rPr>
          <w:color w:val="000000"/>
        </w:rPr>
        <w:t>О. Берггольц. «Дневные звезды».</w:t>
      </w:r>
    </w:p>
    <w:p w:rsidR="00082DB4" w:rsidRPr="007E0A79" w:rsidRDefault="00082DB4" w:rsidP="00082DB4">
      <w:pPr>
        <w:pStyle w:val="aa"/>
        <w:tabs>
          <w:tab w:val="left" w:pos="1751"/>
        </w:tabs>
        <w:spacing w:after="0"/>
        <w:ind w:firstLine="709"/>
        <w:jc w:val="both"/>
      </w:pPr>
      <w:r w:rsidRPr="007E0A79">
        <w:rPr>
          <w:color w:val="000000"/>
        </w:rPr>
        <w:t>А.Гладилин. «Хроника времен Виктора Подгурского».</w:t>
      </w:r>
    </w:p>
    <w:p w:rsidR="00082DB4" w:rsidRPr="007E0A79" w:rsidRDefault="00082DB4" w:rsidP="00082DB4">
      <w:pPr>
        <w:pStyle w:val="aa"/>
        <w:tabs>
          <w:tab w:val="left" w:pos="1751"/>
        </w:tabs>
        <w:spacing w:after="0"/>
        <w:ind w:firstLine="709"/>
        <w:jc w:val="both"/>
      </w:pPr>
      <w:r w:rsidRPr="007E0A79">
        <w:rPr>
          <w:color w:val="000000"/>
        </w:rPr>
        <w:t>В.Аксенов. «Коллеги», «Звездный билет».</w:t>
      </w:r>
    </w:p>
    <w:p w:rsidR="00082DB4" w:rsidRPr="007E0A79" w:rsidRDefault="00082DB4" w:rsidP="00082DB4">
      <w:pPr>
        <w:pStyle w:val="aa"/>
        <w:tabs>
          <w:tab w:val="left" w:pos="578"/>
        </w:tabs>
        <w:spacing w:after="0"/>
        <w:ind w:firstLine="709"/>
        <w:jc w:val="both"/>
      </w:pPr>
      <w:r w:rsidRPr="007E0A79">
        <w:rPr>
          <w:color w:val="000000"/>
        </w:rPr>
        <w:t>А.Кузнецов «У себя дома».</w:t>
      </w:r>
    </w:p>
    <w:p w:rsidR="00082DB4" w:rsidRPr="007E0A79" w:rsidRDefault="00082DB4" w:rsidP="00082DB4">
      <w:pPr>
        <w:pStyle w:val="aa"/>
        <w:spacing w:after="0"/>
        <w:ind w:firstLine="709"/>
        <w:jc w:val="both"/>
      </w:pPr>
      <w:r w:rsidRPr="007E0A79">
        <w:rPr>
          <w:color w:val="000000"/>
        </w:rPr>
        <w:t>Ю.Казаков. «Манька», «Поморка».</w:t>
      </w:r>
    </w:p>
    <w:p w:rsidR="00082DB4" w:rsidRPr="007E0A79" w:rsidRDefault="00082DB4" w:rsidP="00082DB4">
      <w:pPr>
        <w:pStyle w:val="aa"/>
        <w:spacing w:after="0"/>
        <w:ind w:firstLine="709"/>
        <w:jc w:val="both"/>
      </w:pPr>
      <w:r w:rsidRPr="007E0A79">
        <w:rPr>
          <w:color w:val="000000"/>
        </w:rPr>
        <w:t>Д. Дудинцев. «Не хлебом единым», «Белые одежды».</w:t>
      </w:r>
    </w:p>
    <w:p w:rsidR="00082DB4" w:rsidRPr="007E0A79" w:rsidRDefault="00082DB4" w:rsidP="00082DB4">
      <w:pPr>
        <w:pStyle w:val="aa"/>
        <w:spacing w:after="0"/>
        <w:ind w:firstLine="709"/>
        <w:jc w:val="both"/>
      </w:pPr>
      <w:r w:rsidRPr="007E0A79">
        <w:rPr>
          <w:color w:val="000000"/>
        </w:rPr>
        <w:t>Д.Гранин. «Иду на грозу». «Картина».</w:t>
      </w:r>
    </w:p>
    <w:p w:rsidR="00082DB4" w:rsidRPr="007E0A79" w:rsidRDefault="00082DB4" w:rsidP="00082DB4">
      <w:pPr>
        <w:pStyle w:val="aa"/>
        <w:spacing w:after="0"/>
        <w:ind w:firstLine="709"/>
        <w:jc w:val="both"/>
      </w:pPr>
      <w:r w:rsidRPr="007E0A79">
        <w:rPr>
          <w:color w:val="000000"/>
        </w:rPr>
        <w:t>Ф.А.Абрамов. «Пелагея», «Алька», «Деревянные кони».</w:t>
      </w:r>
    </w:p>
    <w:p w:rsidR="00082DB4" w:rsidRPr="007E0A79" w:rsidRDefault="00082DB4" w:rsidP="00082DB4">
      <w:pPr>
        <w:pStyle w:val="aa"/>
        <w:tabs>
          <w:tab w:val="left" w:pos="578"/>
        </w:tabs>
        <w:spacing w:after="0"/>
        <w:ind w:firstLine="709"/>
        <w:jc w:val="both"/>
      </w:pPr>
      <w:r w:rsidRPr="007E0A79">
        <w:rPr>
          <w:color w:val="000000"/>
        </w:rPr>
        <w:t>В.Белов. «Плотницкие рассказы».</w:t>
      </w:r>
    </w:p>
    <w:p w:rsidR="00082DB4" w:rsidRPr="007E0A79" w:rsidRDefault="00082DB4" w:rsidP="00082DB4">
      <w:pPr>
        <w:pStyle w:val="aa"/>
        <w:spacing w:after="0"/>
        <w:ind w:firstLine="709"/>
        <w:jc w:val="both"/>
      </w:pPr>
      <w:r w:rsidRPr="007E0A79">
        <w:rPr>
          <w:color w:val="000000"/>
        </w:rPr>
        <w:t>Ю. Домбровский. «Хранитель древностей», «Факультет ненужных вещей».</w:t>
      </w:r>
    </w:p>
    <w:p w:rsidR="00082DB4" w:rsidRPr="007E0A79" w:rsidRDefault="00082DB4" w:rsidP="00082DB4">
      <w:pPr>
        <w:pStyle w:val="aa"/>
        <w:spacing w:after="0"/>
        <w:ind w:firstLine="709"/>
        <w:jc w:val="both"/>
      </w:pPr>
      <w:r w:rsidRPr="007E0A79">
        <w:rPr>
          <w:color w:val="000000"/>
        </w:rPr>
        <w:t>Е. Гинзбург. «Крутой маршрут».</w:t>
      </w:r>
    </w:p>
    <w:p w:rsidR="00082DB4" w:rsidRPr="007E0A79" w:rsidRDefault="00082DB4" w:rsidP="00082DB4">
      <w:pPr>
        <w:pStyle w:val="aa"/>
        <w:spacing w:after="0"/>
        <w:ind w:firstLine="709"/>
        <w:jc w:val="both"/>
      </w:pPr>
      <w:r w:rsidRPr="007E0A79">
        <w:rPr>
          <w:color w:val="000000"/>
        </w:rPr>
        <w:t>Г. Владимов. «Верный Руслан».</w:t>
      </w:r>
    </w:p>
    <w:p w:rsidR="00082DB4" w:rsidRPr="007E0A79" w:rsidRDefault="00082DB4" w:rsidP="00082DB4">
      <w:pPr>
        <w:pStyle w:val="aa"/>
        <w:spacing w:after="0"/>
        <w:ind w:firstLine="709"/>
        <w:jc w:val="both"/>
      </w:pPr>
      <w:r w:rsidRPr="007E0A79">
        <w:rPr>
          <w:color w:val="000000"/>
        </w:rPr>
        <w:t>Ю. Бондарев. «Горячий снег».</w:t>
      </w:r>
    </w:p>
    <w:p w:rsidR="00082DB4" w:rsidRPr="007E0A79" w:rsidRDefault="00082DB4" w:rsidP="00082DB4">
      <w:pPr>
        <w:pStyle w:val="aa"/>
        <w:tabs>
          <w:tab w:val="left" w:pos="1865"/>
        </w:tabs>
        <w:spacing w:after="0"/>
        <w:ind w:firstLine="709"/>
        <w:jc w:val="both"/>
      </w:pPr>
      <w:r w:rsidRPr="007E0A79">
        <w:rPr>
          <w:color w:val="000000"/>
        </w:rPr>
        <w:t>В.Богомолов. «Момент истины».</w:t>
      </w:r>
    </w:p>
    <w:p w:rsidR="00082DB4" w:rsidRPr="007E0A79" w:rsidRDefault="00082DB4" w:rsidP="00082DB4">
      <w:pPr>
        <w:pStyle w:val="aa"/>
        <w:tabs>
          <w:tab w:val="left" w:pos="578"/>
        </w:tabs>
        <w:spacing w:after="0"/>
        <w:ind w:firstLine="709"/>
        <w:jc w:val="both"/>
      </w:pPr>
      <w:r w:rsidRPr="007E0A79">
        <w:rPr>
          <w:color w:val="000000"/>
        </w:rPr>
        <w:t>В. Кондратьев. «Сашка».</w:t>
      </w:r>
    </w:p>
    <w:p w:rsidR="00082DB4" w:rsidRPr="007E0A79" w:rsidRDefault="00082DB4" w:rsidP="00082DB4">
      <w:pPr>
        <w:pStyle w:val="aa"/>
        <w:spacing w:after="0"/>
        <w:ind w:firstLine="709"/>
        <w:jc w:val="both"/>
      </w:pPr>
      <w:r w:rsidRPr="007E0A79">
        <w:rPr>
          <w:color w:val="000000"/>
        </w:rPr>
        <w:t>К.Воробьев. «Крик», «Убиты под Москвой».</w:t>
      </w:r>
    </w:p>
    <w:p w:rsidR="00082DB4" w:rsidRPr="007E0A79" w:rsidRDefault="00082DB4" w:rsidP="00082DB4">
      <w:pPr>
        <w:pStyle w:val="aa"/>
        <w:tabs>
          <w:tab w:val="left" w:pos="578"/>
        </w:tabs>
        <w:spacing w:after="0"/>
        <w:ind w:firstLine="709"/>
        <w:jc w:val="both"/>
      </w:pPr>
      <w:r w:rsidRPr="007E0A79">
        <w:rPr>
          <w:color w:val="000000"/>
        </w:rPr>
        <w:t>А. и Б. Стругацкие. «Повесть о дружбе и недружбе».</w:t>
      </w:r>
    </w:p>
    <w:p w:rsidR="00082DB4" w:rsidRPr="007E0A79" w:rsidRDefault="00082DB4" w:rsidP="00082DB4">
      <w:pPr>
        <w:pStyle w:val="aa"/>
        <w:tabs>
          <w:tab w:val="left" w:pos="1751"/>
        </w:tabs>
        <w:spacing w:after="0"/>
        <w:ind w:firstLine="709"/>
        <w:jc w:val="both"/>
      </w:pPr>
      <w:r w:rsidRPr="007E0A79">
        <w:rPr>
          <w:color w:val="000000"/>
        </w:rPr>
        <w:t>В.Шукшин. «Я пришел дать вам волю».</w:t>
      </w:r>
    </w:p>
    <w:p w:rsidR="00082DB4" w:rsidRPr="007E0A79" w:rsidRDefault="00082DB4" w:rsidP="00082DB4">
      <w:pPr>
        <w:pStyle w:val="aa"/>
        <w:spacing w:after="0"/>
        <w:ind w:firstLine="709"/>
        <w:jc w:val="both"/>
      </w:pPr>
      <w:r w:rsidRPr="007E0A79">
        <w:rPr>
          <w:color w:val="000000"/>
        </w:rPr>
        <w:t>Ю.Трифонов. «Обмен», «Другая жизнь».</w:t>
      </w:r>
    </w:p>
    <w:p w:rsidR="00082DB4" w:rsidRPr="007E0A79" w:rsidRDefault="00082DB4" w:rsidP="00082DB4">
      <w:pPr>
        <w:pStyle w:val="aa"/>
        <w:tabs>
          <w:tab w:val="left" w:pos="1294"/>
        </w:tabs>
        <w:spacing w:after="0"/>
        <w:ind w:firstLine="709"/>
        <w:jc w:val="both"/>
      </w:pPr>
      <w:r w:rsidRPr="007E0A79">
        <w:rPr>
          <w:color w:val="000000"/>
        </w:rPr>
        <w:t>А.Битов. «Пушкинский дом».</w:t>
      </w:r>
    </w:p>
    <w:p w:rsidR="00082DB4" w:rsidRPr="007E0A79" w:rsidRDefault="00082DB4" w:rsidP="00082DB4">
      <w:pPr>
        <w:pStyle w:val="aa"/>
        <w:tabs>
          <w:tab w:val="left" w:pos="1294"/>
        </w:tabs>
        <w:spacing w:after="0"/>
        <w:ind w:firstLine="709"/>
        <w:jc w:val="both"/>
      </w:pPr>
      <w:r w:rsidRPr="007E0A79">
        <w:rPr>
          <w:color w:val="000000"/>
        </w:rPr>
        <w:t>В.Ерофеев. «Москва-Петушки».</w:t>
      </w:r>
    </w:p>
    <w:p w:rsidR="00082DB4" w:rsidRPr="007E0A79" w:rsidRDefault="00082DB4" w:rsidP="00082DB4">
      <w:pPr>
        <w:pStyle w:val="aa"/>
        <w:tabs>
          <w:tab w:val="left" w:pos="1798"/>
        </w:tabs>
        <w:spacing w:after="0"/>
        <w:ind w:firstLine="709"/>
        <w:jc w:val="both"/>
      </w:pPr>
      <w:r w:rsidRPr="007E0A79">
        <w:rPr>
          <w:color w:val="000000"/>
        </w:rPr>
        <w:t>Ч.Айтматов. «Буранный полустанок».</w:t>
      </w:r>
    </w:p>
    <w:p w:rsidR="00082DB4" w:rsidRPr="007E0A79" w:rsidRDefault="00082DB4" w:rsidP="00082DB4">
      <w:pPr>
        <w:pStyle w:val="aa"/>
        <w:tabs>
          <w:tab w:val="left" w:pos="1217"/>
        </w:tabs>
        <w:spacing w:after="0"/>
        <w:ind w:firstLine="709"/>
        <w:jc w:val="both"/>
      </w:pPr>
      <w:r w:rsidRPr="007E0A79">
        <w:rPr>
          <w:color w:val="000000"/>
        </w:rPr>
        <w:t>А.Ким. «Белка».</w:t>
      </w:r>
    </w:p>
    <w:p w:rsidR="00082DB4" w:rsidRPr="007E0A79" w:rsidRDefault="00082DB4" w:rsidP="00082DB4">
      <w:pPr>
        <w:pStyle w:val="aa"/>
        <w:spacing w:after="0"/>
        <w:ind w:firstLine="709"/>
        <w:jc w:val="both"/>
      </w:pPr>
      <w:r w:rsidRPr="007E0A79">
        <w:rPr>
          <w:color w:val="000000"/>
        </w:rPr>
        <w:t>Литература народов России</w:t>
      </w:r>
    </w:p>
    <w:p w:rsidR="00082DB4" w:rsidRPr="007E0A79" w:rsidRDefault="00082DB4" w:rsidP="00082DB4">
      <w:pPr>
        <w:pStyle w:val="aa"/>
        <w:spacing w:after="0"/>
        <w:ind w:firstLine="709"/>
        <w:jc w:val="both"/>
      </w:pPr>
      <w:r w:rsidRPr="007E0A79">
        <w:rPr>
          <w:color w:val="000000"/>
        </w:rPr>
        <w:t>Ю. Рытхэу. «Сон в начале тумана».</w:t>
      </w:r>
    </w:p>
    <w:p w:rsidR="00082DB4" w:rsidRPr="007E0A79" w:rsidRDefault="00082DB4" w:rsidP="00082DB4">
      <w:pPr>
        <w:pStyle w:val="aa"/>
        <w:spacing w:after="0"/>
        <w:ind w:firstLine="709"/>
        <w:jc w:val="both"/>
      </w:pPr>
      <w:r w:rsidRPr="007E0A79">
        <w:rPr>
          <w:color w:val="000000"/>
        </w:rPr>
        <w:t>Зарубежная литература: творчество Р.Шекли, Р. Брэдбери, С. Лема.</w:t>
      </w:r>
    </w:p>
    <w:p w:rsidR="00082DB4" w:rsidRPr="007E0A79" w:rsidRDefault="00082DB4" w:rsidP="00082DB4">
      <w:pPr>
        <w:pStyle w:val="aa"/>
        <w:spacing w:after="0"/>
        <w:ind w:firstLine="709"/>
        <w:jc w:val="both"/>
      </w:pPr>
      <w:r w:rsidRPr="007E0A79">
        <w:rPr>
          <w:color w:val="000000"/>
        </w:rPr>
        <w:t>Повторение. Творчество прозаиков XIX - первой половины ХХ века.</w:t>
      </w:r>
    </w:p>
    <w:p w:rsidR="00082DB4" w:rsidRPr="007E0A79" w:rsidRDefault="00082DB4" w:rsidP="00082DB4">
      <w:pPr>
        <w:pStyle w:val="aa"/>
        <w:spacing w:after="0"/>
        <w:ind w:firstLine="709"/>
        <w:jc w:val="both"/>
      </w:pPr>
      <w:r w:rsidRPr="007E0A79">
        <w:rPr>
          <w:color w:val="000000"/>
        </w:rPr>
        <w:t>Теория литературы. Литературная традиция. Новаторство. Роман. Повесть. Рассказ. Новелла. Тематика и проблематика литературного произведения.</w:t>
      </w:r>
    </w:p>
    <w:p w:rsidR="00082DB4" w:rsidRPr="007E0A79" w:rsidRDefault="00082DB4" w:rsidP="00082DB4">
      <w:pPr>
        <w:pStyle w:val="aa"/>
        <w:spacing w:after="0"/>
        <w:ind w:firstLine="709"/>
        <w:jc w:val="both"/>
      </w:pPr>
      <w:r w:rsidRPr="007E0A79">
        <w:rPr>
          <w:color w:val="000000"/>
        </w:rPr>
        <w:t>Демонстрации. Творчество художников-пейзажистов ХХ века. Экранизация произведений прозаиков 1950-1980-х годов.</w:t>
      </w:r>
    </w:p>
    <w:p w:rsidR="00082DB4" w:rsidRPr="007E0A79" w:rsidRDefault="00082DB4" w:rsidP="00082DB4">
      <w:pPr>
        <w:pStyle w:val="aa"/>
        <w:spacing w:after="0"/>
        <w:ind w:firstLine="709"/>
        <w:jc w:val="both"/>
      </w:pPr>
      <w:r w:rsidRPr="007E0A79">
        <w:rPr>
          <w:color w:val="000000"/>
        </w:rPr>
        <w:t xml:space="preserve">Творческие задания. Исследование и подготовка доклада (сообщения или реферата): </w:t>
      </w:r>
      <w:r w:rsidRPr="007E0A79">
        <w:rPr>
          <w:rStyle w:val="affff1"/>
          <w:bCs/>
          <w:color w:val="000000"/>
        </w:rPr>
        <w:t>«Развитие автобиографической прозы в творчестве К. Паустовского, И. Эренбурга»</w:t>
      </w:r>
      <w:r w:rsidRPr="007E0A79">
        <w:rPr>
          <w:color w:val="000000"/>
        </w:rPr>
        <w:t xml:space="preserve"> (автор по выбору); «Развитие жанра фантастики в произведениях А. Беляева, И.Ефремова, К. Булычева и др.» (автор по выбору); «Городская проза: тематика, нравственная проблематика, художественные особенности произведений В. Аксенова, Д. Гранина, Ю.Трифонова, В.Дудинцева и др.» (автор по выбору преподавателя); «Отсутствие деклараций, простота, ясность - художественные принципы В.Шаламова»; «Жанровое своеобразие произведений</w:t>
      </w:r>
    </w:p>
    <w:p w:rsidR="00082DB4" w:rsidRPr="007E0A79" w:rsidRDefault="00082DB4" w:rsidP="00082DB4">
      <w:pPr>
        <w:pStyle w:val="aa"/>
        <w:tabs>
          <w:tab w:val="left" w:pos="298"/>
        </w:tabs>
        <w:spacing w:after="0"/>
        <w:ind w:firstLine="709"/>
        <w:jc w:val="both"/>
      </w:pPr>
      <w:r w:rsidRPr="007E0A79">
        <w:rPr>
          <w:color w:val="000000"/>
        </w:rPr>
        <w:t xml:space="preserve">В. Шукшина “Чудик”, “Выбираю деревню на жительство”, “Срезал”: рассказ или новелла?»; </w:t>
      </w:r>
      <w:r w:rsidRPr="007E0A79">
        <w:rPr>
          <w:rStyle w:val="affff1"/>
          <w:bCs/>
          <w:color w:val="000000"/>
        </w:rPr>
        <w:t>«Художественное своеобразие прозы В. Шукшина (по рассказам “Чудик</w:t>
      </w:r>
      <w:r w:rsidRPr="007E0A79">
        <w:rPr>
          <w:color w:val="000000"/>
        </w:rPr>
        <w:t xml:space="preserve">”», </w:t>
      </w:r>
      <w:r w:rsidRPr="007E0A79">
        <w:rPr>
          <w:rStyle w:val="affff1"/>
          <w:bCs/>
          <w:color w:val="000000"/>
        </w:rPr>
        <w:t xml:space="preserve">“Выбираю </w:t>
      </w:r>
      <w:r w:rsidRPr="007E0A79">
        <w:rPr>
          <w:rStyle w:val="affff1"/>
          <w:bCs/>
          <w:color w:val="000000"/>
        </w:rPr>
        <w:lastRenderedPageBreak/>
        <w:t>деревню на жительство</w:t>
      </w:r>
      <w:r w:rsidRPr="007E0A79">
        <w:rPr>
          <w:color w:val="000000"/>
        </w:rPr>
        <w:t xml:space="preserve">”, </w:t>
      </w:r>
      <w:r w:rsidRPr="007E0A79">
        <w:rPr>
          <w:rStyle w:val="affff1"/>
          <w:bCs/>
          <w:color w:val="000000"/>
        </w:rPr>
        <w:t>“Срезал”)»;</w:t>
      </w:r>
      <w:r w:rsidRPr="007E0A79">
        <w:rPr>
          <w:color w:val="000000"/>
        </w:rPr>
        <w:t xml:space="preserve"> «Философский смысл повести В.Распутина “Прощание с Матерой” в контексте традиций русской литературы».</w:t>
      </w:r>
    </w:p>
    <w:p w:rsidR="00082DB4" w:rsidRPr="00381007" w:rsidRDefault="00082DB4" w:rsidP="00082DB4">
      <w:pPr>
        <w:pStyle w:val="511"/>
        <w:shd w:val="clear" w:color="auto" w:fill="auto"/>
        <w:spacing w:before="0" w:after="0" w:line="240" w:lineRule="auto"/>
        <w:ind w:firstLine="709"/>
        <w:rPr>
          <w:rFonts w:ascii="Times New Roman" w:hAnsi="Times New Roman" w:cs="Times New Roman"/>
          <w:b/>
          <w:sz w:val="24"/>
          <w:szCs w:val="24"/>
        </w:rPr>
      </w:pPr>
      <w:bookmarkStart w:id="63" w:name="bookmark55"/>
      <w:r w:rsidRPr="00381007">
        <w:rPr>
          <w:rFonts w:ascii="Times New Roman" w:hAnsi="Times New Roman" w:cs="Times New Roman"/>
          <w:b/>
          <w:i w:val="0"/>
          <w:iCs w:val="0"/>
          <w:color w:val="000000"/>
          <w:sz w:val="24"/>
          <w:szCs w:val="24"/>
        </w:rPr>
        <w:t>Творчество поэтов в 1950-1980-е годы</w:t>
      </w:r>
      <w:bookmarkEnd w:id="63"/>
    </w:p>
    <w:p w:rsidR="00082DB4" w:rsidRPr="007E0A79" w:rsidRDefault="00082DB4" w:rsidP="00082DB4">
      <w:pPr>
        <w:pStyle w:val="aa"/>
        <w:spacing w:after="0"/>
        <w:ind w:firstLine="709"/>
        <w:jc w:val="both"/>
      </w:pPr>
      <w:r w:rsidRPr="007E0A79">
        <w:rPr>
          <w:color w:val="000000"/>
        </w:rPr>
        <w:t>Развитие традиций русской классики и поиски нового поэтического языка, формы, жанра в поэзии 1950-1980-х годов. Лирика поэтов-фронтовиков. Творчество авторов, развивавших жанр авторской песни. Литературные объединения и направления в поэзии 1950-1980-х годов.</w:t>
      </w:r>
    </w:p>
    <w:p w:rsidR="00082DB4" w:rsidRPr="007E0A79" w:rsidRDefault="00082DB4" w:rsidP="00082DB4">
      <w:pPr>
        <w:pStyle w:val="aa"/>
        <w:spacing w:after="0"/>
        <w:ind w:firstLine="709"/>
        <w:jc w:val="both"/>
      </w:pPr>
      <w:r w:rsidRPr="007E0A79">
        <w:rPr>
          <w:color w:val="000000"/>
        </w:rPr>
        <w:t>Поэзия Н. Рубцова: художественные средства, своеобразие лирического героя. Тема родины в лирике поэта. Гармония человека и природы. Есенинские традиции в лирике Н. Рубцова.</w:t>
      </w:r>
    </w:p>
    <w:p w:rsidR="00082DB4" w:rsidRPr="007E0A79" w:rsidRDefault="00082DB4" w:rsidP="00082DB4">
      <w:pPr>
        <w:pStyle w:val="aa"/>
        <w:spacing w:after="0"/>
        <w:ind w:firstLine="709"/>
        <w:jc w:val="both"/>
      </w:pPr>
      <w:r w:rsidRPr="007E0A79">
        <w:rPr>
          <w:color w:val="000000"/>
        </w:rPr>
        <w:t>Поэзия Р. Гамзатова: функции приема параллелизма, своеобразие лирического героя. Тема родины в поэзии Р. Гамзатова. Соотношение национального и общечеловеческого в поэзии Р. Гамзатова.</w:t>
      </w:r>
    </w:p>
    <w:p w:rsidR="00082DB4" w:rsidRPr="007E0A79" w:rsidRDefault="00082DB4" w:rsidP="00082DB4">
      <w:pPr>
        <w:pStyle w:val="aa"/>
        <w:spacing w:after="0"/>
        <w:ind w:firstLine="709"/>
        <w:jc w:val="both"/>
      </w:pPr>
      <w:r w:rsidRPr="007E0A79">
        <w:rPr>
          <w:color w:val="000000"/>
        </w:rPr>
        <w:t>Поэзия Б. Окуджавы: художественные средства создания образа, своеобразие лирического героя. Тема войны, образы Москвы и Арбата в поэзии Б. Окуджавы.</w:t>
      </w:r>
    </w:p>
    <w:p w:rsidR="00082DB4" w:rsidRPr="007E0A79" w:rsidRDefault="00082DB4" w:rsidP="00082DB4">
      <w:pPr>
        <w:pStyle w:val="aa"/>
        <w:spacing w:after="0"/>
        <w:ind w:firstLine="709"/>
        <w:jc w:val="both"/>
      </w:pPr>
      <w:r w:rsidRPr="007E0A79">
        <w:rPr>
          <w:color w:val="000000"/>
        </w:rPr>
        <w:t>Поэзия А. Вознесенского: художественные средства создания образа, своеобразие лирического героя. Тематика стихотворений А. Вознесенского.</w:t>
      </w:r>
    </w:p>
    <w:p w:rsidR="00082DB4" w:rsidRPr="007E0A79" w:rsidRDefault="00082DB4" w:rsidP="00082DB4">
      <w:pPr>
        <w:pStyle w:val="aa"/>
        <w:spacing w:after="0"/>
        <w:ind w:firstLine="709"/>
        <w:jc w:val="both"/>
      </w:pPr>
      <w:r w:rsidRPr="007E0A79">
        <w:rPr>
          <w:color w:val="000000"/>
        </w:rPr>
        <w:t>Для чтения и изучения (по выбору преподавателя)</w:t>
      </w:r>
    </w:p>
    <w:p w:rsidR="00082DB4" w:rsidRPr="007E0A79" w:rsidRDefault="00082DB4" w:rsidP="00082DB4">
      <w:pPr>
        <w:pStyle w:val="aa"/>
        <w:spacing w:after="0"/>
        <w:ind w:firstLine="709"/>
        <w:jc w:val="both"/>
      </w:pPr>
      <w:r w:rsidRPr="007E0A79">
        <w:rPr>
          <w:rStyle w:val="affff1"/>
          <w:bCs/>
          <w:color w:val="000000"/>
        </w:rPr>
        <w:t>Н.Рубцов.</w:t>
      </w:r>
      <w:r w:rsidRPr="007E0A79">
        <w:rPr>
          <w:color w:val="000000"/>
        </w:rPr>
        <w:t xml:space="preserve"> Стихотворения: «Березы», «Поэзия», «Оттепель», «Не пришла», «О чем писать?.», «Сергей Есенин», «В гостях», «Грани».</w:t>
      </w:r>
    </w:p>
    <w:p w:rsidR="00082DB4" w:rsidRPr="007E0A79" w:rsidRDefault="00082DB4" w:rsidP="00082DB4">
      <w:pPr>
        <w:pStyle w:val="aa"/>
        <w:spacing w:after="0"/>
        <w:ind w:firstLine="709"/>
        <w:jc w:val="both"/>
      </w:pPr>
      <w:r w:rsidRPr="007E0A79">
        <w:rPr>
          <w:rStyle w:val="affff1"/>
          <w:bCs/>
          <w:color w:val="000000"/>
        </w:rPr>
        <w:t>Б.Окуджава.</w:t>
      </w:r>
      <w:r w:rsidRPr="007E0A79">
        <w:rPr>
          <w:color w:val="000000"/>
        </w:rPr>
        <w:t xml:space="preserve"> Стихотворения: «Арбатский дворик», «Арбатский романс», «Ангелы», «Песня кавалергарда», «Мы за ценой не постоим.».</w:t>
      </w:r>
    </w:p>
    <w:p w:rsidR="00082DB4" w:rsidRPr="007E0A79" w:rsidRDefault="00082DB4" w:rsidP="00082DB4">
      <w:pPr>
        <w:pStyle w:val="aa"/>
        <w:tabs>
          <w:tab w:val="left" w:pos="2334"/>
        </w:tabs>
        <w:spacing w:after="0"/>
        <w:ind w:firstLine="709"/>
        <w:jc w:val="both"/>
      </w:pPr>
      <w:r w:rsidRPr="007E0A79">
        <w:rPr>
          <w:rStyle w:val="affff1"/>
          <w:bCs/>
          <w:color w:val="000000"/>
        </w:rPr>
        <w:t>А.Вознесенский.</w:t>
      </w:r>
      <w:r w:rsidRPr="007E0A79">
        <w:rPr>
          <w:color w:val="000000"/>
        </w:rPr>
        <w:t xml:space="preserve"> Стихотворения: «Гойя», «Дорогие литсобратья», «Автопортрет», «Гитара», «Смерть Шукшина», «Памятник».</w:t>
      </w:r>
    </w:p>
    <w:p w:rsidR="00082DB4" w:rsidRPr="007E0A79" w:rsidRDefault="00082DB4" w:rsidP="00082DB4">
      <w:pPr>
        <w:pStyle w:val="aa"/>
        <w:spacing w:after="0"/>
        <w:ind w:firstLine="709"/>
        <w:jc w:val="both"/>
      </w:pPr>
      <w:r w:rsidRPr="007E0A79">
        <w:rPr>
          <w:color w:val="000000"/>
        </w:rPr>
        <w:t>Литература народов России</w:t>
      </w:r>
    </w:p>
    <w:p w:rsidR="00082DB4" w:rsidRPr="007E0A79" w:rsidRDefault="00082DB4" w:rsidP="00082DB4">
      <w:pPr>
        <w:pStyle w:val="aa"/>
        <w:spacing w:after="0"/>
        <w:ind w:firstLine="709"/>
        <w:jc w:val="both"/>
      </w:pPr>
      <w:r w:rsidRPr="007E0A79">
        <w:rPr>
          <w:rStyle w:val="affff1"/>
          <w:bCs/>
          <w:color w:val="000000"/>
        </w:rPr>
        <w:t>Р.Гамзатов.</w:t>
      </w:r>
      <w:r w:rsidRPr="007E0A79">
        <w:rPr>
          <w:color w:val="000000"/>
        </w:rPr>
        <w:t xml:space="preserve"> Стихотворения: «Журавли», «Есть глаза у цветов», «И люблю малиновый рассвет я.», «Не торопись».</w:t>
      </w:r>
    </w:p>
    <w:p w:rsidR="00082DB4" w:rsidRPr="007E0A79" w:rsidRDefault="00082DB4" w:rsidP="00082DB4">
      <w:pPr>
        <w:pStyle w:val="aa"/>
        <w:spacing w:after="0"/>
        <w:ind w:firstLine="709"/>
        <w:jc w:val="both"/>
      </w:pPr>
      <w:r w:rsidRPr="007E0A79">
        <w:rPr>
          <w:rStyle w:val="affff1"/>
          <w:bCs/>
          <w:color w:val="000000"/>
        </w:rPr>
        <w:t>Г.Айги.</w:t>
      </w:r>
      <w:r w:rsidRPr="007E0A79">
        <w:rPr>
          <w:color w:val="000000"/>
        </w:rPr>
        <w:t xml:space="preserve"> Произведения по выбору преподавателя.</w:t>
      </w:r>
    </w:p>
    <w:p w:rsidR="00082DB4" w:rsidRPr="007E0A79" w:rsidRDefault="00082DB4" w:rsidP="00082DB4">
      <w:pPr>
        <w:pStyle w:val="aa"/>
        <w:spacing w:after="0"/>
        <w:ind w:firstLine="709"/>
        <w:jc w:val="both"/>
      </w:pPr>
      <w:r w:rsidRPr="007E0A79">
        <w:rPr>
          <w:color w:val="000000"/>
        </w:rPr>
        <w:t>Для чтения и обсуждения (по выбору преподавателя)</w:t>
      </w:r>
    </w:p>
    <w:p w:rsidR="00082DB4" w:rsidRPr="007E0A79" w:rsidRDefault="00082DB4" w:rsidP="00082DB4">
      <w:pPr>
        <w:pStyle w:val="aa"/>
        <w:spacing w:after="0"/>
        <w:ind w:firstLine="709"/>
        <w:jc w:val="both"/>
      </w:pPr>
      <w:r w:rsidRPr="007E0A79">
        <w:rPr>
          <w:color w:val="000000"/>
        </w:rPr>
        <w:t>М. Светлов. Произведения по выбору.</w:t>
      </w:r>
    </w:p>
    <w:p w:rsidR="00082DB4" w:rsidRPr="007E0A79" w:rsidRDefault="00082DB4" w:rsidP="00082DB4">
      <w:pPr>
        <w:pStyle w:val="aa"/>
        <w:spacing w:after="0"/>
        <w:ind w:firstLine="709"/>
        <w:jc w:val="both"/>
      </w:pPr>
      <w:r w:rsidRPr="007E0A79">
        <w:rPr>
          <w:color w:val="000000"/>
        </w:rPr>
        <w:t>Н.Заболоцкий. Произведения по выбору.</w:t>
      </w:r>
    </w:p>
    <w:p w:rsidR="00082DB4" w:rsidRPr="007E0A79" w:rsidRDefault="00082DB4" w:rsidP="00082DB4">
      <w:pPr>
        <w:pStyle w:val="aa"/>
        <w:spacing w:after="0"/>
        <w:ind w:firstLine="709"/>
        <w:jc w:val="both"/>
      </w:pPr>
      <w:r w:rsidRPr="007E0A79">
        <w:rPr>
          <w:color w:val="000000"/>
        </w:rPr>
        <w:t>Ю. Друнина. Произведения по выбору.</w:t>
      </w:r>
    </w:p>
    <w:p w:rsidR="00082DB4" w:rsidRPr="007E0A79" w:rsidRDefault="00082DB4" w:rsidP="00082DB4">
      <w:pPr>
        <w:pStyle w:val="aa"/>
        <w:spacing w:after="0"/>
        <w:ind w:firstLine="709"/>
        <w:jc w:val="both"/>
      </w:pPr>
      <w:r w:rsidRPr="007E0A79">
        <w:rPr>
          <w:color w:val="000000"/>
        </w:rPr>
        <w:t>Р. Рождественский. Произведения по выбору.</w:t>
      </w:r>
    </w:p>
    <w:p w:rsidR="00082DB4" w:rsidRPr="007E0A79" w:rsidRDefault="00082DB4" w:rsidP="00082DB4">
      <w:pPr>
        <w:pStyle w:val="aa"/>
        <w:spacing w:after="0"/>
        <w:ind w:firstLine="709"/>
        <w:jc w:val="both"/>
      </w:pPr>
      <w:r w:rsidRPr="007E0A79">
        <w:rPr>
          <w:color w:val="000000"/>
        </w:rPr>
        <w:t>Е. Евтушенко. Произведения по выбору.</w:t>
      </w:r>
    </w:p>
    <w:p w:rsidR="00082DB4" w:rsidRPr="007E0A79" w:rsidRDefault="00082DB4" w:rsidP="00082DB4">
      <w:pPr>
        <w:pStyle w:val="aa"/>
        <w:spacing w:after="0"/>
        <w:ind w:firstLine="709"/>
        <w:jc w:val="both"/>
      </w:pPr>
      <w:r w:rsidRPr="007E0A79">
        <w:rPr>
          <w:color w:val="000000"/>
        </w:rPr>
        <w:t>Ю.Кузнецов. Произведения по выбору.</w:t>
      </w:r>
    </w:p>
    <w:p w:rsidR="00082DB4" w:rsidRPr="007E0A79" w:rsidRDefault="00082DB4" w:rsidP="00082DB4">
      <w:pPr>
        <w:pStyle w:val="aa"/>
        <w:spacing w:after="0"/>
        <w:ind w:firstLine="709"/>
        <w:jc w:val="both"/>
      </w:pPr>
      <w:r w:rsidRPr="007E0A79">
        <w:rPr>
          <w:color w:val="000000"/>
        </w:rPr>
        <w:t>Б. Ахмадулина. Произведения по выбору.</w:t>
      </w:r>
    </w:p>
    <w:p w:rsidR="00082DB4" w:rsidRPr="007E0A79" w:rsidRDefault="00082DB4" w:rsidP="00082DB4">
      <w:pPr>
        <w:pStyle w:val="aa"/>
        <w:tabs>
          <w:tab w:val="left" w:pos="2334"/>
        </w:tabs>
        <w:spacing w:after="0"/>
        <w:ind w:firstLine="709"/>
        <w:jc w:val="both"/>
      </w:pPr>
      <w:r w:rsidRPr="007E0A79">
        <w:rPr>
          <w:color w:val="000000"/>
        </w:rPr>
        <w:t>В.Некрасов. Произведения по выбору.</w:t>
      </w:r>
    </w:p>
    <w:p w:rsidR="00082DB4" w:rsidRPr="007E0A79" w:rsidRDefault="00082DB4" w:rsidP="00082DB4">
      <w:pPr>
        <w:pStyle w:val="aa"/>
        <w:tabs>
          <w:tab w:val="left" w:pos="554"/>
        </w:tabs>
        <w:spacing w:after="0"/>
        <w:ind w:firstLine="709"/>
        <w:jc w:val="both"/>
      </w:pPr>
      <w:r w:rsidRPr="007E0A79">
        <w:rPr>
          <w:color w:val="000000"/>
        </w:rPr>
        <w:t>В.Высоцкий. Произведения по выбору.</w:t>
      </w:r>
    </w:p>
    <w:p w:rsidR="00082DB4" w:rsidRPr="007E0A79" w:rsidRDefault="00082DB4" w:rsidP="00082DB4">
      <w:pPr>
        <w:pStyle w:val="aa"/>
        <w:spacing w:after="0"/>
        <w:ind w:firstLine="709"/>
        <w:jc w:val="both"/>
      </w:pPr>
      <w:r w:rsidRPr="007E0A79">
        <w:rPr>
          <w:color w:val="000000"/>
        </w:rPr>
        <w:t>Г. Айги. Произведения по выбору.</w:t>
      </w:r>
    </w:p>
    <w:p w:rsidR="00082DB4" w:rsidRPr="007E0A79" w:rsidRDefault="00082DB4" w:rsidP="00082DB4">
      <w:pPr>
        <w:pStyle w:val="aa"/>
        <w:spacing w:after="0"/>
        <w:ind w:firstLine="709"/>
        <w:jc w:val="both"/>
      </w:pPr>
      <w:r w:rsidRPr="007E0A79">
        <w:rPr>
          <w:color w:val="000000"/>
        </w:rPr>
        <w:t>Д. Пригов. Произведения по выбору.</w:t>
      </w:r>
    </w:p>
    <w:p w:rsidR="00082DB4" w:rsidRPr="007E0A79" w:rsidRDefault="00082DB4" w:rsidP="00082DB4">
      <w:pPr>
        <w:pStyle w:val="aa"/>
        <w:tabs>
          <w:tab w:val="left" w:pos="1745"/>
        </w:tabs>
        <w:spacing w:after="0"/>
        <w:ind w:firstLine="709"/>
        <w:jc w:val="both"/>
      </w:pPr>
      <w:r w:rsidRPr="007E0A79">
        <w:rPr>
          <w:color w:val="000000"/>
        </w:rPr>
        <w:t>А.Еременко. Произведения по выбору.</w:t>
      </w:r>
    </w:p>
    <w:p w:rsidR="00082DB4" w:rsidRPr="007E0A79" w:rsidRDefault="00082DB4" w:rsidP="00082DB4">
      <w:pPr>
        <w:pStyle w:val="aa"/>
        <w:spacing w:after="0"/>
        <w:ind w:firstLine="709"/>
        <w:jc w:val="both"/>
      </w:pPr>
      <w:r w:rsidRPr="007E0A79">
        <w:rPr>
          <w:color w:val="000000"/>
        </w:rPr>
        <w:t>И. Бродский. Произведения по выбору.</w:t>
      </w:r>
    </w:p>
    <w:p w:rsidR="00082DB4" w:rsidRPr="007E0A79" w:rsidRDefault="00082DB4" w:rsidP="00082DB4">
      <w:pPr>
        <w:pStyle w:val="aa"/>
        <w:spacing w:after="0"/>
        <w:ind w:firstLine="709"/>
        <w:jc w:val="both"/>
      </w:pPr>
      <w:r w:rsidRPr="007E0A79">
        <w:rPr>
          <w:color w:val="000000"/>
        </w:rPr>
        <w:t>Зарубежная литература. Творчество зарубежных поэтов 2-й половины ХХ века. (по выбору преподавателя).</w:t>
      </w:r>
    </w:p>
    <w:p w:rsidR="00082DB4" w:rsidRPr="007E0A79" w:rsidRDefault="00082DB4" w:rsidP="00082DB4">
      <w:pPr>
        <w:pStyle w:val="aa"/>
        <w:spacing w:after="0"/>
        <w:ind w:firstLine="709"/>
        <w:jc w:val="both"/>
      </w:pPr>
      <w:r w:rsidRPr="007E0A79">
        <w:rPr>
          <w:color w:val="000000"/>
        </w:rPr>
        <w:t>Повторение. Творчество поэтов XIX - первой половины ХХ века.</w:t>
      </w:r>
    </w:p>
    <w:p w:rsidR="00082DB4" w:rsidRPr="007E0A79" w:rsidRDefault="00082DB4" w:rsidP="00082DB4">
      <w:pPr>
        <w:pStyle w:val="aa"/>
        <w:spacing w:after="0"/>
        <w:ind w:firstLine="709"/>
        <w:jc w:val="both"/>
      </w:pPr>
      <w:r w:rsidRPr="007E0A79">
        <w:rPr>
          <w:color w:val="000000"/>
        </w:rPr>
        <w:t>Теория литературы. Лирика. Авторская песня.</w:t>
      </w:r>
    </w:p>
    <w:p w:rsidR="00082DB4" w:rsidRPr="007E0A79" w:rsidRDefault="00082DB4" w:rsidP="00082DB4">
      <w:pPr>
        <w:pStyle w:val="aa"/>
        <w:spacing w:after="0"/>
        <w:ind w:firstLine="709"/>
        <w:jc w:val="both"/>
      </w:pPr>
      <w:r w:rsidRPr="007E0A79">
        <w:rPr>
          <w:color w:val="000000"/>
        </w:rPr>
        <w:t>Демонстрации. Эстрадная песня, авторская песня, рок-поэзия. Тема родины в живописи 1950-1980-х годов.</w:t>
      </w:r>
    </w:p>
    <w:p w:rsidR="00082DB4" w:rsidRPr="007E0A79" w:rsidRDefault="00082DB4" w:rsidP="00082DB4">
      <w:pPr>
        <w:pStyle w:val="310"/>
        <w:shd w:val="clear" w:color="auto" w:fill="auto"/>
        <w:spacing w:before="0" w:after="0" w:line="240" w:lineRule="auto"/>
        <w:ind w:firstLine="709"/>
        <w:jc w:val="both"/>
        <w:rPr>
          <w:spacing w:val="0"/>
          <w:sz w:val="24"/>
          <w:szCs w:val="24"/>
        </w:rPr>
      </w:pPr>
      <w:r w:rsidRPr="007E0A79">
        <w:rPr>
          <w:rStyle w:val="Bodytext9"/>
          <w:bCs/>
          <w:i/>
          <w:iCs/>
          <w:color w:val="000000"/>
          <w:sz w:val="24"/>
          <w:szCs w:val="24"/>
        </w:rPr>
        <w:t xml:space="preserve">Творческие задания. Исследование и подготовка доклада (сообщения или реферата): </w:t>
      </w:r>
      <w:r w:rsidRPr="007E0A79">
        <w:rPr>
          <w:rStyle w:val="3a"/>
          <w:rFonts w:eastAsiaTheme="majorEastAsia"/>
          <w:bCs/>
          <w:spacing w:val="0"/>
        </w:rPr>
        <w:t>«Авангардные поиски в поэзии второй половины ХХ века»; «Поэзия Н. Заболоцкого, Н. Рубцова, Б. Окуджавы, А. Вознесенского в контексте русской литературы</w:t>
      </w:r>
      <w:r w:rsidRPr="007E0A79">
        <w:rPr>
          <w:rStyle w:val="Bodytext9"/>
          <w:bCs/>
          <w:i/>
          <w:iCs/>
          <w:color w:val="000000"/>
          <w:sz w:val="24"/>
          <w:szCs w:val="24"/>
        </w:rPr>
        <w:t>».</w:t>
      </w:r>
    </w:p>
    <w:p w:rsidR="00082DB4" w:rsidRPr="007E0A79" w:rsidRDefault="00082DB4" w:rsidP="00082DB4">
      <w:pPr>
        <w:pStyle w:val="aa"/>
        <w:spacing w:after="0"/>
        <w:ind w:firstLine="709"/>
        <w:jc w:val="both"/>
        <w:rPr>
          <w:color w:val="000000"/>
        </w:rPr>
      </w:pPr>
      <w:r w:rsidRPr="007E0A79">
        <w:rPr>
          <w:color w:val="000000"/>
        </w:rPr>
        <w:t>Наизусть. Два-три стихотворения (по выбору учащихся).</w:t>
      </w:r>
    </w:p>
    <w:p w:rsidR="00082DB4" w:rsidRPr="00381007" w:rsidRDefault="00082DB4" w:rsidP="00082DB4">
      <w:pPr>
        <w:pStyle w:val="511"/>
        <w:shd w:val="clear" w:color="auto" w:fill="auto"/>
        <w:spacing w:before="0" w:after="0" w:line="240" w:lineRule="auto"/>
        <w:ind w:firstLine="709"/>
        <w:rPr>
          <w:rFonts w:ascii="Times New Roman" w:hAnsi="Times New Roman" w:cs="Times New Roman"/>
          <w:b/>
          <w:sz w:val="24"/>
          <w:szCs w:val="24"/>
        </w:rPr>
      </w:pPr>
      <w:bookmarkStart w:id="64" w:name="bookmark56"/>
      <w:r w:rsidRPr="00381007">
        <w:rPr>
          <w:rFonts w:ascii="Times New Roman" w:hAnsi="Times New Roman" w:cs="Times New Roman"/>
          <w:b/>
          <w:i w:val="0"/>
          <w:iCs w:val="0"/>
          <w:sz w:val="24"/>
          <w:szCs w:val="24"/>
        </w:rPr>
        <w:t>Драматургия 1950-1980-х годов</w:t>
      </w:r>
      <w:bookmarkEnd w:id="64"/>
    </w:p>
    <w:p w:rsidR="00082DB4" w:rsidRPr="007E0A79" w:rsidRDefault="00082DB4" w:rsidP="00082DB4">
      <w:pPr>
        <w:pStyle w:val="aa"/>
        <w:spacing w:after="0"/>
        <w:ind w:firstLine="709"/>
        <w:jc w:val="both"/>
      </w:pPr>
      <w:r w:rsidRPr="007E0A79">
        <w:lastRenderedPageBreak/>
        <w:t xml:space="preserve">Особенности драматургии 1950-1960-х годов. Жанры и жанровые разновидности драматургии 1950-1960-х годов. Интерес к молодому современнику, актуальным проблемам настоящего. Социально-психологические пьесы В. Розова. Внимание драматургов к повседневным проблемам обычных людей. Тема войны в драматургии. Проблемы долга и совести, героизма и предательства, чести и бесчестия. Пьеса А. Салынского «Барабанщица» (1958). Тема любви в драмах А.Володина, Э. Радзинского. Взаимодействие театрального искусства периода «оттепели» с поэзией. </w:t>
      </w:r>
      <w:r w:rsidRPr="007E0A79">
        <w:rPr>
          <w:rStyle w:val="affff1"/>
          <w:bCs/>
        </w:rPr>
        <w:t>Поэтические представления</w:t>
      </w:r>
      <w:r w:rsidRPr="007E0A79">
        <w:t xml:space="preserve"> в Театре драмы и комедии на Таганке. Влияние Б.Брехта на режиссуру Ю.Любимова. Тематика и проблематика драматургии 1970- 1980-х годов. Обращение театров к </w:t>
      </w:r>
      <w:r w:rsidRPr="007E0A79">
        <w:rPr>
          <w:rStyle w:val="affff1"/>
          <w:bCs/>
        </w:rPr>
        <w:t>произведениям отечественных прозаиков. Развитие жанра производственной (социологической) драмы.</w:t>
      </w:r>
      <w:r w:rsidRPr="007E0A79">
        <w:t xml:space="preserve"> Драматургия В. Розова,</w:t>
      </w:r>
    </w:p>
    <w:p w:rsidR="00082DB4" w:rsidRPr="007E0A79" w:rsidRDefault="00082DB4" w:rsidP="00082DB4">
      <w:pPr>
        <w:pStyle w:val="aa"/>
        <w:tabs>
          <w:tab w:val="left" w:pos="1402"/>
        </w:tabs>
        <w:spacing w:after="0"/>
        <w:ind w:firstLine="709"/>
        <w:jc w:val="both"/>
      </w:pPr>
      <w:r w:rsidRPr="007E0A79">
        <w:t>А.Арбузова, А.Володина в 1970-1980-х годах. Тип «средненравственного» героя в драматургии А. Вампилова. «Поствампиловская драма».</w:t>
      </w:r>
    </w:p>
    <w:p w:rsidR="00082DB4" w:rsidRPr="007E0A79" w:rsidRDefault="00082DB4" w:rsidP="00082DB4">
      <w:pPr>
        <w:pStyle w:val="aa"/>
        <w:spacing w:after="0"/>
        <w:ind w:firstLine="709"/>
        <w:jc w:val="both"/>
      </w:pPr>
      <w:r w:rsidRPr="007E0A79">
        <w:rPr>
          <w:color w:val="000000"/>
        </w:rPr>
        <w:t>Для чтения и обсуждения (по выбору преподавателя)</w:t>
      </w:r>
    </w:p>
    <w:p w:rsidR="00082DB4" w:rsidRPr="007E0A79" w:rsidRDefault="00082DB4" w:rsidP="00082DB4">
      <w:pPr>
        <w:pStyle w:val="aa"/>
        <w:tabs>
          <w:tab w:val="left" w:pos="550"/>
        </w:tabs>
        <w:spacing w:after="0"/>
        <w:ind w:firstLine="709"/>
        <w:jc w:val="both"/>
      </w:pPr>
      <w:r w:rsidRPr="007E0A79">
        <w:rPr>
          <w:color w:val="000000"/>
        </w:rPr>
        <w:t>В.Розов. «В добрый час!», «Гнездо глухаря».</w:t>
      </w:r>
    </w:p>
    <w:p w:rsidR="00082DB4" w:rsidRPr="007E0A79" w:rsidRDefault="00082DB4" w:rsidP="00082DB4">
      <w:pPr>
        <w:pStyle w:val="aa"/>
        <w:tabs>
          <w:tab w:val="left" w:pos="1624"/>
        </w:tabs>
        <w:spacing w:after="0"/>
        <w:ind w:firstLine="709"/>
        <w:jc w:val="both"/>
      </w:pPr>
      <w:r w:rsidRPr="007E0A79">
        <w:rPr>
          <w:color w:val="000000"/>
        </w:rPr>
        <w:t>А.Володин. «Пять вечеров».</w:t>
      </w:r>
    </w:p>
    <w:p w:rsidR="00082DB4" w:rsidRPr="007E0A79" w:rsidRDefault="00082DB4" w:rsidP="00082DB4">
      <w:pPr>
        <w:pStyle w:val="aa"/>
        <w:tabs>
          <w:tab w:val="left" w:pos="550"/>
        </w:tabs>
        <w:spacing w:after="0"/>
        <w:ind w:firstLine="709"/>
        <w:jc w:val="both"/>
      </w:pPr>
      <w:r w:rsidRPr="007E0A79">
        <w:rPr>
          <w:color w:val="000000"/>
        </w:rPr>
        <w:t>А.Салынский. «Барабанщица».</w:t>
      </w:r>
    </w:p>
    <w:p w:rsidR="00082DB4" w:rsidRPr="007E0A79" w:rsidRDefault="00082DB4" w:rsidP="00082DB4">
      <w:pPr>
        <w:pStyle w:val="aa"/>
        <w:tabs>
          <w:tab w:val="left" w:pos="1595"/>
        </w:tabs>
        <w:spacing w:after="0"/>
        <w:ind w:firstLine="709"/>
        <w:jc w:val="both"/>
      </w:pPr>
      <w:r w:rsidRPr="007E0A79">
        <w:rPr>
          <w:color w:val="000000"/>
        </w:rPr>
        <w:t>А.Арбузов. «Иркутская история», «Жестокие игры».</w:t>
      </w:r>
    </w:p>
    <w:p w:rsidR="00082DB4" w:rsidRPr="007E0A79" w:rsidRDefault="00082DB4" w:rsidP="00082DB4">
      <w:pPr>
        <w:pStyle w:val="aa"/>
        <w:tabs>
          <w:tab w:val="left" w:pos="550"/>
        </w:tabs>
        <w:spacing w:after="0"/>
        <w:ind w:firstLine="709"/>
        <w:jc w:val="both"/>
      </w:pPr>
      <w:r w:rsidRPr="007E0A79">
        <w:rPr>
          <w:color w:val="000000"/>
        </w:rPr>
        <w:t>А.Галин, Л. Петрушевская. Драмы по выбору.</w:t>
      </w:r>
    </w:p>
    <w:p w:rsidR="00082DB4" w:rsidRPr="007E0A79" w:rsidRDefault="00082DB4" w:rsidP="00082DB4">
      <w:pPr>
        <w:pStyle w:val="aa"/>
        <w:spacing w:after="0"/>
        <w:ind w:firstLine="709"/>
        <w:jc w:val="both"/>
      </w:pPr>
      <w:r w:rsidRPr="007E0A79">
        <w:rPr>
          <w:color w:val="000000"/>
        </w:rPr>
        <w:t>Литература народов России. Мустай Карим. «Не бросай огонь, Прометей!»</w:t>
      </w:r>
    </w:p>
    <w:p w:rsidR="00082DB4" w:rsidRPr="007E0A79" w:rsidRDefault="00082DB4" w:rsidP="00082DB4">
      <w:pPr>
        <w:pStyle w:val="aa"/>
        <w:spacing w:after="0"/>
        <w:ind w:firstLine="709"/>
        <w:jc w:val="both"/>
      </w:pPr>
      <w:r w:rsidRPr="007E0A79">
        <w:rPr>
          <w:color w:val="000000"/>
        </w:rPr>
        <w:t>Зарубежная литература. Б.Брехт.</w:t>
      </w:r>
    </w:p>
    <w:p w:rsidR="00082DB4" w:rsidRPr="007E0A79" w:rsidRDefault="00082DB4" w:rsidP="00082DB4">
      <w:pPr>
        <w:pStyle w:val="aa"/>
        <w:spacing w:after="0"/>
        <w:ind w:firstLine="709"/>
        <w:jc w:val="both"/>
      </w:pPr>
      <w:r w:rsidRPr="007E0A79">
        <w:rPr>
          <w:color w:val="000000"/>
        </w:rPr>
        <w:t>Повторение. Творчество драматургов XIX - первой половины ХХ века.</w:t>
      </w:r>
    </w:p>
    <w:p w:rsidR="00082DB4" w:rsidRPr="007E0A79" w:rsidRDefault="00082DB4" w:rsidP="00082DB4">
      <w:pPr>
        <w:pStyle w:val="aa"/>
        <w:spacing w:after="0"/>
        <w:ind w:firstLine="709"/>
        <w:jc w:val="both"/>
      </w:pPr>
      <w:r w:rsidRPr="007E0A79">
        <w:rPr>
          <w:color w:val="000000"/>
        </w:rPr>
        <w:t>Теория литературы. Драма. Жанр. Жанровая разновидность.</w:t>
      </w:r>
    </w:p>
    <w:p w:rsidR="00082DB4" w:rsidRPr="007E0A79" w:rsidRDefault="00082DB4" w:rsidP="00082DB4">
      <w:pPr>
        <w:pStyle w:val="aa"/>
        <w:spacing w:after="0"/>
        <w:ind w:firstLine="709"/>
        <w:jc w:val="both"/>
      </w:pPr>
      <w:r w:rsidRPr="007E0A79">
        <w:rPr>
          <w:color w:val="000000"/>
        </w:rPr>
        <w:t>Демонстрации. Экранизация пьес драматургов 1950-1980-х годов.</w:t>
      </w:r>
    </w:p>
    <w:p w:rsidR="00082DB4" w:rsidRPr="007E0A79" w:rsidRDefault="00082DB4" w:rsidP="00082DB4">
      <w:pPr>
        <w:pStyle w:val="aa"/>
        <w:spacing w:after="0"/>
        <w:ind w:firstLine="709"/>
        <w:jc w:val="both"/>
      </w:pPr>
      <w:r w:rsidRPr="007E0A79">
        <w:rPr>
          <w:color w:val="000000"/>
        </w:rPr>
        <w:t xml:space="preserve">Творческие задания. Исследование и подготовка доклада (сообщения или реферата): о жизни и творчестве одного из драматургов 1950-1980-х годов; </w:t>
      </w:r>
      <w:r w:rsidRPr="007E0A79">
        <w:rPr>
          <w:rStyle w:val="affff1"/>
          <w:bCs/>
          <w:color w:val="000000"/>
        </w:rPr>
        <w:t>«Решение нравственной проблематики в пьесах драматургов 1950</w:t>
      </w:r>
      <w:r w:rsidRPr="007E0A79">
        <w:rPr>
          <w:color w:val="000000"/>
        </w:rPr>
        <w:t>-</w:t>
      </w:r>
      <w:r w:rsidRPr="007E0A79">
        <w:rPr>
          <w:rStyle w:val="affff1"/>
          <w:bCs/>
          <w:color w:val="000000"/>
        </w:rPr>
        <w:t>1980-х годов</w:t>
      </w:r>
      <w:r w:rsidRPr="007E0A79">
        <w:rPr>
          <w:color w:val="000000"/>
        </w:rPr>
        <w:t>» (автор по выбору).</w:t>
      </w:r>
    </w:p>
    <w:p w:rsidR="00082DB4" w:rsidRPr="00381007" w:rsidRDefault="00082DB4" w:rsidP="00082DB4">
      <w:pPr>
        <w:pStyle w:val="511"/>
        <w:shd w:val="clear" w:color="auto" w:fill="auto"/>
        <w:spacing w:before="0" w:after="0" w:line="240" w:lineRule="auto"/>
        <w:ind w:firstLine="709"/>
        <w:rPr>
          <w:rFonts w:ascii="Times New Roman" w:hAnsi="Times New Roman" w:cs="Times New Roman"/>
          <w:b/>
          <w:sz w:val="24"/>
          <w:szCs w:val="24"/>
        </w:rPr>
      </w:pPr>
      <w:bookmarkStart w:id="65" w:name="bookmark57"/>
      <w:r w:rsidRPr="00381007">
        <w:rPr>
          <w:rFonts w:ascii="Times New Roman" w:hAnsi="Times New Roman" w:cs="Times New Roman"/>
          <w:b/>
          <w:i w:val="0"/>
          <w:iCs w:val="0"/>
          <w:color w:val="000000"/>
          <w:sz w:val="24"/>
          <w:szCs w:val="24"/>
        </w:rPr>
        <w:t>Александр Трифонович Твардовский (1910-1971)</w:t>
      </w:r>
      <w:bookmarkEnd w:id="65"/>
    </w:p>
    <w:p w:rsidR="00082DB4" w:rsidRPr="007E0A79" w:rsidRDefault="00082DB4" w:rsidP="00082DB4">
      <w:pPr>
        <w:pStyle w:val="aa"/>
        <w:spacing w:after="0"/>
        <w:ind w:firstLine="709"/>
        <w:jc w:val="both"/>
      </w:pPr>
      <w:r w:rsidRPr="007E0A79">
        <w:rPr>
          <w:color w:val="000000"/>
        </w:rPr>
        <w:t xml:space="preserve">Сведения из биографии А. Т. Твардовского (с обобщением ранее изученного). Обзор творчества А. Т. Твардовского. Особенности поэтического мира. Автобиографизм поэзии Твардовского. Образ лирического героя, конкретно-исторический и общечеловеческий аспекты тематики. «Поэзия как служение и дар». </w:t>
      </w:r>
      <w:r w:rsidRPr="007E0A79">
        <w:rPr>
          <w:rStyle w:val="affff1"/>
          <w:bCs/>
          <w:color w:val="000000"/>
        </w:rPr>
        <w:t>Поэма «По праву памяти».</w:t>
      </w:r>
      <w:r w:rsidRPr="007E0A79">
        <w:rPr>
          <w:color w:val="000000"/>
        </w:rPr>
        <w:t xml:space="preserve"> Произведение лиро-эпического жанра. Драматизм и исповедальность поэмы. Образ отца как композиционный центр поэмы. Поэма «По праву памяти» как «завещание» поэта. Темы раскаяния и личной вины, памяти и забвения, исторического возмездия и «сыновней ответственности». А. Т. Твардовский - главный редактор журнала «Новый мир».</w:t>
      </w:r>
    </w:p>
    <w:p w:rsidR="00082DB4" w:rsidRPr="007E0A79" w:rsidRDefault="00082DB4" w:rsidP="00082DB4">
      <w:pPr>
        <w:pStyle w:val="aa"/>
        <w:spacing w:after="0"/>
        <w:ind w:firstLine="709"/>
        <w:jc w:val="both"/>
      </w:pPr>
      <w:r w:rsidRPr="007E0A79">
        <w:rPr>
          <w:color w:val="000000"/>
        </w:rPr>
        <w:t xml:space="preserve">Для чтения и изучения. Стихотворения: «Слово о словах», «Моим критикам», «Вся суть в одном-единственном завете.», «Памяти матери», «Я знаю, никакой моей вины.», «Я убит подо Ржевом». </w:t>
      </w:r>
      <w:r w:rsidRPr="007E0A79">
        <w:rPr>
          <w:rStyle w:val="affff1"/>
          <w:bCs/>
          <w:color w:val="000000"/>
        </w:rPr>
        <w:t>Поэма «По праву памяти».</w:t>
      </w:r>
    </w:p>
    <w:p w:rsidR="00082DB4" w:rsidRPr="007E0A79" w:rsidRDefault="00082DB4" w:rsidP="00082DB4">
      <w:pPr>
        <w:pStyle w:val="aa"/>
        <w:spacing w:after="0"/>
        <w:ind w:firstLine="709"/>
        <w:jc w:val="both"/>
      </w:pPr>
      <w:r w:rsidRPr="007E0A79">
        <w:rPr>
          <w:color w:val="000000"/>
        </w:rPr>
        <w:t>Для чтения и обсуждения (по выбору преподавателя). Поэмы: «За далью - даль», «Теркин на том свете». Стихотворения (по выбору преподавателя).</w:t>
      </w:r>
    </w:p>
    <w:p w:rsidR="00082DB4" w:rsidRPr="007E0A79" w:rsidRDefault="00082DB4" w:rsidP="00082DB4">
      <w:pPr>
        <w:pStyle w:val="aa"/>
        <w:spacing w:after="0"/>
        <w:ind w:firstLine="709"/>
        <w:jc w:val="both"/>
      </w:pPr>
      <w:r w:rsidRPr="007E0A79">
        <w:rPr>
          <w:color w:val="000000"/>
        </w:rPr>
        <w:t>Повторение. Тема поэта и поэзии в поэзии XIX-XX веков. Образы дома и дороги в русской поэзии. Тема войны в поэзии XX века.</w:t>
      </w:r>
    </w:p>
    <w:p w:rsidR="00082DB4" w:rsidRPr="007E0A79" w:rsidRDefault="00082DB4" w:rsidP="00082DB4">
      <w:pPr>
        <w:pStyle w:val="aa"/>
        <w:spacing w:after="0"/>
        <w:ind w:firstLine="709"/>
        <w:jc w:val="both"/>
      </w:pPr>
      <w:r w:rsidRPr="007E0A79">
        <w:rPr>
          <w:color w:val="000000"/>
        </w:rPr>
        <w:t>Теория литературы. Стиль. Лирика. Лиро-эпика. Лирический цикл. Поэма.</w:t>
      </w:r>
    </w:p>
    <w:p w:rsidR="00082DB4" w:rsidRPr="007E0A79" w:rsidRDefault="00082DB4" w:rsidP="00082DB4">
      <w:pPr>
        <w:pStyle w:val="aa"/>
        <w:spacing w:after="0"/>
        <w:ind w:firstLine="709"/>
        <w:jc w:val="both"/>
      </w:pPr>
      <w:r w:rsidRPr="007E0A79">
        <w:rPr>
          <w:color w:val="000000"/>
        </w:rPr>
        <w:t>Демонстрация. Иллюстрации к произведениям А. Твардовского.</w:t>
      </w:r>
    </w:p>
    <w:p w:rsidR="00082DB4" w:rsidRPr="007E0A79" w:rsidRDefault="00082DB4" w:rsidP="00082DB4">
      <w:pPr>
        <w:pStyle w:val="310"/>
        <w:shd w:val="clear" w:color="auto" w:fill="auto"/>
        <w:spacing w:before="0" w:after="0" w:line="240" w:lineRule="auto"/>
        <w:ind w:firstLine="709"/>
        <w:jc w:val="both"/>
        <w:rPr>
          <w:spacing w:val="0"/>
          <w:sz w:val="24"/>
          <w:szCs w:val="24"/>
        </w:rPr>
      </w:pPr>
      <w:r w:rsidRPr="007E0A79">
        <w:rPr>
          <w:rStyle w:val="Bodytext9"/>
          <w:bCs/>
          <w:i/>
          <w:iCs/>
          <w:color w:val="000000"/>
          <w:sz w:val="24"/>
          <w:szCs w:val="24"/>
        </w:rPr>
        <w:t xml:space="preserve">Творческие задания. Исследование и подготовка доклада (сообщения или реферата): </w:t>
      </w:r>
      <w:r w:rsidRPr="007E0A79">
        <w:rPr>
          <w:rStyle w:val="3a"/>
          <w:rFonts w:eastAsiaTheme="majorEastAsia"/>
          <w:bCs/>
          <w:spacing w:val="0"/>
        </w:rPr>
        <w:t>«Тема поэта и поэзии в русской лирике XIX-XX веков», «Образы дороги и дома в лирике А</w:t>
      </w:r>
      <w:r w:rsidRPr="007E0A79">
        <w:rPr>
          <w:rStyle w:val="Bodytext9"/>
          <w:bCs/>
          <w:i/>
          <w:iCs/>
          <w:color w:val="000000"/>
          <w:sz w:val="24"/>
          <w:szCs w:val="24"/>
        </w:rPr>
        <w:t xml:space="preserve">. </w:t>
      </w:r>
      <w:r w:rsidRPr="007E0A79">
        <w:rPr>
          <w:rStyle w:val="3a"/>
          <w:rFonts w:eastAsiaTheme="majorEastAsia"/>
          <w:bCs/>
          <w:spacing w:val="0"/>
        </w:rPr>
        <w:t>Твардовского</w:t>
      </w:r>
      <w:r w:rsidRPr="007E0A79">
        <w:rPr>
          <w:rStyle w:val="Bodytext9"/>
          <w:bCs/>
          <w:i/>
          <w:iCs/>
          <w:color w:val="000000"/>
          <w:sz w:val="24"/>
          <w:szCs w:val="24"/>
        </w:rPr>
        <w:t>».</w:t>
      </w:r>
    </w:p>
    <w:p w:rsidR="00082DB4" w:rsidRPr="007E0A79" w:rsidRDefault="00082DB4" w:rsidP="00082DB4">
      <w:pPr>
        <w:pStyle w:val="aa"/>
        <w:spacing w:after="0"/>
        <w:ind w:firstLine="709"/>
        <w:jc w:val="both"/>
      </w:pPr>
      <w:r w:rsidRPr="007E0A79">
        <w:rPr>
          <w:color w:val="000000"/>
        </w:rPr>
        <w:t>Наизусть Два-три стихотворения (по выбору студентов).</w:t>
      </w:r>
    </w:p>
    <w:p w:rsidR="00082DB4" w:rsidRPr="00381007" w:rsidRDefault="00082DB4" w:rsidP="00082DB4">
      <w:pPr>
        <w:pStyle w:val="511"/>
        <w:shd w:val="clear" w:color="auto" w:fill="auto"/>
        <w:spacing w:before="0" w:after="0" w:line="240" w:lineRule="auto"/>
        <w:ind w:firstLine="709"/>
        <w:rPr>
          <w:rFonts w:ascii="Times New Roman" w:hAnsi="Times New Roman" w:cs="Times New Roman"/>
          <w:b/>
          <w:sz w:val="24"/>
          <w:szCs w:val="24"/>
        </w:rPr>
      </w:pPr>
      <w:bookmarkStart w:id="66" w:name="bookmark58"/>
      <w:r w:rsidRPr="00381007">
        <w:rPr>
          <w:rFonts w:ascii="Times New Roman" w:hAnsi="Times New Roman" w:cs="Times New Roman"/>
          <w:b/>
          <w:i w:val="0"/>
          <w:iCs w:val="0"/>
          <w:color w:val="000000"/>
          <w:sz w:val="24"/>
          <w:szCs w:val="24"/>
        </w:rPr>
        <w:t>Александр Исаевич Солженицын (1918-2008)</w:t>
      </w:r>
      <w:bookmarkEnd w:id="66"/>
    </w:p>
    <w:p w:rsidR="00082DB4" w:rsidRPr="007E0A79" w:rsidRDefault="00082DB4" w:rsidP="00082DB4">
      <w:pPr>
        <w:pStyle w:val="aa"/>
        <w:spacing w:after="0"/>
        <w:ind w:firstLine="709"/>
        <w:jc w:val="both"/>
      </w:pPr>
      <w:r w:rsidRPr="007E0A79">
        <w:rPr>
          <w:color w:val="000000"/>
        </w:rPr>
        <w:t xml:space="preserve">Обзор жизни и творчества А. И. Солженицына (с обобщением ранее изученного). Сюжетно-композиционные особенности повести «Один день Ивана Денисовича» и рассказа «Матренин двор». Отражение конфликтов истории в судьбах героев. Характеры </w:t>
      </w:r>
      <w:r w:rsidRPr="007E0A79">
        <w:rPr>
          <w:color w:val="000000"/>
        </w:rPr>
        <w:lastRenderedPageBreak/>
        <w:t>героев как способ выражения авторской позиции. Новый подход к изображению прошлого. Проблема ответственности поколений. Мастерство А. Солженицына- психолога: глубина характеров, историко-философское обобщение в творчестве писателя. Литературные традиции в изображении человека из народа в образах Ивана Денисовича и Матрены. «Лагерная проза» А.Солженицына: «Архипелаг ГУЛАГ», романы «В круге первом», «Раковый корпус». Публицистика А. И. Солженицына.</w:t>
      </w:r>
    </w:p>
    <w:p w:rsidR="00082DB4" w:rsidRPr="007E0A79" w:rsidRDefault="00082DB4" w:rsidP="00082DB4">
      <w:pPr>
        <w:pStyle w:val="aa"/>
        <w:spacing w:after="0"/>
        <w:ind w:firstLine="709"/>
        <w:jc w:val="both"/>
      </w:pPr>
      <w:r w:rsidRPr="007E0A79">
        <w:rPr>
          <w:color w:val="000000"/>
        </w:rPr>
        <w:t>Для чтения и изучения. Повесть «Один день Ивана Денисовича». Рассказ «Матренин двор».</w:t>
      </w:r>
    </w:p>
    <w:p w:rsidR="00082DB4" w:rsidRPr="007E0A79" w:rsidRDefault="00082DB4" w:rsidP="00082DB4">
      <w:pPr>
        <w:pStyle w:val="aa"/>
        <w:spacing w:after="0"/>
        <w:ind w:firstLine="709"/>
        <w:jc w:val="both"/>
      </w:pPr>
      <w:r w:rsidRPr="007E0A79">
        <w:rPr>
          <w:color w:val="000000"/>
        </w:rPr>
        <w:t>Для чтения и обсуждения (по выбору преподавателя). Романы: «В круге первом», «Раковый корпус», «Архипелаг ГУЛАГ» (обзор с чтением фрагментов).</w:t>
      </w:r>
    </w:p>
    <w:p w:rsidR="00082DB4" w:rsidRPr="007E0A79" w:rsidRDefault="00082DB4" w:rsidP="00082DB4">
      <w:pPr>
        <w:pStyle w:val="aa"/>
        <w:spacing w:after="0"/>
        <w:ind w:firstLine="709"/>
        <w:jc w:val="both"/>
      </w:pPr>
      <w:r w:rsidRPr="007E0A79">
        <w:rPr>
          <w:color w:val="000000"/>
        </w:rPr>
        <w:t>Повторение. Проза В. Шаламова.</w:t>
      </w:r>
    </w:p>
    <w:p w:rsidR="00082DB4" w:rsidRPr="007E0A79" w:rsidRDefault="00082DB4" w:rsidP="00082DB4">
      <w:pPr>
        <w:pStyle w:val="aa"/>
        <w:spacing w:after="0"/>
        <w:ind w:firstLine="709"/>
        <w:jc w:val="both"/>
      </w:pPr>
      <w:r w:rsidRPr="007E0A79">
        <w:rPr>
          <w:color w:val="000000"/>
        </w:rPr>
        <w:t>Теория литературы. Эпос. Роман. Повесть. Рассказ. Литературный герой. Публицистика.</w:t>
      </w:r>
    </w:p>
    <w:p w:rsidR="00082DB4" w:rsidRPr="007E0A79" w:rsidRDefault="00082DB4" w:rsidP="00082DB4">
      <w:pPr>
        <w:pStyle w:val="aa"/>
        <w:spacing w:after="0"/>
        <w:ind w:firstLine="709"/>
        <w:jc w:val="both"/>
      </w:pPr>
      <w:r w:rsidRPr="007E0A79">
        <w:rPr>
          <w:color w:val="000000"/>
        </w:rPr>
        <w:t>Демонстрация. Кадры из экранизаций произведений А. И. Солженицына.</w:t>
      </w:r>
    </w:p>
    <w:p w:rsidR="00082DB4" w:rsidRPr="00381007" w:rsidRDefault="00082DB4" w:rsidP="00082DB4">
      <w:pPr>
        <w:pStyle w:val="310"/>
        <w:shd w:val="clear" w:color="auto" w:fill="auto"/>
        <w:spacing w:before="0" w:after="0" w:line="240" w:lineRule="auto"/>
        <w:ind w:firstLine="709"/>
        <w:jc w:val="both"/>
        <w:rPr>
          <w:b/>
          <w:spacing w:val="0"/>
          <w:sz w:val="24"/>
          <w:szCs w:val="24"/>
        </w:rPr>
      </w:pPr>
      <w:r w:rsidRPr="007E0A79">
        <w:rPr>
          <w:rStyle w:val="Bodytext9"/>
          <w:bCs/>
          <w:i/>
          <w:iCs/>
          <w:color w:val="000000"/>
          <w:sz w:val="24"/>
          <w:szCs w:val="24"/>
        </w:rPr>
        <w:t>Творческие задания. Исследование и подготовка доклада (сообщения</w:t>
      </w:r>
      <w:r w:rsidRPr="00381007">
        <w:rPr>
          <w:rStyle w:val="Bodytext9"/>
          <w:bCs/>
          <w:i/>
          <w:iCs/>
          <w:color w:val="000000"/>
          <w:sz w:val="24"/>
          <w:szCs w:val="24"/>
        </w:rPr>
        <w:t xml:space="preserve"> или реферата): </w:t>
      </w:r>
      <w:r w:rsidRPr="00381007">
        <w:rPr>
          <w:rStyle w:val="3a"/>
          <w:rFonts w:eastAsiaTheme="majorEastAsia"/>
          <w:bCs/>
          <w:spacing w:val="0"/>
        </w:rPr>
        <w:t>«Своеобразие языка Солженицына-публициста»; «Изобразительно-выразительный язык кинематографа и литературы».</w:t>
      </w:r>
    </w:p>
    <w:p w:rsidR="00082DB4" w:rsidRPr="00381007" w:rsidRDefault="00082DB4" w:rsidP="00082DB4">
      <w:pPr>
        <w:pStyle w:val="511"/>
        <w:shd w:val="clear" w:color="auto" w:fill="auto"/>
        <w:spacing w:before="0" w:after="0" w:line="240" w:lineRule="auto"/>
        <w:ind w:firstLine="709"/>
        <w:rPr>
          <w:rFonts w:ascii="Times New Roman" w:hAnsi="Times New Roman" w:cs="Times New Roman"/>
          <w:b/>
          <w:sz w:val="24"/>
          <w:szCs w:val="24"/>
        </w:rPr>
      </w:pPr>
      <w:bookmarkStart w:id="67" w:name="bookmark59"/>
      <w:r w:rsidRPr="00381007">
        <w:rPr>
          <w:rFonts w:ascii="Times New Roman" w:hAnsi="Times New Roman" w:cs="Times New Roman"/>
          <w:b/>
          <w:i w:val="0"/>
          <w:iCs w:val="0"/>
          <w:color w:val="000000"/>
          <w:sz w:val="24"/>
          <w:szCs w:val="24"/>
        </w:rPr>
        <w:t>Александр Валентинович Вампилов (1937</w:t>
      </w:r>
      <w:r w:rsidRPr="00381007">
        <w:rPr>
          <w:rStyle w:val="88"/>
          <w:rFonts w:ascii="Times New Roman" w:hAnsi="Times New Roman" w:cs="Times New Roman"/>
          <w:sz w:val="24"/>
          <w:szCs w:val="24"/>
        </w:rPr>
        <w:t>-</w:t>
      </w:r>
      <w:r w:rsidRPr="00381007">
        <w:rPr>
          <w:rFonts w:ascii="Times New Roman" w:hAnsi="Times New Roman" w:cs="Times New Roman"/>
          <w:b/>
          <w:i w:val="0"/>
          <w:iCs w:val="0"/>
          <w:color w:val="000000"/>
          <w:sz w:val="24"/>
          <w:szCs w:val="24"/>
        </w:rPr>
        <w:t>1972)</w:t>
      </w:r>
      <w:bookmarkEnd w:id="67"/>
    </w:p>
    <w:p w:rsidR="00082DB4" w:rsidRPr="007E0A79" w:rsidRDefault="00082DB4" w:rsidP="00082DB4">
      <w:pPr>
        <w:pStyle w:val="aa"/>
        <w:spacing w:after="0"/>
        <w:ind w:firstLine="709"/>
        <w:jc w:val="both"/>
      </w:pPr>
      <w:r w:rsidRPr="007E0A79">
        <w:rPr>
          <w:color w:val="000000"/>
        </w:rPr>
        <w:t>Обзор жизни и творчества А. Вампилова. Проза А. Вампилова. Нравственная проблематика пьес А.Вампилова «Прошлым летом в Чулимске», «Старший сын». Своеобразие драмы «Утиная охота». Композиция драмы. Характер главного героя. Система персонажей, особенности художественного конфликта. Пьеса «Провинциальные анекдоты». Гоголевские традиции в пьесе А. Вампилова «Провинциальные анекдоты». Утверждение добра, любви и милосердия - главный пафос драматургии</w:t>
      </w:r>
    </w:p>
    <w:p w:rsidR="00082DB4" w:rsidRPr="007E0A79" w:rsidRDefault="00082DB4" w:rsidP="00082DB4">
      <w:pPr>
        <w:pStyle w:val="aa"/>
        <w:tabs>
          <w:tab w:val="left" w:pos="278"/>
        </w:tabs>
        <w:spacing w:after="0"/>
        <w:ind w:firstLine="709"/>
        <w:jc w:val="both"/>
      </w:pPr>
      <w:r w:rsidRPr="007E0A79">
        <w:rPr>
          <w:color w:val="000000"/>
        </w:rPr>
        <w:t>А.Вампилова.</w:t>
      </w:r>
    </w:p>
    <w:p w:rsidR="00082DB4" w:rsidRPr="007E0A79" w:rsidRDefault="00082DB4" w:rsidP="00082DB4">
      <w:pPr>
        <w:pStyle w:val="aa"/>
        <w:spacing w:after="0"/>
        <w:ind w:firstLine="709"/>
        <w:jc w:val="both"/>
      </w:pPr>
      <w:r w:rsidRPr="007E0A79">
        <w:rPr>
          <w:color w:val="000000"/>
        </w:rPr>
        <w:t>Для чтения и изучения. Драма «Утиная охота».</w:t>
      </w:r>
    </w:p>
    <w:p w:rsidR="00082DB4" w:rsidRPr="007E0A79" w:rsidRDefault="00082DB4" w:rsidP="00082DB4">
      <w:pPr>
        <w:pStyle w:val="310"/>
        <w:shd w:val="clear" w:color="auto" w:fill="auto"/>
        <w:spacing w:before="0" w:after="0" w:line="240" w:lineRule="auto"/>
        <w:ind w:firstLine="709"/>
        <w:jc w:val="both"/>
        <w:rPr>
          <w:spacing w:val="0"/>
          <w:sz w:val="24"/>
          <w:szCs w:val="24"/>
        </w:rPr>
      </w:pPr>
      <w:r w:rsidRPr="007E0A79">
        <w:rPr>
          <w:rStyle w:val="Bodytext9"/>
          <w:bCs/>
          <w:i/>
          <w:iCs/>
          <w:color w:val="000000"/>
          <w:sz w:val="24"/>
          <w:szCs w:val="24"/>
        </w:rPr>
        <w:t xml:space="preserve">Для чтения и обсуждения (по выбору преподавателя). </w:t>
      </w:r>
      <w:r w:rsidRPr="007E0A79">
        <w:rPr>
          <w:rStyle w:val="3a"/>
          <w:rFonts w:eastAsiaTheme="majorEastAsia"/>
          <w:bCs/>
          <w:spacing w:val="0"/>
        </w:rPr>
        <w:t>Драмы</w:t>
      </w:r>
      <w:r w:rsidRPr="007E0A79">
        <w:rPr>
          <w:rStyle w:val="Bodytext9"/>
          <w:bCs/>
          <w:i/>
          <w:iCs/>
          <w:color w:val="000000"/>
          <w:sz w:val="24"/>
          <w:szCs w:val="24"/>
        </w:rPr>
        <w:t xml:space="preserve"> «</w:t>
      </w:r>
      <w:r w:rsidRPr="007E0A79">
        <w:rPr>
          <w:rStyle w:val="3a"/>
          <w:rFonts w:eastAsiaTheme="majorEastAsia"/>
          <w:bCs/>
          <w:spacing w:val="0"/>
        </w:rPr>
        <w:t>Провинциальные анекдоты», «Прошлым летом в Чулимске», «Старший сын».</w:t>
      </w:r>
    </w:p>
    <w:p w:rsidR="00082DB4" w:rsidRPr="007E0A79" w:rsidRDefault="00082DB4" w:rsidP="00082DB4">
      <w:pPr>
        <w:pStyle w:val="aa"/>
        <w:spacing w:after="0"/>
        <w:ind w:firstLine="709"/>
        <w:jc w:val="both"/>
      </w:pPr>
      <w:r w:rsidRPr="007E0A79">
        <w:rPr>
          <w:color w:val="000000"/>
        </w:rPr>
        <w:t>Повторение. Н.В.Гоголь: «Нос», «Ревизор». Драматургия 1950-1980-х годов.</w:t>
      </w:r>
    </w:p>
    <w:p w:rsidR="00082DB4" w:rsidRPr="007E0A79" w:rsidRDefault="00082DB4" w:rsidP="00082DB4">
      <w:pPr>
        <w:pStyle w:val="aa"/>
        <w:spacing w:after="0"/>
        <w:ind w:firstLine="709"/>
        <w:jc w:val="both"/>
      </w:pPr>
      <w:r w:rsidRPr="007E0A79">
        <w:rPr>
          <w:color w:val="000000"/>
        </w:rPr>
        <w:t>Теория литературы. Анекдот. Драма. Герой. Система персонажей. Конфликт.</w:t>
      </w:r>
    </w:p>
    <w:p w:rsidR="00082DB4" w:rsidRPr="007E0A79" w:rsidRDefault="00082DB4" w:rsidP="00082DB4">
      <w:pPr>
        <w:pStyle w:val="aa"/>
        <w:spacing w:after="0"/>
        <w:ind w:firstLine="709"/>
        <w:jc w:val="both"/>
      </w:pPr>
      <w:r w:rsidRPr="007E0A79">
        <w:rPr>
          <w:color w:val="000000"/>
        </w:rPr>
        <w:t>Демонстрация. Кадры из экранизаций пьес А. Вампилова.</w:t>
      </w:r>
    </w:p>
    <w:p w:rsidR="00082DB4" w:rsidRPr="00381007" w:rsidRDefault="00082DB4" w:rsidP="00082DB4">
      <w:pPr>
        <w:pStyle w:val="310"/>
        <w:shd w:val="clear" w:color="auto" w:fill="auto"/>
        <w:spacing w:before="0" w:after="0" w:line="240" w:lineRule="auto"/>
        <w:ind w:firstLine="709"/>
        <w:jc w:val="both"/>
        <w:rPr>
          <w:b/>
          <w:spacing w:val="0"/>
          <w:sz w:val="24"/>
          <w:szCs w:val="24"/>
        </w:rPr>
      </w:pPr>
      <w:r w:rsidRPr="00381007">
        <w:rPr>
          <w:rStyle w:val="Bodytext9"/>
          <w:bCs/>
          <w:i/>
          <w:iCs/>
          <w:color w:val="000000"/>
          <w:sz w:val="24"/>
          <w:szCs w:val="24"/>
        </w:rPr>
        <w:t xml:space="preserve">Творческие задания. Исследование и подготовка доклада (сообщения или реферата): </w:t>
      </w:r>
      <w:r w:rsidRPr="00381007">
        <w:rPr>
          <w:rStyle w:val="3a"/>
          <w:rFonts w:eastAsiaTheme="majorEastAsia"/>
          <w:bCs/>
          <w:spacing w:val="0"/>
        </w:rPr>
        <w:t>«Гоголевские традиции в драматургии Вампилова»; «Мотив игры в пьесах А. Вампилова “Утиная охота” и А. Арбузова “Жестокие игры”».</w:t>
      </w:r>
    </w:p>
    <w:p w:rsidR="00082DB4" w:rsidRPr="00381007" w:rsidRDefault="00082DB4" w:rsidP="00082DB4">
      <w:pPr>
        <w:pStyle w:val="411"/>
        <w:shd w:val="clear" w:color="auto" w:fill="auto"/>
        <w:spacing w:after="0" w:line="240" w:lineRule="auto"/>
        <w:ind w:firstLine="709"/>
        <w:rPr>
          <w:rFonts w:ascii="Times New Roman" w:hAnsi="Times New Roman" w:cs="Times New Roman"/>
          <w:b/>
          <w:sz w:val="24"/>
          <w:szCs w:val="24"/>
        </w:rPr>
      </w:pPr>
      <w:bookmarkStart w:id="68" w:name="bookmark60"/>
      <w:r w:rsidRPr="00381007">
        <w:rPr>
          <w:rFonts w:ascii="Times New Roman" w:hAnsi="Times New Roman" w:cs="Times New Roman"/>
          <w:b/>
          <w:color w:val="000000"/>
          <w:sz w:val="24"/>
          <w:szCs w:val="24"/>
        </w:rPr>
        <w:t>Русское литературное зарубежье 1920-1990-х годов (три волны эмиграции)</w:t>
      </w:r>
      <w:bookmarkEnd w:id="68"/>
    </w:p>
    <w:p w:rsidR="00082DB4" w:rsidRPr="007E0A79" w:rsidRDefault="00082DB4" w:rsidP="00082DB4">
      <w:pPr>
        <w:pStyle w:val="aa"/>
        <w:spacing w:after="0"/>
        <w:ind w:firstLine="709"/>
        <w:jc w:val="both"/>
      </w:pPr>
      <w:r w:rsidRPr="007E0A79">
        <w:rPr>
          <w:color w:val="000000"/>
        </w:rPr>
        <w:t>Первая волна эмиграции русских писателей. Характерные черты литературы русского зарубежья 1920-1930-х годов. Творчество И.Шмелева, Б. Зайцева, В.Набокова, Г. Газданова, Б. Поплавского. Вторая волна эмиграции русских писателей. Осмысление опыта сталинских репрессий и Великой Отечественной войны в литературе. Творчество Б. Ширяева, Д. Кленовского, И. Елагина. Третья волна эмиграции. Возникновение диссидентского движения в СССР. Творчество И.Бродского, А. Синявского, Г. Владимова.</w:t>
      </w:r>
    </w:p>
    <w:p w:rsidR="00082DB4" w:rsidRPr="007E0A79" w:rsidRDefault="00082DB4" w:rsidP="00082DB4">
      <w:pPr>
        <w:pStyle w:val="aa"/>
        <w:spacing w:after="0"/>
        <w:ind w:firstLine="709"/>
        <w:jc w:val="both"/>
      </w:pPr>
      <w:r w:rsidRPr="007E0A79">
        <w:rPr>
          <w:color w:val="000000"/>
        </w:rPr>
        <w:t>Для чтения и обсуждения (по выбору преподавателя)</w:t>
      </w:r>
    </w:p>
    <w:p w:rsidR="00082DB4" w:rsidRPr="007E0A79" w:rsidRDefault="00082DB4" w:rsidP="00082DB4">
      <w:pPr>
        <w:pStyle w:val="aa"/>
        <w:spacing w:after="0"/>
        <w:ind w:firstLine="709"/>
        <w:jc w:val="both"/>
      </w:pPr>
      <w:r w:rsidRPr="007E0A79">
        <w:rPr>
          <w:color w:val="000000"/>
        </w:rPr>
        <w:t>И.С.Шмелев. «Лето Господне», «Солнце мертвых».</w:t>
      </w:r>
    </w:p>
    <w:p w:rsidR="00082DB4" w:rsidRPr="007E0A79" w:rsidRDefault="00082DB4" w:rsidP="00082DB4">
      <w:pPr>
        <w:pStyle w:val="aa"/>
        <w:spacing w:after="0"/>
        <w:ind w:firstLine="709"/>
        <w:jc w:val="both"/>
      </w:pPr>
      <w:r w:rsidRPr="007E0A79">
        <w:rPr>
          <w:color w:val="000000"/>
        </w:rPr>
        <w:t>Б. К. Зайцев. «Странное путешествие».</w:t>
      </w:r>
    </w:p>
    <w:p w:rsidR="00082DB4" w:rsidRPr="007E0A79" w:rsidRDefault="00082DB4" w:rsidP="00082DB4">
      <w:pPr>
        <w:pStyle w:val="aa"/>
        <w:spacing w:after="0"/>
        <w:ind w:firstLine="709"/>
        <w:jc w:val="both"/>
      </w:pPr>
      <w:r w:rsidRPr="007E0A79">
        <w:rPr>
          <w:color w:val="000000"/>
        </w:rPr>
        <w:t>Г. Газданов. «Вечер у Клэр».</w:t>
      </w:r>
    </w:p>
    <w:p w:rsidR="00082DB4" w:rsidRPr="007E0A79" w:rsidRDefault="00082DB4" w:rsidP="00082DB4">
      <w:pPr>
        <w:pStyle w:val="aa"/>
        <w:tabs>
          <w:tab w:val="left" w:pos="568"/>
        </w:tabs>
        <w:spacing w:after="0"/>
        <w:ind w:firstLine="709"/>
        <w:jc w:val="both"/>
      </w:pPr>
      <w:r w:rsidRPr="007E0A79">
        <w:rPr>
          <w:color w:val="000000"/>
        </w:rPr>
        <w:t>В.Иванов. Произведения по выбору.</w:t>
      </w:r>
    </w:p>
    <w:p w:rsidR="00082DB4" w:rsidRPr="007E0A79" w:rsidRDefault="00082DB4" w:rsidP="00082DB4">
      <w:pPr>
        <w:pStyle w:val="aa"/>
        <w:spacing w:after="0"/>
        <w:ind w:firstLine="709"/>
        <w:jc w:val="both"/>
      </w:pPr>
      <w:r w:rsidRPr="007E0A79">
        <w:rPr>
          <w:color w:val="000000"/>
        </w:rPr>
        <w:t>З. Гиппиус. Произведения по выбору.</w:t>
      </w:r>
    </w:p>
    <w:p w:rsidR="00082DB4" w:rsidRPr="007E0A79" w:rsidRDefault="00082DB4" w:rsidP="00082DB4">
      <w:pPr>
        <w:pStyle w:val="aa"/>
        <w:spacing w:after="0"/>
        <w:ind w:firstLine="709"/>
        <w:jc w:val="both"/>
      </w:pPr>
      <w:r w:rsidRPr="007E0A79">
        <w:rPr>
          <w:color w:val="000000"/>
        </w:rPr>
        <w:t>Б. Ю. Поплавский. Произведения по выбору.</w:t>
      </w:r>
    </w:p>
    <w:p w:rsidR="00082DB4" w:rsidRPr="007E0A79" w:rsidRDefault="00082DB4" w:rsidP="00082DB4">
      <w:pPr>
        <w:pStyle w:val="aa"/>
        <w:spacing w:after="0"/>
        <w:ind w:firstLine="709"/>
        <w:jc w:val="both"/>
      </w:pPr>
      <w:r w:rsidRPr="007E0A79">
        <w:rPr>
          <w:color w:val="000000"/>
        </w:rPr>
        <w:t>Б. Ширяев. «Неугасимая лампада».</w:t>
      </w:r>
    </w:p>
    <w:p w:rsidR="00082DB4" w:rsidRPr="007E0A79" w:rsidRDefault="00082DB4" w:rsidP="00082DB4">
      <w:pPr>
        <w:pStyle w:val="aa"/>
        <w:spacing w:after="0"/>
        <w:ind w:firstLine="709"/>
        <w:jc w:val="both"/>
      </w:pPr>
      <w:r w:rsidRPr="007E0A79">
        <w:rPr>
          <w:color w:val="000000"/>
        </w:rPr>
        <w:t>И. В. Елагин (Матвеев). Произведения по выбору.</w:t>
      </w:r>
    </w:p>
    <w:p w:rsidR="00082DB4" w:rsidRPr="007E0A79" w:rsidRDefault="00082DB4" w:rsidP="00082DB4">
      <w:pPr>
        <w:pStyle w:val="aa"/>
        <w:spacing w:after="0"/>
        <w:ind w:firstLine="709"/>
        <w:jc w:val="both"/>
      </w:pPr>
      <w:r w:rsidRPr="007E0A79">
        <w:rPr>
          <w:color w:val="000000"/>
        </w:rPr>
        <w:t>Д.И.Кленовский (Крачковский). Произведения по выбору.</w:t>
      </w:r>
    </w:p>
    <w:p w:rsidR="00082DB4" w:rsidRPr="007E0A79" w:rsidRDefault="00082DB4" w:rsidP="00082DB4">
      <w:pPr>
        <w:pStyle w:val="aa"/>
        <w:spacing w:after="0"/>
        <w:ind w:firstLine="709"/>
        <w:jc w:val="both"/>
      </w:pPr>
      <w:r w:rsidRPr="007E0A79">
        <w:rPr>
          <w:color w:val="000000"/>
        </w:rPr>
        <w:t>И. Бродский. Произведения по выбору.</w:t>
      </w:r>
    </w:p>
    <w:p w:rsidR="00082DB4" w:rsidRPr="007E0A79" w:rsidRDefault="00082DB4" w:rsidP="00082DB4">
      <w:pPr>
        <w:pStyle w:val="aa"/>
        <w:tabs>
          <w:tab w:val="left" w:pos="568"/>
        </w:tabs>
        <w:spacing w:after="0"/>
        <w:ind w:firstLine="709"/>
        <w:jc w:val="both"/>
      </w:pPr>
      <w:r w:rsidRPr="007E0A79">
        <w:rPr>
          <w:color w:val="000000"/>
        </w:rPr>
        <w:t>А.Синявский. «Прогулки с Пушкиным».</w:t>
      </w:r>
    </w:p>
    <w:p w:rsidR="00082DB4" w:rsidRPr="007E0A79" w:rsidRDefault="00082DB4" w:rsidP="00082DB4">
      <w:pPr>
        <w:pStyle w:val="aa"/>
        <w:spacing w:after="0"/>
        <w:ind w:firstLine="709"/>
        <w:jc w:val="both"/>
      </w:pPr>
      <w:r w:rsidRPr="007E0A79">
        <w:rPr>
          <w:color w:val="000000"/>
        </w:rPr>
        <w:lastRenderedPageBreak/>
        <w:t>Для чтения и изучения</w:t>
      </w:r>
    </w:p>
    <w:p w:rsidR="00082DB4" w:rsidRPr="007E0A79" w:rsidRDefault="00082DB4" w:rsidP="00082DB4">
      <w:pPr>
        <w:pStyle w:val="aa"/>
        <w:tabs>
          <w:tab w:val="left" w:pos="1566"/>
        </w:tabs>
        <w:spacing w:after="0"/>
        <w:ind w:firstLine="709"/>
        <w:jc w:val="both"/>
      </w:pPr>
      <w:r w:rsidRPr="007E0A79">
        <w:rPr>
          <w:color w:val="000000"/>
        </w:rPr>
        <w:t>В.Набоков. Машенька.</w:t>
      </w:r>
    </w:p>
    <w:p w:rsidR="00082DB4" w:rsidRPr="007E0A79" w:rsidRDefault="00082DB4" w:rsidP="00082DB4">
      <w:pPr>
        <w:pStyle w:val="aa"/>
        <w:spacing w:after="0"/>
        <w:ind w:firstLine="709"/>
        <w:jc w:val="both"/>
      </w:pPr>
      <w:r w:rsidRPr="007E0A79">
        <w:rPr>
          <w:color w:val="000000"/>
        </w:rPr>
        <w:t>Повторение. Поэзия и проза ХХ века.</w:t>
      </w:r>
    </w:p>
    <w:p w:rsidR="00082DB4" w:rsidRPr="007E0A79" w:rsidRDefault="00082DB4" w:rsidP="00082DB4">
      <w:pPr>
        <w:pStyle w:val="aa"/>
        <w:spacing w:after="0"/>
        <w:ind w:firstLine="709"/>
        <w:jc w:val="both"/>
      </w:pPr>
      <w:r w:rsidRPr="007E0A79">
        <w:rPr>
          <w:color w:val="000000"/>
        </w:rPr>
        <w:t>Теория литературы. Эпос. Лирика.</w:t>
      </w:r>
    </w:p>
    <w:p w:rsidR="00082DB4" w:rsidRPr="00381007" w:rsidRDefault="00082DB4" w:rsidP="00082DB4">
      <w:pPr>
        <w:pStyle w:val="310"/>
        <w:shd w:val="clear" w:color="auto" w:fill="auto"/>
        <w:spacing w:before="0" w:after="0" w:line="240" w:lineRule="auto"/>
        <w:ind w:firstLine="709"/>
        <w:jc w:val="both"/>
        <w:rPr>
          <w:b/>
          <w:spacing w:val="0"/>
          <w:sz w:val="24"/>
          <w:szCs w:val="24"/>
        </w:rPr>
      </w:pPr>
      <w:r w:rsidRPr="00381007">
        <w:rPr>
          <w:rStyle w:val="Bodytext9"/>
          <w:bCs/>
          <w:i/>
          <w:iCs/>
          <w:color w:val="000000"/>
          <w:sz w:val="24"/>
          <w:szCs w:val="24"/>
        </w:rPr>
        <w:t xml:space="preserve">Творческие задания. Исследование и подготовка доклада (сообщения или реферата): </w:t>
      </w:r>
      <w:r w:rsidRPr="00381007">
        <w:rPr>
          <w:rStyle w:val="3a"/>
          <w:rFonts w:eastAsiaTheme="majorEastAsia"/>
          <w:bCs/>
          <w:spacing w:val="0"/>
        </w:rPr>
        <w:t>«Духовная ценность писателей русского зарубежья старшего поколения</w:t>
      </w:r>
      <w:r w:rsidRPr="00381007">
        <w:rPr>
          <w:rStyle w:val="Bodytext9"/>
          <w:bCs/>
          <w:i/>
          <w:iCs/>
          <w:color w:val="000000"/>
          <w:sz w:val="24"/>
          <w:szCs w:val="24"/>
        </w:rPr>
        <w:t xml:space="preserve"> (</w:t>
      </w:r>
      <w:r w:rsidRPr="00381007">
        <w:rPr>
          <w:rStyle w:val="3a"/>
          <w:rFonts w:eastAsiaTheme="majorEastAsia"/>
          <w:bCs/>
          <w:spacing w:val="0"/>
        </w:rPr>
        <w:t>первая волна эмиграции</w:t>
      </w:r>
      <w:r w:rsidRPr="00381007">
        <w:rPr>
          <w:rStyle w:val="Bodytext9"/>
          <w:bCs/>
          <w:i/>
          <w:iCs/>
          <w:color w:val="000000"/>
          <w:sz w:val="24"/>
          <w:szCs w:val="24"/>
        </w:rPr>
        <w:t>)»; «</w:t>
      </w:r>
      <w:r w:rsidRPr="00381007">
        <w:rPr>
          <w:rStyle w:val="3a"/>
          <w:rFonts w:eastAsiaTheme="majorEastAsia"/>
          <w:bCs/>
          <w:spacing w:val="0"/>
        </w:rPr>
        <w:t>История: три волны русской эмиграции</w:t>
      </w:r>
      <w:r w:rsidRPr="00381007">
        <w:rPr>
          <w:rStyle w:val="Bodytext9"/>
          <w:bCs/>
          <w:i/>
          <w:iCs/>
          <w:color w:val="000000"/>
          <w:sz w:val="24"/>
          <w:szCs w:val="24"/>
        </w:rPr>
        <w:t>».</w:t>
      </w:r>
    </w:p>
    <w:p w:rsidR="00082DB4" w:rsidRPr="00381007" w:rsidRDefault="00082DB4" w:rsidP="00082DB4">
      <w:pPr>
        <w:pStyle w:val="411"/>
        <w:shd w:val="clear" w:color="auto" w:fill="auto"/>
        <w:spacing w:after="0" w:line="240" w:lineRule="auto"/>
        <w:ind w:firstLine="709"/>
        <w:rPr>
          <w:rFonts w:ascii="Times New Roman" w:hAnsi="Times New Roman" w:cs="Times New Roman"/>
          <w:b/>
          <w:sz w:val="24"/>
          <w:szCs w:val="24"/>
        </w:rPr>
      </w:pPr>
      <w:bookmarkStart w:id="69" w:name="bookmark61"/>
      <w:r w:rsidRPr="00381007">
        <w:rPr>
          <w:rFonts w:ascii="Times New Roman" w:hAnsi="Times New Roman" w:cs="Times New Roman"/>
          <w:b/>
          <w:color w:val="000000"/>
          <w:sz w:val="24"/>
          <w:szCs w:val="24"/>
        </w:rPr>
        <w:t>Особенности развития литературы конца 1980-2000-х годов</w:t>
      </w:r>
      <w:bookmarkEnd w:id="69"/>
    </w:p>
    <w:p w:rsidR="00082DB4" w:rsidRPr="007E0A79" w:rsidRDefault="00082DB4" w:rsidP="00082DB4">
      <w:pPr>
        <w:pStyle w:val="aa"/>
        <w:spacing w:after="0"/>
        <w:ind w:firstLine="709"/>
        <w:jc w:val="both"/>
      </w:pPr>
      <w:r w:rsidRPr="007E0A79">
        <w:rPr>
          <w:color w:val="000000"/>
        </w:rPr>
        <w:t>Общественно-культурная ситуация в России конца ХХ - начала XXI века. Смешение разных идеологических и эстетических ориентиров. Всплеск антитоталитарных настроений на рубеже 1980-1990-х годов. «Задержанная» и «возвращенная» литература. Произведения А. Солженицына, А. Бека, А. Рыбакова, В. Дудинцева,</w:t>
      </w:r>
    </w:p>
    <w:p w:rsidR="00082DB4" w:rsidRPr="007E0A79" w:rsidRDefault="00082DB4" w:rsidP="00082DB4">
      <w:pPr>
        <w:pStyle w:val="aa"/>
        <w:tabs>
          <w:tab w:val="left" w:pos="251"/>
        </w:tabs>
        <w:spacing w:after="0"/>
        <w:ind w:firstLine="709"/>
        <w:jc w:val="both"/>
      </w:pPr>
      <w:r w:rsidRPr="007E0A79">
        <w:rPr>
          <w:color w:val="000000"/>
        </w:rPr>
        <w:t>В. Войновича. Отражение постмодернистского мироощущения в современной литературе. Основные направления развития современной литературы. Проза А. Солженицына, В.Распутина, Ф.Искандера, Ю.Коваля, В.Маканина, С. Алексиевич, О. Ермакова, В. Астафьева, Г. Владимова, Л. Петрушевской, В. Пьецуха, Т. Толстой и др. Развитие разных традиций в поэзии Б. Ахмадулиной, Т. Бек, Н. Горбаневской, А. Жигулина, В. Соколова, О. Чухонцева, А. Вознесенского, Н. Искренко, Т. Кибирова, М. Сухотина и др. Духовная поэзия С. Аверинцева, И. Ратушинской, Н. Горбаневской и др. Развитие рок-поэзии. Драматургия постперестроечного времени.</w:t>
      </w:r>
    </w:p>
    <w:p w:rsidR="00082DB4" w:rsidRPr="007E0A79" w:rsidRDefault="00082DB4" w:rsidP="00082DB4">
      <w:pPr>
        <w:pStyle w:val="aa"/>
        <w:spacing w:after="0"/>
        <w:ind w:firstLine="709"/>
        <w:jc w:val="both"/>
      </w:pPr>
      <w:r w:rsidRPr="007E0A79">
        <w:rPr>
          <w:color w:val="000000"/>
        </w:rPr>
        <w:t>Для чтения и обсуждения (по выбору преподавателя)</w:t>
      </w:r>
    </w:p>
    <w:p w:rsidR="00082DB4" w:rsidRPr="007E0A79" w:rsidRDefault="00082DB4" w:rsidP="00082DB4">
      <w:pPr>
        <w:pStyle w:val="aa"/>
        <w:tabs>
          <w:tab w:val="left" w:pos="553"/>
        </w:tabs>
        <w:spacing w:after="0"/>
        <w:ind w:firstLine="709"/>
        <w:jc w:val="both"/>
      </w:pPr>
      <w:r w:rsidRPr="007E0A79">
        <w:rPr>
          <w:color w:val="000000"/>
        </w:rPr>
        <w:t>А. Рыбаков. «Дети Арбата».</w:t>
      </w:r>
    </w:p>
    <w:p w:rsidR="00082DB4" w:rsidRPr="007E0A79" w:rsidRDefault="00082DB4" w:rsidP="00082DB4">
      <w:pPr>
        <w:pStyle w:val="aa"/>
        <w:tabs>
          <w:tab w:val="left" w:pos="553"/>
        </w:tabs>
        <w:spacing w:after="0"/>
        <w:ind w:firstLine="709"/>
        <w:jc w:val="both"/>
      </w:pPr>
      <w:r w:rsidRPr="007E0A79">
        <w:rPr>
          <w:color w:val="000000"/>
        </w:rPr>
        <w:t>В. Дудинцев. «Белые одежды».</w:t>
      </w:r>
    </w:p>
    <w:p w:rsidR="00082DB4" w:rsidRPr="007E0A79" w:rsidRDefault="00082DB4" w:rsidP="00082DB4">
      <w:pPr>
        <w:pStyle w:val="aa"/>
        <w:tabs>
          <w:tab w:val="left" w:pos="2039"/>
        </w:tabs>
        <w:spacing w:after="0"/>
        <w:ind w:firstLine="709"/>
        <w:jc w:val="both"/>
      </w:pPr>
      <w:r w:rsidRPr="007E0A79">
        <w:rPr>
          <w:color w:val="000000"/>
        </w:rPr>
        <w:t>А.Солженицын. Рассказы.</w:t>
      </w:r>
    </w:p>
    <w:p w:rsidR="00082DB4" w:rsidRPr="007E0A79" w:rsidRDefault="00082DB4" w:rsidP="00082DB4">
      <w:pPr>
        <w:pStyle w:val="aa"/>
        <w:tabs>
          <w:tab w:val="left" w:pos="2039"/>
        </w:tabs>
        <w:spacing w:after="0"/>
        <w:ind w:firstLine="709"/>
        <w:jc w:val="both"/>
      </w:pPr>
      <w:r w:rsidRPr="007E0A79">
        <w:rPr>
          <w:color w:val="000000"/>
        </w:rPr>
        <w:t>В.Распутин. Рассказы.</w:t>
      </w:r>
    </w:p>
    <w:p w:rsidR="00082DB4" w:rsidRPr="007E0A79" w:rsidRDefault="00082DB4" w:rsidP="00082DB4">
      <w:pPr>
        <w:pStyle w:val="aa"/>
        <w:tabs>
          <w:tab w:val="left" w:pos="1615"/>
        </w:tabs>
        <w:spacing w:after="0"/>
        <w:ind w:firstLine="709"/>
        <w:jc w:val="both"/>
      </w:pPr>
      <w:r w:rsidRPr="007E0A79">
        <w:rPr>
          <w:color w:val="000000"/>
        </w:rPr>
        <w:t>С.Довлатов. Рассказы.</w:t>
      </w:r>
    </w:p>
    <w:p w:rsidR="00082DB4" w:rsidRPr="007E0A79" w:rsidRDefault="00082DB4" w:rsidP="00082DB4">
      <w:pPr>
        <w:pStyle w:val="aa"/>
        <w:tabs>
          <w:tab w:val="left" w:pos="1725"/>
        </w:tabs>
        <w:spacing w:after="0"/>
        <w:ind w:firstLine="709"/>
        <w:jc w:val="both"/>
      </w:pPr>
      <w:r w:rsidRPr="007E0A79">
        <w:rPr>
          <w:color w:val="000000"/>
        </w:rPr>
        <w:t>В.Войнович. «Москва-2042».</w:t>
      </w:r>
    </w:p>
    <w:p w:rsidR="00082DB4" w:rsidRPr="007E0A79" w:rsidRDefault="00082DB4" w:rsidP="00082DB4">
      <w:pPr>
        <w:pStyle w:val="aa"/>
        <w:tabs>
          <w:tab w:val="left" w:pos="1662"/>
        </w:tabs>
        <w:spacing w:after="0"/>
        <w:ind w:firstLine="709"/>
        <w:jc w:val="both"/>
      </w:pPr>
      <w:r w:rsidRPr="007E0A79">
        <w:rPr>
          <w:color w:val="000000"/>
        </w:rPr>
        <w:t>В.Маканин. «Лаз».</w:t>
      </w:r>
    </w:p>
    <w:p w:rsidR="00082DB4" w:rsidRPr="007E0A79" w:rsidRDefault="00082DB4" w:rsidP="00082DB4">
      <w:pPr>
        <w:pStyle w:val="aa"/>
        <w:spacing w:after="0"/>
        <w:ind w:firstLine="709"/>
        <w:jc w:val="both"/>
      </w:pPr>
      <w:r w:rsidRPr="007E0A79">
        <w:rPr>
          <w:color w:val="000000"/>
        </w:rPr>
        <w:t>А. Ким. «Белка».</w:t>
      </w:r>
    </w:p>
    <w:p w:rsidR="00082DB4" w:rsidRPr="007E0A79" w:rsidRDefault="00082DB4" w:rsidP="00082DB4">
      <w:pPr>
        <w:pStyle w:val="aa"/>
        <w:tabs>
          <w:tab w:val="left" w:pos="553"/>
        </w:tabs>
        <w:spacing w:after="0"/>
        <w:ind w:firstLine="709"/>
        <w:jc w:val="both"/>
      </w:pPr>
      <w:r w:rsidRPr="007E0A79">
        <w:rPr>
          <w:color w:val="000000"/>
        </w:rPr>
        <w:t>А.Варламов. Рассказы.</w:t>
      </w:r>
    </w:p>
    <w:p w:rsidR="00082DB4" w:rsidRPr="007E0A79" w:rsidRDefault="00082DB4" w:rsidP="00082DB4">
      <w:pPr>
        <w:pStyle w:val="aa"/>
        <w:tabs>
          <w:tab w:val="left" w:pos="1615"/>
        </w:tabs>
        <w:spacing w:after="0"/>
        <w:ind w:firstLine="709"/>
        <w:jc w:val="both"/>
      </w:pPr>
      <w:r w:rsidRPr="007E0A79">
        <w:rPr>
          <w:color w:val="000000"/>
        </w:rPr>
        <w:t>В.Пелевин. «Желтая стрела», «Принц Госплана»</w:t>
      </w:r>
    </w:p>
    <w:p w:rsidR="00082DB4" w:rsidRPr="007E0A79" w:rsidRDefault="00082DB4" w:rsidP="00082DB4">
      <w:pPr>
        <w:pStyle w:val="aa"/>
        <w:spacing w:after="0"/>
        <w:ind w:firstLine="709"/>
        <w:jc w:val="both"/>
      </w:pPr>
      <w:r w:rsidRPr="007E0A79">
        <w:rPr>
          <w:color w:val="000000"/>
        </w:rPr>
        <w:t>Т. Толстая. Рассказы.</w:t>
      </w:r>
    </w:p>
    <w:p w:rsidR="00082DB4" w:rsidRPr="007E0A79" w:rsidRDefault="00082DB4" w:rsidP="00082DB4">
      <w:pPr>
        <w:pStyle w:val="aa"/>
        <w:spacing w:after="0"/>
        <w:ind w:firstLine="709"/>
        <w:jc w:val="both"/>
      </w:pPr>
      <w:r w:rsidRPr="007E0A79">
        <w:rPr>
          <w:color w:val="000000"/>
        </w:rPr>
        <w:t>Л. Петрушевская. Рассказы.</w:t>
      </w:r>
    </w:p>
    <w:p w:rsidR="00082DB4" w:rsidRPr="007E0A79" w:rsidRDefault="00082DB4" w:rsidP="00082DB4">
      <w:pPr>
        <w:pStyle w:val="aa"/>
        <w:tabs>
          <w:tab w:val="left" w:pos="1485"/>
        </w:tabs>
        <w:spacing w:after="0"/>
        <w:ind w:firstLine="709"/>
        <w:jc w:val="both"/>
      </w:pPr>
      <w:r w:rsidRPr="007E0A79">
        <w:rPr>
          <w:color w:val="000000"/>
        </w:rPr>
        <w:t>В.Пьецух. «Новая московская философия».</w:t>
      </w:r>
    </w:p>
    <w:p w:rsidR="00082DB4" w:rsidRPr="007E0A79" w:rsidRDefault="00082DB4" w:rsidP="00082DB4">
      <w:pPr>
        <w:pStyle w:val="aa"/>
        <w:spacing w:after="0"/>
        <w:ind w:firstLine="709"/>
        <w:jc w:val="both"/>
      </w:pPr>
      <w:r w:rsidRPr="007E0A79">
        <w:rPr>
          <w:color w:val="000000"/>
        </w:rPr>
        <w:t>О. Ермаков. «Афганские рассказы».</w:t>
      </w:r>
    </w:p>
    <w:p w:rsidR="00082DB4" w:rsidRPr="007E0A79" w:rsidRDefault="00082DB4" w:rsidP="00082DB4">
      <w:pPr>
        <w:pStyle w:val="aa"/>
        <w:tabs>
          <w:tab w:val="left" w:pos="553"/>
        </w:tabs>
        <w:spacing w:after="0"/>
        <w:ind w:firstLine="709"/>
        <w:jc w:val="both"/>
      </w:pPr>
      <w:r w:rsidRPr="007E0A79">
        <w:rPr>
          <w:color w:val="000000"/>
        </w:rPr>
        <w:t>В.Астафьев. «Прокляты и убиты».</w:t>
      </w:r>
    </w:p>
    <w:p w:rsidR="00082DB4" w:rsidRPr="007E0A79" w:rsidRDefault="00082DB4" w:rsidP="00082DB4">
      <w:pPr>
        <w:pStyle w:val="aa"/>
        <w:spacing w:after="0"/>
        <w:ind w:firstLine="709"/>
        <w:jc w:val="both"/>
      </w:pPr>
      <w:r w:rsidRPr="007E0A79">
        <w:rPr>
          <w:color w:val="000000"/>
        </w:rPr>
        <w:t>Г. Владимов. «Генерал и его армия».</w:t>
      </w:r>
    </w:p>
    <w:p w:rsidR="00082DB4" w:rsidRPr="007E0A79" w:rsidRDefault="00082DB4" w:rsidP="00082DB4">
      <w:pPr>
        <w:pStyle w:val="aa"/>
        <w:tabs>
          <w:tab w:val="left" w:pos="553"/>
        </w:tabs>
        <w:spacing w:after="0"/>
        <w:ind w:firstLine="709"/>
        <w:jc w:val="both"/>
      </w:pPr>
      <w:r w:rsidRPr="007E0A79">
        <w:rPr>
          <w:color w:val="000000"/>
        </w:rPr>
        <w:t>В.Соколов, Б. Ахмадулина, В. Корнилов, О. Чухонцев, Ю. Кузнецов, А. Кушнер (по выбору).</w:t>
      </w:r>
    </w:p>
    <w:p w:rsidR="00082DB4" w:rsidRPr="007E0A79" w:rsidRDefault="00082DB4" w:rsidP="00082DB4">
      <w:pPr>
        <w:pStyle w:val="aa"/>
        <w:spacing w:after="0"/>
        <w:ind w:firstLine="709"/>
        <w:jc w:val="both"/>
      </w:pPr>
      <w:r w:rsidRPr="007E0A79">
        <w:rPr>
          <w:color w:val="000000"/>
        </w:rPr>
        <w:t>О. Михайлова. «Русский сон».</w:t>
      </w:r>
    </w:p>
    <w:p w:rsidR="00082DB4" w:rsidRPr="007E0A79" w:rsidRDefault="00082DB4" w:rsidP="00082DB4">
      <w:pPr>
        <w:pStyle w:val="aa"/>
        <w:spacing w:after="0"/>
        <w:ind w:firstLine="709"/>
        <w:jc w:val="both"/>
      </w:pPr>
      <w:r w:rsidRPr="007E0A79">
        <w:rPr>
          <w:color w:val="000000"/>
        </w:rPr>
        <w:t>Л. Улицкая. «Русское варенье».</w:t>
      </w:r>
    </w:p>
    <w:p w:rsidR="00082DB4" w:rsidRPr="007E0A79" w:rsidRDefault="00082DB4" w:rsidP="00082DB4">
      <w:pPr>
        <w:pStyle w:val="aa"/>
        <w:spacing w:after="0"/>
        <w:ind w:firstLine="709"/>
        <w:jc w:val="both"/>
      </w:pPr>
      <w:r w:rsidRPr="007E0A79">
        <w:rPr>
          <w:color w:val="000000"/>
        </w:rPr>
        <w:t>Для чтения и изучения.</w:t>
      </w:r>
    </w:p>
    <w:p w:rsidR="00082DB4" w:rsidRPr="007E0A79" w:rsidRDefault="00082DB4" w:rsidP="00082DB4">
      <w:pPr>
        <w:pStyle w:val="aa"/>
        <w:tabs>
          <w:tab w:val="left" w:pos="1662"/>
        </w:tabs>
        <w:spacing w:after="0"/>
        <w:ind w:firstLine="709"/>
        <w:jc w:val="both"/>
      </w:pPr>
      <w:r w:rsidRPr="007E0A79">
        <w:rPr>
          <w:color w:val="000000"/>
        </w:rPr>
        <w:t>В.Маканин. «Где сходилось небо с холмами».</w:t>
      </w:r>
    </w:p>
    <w:p w:rsidR="00082DB4" w:rsidRPr="007E0A79" w:rsidRDefault="00082DB4" w:rsidP="00082DB4">
      <w:pPr>
        <w:pStyle w:val="aa"/>
        <w:spacing w:after="0"/>
        <w:ind w:firstLine="709"/>
        <w:jc w:val="both"/>
      </w:pPr>
      <w:r w:rsidRPr="007E0A79">
        <w:rPr>
          <w:color w:val="000000"/>
        </w:rPr>
        <w:t>Т.Кибиров. Стихотворения: «Умничанье», «Онтологическое» (1997-1998), «В творческой лаборатории», «</w:t>
      </w:r>
      <w:r w:rsidRPr="007E0A79">
        <w:rPr>
          <w:color w:val="000000"/>
          <w:lang w:val="en-US"/>
        </w:rPr>
        <w:t>Notabene</w:t>
      </w:r>
      <w:r w:rsidRPr="007E0A79">
        <w:rPr>
          <w:color w:val="000000"/>
        </w:rPr>
        <w:t>», «С Новым годом!».</w:t>
      </w:r>
    </w:p>
    <w:p w:rsidR="00082DB4" w:rsidRPr="007E0A79" w:rsidRDefault="00082DB4" w:rsidP="00082DB4">
      <w:pPr>
        <w:pStyle w:val="aa"/>
        <w:spacing w:after="0"/>
        <w:ind w:firstLine="709"/>
        <w:jc w:val="both"/>
      </w:pPr>
      <w:r w:rsidRPr="007E0A79">
        <w:rPr>
          <w:color w:val="000000"/>
        </w:rPr>
        <w:t>Литература народов России. По выбору преподавателя.</w:t>
      </w:r>
    </w:p>
    <w:p w:rsidR="00082DB4" w:rsidRPr="007E0A79" w:rsidRDefault="00082DB4" w:rsidP="00082DB4">
      <w:pPr>
        <w:pStyle w:val="aa"/>
        <w:spacing w:after="0"/>
        <w:ind w:firstLine="709"/>
        <w:jc w:val="both"/>
      </w:pPr>
      <w:r w:rsidRPr="007E0A79">
        <w:rPr>
          <w:color w:val="000000"/>
        </w:rPr>
        <w:t>Зарубежная литература. По выбору преподавателя.</w:t>
      </w:r>
    </w:p>
    <w:p w:rsidR="00082DB4" w:rsidRPr="007E0A79" w:rsidRDefault="00082DB4" w:rsidP="00082DB4">
      <w:pPr>
        <w:pStyle w:val="aa"/>
        <w:spacing w:after="0"/>
        <w:ind w:firstLine="709"/>
        <w:jc w:val="both"/>
      </w:pPr>
      <w:r w:rsidRPr="007E0A79">
        <w:rPr>
          <w:color w:val="000000"/>
        </w:rPr>
        <w:t>Повторение. Проза, поэзия, драматургия 1950-1980-х годов.</w:t>
      </w:r>
    </w:p>
    <w:p w:rsidR="00082DB4" w:rsidRPr="007E0A79" w:rsidRDefault="00082DB4" w:rsidP="00082DB4">
      <w:pPr>
        <w:pStyle w:val="aa"/>
        <w:spacing w:after="0"/>
        <w:ind w:firstLine="709"/>
        <w:jc w:val="both"/>
      </w:pPr>
      <w:r w:rsidRPr="007E0A79">
        <w:rPr>
          <w:color w:val="000000"/>
        </w:rPr>
        <w:t>Теория литературы. Литературное направление. Художественный метод. Постмодернизм.</w:t>
      </w:r>
    </w:p>
    <w:p w:rsidR="00082DB4" w:rsidRPr="007E0A79" w:rsidRDefault="00082DB4" w:rsidP="00082DB4">
      <w:pPr>
        <w:pStyle w:val="aa"/>
        <w:spacing w:after="0"/>
        <w:ind w:firstLine="709"/>
        <w:jc w:val="both"/>
      </w:pPr>
      <w:r w:rsidRPr="007E0A79">
        <w:rPr>
          <w:color w:val="000000"/>
        </w:rPr>
        <w:t>Демонстрация. Живопись, музыка, архитектура 1980-2000-х годов.</w:t>
      </w:r>
    </w:p>
    <w:p w:rsidR="00082DB4" w:rsidRPr="007E0A79" w:rsidRDefault="00082DB4" w:rsidP="00082DB4">
      <w:pPr>
        <w:pStyle w:val="310"/>
        <w:shd w:val="clear" w:color="auto" w:fill="auto"/>
        <w:spacing w:before="0" w:after="0" w:line="240" w:lineRule="auto"/>
        <w:ind w:firstLine="709"/>
        <w:jc w:val="both"/>
        <w:rPr>
          <w:spacing w:val="0"/>
          <w:sz w:val="24"/>
          <w:szCs w:val="24"/>
        </w:rPr>
      </w:pPr>
      <w:r w:rsidRPr="007E0A79">
        <w:rPr>
          <w:rStyle w:val="Bodytext9"/>
          <w:bCs/>
          <w:i/>
          <w:iCs/>
          <w:color w:val="000000"/>
          <w:sz w:val="24"/>
          <w:szCs w:val="24"/>
        </w:rPr>
        <w:t xml:space="preserve">Творческие задания. Исследование и подготовка доклада (сообщения или реферата): </w:t>
      </w:r>
      <w:r w:rsidRPr="007E0A79">
        <w:rPr>
          <w:rStyle w:val="3a"/>
          <w:rFonts w:eastAsiaTheme="majorEastAsia"/>
          <w:bCs/>
          <w:spacing w:val="0"/>
        </w:rPr>
        <w:t>«Особенности массовой литературы конца ХХ</w:t>
      </w:r>
      <w:r w:rsidRPr="007E0A79">
        <w:rPr>
          <w:rStyle w:val="Bodytext9"/>
          <w:bCs/>
          <w:i/>
          <w:iCs/>
          <w:color w:val="000000"/>
          <w:sz w:val="24"/>
          <w:szCs w:val="24"/>
        </w:rPr>
        <w:t>-</w:t>
      </w:r>
      <w:r w:rsidRPr="007E0A79">
        <w:rPr>
          <w:rStyle w:val="3a"/>
          <w:rFonts w:eastAsiaTheme="majorEastAsia"/>
          <w:bCs/>
          <w:spacing w:val="0"/>
        </w:rPr>
        <w:t xml:space="preserve">ХХ1 века»; «Фантастика в </w:t>
      </w:r>
      <w:r w:rsidRPr="007E0A79">
        <w:rPr>
          <w:rStyle w:val="3a"/>
          <w:rFonts w:eastAsiaTheme="majorEastAsia"/>
          <w:bCs/>
          <w:spacing w:val="0"/>
        </w:rPr>
        <w:lastRenderedPageBreak/>
        <w:t>современной литературе</w:t>
      </w:r>
      <w:r w:rsidRPr="007E0A79">
        <w:rPr>
          <w:rStyle w:val="Bodytext9"/>
          <w:bCs/>
          <w:i/>
          <w:iCs/>
          <w:color w:val="000000"/>
          <w:sz w:val="24"/>
          <w:szCs w:val="24"/>
        </w:rPr>
        <w:t>».</w:t>
      </w:r>
    </w:p>
    <w:p w:rsidR="00082DB4" w:rsidRPr="007E0A79" w:rsidRDefault="00082DB4" w:rsidP="00082DB4">
      <w:pPr>
        <w:pStyle w:val="aa"/>
        <w:spacing w:after="0"/>
        <w:ind w:firstLine="709"/>
        <w:jc w:val="both"/>
      </w:pPr>
      <w:r w:rsidRPr="007E0A79">
        <w:rPr>
          <w:color w:val="000000"/>
        </w:rPr>
        <w:t>Наизусть. Два-три стихотворения (по выбору учащихся).</w:t>
      </w:r>
    </w:p>
    <w:p w:rsidR="00082DB4" w:rsidRPr="00381007" w:rsidRDefault="00082DB4" w:rsidP="00082DB4">
      <w:pPr>
        <w:ind w:firstLine="709"/>
        <w:rPr>
          <w:b/>
        </w:rPr>
      </w:pPr>
    </w:p>
    <w:p w:rsidR="00082DB4" w:rsidRPr="00CF0AB6" w:rsidRDefault="00082DB4" w:rsidP="00082DB4">
      <w:pPr>
        <w:ind w:firstLine="709"/>
        <w:rPr>
          <w:b/>
          <w:sz w:val="28"/>
          <w:szCs w:val="28"/>
        </w:rPr>
      </w:pPr>
      <w:r w:rsidRPr="00CF0AB6">
        <w:rPr>
          <w:b/>
          <w:sz w:val="28"/>
          <w:szCs w:val="28"/>
        </w:rPr>
        <w:t>ОУД.03 Иностранный язык</w:t>
      </w:r>
    </w:p>
    <w:p w:rsidR="00082DB4" w:rsidRPr="00381007" w:rsidRDefault="00082DB4" w:rsidP="00082DB4">
      <w:pPr>
        <w:ind w:firstLine="709"/>
        <w:rPr>
          <w:b/>
        </w:rPr>
      </w:pPr>
    </w:p>
    <w:p w:rsidR="00082DB4" w:rsidRPr="00381007" w:rsidRDefault="00082DB4" w:rsidP="00082DB4">
      <w:pPr>
        <w:pStyle w:val="411"/>
        <w:shd w:val="clear" w:color="auto" w:fill="auto"/>
        <w:spacing w:after="0" w:line="240" w:lineRule="auto"/>
        <w:ind w:firstLine="709"/>
        <w:rPr>
          <w:rFonts w:ascii="Times New Roman" w:hAnsi="Times New Roman" w:cs="Times New Roman"/>
          <w:b/>
          <w:sz w:val="24"/>
          <w:szCs w:val="24"/>
        </w:rPr>
      </w:pPr>
      <w:bookmarkStart w:id="70" w:name="_Toc446078048"/>
      <w:r w:rsidRPr="00381007">
        <w:rPr>
          <w:rFonts w:ascii="Times New Roman" w:hAnsi="Times New Roman" w:cs="Times New Roman"/>
          <w:b/>
          <w:color w:val="000000"/>
          <w:sz w:val="24"/>
          <w:szCs w:val="24"/>
        </w:rPr>
        <w:t>РЕЗУЛЬТАТЫ ОСВОЕНИЯ УЧЕБНОЙ ДИСЦИПЛИНЫ</w:t>
      </w:r>
      <w:bookmarkEnd w:id="70"/>
    </w:p>
    <w:p w:rsidR="00082DB4" w:rsidRPr="00381007" w:rsidRDefault="00082DB4" w:rsidP="00082DB4">
      <w:pPr>
        <w:pStyle w:val="aa"/>
        <w:spacing w:after="0"/>
        <w:ind w:firstLine="709"/>
        <w:rPr>
          <w:color w:val="000000"/>
        </w:rPr>
      </w:pPr>
    </w:p>
    <w:p w:rsidR="00082DB4" w:rsidRPr="00381007" w:rsidRDefault="00082DB4" w:rsidP="00082DB4">
      <w:pPr>
        <w:pStyle w:val="aa"/>
        <w:spacing w:after="0"/>
        <w:ind w:firstLine="709"/>
      </w:pPr>
      <w:r w:rsidRPr="00381007">
        <w:rPr>
          <w:color w:val="000000"/>
        </w:rPr>
        <w:t>Освоение содержания учебной дисциплины «Английский язык» обеспечивает достижение студентами следующих результатов:</w:t>
      </w:r>
    </w:p>
    <w:p w:rsidR="00082DB4" w:rsidRPr="00E076E3" w:rsidRDefault="00082DB4" w:rsidP="00F27C10">
      <w:pPr>
        <w:pStyle w:val="1310"/>
        <w:numPr>
          <w:ilvl w:val="0"/>
          <w:numId w:val="65"/>
        </w:numPr>
        <w:shd w:val="clear" w:color="auto" w:fill="auto"/>
        <w:tabs>
          <w:tab w:val="left" w:pos="581"/>
        </w:tabs>
        <w:spacing w:line="240" w:lineRule="auto"/>
        <w:ind w:left="0" w:firstLine="709"/>
        <w:rPr>
          <w:rFonts w:ascii="Times New Roman" w:hAnsi="Times New Roman" w:cs="Times New Roman"/>
          <w:b/>
          <w:sz w:val="24"/>
          <w:szCs w:val="24"/>
        </w:rPr>
      </w:pPr>
      <w:r w:rsidRPr="00E076E3">
        <w:rPr>
          <w:rFonts w:ascii="Times New Roman" w:hAnsi="Times New Roman" w:cs="Times New Roman"/>
          <w:b/>
          <w:color w:val="000000"/>
          <w:sz w:val="24"/>
          <w:szCs w:val="24"/>
        </w:rPr>
        <w:t>личностных:</w:t>
      </w:r>
    </w:p>
    <w:p w:rsidR="00082DB4" w:rsidRPr="00381007" w:rsidRDefault="00082DB4" w:rsidP="00F27C10">
      <w:pPr>
        <w:pStyle w:val="aa"/>
        <w:numPr>
          <w:ilvl w:val="0"/>
          <w:numId w:val="14"/>
        </w:numPr>
        <w:tabs>
          <w:tab w:val="clear" w:pos="1844"/>
          <w:tab w:val="left" w:pos="709"/>
          <w:tab w:val="num" w:pos="1277"/>
        </w:tabs>
        <w:suppressAutoHyphens w:val="0"/>
        <w:spacing w:after="0"/>
        <w:ind w:left="0" w:firstLine="709"/>
        <w:jc w:val="both"/>
      </w:pPr>
      <w:r w:rsidRPr="00381007">
        <w:rPr>
          <w:color w:val="000000"/>
        </w:rPr>
        <w:t>сформированность ценностного отношения к языку как культурному феномену и средству отображения развития общества, его истории и духовной культуры;</w:t>
      </w:r>
    </w:p>
    <w:p w:rsidR="00082DB4" w:rsidRPr="00381007" w:rsidRDefault="00082DB4" w:rsidP="00F27C10">
      <w:pPr>
        <w:pStyle w:val="aa"/>
        <w:numPr>
          <w:ilvl w:val="0"/>
          <w:numId w:val="14"/>
        </w:numPr>
        <w:tabs>
          <w:tab w:val="clear" w:pos="1844"/>
          <w:tab w:val="left" w:pos="709"/>
          <w:tab w:val="num" w:pos="1277"/>
        </w:tabs>
        <w:suppressAutoHyphens w:val="0"/>
        <w:spacing w:after="0"/>
        <w:ind w:left="0" w:firstLine="709"/>
        <w:jc w:val="both"/>
      </w:pPr>
      <w:r w:rsidRPr="00381007">
        <w:rPr>
          <w:color w:val="000000"/>
        </w:rPr>
        <w:t>сформированность широкого представления о достижениях национальных культур, о роли английского языка и культуры в развитии мировой культуры;</w:t>
      </w:r>
    </w:p>
    <w:p w:rsidR="00082DB4" w:rsidRPr="00381007" w:rsidRDefault="00082DB4" w:rsidP="00F27C10">
      <w:pPr>
        <w:pStyle w:val="aa"/>
        <w:numPr>
          <w:ilvl w:val="0"/>
          <w:numId w:val="14"/>
        </w:numPr>
        <w:tabs>
          <w:tab w:val="clear" w:pos="1844"/>
          <w:tab w:val="left" w:pos="709"/>
          <w:tab w:val="num" w:pos="1277"/>
        </w:tabs>
        <w:suppressAutoHyphens w:val="0"/>
        <w:spacing w:after="0"/>
        <w:ind w:left="0" w:firstLine="709"/>
        <w:jc w:val="both"/>
      </w:pPr>
      <w:r w:rsidRPr="00381007">
        <w:rPr>
          <w:color w:val="000000"/>
        </w:rPr>
        <w:t>развитие интереса и способности к наблюдению за иным способом мировидения;</w:t>
      </w:r>
    </w:p>
    <w:p w:rsidR="00082DB4" w:rsidRPr="00381007" w:rsidRDefault="00082DB4" w:rsidP="00F27C10">
      <w:pPr>
        <w:pStyle w:val="aa"/>
        <w:numPr>
          <w:ilvl w:val="0"/>
          <w:numId w:val="14"/>
        </w:numPr>
        <w:tabs>
          <w:tab w:val="clear" w:pos="1844"/>
          <w:tab w:val="left" w:pos="709"/>
          <w:tab w:val="num" w:pos="1277"/>
        </w:tabs>
        <w:suppressAutoHyphens w:val="0"/>
        <w:spacing w:after="0"/>
        <w:ind w:left="0" w:firstLine="709"/>
        <w:jc w:val="both"/>
      </w:pPr>
      <w:r w:rsidRPr="00381007">
        <w:rPr>
          <w:color w:val="000000"/>
        </w:rPr>
        <w:t>осознание своего места в поликультурном мире; готовность и способность вести диалог на английском языке с представителями других культур, достигать взаимопонимания, находить общие цели и сотрудничать в различных областях для их достижения; умение проявлять толерантность к другому образу мыслей, к иной позиции партнера по общению;</w:t>
      </w:r>
    </w:p>
    <w:p w:rsidR="00082DB4" w:rsidRPr="00E076E3" w:rsidRDefault="00082DB4" w:rsidP="00F27C10">
      <w:pPr>
        <w:pStyle w:val="aa"/>
        <w:numPr>
          <w:ilvl w:val="0"/>
          <w:numId w:val="14"/>
        </w:numPr>
        <w:tabs>
          <w:tab w:val="clear" w:pos="1844"/>
          <w:tab w:val="left" w:pos="709"/>
          <w:tab w:val="num" w:pos="1277"/>
        </w:tabs>
        <w:suppressAutoHyphens w:val="0"/>
        <w:spacing w:after="0"/>
        <w:ind w:left="0" w:firstLine="709"/>
        <w:jc w:val="both"/>
      </w:pPr>
      <w:r w:rsidRPr="00381007">
        <w:rPr>
          <w:color w:val="000000"/>
        </w:rPr>
        <w:t>готовность и способность к непрерывному образованию, включая самообразование, как в профессиональной области с использованием английского языка, так и в сфере английского языка;</w:t>
      </w:r>
    </w:p>
    <w:p w:rsidR="00E076E3" w:rsidRPr="00A01BAF" w:rsidRDefault="00E076E3" w:rsidP="00E076E3">
      <w:pPr>
        <w:pStyle w:val="aa"/>
        <w:shd w:val="clear" w:color="auto" w:fill="FFFFFF"/>
        <w:tabs>
          <w:tab w:val="left" w:pos="709"/>
        </w:tabs>
        <w:suppressAutoHyphens w:val="0"/>
        <w:spacing w:after="0" w:line="276" w:lineRule="auto"/>
        <w:ind w:left="567" w:right="20"/>
        <w:jc w:val="both"/>
        <w:rPr>
          <w:b/>
        </w:rPr>
      </w:pPr>
      <w:r w:rsidRPr="00A01BAF">
        <w:rPr>
          <w:b/>
        </w:rPr>
        <w:t>для глухих, слабослышащих, позднооглохших обучающихся:</w:t>
      </w:r>
    </w:p>
    <w:p w:rsidR="00E076E3" w:rsidRPr="008F5B3A" w:rsidRDefault="00E076E3" w:rsidP="00F27C10">
      <w:pPr>
        <w:pStyle w:val="aa"/>
        <w:numPr>
          <w:ilvl w:val="0"/>
          <w:numId w:val="14"/>
        </w:numPr>
        <w:shd w:val="clear" w:color="auto" w:fill="FFFFFF"/>
        <w:tabs>
          <w:tab w:val="clear" w:pos="1844"/>
          <w:tab w:val="left" w:pos="709"/>
        </w:tabs>
        <w:suppressAutoHyphens w:val="0"/>
        <w:spacing w:after="0" w:line="276" w:lineRule="auto"/>
        <w:ind w:left="20" w:right="20" w:firstLine="547"/>
        <w:jc w:val="both"/>
      </w:pPr>
      <w:r w:rsidRPr="008F5B3A">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E076E3" w:rsidRPr="00A01BAF" w:rsidRDefault="00E076E3" w:rsidP="00E076E3">
      <w:pPr>
        <w:pStyle w:val="aa"/>
        <w:shd w:val="clear" w:color="auto" w:fill="FFFFFF"/>
        <w:tabs>
          <w:tab w:val="left" w:pos="709"/>
        </w:tabs>
        <w:suppressAutoHyphens w:val="0"/>
        <w:spacing w:after="0" w:line="276" w:lineRule="auto"/>
        <w:ind w:left="567" w:right="20"/>
        <w:jc w:val="both"/>
        <w:rPr>
          <w:b/>
        </w:rPr>
      </w:pPr>
      <w:r w:rsidRPr="00A01BAF">
        <w:rPr>
          <w:b/>
        </w:rPr>
        <w:t xml:space="preserve"> для обучающихся с нарушениями опорно-двигательного аппарата:</w:t>
      </w:r>
    </w:p>
    <w:p w:rsidR="00E076E3" w:rsidRPr="008F5B3A" w:rsidRDefault="00E076E3" w:rsidP="00F27C10">
      <w:pPr>
        <w:pStyle w:val="aa"/>
        <w:numPr>
          <w:ilvl w:val="0"/>
          <w:numId w:val="14"/>
        </w:numPr>
        <w:shd w:val="clear" w:color="auto" w:fill="FFFFFF"/>
        <w:tabs>
          <w:tab w:val="clear" w:pos="1844"/>
          <w:tab w:val="left" w:pos="709"/>
        </w:tabs>
        <w:suppressAutoHyphens w:val="0"/>
        <w:spacing w:after="0" w:line="276" w:lineRule="auto"/>
        <w:ind w:left="20" w:right="20" w:firstLine="547"/>
        <w:jc w:val="both"/>
      </w:pPr>
      <w:r w:rsidRPr="008F5B3A">
        <w:t>владение навыками пространственной и социально-бытовой ориентировки;</w:t>
      </w:r>
    </w:p>
    <w:p w:rsidR="00E076E3" w:rsidRPr="008F5B3A" w:rsidRDefault="00E076E3" w:rsidP="00F27C10">
      <w:pPr>
        <w:pStyle w:val="aa"/>
        <w:numPr>
          <w:ilvl w:val="0"/>
          <w:numId w:val="14"/>
        </w:numPr>
        <w:shd w:val="clear" w:color="auto" w:fill="FFFFFF"/>
        <w:tabs>
          <w:tab w:val="clear" w:pos="1844"/>
          <w:tab w:val="left" w:pos="709"/>
        </w:tabs>
        <w:suppressAutoHyphens w:val="0"/>
        <w:spacing w:after="0" w:line="276" w:lineRule="auto"/>
        <w:ind w:left="20" w:right="20" w:firstLine="547"/>
        <w:jc w:val="both"/>
      </w:pPr>
      <w:r w:rsidRPr="008F5B3A">
        <w:t>умение самостоятельно и безопасно передвигаться в знакомом и незнакомом пространстве с использованием специального оборудования;</w:t>
      </w:r>
    </w:p>
    <w:p w:rsidR="00E076E3" w:rsidRPr="008F5B3A" w:rsidRDefault="00E076E3" w:rsidP="00F27C10">
      <w:pPr>
        <w:pStyle w:val="aa"/>
        <w:numPr>
          <w:ilvl w:val="0"/>
          <w:numId w:val="14"/>
        </w:numPr>
        <w:shd w:val="clear" w:color="auto" w:fill="FFFFFF"/>
        <w:tabs>
          <w:tab w:val="clear" w:pos="1844"/>
          <w:tab w:val="left" w:pos="709"/>
        </w:tabs>
        <w:suppressAutoHyphens w:val="0"/>
        <w:spacing w:after="0" w:line="276" w:lineRule="auto"/>
        <w:ind w:left="20" w:right="20" w:firstLine="547"/>
        <w:jc w:val="both"/>
      </w:pPr>
      <w:r w:rsidRPr="008F5B3A">
        <w:t>способность к осмыслению и дифференциации картины мира, ее временно-пространственной организации;</w:t>
      </w:r>
    </w:p>
    <w:p w:rsidR="00E076E3" w:rsidRPr="008F5B3A" w:rsidRDefault="00E076E3" w:rsidP="00F27C10">
      <w:pPr>
        <w:pStyle w:val="aa"/>
        <w:numPr>
          <w:ilvl w:val="0"/>
          <w:numId w:val="14"/>
        </w:numPr>
        <w:shd w:val="clear" w:color="auto" w:fill="FFFFFF"/>
        <w:tabs>
          <w:tab w:val="clear" w:pos="1844"/>
          <w:tab w:val="left" w:pos="709"/>
        </w:tabs>
        <w:suppressAutoHyphens w:val="0"/>
        <w:spacing w:after="0" w:line="276" w:lineRule="auto"/>
        <w:ind w:left="20" w:right="20" w:firstLine="547"/>
        <w:jc w:val="both"/>
      </w:pPr>
      <w:r w:rsidRPr="008F5B3A">
        <w:t>способность к осмыслению социального окружения, своего места в нем, принятие соответствующих возрасту ценностей и социальных ролей;</w:t>
      </w:r>
    </w:p>
    <w:p w:rsidR="00E076E3" w:rsidRPr="00A01BAF" w:rsidRDefault="00E076E3" w:rsidP="00E076E3">
      <w:pPr>
        <w:pStyle w:val="aa"/>
        <w:shd w:val="clear" w:color="auto" w:fill="FFFFFF"/>
        <w:tabs>
          <w:tab w:val="left" w:pos="709"/>
        </w:tabs>
        <w:suppressAutoHyphens w:val="0"/>
        <w:spacing w:after="0" w:line="276" w:lineRule="auto"/>
        <w:ind w:left="567" w:right="20"/>
        <w:jc w:val="both"/>
        <w:rPr>
          <w:b/>
        </w:rPr>
      </w:pPr>
      <w:r w:rsidRPr="00A01BAF">
        <w:rPr>
          <w:b/>
        </w:rPr>
        <w:t xml:space="preserve"> для обучающихся с расстройствами аутистического спектра:</w:t>
      </w:r>
    </w:p>
    <w:p w:rsidR="00E076E3" w:rsidRPr="008F5B3A" w:rsidRDefault="00E076E3" w:rsidP="00F27C10">
      <w:pPr>
        <w:pStyle w:val="aa"/>
        <w:numPr>
          <w:ilvl w:val="0"/>
          <w:numId w:val="14"/>
        </w:numPr>
        <w:shd w:val="clear" w:color="auto" w:fill="FFFFFF"/>
        <w:tabs>
          <w:tab w:val="clear" w:pos="1844"/>
          <w:tab w:val="left" w:pos="709"/>
        </w:tabs>
        <w:suppressAutoHyphens w:val="0"/>
        <w:spacing w:after="0" w:line="276" w:lineRule="auto"/>
        <w:ind w:left="20" w:right="20" w:firstLine="547"/>
        <w:jc w:val="both"/>
      </w:pPr>
      <w:r w:rsidRPr="008F5B3A">
        <w:t>формирование умения следовать отработанной системе правил поведения и взаимодействия в привычных бытовых, учебных и социальных ситуациях, удерживать границы взаимодействия;</w:t>
      </w:r>
    </w:p>
    <w:p w:rsidR="00E076E3" w:rsidRDefault="00E076E3" w:rsidP="00F27C10">
      <w:pPr>
        <w:pStyle w:val="aa"/>
        <w:numPr>
          <w:ilvl w:val="0"/>
          <w:numId w:val="14"/>
        </w:numPr>
        <w:tabs>
          <w:tab w:val="clear" w:pos="1844"/>
          <w:tab w:val="left" w:pos="709"/>
        </w:tabs>
        <w:suppressAutoHyphens w:val="0"/>
        <w:spacing w:after="0" w:line="276" w:lineRule="auto"/>
        <w:ind w:left="20" w:right="20" w:firstLine="547"/>
        <w:jc w:val="both"/>
      </w:pPr>
      <w:r w:rsidRPr="008F5B3A">
        <w:t>знание своих предпочтений (ограничений) в бытовой сфере и сфере интересов.</w:t>
      </w:r>
    </w:p>
    <w:p w:rsidR="00082DB4" w:rsidRPr="00E076E3" w:rsidRDefault="00E076E3" w:rsidP="00F27C10">
      <w:pPr>
        <w:pStyle w:val="1310"/>
        <w:numPr>
          <w:ilvl w:val="0"/>
          <w:numId w:val="65"/>
        </w:numPr>
        <w:shd w:val="clear" w:color="auto" w:fill="auto"/>
        <w:tabs>
          <w:tab w:val="left" w:pos="581"/>
        </w:tabs>
        <w:spacing w:line="240" w:lineRule="auto"/>
        <w:ind w:left="0" w:firstLine="709"/>
        <w:rPr>
          <w:rFonts w:ascii="Times New Roman" w:hAnsi="Times New Roman" w:cs="Times New Roman"/>
          <w:b/>
          <w:sz w:val="24"/>
          <w:szCs w:val="24"/>
        </w:rPr>
      </w:pPr>
      <w:r>
        <w:rPr>
          <w:rFonts w:ascii="Times New Roman" w:hAnsi="Times New Roman" w:cs="Times New Roman"/>
          <w:b/>
          <w:color w:val="000000"/>
          <w:sz w:val="24"/>
          <w:szCs w:val="24"/>
        </w:rPr>
        <w:t>м</w:t>
      </w:r>
      <w:r w:rsidR="00082DB4" w:rsidRPr="00E076E3">
        <w:rPr>
          <w:rFonts w:ascii="Times New Roman" w:hAnsi="Times New Roman" w:cs="Times New Roman"/>
          <w:b/>
          <w:color w:val="000000"/>
          <w:sz w:val="24"/>
          <w:szCs w:val="24"/>
        </w:rPr>
        <w:t>етапредметных</w:t>
      </w:r>
      <w:r w:rsidR="00082DB4" w:rsidRPr="00E076E3">
        <w:rPr>
          <w:rStyle w:val="132"/>
          <w:rFonts w:ascii="Times New Roman" w:eastAsiaTheme="minorHAnsi" w:hAnsi="Times New Roman" w:cs="Times New Roman"/>
          <w:b/>
          <w:color w:val="000000"/>
          <w:sz w:val="24"/>
          <w:szCs w:val="24"/>
        </w:rPr>
        <w:t>:</w:t>
      </w:r>
    </w:p>
    <w:p w:rsidR="00082DB4" w:rsidRPr="00381007" w:rsidRDefault="00082DB4" w:rsidP="00F27C10">
      <w:pPr>
        <w:pStyle w:val="aa"/>
        <w:numPr>
          <w:ilvl w:val="0"/>
          <w:numId w:val="14"/>
        </w:numPr>
        <w:tabs>
          <w:tab w:val="clear" w:pos="1844"/>
          <w:tab w:val="left" w:pos="709"/>
          <w:tab w:val="num" w:pos="1277"/>
        </w:tabs>
        <w:suppressAutoHyphens w:val="0"/>
        <w:spacing w:after="0"/>
        <w:ind w:left="0" w:firstLine="709"/>
        <w:jc w:val="both"/>
      </w:pPr>
      <w:r w:rsidRPr="00381007">
        <w:rPr>
          <w:color w:val="000000"/>
        </w:rPr>
        <w:t>умение самостоятельно выбирать успешные коммуникативные стратегии в различных ситуациях общения;</w:t>
      </w:r>
    </w:p>
    <w:p w:rsidR="00082DB4" w:rsidRPr="00381007" w:rsidRDefault="00082DB4" w:rsidP="00F27C10">
      <w:pPr>
        <w:pStyle w:val="aa"/>
        <w:numPr>
          <w:ilvl w:val="0"/>
          <w:numId w:val="14"/>
        </w:numPr>
        <w:tabs>
          <w:tab w:val="clear" w:pos="1844"/>
          <w:tab w:val="left" w:pos="709"/>
          <w:tab w:val="num" w:pos="1277"/>
        </w:tabs>
        <w:suppressAutoHyphens w:val="0"/>
        <w:spacing w:after="0"/>
        <w:ind w:left="0" w:firstLine="709"/>
        <w:jc w:val="both"/>
      </w:pPr>
      <w:r w:rsidRPr="00381007">
        <w:rPr>
          <w:color w:val="000000"/>
        </w:rPr>
        <w:t>владение навыками проектной деятельности, моделирующей реальные ситуации межкультурной коммуникации;</w:t>
      </w:r>
    </w:p>
    <w:p w:rsidR="00082DB4" w:rsidRPr="00381007" w:rsidRDefault="00082DB4" w:rsidP="00F27C10">
      <w:pPr>
        <w:pStyle w:val="aa"/>
        <w:numPr>
          <w:ilvl w:val="0"/>
          <w:numId w:val="14"/>
        </w:numPr>
        <w:tabs>
          <w:tab w:val="clear" w:pos="1844"/>
          <w:tab w:val="left" w:pos="709"/>
          <w:tab w:val="num" w:pos="1277"/>
        </w:tabs>
        <w:suppressAutoHyphens w:val="0"/>
        <w:spacing w:after="0"/>
        <w:ind w:left="0" w:firstLine="709"/>
        <w:jc w:val="both"/>
      </w:pPr>
      <w:r w:rsidRPr="00381007">
        <w:rPr>
          <w:color w:val="000000"/>
        </w:rPr>
        <w:t xml:space="preserve">умение организовать коммуникативную деятельность, продуктивно общаться и взаимодействовать с ее участниками, учитывать их позиции, эффективно разрешать </w:t>
      </w:r>
      <w:r w:rsidRPr="00381007">
        <w:rPr>
          <w:color w:val="000000"/>
        </w:rPr>
        <w:lastRenderedPageBreak/>
        <w:t>конфликты;</w:t>
      </w:r>
    </w:p>
    <w:p w:rsidR="00082DB4" w:rsidRPr="00381007" w:rsidRDefault="00082DB4" w:rsidP="00F27C10">
      <w:pPr>
        <w:pStyle w:val="aa"/>
        <w:numPr>
          <w:ilvl w:val="0"/>
          <w:numId w:val="14"/>
        </w:numPr>
        <w:tabs>
          <w:tab w:val="clear" w:pos="1844"/>
          <w:tab w:val="left" w:pos="709"/>
          <w:tab w:val="num" w:pos="1277"/>
        </w:tabs>
        <w:suppressAutoHyphens w:val="0"/>
        <w:spacing w:after="0"/>
        <w:ind w:left="0" w:firstLine="709"/>
        <w:jc w:val="both"/>
      </w:pPr>
      <w:r w:rsidRPr="00381007">
        <w:rPr>
          <w:color w:val="000000"/>
        </w:rPr>
        <w:t>умение ясно, логично и точно излагать свою точку зрения, используя адекватные языковые средства;</w:t>
      </w:r>
    </w:p>
    <w:p w:rsidR="00082DB4" w:rsidRPr="00381007" w:rsidRDefault="00082DB4" w:rsidP="00F27C10">
      <w:pPr>
        <w:pStyle w:val="1310"/>
        <w:numPr>
          <w:ilvl w:val="0"/>
          <w:numId w:val="65"/>
        </w:numPr>
        <w:shd w:val="clear" w:color="auto" w:fill="auto"/>
        <w:tabs>
          <w:tab w:val="left" w:pos="558"/>
        </w:tabs>
        <w:spacing w:line="240" w:lineRule="auto"/>
        <w:ind w:left="0" w:firstLine="709"/>
        <w:rPr>
          <w:rFonts w:ascii="Times New Roman" w:hAnsi="Times New Roman" w:cs="Times New Roman"/>
          <w:sz w:val="24"/>
          <w:szCs w:val="24"/>
        </w:rPr>
      </w:pPr>
      <w:r w:rsidRPr="00381007">
        <w:rPr>
          <w:rFonts w:ascii="Times New Roman" w:hAnsi="Times New Roman" w:cs="Times New Roman"/>
          <w:color w:val="000000"/>
          <w:sz w:val="24"/>
          <w:szCs w:val="24"/>
        </w:rPr>
        <w:t>предметных:</w:t>
      </w:r>
    </w:p>
    <w:p w:rsidR="00082DB4" w:rsidRPr="00381007" w:rsidRDefault="00082DB4" w:rsidP="00F27C10">
      <w:pPr>
        <w:pStyle w:val="aa"/>
        <w:numPr>
          <w:ilvl w:val="0"/>
          <w:numId w:val="14"/>
        </w:numPr>
        <w:tabs>
          <w:tab w:val="clear" w:pos="1844"/>
          <w:tab w:val="left" w:pos="709"/>
          <w:tab w:val="num" w:pos="1277"/>
        </w:tabs>
        <w:suppressAutoHyphens w:val="0"/>
        <w:spacing w:after="0"/>
        <w:ind w:left="0" w:firstLine="709"/>
        <w:jc w:val="both"/>
      </w:pPr>
      <w:r w:rsidRPr="00381007">
        <w:rPr>
          <w:color w:val="000000"/>
        </w:rPr>
        <w:t>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082DB4" w:rsidRPr="00381007" w:rsidRDefault="00082DB4" w:rsidP="00F27C10">
      <w:pPr>
        <w:pStyle w:val="aa"/>
        <w:numPr>
          <w:ilvl w:val="0"/>
          <w:numId w:val="14"/>
        </w:numPr>
        <w:tabs>
          <w:tab w:val="clear" w:pos="1844"/>
          <w:tab w:val="left" w:pos="709"/>
          <w:tab w:val="num" w:pos="1277"/>
        </w:tabs>
        <w:suppressAutoHyphens w:val="0"/>
        <w:spacing w:after="0"/>
        <w:ind w:left="0" w:firstLine="709"/>
        <w:jc w:val="both"/>
      </w:pPr>
      <w:r w:rsidRPr="00381007">
        <w:rPr>
          <w:color w:val="000000"/>
        </w:rPr>
        <w:t>владение знаниями о социокультурной специфике англоговорящих стран и умение строить свое речевое и неречевое поведение адекватно этой специфике; умение выделять общее и различное в культуре родной страны и англоговорящих стран;</w:t>
      </w:r>
    </w:p>
    <w:p w:rsidR="00082DB4" w:rsidRPr="00381007" w:rsidRDefault="00082DB4" w:rsidP="00F27C10">
      <w:pPr>
        <w:pStyle w:val="aa"/>
        <w:numPr>
          <w:ilvl w:val="0"/>
          <w:numId w:val="14"/>
        </w:numPr>
        <w:tabs>
          <w:tab w:val="clear" w:pos="1844"/>
          <w:tab w:val="left" w:pos="709"/>
          <w:tab w:val="num" w:pos="1277"/>
        </w:tabs>
        <w:suppressAutoHyphens w:val="0"/>
        <w:spacing w:after="0"/>
        <w:ind w:left="0" w:firstLine="709"/>
        <w:jc w:val="both"/>
      </w:pPr>
      <w:r w:rsidRPr="00381007">
        <w:rPr>
          <w:color w:val="000000"/>
        </w:rPr>
        <w:t>достижение порогового уровня владения английским языком, позволяющего выпускникам общаться в устной и письменной формах как с носителями английского языка, так и с представителями других стран, использующими данный язык как средство общения;</w:t>
      </w:r>
    </w:p>
    <w:p w:rsidR="00082DB4" w:rsidRPr="00004686" w:rsidRDefault="00082DB4" w:rsidP="00F27C10">
      <w:pPr>
        <w:pStyle w:val="aa"/>
        <w:numPr>
          <w:ilvl w:val="0"/>
          <w:numId w:val="14"/>
        </w:numPr>
        <w:tabs>
          <w:tab w:val="clear" w:pos="1844"/>
          <w:tab w:val="left" w:pos="709"/>
          <w:tab w:val="num" w:pos="1277"/>
        </w:tabs>
        <w:suppressAutoHyphens w:val="0"/>
        <w:spacing w:after="0"/>
        <w:ind w:left="0" w:firstLine="709"/>
        <w:jc w:val="both"/>
      </w:pPr>
      <w:r w:rsidRPr="00381007">
        <w:rPr>
          <w:color w:val="000000"/>
        </w:rPr>
        <w:t>сформированность умения использовать английский язык как средство для получения информации из англоязычных источников в образовательных и самообразовательных целях.</w:t>
      </w:r>
    </w:p>
    <w:p w:rsidR="00082DB4" w:rsidRDefault="00082DB4" w:rsidP="00082DB4">
      <w:pPr>
        <w:pStyle w:val="61"/>
        <w:shd w:val="clear" w:color="auto" w:fill="auto"/>
        <w:tabs>
          <w:tab w:val="left" w:pos="1292"/>
        </w:tabs>
        <w:spacing w:before="0" w:line="240" w:lineRule="auto"/>
        <w:ind w:firstLine="709"/>
        <w:rPr>
          <w:sz w:val="24"/>
          <w:szCs w:val="24"/>
        </w:rPr>
      </w:pPr>
      <w:r>
        <w:rPr>
          <w:rStyle w:val="afff4"/>
          <w:sz w:val="24"/>
          <w:szCs w:val="24"/>
        </w:rPr>
        <w:t xml:space="preserve">Количество часов на освоение программы учебной дисциплины </w:t>
      </w:r>
      <w:r>
        <w:rPr>
          <w:sz w:val="24"/>
          <w:szCs w:val="24"/>
        </w:rPr>
        <w:t>Максимальная учебная нагрузка обучающегося 256 часов, в том числе:</w:t>
      </w:r>
    </w:p>
    <w:p w:rsidR="00082DB4" w:rsidRDefault="00082DB4" w:rsidP="00F27C10">
      <w:pPr>
        <w:pStyle w:val="61"/>
        <w:numPr>
          <w:ilvl w:val="0"/>
          <w:numId w:val="24"/>
        </w:numPr>
        <w:shd w:val="clear" w:color="auto" w:fill="auto"/>
        <w:spacing w:before="0" w:line="240" w:lineRule="auto"/>
        <w:ind w:firstLine="709"/>
        <w:jc w:val="both"/>
        <w:rPr>
          <w:sz w:val="24"/>
          <w:szCs w:val="24"/>
        </w:rPr>
      </w:pPr>
      <w:r>
        <w:rPr>
          <w:sz w:val="24"/>
          <w:szCs w:val="24"/>
        </w:rPr>
        <w:t xml:space="preserve"> обязательная аудиторная учебная нагрузка обучающегося 171 час;</w:t>
      </w:r>
    </w:p>
    <w:p w:rsidR="00082DB4" w:rsidRDefault="00082DB4" w:rsidP="00F27C10">
      <w:pPr>
        <w:pStyle w:val="61"/>
        <w:numPr>
          <w:ilvl w:val="0"/>
          <w:numId w:val="24"/>
        </w:numPr>
        <w:shd w:val="clear" w:color="auto" w:fill="auto"/>
        <w:spacing w:before="0" w:line="240" w:lineRule="auto"/>
        <w:ind w:firstLine="709"/>
        <w:jc w:val="both"/>
        <w:rPr>
          <w:sz w:val="24"/>
          <w:szCs w:val="24"/>
        </w:rPr>
      </w:pPr>
      <w:r>
        <w:rPr>
          <w:sz w:val="24"/>
          <w:szCs w:val="24"/>
        </w:rPr>
        <w:t xml:space="preserve"> самостоятельная работа обучающегося 85 часов.</w:t>
      </w:r>
    </w:p>
    <w:p w:rsidR="00082DB4" w:rsidRPr="00381007" w:rsidRDefault="00082DB4" w:rsidP="00082DB4">
      <w:pPr>
        <w:pStyle w:val="aa"/>
        <w:tabs>
          <w:tab w:val="left" w:pos="709"/>
        </w:tabs>
        <w:suppressAutoHyphens w:val="0"/>
        <w:spacing w:after="0"/>
        <w:ind w:left="709"/>
        <w:jc w:val="both"/>
      </w:pPr>
    </w:p>
    <w:p w:rsidR="00082DB4" w:rsidRPr="00381007" w:rsidRDefault="00082DB4" w:rsidP="00082DB4">
      <w:pPr>
        <w:pStyle w:val="312"/>
        <w:shd w:val="clear" w:color="auto" w:fill="auto"/>
        <w:spacing w:after="0" w:line="240" w:lineRule="auto"/>
        <w:ind w:firstLine="709"/>
        <w:rPr>
          <w:rFonts w:ascii="Times New Roman" w:hAnsi="Times New Roman" w:cs="Times New Roman"/>
          <w:color w:val="000000"/>
          <w:sz w:val="24"/>
          <w:szCs w:val="24"/>
        </w:rPr>
      </w:pPr>
      <w:bookmarkStart w:id="71" w:name="bookmark6"/>
    </w:p>
    <w:p w:rsidR="00082DB4" w:rsidRPr="00004686" w:rsidRDefault="00082DB4" w:rsidP="00082DB4">
      <w:pPr>
        <w:pStyle w:val="10"/>
        <w:ind w:firstLine="709"/>
        <w:jc w:val="center"/>
        <w:rPr>
          <w:b/>
          <w:color w:val="000000"/>
        </w:rPr>
      </w:pPr>
      <w:bookmarkStart w:id="72" w:name="_Toc446078049"/>
      <w:r w:rsidRPr="00004686">
        <w:rPr>
          <w:b/>
        </w:rPr>
        <w:t>СОДЕРЖАНИЕ УЧЕБНОЙ ДИСЦИПЛИНЫ</w:t>
      </w:r>
      <w:bookmarkEnd w:id="72"/>
    </w:p>
    <w:p w:rsidR="00082DB4" w:rsidRPr="00381007" w:rsidRDefault="00082DB4" w:rsidP="00082DB4">
      <w:pPr>
        <w:pStyle w:val="312"/>
        <w:shd w:val="clear" w:color="auto" w:fill="auto"/>
        <w:spacing w:after="0" w:line="240" w:lineRule="auto"/>
        <w:ind w:firstLine="709"/>
        <w:rPr>
          <w:rFonts w:ascii="Times New Roman" w:hAnsi="Times New Roman" w:cs="Times New Roman"/>
          <w:color w:val="000000"/>
          <w:sz w:val="24"/>
          <w:szCs w:val="24"/>
        </w:rPr>
      </w:pPr>
    </w:p>
    <w:bookmarkEnd w:id="71"/>
    <w:p w:rsidR="00082DB4" w:rsidRPr="00381007" w:rsidRDefault="00082DB4" w:rsidP="00082DB4">
      <w:pPr>
        <w:pStyle w:val="1310"/>
        <w:shd w:val="clear" w:color="auto" w:fill="auto"/>
        <w:spacing w:line="240" w:lineRule="auto"/>
        <w:ind w:firstLine="709"/>
        <w:rPr>
          <w:rFonts w:ascii="Times New Roman" w:hAnsi="Times New Roman" w:cs="Times New Roman"/>
          <w:sz w:val="24"/>
          <w:szCs w:val="24"/>
        </w:rPr>
      </w:pPr>
      <w:r w:rsidRPr="00381007">
        <w:rPr>
          <w:rFonts w:ascii="Times New Roman" w:hAnsi="Times New Roman" w:cs="Times New Roman"/>
          <w:color w:val="000000"/>
          <w:sz w:val="24"/>
          <w:szCs w:val="24"/>
        </w:rPr>
        <w:t>Введение</w:t>
      </w:r>
    </w:p>
    <w:p w:rsidR="00082DB4" w:rsidRPr="00381007" w:rsidRDefault="00082DB4" w:rsidP="00082DB4">
      <w:pPr>
        <w:pStyle w:val="aa"/>
        <w:spacing w:after="0"/>
        <w:ind w:firstLine="709"/>
      </w:pPr>
      <w:r w:rsidRPr="00381007">
        <w:rPr>
          <w:color w:val="000000"/>
        </w:rPr>
        <w:t>Цели и задачи изучения учебной дисциплины «Английский язык». Английский язык как язык международного общения и средство познания национальных культур. Основные варианты английского языка, их сходство и различия. Роль английского языка при освоении профессий СПО и специальностей СПО.</w:t>
      </w:r>
    </w:p>
    <w:p w:rsidR="00082DB4" w:rsidRPr="00381007" w:rsidRDefault="00082DB4" w:rsidP="00082DB4">
      <w:pPr>
        <w:pStyle w:val="1310"/>
        <w:shd w:val="clear" w:color="auto" w:fill="auto"/>
        <w:spacing w:line="240" w:lineRule="auto"/>
        <w:ind w:firstLine="709"/>
        <w:rPr>
          <w:rFonts w:ascii="Times New Roman" w:hAnsi="Times New Roman" w:cs="Times New Roman"/>
          <w:sz w:val="24"/>
          <w:szCs w:val="24"/>
        </w:rPr>
      </w:pPr>
      <w:r w:rsidRPr="00381007">
        <w:rPr>
          <w:rFonts w:ascii="Times New Roman" w:hAnsi="Times New Roman" w:cs="Times New Roman"/>
          <w:color w:val="000000"/>
          <w:sz w:val="24"/>
          <w:szCs w:val="24"/>
        </w:rPr>
        <w:t>Практические занятия</w:t>
      </w:r>
    </w:p>
    <w:p w:rsidR="00082DB4" w:rsidRPr="00381007" w:rsidRDefault="00082DB4" w:rsidP="00082DB4">
      <w:pPr>
        <w:pStyle w:val="aa"/>
        <w:spacing w:after="0"/>
        <w:ind w:firstLine="709"/>
      </w:pPr>
      <w:r w:rsidRPr="00381007">
        <w:rPr>
          <w:color w:val="000000"/>
        </w:rPr>
        <w:t>Приветствие, прощание, представление себя и других людей в официальной и неофициальной обстановке.</w:t>
      </w:r>
    </w:p>
    <w:p w:rsidR="00082DB4" w:rsidRPr="00381007" w:rsidRDefault="00082DB4" w:rsidP="00082DB4">
      <w:pPr>
        <w:pStyle w:val="aa"/>
        <w:spacing w:after="0"/>
        <w:ind w:firstLine="709"/>
      </w:pPr>
      <w:r w:rsidRPr="00381007">
        <w:rPr>
          <w:color w:val="000000"/>
        </w:rPr>
        <w:t>Описание человека (внешность, национальность, образование, личные качества, род занятий, должность, место работы и др.).</w:t>
      </w:r>
    </w:p>
    <w:p w:rsidR="00082DB4" w:rsidRPr="00381007" w:rsidRDefault="00082DB4" w:rsidP="00082DB4">
      <w:pPr>
        <w:pStyle w:val="aa"/>
        <w:spacing w:after="0"/>
        <w:ind w:firstLine="709"/>
      </w:pPr>
      <w:r w:rsidRPr="00381007">
        <w:rPr>
          <w:color w:val="000000"/>
        </w:rPr>
        <w:t>Семья и семейные отношения, домашние обязанности.</w:t>
      </w:r>
    </w:p>
    <w:p w:rsidR="00082DB4" w:rsidRPr="00381007" w:rsidRDefault="00082DB4" w:rsidP="00082DB4">
      <w:pPr>
        <w:pStyle w:val="aa"/>
        <w:spacing w:after="0"/>
        <w:ind w:firstLine="709"/>
      </w:pPr>
      <w:r w:rsidRPr="00381007">
        <w:rPr>
          <w:color w:val="000000"/>
        </w:rPr>
        <w:t>Описание жилища и учебного заведения (здание, обстановка, условия жизни, техника, оборудование).</w:t>
      </w:r>
    </w:p>
    <w:p w:rsidR="00082DB4" w:rsidRPr="00381007" w:rsidRDefault="00082DB4" w:rsidP="00082DB4">
      <w:pPr>
        <w:pStyle w:val="aa"/>
        <w:spacing w:after="0"/>
        <w:ind w:firstLine="709"/>
      </w:pPr>
      <w:r w:rsidRPr="00381007">
        <w:rPr>
          <w:color w:val="000000"/>
        </w:rPr>
        <w:t>Распорядок дня студента колледжа.</w:t>
      </w:r>
    </w:p>
    <w:p w:rsidR="00082DB4" w:rsidRPr="00381007" w:rsidRDefault="00082DB4" w:rsidP="00082DB4">
      <w:pPr>
        <w:pStyle w:val="aa"/>
        <w:spacing w:after="0"/>
        <w:ind w:firstLine="709"/>
      </w:pPr>
      <w:r w:rsidRPr="00381007">
        <w:rPr>
          <w:color w:val="000000"/>
        </w:rPr>
        <w:t>Хобби, досуг.</w:t>
      </w:r>
    </w:p>
    <w:p w:rsidR="00082DB4" w:rsidRPr="00381007" w:rsidRDefault="00082DB4" w:rsidP="00082DB4">
      <w:pPr>
        <w:pStyle w:val="aa"/>
        <w:spacing w:after="0"/>
        <w:ind w:firstLine="709"/>
      </w:pPr>
      <w:r w:rsidRPr="00381007">
        <w:rPr>
          <w:color w:val="000000"/>
        </w:rPr>
        <w:t>Описание местоположения объекта (адрес, как найти).</w:t>
      </w:r>
    </w:p>
    <w:p w:rsidR="00082DB4" w:rsidRPr="00381007" w:rsidRDefault="00082DB4" w:rsidP="00082DB4">
      <w:pPr>
        <w:pStyle w:val="aa"/>
        <w:spacing w:after="0"/>
        <w:ind w:firstLine="709"/>
      </w:pPr>
      <w:r w:rsidRPr="00381007">
        <w:rPr>
          <w:color w:val="000000"/>
        </w:rPr>
        <w:t>Магазины, товары, совершение покупок.</w:t>
      </w:r>
    </w:p>
    <w:p w:rsidR="00082DB4" w:rsidRPr="00381007" w:rsidRDefault="00082DB4" w:rsidP="00082DB4">
      <w:pPr>
        <w:pStyle w:val="aa"/>
        <w:spacing w:after="0"/>
        <w:ind w:firstLine="709"/>
      </w:pPr>
      <w:r w:rsidRPr="00381007">
        <w:rPr>
          <w:color w:val="000000"/>
        </w:rPr>
        <w:t>Физкультура и спорт, здоровый образ жизни.</w:t>
      </w:r>
    </w:p>
    <w:p w:rsidR="00082DB4" w:rsidRPr="00381007" w:rsidRDefault="00082DB4" w:rsidP="00082DB4">
      <w:pPr>
        <w:pStyle w:val="aa"/>
        <w:spacing w:after="0"/>
        <w:ind w:firstLine="709"/>
      </w:pPr>
      <w:r w:rsidRPr="00381007">
        <w:rPr>
          <w:color w:val="000000"/>
        </w:rPr>
        <w:t>Экскурсии и путешествия.</w:t>
      </w:r>
    </w:p>
    <w:p w:rsidR="00082DB4" w:rsidRPr="00381007" w:rsidRDefault="00082DB4" w:rsidP="00082DB4">
      <w:pPr>
        <w:pStyle w:val="aa"/>
        <w:spacing w:after="0"/>
        <w:ind w:firstLine="709"/>
      </w:pPr>
      <w:r w:rsidRPr="00381007">
        <w:rPr>
          <w:color w:val="000000"/>
        </w:rPr>
        <w:t>Россия, ее национальные символы, государственное и политическое устройство.</w:t>
      </w:r>
    </w:p>
    <w:p w:rsidR="00082DB4" w:rsidRPr="00381007" w:rsidRDefault="00082DB4" w:rsidP="00082DB4">
      <w:pPr>
        <w:pStyle w:val="aa"/>
        <w:spacing w:after="0"/>
        <w:ind w:firstLine="709"/>
      </w:pPr>
      <w:r w:rsidRPr="00381007">
        <w:rPr>
          <w:color w:val="000000"/>
        </w:rPr>
        <w:t>Англоговорящие страны, географическое положение, климат, флора и фауна, на</w:t>
      </w:r>
      <w:r w:rsidRPr="00381007">
        <w:rPr>
          <w:color w:val="000000"/>
        </w:rPr>
        <w:softHyphen/>
        <w:t>циональные символы, государственное и политическое устройство, наиболее развитые отрасли экономики, достопримечательности, традиции.</w:t>
      </w:r>
    </w:p>
    <w:p w:rsidR="00082DB4" w:rsidRPr="00381007" w:rsidRDefault="00082DB4" w:rsidP="00082DB4">
      <w:pPr>
        <w:pStyle w:val="aa"/>
        <w:spacing w:after="0"/>
        <w:ind w:firstLine="709"/>
      </w:pPr>
      <w:r w:rsidRPr="00381007">
        <w:rPr>
          <w:color w:val="000000"/>
        </w:rPr>
        <w:t>Научно-технический прогресс.</w:t>
      </w:r>
    </w:p>
    <w:p w:rsidR="00082DB4" w:rsidRPr="00381007" w:rsidRDefault="00082DB4" w:rsidP="00082DB4">
      <w:pPr>
        <w:pStyle w:val="aa"/>
        <w:spacing w:after="0"/>
        <w:ind w:firstLine="709"/>
      </w:pPr>
      <w:r w:rsidRPr="00381007">
        <w:rPr>
          <w:color w:val="000000"/>
        </w:rPr>
        <w:t>Человек и природа, экологические проблемы.</w:t>
      </w:r>
    </w:p>
    <w:p w:rsidR="00082DB4" w:rsidRPr="00381007" w:rsidRDefault="00082DB4" w:rsidP="00082DB4">
      <w:pPr>
        <w:pStyle w:val="1310"/>
        <w:shd w:val="clear" w:color="auto" w:fill="auto"/>
        <w:spacing w:line="240" w:lineRule="auto"/>
        <w:ind w:firstLine="709"/>
        <w:rPr>
          <w:rFonts w:ascii="Times New Roman" w:hAnsi="Times New Roman" w:cs="Times New Roman"/>
          <w:sz w:val="24"/>
          <w:szCs w:val="24"/>
        </w:rPr>
      </w:pPr>
      <w:r w:rsidRPr="00381007">
        <w:rPr>
          <w:rFonts w:ascii="Times New Roman" w:hAnsi="Times New Roman" w:cs="Times New Roman"/>
          <w:color w:val="000000"/>
          <w:sz w:val="24"/>
          <w:szCs w:val="24"/>
        </w:rPr>
        <w:t>Индивидуальные проекты</w:t>
      </w:r>
    </w:p>
    <w:p w:rsidR="00082DB4" w:rsidRPr="00381007" w:rsidRDefault="00082DB4" w:rsidP="00082DB4">
      <w:pPr>
        <w:pStyle w:val="aa"/>
        <w:spacing w:after="0"/>
        <w:ind w:firstLine="709"/>
      </w:pPr>
      <w:r w:rsidRPr="00381007">
        <w:rPr>
          <w:color w:val="000000"/>
        </w:rPr>
        <w:t>Сценарий телевизионной программы о жизни публичной персоны: биографические факты, вопросы для интервью и др.</w:t>
      </w:r>
    </w:p>
    <w:p w:rsidR="00082DB4" w:rsidRPr="00381007" w:rsidRDefault="00082DB4" w:rsidP="00082DB4">
      <w:pPr>
        <w:pStyle w:val="aa"/>
        <w:spacing w:after="0"/>
        <w:ind w:firstLine="709"/>
      </w:pPr>
      <w:r w:rsidRPr="00381007">
        <w:rPr>
          <w:color w:val="000000"/>
        </w:rPr>
        <w:lastRenderedPageBreak/>
        <w:t>Экскурсия по родному городу (достопримечательности, разработка маршрута).</w:t>
      </w:r>
    </w:p>
    <w:p w:rsidR="00082DB4" w:rsidRPr="00381007" w:rsidRDefault="00082DB4" w:rsidP="00082DB4">
      <w:pPr>
        <w:pStyle w:val="aa"/>
        <w:spacing w:after="0"/>
        <w:ind w:firstLine="709"/>
      </w:pPr>
      <w:r w:rsidRPr="00381007">
        <w:rPr>
          <w:color w:val="000000"/>
        </w:rPr>
        <w:t>Путеводитель по родному краю: визитная карточка, история, география, экологическая обстановка, фольклор.</w:t>
      </w:r>
    </w:p>
    <w:p w:rsidR="00082DB4" w:rsidRPr="00381007" w:rsidRDefault="00082DB4" w:rsidP="00082DB4">
      <w:pPr>
        <w:pStyle w:val="aa"/>
        <w:spacing w:after="0"/>
        <w:ind w:firstLine="709"/>
      </w:pPr>
      <w:r w:rsidRPr="00381007">
        <w:rPr>
          <w:color w:val="000000"/>
        </w:rPr>
        <w:t>Презентация «Каким должен быть настоящий профессионал?».</w:t>
      </w:r>
    </w:p>
    <w:p w:rsidR="00082DB4" w:rsidRPr="00381007" w:rsidRDefault="00082DB4" w:rsidP="00082DB4">
      <w:pPr>
        <w:pStyle w:val="5210"/>
        <w:shd w:val="clear" w:color="auto" w:fill="auto"/>
        <w:spacing w:before="0" w:after="0" w:line="240" w:lineRule="auto"/>
        <w:ind w:firstLine="709"/>
        <w:rPr>
          <w:rFonts w:ascii="Times New Roman" w:hAnsi="Times New Roman" w:cs="Times New Roman"/>
          <w:color w:val="000000"/>
          <w:sz w:val="24"/>
          <w:szCs w:val="24"/>
        </w:rPr>
      </w:pPr>
    </w:p>
    <w:p w:rsidR="00082DB4" w:rsidRPr="00381007" w:rsidRDefault="00082DB4" w:rsidP="00082DB4">
      <w:pPr>
        <w:pStyle w:val="5210"/>
        <w:shd w:val="clear" w:color="auto" w:fill="auto"/>
        <w:spacing w:before="0" w:after="0" w:line="240" w:lineRule="auto"/>
        <w:ind w:firstLine="709"/>
        <w:rPr>
          <w:rFonts w:ascii="Times New Roman" w:hAnsi="Times New Roman" w:cs="Times New Roman"/>
          <w:b/>
          <w:sz w:val="24"/>
          <w:szCs w:val="24"/>
        </w:rPr>
      </w:pPr>
      <w:bookmarkStart w:id="73" w:name="_Toc446078052"/>
      <w:bookmarkStart w:id="74" w:name="_Toc446077950"/>
      <w:bookmarkStart w:id="75" w:name="_Toc446077516"/>
      <w:r w:rsidRPr="00381007">
        <w:rPr>
          <w:rFonts w:ascii="Times New Roman" w:hAnsi="Times New Roman" w:cs="Times New Roman"/>
          <w:b/>
          <w:color w:val="000000"/>
          <w:sz w:val="24"/>
          <w:szCs w:val="24"/>
        </w:rPr>
        <w:t>Профессионально ориентированное содержание</w:t>
      </w:r>
      <w:bookmarkEnd w:id="73"/>
      <w:bookmarkEnd w:id="74"/>
      <w:bookmarkEnd w:id="75"/>
    </w:p>
    <w:p w:rsidR="00082DB4" w:rsidRPr="00381007" w:rsidRDefault="00082DB4" w:rsidP="00082DB4">
      <w:pPr>
        <w:pStyle w:val="1310"/>
        <w:shd w:val="clear" w:color="auto" w:fill="auto"/>
        <w:spacing w:line="240" w:lineRule="auto"/>
        <w:ind w:firstLine="709"/>
        <w:rPr>
          <w:rFonts w:ascii="Times New Roman" w:hAnsi="Times New Roman" w:cs="Times New Roman"/>
          <w:sz w:val="24"/>
          <w:szCs w:val="24"/>
        </w:rPr>
      </w:pPr>
      <w:r w:rsidRPr="00381007">
        <w:rPr>
          <w:rFonts w:ascii="Times New Roman" w:hAnsi="Times New Roman" w:cs="Times New Roman"/>
          <w:color w:val="000000"/>
          <w:sz w:val="24"/>
          <w:szCs w:val="24"/>
        </w:rPr>
        <w:t>Практические занятия</w:t>
      </w:r>
    </w:p>
    <w:p w:rsidR="00082DB4" w:rsidRPr="00381007" w:rsidRDefault="00082DB4" w:rsidP="00082DB4">
      <w:pPr>
        <w:pStyle w:val="aa"/>
        <w:spacing w:after="0"/>
        <w:ind w:firstLine="709"/>
      </w:pPr>
      <w:r w:rsidRPr="00381007">
        <w:rPr>
          <w:color w:val="000000"/>
        </w:rPr>
        <w:t>Достижения и инновации в области науки и техники.</w:t>
      </w:r>
    </w:p>
    <w:p w:rsidR="00082DB4" w:rsidRPr="00381007" w:rsidRDefault="00082DB4" w:rsidP="00082DB4">
      <w:pPr>
        <w:pStyle w:val="aa"/>
        <w:spacing w:after="0"/>
        <w:ind w:firstLine="709"/>
      </w:pPr>
      <w:r w:rsidRPr="00381007">
        <w:rPr>
          <w:color w:val="000000"/>
        </w:rPr>
        <w:t>Машины и механизмы. Промышленное оборудование.</w:t>
      </w:r>
    </w:p>
    <w:p w:rsidR="00082DB4" w:rsidRPr="00381007" w:rsidRDefault="00082DB4" w:rsidP="00082DB4">
      <w:pPr>
        <w:pStyle w:val="aa"/>
        <w:spacing w:after="0"/>
        <w:ind w:firstLine="709"/>
      </w:pPr>
      <w:r w:rsidRPr="00381007">
        <w:rPr>
          <w:color w:val="000000"/>
        </w:rPr>
        <w:t>Современные компьютерные технологии в промышленности.</w:t>
      </w:r>
    </w:p>
    <w:p w:rsidR="00082DB4" w:rsidRPr="00381007" w:rsidRDefault="00082DB4" w:rsidP="00082DB4">
      <w:pPr>
        <w:pStyle w:val="aa"/>
        <w:spacing w:after="0"/>
        <w:ind w:firstLine="709"/>
      </w:pPr>
      <w:r w:rsidRPr="00381007">
        <w:rPr>
          <w:color w:val="000000"/>
        </w:rPr>
        <w:t>Отраслевые выставки.</w:t>
      </w:r>
    </w:p>
    <w:p w:rsidR="00082DB4" w:rsidRPr="00381007" w:rsidRDefault="00082DB4" w:rsidP="00082DB4">
      <w:pPr>
        <w:pStyle w:val="1310"/>
        <w:shd w:val="clear" w:color="auto" w:fill="auto"/>
        <w:spacing w:line="240" w:lineRule="auto"/>
        <w:ind w:firstLine="709"/>
        <w:rPr>
          <w:rFonts w:ascii="Times New Roman" w:hAnsi="Times New Roman" w:cs="Times New Roman"/>
          <w:sz w:val="24"/>
          <w:szCs w:val="24"/>
        </w:rPr>
      </w:pPr>
      <w:r w:rsidRPr="00381007">
        <w:rPr>
          <w:rFonts w:ascii="Times New Roman" w:hAnsi="Times New Roman" w:cs="Times New Roman"/>
          <w:color w:val="000000"/>
          <w:sz w:val="24"/>
          <w:szCs w:val="24"/>
        </w:rPr>
        <w:t>Ролевые игры</w:t>
      </w:r>
    </w:p>
    <w:p w:rsidR="00082DB4" w:rsidRPr="00381007" w:rsidRDefault="00082DB4" w:rsidP="00082DB4">
      <w:pPr>
        <w:pStyle w:val="aa"/>
        <w:spacing w:after="0"/>
        <w:ind w:firstLine="709"/>
      </w:pPr>
      <w:r w:rsidRPr="00381007">
        <w:rPr>
          <w:color w:val="000000"/>
        </w:rPr>
        <w:t>Подбор персонала на открытые на предприятии вакансии.</w:t>
      </w:r>
    </w:p>
    <w:p w:rsidR="00082DB4" w:rsidRPr="00381007" w:rsidRDefault="00082DB4" w:rsidP="00082DB4">
      <w:pPr>
        <w:pStyle w:val="aa"/>
        <w:spacing w:after="0"/>
        <w:ind w:firstLine="709"/>
      </w:pPr>
      <w:r w:rsidRPr="00381007">
        <w:rPr>
          <w:color w:val="000000"/>
        </w:rPr>
        <w:t>Интервью корреспондента с работниками предприятия (представление, описание личных и профессиональных качеств).</w:t>
      </w:r>
    </w:p>
    <w:p w:rsidR="00082DB4" w:rsidRPr="00381007" w:rsidRDefault="00082DB4" w:rsidP="00082DB4">
      <w:pPr>
        <w:pStyle w:val="aa"/>
        <w:spacing w:after="0"/>
        <w:ind w:firstLine="709"/>
      </w:pPr>
      <w:r w:rsidRPr="00381007">
        <w:rPr>
          <w:color w:val="000000"/>
        </w:rPr>
        <w:t>Посещение вычислительного центра.</w:t>
      </w:r>
    </w:p>
    <w:p w:rsidR="00082DB4" w:rsidRPr="00381007" w:rsidRDefault="00082DB4" w:rsidP="00082DB4">
      <w:pPr>
        <w:pStyle w:val="aa"/>
        <w:spacing w:after="0"/>
        <w:ind w:firstLine="709"/>
      </w:pPr>
      <w:r w:rsidRPr="00381007">
        <w:rPr>
          <w:color w:val="000000"/>
        </w:rPr>
        <w:t>Вывод на рынок нового продукта: его описание, характеристики (спецификация), достоинства, процесс производства, инструкция по эксплуатации.</w:t>
      </w:r>
    </w:p>
    <w:p w:rsidR="00082DB4" w:rsidRPr="00381007" w:rsidRDefault="00082DB4" w:rsidP="00082DB4">
      <w:pPr>
        <w:pStyle w:val="aa"/>
        <w:spacing w:after="0"/>
        <w:ind w:firstLine="709"/>
      </w:pPr>
      <w:r w:rsidRPr="00381007">
        <w:rPr>
          <w:color w:val="000000"/>
        </w:rPr>
        <w:t>На международной специализированной выставке (представление продукции, переговоры с потенциальными клиентами).</w:t>
      </w:r>
    </w:p>
    <w:p w:rsidR="00082DB4" w:rsidRPr="00381007" w:rsidRDefault="00082DB4" w:rsidP="00082DB4">
      <w:pPr>
        <w:ind w:firstLine="709"/>
        <w:rPr>
          <w:b/>
        </w:rPr>
      </w:pPr>
    </w:p>
    <w:p w:rsidR="00082DB4" w:rsidRPr="00E5123C" w:rsidRDefault="00082DB4" w:rsidP="00082DB4">
      <w:pPr>
        <w:ind w:firstLine="709"/>
        <w:rPr>
          <w:b/>
          <w:bCs/>
          <w:sz w:val="28"/>
          <w:szCs w:val="28"/>
        </w:rPr>
      </w:pPr>
      <w:r w:rsidRPr="00E5123C">
        <w:rPr>
          <w:b/>
          <w:sz w:val="28"/>
          <w:szCs w:val="28"/>
        </w:rPr>
        <w:t xml:space="preserve">ОУД.04 </w:t>
      </w:r>
      <w:r w:rsidRPr="00E5123C">
        <w:rPr>
          <w:b/>
          <w:bCs/>
          <w:sz w:val="28"/>
          <w:szCs w:val="28"/>
        </w:rPr>
        <w:t>Математика</w:t>
      </w:r>
    </w:p>
    <w:p w:rsidR="00082DB4" w:rsidRPr="00381007" w:rsidRDefault="00082DB4" w:rsidP="00082DB4">
      <w:pPr>
        <w:ind w:firstLine="709"/>
        <w:rPr>
          <w:b/>
          <w:bCs/>
        </w:rPr>
      </w:pPr>
    </w:p>
    <w:p w:rsidR="00082DB4" w:rsidRPr="00004686" w:rsidRDefault="00082DB4" w:rsidP="00082DB4">
      <w:pPr>
        <w:pStyle w:val="10"/>
        <w:ind w:firstLine="709"/>
        <w:jc w:val="center"/>
        <w:rPr>
          <w:b/>
        </w:rPr>
      </w:pPr>
      <w:bookmarkStart w:id="76" w:name="_Toc446504001"/>
      <w:r w:rsidRPr="00004686">
        <w:rPr>
          <w:b/>
        </w:rPr>
        <w:t>РЕЗУЛЬТАТЫ ОСВОЕНИЯ УЧЕБНОЙ ДИСЦИПЛИНЫ</w:t>
      </w:r>
      <w:bookmarkEnd w:id="76"/>
    </w:p>
    <w:p w:rsidR="00082DB4" w:rsidRPr="00381007" w:rsidRDefault="00082DB4" w:rsidP="00082DB4">
      <w:pPr>
        <w:ind w:firstLine="709"/>
        <w:jc w:val="both"/>
      </w:pPr>
    </w:p>
    <w:p w:rsidR="00082DB4" w:rsidRPr="00381007" w:rsidRDefault="00082DB4" w:rsidP="00082DB4">
      <w:pPr>
        <w:ind w:firstLine="709"/>
        <w:jc w:val="both"/>
      </w:pPr>
      <w:r w:rsidRPr="00381007">
        <w:t>Освоение содержания учебной дисциплины «Математика» обеспечивает достижение студентами следующих результатов:</w:t>
      </w:r>
    </w:p>
    <w:p w:rsidR="00082DB4" w:rsidRPr="001F4DAE" w:rsidRDefault="00082DB4" w:rsidP="00F27C10">
      <w:pPr>
        <w:pStyle w:val="a6"/>
        <w:widowControl w:val="0"/>
        <w:numPr>
          <w:ilvl w:val="0"/>
          <w:numId w:val="28"/>
        </w:numPr>
        <w:ind w:left="0" w:firstLine="709"/>
        <w:contextualSpacing w:val="0"/>
        <w:jc w:val="both"/>
        <w:rPr>
          <w:b/>
        </w:rPr>
      </w:pPr>
      <w:r w:rsidRPr="001F4DAE">
        <w:rPr>
          <w:b/>
        </w:rPr>
        <w:t>личностных:</w:t>
      </w:r>
    </w:p>
    <w:p w:rsidR="00082DB4" w:rsidRPr="00381007" w:rsidRDefault="00082DB4" w:rsidP="00F27C10">
      <w:pPr>
        <w:pStyle w:val="a6"/>
        <w:widowControl w:val="0"/>
        <w:numPr>
          <w:ilvl w:val="0"/>
          <w:numId w:val="29"/>
        </w:numPr>
        <w:tabs>
          <w:tab w:val="left" w:pos="993"/>
        </w:tabs>
        <w:ind w:left="0" w:firstLine="709"/>
        <w:contextualSpacing w:val="0"/>
        <w:jc w:val="both"/>
      </w:pPr>
      <w:r w:rsidRPr="00381007">
        <w:t>сформированность представлений о математике как универсальном языке науки, средстве моделирования явлений и процессов, идеях и методах математики;</w:t>
      </w:r>
    </w:p>
    <w:p w:rsidR="00082DB4" w:rsidRPr="00381007" w:rsidRDefault="00082DB4" w:rsidP="00F27C10">
      <w:pPr>
        <w:pStyle w:val="a6"/>
        <w:widowControl w:val="0"/>
        <w:numPr>
          <w:ilvl w:val="0"/>
          <w:numId w:val="29"/>
        </w:numPr>
        <w:tabs>
          <w:tab w:val="left" w:pos="993"/>
        </w:tabs>
        <w:ind w:left="0" w:firstLine="709"/>
        <w:contextualSpacing w:val="0"/>
        <w:jc w:val="both"/>
      </w:pPr>
      <w:r w:rsidRPr="00381007">
        <w:t>понимание значимости математики для научно-технического прогресса, сформированность отношения к математике как к части общечеловеческой культуры через знакомство с историей развития математики, эволюцией математических идей;</w:t>
      </w:r>
    </w:p>
    <w:p w:rsidR="00082DB4" w:rsidRPr="00381007" w:rsidRDefault="00082DB4" w:rsidP="00F27C10">
      <w:pPr>
        <w:pStyle w:val="a6"/>
        <w:widowControl w:val="0"/>
        <w:numPr>
          <w:ilvl w:val="0"/>
          <w:numId w:val="29"/>
        </w:numPr>
        <w:tabs>
          <w:tab w:val="left" w:pos="993"/>
        </w:tabs>
        <w:ind w:left="0" w:firstLine="709"/>
        <w:contextualSpacing w:val="0"/>
        <w:jc w:val="both"/>
      </w:pPr>
      <w:r w:rsidRPr="00381007">
        <w:t>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для продолжения образования и самообразования;</w:t>
      </w:r>
    </w:p>
    <w:p w:rsidR="00082DB4" w:rsidRPr="00381007" w:rsidRDefault="00082DB4" w:rsidP="00F27C10">
      <w:pPr>
        <w:pStyle w:val="a6"/>
        <w:widowControl w:val="0"/>
        <w:numPr>
          <w:ilvl w:val="0"/>
          <w:numId w:val="29"/>
        </w:numPr>
        <w:tabs>
          <w:tab w:val="left" w:pos="993"/>
        </w:tabs>
        <w:ind w:left="0" w:firstLine="709"/>
        <w:contextualSpacing w:val="0"/>
        <w:jc w:val="both"/>
      </w:pPr>
      <w:r w:rsidRPr="00381007">
        <w:t>овладение математическими знаниями и умениями, необходимыми в повседневной жизни, для освоения смежных естественно-научных дисциплин и дисциплин профессионального цикла, для получения образования в областях, не требующих углубленной математической подготовки;</w:t>
      </w:r>
    </w:p>
    <w:p w:rsidR="00082DB4" w:rsidRPr="00381007" w:rsidRDefault="00082DB4" w:rsidP="00F27C10">
      <w:pPr>
        <w:pStyle w:val="a6"/>
        <w:widowControl w:val="0"/>
        <w:numPr>
          <w:ilvl w:val="0"/>
          <w:numId w:val="29"/>
        </w:numPr>
        <w:tabs>
          <w:tab w:val="left" w:pos="993"/>
        </w:tabs>
        <w:ind w:left="0" w:firstLine="709"/>
        <w:contextualSpacing w:val="0"/>
        <w:jc w:val="both"/>
      </w:pPr>
      <w:r w:rsidRPr="00381007">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082DB4" w:rsidRPr="00381007" w:rsidRDefault="00082DB4" w:rsidP="00F27C10">
      <w:pPr>
        <w:pStyle w:val="a6"/>
        <w:widowControl w:val="0"/>
        <w:numPr>
          <w:ilvl w:val="0"/>
          <w:numId w:val="29"/>
        </w:numPr>
        <w:tabs>
          <w:tab w:val="left" w:pos="993"/>
        </w:tabs>
        <w:ind w:left="0" w:firstLine="709"/>
        <w:contextualSpacing w:val="0"/>
        <w:jc w:val="both"/>
      </w:pPr>
      <w:r w:rsidRPr="00381007">
        <w:t>готовность и способность к самостоятельной творческой и ответственной деятельности;</w:t>
      </w:r>
    </w:p>
    <w:p w:rsidR="00082DB4" w:rsidRPr="00381007" w:rsidRDefault="00082DB4" w:rsidP="00F27C10">
      <w:pPr>
        <w:pStyle w:val="a6"/>
        <w:widowControl w:val="0"/>
        <w:numPr>
          <w:ilvl w:val="0"/>
          <w:numId w:val="29"/>
        </w:numPr>
        <w:tabs>
          <w:tab w:val="left" w:pos="993"/>
        </w:tabs>
        <w:ind w:left="0" w:firstLine="709"/>
        <w:contextualSpacing w:val="0"/>
        <w:jc w:val="both"/>
      </w:pPr>
      <w:r w:rsidRPr="00381007">
        <w:t>готовность к коллективной работе, сотрудничеству со сверстниками в обра</w:t>
      </w:r>
      <w:r w:rsidRPr="00381007">
        <w:softHyphen/>
        <w:t>зовательной, общественно полезной, учебно-исследовательской, проектной и других видах деятельности;</w:t>
      </w:r>
    </w:p>
    <w:p w:rsidR="00082DB4" w:rsidRDefault="00082DB4" w:rsidP="00F27C10">
      <w:pPr>
        <w:pStyle w:val="a6"/>
        <w:widowControl w:val="0"/>
        <w:numPr>
          <w:ilvl w:val="0"/>
          <w:numId w:val="29"/>
        </w:numPr>
        <w:tabs>
          <w:tab w:val="left" w:pos="993"/>
        </w:tabs>
        <w:ind w:left="0" w:firstLine="709"/>
        <w:contextualSpacing w:val="0"/>
        <w:jc w:val="both"/>
      </w:pPr>
      <w:r w:rsidRPr="00381007">
        <w:t>отношение к профессиональной деятельности как возможности участия в решении личных, общественных, государственных, общенациональных проблем;</w:t>
      </w:r>
    </w:p>
    <w:p w:rsidR="00E076E3" w:rsidRPr="00E076E3" w:rsidRDefault="00E076E3" w:rsidP="00E076E3">
      <w:pPr>
        <w:spacing w:line="276" w:lineRule="auto"/>
        <w:jc w:val="both"/>
        <w:rPr>
          <w:b/>
        </w:rPr>
      </w:pPr>
      <w:r w:rsidRPr="00E076E3">
        <w:rPr>
          <w:b/>
        </w:rPr>
        <w:t>для глухих, слабослышащих, позднооглохших обучающихся:</w:t>
      </w:r>
    </w:p>
    <w:p w:rsidR="00E076E3" w:rsidRPr="00583174" w:rsidRDefault="00E076E3" w:rsidP="00F27C10">
      <w:pPr>
        <w:pStyle w:val="a6"/>
        <w:numPr>
          <w:ilvl w:val="0"/>
          <w:numId w:val="29"/>
        </w:numPr>
        <w:tabs>
          <w:tab w:val="left" w:pos="709"/>
          <w:tab w:val="left" w:pos="993"/>
        </w:tabs>
        <w:spacing w:line="276" w:lineRule="auto"/>
        <w:ind w:left="0" w:firstLine="709"/>
        <w:jc w:val="both"/>
      </w:pPr>
      <w:r w:rsidRPr="00583174">
        <w:lastRenderedPageBreak/>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E076E3" w:rsidRPr="001F4DAE" w:rsidRDefault="00E076E3" w:rsidP="001F4DAE">
      <w:pPr>
        <w:spacing w:line="276" w:lineRule="auto"/>
        <w:jc w:val="both"/>
        <w:rPr>
          <w:b/>
        </w:rPr>
      </w:pPr>
      <w:r w:rsidRPr="001F4DAE">
        <w:rPr>
          <w:b/>
        </w:rPr>
        <w:t xml:space="preserve"> для обучающихся с нарушениями опорно-двигательного аппарата:</w:t>
      </w:r>
    </w:p>
    <w:p w:rsidR="00E076E3" w:rsidRPr="00583174" w:rsidRDefault="00E076E3" w:rsidP="00F27C10">
      <w:pPr>
        <w:pStyle w:val="a6"/>
        <w:numPr>
          <w:ilvl w:val="0"/>
          <w:numId w:val="29"/>
        </w:numPr>
        <w:spacing w:line="276" w:lineRule="auto"/>
        <w:ind w:left="993"/>
        <w:jc w:val="both"/>
      </w:pPr>
      <w:r w:rsidRPr="00583174">
        <w:t>владение навыками пространственной и социально-бытовой ориентировки;</w:t>
      </w:r>
    </w:p>
    <w:p w:rsidR="00E076E3" w:rsidRPr="00583174" w:rsidRDefault="00E076E3" w:rsidP="00F27C10">
      <w:pPr>
        <w:pStyle w:val="a6"/>
        <w:numPr>
          <w:ilvl w:val="0"/>
          <w:numId w:val="29"/>
        </w:numPr>
        <w:spacing w:line="276" w:lineRule="auto"/>
        <w:ind w:left="993"/>
        <w:jc w:val="both"/>
      </w:pPr>
      <w:r w:rsidRPr="00583174">
        <w:t>умение самостоятельно и безопасно передвигаться в знакомом и незнакомом пространстве с использованием специального оборудования;</w:t>
      </w:r>
    </w:p>
    <w:p w:rsidR="00E076E3" w:rsidRPr="00583174" w:rsidRDefault="00E076E3" w:rsidP="00F27C10">
      <w:pPr>
        <w:pStyle w:val="a6"/>
        <w:numPr>
          <w:ilvl w:val="0"/>
          <w:numId w:val="29"/>
        </w:numPr>
        <w:spacing w:line="276" w:lineRule="auto"/>
        <w:ind w:left="993"/>
        <w:jc w:val="both"/>
      </w:pPr>
      <w:r w:rsidRPr="00583174">
        <w:t>способность к осмыслению и дифференциации картины мира, ее временно-пространственной организации;</w:t>
      </w:r>
    </w:p>
    <w:p w:rsidR="00E076E3" w:rsidRPr="00583174" w:rsidRDefault="00E076E3" w:rsidP="00F27C10">
      <w:pPr>
        <w:pStyle w:val="a6"/>
        <w:numPr>
          <w:ilvl w:val="0"/>
          <w:numId w:val="29"/>
        </w:numPr>
        <w:spacing w:line="276" w:lineRule="auto"/>
        <w:ind w:left="993"/>
        <w:jc w:val="both"/>
      </w:pPr>
      <w:r w:rsidRPr="00583174">
        <w:t>способность к осмыслению социального окружения, своего места в нем, принятие соответствующих возрасту ценностей и социальных ролей;</w:t>
      </w:r>
    </w:p>
    <w:p w:rsidR="00E076E3" w:rsidRPr="001F4DAE" w:rsidRDefault="001F4DAE" w:rsidP="001F4DAE">
      <w:pPr>
        <w:spacing w:line="276" w:lineRule="auto"/>
        <w:jc w:val="both"/>
        <w:rPr>
          <w:b/>
        </w:rPr>
      </w:pPr>
      <w:r>
        <w:rPr>
          <w:b/>
        </w:rPr>
        <w:t xml:space="preserve">для </w:t>
      </w:r>
      <w:r w:rsidR="00E076E3" w:rsidRPr="001F4DAE">
        <w:rPr>
          <w:b/>
        </w:rPr>
        <w:t>обучающихся с расстройствами аутистического спектра:</w:t>
      </w:r>
    </w:p>
    <w:p w:rsidR="00E076E3" w:rsidRPr="00583174" w:rsidRDefault="00E076E3" w:rsidP="00F27C10">
      <w:pPr>
        <w:pStyle w:val="a6"/>
        <w:numPr>
          <w:ilvl w:val="0"/>
          <w:numId w:val="29"/>
        </w:numPr>
        <w:spacing w:line="276" w:lineRule="auto"/>
        <w:ind w:left="993"/>
        <w:jc w:val="both"/>
      </w:pPr>
      <w:r w:rsidRPr="00583174">
        <w:t>формирование умения следовать отработанной системе правил поведения и взаимодействия в привычных бытовых, учебных и социальных ситуациях, удерживать границы взаимодействия;</w:t>
      </w:r>
    </w:p>
    <w:p w:rsidR="00E076E3" w:rsidRPr="00583174" w:rsidRDefault="00E076E3" w:rsidP="00F27C10">
      <w:pPr>
        <w:pStyle w:val="a6"/>
        <w:numPr>
          <w:ilvl w:val="0"/>
          <w:numId w:val="29"/>
        </w:numPr>
        <w:spacing w:line="276" w:lineRule="auto"/>
        <w:ind w:left="993"/>
        <w:jc w:val="both"/>
      </w:pPr>
      <w:r w:rsidRPr="00583174">
        <w:t>знание своих предпочтений (ограничений) в бытовой сфере и сфере интересов.</w:t>
      </w:r>
    </w:p>
    <w:p w:rsidR="00082DB4" w:rsidRPr="001F4DAE" w:rsidRDefault="00082DB4" w:rsidP="00F27C10">
      <w:pPr>
        <w:pStyle w:val="a6"/>
        <w:widowControl w:val="0"/>
        <w:numPr>
          <w:ilvl w:val="0"/>
          <w:numId w:val="28"/>
        </w:numPr>
        <w:ind w:left="0" w:firstLine="709"/>
        <w:contextualSpacing w:val="0"/>
        <w:jc w:val="both"/>
        <w:rPr>
          <w:b/>
        </w:rPr>
      </w:pPr>
      <w:r w:rsidRPr="001F4DAE">
        <w:rPr>
          <w:b/>
        </w:rPr>
        <w:t>метапредметных:</w:t>
      </w:r>
    </w:p>
    <w:p w:rsidR="00082DB4" w:rsidRPr="00381007" w:rsidRDefault="00082DB4" w:rsidP="00F27C10">
      <w:pPr>
        <w:pStyle w:val="a6"/>
        <w:widowControl w:val="0"/>
        <w:numPr>
          <w:ilvl w:val="0"/>
          <w:numId w:val="30"/>
        </w:numPr>
        <w:tabs>
          <w:tab w:val="left" w:pos="993"/>
        </w:tabs>
        <w:ind w:left="0" w:firstLine="709"/>
        <w:contextualSpacing w:val="0"/>
        <w:jc w:val="both"/>
      </w:pPr>
      <w:r w:rsidRPr="00381007">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082DB4" w:rsidRPr="00381007" w:rsidRDefault="00082DB4" w:rsidP="00F27C10">
      <w:pPr>
        <w:pStyle w:val="a6"/>
        <w:widowControl w:val="0"/>
        <w:numPr>
          <w:ilvl w:val="0"/>
          <w:numId w:val="30"/>
        </w:numPr>
        <w:tabs>
          <w:tab w:val="left" w:pos="993"/>
        </w:tabs>
        <w:ind w:left="0" w:firstLine="709"/>
        <w:contextualSpacing w:val="0"/>
        <w:jc w:val="both"/>
      </w:pPr>
      <w:r w:rsidRPr="00381007">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082DB4" w:rsidRPr="00381007" w:rsidRDefault="00082DB4" w:rsidP="00F27C10">
      <w:pPr>
        <w:pStyle w:val="a6"/>
        <w:widowControl w:val="0"/>
        <w:numPr>
          <w:ilvl w:val="0"/>
          <w:numId w:val="30"/>
        </w:numPr>
        <w:tabs>
          <w:tab w:val="left" w:pos="993"/>
        </w:tabs>
        <w:ind w:left="0" w:firstLine="709"/>
        <w:contextualSpacing w:val="0"/>
        <w:jc w:val="both"/>
      </w:pPr>
      <w:r w:rsidRPr="00381007">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082DB4" w:rsidRPr="00381007" w:rsidRDefault="00082DB4" w:rsidP="00F27C10">
      <w:pPr>
        <w:pStyle w:val="a6"/>
        <w:widowControl w:val="0"/>
        <w:numPr>
          <w:ilvl w:val="0"/>
          <w:numId w:val="30"/>
        </w:numPr>
        <w:tabs>
          <w:tab w:val="left" w:pos="993"/>
        </w:tabs>
        <w:ind w:left="0" w:firstLine="709"/>
        <w:contextualSpacing w:val="0"/>
        <w:jc w:val="both"/>
      </w:pPr>
      <w:r w:rsidRPr="00381007">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082DB4" w:rsidRPr="00381007" w:rsidRDefault="00082DB4" w:rsidP="00F27C10">
      <w:pPr>
        <w:pStyle w:val="a6"/>
        <w:widowControl w:val="0"/>
        <w:numPr>
          <w:ilvl w:val="0"/>
          <w:numId w:val="30"/>
        </w:numPr>
        <w:tabs>
          <w:tab w:val="left" w:pos="993"/>
        </w:tabs>
        <w:ind w:left="0" w:firstLine="709"/>
        <w:contextualSpacing w:val="0"/>
        <w:jc w:val="both"/>
      </w:pPr>
      <w:r w:rsidRPr="00381007">
        <w:t>владение языковыми средствами: умение ясно, логично и точно излагать свою точку зрения, использовать адекватные языковые средства;</w:t>
      </w:r>
    </w:p>
    <w:p w:rsidR="00082DB4" w:rsidRPr="00381007" w:rsidRDefault="00082DB4" w:rsidP="00F27C10">
      <w:pPr>
        <w:pStyle w:val="a6"/>
        <w:widowControl w:val="0"/>
        <w:numPr>
          <w:ilvl w:val="0"/>
          <w:numId w:val="30"/>
        </w:numPr>
        <w:tabs>
          <w:tab w:val="left" w:pos="993"/>
        </w:tabs>
        <w:ind w:left="0" w:firstLine="709"/>
        <w:contextualSpacing w:val="0"/>
        <w:jc w:val="both"/>
      </w:pPr>
      <w:r w:rsidRPr="00381007">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для их достижения;</w:t>
      </w:r>
    </w:p>
    <w:p w:rsidR="00082DB4" w:rsidRPr="00381007" w:rsidRDefault="00082DB4" w:rsidP="00F27C10">
      <w:pPr>
        <w:pStyle w:val="a6"/>
        <w:widowControl w:val="0"/>
        <w:numPr>
          <w:ilvl w:val="0"/>
          <w:numId w:val="30"/>
        </w:numPr>
        <w:tabs>
          <w:tab w:val="left" w:pos="993"/>
        </w:tabs>
        <w:ind w:left="0" w:firstLine="709"/>
        <w:contextualSpacing w:val="0"/>
        <w:jc w:val="both"/>
      </w:pPr>
      <w:r w:rsidRPr="00381007">
        <w:t>целеустремленность в поисках и принятии решений, сообразительность и интуиция, развитость пространственных представлений; способность воспринимать красоту и гармонию мира;</w:t>
      </w:r>
    </w:p>
    <w:p w:rsidR="00082DB4" w:rsidRPr="00381007" w:rsidRDefault="00082DB4" w:rsidP="00F27C10">
      <w:pPr>
        <w:pStyle w:val="a6"/>
        <w:widowControl w:val="0"/>
        <w:numPr>
          <w:ilvl w:val="0"/>
          <w:numId w:val="28"/>
        </w:numPr>
        <w:ind w:left="0" w:firstLine="709"/>
        <w:contextualSpacing w:val="0"/>
        <w:jc w:val="both"/>
      </w:pPr>
      <w:r w:rsidRPr="00381007">
        <w:t>предметных:</w:t>
      </w:r>
    </w:p>
    <w:p w:rsidR="00082DB4" w:rsidRPr="00381007" w:rsidRDefault="00082DB4" w:rsidP="00F27C10">
      <w:pPr>
        <w:pStyle w:val="a6"/>
        <w:widowControl w:val="0"/>
        <w:numPr>
          <w:ilvl w:val="0"/>
          <w:numId w:val="31"/>
        </w:numPr>
        <w:tabs>
          <w:tab w:val="left" w:pos="993"/>
        </w:tabs>
        <w:ind w:left="0" w:firstLine="709"/>
        <w:contextualSpacing w:val="0"/>
        <w:jc w:val="both"/>
      </w:pPr>
      <w:r w:rsidRPr="00381007">
        <w:t>сформированность представлений о математике как части мировой культуры и месте математики в современной цивилизации, способах описания явлений реального мира на математическом языке;</w:t>
      </w:r>
    </w:p>
    <w:p w:rsidR="00082DB4" w:rsidRPr="00381007" w:rsidRDefault="00082DB4" w:rsidP="00F27C10">
      <w:pPr>
        <w:pStyle w:val="a6"/>
        <w:widowControl w:val="0"/>
        <w:numPr>
          <w:ilvl w:val="0"/>
          <w:numId w:val="31"/>
        </w:numPr>
        <w:tabs>
          <w:tab w:val="left" w:pos="993"/>
        </w:tabs>
        <w:ind w:left="0" w:firstLine="709"/>
        <w:contextualSpacing w:val="0"/>
        <w:jc w:val="both"/>
      </w:pPr>
      <w:r w:rsidRPr="00381007">
        <w:t>сформированность представлений о математических понятиях как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082DB4" w:rsidRPr="00381007" w:rsidRDefault="00082DB4" w:rsidP="00F27C10">
      <w:pPr>
        <w:pStyle w:val="a6"/>
        <w:widowControl w:val="0"/>
        <w:numPr>
          <w:ilvl w:val="0"/>
          <w:numId w:val="31"/>
        </w:numPr>
        <w:tabs>
          <w:tab w:val="left" w:pos="993"/>
        </w:tabs>
        <w:ind w:left="0" w:firstLine="709"/>
        <w:contextualSpacing w:val="0"/>
        <w:jc w:val="both"/>
      </w:pPr>
      <w:r w:rsidRPr="00381007">
        <w:t>владение методами доказательств и алгоритмов решения, умение их применять, проводить доказательные рассуждения в ходе решения задач;</w:t>
      </w:r>
    </w:p>
    <w:p w:rsidR="00082DB4" w:rsidRPr="00381007" w:rsidRDefault="00082DB4" w:rsidP="00F27C10">
      <w:pPr>
        <w:pStyle w:val="a6"/>
        <w:widowControl w:val="0"/>
        <w:numPr>
          <w:ilvl w:val="0"/>
          <w:numId w:val="31"/>
        </w:numPr>
        <w:tabs>
          <w:tab w:val="left" w:pos="993"/>
        </w:tabs>
        <w:ind w:left="0" w:firstLine="709"/>
        <w:contextualSpacing w:val="0"/>
        <w:jc w:val="both"/>
      </w:pPr>
      <w:r w:rsidRPr="00381007">
        <w:lastRenderedPageBreak/>
        <w:t>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082DB4" w:rsidRPr="00381007" w:rsidRDefault="00082DB4" w:rsidP="00F27C10">
      <w:pPr>
        <w:pStyle w:val="a6"/>
        <w:widowControl w:val="0"/>
        <w:numPr>
          <w:ilvl w:val="0"/>
          <w:numId w:val="31"/>
        </w:numPr>
        <w:tabs>
          <w:tab w:val="left" w:pos="993"/>
        </w:tabs>
        <w:ind w:left="0" w:firstLine="709"/>
        <w:contextualSpacing w:val="0"/>
        <w:jc w:val="both"/>
      </w:pPr>
      <w:r w:rsidRPr="00381007">
        <w:t>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w:t>
      </w:r>
    </w:p>
    <w:p w:rsidR="00082DB4" w:rsidRPr="00381007" w:rsidRDefault="00082DB4" w:rsidP="00F27C10">
      <w:pPr>
        <w:pStyle w:val="a6"/>
        <w:widowControl w:val="0"/>
        <w:numPr>
          <w:ilvl w:val="0"/>
          <w:numId w:val="31"/>
        </w:numPr>
        <w:tabs>
          <w:tab w:val="left" w:pos="993"/>
        </w:tabs>
        <w:ind w:left="0" w:firstLine="709"/>
        <w:contextualSpacing w:val="0"/>
        <w:jc w:val="both"/>
      </w:pPr>
      <w:r w:rsidRPr="00381007">
        <w:t>владение основными понятиями о плоских и пространственных геометрических фигурах, их основных свойствах; сформированность умения распознавать геометрические фигуры на чертежах, моделях и в реальном мире; применение изученных свойств геометрических фигур и формул для решения геометрических задач и задач с практическим содержанием;</w:t>
      </w:r>
    </w:p>
    <w:p w:rsidR="00082DB4" w:rsidRPr="00381007" w:rsidRDefault="00082DB4" w:rsidP="00F27C10">
      <w:pPr>
        <w:pStyle w:val="a6"/>
        <w:widowControl w:val="0"/>
        <w:numPr>
          <w:ilvl w:val="0"/>
          <w:numId w:val="31"/>
        </w:numPr>
        <w:tabs>
          <w:tab w:val="left" w:pos="993"/>
        </w:tabs>
        <w:ind w:left="0" w:firstLine="709"/>
        <w:contextualSpacing w:val="0"/>
        <w:jc w:val="both"/>
      </w:pPr>
      <w:r w:rsidRPr="00381007">
        <w:t>сформированность представлений о процессах и явлениях, имеющих вероятностный характер, статистических закономерностях в реальном мире,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082DB4" w:rsidRDefault="00082DB4" w:rsidP="00F27C10">
      <w:pPr>
        <w:pStyle w:val="a6"/>
        <w:widowControl w:val="0"/>
        <w:numPr>
          <w:ilvl w:val="0"/>
          <w:numId w:val="31"/>
        </w:numPr>
        <w:tabs>
          <w:tab w:val="left" w:pos="993"/>
        </w:tabs>
        <w:ind w:left="0" w:firstLine="709"/>
        <w:contextualSpacing w:val="0"/>
        <w:jc w:val="both"/>
      </w:pPr>
      <w:r w:rsidRPr="00381007">
        <w:t>владение навыками использования готовых компьютерных программ при решении задач.</w:t>
      </w:r>
    </w:p>
    <w:p w:rsidR="0093031D" w:rsidRPr="00AB031A" w:rsidRDefault="0093031D" w:rsidP="0093031D">
      <w:pPr>
        <w:pStyle w:val="a6"/>
        <w:numPr>
          <w:ilvl w:val="0"/>
          <w:numId w:val="31"/>
        </w:numPr>
        <w:spacing w:line="276" w:lineRule="auto"/>
        <w:ind w:left="709" w:hanging="142"/>
        <w:jc w:val="both"/>
        <w:rPr>
          <w:sz w:val="20"/>
          <w:szCs w:val="20"/>
        </w:rPr>
      </w:pPr>
      <w:r w:rsidRPr="00AB031A">
        <w:rPr>
          <w:sz w:val="20"/>
          <w:szCs w:val="20"/>
        </w:rPr>
        <w:t>наличие умения использовать персональные средства доступа.</w:t>
      </w:r>
    </w:p>
    <w:p w:rsidR="0093031D" w:rsidRPr="00AB031A" w:rsidRDefault="0093031D" w:rsidP="0093031D">
      <w:pPr>
        <w:jc w:val="both"/>
        <w:rPr>
          <w:i/>
          <w:sz w:val="20"/>
          <w:szCs w:val="20"/>
        </w:rPr>
      </w:pPr>
      <w:r w:rsidRPr="00AB031A">
        <w:rPr>
          <w:i/>
          <w:sz w:val="20"/>
          <w:szCs w:val="20"/>
        </w:rPr>
        <w:t>"Математика" (включая алгебру и начала математического анализа, геометрию) (углубленный уровень) - требования к предметным результатам освоения углубленного курса математики должны включать требования к результатам освоения базового курса и дополнительно отражать:</w:t>
      </w:r>
    </w:p>
    <w:p w:rsidR="0093031D" w:rsidRPr="00AB031A" w:rsidRDefault="0093031D" w:rsidP="0093031D">
      <w:pPr>
        <w:jc w:val="both"/>
        <w:rPr>
          <w:i/>
          <w:sz w:val="20"/>
          <w:szCs w:val="20"/>
        </w:rPr>
      </w:pPr>
      <w:r w:rsidRPr="00AB031A">
        <w:rPr>
          <w:i/>
          <w:sz w:val="20"/>
          <w:szCs w:val="20"/>
        </w:rPr>
        <w:t>1) сформированность представлений о необходимости доказательств при обосновании математических утверждений и роли аксиоматики в проведении дедуктивных рассуждений;</w:t>
      </w:r>
    </w:p>
    <w:p w:rsidR="0093031D" w:rsidRPr="00AB031A" w:rsidRDefault="0093031D" w:rsidP="0093031D">
      <w:pPr>
        <w:jc w:val="both"/>
        <w:rPr>
          <w:i/>
          <w:sz w:val="20"/>
          <w:szCs w:val="20"/>
        </w:rPr>
      </w:pPr>
      <w:r w:rsidRPr="00AB031A">
        <w:rPr>
          <w:i/>
          <w:sz w:val="20"/>
          <w:szCs w:val="20"/>
        </w:rPr>
        <w:t>2) сформированность понятийного аппарата по основным разделам курса математики; знаний основных теорем, формул и умения их применять; умения доказывать теоремы и находить нестандартные способы решения задач;</w:t>
      </w:r>
    </w:p>
    <w:p w:rsidR="0093031D" w:rsidRPr="00AB031A" w:rsidRDefault="0093031D" w:rsidP="0093031D">
      <w:pPr>
        <w:jc w:val="both"/>
        <w:rPr>
          <w:i/>
          <w:sz w:val="20"/>
          <w:szCs w:val="20"/>
        </w:rPr>
      </w:pPr>
      <w:r w:rsidRPr="00AB031A">
        <w:rPr>
          <w:i/>
          <w:sz w:val="20"/>
          <w:szCs w:val="20"/>
        </w:rPr>
        <w:t>3) сформированность умений моделировать реальные ситуации, исследовать построенные модели, интерпретировать полученный результат;</w:t>
      </w:r>
    </w:p>
    <w:p w:rsidR="0093031D" w:rsidRPr="00AB031A" w:rsidRDefault="0093031D" w:rsidP="0093031D">
      <w:pPr>
        <w:jc w:val="both"/>
        <w:rPr>
          <w:i/>
          <w:sz w:val="20"/>
          <w:szCs w:val="20"/>
        </w:rPr>
      </w:pPr>
      <w:r w:rsidRPr="00AB031A">
        <w:rPr>
          <w:i/>
          <w:sz w:val="20"/>
          <w:szCs w:val="20"/>
        </w:rPr>
        <w:t>4) 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w:t>
      </w:r>
    </w:p>
    <w:p w:rsidR="0093031D" w:rsidRPr="00AB031A" w:rsidRDefault="0093031D" w:rsidP="0093031D">
      <w:pPr>
        <w:spacing w:line="276" w:lineRule="auto"/>
        <w:jc w:val="both"/>
        <w:rPr>
          <w:i/>
          <w:sz w:val="20"/>
          <w:szCs w:val="20"/>
        </w:rPr>
      </w:pPr>
      <w:r w:rsidRPr="00AB031A">
        <w:rPr>
          <w:i/>
          <w:sz w:val="20"/>
          <w:szCs w:val="20"/>
        </w:rPr>
        <w:t>5) владение умениями составления вероятностных моделей по условию задачи и вычисления вероятности наступления событий, в том числе с применением формул комбинаторики и основных теорем теории вероятностей; исследования случайных величин по их распределению.</w:t>
      </w:r>
    </w:p>
    <w:p w:rsidR="0093031D" w:rsidRPr="00381007" w:rsidRDefault="0093031D" w:rsidP="0093031D">
      <w:pPr>
        <w:pStyle w:val="a6"/>
        <w:widowControl w:val="0"/>
        <w:tabs>
          <w:tab w:val="left" w:pos="993"/>
        </w:tabs>
        <w:ind w:left="709"/>
        <w:contextualSpacing w:val="0"/>
        <w:jc w:val="both"/>
      </w:pPr>
    </w:p>
    <w:p w:rsidR="00082DB4" w:rsidRDefault="00082DB4" w:rsidP="00082DB4">
      <w:pPr>
        <w:pStyle w:val="61"/>
        <w:shd w:val="clear" w:color="auto" w:fill="auto"/>
        <w:tabs>
          <w:tab w:val="left" w:pos="1292"/>
        </w:tabs>
        <w:spacing w:before="0" w:line="240" w:lineRule="auto"/>
        <w:ind w:firstLine="709"/>
        <w:rPr>
          <w:sz w:val="24"/>
          <w:szCs w:val="24"/>
        </w:rPr>
      </w:pPr>
      <w:r>
        <w:rPr>
          <w:rStyle w:val="afff4"/>
          <w:sz w:val="24"/>
          <w:szCs w:val="24"/>
        </w:rPr>
        <w:t xml:space="preserve">Количество часов на освоение программы учебной дисциплины </w:t>
      </w:r>
      <w:r>
        <w:rPr>
          <w:sz w:val="24"/>
          <w:szCs w:val="24"/>
        </w:rPr>
        <w:t>Максимальная учебная нагрузка обучающегося 428 часов, в том числе:</w:t>
      </w:r>
    </w:p>
    <w:p w:rsidR="00082DB4" w:rsidRDefault="00082DB4" w:rsidP="00F27C10">
      <w:pPr>
        <w:pStyle w:val="61"/>
        <w:numPr>
          <w:ilvl w:val="0"/>
          <w:numId w:val="24"/>
        </w:numPr>
        <w:shd w:val="clear" w:color="auto" w:fill="auto"/>
        <w:spacing w:before="0" w:line="240" w:lineRule="auto"/>
        <w:ind w:firstLine="709"/>
        <w:jc w:val="both"/>
        <w:rPr>
          <w:sz w:val="24"/>
          <w:szCs w:val="24"/>
        </w:rPr>
      </w:pPr>
      <w:r>
        <w:rPr>
          <w:sz w:val="24"/>
          <w:szCs w:val="24"/>
        </w:rPr>
        <w:t xml:space="preserve"> обязательная аудиторная учебная нагрузка обучающегося 285 часов;</w:t>
      </w:r>
    </w:p>
    <w:p w:rsidR="00082DB4" w:rsidRDefault="00082DB4" w:rsidP="00F27C10">
      <w:pPr>
        <w:pStyle w:val="61"/>
        <w:numPr>
          <w:ilvl w:val="0"/>
          <w:numId w:val="24"/>
        </w:numPr>
        <w:shd w:val="clear" w:color="auto" w:fill="auto"/>
        <w:spacing w:before="0" w:line="240" w:lineRule="auto"/>
        <w:ind w:firstLine="709"/>
        <w:jc w:val="both"/>
        <w:rPr>
          <w:sz w:val="24"/>
          <w:szCs w:val="24"/>
        </w:rPr>
      </w:pPr>
      <w:r>
        <w:rPr>
          <w:sz w:val="24"/>
          <w:szCs w:val="24"/>
        </w:rPr>
        <w:t xml:space="preserve"> самостоятельная работа обучающегося 143 часа.</w:t>
      </w:r>
    </w:p>
    <w:p w:rsidR="00082DB4" w:rsidRPr="00381007" w:rsidRDefault="00082DB4" w:rsidP="00082DB4">
      <w:pPr>
        <w:ind w:firstLine="709"/>
        <w:jc w:val="both"/>
      </w:pPr>
    </w:p>
    <w:p w:rsidR="00082DB4" w:rsidRPr="00004686" w:rsidRDefault="00082DB4" w:rsidP="00082DB4">
      <w:pPr>
        <w:pStyle w:val="10"/>
        <w:ind w:firstLine="709"/>
        <w:jc w:val="center"/>
        <w:rPr>
          <w:b/>
        </w:rPr>
      </w:pPr>
      <w:bookmarkStart w:id="77" w:name="_Toc446504002"/>
      <w:r w:rsidRPr="00004686">
        <w:rPr>
          <w:b/>
        </w:rPr>
        <w:t>СОДЕРЖАНИЕ УЧЕБНОЙ ДИСЦИПЛИНЫ</w:t>
      </w:r>
      <w:bookmarkEnd w:id="77"/>
    </w:p>
    <w:p w:rsidR="00082DB4" w:rsidRPr="00381007" w:rsidRDefault="00082DB4" w:rsidP="00082DB4">
      <w:pPr>
        <w:ind w:firstLine="709"/>
        <w:jc w:val="center"/>
      </w:pPr>
    </w:p>
    <w:p w:rsidR="00082DB4" w:rsidRPr="00381007" w:rsidRDefault="00082DB4" w:rsidP="00082DB4">
      <w:pPr>
        <w:ind w:firstLine="709"/>
        <w:jc w:val="center"/>
        <w:rPr>
          <w:b/>
        </w:rPr>
      </w:pPr>
      <w:r w:rsidRPr="00381007">
        <w:rPr>
          <w:b/>
        </w:rPr>
        <w:t>Введение</w:t>
      </w:r>
    </w:p>
    <w:p w:rsidR="00082DB4" w:rsidRPr="00381007" w:rsidRDefault="00082DB4" w:rsidP="00082DB4">
      <w:pPr>
        <w:ind w:firstLine="709"/>
        <w:jc w:val="both"/>
      </w:pPr>
      <w:r w:rsidRPr="00381007">
        <w:t>Математика в науке, технике, экономике, информационных технологиях и практической деятельности. Цели и задачи изучения математики при освоении специальностей СПО.</w:t>
      </w:r>
    </w:p>
    <w:p w:rsidR="00082DB4" w:rsidRPr="00381007" w:rsidRDefault="00082DB4" w:rsidP="00082DB4">
      <w:pPr>
        <w:ind w:firstLine="709"/>
        <w:jc w:val="both"/>
      </w:pPr>
    </w:p>
    <w:p w:rsidR="00082DB4" w:rsidRPr="00004686" w:rsidRDefault="00082DB4" w:rsidP="00082DB4">
      <w:pPr>
        <w:pStyle w:val="10"/>
        <w:ind w:firstLine="709"/>
        <w:jc w:val="center"/>
        <w:rPr>
          <w:b/>
          <w:caps/>
        </w:rPr>
      </w:pPr>
      <w:bookmarkStart w:id="78" w:name="_Toc446504003"/>
      <w:r w:rsidRPr="00004686">
        <w:rPr>
          <w:b/>
          <w:caps/>
        </w:rPr>
        <w:t>АЛгЕБРА</w:t>
      </w:r>
      <w:bookmarkEnd w:id="78"/>
    </w:p>
    <w:p w:rsidR="00082DB4" w:rsidRPr="00381007" w:rsidRDefault="00082DB4" w:rsidP="00082DB4">
      <w:pPr>
        <w:ind w:firstLine="709"/>
        <w:jc w:val="center"/>
        <w:rPr>
          <w:b/>
        </w:rPr>
      </w:pPr>
      <w:r w:rsidRPr="00381007">
        <w:rPr>
          <w:b/>
        </w:rPr>
        <w:t>Развитие понятия о числе</w:t>
      </w:r>
    </w:p>
    <w:p w:rsidR="00082DB4" w:rsidRPr="00381007" w:rsidRDefault="00082DB4" w:rsidP="00082DB4">
      <w:pPr>
        <w:ind w:firstLine="709"/>
        <w:jc w:val="both"/>
      </w:pPr>
      <w:r w:rsidRPr="00381007">
        <w:t>Целые и рациональные числа. Действительные числа. Приближенные вычисления. Комплексные числа.</w:t>
      </w:r>
    </w:p>
    <w:p w:rsidR="00082DB4" w:rsidRPr="00381007" w:rsidRDefault="00082DB4" w:rsidP="00082DB4">
      <w:pPr>
        <w:ind w:firstLine="709"/>
        <w:jc w:val="center"/>
        <w:rPr>
          <w:b/>
        </w:rPr>
      </w:pPr>
      <w:r w:rsidRPr="00381007">
        <w:rPr>
          <w:b/>
        </w:rPr>
        <w:t>Корни, степени и логарифмы</w:t>
      </w:r>
    </w:p>
    <w:p w:rsidR="00082DB4" w:rsidRPr="00381007" w:rsidRDefault="00082DB4" w:rsidP="00082DB4">
      <w:pPr>
        <w:ind w:firstLine="709"/>
        <w:jc w:val="both"/>
      </w:pPr>
      <w:r w:rsidRPr="00381007">
        <w:lastRenderedPageBreak/>
        <w:t>Корни и степени. Корни натуральной степени из числа и их свойства. Степени с рациональными показателями, их свойства. Степени с действительными показателями. Свойства степени с действительным показателем.</w:t>
      </w:r>
    </w:p>
    <w:p w:rsidR="00082DB4" w:rsidRPr="00381007" w:rsidRDefault="00082DB4" w:rsidP="00082DB4">
      <w:pPr>
        <w:ind w:firstLine="709"/>
        <w:jc w:val="both"/>
      </w:pPr>
      <w:r w:rsidRPr="00381007">
        <w:t>Логарифм. Логарифм числа. Основное логарифмическое тождество. Десятичные и натуральные логарифмы. Правила действий с логарифмами. Переход к новому основанию.</w:t>
      </w:r>
    </w:p>
    <w:p w:rsidR="00082DB4" w:rsidRPr="00381007" w:rsidRDefault="00082DB4" w:rsidP="00082DB4">
      <w:pPr>
        <w:ind w:firstLine="709"/>
        <w:jc w:val="both"/>
      </w:pPr>
      <w:r w:rsidRPr="00381007">
        <w:t>Преобразование алгебраических выражений. Преобразование рациональных, ир</w:t>
      </w:r>
      <w:r w:rsidRPr="00381007">
        <w:softHyphen/>
        <w:t>рациональных степенных, показательных и логарифмических выражений.</w:t>
      </w:r>
    </w:p>
    <w:p w:rsidR="00082DB4" w:rsidRPr="00381007" w:rsidRDefault="00082DB4" w:rsidP="00082DB4">
      <w:pPr>
        <w:ind w:firstLine="709"/>
        <w:jc w:val="both"/>
        <w:rPr>
          <w:b/>
        </w:rPr>
      </w:pPr>
      <w:r w:rsidRPr="00381007">
        <w:rPr>
          <w:b/>
        </w:rPr>
        <w:t>Практические занятия</w:t>
      </w:r>
    </w:p>
    <w:p w:rsidR="00082DB4" w:rsidRPr="00381007" w:rsidRDefault="00082DB4" w:rsidP="00082DB4">
      <w:pPr>
        <w:ind w:firstLine="709"/>
        <w:jc w:val="both"/>
      </w:pPr>
      <w:r w:rsidRPr="00381007">
        <w:t>Арифметические действия над числами, нахождение приближенных значений величин и погрешностей вычислений (абсолютной и относительной), сравнение числовых выражений.</w:t>
      </w:r>
    </w:p>
    <w:p w:rsidR="00082DB4" w:rsidRPr="00381007" w:rsidRDefault="00082DB4" w:rsidP="00082DB4">
      <w:pPr>
        <w:ind w:firstLine="709"/>
        <w:jc w:val="both"/>
      </w:pPr>
      <w:r w:rsidRPr="00381007">
        <w:t>Вычисление и сравнение корней. Выполнение расчетов с радикалами.</w:t>
      </w:r>
    </w:p>
    <w:p w:rsidR="00082DB4" w:rsidRPr="00381007" w:rsidRDefault="00082DB4" w:rsidP="00082DB4">
      <w:pPr>
        <w:ind w:firstLine="709"/>
        <w:jc w:val="both"/>
      </w:pPr>
      <w:r w:rsidRPr="00381007">
        <w:t>Решение иррациональных уравнений. Нахождение значений степеней с рациональными показателями. Сравнение степеней. Преобразования выражений, содержащих степени. Решение показательных уравнений.</w:t>
      </w:r>
    </w:p>
    <w:p w:rsidR="00082DB4" w:rsidRPr="00381007" w:rsidRDefault="00082DB4" w:rsidP="00082DB4">
      <w:pPr>
        <w:ind w:firstLine="709"/>
        <w:jc w:val="both"/>
      </w:pPr>
      <w:r w:rsidRPr="00381007">
        <w:t>Решение прикладных задач.</w:t>
      </w:r>
    </w:p>
    <w:p w:rsidR="00082DB4" w:rsidRPr="00381007" w:rsidRDefault="00082DB4" w:rsidP="00082DB4">
      <w:pPr>
        <w:ind w:firstLine="709"/>
        <w:jc w:val="both"/>
      </w:pPr>
      <w:r w:rsidRPr="00381007">
        <w:t>Нахождение значений логарифма по произвольному основанию. Переход от одного основания к другому. Вычисление и сравнение логарифмов. Логарифмирование и потенцирование выражений.</w:t>
      </w:r>
    </w:p>
    <w:p w:rsidR="00082DB4" w:rsidRPr="00381007" w:rsidRDefault="00082DB4" w:rsidP="00082DB4">
      <w:pPr>
        <w:ind w:firstLine="709"/>
        <w:jc w:val="both"/>
      </w:pPr>
      <w:r w:rsidRPr="00381007">
        <w:t>Приближенные вычисления и решения прикладных задач.</w:t>
      </w:r>
    </w:p>
    <w:p w:rsidR="00082DB4" w:rsidRPr="00381007" w:rsidRDefault="00082DB4" w:rsidP="00082DB4">
      <w:pPr>
        <w:ind w:firstLine="709"/>
        <w:jc w:val="both"/>
      </w:pPr>
      <w:r w:rsidRPr="00381007">
        <w:t>Решение логарифмических уравнений.</w:t>
      </w:r>
    </w:p>
    <w:p w:rsidR="00082DB4" w:rsidRPr="00381007" w:rsidRDefault="00082DB4" w:rsidP="00082DB4">
      <w:pPr>
        <w:ind w:firstLine="709"/>
        <w:jc w:val="both"/>
      </w:pPr>
    </w:p>
    <w:p w:rsidR="00082DB4" w:rsidRPr="00004686" w:rsidRDefault="00082DB4" w:rsidP="00082DB4">
      <w:pPr>
        <w:pStyle w:val="10"/>
        <w:ind w:firstLine="709"/>
        <w:jc w:val="center"/>
        <w:rPr>
          <w:b/>
        </w:rPr>
      </w:pPr>
      <w:bookmarkStart w:id="79" w:name="_Toc446504004"/>
      <w:r w:rsidRPr="00004686">
        <w:rPr>
          <w:b/>
        </w:rPr>
        <w:t>ОСНОВЫ ТРИГОНОМЕТРИИ</w:t>
      </w:r>
      <w:bookmarkEnd w:id="79"/>
    </w:p>
    <w:p w:rsidR="00082DB4" w:rsidRPr="00381007" w:rsidRDefault="00082DB4" w:rsidP="00082DB4">
      <w:pPr>
        <w:ind w:firstLine="709"/>
        <w:jc w:val="center"/>
        <w:rPr>
          <w:b/>
        </w:rPr>
      </w:pPr>
      <w:r w:rsidRPr="00381007">
        <w:rPr>
          <w:b/>
        </w:rPr>
        <w:t>Основные понятия</w:t>
      </w:r>
    </w:p>
    <w:p w:rsidR="00082DB4" w:rsidRPr="00381007" w:rsidRDefault="00082DB4" w:rsidP="00082DB4">
      <w:pPr>
        <w:ind w:firstLine="709"/>
        <w:jc w:val="both"/>
      </w:pPr>
      <w:r w:rsidRPr="00381007">
        <w:t>Радианная мера угла. Вращательное движение. Синус, косинус, тангенс и котангенс числа.</w:t>
      </w:r>
    </w:p>
    <w:p w:rsidR="00082DB4" w:rsidRPr="00381007" w:rsidRDefault="00082DB4" w:rsidP="00082DB4">
      <w:pPr>
        <w:ind w:firstLine="709"/>
        <w:jc w:val="center"/>
        <w:rPr>
          <w:b/>
        </w:rPr>
      </w:pPr>
      <w:r w:rsidRPr="00381007">
        <w:rPr>
          <w:b/>
        </w:rPr>
        <w:t>Основные тригонометрические тождества</w:t>
      </w:r>
    </w:p>
    <w:p w:rsidR="00082DB4" w:rsidRPr="00381007" w:rsidRDefault="00082DB4" w:rsidP="00082DB4">
      <w:pPr>
        <w:ind w:firstLine="709"/>
        <w:jc w:val="both"/>
      </w:pPr>
      <w:r w:rsidRPr="00381007">
        <w:t>Формулы приведения. Формулы сложения. Формулы удвоения Формулы половинного угла.</w:t>
      </w:r>
    </w:p>
    <w:p w:rsidR="00082DB4" w:rsidRPr="00381007" w:rsidRDefault="00082DB4" w:rsidP="00082DB4">
      <w:pPr>
        <w:ind w:firstLine="709"/>
        <w:jc w:val="center"/>
        <w:rPr>
          <w:b/>
        </w:rPr>
      </w:pPr>
      <w:r w:rsidRPr="00381007">
        <w:rPr>
          <w:b/>
        </w:rPr>
        <w:t>Преобразования простейших тригонометрических выражений</w:t>
      </w:r>
    </w:p>
    <w:p w:rsidR="00082DB4" w:rsidRPr="00381007" w:rsidRDefault="00082DB4" w:rsidP="00082DB4">
      <w:pPr>
        <w:ind w:firstLine="709"/>
        <w:jc w:val="both"/>
      </w:pPr>
      <w:r w:rsidRPr="00381007">
        <w:t>Преобразование суммы тригонометрических функций в произведение и произведения в сумму. Выражение тригонометрических функций через тангенс половинного аргумента.</w:t>
      </w:r>
    </w:p>
    <w:p w:rsidR="00082DB4" w:rsidRPr="00381007" w:rsidRDefault="00082DB4" w:rsidP="00082DB4">
      <w:pPr>
        <w:ind w:firstLine="709"/>
        <w:jc w:val="center"/>
        <w:rPr>
          <w:b/>
        </w:rPr>
      </w:pPr>
      <w:r w:rsidRPr="00381007">
        <w:rPr>
          <w:b/>
        </w:rPr>
        <w:t>Тригонометрические уравнения и неравенства</w:t>
      </w:r>
    </w:p>
    <w:p w:rsidR="00082DB4" w:rsidRPr="00381007" w:rsidRDefault="00082DB4" w:rsidP="00082DB4">
      <w:pPr>
        <w:ind w:firstLine="709"/>
        <w:jc w:val="both"/>
      </w:pPr>
      <w:r w:rsidRPr="00381007">
        <w:t>Простейшие тригонометрические уравнения. Простейшие тригонометрические неравенства.</w:t>
      </w:r>
    </w:p>
    <w:p w:rsidR="00082DB4" w:rsidRPr="00381007" w:rsidRDefault="00082DB4" w:rsidP="00082DB4">
      <w:pPr>
        <w:ind w:firstLine="709"/>
        <w:jc w:val="both"/>
      </w:pPr>
      <w:r w:rsidRPr="00381007">
        <w:t>Обратные тригонометрические функции. Арксинус, арккосинус, арктангенс.</w:t>
      </w:r>
    </w:p>
    <w:p w:rsidR="00082DB4" w:rsidRPr="00381007" w:rsidRDefault="00082DB4" w:rsidP="00082DB4">
      <w:pPr>
        <w:ind w:firstLine="709"/>
        <w:jc w:val="both"/>
        <w:rPr>
          <w:b/>
        </w:rPr>
      </w:pPr>
      <w:r w:rsidRPr="00381007">
        <w:rPr>
          <w:b/>
        </w:rPr>
        <w:t>Практические занятия</w:t>
      </w:r>
    </w:p>
    <w:p w:rsidR="00082DB4" w:rsidRPr="00381007" w:rsidRDefault="00082DB4" w:rsidP="00082DB4">
      <w:pPr>
        <w:ind w:firstLine="709"/>
        <w:jc w:val="both"/>
      </w:pPr>
      <w:r w:rsidRPr="00381007">
        <w:t>Радианный метод измерения углов вращения и связь с градусной мерой.</w:t>
      </w:r>
    </w:p>
    <w:p w:rsidR="00082DB4" w:rsidRPr="00381007" w:rsidRDefault="00082DB4" w:rsidP="00082DB4">
      <w:pPr>
        <w:ind w:firstLine="709"/>
        <w:jc w:val="both"/>
      </w:pPr>
      <w:r w:rsidRPr="00381007">
        <w:t>Основные тригонометрические тождества, формулы сложения, удвоения, преобразование суммы тригонометрических функций в произведение, преобразование произведения тригонометрических функций в суммую Простейшие тригонометрические уравнения и неравенства.</w:t>
      </w:r>
    </w:p>
    <w:p w:rsidR="00082DB4" w:rsidRPr="00381007" w:rsidRDefault="00082DB4" w:rsidP="00082DB4">
      <w:pPr>
        <w:ind w:firstLine="709"/>
        <w:jc w:val="both"/>
      </w:pPr>
      <w:r w:rsidRPr="00381007">
        <w:t>Обратные тригонометрические функции: арксинус, арккосинус, арктангенс.</w:t>
      </w:r>
    </w:p>
    <w:p w:rsidR="00082DB4" w:rsidRPr="00381007" w:rsidRDefault="00082DB4" w:rsidP="00082DB4">
      <w:pPr>
        <w:ind w:firstLine="709"/>
        <w:jc w:val="both"/>
      </w:pPr>
    </w:p>
    <w:p w:rsidR="00082DB4" w:rsidRPr="00004686" w:rsidRDefault="00082DB4" w:rsidP="00082DB4">
      <w:pPr>
        <w:pStyle w:val="10"/>
        <w:ind w:firstLine="709"/>
        <w:jc w:val="center"/>
        <w:rPr>
          <w:b/>
          <w:caps/>
        </w:rPr>
      </w:pPr>
      <w:bookmarkStart w:id="80" w:name="_Toc446504005"/>
      <w:r w:rsidRPr="00004686">
        <w:rPr>
          <w:b/>
          <w:caps/>
        </w:rPr>
        <w:t>ФУНКЦИИ, ИХ СВОЙСТВА и графики</w:t>
      </w:r>
      <w:bookmarkEnd w:id="80"/>
    </w:p>
    <w:p w:rsidR="00082DB4" w:rsidRPr="00381007" w:rsidRDefault="00082DB4" w:rsidP="00082DB4">
      <w:pPr>
        <w:ind w:firstLine="709"/>
        <w:jc w:val="both"/>
      </w:pPr>
    </w:p>
    <w:p w:rsidR="00082DB4" w:rsidRPr="00381007" w:rsidRDefault="00082DB4" w:rsidP="00082DB4">
      <w:pPr>
        <w:ind w:firstLine="709"/>
        <w:jc w:val="both"/>
      </w:pPr>
      <w:r w:rsidRPr="00381007">
        <w:t>Функции. Область определения и множество значений; график функции, построение графиков функций, заданных различными способами.</w:t>
      </w:r>
    </w:p>
    <w:p w:rsidR="00082DB4" w:rsidRPr="00381007" w:rsidRDefault="00082DB4" w:rsidP="00082DB4">
      <w:pPr>
        <w:ind w:firstLine="709"/>
        <w:jc w:val="both"/>
      </w:pPr>
      <w:r w:rsidRPr="00381007">
        <w:t>Свойства функции. Монотонность, четность, нечетность, ограниченность, периодичность. Промежутки возрастания и убывания, наибольшее и наименьшее значения, точки экстремума. Графическая интерпретация. Примеры функциональных зависи</w:t>
      </w:r>
      <w:r w:rsidRPr="00381007">
        <w:softHyphen/>
        <w:t xml:space="preserve">мостей в </w:t>
      </w:r>
      <w:r w:rsidRPr="00381007">
        <w:lastRenderedPageBreak/>
        <w:t>реальных процессах и явлениях. Арифметические операции над функциями. Сложная функция (композиция). Понятие о непрерывности функции.</w:t>
      </w:r>
    </w:p>
    <w:p w:rsidR="00082DB4" w:rsidRPr="00381007" w:rsidRDefault="00082DB4" w:rsidP="00082DB4">
      <w:pPr>
        <w:ind w:firstLine="709"/>
        <w:jc w:val="both"/>
      </w:pPr>
      <w:r w:rsidRPr="00381007">
        <w:t>Обратные функции. Область определения и область значений обратной функции. График обратной функции.</w:t>
      </w:r>
    </w:p>
    <w:p w:rsidR="00082DB4" w:rsidRPr="00381007" w:rsidRDefault="00082DB4" w:rsidP="00082DB4">
      <w:pPr>
        <w:ind w:firstLine="709"/>
        <w:jc w:val="both"/>
      </w:pPr>
    </w:p>
    <w:p w:rsidR="00082DB4" w:rsidRPr="00381007" w:rsidRDefault="00082DB4" w:rsidP="00082DB4">
      <w:pPr>
        <w:ind w:firstLine="709"/>
        <w:jc w:val="center"/>
        <w:rPr>
          <w:b/>
        </w:rPr>
      </w:pPr>
      <w:r w:rsidRPr="00381007">
        <w:rPr>
          <w:b/>
        </w:rPr>
        <w:t>Степенные, показательные, логарифмические и тригонометрические функции. Обратные тригонометрические функции</w:t>
      </w:r>
    </w:p>
    <w:p w:rsidR="00082DB4" w:rsidRPr="00381007" w:rsidRDefault="00082DB4" w:rsidP="00082DB4">
      <w:pPr>
        <w:ind w:firstLine="709"/>
        <w:jc w:val="both"/>
      </w:pPr>
      <w:r w:rsidRPr="00381007">
        <w:t>Определения функций, их свойства и графики.</w:t>
      </w:r>
    </w:p>
    <w:p w:rsidR="00082DB4" w:rsidRPr="00381007" w:rsidRDefault="00082DB4" w:rsidP="00082DB4">
      <w:pPr>
        <w:ind w:firstLine="709"/>
        <w:jc w:val="both"/>
      </w:pPr>
      <w:r w:rsidRPr="00381007">
        <w:t>Преобразования графиков. Параллельный перенос, симметрия относительно осей координат и симметрия относительно начала координат, симметрия относительно прямой у = х, растяжение и сжатие вдоль осей координат.</w:t>
      </w:r>
    </w:p>
    <w:p w:rsidR="00082DB4" w:rsidRPr="00381007" w:rsidRDefault="00082DB4" w:rsidP="00082DB4">
      <w:pPr>
        <w:ind w:firstLine="709"/>
        <w:jc w:val="both"/>
        <w:rPr>
          <w:b/>
        </w:rPr>
      </w:pPr>
      <w:r w:rsidRPr="00381007">
        <w:rPr>
          <w:b/>
        </w:rPr>
        <w:t>Практические занятия</w:t>
      </w:r>
    </w:p>
    <w:p w:rsidR="00082DB4" w:rsidRPr="00381007" w:rsidRDefault="00082DB4" w:rsidP="00082DB4">
      <w:pPr>
        <w:ind w:firstLine="709"/>
        <w:jc w:val="both"/>
      </w:pPr>
      <w:r w:rsidRPr="00381007">
        <w:t>Примеры зависимостей между переменными в реальных процессах из смежных дисциплин. Определение функций. Построение и чтение графиков функций. Исследование функции. Свойства линейной, квадратичной, кусочно-линейной и дробно-линейной функций. Непрерывные и периодические функции. Свойства и графики синуса, косинуса, тангенса и котангенса. Обратные функции и их графики. Обратные тригонометрические функции. Преобразования графика функции. Гармонические колебания. Прикладные задачи.</w:t>
      </w:r>
    </w:p>
    <w:p w:rsidR="00082DB4" w:rsidRPr="00381007" w:rsidRDefault="00082DB4" w:rsidP="00082DB4">
      <w:pPr>
        <w:ind w:firstLine="709"/>
        <w:jc w:val="both"/>
      </w:pPr>
      <w:r w:rsidRPr="00381007">
        <w:t>Показательные, логарифмические, тригонометрические уравнения и неравенства.</w:t>
      </w:r>
    </w:p>
    <w:p w:rsidR="00082DB4" w:rsidRPr="00381007" w:rsidRDefault="00082DB4" w:rsidP="00082DB4">
      <w:pPr>
        <w:ind w:firstLine="709"/>
        <w:jc w:val="both"/>
      </w:pPr>
    </w:p>
    <w:p w:rsidR="00082DB4" w:rsidRPr="00004686" w:rsidRDefault="00082DB4" w:rsidP="00082DB4">
      <w:pPr>
        <w:pStyle w:val="10"/>
        <w:ind w:firstLine="709"/>
        <w:jc w:val="center"/>
        <w:rPr>
          <w:b/>
          <w:caps/>
        </w:rPr>
      </w:pPr>
      <w:bookmarkStart w:id="81" w:name="_Toc446504006"/>
      <w:r w:rsidRPr="00004686">
        <w:rPr>
          <w:b/>
          <w:caps/>
        </w:rPr>
        <w:t>НАЧАЛА МАТЕМАТИЧЕСКОгО АНАЛИзА</w:t>
      </w:r>
      <w:bookmarkEnd w:id="81"/>
    </w:p>
    <w:p w:rsidR="00082DB4" w:rsidRPr="00381007" w:rsidRDefault="00082DB4" w:rsidP="00082DB4">
      <w:pPr>
        <w:ind w:firstLine="709"/>
        <w:jc w:val="both"/>
      </w:pPr>
      <w:r w:rsidRPr="00381007">
        <w:t>Последовательности. Способы задания и свойства числовых последовательностей. Понятие о пределе последовательности. Существование предела монотонной ограниченной последовательности. Суммирование последовательностей. Бесконечно убывающая геометрическая прогрессия и ее сумма.</w:t>
      </w:r>
    </w:p>
    <w:p w:rsidR="00082DB4" w:rsidRPr="00381007" w:rsidRDefault="00082DB4" w:rsidP="00082DB4">
      <w:pPr>
        <w:ind w:firstLine="709"/>
        <w:jc w:val="both"/>
      </w:pPr>
      <w:r w:rsidRPr="00381007">
        <w:t>Производная. Понятие о производной функции, ее геометрический и физический смысл. Уравнение касательной к графику функции. Производные суммы, разности, произведения, частные. Производные основных элементарных функций. Применение производной к исследованию функций и построению графиков. Производные обратной функции и композиции функции.</w:t>
      </w:r>
    </w:p>
    <w:p w:rsidR="00082DB4" w:rsidRPr="00381007" w:rsidRDefault="00082DB4" w:rsidP="00082DB4">
      <w:pPr>
        <w:ind w:firstLine="709"/>
        <w:jc w:val="both"/>
      </w:pPr>
      <w:r w:rsidRPr="00381007">
        <w:t>Примеры использования производной для нахождения наилучшего решения в прикладных задачах. Вторая производная, ее геометрический и физический смысл. Нахождение скорости для процесса, заданного формулой и графиком.</w:t>
      </w:r>
    </w:p>
    <w:p w:rsidR="00082DB4" w:rsidRPr="00381007" w:rsidRDefault="00082DB4" w:rsidP="00082DB4">
      <w:pPr>
        <w:ind w:firstLine="709"/>
        <w:jc w:val="both"/>
      </w:pPr>
      <w:r w:rsidRPr="00381007">
        <w:t>Первообразная и интеграл. Применение определенного интеграла для нахождения площади криволинейной трапеции. Формула Ньютона-Лейбница. Примеры применения интеграла в физике и геометрии.</w:t>
      </w:r>
    </w:p>
    <w:p w:rsidR="00082DB4" w:rsidRPr="00381007" w:rsidRDefault="00082DB4" w:rsidP="00082DB4">
      <w:pPr>
        <w:ind w:firstLine="709"/>
        <w:jc w:val="both"/>
        <w:rPr>
          <w:b/>
        </w:rPr>
      </w:pPr>
      <w:r w:rsidRPr="00381007">
        <w:rPr>
          <w:b/>
        </w:rPr>
        <w:t>Практические занятия</w:t>
      </w:r>
    </w:p>
    <w:p w:rsidR="00082DB4" w:rsidRPr="00381007" w:rsidRDefault="00082DB4" w:rsidP="00082DB4">
      <w:pPr>
        <w:ind w:firstLine="709"/>
        <w:jc w:val="both"/>
      </w:pPr>
      <w:r w:rsidRPr="00381007">
        <w:t>Числовая последовательность, способы ее задания, вычисления членов последо</w:t>
      </w:r>
      <w:r w:rsidRPr="00381007">
        <w:softHyphen/>
        <w:t>вательности. Предел последовательности. Бесконечно убывающая геометрическая прогрессия.</w:t>
      </w:r>
    </w:p>
    <w:p w:rsidR="00082DB4" w:rsidRPr="00381007" w:rsidRDefault="00082DB4" w:rsidP="00082DB4">
      <w:pPr>
        <w:ind w:firstLine="709"/>
        <w:jc w:val="both"/>
      </w:pPr>
      <w:r w:rsidRPr="00381007">
        <w:t>Производная: механический и геометрический смысл производной.</w:t>
      </w:r>
    </w:p>
    <w:p w:rsidR="00082DB4" w:rsidRPr="00381007" w:rsidRDefault="00082DB4" w:rsidP="00082DB4">
      <w:pPr>
        <w:ind w:firstLine="709"/>
        <w:jc w:val="both"/>
      </w:pPr>
      <w:r w:rsidRPr="00381007">
        <w:t>Уравнение касательной в общем виде. Правила и формулы дифференцирования, таблица производных элементарных функций. Исследование функции с помощью производной. Нахождение наибольшего, наименьшего значения и экстремальных значений функции.</w:t>
      </w:r>
    </w:p>
    <w:p w:rsidR="00082DB4" w:rsidRPr="00381007" w:rsidRDefault="00082DB4" w:rsidP="00082DB4">
      <w:pPr>
        <w:ind w:firstLine="709"/>
        <w:jc w:val="both"/>
      </w:pPr>
      <w:r w:rsidRPr="00381007">
        <w:t>Интеграл и первообразная. Теорема Ньютона-Лейбница. Применение интеграла к вычислению физических величин и площадей.</w:t>
      </w:r>
    </w:p>
    <w:p w:rsidR="00082DB4" w:rsidRPr="00381007" w:rsidRDefault="00082DB4" w:rsidP="00082DB4">
      <w:pPr>
        <w:ind w:firstLine="709"/>
        <w:jc w:val="both"/>
      </w:pPr>
    </w:p>
    <w:p w:rsidR="00082DB4" w:rsidRPr="00004686" w:rsidRDefault="00082DB4" w:rsidP="00082DB4">
      <w:pPr>
        <w:pStyle w:val="10"/>
        <w:ind w:firstLine="709"/>
        <w:jc w:val="center"/>
        <w:rPr>
          <w:b/>
        </w:rPr>
      </w:pPr>
      <w:bookmarkStart w:id="82" w:name="_Toc446504007"/>
      <w:r w:rsidRPr="00004686">
        <w:rPr>
          <w:b/>
        </w:rPr>
        <w:t>УРАВНЕНИЯ И НЕРАВЕНСТВА</w:t>
      </w:r>
      <w:bookmarkEnd w:id="82"/>
    </w:p>
    <w:p w:rsidR="00082DB4" w:rsidRPr="00381007" w:rsidRDefault="00082DB4" w:rsidP="00082DB4">
      <w:pPr>
        <w:ind w:firstLine="709"/>
        <w:jc w:val="both"/>
      </w:pPr>
      <w:r w:rsidRPr="00381007">
        <w:t>Уравнения и системы уравнений. Рациональные, иррациональные, показательные и тригонометрические уравнения и системы.</w:t>
      </w:r>
    </w:p>
    <w:p w:rsidR="00082DB4" w:rsidRPr="00381007" w:rsidRDefault="00082DB4" w:rsidP="00082DB4">
      <w:pPr>
        <w:ind w:firstLine="709"/>
        <w:jc w:val="both"/>
      </w:pPr>
      <w:r w:rsidRPr="00381007">
        <w:t>Равносильность уравнений, неравенств, систем.</w:t>
      </w:r>
    </w:p>
    <w:p w:rsidR="00082DB4" w:rsidRPr="00381007" w:rsidRDefault="00082DB4" w:rsidP="00082DB4">
      <w:pPr>
        <w:ind w:firstLine="709"/>
        <w:jc w:val="both"/>
      </w:pPr>
      <w:r w:rsidRPr="00381007">
        <w:lastRenderedPageBreak/>
        <w:t>Основные приемы их решения (разложение на множители, введение новых неизвестных, подстановка, графический метод).</w:t>
      </w:r>
    </w:p>
    <w:p w:rsidR="00082DB4" w:rsidRPr="00381007" w:rsidRDefault="00082DB4" w:rsidP="00082DB4">
      <w:pPr>
        <w:ind w:firstLine="709"/>
        <w:jc w:val="both"/>
      </w:pPr>
      <w:r w:rsidRPr="00381007">
        <w:t>Неравенства. Рациональные, иррациональные, показательные и тригонометрические неравенства. Основные приемы их решения.</w:t>
      </w:r>
    </w:p>
    <w:p w:rsidR="00082DB4" w:rsidRPr="00381007" w:rsidRDefault="00082DB4" w:rsidP="00082DB4">
      <w:pPr>
        <w:ind w:firstLine="709"/>
        <w:jc w:val="both"/>
      </w:pPr>
      <w:r w:rsidRPr="00381007">
        <w:t>Использование свойств и графиков функций при решении уравнений и неравенств. Метод интервалов. Изображение на координатной плоскости множества решений уравнений и неравенств с двумя переменными и их систем.</w:t>
      </w:r>
    </w:p>
    <w:p w:rsidR="00082DB4" w:rsidRPr="00381007" w:rsidRDefault="00082DB4" w:rsidP="00082DB4">
      <w:pPr>
        <w:ind w:firstLine="709"/>
        <w:jc w:val="both"/>
      </w:pPr>
      <w:r w:rsidRPr="00381007">
        <w:t>Прикладные задачи</w:t>
      </w:r>
    </w:p>
    <w:p w:rsidR="00082DB4" w:rsidRPr="00381007" w:rsidRDefault="00082DB4" w:rsidP="00082DB4">
      <w:pPr>
        <w:ind w:firstLine="709"/>
        <w:jc w:val="both"/>
      </w:pPr>
      <w:r w:rsidRPr="00381007">
        <w:t>Применение математических методов для решения содержательных задач из различных областей науки и практики.</w:t>
      </w:r>
    </w:p>
    <w:p w:rsidR="00082DB4" w:rsidRPr="00381007" w:rsidRDefault="00082DB4" w:rsidP="00082DB4">
      <w:pPr>
        <w:ind w:firstLine="709"/>
        <w:jc w:val="both"/>
      </w:pPr>
      <w:r w:rsidRPr="00381007">
        <w:t>Интерпретация результата, учет реальных ограничений.</w:t>
      </w:r>
    </w:p>
    <w:p w:rsidR="00082DB4" w:rsidRPr="00381007" w:rsidRDefault="00082DB4" w:rsidP="00082DB4">
      <w:pPr>
        <w:ind w:firstLine="709"/>
        <w:jc w:val="both"/>
        <w:rPr>
          <w:b/>
        </w:rPr>
      </w:pPr>
      <w:r w:rsidRPr="00381007">
        <w:rPr>
          <w:b/>
        </w:rPr>
        <w:t>Практические занятия</w:t>
      </w:r>
    </w:p>
    <w:p w:rsidR="00082DB4" w:rsidRPr="00381007" w:rsidRDefault="00082DB4" w:rsidP="00082DB4">
      <w:pPr>
        <w:ind w:firstLine="709"/>
        <w:jc w:val="both"/>
      </w:pPr>
      <w:r w:rsidRPr="00381007">
        <w:t>Корни уравнений. Равносильность уравнений. Преобразование уравнений.</w:t>
      </w:r>
    </w:p>
    <w:p w:rsidR="00082DB4" w:rsidRPr="00381007" w:rsidRDefault="00082DB4" w:rsidP="00082DB4">
      <w:pPr>
        <w:ind w:firstLine="709"/>
        <w:jc w:val="both"/>
      </w:pPr>
      <w:r w:rsidRPr="00381007">
        <w:t>Основные приемы решения уравнений. Решение систем уравнений.</w:t>
      </w:r>
    </w:p>
    <w:p w:rsidR="00082DB4" w:rsidRPr="00381007" w:rsidRDefault="00082DB4" w:rsidP="00082DB4">
      <w:pPr>
        <w:ind w:firstLine="709"/>
        <w:jc w:val="both"/>
      </w:pPr>
      <w:r w:rsidRPr="00381007">
        <w:t>Использование свойств и графиков функций для решения уравнений и неравенств.</w:t>
      </w:r>
    </w:p>
    <w:p w:rsidR="00082DB4" w:rsidRPr="00381007" w:rsidRDefault="00082DB4" w:rsidP="00082DB4">
      <w:pPr>
        <w:ind w:firstLine="709"/>
        <w:jc w:val="both"/>
      </w:pPr>
    </w:p>
    <w:p w:rsidR="00082DB4" w:rsidRPr="00004686" w:rsidRDefault="00082DB4" w:rsidP="00082DB4">
      <w:pPr>
        <w:pStyle w:val="10"/>
        <w:ind w:firstLine="709"/>
        <w:jc w:val="center"/>
        <w:rPr>
          <w:b/>
        </w:rPr>
      </w:pPr>
      <w:bookmarkStart w:id="83" w:name="_Toc446504008"/>
      <w:r w:rsidRPr="00004686">
        <w:rPr>
          <w:b/>
        </w:rPr>
        <w:t>КОМБИНАТОРИКА, СТАТИСТИКА И ТЕОРИЯ ВЕРОЯТНОСТЕЙ</w:t>
      </w:r>
      <w:bookmarkEnd w:id="83"/>
    </w:p>
    <w:p w:rsidR="00082DB4" w:rsidRPr="00381007" w:rsidRDefault="00082DB4" w:rsidP="00082DB4">
      <w:pPr>
        <w:ind w:firstLine="709"/>
        <w:jc w:val="center"/>
        <w:rPr>
          <w:b/>
        </w:rPr>
      </w:pPr>
    </w:p>
    <w:p w:rsidR="00082DB4" w:rsidRPr="00381007" w:rsidRDefault="00082DB4" w:rsidP="00082DB4">
      <w:pPr>
        <w:ind w:firstLine="709"/>
        <w:jc w:val="center"/>
        <w:rPr>
          <w:b/>
        </w:rPr>
      </w:pPr>
      <w:r w:rsidRPr="00381007">
        <w:rPr>
          <w:b/>
        </w:rPr>
        <w:t>Элементы комбинаторики</w:t>
      </w:r>
    </w:p>
    <w:p w:rsidR="00082DB4" w:rsidRPr="00381007" w:rsidRDefault="00082DB4" w:rsidP="00082DB4">
      <w:pPr>
        <w:ind w:firstLine="709"/>
        <w:jc w:val="both"/>
      </w:pPr>
      <w:r w:rsidRPr="00381007">
        <w:t>Основные понятия комбинаторики. Задачи на подсчет числа размещений, перестановок, сочетаний. Решение задач на перебор вариантов. Формула бинома Ньютона. Свойства биноминальных коэффициентов. Треугольник Паскаля.</w:t>
      </w:r>
    </w:p>
    <w:p w:rsidR="00082DB4" w:rsidRPr="00381007" w:rsidRDefault="00082DB4" w:rsidP="00082DB4">
      <w:pPr>
        <w:ind w:firstLine="709"/>
        <w:jc w:val="center"/>
        <w:rPr>
          <w:b/>
        </w:rPr>
      </w:pPr>
      <w:r w:rsidRPr="00381007">
        <w:rPr>
          <w:b/>
        </w:rPr>
        <w:t>Элементы теории вероятностей</w:t>
      </w:r>
    </w:p>
    <w:p w:rsidR="00082DB4" w:rsidRPr="00381007" w:rsidRDefault="00082DB4" w:rsidP="00082DB4">
      <w:pPr>
        <w:ind w:firstLine="709"/>
        <w:jc w:val="both"/>
      </w:pPr>
      <w:r w:rsidRPr="00381007">
        <w:t>Событие, вероятность события, сложение и умножение вероятностей. Понятие о независимости событий. Дискретная случайная величина, закон ее распределения. Числовые характеристики дискретной случайной величины. Понятие о законе больших чисел.</w:t>
      </w:r>
    </w:p>
    <w:p w:rsidR="00082DB4" w:rsidRPr="00381007" w:rsidRDefault="00082DB4" w:rsidP="00082DB4">
      <w:pPr>
        <w:ind w:firstLine="709"/>
        <w:jc w:val="center"/>
        <w:rPr>
          <w:b/>
        </w:rPr>
      </w:pPr>
      <w:r w:rsidRPr="00381007">
        <w:rPr>
          <w:b/>
        </w:rPr>
        <w:t>Элементы математической статистики</w:t>
      </w:r>
    </w:p>
    <w:p w:rsidR="00082DB4" w:rsidRPr="00381007" w:rsidRDefault="00082DB4" w:rsidP="00082DB4">
      <w:pPr>
        <w:ind w:firstLine="709"/>
        <w:jc w:val="both"/>
      </w:pPr>
      <w:r w:rsidRPr="00381007">
        <w:t>Представление данных (таблицы, диаграммы, графики), генеральная совокупность, выборка, среднее арифметическое, медиана. Понятие о задачах математической статистики.</w:t>
      </w:r>
    </w:p>
    <w:p w:rsidR="00082DB4" w:rsidRPr="00381007" w:rsidRDefault="00082DB4" w:rsidP="00082DB4">
      <w:pPr>
        <w:ind w:firstLine="709"/>
        <w:jc w:val="both"/>
      </w:pPr>
      <w:r w:rsidRPr="00381007">
        <w:t>Решение практических задач с применением вероятностных методов.</w:t>
      </w:r>
    </w:p>
    <w:p w:rsidR="00082DB4" w:rsidRPr="00381007" w:rsidRDefault="00082DB4" w:rsidP="00082DB4">
      <w:pPr>
        <w:ind w:firstLine="709"/>
        <w:jc w:val="both"/>
        <w:rPr>
          <w:b/>
        </w:rPr>
      </w:pPr>
      <w:r w:rsidRPr="00381007">
        <w:rPr>
          <w:b/>
        </w:rPr>
        <w:t>Практические занятия</w:t>
      </w:r>
    </w:p>
    <w:p w:rsidR="00082DB4" w:rsidRPr="00381007" w:rsidRDefault="00082DB4" w:rsidP="00082DB4">
      <w:pPr>
        <w:ind w:firstLine="709"/>
        <w:jc w:val="both"/>
      </w:pPr>
      <w:r w:rsidRPr="00381007">
        <w:t>История развития комбинаторики, теории вероятностей и статистики и их роль в различных сферах человеческой жизнедеятельности. Правила комбинаторики. Решение комбинаторных задач. Размещения, сочетания и перестановки. Бином Ньютона и треугольник Паскаля. Прикладные задачи.</w:t>
      </w:r>
    </w:p>
    <w:p w:rsidR="00082DB4" w:rsidRPr="00381007" w:rsidRDefault="00082DB4" w:rsidP="00082DB4">
      <w:pPr>
        <w:ind w:firstLine="709"/>
        <w:jc w:val="both"/>
      </w:pPr>
      <w:r w:rsidRPr="00381007">
        <w:t>Классическое определение вероятности, свойства вероятностей, теорема о сумме вероятностей. Вычисление вероятностей. Прикладные задачи. Представление числовых данных. Прикладные задачи.</w:t>
      </w:r>
    </w:p>
    <w:p w:rsidR="00082DB4" w:rsidRPr="00381007" w:rsidRDefault="00082DB4" w:rsidP="00082DB4">
      <w:pPr>
        <w:ind w:firstLine="709"/>
        <w:jc w:val="both"/>
      </w:pPr>
    </w:p>
    <w:p w:rsidR="00082DB4" w:rsidRDefault="00082DB4" w:rsidP="00082DB4">
      <w:pPr>
        <w:pStyle w:val="10"/>
        <w:ind w:firstLine="709"/>
        <w:jc w:val="center"/>
        <w:rPr>
          <w:b/>
          <w:caps/>
        </w:rPr>
      </w:pPr>
      <w:bookmarkStart w:id="84" w:name="_Toc446504009"/>
      <w:r w:rsidRPr="00004686">
        <w:rPr>
          <w:b/>
          <w:caps/>
        </w:rPr>
        <w:t>гЕОМЕТРИЯ</w:t>
      </w:r>
      <w:bookmarkEnd w:id="84"/>
    </w:p>
    <w:p w:rsidR="00082DB4" w:rsidRDefault="00082DB4" w:rsidP="00082DB4">
      <w:pPr>
        <w:pStyle w:val="10"/>
        <w:ind w:firstLine="709"/>
        <w:jc w:val="center"/>
        <w:rPr>
          <w:b/>
          <w:caps/>
        </w:rPr>
      </w:pPr>
    </w:p>
    <w:p w:rsidR="00082DB4" w:rsidRPr="00381007" w:rsidRDefault="00082DB4" w:rsidP="00082DB4">
      <w:pPr>
        <w:pStyle w:val="10"/>
        <w:ind w:firstLine="709"/>
        <w:jc w:val="center"/>
        <w:rPr>
          <w:b/>
        </w:rPr>
      </w:pPr>
      <w:r w:rsidRPr="00381007">
        <w:rPr>
          <w:b/>
        </w:rPr>
        <w:t>Прямые и плоскости в пространстве</w:t>
      </w:r>
    </w:p>
    <w:p w:rsidR="00082DB4" w:rsidRPr="00381007" w:rsidRDefault="00082DB4" w:rsidP="00082DB4">
      <w:pPr>
        <w:ind w:firstLine="709"/>
        <w:jc w:val="both"/>
      </w:pPr>
      <w:r w:rsidRPr="00381007">
        <w:t>Взаимное расположение двух прямых в пространстве. Параллельность прямой и плоскости. Параллельность плоскостей. Перпендикулярность прямой и плоскости. Перпендикуляр и наклонная. Угол между прямой и плоскостью. Двугранный угол. Угол между плоскостями. Перпендикулярность двух плоскостей.</w:t>
      </w:r>
    </w:p>
    <w:p w:rsidR="00082DB4" w:rsidRPr="00381007" w:rsidRDefault="00082DB4" w:rsidP="00082DB4">
      <w:pPr>
        <w:ind w:firstLine="709"/>
        <w:jc w:val="both"/>
      </w:pPr>
      <w:r w:rsidRPr="00381007">
        <w:t>Геометрические преобразования пространства: параллельный перенос, симметрия относительно плоскости.</w:t>
      </w:r>
    </w:p>
    <w:p w:rsidR="00082DB4" w:rsidRPr="00381007" w:rsidRDefault="00082DB4" w:rsidP="00082DB4">
      <w:pPr>
        <w:ind w:firstLine="709"/>
        <w:jc w:val="both"/>
      </w:pPr>
      <w:r w:rsidRPr="00381007">
        <w:t>Параллельное проектирование. Площадь ортогональной проекции. Изображение пространственных фигур.</w:t>
      </w:r>
    </w:p>
    <w:p w:rsidR="00082DB4" w:rsidRPr="00381007" w:rsidRDefault="00082DB4" w:rsidP="00082DB4">
      <w:pPr>
        <w:ind w:firstLine="709"/>
        <w:jc w:val="center"/>
        <w:rPr>
          <w:b/>
        </w:rPr>
      </w:pPr>
      <w:r w:rsidRPr="00381007">
        <w:rPr>
          <w:b/>
        </w:rPr>
        <w:t>Многогранники</w:t>
      </w:r>
    </w:p>
    <w:p w:rsidR="00082DB4" w:rsidRPr="00381007" w:rsidRDefault="00082DB4" w:rsidP="00082DB4">
      <w:pPr>
        <w:ind w:firstLine="709"/>
        <w:jc w:val="both"/>
      </w:pPr>
      <w:r w:rsidRPr="00381007">
        <w:lastRenderedPageBreak/>
        <w:t>Вершины, ребра, грани многогранника. Развертка. Многогранные углы. Выпуклые многогранники. Теорема Эйлера.</w:t>
      </w:r>
    </w:p>
    <w:p w:rsidR="00082DB4" w:rsidRPr="00381007" w:rsidRDefault="00082DB4" w:rsidP="00082DB4">
      <w:pPr>
        <w:ind w:firstLine="709"/>
        <w:jc w:val="both"/>
      </w:pPr>
      <w:r w:rsidRPr="00381007">
        <w:t>Призма. Прямая и наклонная призма. Правильная призма. Параллелепипед. Куб.</w:t>
      </w:r>
    </w:p>
    <w:p w:rsidR="00082DB4" w:rsidRPr="00381007" w:rsidRDefault="00082DB4" w:rsidP="00082DB4">
      <w:pPr>
        <w:ind w:firstLine="709"/>
        <w:jc w:val="both"/>
      </w:pPr>
      <w:r w:rsidRPr="00381007">
        <w:t>Пирамида. Правильная пирамида. Усеченная пирамида. Тетраэдр.</w:t>
      </w:r>
    </w:p>
    <w:p w:rsidR="00082DB4" w:rsidRPr="00381007" w:rsidRDefault="00082DB4" w:rsidP="00082DB4">
      <w:pPr>
        <w:ind w:firstLine="709"/>
        <w:jc w:val="both"/>
      </w:pPr>
      <w:r w:rsidRPr="00381007">
        <w:t>Симметрии в кубе, в параллелепипеде, в призме и пирамиде.</w:t>
      </w:r>
    </w:p>
    <w:p w:rsidR="00082DB4" w:rsidRPr="00381007" w:rsidRDefault="00082DB4" w:rsidP="00082DB4">
      <w:pPr>
        <w:ind w:firstLine="709"/>
        <w:jc w:val="both"/>
      </w:pPr>
      <w:r w:rsidRPr="00381007">
        <w:t>Сечения куба, призмы и пирамиды.</w:t>
      </w:r>
    </w:p>
    <w:p w:rsidR="00082DB4" w:rsidRPr="00381007" w:rsidRDefault="00082DB4" w:rsidP="00082DB4">
      <w:pPr>
        <w:ind w:firstLine="709"/>
        <w:jc w:val="both"/>
      </w:pPr>
      <w:r w:rsidRPr="00381007">
        <w:t>Представление о правильных многогранниках (тетраэдре, кубе, октаэдре, додекаэдре и икосаэдре).</w:t>
      </w:r>
    </w:p>
    <w:p w:rsidR="00082DB4" w:rsidRPr="00381007" w:rsidRDefault="00082DB4" w:rsidP="00082DB4">
      <w:pPr>
        <w:ind w:firstLine="709"/>
        <w:jc w:val="center"/>
        <w:rPr>
          <w:b/>
        </w:rPr>
      </w:pPr>
      <w:r w:rsidRPr="00381007">
        <w:rPr>
          <w:b/>
        </w:rPr>
        <w:t>Тела и поверхности вращения</w:t>
      </w:r>
    </w:p>
    <w:p w:rsidR="00082DB4" w:rsidRPr="00381007" w:rsidRDefault="00082DB4" w:rsidP="00082DB4">
      <w:pPr>
        <w:ind w:firstLine="709"/>
        <w:jc w:val="both"/>
      </w:pPr>
      <w:r w:rsidRPr="00381007">
        <w:t>Цилиндр и конус. Усеченный конус. Основание, высота, боковая поверхность, об</w:t>
      </w:r>
      <w:r w:rsidRPr="00381007">
        <w:softHyphen/>
        <w:t>разующая, развертка. Осевые сечения и сечения, параллельные основанию.</w:t>
      </w:r>
    </w:p>
    <w:p w:rsidR="00082DB4" w:rsidRPr="00381007" w:rsidRDefault="00082DB4" w:rsidP="00082DB4">
      <w:pPr>
        <w:ind w:firstLine="709"/>
        <w:jc w:val="both"/>
      </w:pPr>
      <w:r w:rsidRPr="00381007">
        <w:t>Шар и сфера, их сечения. Касательная плоскость к сфере.</w:t>
      </w:r>
    </w:p>
    <w:p w:rsidR="00082DB4" w:rsidRPr="00381007" w:rsidRDefault="00082DB4" w:rsidP="00082DB4">
      <w:pPr>
        <w:ind w:firstLine="709"/>
        <w:jc w:val="center"/>
        <w:rPr>
          <w:b/>
        </w:rPr>
      </w:pPr>
      <w:r w:rsidRPr="00381007">
        <w:rPr>
          <w:b/>
        </w:rPr>
        <w:t>Измерения в геометрии</w:t>
      </w:r>
    </w:p>
    <w:p w:rsidR="00082DB4" w:rsidRPr="00381007" w:rsidRDefault="00082DB4" w:rsidP="00082DB4">
      <w:pPr>
        <w:ind w:firstLine="709"/>
        <w:jc w:val="both"/>
      </w:pPr>
      <w:r w:rsidRPr="00381007">
        <w:t>Объем и его измерение. Интегральная формула объема.</w:t>
      </w:r>
    </w:p>
    <w:p w:rsidR="00082DB4" w:rsidRPr="00381007" w:rsidRDefault="00082DB4" w:rsidP="00082DB4">
      <w:pPr>
        <w:ind w:firstLine="709"/>
        <w:jc w:val="both"/>
      </w:pPr>
      <w:r w:rsidRPr="00381007">
        <w:t>Формулы объема куба, прямоугольного параллелепипеда, призмы, цилиндра. Формулы объема пирамиды и конуса. Формулы площади поверхностей цилиндра и конуса. Формулы объема шара и площади сферы.</w:t>
      </w:r>
    </w:p>
    <w:p w:rsidR="00082DB4" w:rsidRPr="00381007" w:rsidRDefault="00082DB4" w:rsidP="00082DB4">
      <w:pPr>
        <w:ind w:firstLine="709"/>
        <w:jc w:val="both"/>
      </w:pPr>
      <w:r w:rsidRPr="00381007">
        <w:t>Подобие тел. Отношения площадей поверхностей и объемов подобных тел.</w:t>
      </w:r>
    </w:p>
    <w:p w:rsidR="00082DB4" w:rsidRPr="00381007" w:rsidRDefault="00082DB4" w:rsidP="00082DB4">
      <w:pPr>
        <w:ind w:firstLine="709"/>
        <w:jc w:val="center"/>
        <w:rPr>
          <w:b/>
        </w:rPr>
      </w:pPr>
      <w:r w:rsidRPr="00381007">
        <w:rPr>
          <w:b/>
        </w:rPr>
        <w:t>Координаты и векторы</w:t>
      </w:r>
    </w:p>
    <w:p w:rsidR="00082DB4" w:rsidRPr="00381007" w:rsidRDefault="00082DB4" w:rsidP="00082DB4">
      <w:pPr>
        <w:ind w:firstLine="709"/>
        <w:jc w:val="both"/>
      </w:pPr>
      <w:r w:rsidRPr="00381007">
        <w:t>Прямоугольная (декартова) система координат в пространстве. Формула расстояния между двумя точками. Уравнения сферы, плоскости и прямой.</w:t>
      </w:r>
    </w:p>
    <w:p w:rsidR="00082DB4" w:rsidRPr="00381007" w:rsidRDefault="00082DB4" w:rsidP="00082DB4">
      <w:pPr>
        <w:ind w:firstLine="709"/>
        <w:jc w:val="both"/>
      </w:pPr>
      <w:r w:rsidRPr="00381007">
        <w:t>Векторы. Модуль вектора. Равенство векторов. Сложение векторов. Умножение вектора на число. Разложение вектора по направлениям. Угол между двумя векторами. Проекция вектора на ось. Координаты вектора. Скалярное произведение векторов.</w:t>
      </w:r>
    </w:p>
    <w:p w:rsidR="00082DB4" w:rsidRPr="00381007" w:rsidRDefault="00082DB4" w:rsidP="00082DB4">
      <w:pPr>
        <w:ind w:firstLine="709"/>
        <w:jc w:val="both"/>
      </w:pPr>
      <w:r w:rsidRPr="00381007">
        <w:t>Использование координат и векторов при решении математических и прикладных задач.</w:t>
      </w:r>
    </w:p>
    <w:p w:rsidR="00082DB4" w:rsidRPr="00381007" w:rsidRDefault="00082DB4" w:rsidP="00082DB4">
      <w:pPr>
        <w:ind w:firstLine="709"/>
        <w:jc w:val="both"/>
        <w:rPr>
          <w:b/>
        </w:rPr>
      </w:pPr>
      <w:r w:rsidRPr="00381007">
        <w:rPr>
          <w:b/>
        </w:rPr>
        <w:t>Практические занятия</w:t>
      </w:r>
    </w:p>
    <w:p w:rsidR="00082DB4" w:rsidRPr="00381007" w:rsidRDefault="00082DB4" w:rsidP="00082DB4">
      <w:pPr>
        <w:ind w:firstLine="709"/>
        <w:jc w:val="both"/>
      </w:pPr>
      <w:r w:rsidRPr="00381007">
        <w:t>Признаки взаимного расположения прямых. Угол между прямыми. Взаимное расположение прямых и плоскостей. Перпендикуляр и наклонная к плоскости. Угол между прямой и плоскостью. Теоремы о взаимном расположении прямой и плоскости. Теорема о трех перпендикулярах.</w:t>
      </w:r>
    </w:p>
    <w:p w:rsidR="00082DB4" w:rsidRPr="00381007" w:rsidRDefault="00082DB4" w:rsidP="00082DB4">
      <w:pPr>
        <w:ind w:firstLine="709"/>
        <w:jc w:val="both"/>
      </w:pPr>
      <w:r w:rsidRPr="00381007">
        <w:t>Признаки и свойства параллельных и перпендикулярных плоскостей.</w:t>
      </w:r>
    </w:p>
    <w:p w:rsidR="00082DB4" w:rsidRPr="00381007" w:rsidRDefault="00082DB4" w:rsidP="00082DB4">
      <w:pPr>
        <w:ind w:firstLine="709"/>
        <w:jc w:val="both"/>
      </w:pPr>
      <w:r w:rsidRPr="00381007">
        <w:t>Расстояние от точки до плоскости, от прямой до плоскости, расстояние между плоскостями, между скрещивающимися прямыми, между произвольными фигурами в пространстве.</w:t>
      </w:r>
    </w:p>
    <w:p w:rsidR="00082DB4" w:rsidRPr="00381007" w:rsidRDefault="00082DB4" w:rsidP="00082DB4">
      <w:pPr>
        <w:ind w:firstLine="709"/>
        <w:jc w:val="both"/>
      </w:pPr>
      <w:r w:rsidRPr="00381007">
        <w:t>Параллельное проектирование и его свойства. Теорема о площади ортогональной проекции многоугольника. Взаимное расположение пространственных фигур.</w:t>
      </w:r>
    </w:p>
    <w:p w:rsidR="00082DB4" w:rsidRPr="00381007" w:rsidRDefault="00082DB4" w:rsidP="00082DB4">
      <w:pPr>
        <w:ind w:firstLine="709"/>
        <w:jc w:val="both"/>
      </w:pPr>
      <w:r w:rsidRPr="00381007">
        <w:t>Различные виды многогранников. Их изображения. Сечения, развертки многогранников. Площадь поверхности. Виды симметрий в пространстве. Симметрия тел вращения и многогранников. Вычисление площадей и объемов.</w:t>
      </w:r>
    </w:p>
    <w:p w:rsidR="00082DB4" w:rsidRPr="00381007" w:rsidRDefault="00082DB4" w:rsidP="00082DB4">
      <w:pPr>
        <w:ind w:firstLine="709"/>
        <w:jc w:val="both"/>
      </w:pPr>
      <w:r w:rsidRPr="00381007">
        <w:t>Векторы. Действия с векторами. Декартова система координат в пространстве.</w:t>
      </w:r>
    </w:p>
    <w:p w:rsidR="00082DB4" w:rsidRPr="00381007" w:rsidRDefault="00082DB4" w:rsidP="00082DB4">
      <w:pPr>
        <w:ind w:firstLine="709"/>
        <w:jc w:val="both"/>
      </w:pPr>
      <w:r w:rsidRPr="00381007">
        <w:t>Уравнение окружности, сферы, плоскости. Расстояние между точками. Действия с векторами, заданными координатами. Скалярное произведение векторов. Векторное уравнение прямой и плоскости. Использование векторов при доказательстве теорем стереометрии.</w:t>
      </w:r>
    </w:p>
    <w:p w:rsidR="00082DB4" w:rsidRPr="004C6D9F" w:rsidRDefault="00082DB4" w:rsidP="00082DB4">
      <w:pPr>
        <w:ind w:firstLine="709"/>
        <w:jc w:val="both"/>
      </w:pPr>
      <w:r w:rsidRPr="00381007">
        <w:t>Для внеаудиторных занятий студентам наряду с решением задач и выполнения практических заданий можно предложить темы исследовательских и реферативных работ, в которых вместо серий отдельных мелких задач и упражнений предлагаются сюжетные задания, требующие длительной работы в рамках одной математической ситуации. Эти темы могут быть как индивидуальными заданиями, так и групповыми для совместного выполнения исследования.</w:t>
      </w:r>
    </w:p>
    <w:p w:rsidR="00082DB4" w:rsidRPr="00381007" w:rsidRDefault="00082DB4" w:rsidP="00082DB4">
      <w:pPr>
        <w:ind w:firstLine="709"/>
        <w:rPr>
          <w:b/>
          <w:bCs/>
        </w:rPr>
      </w:pPr>
    </w:p>
    <w:p w:rsidR="00082DB4" w:rsidRPr="007A1E07" w:rsidRDefault="00082DB4" w:rsidP="00082DB4">
      <w:pPr>
        <w:ind w:firstLine="709"/>
        <w:rPr>
          <w:b/>
          <w:sz w:val="28"/>
          <w:szCs w:val="28"/>
        </w:rPr>
      </w:pPr>
      <w:r w:rsidRPr="007A1E07">
        <w:rPr>
          <w:b/>
          <w:sz w:val="28"/>
          <w:szCs w:val="28"/>
        </w:rPr>
        <w:t>ОУД.05 История</w:t>
      </w:r>
    </w:p>
    <w:p w:rsidR="00082DB4" w:rsidRPr="00381007" w:rsidRDefault="00082DB4" w:rsidP="00082DB4">
      <w:pPr>
        <w:ind w:firstLine="709"/>
        <w:rPr>
          <w:b/>
        </w:rPr>
      </w:pPr>
    </w:p>
    <w:p w:rsidR="00082DB4" w:rsidRPr="00004686" w:rsidRDefault="00082DB4" w:rsidP="00082DB4">
      <w:pPr>
        <w:pStyle w:val="10"/>
        <w:ind w:firstLine="709"/>
        <w:jc w:val="center"/>
        <w:rPr>
          <w:b/>
        </w:rPr>
      </w:pPr>
      <w:bookmarkStart w:id="85" w:name="_Toc446329015"/>
      <w:r w:rsidRPr="00004686">
        <w:rPr>
          <w:b/>
        </w:rPr>
        <w:t>РЕЗУЛЬТАТЫ ОСВОЕНИЯ УЧЕБНОЙ ДИСЦИПЛИНЫ</w:t>
      </w:r>
      <w:bookmarkEnd w:id="85"/>
    </w:p>
    <w:p w:rsidR="00082DB4" w:rsidRPr="00381007" w:rsidRDefault="00082DB4" w:rsidP="00082DB4">
      <w:pPr>
        <w:pStyle w:val="312"/>
        <w:shd w:val="clear" w:color="auto" w:fill="auto"/>
        <w:spacing w:after="0" w:line="240" w:lineRule="auto"/>
        <w:ind w:firstLine="709"/>
        <w:rPr>
          <w:rFonts w:ascii="Times New Roman" w:hAnsi="Times New Roman" w:cs="Times New Roman"/>
          <w:sz w:val="24"/>
          <w:szCs w:val="24"/>
        </w:rPr>
      </w:pPr>
    </w:p>
    <w:p w:rsidR="00082DB4" w:rsidRPr="00381007" w:rsidRDefault="00082DB4" w:rsidP="00082DB4">
      <w:pPr>
        <w:pStyle w:val="aa"/>
        <w:spacing w:after="0"/>
        <w:ind w:firstLine="709"/>
        <w:jc w:val="both"/>
      </w:pPr>
      <w:r w:rsidRPr="00381007">
        <w:rPr>
          <w:color w:val="000000"/>
        </w:rPr>
        <w:t>Освоение содержания учебной дисциплины «История» обеспечивает достижение студентами следующих результатов:</w:t>
      </w:r>
    </w:p>
    <w:p w:rsidR="00082DB4" w:rsidRPr="00381007" w:rsidRDefault="00082DB4" w:rsidP="00F27C10">
      <w:pPr>
        <w:pStyle w:val="910"/>
        <w:numPr>
          <w:ilvl w:val="0"/>
          <w:numId w:val="66"/>
        </w:numPr>
        <w:shd w:val="clear" w:color="auto" w:fill="auto"/>
        <w:tabs>
          <w:tab w:val="left" w:pos="565"/>
        </w:tabs>
        <w:spacing w:after="0" w:line="240" w:lineRule="auto"/>
        <w:ind w:left="0" w:firstLine="709"/>
        <w:jc w:val="both"/>
        <w:rPr>
          <w:rFonts w:ascii="Times New Roman" w:hAnsi="Times New Roman" w:cs="Times New Roman"/>
          <w:sz w:val="24"/>
          <w:szCs w:val="24"/>
        </w:rPr>
      </w:pPr>
      <w:r w:rsidRPr="00381007">
        <w:rPr>
          <w:rFonts w:ascii="Times New Roman" w:hAnsi="Times New Roman" w:cs="Times New Roman"/>
          <w:b/>
          <w:bCs/>
          <w:i/>
          <w:iCs/>
          <w:color w:val="000000"/>
          <w:sz w:val="24"/>
          <w:szCs w:val="24"/>
        </w:rPr>
        <w:t>личностных:</w:t>
      </w:r>
    </w:p>
    <w:p w:rsidR="00082DB4" w:rsidRPr="00381007" w:rsidRDefault="00082DB4" w:rsidP="00F27C10">
      <w:pPr>
        <w:pStyle w:val="aa"/>
        <w:numPr>
          <w:ilvl w:val="0"/>
          <w:numId w:val="14"/>
        </w:numPr>
        <w:tabs>
          <w:tab w:val="clear" w:pos="1844"/>
          <w:tab w:val="num" w:pos="1277"/>
        </w:tabs>
        <w:suppressAutoHyphens w:val="0"/>
        <w:spacing w:after="0"/>
        <w:ind w:left="0" w:firstLine="709"/>
        <w:jc w:val="both"/>
      </w:pPr>
      <w:r w:rsidRPr="00381007">
        <w:rPr>
          <w:color w:val="000000"/>
        </w:rPr>
        <w:t>сформированность российской гражданской идентичности, патриотизма, уважения к своему народу, чувств ответственности перед Родиной, гордости за свой край, свою Родину, прошлое и настоящее многонационального народа России, уважения к государственным символам (гербу, флагу, гимну);</w:t>
      </w:r>
    </w:p>
    <w:p w:rsidR="00082DB4" w:rsidRPr="00381007" w:rsidRDefault="00082DB4" w:rsidP="00F27C10">
      <w:pPr>
        <w:pStyle w:val="aa"/>
        <w:numPr>
          <w:ilvl w:val="0"/>
          <w:numId w:val="14"/>
        </w:numPr>
        <w:tabs>
          <w:tab w:val="clear" w:pos="1844"/>
          <w:tab w:val="num" w:pos="1277"/>
        </w:tabs>
        <w:suppressAutoHyphens w:val="0"/>
        <w:spacing w:after="0"/>
        <w:ind w:left="0" w:firstLine="709"/>
        <w:jc w:val="both"/>
      </w:pPr>
      <w:r w:rsidRPr="00381007">
        <w:rPr>
          <w:color w:val="000000"/>
        </w:rPr>
        <w:t>становление гражданской позиции как активного и ответственного члена российского общества, осознающего свои конституционные права и обязан</w:t>
      </w:r>
      <w:r w:rsidRPr="00381007">
        <w:rPr>
          <w:color w:val="000000"/>
        </w:rPr>
        <w:softHyphen/>
        <w:t>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082DB4" w:rsidRPr="00381007" w:rsidRDefault="00082DB4" w:rsidP="00F27C10">
      <w:pPr>
        <w:pStyle w:val="aa"/>
        <w:numPr>
          <w:ilvl w:val="0"/>
          <w:numId w:val="14"/>
        </w:numPr>
        <w:tabs>
          <w:tab w:val="clear" w:pos="1844"/>
          <w:tab w:val="num" w:pos="1277"/>
        </w:tabs>
        <w:suppressAutoHyphens w:val="0"/>
        <w:spacing w:after="0"/>
        <w:ind w:left="0" w:firstLine="709"/>
        <w:jc w:val="both"/>
      </w:pPr>
      <w:r w:rsidRPr="00381007">
        <w:rPr>
          <w:color w:val="000000"/>
        </w:rPr>
        <w:t>готовность к служению Отечеству, его защите;</w:t>
      </w:r>
    </w:p>
    <w:p w:rsidR="00082DB4" w:rsidRPr="00381007" w:rsidRDefault="00082DB4" w:rsidP="00F27C10">
      <w:pPr>
        <w:pStyle w:val="aa"/>
        <w:numPr>
          <w:ilvl w:val="0"/>
          <w:numId w:val="14"/>
        </w:numPr>
        <w:tabs>
          <w:tab w:val="clear" w:pos="1844"/>
          <w:tab w:val="num" w:pos="1277"/>
        </w:tabs>
        <w:suppressAutoHyphens w:val="0"/>
        <w:spacing w:after="0"/>
        <w:ind w:left="0" w:firstLine="709"/>
        <w:jc w:val="both"/>
      </w:pPr>
      <w:r w:rsidRPr="00381007">
        <w:rPr>
          <w:color w:val="000000"/>
        </w:rPr>
        <w:t>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082DB4" w:rsidRPr="00381007" w:rsidRDefault="00082DB4" w:rsidP="00F27C10">
      <w:pPr>
        <w:pStyle w:val="aa"/>
        <w:numPr>
          <w:ilvl w:val="0"/>
          <w:numId w:val="14"/>
        </w:numPr>
        <w:tabs>
          <w:tab w:val="clear" w:pos="1844"/>
          <w:tab w:val="num" w:pos="1277"/>
        </w:tabs>
        <w:suppressAutoHyphens w:val="0"/>
        <w:spacing w:after="0"/>
        <w:ind w:left="0" w:firstLine="709"/>
        <w:jc w:val="both"/>
      </w:pPr>
      <w:r w:rsidRPr="00381007">
        <w:rPr>
          <w:color w:val="000000"/>
        </w:rPr>
        <w:t>сформированность основ саморазвития и самовоспитания в соответствии с об</w:t>
      </w:r>
      <w:r w:rsidRPr="00381007">
        <w:rPr>
          <w:color w:val="000000"/>
        </w:rPr>
        <w:softHyphen/>
        <w:t>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082DB4" w:rsidRPr="00946523" w:rsidRDefault="00082DB4" w:rsidP="00F27C10">
      <w:pPr>
        <w:pStyle w:val="aa"/>
        <w:numPr>
          <w:ilvl w:val="0"/>
          <w:numId w:val="14"/>
        </w:numPr>
        <w:tabs>
          <w:tab w:val="clear" w:pos="1844"/>
          <w:tab w:val="num" w:pos="1277"/>
        </w:tabs>
        <w:suppressAutoHyphens w:val="0"/>
        <w:spacing w:after="0"/>
        <w:ind w:left="0" w:firstLine="709"/>
        <w:jc w:val="both"/>
      </w:pPr>
      <w:r w:rsidRPr="00381007">
        <w:rPr>
          <w:color w:val="000000"/>
        </w:rPr>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946523" w:rsidRPr="00DA4A6B" w:rsidRDefault="00946523" w:rsidP="00946523">
      <w:pPr>
        <w:jc w:val="both"/>
        <w:rPr>
          <w:b/>
        </w:rPr>
      </w:pPr>
      <w:r w:rsidRPr="00DA4A6B">
        <w:rPr>
          <w:b/>
        </w:rPr>
        <w:t>для глухих, слабослышащих, позднооглохших обучающихся:</w:t>
      </w:r>
    </w:p>
    <w:p w:rsidR="00946523" w:rsidRPr="007712F2" w:rsidRDefault="00946523" w:rsidP="00F27C10">
      <w:pPr>
        <w:pStyle w:val="a6"/>
        <w:numPr>
          <w:ilvl w:val="0"/>
          <w:numId w:val="80"/>
        </w:numPr>
        <w:ind w:left="0" w:firstLine="709"/>
        <w:jc w:val="both"/>
      </w:pPr>
      <w:r w:rsidRPr="007712F2">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946523" w:rsidRPr="00DA39C4" w:rsidRDefault="00946523" w:rsidP="00946523">
      <w:pPr>
        <w:jc w:val="both"/>
        <w:rPr>
          <w:b/>
        </w:rPr>
      </w:pPr>
      <w:r w:rsidRPr="00DA39C4">
        <w:rPr>
          <w:b/>
        </w:rPr>
        <w:t>для обучающихся с нарушениями опорно-двигательного аппарата:</w:t>
      </w:r>
    </w:p>
    <w:p w:rsidR="00946523" w:rsidRPr="007712F2" w:rsidRDefault="00946523" w:rsidP="00F27C10">
      <w:pPr>
        <w:pStyle w:val="a6"/>
        <w:numPr>
          <w:ilvl w:val="0"/>
          <w:numId w:val="79"/>
        </w:numPr>
        <w:ind w:left="0" w:firstLine="709"/>
        <w:jc w:val="both"/>
      </w:pPr>
      <w:r w:rsidRPr="007712F2">
        <w:t>владение навыками пространственной и социально-бытовой ориентировки;</w:t>
      </w:r>
    </w:p>
    <w:p w:rsidR="00946523" w:rsidRPr="007712F2" w:rsidRDefault="00946523" w:rsidP="00F27C10">
      <w:pPr>
        <w:pStyle w:val="a6"/>
        <w:numPr>
          <w:ilvl w:val="0"/>
          <w:numId w:val="79"/>
        </w:numPr>
        <w:ind w:left="0" w:firstLine="709"/>
        <w:jc w:val="both"/>
      </w:pPr>
      <w:r w:rsidRPr="007712F2">
        <w:t>умение самостоятельно и безопасно передвигаться в знакомом и незнакомом пространстве с использованием специального оборудования;</w:t>
      </w:r>
    </w:p>
    <w:p w:rsidR="00946523" w:rsidRPr="007712F2" w:rsidRDefault="00946523" w:rsidP="00F27C10">
      <w:pPr>
        <w:pStyle w:val="a6"/>
        <w:numPr>
          <w:ilvl w:val="0"/>
          <w:numId w:val="79"/>
        </w:numPr>
        <w:ind w:left="0" w:firstLine="709"/>
        <w:jc w:val="both"/>
      </w:pPr>
      <w:r w:rsidRPr="007712F2">
        <w:t>способность к осмыслению и дифференциации картины мира, ее временно-пространственной организации;</w:t>
      </w:r>
    </w:p>
    <w:p w:rsidR="00946523" w:rsidRPr="007712F2" w:rsidRDefault="00946523" w:rsidP="00F27C10">
      <w:pPr>
        <w:pStyle w:val="a6"/>
        <w:numPr>
          <w:ilvl w:val="0"/>
          <w:numId w:val="79"/>
        </w:numPr>
        <w:ind w:left="0" w:firstLine="709"/>
        <w:jc w:val="both"/>
      </w:pPr>
      <w:r w:rsidRPr="007712F2">
        <w:t>способность к осмыслению социального окружения, своего места в нем, принятие соответствующих возрасту ценностей и социальных ролей;</w:t>
      </w:r>
    </w:p>
    <w:p w:rsidR="00946523" w:rsidRPr="00DA39C4" w:rsidRDefault="00946523" w:rsidP="00946523">
      <w:pPr>
        <w:jc w:val="both"/>
        <w:rPr>
          <w:b/>
        </w:rPr>
      </w:pPr>
      <w:r w:rsidRPr="00DA39C4">
        <w:rPr>
          <w:b/>
        </w:rPr>
        <w:t>для обучающихся с расстройствами аутистического спектра:</w:t>
      </w:r>
    </w:p>
    <w:p w:rsidR="00946523" w:rsidRPr="007712F2" w:rsidRDefault="00946523" w:rsidP="00F27C10">
      <w:pPr>
        <w:pStyle w:val="a6"/>
        <w:numPr>
          <w:ilvl w:val="0"/>
          <w:numId w:val="78"/>
        </w:numPr>
        <w:jc w:val="both"/>
      </w:pPr>
      <w:r w:rsidRPr="007712F2">
        <w:t>формирование умения следовать отработанной системе правил поведения и взаимодействия в привычных бытовых, учебных и социальных ситуациях, удерживать границы взаимодействия;</w:t>
      </w:r>
    </w:p>
    <w:p w:rsidR="00946523" w:rsidRPr="007712F2" w:rsidRDefault="00946523" w:rsidP="00F27C10">
      <w:pPr>
        <w:pStyle w:val="a6"/>
        <w:numPr>
          <w:ilvl w:val="0"/>
          <w:numId w:val="78"/>
        </w:numPr>
        <w:jc w:val="both"/>
      </w:pPr>
      <w:r w:rsidRPr="007712F2">
        <w:t>знание своих предпочтений (ограничений) в бытовой сфере и сфере интересов</w:t>
      </w:r>
    </w:p>
    <w:p w:rsidR="00082DB4" w:rsidRPr="00381007" w:rsidRDefault="00082DB4" w:rsidP="00F27C10">
      <w:pPr>
        <w:pStyle w:val="910"/>
        <w:numPr>
          <w:ilvl w:val="0"/>
          <w:numId w:val="66"/>
        </w:numPr>
        <w:shd w:val="clear" w:color="auto" w:fill="auto"/>
        <w:tabs>
          <w:tab w:val="left" w:pos="581"/>
        </w:tabs>
        <w:spacing w:after="0" w:line="240" w:lineRule="auto"/>
        <w:ind w:left="0" w:firstLine="709"/>
        <w:jc w:val="both"/>
        <w:rPr>
          <w:rFonts w:ascii="Times New Roman" w:hAnsi="Times New Roman" w:cs="Times New Roman"/>
          <w:sz w:val="24"/>
          <w:szCs w:val="24"/>
        </w:rPr>
      </w:pPr>
      <w:r w:rsidRPr="00381007">
        <w:rPr>
          <w:rFonts w:ascii="Times New Roman" w:hAnsi="Times New Roman" w:cs="Times New Roman"/>
          <w:b/>
          <w:bCs/>
          <w:i/>
          <w:iCs/>
          <w:color w:val="000000"/>
          <w:sz w:val="24"/>
          <w:szCs w:val="24"/>
        </w:rPr>
        <w:t>метапредметных:</w:t>
      </w:r>
    </w:p>
    <w:p w:rsidR="00082DB4" w:rsidRPr="00381007" w:rsidRDefault="00082DB4" w:rsidP="00F27C10">
      <w:pPr>
        <w:pStyle w:val="aa"/>
        <w:numPr>
          <w:ilvl w:val="0"/>
          <w:numId w:val="14"/>
        </w:numPr>
        <w:tabs>
          <w:tab w:val="clear" w:pos="1844"/>
          <w:tab w:val="num" w:pos="1277"/>
        </w:tabs>
        <w:suppressAutoHyphens w:val="0"/>
        <w:spacing w:after="0"/>
        <w:ind w:left="0" w:firstLine="709"/>
        <w:jc w:val="both"/>
      </w:pPr>
      <w:r w:rsidRPr="00381007">
        <w:rPr>
          <w:color w:val="000000"/>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082DB4" w:rsidRPr="00381007" w:rsidRDefault="00082DB4" w:rsidP="00F27C10">
      <w:pPr>
        <w:pStyle w:val="aa"/>
        <w:numPr>
          <w:ilvl w:val="0"/>
          <w:numId w:val="14"/>
        </w:numPr>
        <w:tabs>
          <w:tab w:val="clear" w:pos="1844"/>
          <w:tab w:val="num" w:pos="1277"/>
        </w:tabs>
        <w:suppressAutoHyphens w:val="0"/>
        <w:spacing w:after="0"/>
        <w:ind w:left="0" w:firstLine="709"/>
        <w:jc w:val="both"/>
      </w:pPr>
      <w:r w:rsidRPr="00381007">
        <w:rPr>
          <w:color w:val="000000"/>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082DB4" w:rsidRPr="00381007" w:rsidRDefault="00082DB4" w:rsidP="00F27C10">
      <w:pPr>
        <w:pStyle w:val="aa"/>
        <w:numPr>
          <w:ilvl w:val="0"/>
          <w:numId w:val="14"/>
        </w:numPr>
        <w:tabs>
          <w:tab w:val="clear" w:pos="1844"/>
          <w:tab w:val="num" w:pos="1277"/>
        </w:tabs>
        <w:suppressAutoHyphens w:val="0"/>
        <w:spacing w:after="0"/>
        <w:ind w:left="0" w:firstLine="709"/>
        <w:jc w:val="both"/>
      </w:pPr>
      <w:r w:rsidRPr="00381007">
        <w:rPr>
          <w:color w:val="000000"/>
        </w:rPr>
        <w:lastRenderedPageBreak/>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082DB4" w:rsidRPr="00381007" w:rsidRDefault="00082DB4" w:rsidP="00F27C10">
      <w:pPr>
        <w:pStyle w:val="aa"/>
        <w:numPr>
          <w:ilvl w:val="0"/>
          <w:numId w:val="14"/>
        </w:numPr>
        <w:tabs>
          <w:tab w:val="clear" w:pos="1844"/>
          <w:tab w:val="num" w:pos="1277"/>
        </w:tabs>
        <w:suppressAutoHyphens w:val="0"/>
        <w:spacing w:after="0"/>
        <w:ind w:left="0" w:firstLine="709"/>
        <w:jc w:val="both"/>
      </w:pPr>
      <w:r w:rsidRPr="00381007">
        <w:rPr>
          <w:color w:val="000000"/>
        </w:rPr>
        <w:t>готовность и способность к самостоятельной информационно-познавательной деятельности, включая умение ориентироваться в различных источниках исторической информации, критически ее оценивать и интерпретировать;</w:t>
      </w:r>
    </w:p>
    <w:p w:rsidR="00082DB4" w:rsidRPr="00381007" w:rsidRDefault="00082DB4" w:rsidP="00F27C10">
      <w:pPr>
        <w:pStyle w:val="aa"/>
        <w:numPr>
          <w:ilvl w:val="0"/>
          <w:numId w:val="14"/>
        </w:numPr>
        <w:tabs>
          <w:tab w:val="clear" w:pos="1844"/>
          <w:tab w:val="num" w:pos="1277"/>
        </w:tabs>
        <w:suppressAutoHyphens w:val="0"/>
        <w:spacing w:after="0"/>
        <w:ind w:left="0" w:firstLine="709"/>
        <w:jc w:val="both"/>
      </w:pPr>
      <w:r w:rsidRPr="00381007">
        <w:rPr>
          <w:color w:val="000000"/>
        </w:rPr>
        <w:t>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82DB4" w:rsidRPr="00381007" w:rsidRDefault="00082DB4" w:rsidP="00F27C10">
      <w:pPr>
        <w:pStyle w:val="aa"/>
        <w:numPr>
          <w:ilvl w:val="0"/>
          <w:numId w:val="14"/>
        </w:numPr>
        <w:tabs>
          <w:tab w:val="clear" w:pos="1844"/>
          <w:tab w:val="num" w:pos="1277"/>
        </w:tabs>
        <w:suppressAutoHyphens w:val="0"/>
        <w:spacing w:after="0"/>
        <w:ind w:left="0" w:firstLine="709"/>
        <w:jc w:val="both"/>
      </w:pPr>
      <w:r w:rsidRPr="00381007">
        <w:rPr>
          <w:color w:val="000000"/>
        </w:rPr>
        <w:t>умение самостоятельно оценивать и принимать решения, определяющие стратегию поведения, с учетом гражданских и нравственных ценностей;</w:t>
      </w:r>
    </w:p>
    <w:p w:rsidR="00082DB4" w:rsidRPr="00381007" w:rsidRDefault="00082DB4" w:rsidP="00F27C10">
      <w:pPr>
        <w:pStyle w:val="910"/>
        <w:numPr>
          <w:ilvl w:val="0"/>
          <w:numId w:val="66"/>
        </w:numPr>
        <w:shd w:val="clear" w:color="auto" w:fill="auto"/>
        <w:tabs>
          <w:tab w:val="left" w:pos="581"/>
        </w:tabs>
        <w:spacing w:after="0" w:line="240" w:lineRule="auto"/>
        <w:ind w:left="0" w:firstLine="709"/>
        <w:jc w:val="both"/>
        <w:rPr>
          <w:rFonts w:ascii="Times New Roman" w:hAnsi="Times New Roman" w:cs="Times New Roman"/>
          <w:sz w:val="24"/>
          <w:szCs w:val="24"/>
        </w:rPr>
      </w:pPr>
      <w:r w:rsidRPr="00381007">
        <w:rPr>
          <w:rFonts w:ascii="Times New Roman" w:hAnsi="Times New Roman" w:cs="Times New Roman"/>
          <w:b/>
          <w:bCs/>
          <w:i/>
          <w:iCs/>
          <w:color w:val="000000"/>
          <w:sz w:val="24"/>
          <w:szCs w:val="24"/>
        </w:rPr>
        <w:t>предметных</w:t>
      </w:r>
      <w:r w:rsidRPr="00381007">
        <w:rPr>
          <w:rStyle w:val="88"/>
          <w:rFonts w:ascii="Times New Roman" w:hAnsi="Times New Roman" w:cs="Times New Roman"/>
          <w:color w:val="000000"/>
          <w:sz w:val="24"/>
          <w:szCs w:val="24"/>
        </w:rPr>
        <w:t>:</w:t>
      </w:r>
    </w:p>
    <w:p w:rsidR="00082DB4" w:rsidRPr="00381007" w:rsidRDefault="00082DB4" w:rsidP="00F27C10">
      <w:pPr>
        <w:pStyle w:val="aa"/>
        <w:numPr>
          <w:ilvl w:val="0"/>
          <w:numId w:val="14"/>
        </w:numPr>
        <w:tabs>
          <w:tab w:val="clear" w:pos="1844"/>
          <w:tab w:val="num" w:pos="1277"/>
        </w:tabs>
        <w:suppressAutoHyphens w:val="0"/>
        <w:spacing w:after="0"/>
        <w:ind w:left="0" w:firstLine="709"/>
        <w:jc w:val="both"/>
      </w:pPr>
      <w:r w:rsidRPr="00381007">
        <w:rPr>
          <w:color w:val="000000"/>
        </w:rPr>
        <w:t>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082DB4" w:rsidRPr="00381007" w:rsidRDefault="00082DB4" w:rsidP="00F27C10">
      <w:pPr>
        <w:pStyle w:val="aa"/>
        <w:numPr>
          <w:ilvl w:val="0"/>
          <w:numId w:val="14"/>
        </w:numPr>
        <w:tabs>
          <w:tab w:val="clear" w:pos="1844"/>
          <w:tab w:val="num" w:pos="1277"/>
        </w:tabs>
        <w:suppressAutoHyphens w:val="0"/>
        <w:spacing w:after="0"/>
        <w:ind w:left="0" w:firstLine="709"/>
        <w:jc w:val="both"/>
      </w:pPr>
      <w:r w:rsidRPr="00381007">
        <w:rPr>
          <w:color w:val="000000"/>
        </w:rPr>
        <w:t>владение комплексом знаний об истории России и человечества в целом, представлениями об общем и особенном в мировом историческом процессе;</w:t>
      </w:r>
    </w:p>
    <w:p w:rsidR="00082DB4" w:rsidRPr="00381007" w:rsidRDefault="00082DB4" w:rsidP="00F27C10">
      <w:pPr>
        <w:pStyle w:val="aa"/>
        <w:numPr>
          <w:ilvl w:val="0"/>
          <w:numId w:val="14"/>
        </w:numPr>
        <w:tabs>
          <w:tab w:val="clear" w:pos="1844"/>
          <w:tab w:val="num" w:pos="1277"/>
        </w:tabs>
        <w:suppressAutoHyphens w:val="0"/>
        <w:spacing w:after="0"/>
        <w:ind w:left="0" w:firstLine="709"/>
        <w:jc w:val="both"/>
      </w:pPr>
      <w:r w:rsidRPr="00381007">
        <w:rPr>
          <w:color w:val="000000"/>
        </w:rPr>
        <w:t>сформированность умений применять исторические знания в профессиональной и общественной деятельности, поликультурном общении;</w:t>
      </w:r>
    </w:p>
    <w:p w:rsidR="00082DB4" w:rsidRPr="00381007" w:rsidRDefault="00082DB4" w:rsidP="00F27C10">
      <w:pPr>
        <w:pStyle w:val="aa"/>
        <w:numPr>
          <w:ilvl w:val="0"/>
          <w:numId w:val="14"/>
        </w:numPr>
        <w:tabs>
          <w:tab w:val="clear" w:pos="1844"/>
          <w:tab w:val="num" w:pos="1277"/>
        </w:tabs>
        <w:suppressAutoHyphens w:val="0"/>
        <w:spacing w:after="0"/>
        <w:ind w:left="0" w:firstLine="709"/>
        <w:jc w:val="both"/>
      </w:pPr>
      <w:r w:rsidRPr="00381007">
        <w:rPr>
          <w:color w:val="000000"/>
        </w:rPr>
        <w:t>владение навыками проектной деятельности и исторической реконструкции с привлечением различных источников;</w:t>
      </w:r>
    </w:p>
    <w:p w:rsidR="00082DB4" w:rsidRPr="00004686" w:rsidRDefault="00082DB4" w:rsidP="00F27C10">
      <w:pPr>
        <w:pStyle w:val="aa"/>
        <w:numPr>
          <w:ilvl w:val="0"/>
          <w:numId w:val="14"/>
        </w:numPr>
        <w:tabs>
          <w:tab w:val="clear" w:pos="1844"/>
          <w:tab w:val="num" w:pos="1277"/>
        </w:tabs>
        <w:suppressAutoHyphens w:val="0"/>
        <w:spacing w:after="0"/>
        <w:ind w:left="0" w:firstLine="709"/>
        <w:jc w:val="both"/>
      </w:pPr>
      <w:r w:rsidRPr="00381007">
        <w:rPr>
          <w:color w:val="000000"/>
        </w:rPr>
        <w:t>сформированность умений вести диалог, обосновывать свою точку зрения в дискуссии по исторической тематике.</w:t>
      </w:r>
    </w:p>
    <w:p w:rsidR="00082DB4" w:rsidRDefault="00082DB4" w:rsidP="00082DB4">
      <w:pPr>
        <w:pStyle w:val="61"/>
        <w:shd w:val="clear" w:color="auto" w:fill="auto"/>
        <w:tabs>
          <w:tab w:val="left" w:pos="1292"/>
        </w:tabs>
        <w:spacing w:before="0" w:line="240" w:lineRule="auto"/>
        <w:ind w:firstLine="709"/>
        <w:rPr>
          <w:sz w:val="24"/>
          <w:szCs w:val="24"/>
        </w:rPr>
      </w:pPr>
      <w:r>
        <w:rPr>
          <w:rStyle w:val="afff4"/>
          <w:sz w:val="24"/>
          <w:szCs w:val="24"/>
        </w:rPr>
        <w:t xml:space="preserve">Количество часов на освоение программы учебной дисциплины </w:t>
      </w:r>
      <w:r>
        <w:rPr>
          <w:sz w:val="24"/>
          <w:szCs w:val="24"/>
        </w:rPr>
        <w:t>Максимальная учебная нагрузка обучающегося 256 часов, в том числе:</w:t>
      </w:r>
    </w:p>
    <w:p w:rsidR="00082DB4" w:rsidRDefault="00082DB4" w:rsidP="00F27C10">
      <w:pPr>
        <w:pStyle w:val="61"/>
        <w:numPr>
          <w:ilvl w:val="0"/>
          <w:numId w:val="24"/>
        </w:numPr>
        <w:shd w:val="clear" w:color="auto" w:fill="auto"/>
        <w:spacing w:before="0" w:line="240" w:lineRule="auto"/>
        <w:ind w:firstLine="709"/>
        <w:jc w:val="both"/>
        <w:rPr>
          <w:sz w:val="24"/>
          <w:szCs w:val="24"/>
        </w:rPr>
      </w:pPr>
      <w:r>
        <w:rPr>
          <w:sz w:val="24"/>
          <w:szCs w:val="24"/>
        </w:rPr>
        <w:t xml:space="preserve"> обязательная аудиторная учебная нагрузка обучающегося 171 час;</w:t>
      </w:r>
    </w:p>
    <w:p w:rsidR="00082DB4" w:rsidRDefault="00082DB4" w:rsidP="00F27C10">
      <w:pPr>
        <w:pStyle w:val="61"/>
        <w:numPr>
          <w:ilvl w:val="0"/>
          <w:numId w:val="24"/>
        </w:numPr>
        <w:shd w:val="clear" w:color="auto" w:fill="auto"/>
        <w:spacing w:before="0" w:line="240" w:lineRule="auto"/>
        <w:ind w:firstLine="709"/>
        <w:jc w:val="both"/>
        <w:rPr>
          <w:sz w:val="24"/>
          <w:szCs w:val="24"/>
        </w:rPr>
      </w:pPr>
      <w:r>
        <w:rPr>
          <w:sz w:val="24"/>
          <w:szCs w:val="24"/>
        </w:rPr>
        <w:t xml:space="preserve"> самостоятельная работа обучающегося 85 часов.</w:t>
      </w:r>
    </w:p>
    <w:p w:rsidR="00082DB4" w:rsidRPr="00381007" w:rsidRDefault="00082DB4" w:rsidP="00082DB4">
      <w:pPr>
        <w:pStyle w:val="aa"/>
        <w:suppressAutoHyphens w:val="0"/>
        <w:spacing w:after="0"/>
        <w:ind w:left="709"/>
        <w:jc w:val="both"/>
      </w:pPr>
    </w:p>
    <w:p w:rsidR="00082DB4" w:rsidRPr="00004686" w:rsidRDefault="00082DB4" w:rsidP="00082DB4">
      <w:pPr>
        <w:pStyle w:val="10"/>
        <w:ind w:firstLine="709"/>
        <w:jc w:val="center"/>
        <w:rPr>
          <w:b/>
        </w:rPr>
      </w:pPr>
      <w:bookmarkStart w:id="86" w:name="_Toc446329016"/>
      <w:r w:rsidRPr="00004686">
        <w:rPr>
          <w:b/>
        </w:rPr>
        <w:t>СОДЕРЖАНИЕ УЧЕБНОЙ ДИСЦИПЛИНЫ</w:t>
      </w:r>
      <w:bookmarkEnd w:id="86"/>
    </w:p>
    <w:p w:rsidR="00082DB4" w:rsidRPr="00381007" w:rsidRDefault="00082DB4" w:rsidP="00082DB4">
      <w:pPr>
        <w:ind w:firstLine="709"/>
        <w:jc w:val="center"/>
      </w:pPr>
      <w:r w:rsidRPr="00381007">
        <w:rPr>
          <w:b/>
        </w:rPr>
        <w:t>Введение</w:t>
      </w:r>
    </w:p>
    <w:p w:rsidR="00082DB4" w:rsidRPr="00381007" w:rsidRDefault="00082DB4" w:rsidP="00082DB4">
      <w:pPr>
        <w:pStyle w:val="aa"/>
        <w:spacing w:after="0"/>
        <w:ind w:firstLine="709"/>
        <w:jc w:val="both"/>
        <w:rPr>
          <w:color w:val="000000"/>
        </w:rPr>
      </w:pPr>
      <w:r w:rsidRPr="00381007">
        <w:rPr>
          <w:color w:val="000000"/>
        </w:rPr>
        <w:t xml:space="preserve">Значение изучения истории. Проблема достоверности исторических знаний. Исторические источники, их виды, основные методы работы с ними. </w:t>
      </w:r>
      <w:r w:rsidRPr="00381007">
        <w:rPr>
          <w:rStyle w:val="affff1"/>
          <w:color w:val="000000"/>
        </w:rPr>
        <w:t xml:space="preserve">Вспомогательные исторические дисциплины. Историческое событие и исторический факт. Концепции исторического развития (формационная, цивилизационная, их сочетание). </w:t>
      </w:r>
      <w:r w:rsidRPr="00381007">
        <w:rPr>
          <w:color w:val="000000"/>
        </w:rPr>
        <w:t>Периодизация всемирной истории. История России - часть всемирной истории.</w:t>
      </w:r>
    </w:p>
    <w:p w:rsidR="00082DB4" w:rsidRPr="00381007" w:rsidRDefault="00082DB4" w:rsidP="00082DB4">
      <w:pPr>
        <w:pStyle w:val="aa"/>
        <w:spacing w:after="0"/>
        <w:ind w:firstLine="709"/>
        <w:jc w:val="both"/>
      </w:pPr>
    </w:p>
    <w:p w:rsidR="00082DB4" w:rsidRPr="00381007" w:rsidRDefault="00082DB4" w:rsidP="00F27C10">
      <w:pPr>
        <w:widowControl w:val="0"/>
        <w:numPr>
          <w:ilvl w:val="0"/>
          <w:numId w:val="32"/>
        </w:numPr>
        <w:tabs>
          <w:tab w:val="left" w:pos="284"/>
        </w:tabs>
        <w:ind w:left="0" w:firstLine="709"/>
        <w:jc w:val="center"/>
      </w:pPr>
      <w:r w:rsidRPr="00381007">
        <w:rPr>
          <w:b/>
        </w:rPr>
        <w:t>Древнейшая стадия истории человечества</w:t>
      </w:r>
    </w:p>
    <w:p w:rsidR="00082DB4" w:rsidRPr="00381007" w:rsidRDefault="00082DB4" w:rsidP="00082DB4">
      <w:pPr>
        <w:pStyle w:val="aa"/>
        <w:spacing w:after="0"/>
        <w:ind w:firstLine="709"/>
        <w:jc w:val="both"/>
      </w:pPr>
      <w:r w:rsidRPr="00381007">
        <w:rPr>
          <w:b/>
          <w:color w:val="000000"/>
        </w:rPr>
        <w:t>Происхождение человека. Люди эпохи палеолита.</w:t>
      </w:r>
      <w:r w:rsidRPr="00381007">
        <w:rPr>
          <w:color w:val="000000"/>
        </w:rPr>
        <w:t xml:space="preserve"> Источники знаний о древнейшем человеке. Проблемы антропогенеза. Древнейшие виды человека. Расселение древнейших людей по земному шару. Появление человека современного вида. Палеолит. </w:t>
      </w:r>
      <w:r w:rsidRPr="00381007">
        <w:rPr>
          <w:rStyle w:val="affff1"/>
          <w:color w:val="000000"/>
        </w:rPr>
        <w:t>Условия жизни и занятия первобытных людей</w:t>
      </w:r>
      <w:r w:rsidRPr="00381007">
        <w:rPr>
          <w:rStyle w:val="afff4"/>
          <w:rFonts w:eastAsia="Lucida Sans Unicode"/>
          <w:b w:val="0"/>
          <w:sz w:val="24"/>
          <w:szCs w:val="24"/>
        </w:rPr>
        <w:t xml:space="preserve">. </w:t>
      </w:r>
      <w:r w:rsidRPr="00381007">
        <w:rPr>
          <w:rStyle w:val="affff1"/>
          <w:color w:val="000000"/>
        </w:rPr>
        <w:t>Социальные отношения</w:t>
      </w:r>
      <w:r w:rsidRPr="00381007">
        <w:rPr>
          <w:rStyle w:val="afff4"/>
          <w:rFonts w:eastAsia="Lucida Sans Unicode"/>
          <w:b w:val="0"/>
          <w:sz w:val="24"/>
          <w:szCs w:val="24"/>
        </w:rPr>
        <w:t xml:space="preserve">. </w:t>
      </w:r>
      <w:r w:rsidRPr="00381007">
        <w:rPr>
          <w:color w:val="000000"/>
        </w:rPr>
        <w:t xml:space="preserve">Родовая община. </w:t>
      </w:r>
      <w:r w:rsidRPr="00381007">
        <w:rPr>
          <w:rStyle w:val="affff1"/>
          <w:color w:val="000000"/>
        </w:rPr>
        <w:t>Формы первобытного брака</w:t>
      </w:r>
      <w:r w:rsidRPr="00381007">
        <w:rPr>
          <w:rStyle w:val="afff4"/>
          <w:rFonts w:eastAsia="Lucida Sans Unicode"/>
          <w:sz w:val="24"/>
          <w:szCs w:val="24"/>
        </w:rPr>
        <w:t>.</w:t>
      </w:r>
      <w:r w:rsidRPr="00381007">
        <w:rPr>
          <w:color w:val="000000"/>
        </w:rPr>
        <w:t xml:space="preserve"> Достижения людей палеолита. Причины зарождения и особенности первобытной религии и искусства. Археологические памятники палеолита на территории России.</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Практические занятия</w:t>
      </w:r>
    </w:p>
    <w:p w:rsidR="00082DB4" w:rsidRPr="00381007" w:rsidRDefault="00082DB4" w:rsidP="00082DB4">
      <w:pPr>
        <w:pStyle w:val="aa"/>
        <w:spacing w:after="0"/>
        <w:ind w:firstLine="709"/>
        <w:jc w:val="both"/>
      </w:pPr>
      <w:r w:rsidRPr="00381007">
        <w:rPr>
          <w:color w:val="000000"/>
        </w:rPr>
        <w:t>Археологические памятники палеолита на территории России.</w:t>
      </w:r>
    </w:p>
    <w:p w:rsidR="00082DB4" w:rsidRPr="00381007" w:rsidRDefault="00082DB4" w:rsidP="00082DB4">
      <w:pPr>
        <w:pStyle w:val="aa"/>
        <w:spacing w:after="0"/>
        <w:ind w:firstLine="709"/>
        <w:jc w:val="both"/>
      </w:pPr>
      <w:r w:rsidRPr="00381007">
        <w:rPr>
          <w:b/>
          <w:color w:val="000000"/>
        </w:rPr>
        <w:t>Неолитическая революция и ее последствия.</w:t>
      </w:r>
      <w:r w:rsidRPr="00381007">
        <w:rPr>
          <w:color w:val="000000"/>
        </w:rPr>
        <w:t xml:space="preserve"> Понятие «неолитическая революция». Причины неолитической революции. Зарождение производящего хозяйства, появление земледелия и животноводства. Прародина производящего хозяйства. Последствия неолитической революции. </w:t>
      </w:r>
      <w:r w:rsidRPr="00381007">
        <w:rPr>
          <w:rStyle w:val="affff1"/>
          <w:color w:val="000000"/>
        </w:rPr>
        <w:t xml:space="preserve">Древнейшие поселения земледельцев и </w:t>
      </w:r>
      <w:r w:rsidRPr="00381007">
        <w:rPr>
          <w:rStyle w:val="affff1"/>
          <w:color w:val="000000"/>
        </w:rPr>
        <w:lastRenderedPageBreak/>
        <w:t>животноводов</w:t>
      </w:r>
      <w:r w:rsidRPr="00381007">
        <w:rPr>
          <w:color w:val="000000"/>
        </w:rPr>
        <w:t xml:space="preserve">. Неолитическая революция на территории современной России. Первое и второе общественное разделение труда. Появление ремесла и торговли. Начало формирования народов. </w:t>
      </w:r>
      <w:r w:rsidRPr="00381007">
        <w:rPr>
          <w:rStyle w:val="affff1"/>
          <w:color w:val="000000"/>
        </w:rPr>
        <w:t>Индоевропейцы и проблема их прародины</w:t>
      </w:r>
      <w:r w:rsidRPr="00381007">
        <w:rPr>
          <w:rStyle w:val="afff4"/>
          <w:rFonts w:eastAsia="Lucida Sans Unicode"/>
          <w:b w:val="0"/>
          <w:sz w:val="24"/>
          <w:szCs w:val="24"/>
        </w:rPr>
        <w:t>.</w:t>
      </w:r>
      <w:r w:rsidRPr="00381007">
        <w:rPr>
          <w:color w:val="000000"/>
        </w:rPr>
        <w:t xml:space="preserve"> Эволюция общественных отношений, усиление неравенства. Соседская община. Племена и союзы племен. </w:t>
      </w:r>
      <w:r w:rsidRPr="00381007">
        <w:rPr>
          <w:rStyle w:val="affff1"/>
          <w:color w:val="000000"/>
        </w:rPr>
        <w:t>Укрепление власти вождей</w:t>
      </w:r>
      <w:r w:rsidRPr="00381007">
        <w:rPr>
          <w:rStyle w:val="afff4"/>
          <w:rFonts w:eastAsia="Lucida Sans Unicode"/>
          <w:sz w:val="24"/>
          <w:szCs w:val="24"/>
        </w:rPr>
        <w:t>.</w:t>
      </w:r>
      <w:r w:rsidRPr="00381007">
        <w:rPr>
          <w:color w:val="000000"/>
        </w:rPr>
        <w:t xml:space="preserve"> Возникновение элементов государственности. Древнейшие города.</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rPr>
          <w:color w:val="000000"/>
        </w:rPr>
      </w:pPr>
      <w:r w:rsidRPr="00381007">
        <w:rPr>
          <w:color w:val="000000"/>
        </w:rPr>
        <w:t>Неолитическая революция на территории современной России.</w:t>
      </w:r>
    </w:p>
    <w:p w:rsidR="00082DB4" w:rsidRPr="00381007" w:rsidRDefault="00082DB4" w:rsidP="00082DB4">
      <w:pPr>
        <w:pStyle w:val="aa"/>
        <w:spacing w:after="0"/>
        <w:ind w:firstLine="709"/>
        <w:jc w:val="both"/>
      </w:pPr>
    </w:p>
    <w:p w:rsidR="00082DB4" w:rsidRPr="00381007" w:rsidRDefault="00082DB4" w:rsidP="00F27C10">
      <w:pPr>
        <w:widowControl w:val="0"/>
        <w:numPr>
          <w:ilvl w:val="0"/>
          <w:numId w:val="32"/>
        </w:numPr>
        <w:tabs>
          <w:tab w:val="left" w:pos="284"/>
        </w:tabs>
        <w:ind w:left="0" w:firstLine="709"/>
        <w:jc w:val="center"/>
      </w:pPr>
      <w:r w:rsidRPr="00381007">
        <w:rPr>
          <w:b/>
        </w:rPr>
        <w:t>Цивилизации Древнего мира</w:t>
      </w:r>
    </w:p>
    <w:p w:rsidR="00082DB4" w:rsidRPr="00381007" w:rsidRDefault="00082DB4" w:rsidP="00082DB4">
      <w:pPr>
        <w:pStyle w:val="aa"/>
        <w:spacing w:after="0"/>
        <w:ind w:firstLine="709"/>
        <w:jc w:val="both"/>
      </w:pPr>
      <w:r w:rsidRPr="00381007">
        <w:rPr>
          <w:color w:val="000000"/>
        </w:rPr>
        <w:t>Древнейшие государства. Понятие цивилизации. Особенности цивилизаций Древнего мира - древневосточной и античной. Специфика древнеегипетской цивилизации. Города-государства Шумера. Вавилон. Законы царя Хаммурапи. Финикийцы и их достижения. Древние евреи в Палестине. Хараппская цивилизация Индии. Индия под властью ариев. Зарождение древнекитайской цивилизации.</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pPr>
      <w:r w:rsidRPr="00381007">
        <w:rPr>
          <w:color w:val="000000"/>
        </w:rPr>
        <w:t>Особенности цивилизаций Древнего мира - древневосточной и античной.</w:t>
      </w:r>
    </w:p>
    <w:p w:rsidR="00082DB4" w:rsidRPr="00381007" w:rsidRDefault="00082DB4" w:rsidP="00082DB4">
      <w:pPr>
        <w:pStyle w:val="aa"/>
        <w:spacing w:after="0"/>
        <w:ind w:firstLine="709"/>
        <w:jc w:val="both"/>
      </w:pPr>
      <w:r w:rsidRPr="00381007">
        <w:rPr>
          <w:color w:val="000000"/>
        </w:rPr>
        <w:t>Великие державы Древнего Востока. Предпосылки складывания великих держав, их особенности. Последствия появления великих держав. Хеттское царство. Ассирийская военная держава. Урарту. Мидийско-Персидская держава - крупнейшее государство Древнего Востока. Государства Индии. Объединение Китая. Империи Цинь и Хань.</w:t>
      </w:r>
    </w:p>
    <w:p w:rsidR="00082DB4" w:rsidRPr="00381007" w:rsidRDefault="00082DB4" w:rsidP="00082DB4">
      <w:pPr>
        <w:pStyle w:val="aa"/>
        <w:spacing w:after="0"/>
        <w:ind w:firstLine="709"/>
        <w:jc w:val="both"/>
      </w:pPr>
      <w:r w:rsidRPr="00381007">
        <w:rPr>
          <w:color w:val="000000"/>
        </w:rPr>
        <w:t xml:space="preserve">Древняя Греция. Особенности географического положения и природы Греции. Минойская и микенская цивилизации. Последствия вторжения дорийцев в Грецию. Складывание полисного строя. Характерные черты полиса. Великая греческая колонизация и ее последствия. Развитие демократии в Афинах. </w:t>
      </w:r>
      <w:r w:rsidRPr="00381007">
        <w:rPr>
          <w:rStyle w:val="affff1"/>
          <w:color w:val="000000"/>
        </w:rPr>
        <w:t>Спарта и ее роль в истории Древней Греции</w:t>
      </w:r>
      <w:r w:rsidRPr="00381007">
        <w:rPr>
          <w:rStyle w:val="afff4"/>
          <w:rFonts w:eastAsia="Lucida Sans Unicode"/>
          <w:b w:val="0"/>
          <w:sz w:val="24"/>
          <w:szCs w:val="24"/>
        </w:rPr>
        <w:t xml:space="preserve">. </w:t>
      </w:r>
      <w:r w:rsidRPr="00381007">
        <w:rPr>
          <w:rStyle w:val="affff1"/>
          <w:color w:val="000000"/>
        </w:rPr>
        <w:t>Греко</w:t>
      </w:r>
      <w:r w:rsidRPr="00381007">
        <w:rPr>
          <w:rStyle w:val="afff4"/>
          <w:rFonts w:eastAsia="Lucida Sans Unicode"/>
          <w:sz w:val="24"/>
          <w:szCs w:val="24"/>
        </w:rPr>
        <w:t>-</w:t>
      </w:r>
      <w:r w:rsidRPr="00381007">
        <w:rPr>
          <w:rStyle w:val="affff1"/>
          <w:color w:val="000000"/>
        </w:rPr>
        <w:t>персидские войны</w:t>
      </w:r>
      <w:r w:rsidRPr="00381007">
        <w:rPr>
          <w:rStyle w:val="afff4"/>
          <w:rFonts w:eastAsia="Lucida Sans Unicode"/>
          <w:b w:val="0"/>
          <w:sz w:val="24"/>
          <w:szCs w:val="24"/>
        </w:rPr>
        <w:t xml:space="preserve">, </w:t>
      </w:r>
      <w:r w:rsidRPr="00381007">
        <w:rPr>
          <w:rStyle w:val="affff1"/>
          <w:color w:val="000000"/>
        </w:rPr>
        <w:t>их ход</w:t>
      </w:r>
      <w:r w:rsidRPr="00381007">
        <w:rPr>
          <w:rStyle w:val="afff4"/>
          <w:rFonts w:eastAsia="Lucida Sans Unicode"/>
          <w:b w:val="0"/>
          <w:sz w:val="24"/>
          <w:szCs w:val="24"/>
        </w:rPr>
        <w:t xml:space="preserve">, </w:t>
      </w:r>
      <w:r w:rsidRPr="00381007">
        <w:rPr>
          <w:rStyle w:val="affff1"/>
          <w:color w:val="000000"/>
        </w:rPr>
        <w:t>результаты</w:t>
      </w:r>
      <w:r w:rsidRPr="00381007">
        <w:rPr>
          <w:rStyle w:val="afff4"/>
          <w:rFonts w:eastAsia="Lucida Sans Unicode"/>
          <w:b w:val="0"/>
          <w:sz w:val="24"/>
          <w:szCs w:val="24"/>
        </w:rPr>
        <w:t xml:space="preserve">, </w:t>
      </w:r>
      <w:r w:rsidRPr="00381007">
        <w:rPr>
          <w:rStyle w:val="affff1"/>
          <w:color w:val="000000"/>
        </w:rPr>
        <w:t>последствия</w:t>
      </w:r>
      <w:r w:rsidRPr="00381007">
        <w:rPr>
          <w:rStyle w:val="afff4"/>
          <w:rFonts w:eastAsia="Lucida Sans Unicode"/>
          <w:b w:val="0"/>
          <w:sz w:val="24"/>
          <w:szCs w:val="24"/>
        </w:rPr>
        <w:t xml:space="preserve">. </w:t>
      </w:r>
      <w:r w:rsidRPr="00381007">
        <w:rPr>
          <w:rStyle w:val="affff1"/>
          <w:color w:val="000000"/>
        </w:rPr>
        <w:t>Расцвет демократии в Афинах</w:t>
      </w:r>
      <w:r w:rsidRPr="00381007">
        <w:rPr>
          <w:rStyle w:val="afff4"/>
          <w:rFonts w:eastAsia="Lucida Sans Unicode"/>
          <w:b w:val="0"/>
          <w:sz w:val="24"/>
          <w:szCs w:val="24"/>
        </w:rPr>
        <w:t xml:space="preserve">. </w:t>
      </w:r>
      <w:r w:rsidRPr="00381007">
        <w:rPr>
          <w:rStyle w:val="affff1"/>
          <w:color w:val="000000"/>
        </w:rPr>
        <w:t>Причины и результаты кризиса полиса</w:t>
      </w:r>
      <w:r w:rsidRPr="00381007">
        <w:rPr>
          <w:rStyle w:val="afff4"/>
          <w:rFonts w:eastAsia="Lucida Sans Unicode"/>
          <w:b w:val="0"/>
          <w:sz w:val="24"/>
          <w:szCs w:val="24"/>
        </w:rPr>
        <w:t xml:space="preserve">. </w:t>
      </w:r>
      <w:r w:rsidRPr="00381007">
        <w:rPr>
          <w:color w:val="000000"/>
        </w:rPr>
        <w:t xml:space="preserve">Македонское завоевание Греции. Походы Александра Македонского и их результаты. </w:t>
      </w:r>
      <w:r w:rsidRPr="00381007">
        <w:rPr>
          <w:rStyle w:val="affff1"/>
          <w:color w:val="000000"/>
        </w:rPr>
        <w:t>Эллинистические государства</w:t>
      </w:r>
      <w:r w:rsidRPr="00381007">
        <w:rPr>
          <w:rStyle w:val="4pt"/>
          <w:rFonts w:eastAsia="Lucida Sans Unicode"/>
          <w:color w:val="000000"/>
        </w:rPr>
        <w:t xml:space="preserve"> - </w:t>
      </w:r>
      <w:r w:rsidRPr="00381007">
        <w:rPr>
          <w:rStyle w:val="affff1"/>
          <w:color w:val="000000"/>
        </w:rPr>
        <w:t>синтез античной и древневосточной цивилизации</w:t>
      </w:r>
      <w:r w:rsidRPr="00381007">
        <w:rPr>
          <w:color w:val="000000"/>
        </w:rPr>
        <w:t>.</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pPr>
      <w:r w:rsidRPr="00381007">
        <w:rPr>
          <w:color w:val="000000"/>
        </w:rPr>
        <w:t>Великая греческая колонизация и ее последствия.</w:t>
      </w:r>
    </w:p>
    <w:p w:rsidR="00082DB4" w:rsidRPr="00381007" w:rsidRDefault="00082DB4" w:rsidP="00082DB4">
      <w:pPr>
        <w:pStyle w:val="aa"/>
        <w:spacing w:after="0"/>
        <w:ind w:firstLine="709"/>
        <w:jc w:val="both"/>
      </w:pPr>
      <w:r w:rsidRPr="00381007">
        <w:rPr>
          <w:color w:val="000000"/>
        </w:rPr>
        <w:t xml:space="preserve">Древний Рим. Рим в период правления царей. Рождение Римской республики и особенности управления в ней. Борьба патрициев и плебеев, ее результаты. Римские завоевания. </w:t>
      </w:r>
      <w:r w:rsidRPr="00381007">
        <w:rPr>
          <w:rStyle w:val="affff1"/>
          <w:color w:val="000000"/>
        </w:rPr>
        <w:t>Борьба с Карфагеном</w:t>
      </w:r>
      <w:r w:rsidRPr="00381007">
        <w:rPr>
          <w:rStyle w:val="afff4"/>
          <w:rFonts w:eastAsia="Lucida Sans Unicode"/>
          <w:b w:val="0"/>
          <w:sz w:val="24"/>
          <w:szCs w:val="24"/>
        </w:rPr>
        <w:t xml:space="preserve">. </w:t>
      </w:r>
      <w:r w:rsidRPr="00381007">
        <w:rPr>
          <w:rStyle w:val="affff1"/>
          <w:color w:val="000000"/>
        </w:rPr>
        <w:t>Превращение Римской республики в мировую державу</w:t>
      </w:r>
      <w:r w:rsidRPr="00381007">
        <w:rPr>
          <w:color w:val="000000"/>
        </w:rPr>
        <w:t xml:space="preserve">. Система управления в Римской республике. Внутриполитическая борьба, гражданские войны. Рабство в Риме, восстание рабов под предводительством Спартака. От республики к империи. Римская империя: территория, управление. </w:t>
      </w:r>
      <w:r w:rsidRPr="00381007">
        <w:rPr>
          <w:rStyle w:val="affff1"/>
          <w:color w:val="000000"/>
        </w:rPr>
        <w:t>Периоды принципата и домината</w:t>
      </w:r>
      <w:r w:rsidRPr="00381007">
        <w:rPr>
          <w:rStyle w:val="afff4"/>
          <w:rFonts w:eastAsia="Lucida Sans Unicode"/>
          <w:b w:val="0"/>
          <w:sz w:val="24"/>
          <w:szCs w:val="24"/>
        </w:rPr>
        <w:t xml:space="preserve">. </w:t>
      </w:r>
      <w:r w:rsidRPr="00381007">
        <w:rPr>
          <w:rStyle w:val="affff1"/>
          <w:color w:val="000000"/>
        </w:rPr>
        <w:t>Рим и провинции</w:t>
      </w:r>
      <w:r w:rsidRPr="00381007">
        <w:rPr>
          <w:rStyle w:val="afff4"/>
          <w:rFonts w:eastAsia="Lucida Sans Unicode"/>
          <w:b w:val="0"/>
          <w:sz w:val="24"/>
          <w:szCs w:val="24"/>
        </w:rPr>
        <w:t xml:space="preserve">. </w:t>
      </w:r>
      <w:r w:rsidRPr="00381007">
        <w:rPr>
          <w:rStyle w:val="affff1"/>
          <w:color w:val="000000"/>
        </w:rPr>
        <w:t>Войны Римской империи</w:t>
      </w:r>
      <w:r w:rsidRPr="00381007">
        <w:rPr>
          <w:rStyle w:val="afff4"/>
          <w:rFonts w:eastAsia="Lucida Sans Unicode"/>
          <w:b w:val="0"/>
          <w:sz w:val="24"/>
          <w:szCs w:val="24"/>
        </w:rPr>
        <w:t xml:space="preserve">. </w:t>
      </w:r>
      <w:r w:rsidRPr="00381007">
        <w:rPr>
          <w:rStyle w:val="affff1"/>
          <w:color w:val="000000"/>
        </w:rPr>
        <w:t>Римляне и варвары</w:t>
      </w:r>
      <w:r w:rsidRPr="00381007">
        <w:rPr>
          <w:rStyle w:val="afff4"/>
          <w:rFonts w:eastAsia="Lucida Sans Unicode"/>
          <w:b w:val="0"/>
          <w:sz w:val="24"/>
          <w:szCs w:val="24"/>
        </w:rPr>
        <w:t>.</w:t>
      </w:r>
      <w:r w:rsidRPr="00381007">
        <w:rPr>
          <w:color w:val="000000"/>
        </w:rPr>
        <w:t xml:space="preserve"> Кризис Римской империи. </w:t>
      </w:r>
      <w:r w:rsidRPr="00381007">
        <w:rPr>
          <w:rStyle w:val="affff1"/>
          <w:color w:val="000000"/>
        </w:rPr>
        <w:t>Поздняя империя</w:t>
      </w:r>
      <w:r w:rsidRPr="00381007">
        <w:rPr>
          <w:rStyle w:val="afff4"/>
          <w:rFonts w:eastAsia="Lucida Sans Unicode"/>
          <w:b w:val="0"/>
          <w:sz w:val="24"/>
          <w:szCs w:val="24"/>
        </w:rPr>
        <w:t xml:space="preserve">. </w:t>
      </w:r>
      <w:r w:rsidRPr="00381007">
        <w:rPr>
          <w:rStyle w:val="affff1"/>
          <w:color w:val="000000"/>
        </w:rPr>
        <w:t>Эволюция системы императорской власти</w:t>
      </w:r>
      <w:r w:rsidRPr="00381007">
        <w:rPr>
          <w:rStyle w:val="afff4"/>
          <w:rFonts w:eastAsia="Lucida Sans Unicode"/>
          <w:b w:val="0"/>
          <w:sz w:val="24"/>
          <w:szCs w:val="24"/>
        </w:rPr>
        <w:t xml:space="preserve">. </w:t>
      </w:r>
      <w:r w:rsidRPr="00381007">
        <w:rPr>
          <w:rStyle w:val="affff1"/>
          <w:color w:val="000000"/>
        </w:rPr>
        <w:t>Колонат</w:t>
      </w:r>
      <w:r w:rsidRPr="00381007">
        <w:rPr>
          <w:rStyle w:val="afff4"/>
          <w:rFonts w:eastAsia="Lucida Sans Unicode"/>
          <w:b w:val="0"/>
          <w:sz w:val="24"/>
          <w:szCs w:val="24"/>
        </w:rPr>
        <w:t>.</w:t>
      </w:r>
      <w:r w:rsidRPr="00381007">
        <w:rPr>
          <w:color w:val="000000"/>
        </w:rPr>
        <w:t xml:space="preserve"> Разделение Римской империи на Восточную и Западную. Великое переселение народов и падение Западной Римской империи.</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pPr>
      <w:r w:rsidRPr="00381007">
        <w:rPr>
          <w:color w:val="000000"/>
        </w:rPr>
        <w:t>Великое переселение народов и падение Западной Римской империи.</w:t>
      </w:r>
    </w:p>
    <w:p w:rsidR="00082DB4" w:rsidRPr="00381007" w:rsidRDefault="00082DB4" w:rsidP="00082DB4">
      <w:pPr>
        <w:pStyle w:val="aa"/>
        <w:spacing w:after="0"/>
        <w:ind w:firstLine="709"/>
        <w:jc w:val="both"/>
      </w:pPr>
      <w:r w:rsidRPr="00381007">
        <w:rPr>
          <w:color w:val="000000"/>
        </w:rPr>
        <w:t xml:space="preserve">Культура и религия Древнего мира. Особенности культуры и религиозных воззрений Древнего Востока. Монотеизм. Иудаизм. Буддизм - древнейшая мировая религия. Зарождение конфуцианства в Китае. Достижения культуры Древней Греции. Особенности древнеримской культуры. Античная философия, наука, литература, архитектура, изобразительное искусство. </w:t>
      </w:r>
      <w:r w:rsidRPr="00381007">
        <w:t>Античная культура как фундамент современной мировой культуры</w:t>
      </w:r>
      <w:r w:rsidRPr="00381007">
        <w:rPr>
          <w:rStyle w:val="133"/>
          <w:rFonts w:eastAsia="Lucida Sans Unicode"/>
        </w:rPr>
        <w:t xml:space="preserve">. </w:t>
      </w:r>
      <w:r w:rsidRPr="00381007">
        <w:t>Религиозные представления древних греков и римлян</w:t>
      </w:r>
      <w:r w:rsidRPr="00381007">
        <w:rPr>
          <w:rStyle w:val="132"/>
          <w:rFonts w:eastAsia="Lucida Sans Unicode"/>
        </w:rPr>
        <w:t xml:space="preserve">. Возникновение христианства. Особенности христианского вероучения и церковной структуры. </w:t>
      </w:r>
      <w:r w:rsidRPr="00381007">
        <w:t>Превращение христианства в государственную религию Римской империи</w:t>
      </w:r>
      <w:r w:rsidRPr="00381007">
        <w:rPr>
          <w:rStyle w:val="132"/>
          <w:rFonts w:eastAsia="Lucida Sans Unicode"/>
        </w:rPr>
        <w:t>.</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Практические занятия</w:t>
      </w:r>
    </w:p>
    <w:p w:rsidR="00082DB4" w:rsidRPr="00381007" w:rsidRDefault="00082DB4" w:rsidP="00082DB4">
      <w:pPr>
        <w:pStyle w:val="aa"/>
        <w:spacing w:after="0"/>
        <w:ind w:firstLine="709"/>
        <w:jc w:val="both"/>
      </w:pPr>
      <w:r w:rsidRPr="00381007">
        <w:rPr>
          <w:color w:val="000000"/>
        </w:rPr>
        <w:t>Возникновение христианства.</w:t>
      </w:r>
    </w:p>
    <w:p w:rsidR="00082DB4" w:rsidRPr="00381007" w:rsidRDefault="00082DB4" w:rsidP="00082DB4">
      <w:pPr>
        <w:pStyle w:val="aa"/>
        <w:spacing w:after="0"/>
        <w:ind w:firstLine="709"/>
        <w:jc w:val="both"/>
        <w:rPr>
          <w:color w:val="000000"/>
        </w:rPr>
      </w:pPr>
      <w:r w:rsidRPr="00381007">
        <w:rPr>
          <w:color w:val="000000"/>
        </w:rPr>
        <w:lastRenderedPageBreak/>
        <w:t>Особенности христианского вероучения и церковной структуры.</w:t>
      </w:r>
    </w:p>
    <w:p w:rsidR="00082DB4" w:rsidRPr="00381007" w:rsidRDefault="00082DB4" w:rsidP="00082DB4">
      <w:pPr>
        <w:pStyle w:val="aa"/>
        <w:spacing w:after="0"/>
        <w:ind w:firstLine="709"/>
        <w:jc w:val="both"/>
      </w:pPr>
    </w:p>
    <w:p w:rsidR="00082DB4" w:rsidRPr="00381007" w:rsidRDefault="00082DB4" w:rsidP="00F27C10">
      <w:pPr>
        <w:widowControl w:val="0"/>
        <w:numPr>
          <w:ilvl w:val="0"/>
          <w:numId w:val="32"/>
        </w:numPr>
        <w:tabs>
          <w:tab w:val="left" w:pos="284"/>
        </w:tabs>
        <w:ind w:left="0" w:firstLine="709"/>
        <w:jc w:val="center"/>
        <w:rPr>
          <w:b/>
        </w:rPr>
      </w:pPr>
      <w:r w:rsidRPr="00381007">
        <w:rPr>
          <w:b/>
        </w:rPr>
        <w:t>Цивилизации Запада и Востока в Средние века</w:t>
      </w:r>
    </w:p>
    <w:p w:rsidR="00082DB4" w:rsidRPr="00381007" w:rsidRDefault="00082DB4" w:rsidP="00082DB4">
      <w:pPr>
        <w:pStyle w:val="aa"/>
        <w:spacing w:after="0"/>
        <w:ind w:firstLine="709"/>
        <w:jc w:val="both"/>
      </w:pPr>
      <w:r w:rsidRPr="00381007">
        <w:rPr>
          <w:color w:val="000000"/>
        </w:rPr>
        <w:t>Великое переселение народов и образование варварских королевств в Европе.</w:t>
      </w:r>
    </w:p>
    <w:p w:rsidR="00082DB4" w:rsidRPr="00381007" w:rsidRDefault="00082DB4" w:rsidP="00082DB4">
      <w:pPr>
        <w:pStyle w:val="aa"/>
        <w:spacing w:after="0"/>
        <w:ind w:firstLine="709"/>
        <w:jc w:val="both"/>
      </w:pPr>
      <w:r w:rsidRPr="00381007">
        <w:rPr>
          <w:color w:val="000000"/>
        </w:rPr>
        <w:t xml:space="preserve">Средние века: понятие, хронологические рамки, периодизация. Варвары и их вторжения на территорию Римской империи. </w:t>
      </w:r>
      <w:r w:rsidRPr="00381007">
        <w:rPr>
          <w:rStyle w:val="affff1"/>
          <w:color w:val="000000"/>
        </w:rPr>
        <w:t>Крещение варварских племен</w:t>
      </w:r>
      <w:r w:rsidRPr="00381007">
        <w:rPr>
          <w:rStyle w:val="afff4"/>
          <w:rFonts w:eastAsia="Lucida Sans Unicode"/>
          <w:sz w:val="24"/>
          <w:szCs w:val="24"/>
        </w:rPr>
        <w:t>.</w:t>
      </w:r>
      <w:r w:rsidRPr="00381007">
        <w:rPr>
          <w:color w:val="000000"/>
        </w:rPr>
        <w:t xml:space="preserve"> Варварские королевства, особенности отношений варваров и римского населения в различных королевствах. </w:t>
      </w:r>
      <w:r w:rsidRPr="00381007">
        <w:rPr>
          <w:rStyle w:val="affff1"/>
          <w:color w:val="000000"/>
        </w:rPr>
        <w:t>Синтез позднеримского и варварского начал в европейском обществе раннего Средневековья</w:t>
      </w:r>
      <w:r w:rsidRPr="00381007">
        <w:rPr>
          <w:rStyle w:val="afff4"/>
          <w:rFonts w:eastAsia="Lucida Sans Unicode"/>
          <w:sz w:val="24"/>
          <w:szCs w:val="24"/>
        </w:rPr>
        <w:t xml:space="preserve">. </w:t>
      </w:r>
      <w:r w:rsidRPr="00381007">
        <w:rPr>
          <w:rStyle w:val="affff1"/>
          <w:color w:val="000000"/>
        </w:rPr>
        <w:t>Варварские правды</w:t>
      </w:r>
      <w:r w:rsidRPr="00381007">
        <w:rPr>
          <w:rStyle w:val="afff4"/>
          <w:rFonts w:eastAsia="Lucida Sans Unicode"/>
          <w:sz w:val="24"/>
          <w:szCs w:val="24"/>
        </w:rPr>
        <w:t>.</w:t>
      </w:r>
    </w:p>
    <w:p w:rsidR="00082DB4" w:rsidRPr="00381007" w:rsidRDefault="00082DB4" w:rsidP="00082DB4">
      <w:pPr>
        <w:pStyle w:val="aa"/>
        <w:spacing w:after="0"/>
        <w:ind w:firstLine="709"/>
        <w:jc w:val="both"/>
        <w:rPr>
          <w:b/>
        </w:rPr>
      </w:pPr>
      <w:r w:rsidRPr="00381007">
        <w:rPr>
          <w:color w:val="000000"/>
        </w:rPr>
        <w:t xml:space="preserve">Возникновение ислама. Арабские завоевания. Арабы. Мухаммед и его учение. Возникновение ислама. Основы мусульманского вероучения. Образование Арабского халифата. Арабские завоевания. </w:t>
      </w:r>
      <w:r w:rsidRPr="00381007">
        <w:rPr>
          <w:rStyle w:val="affff1"/>
          <w:color w:val="000000"/>
        </w:rPr>
        <w:t>Мусульмане и христиане</w:t>
      </w:r>
      <w:r w:rsidRPr="00381007">
        <w:rPr>
          <w:rStyle w:val="afff4"/>
          <w:rFonts w:eastAsia="Lucida Sans Unicode"/>
          <w:b w:val="0"/>
          <w:sz w:val="24"/>
          <w:szCs w:val="24"/>
        </w:rPr>
        <w:t xml:space="preserve">. </w:t>
      </w:r>
      <w:r w:rsidRPr="00381007">
        <w:rPr>
          <w:rStyle w:val="affff1"/>
          <w:color w:val="000000"/>
        </w:rPr>
        <w:t>Халифат Омейядов и Аббасидов</w:t>
      </w:r>
      <w:r w:rsidRPr="00381007">
        <w:rPr>
          <w:rStyle w:val="afff4"/>
          <w:rFonts w:eastAsia="Lucida Sans Unicode"/>
          <w:sz w:val="24"/>
          <w:szCs w:val="24"/>
        </w:rPr>
        <w:t>.</w:t>
      </w:r>
      <w:r w:rsidRPr="00381007">
        <w:rPr>
          <w:color w:val="000000"/>
        </w:rPr>
        <w:t xml:space="preserve"> Распад халифата. Культура исламского мира. </w:t>
      </w:r>
      <w:r w:rsidRPr="00381007">
        <w:rPr>
          <w:rStyle w:val="affff1"/>
          <w:color w:val="000000"/>
        </w:rPr>
        <w:t>Архитектура</w:t>
      </w:r>
      <w:r w:rsidRPr="00381007">
        <w:rPr>
          <w:rStyle w:val="afff4"/>
          <w:rFonts w:eastAsia="Lucida Sans Unicode"/>
          <w:b w:val="0"/>
          <w:sz w:val="24"/>
          <w:szCs w:val="24"/>
        </w:rPr>
        <w:t xml:space="preserve">, </w:t>
      </w:r>
      <w:r w:rsidRPr="00381007">
        <w:rPr>
          <w:rStyle w:val="affff1"/>
          <w:color w:val="000000"/>
        </w:rPr>
        <w:t>каллиграфия</w:t>
      </w:r>
      <w:r w:rsidRPr="00381007">
        <w:rPr>
          <w:rStyle w:val="afff4"/>
          <w:rFonts w:eastAsia="Lucida Sans Unicode"/>
          <w:sz w:val="24"/>
          <w:szCs w:val="24"/>
        </w:rPr>
        <w:t xml:space="preserve">, </w:t>
      </w:r>
      <w:r w:rsidRPr="00381007">
        <w:rPr>
          <w:rStyle w:val="affff1"/>
          <w:color w:val="000000"/>
        </w:rPr>
        <w:t>литература</w:t>
      </w:r>
      <w:r w:rsidRPr="00381007">
        <w:rPr>
          <w:rStyle w:val="afff4"/>
          <w:rFonts w:eastAsia="Lucida Sans Unicode"/>
          <w:b w:val="0"/>
          <w:sz w:val="24"/>
          <w:szCs w:val="24"/>
        </w:rPr>
        <w:t xml:space="preserve">. </w:t>
      </w:r>
      <w:r w:rsidRPr="00381007">
        <w:rPr>
          <w:color w:val="000000"/>
        </w:rPr>
        <w:t xml:space="preserve">Развитие науки. </w:t>
      </w:r>
      <w:r w:rsidRPr="00381007">
        <w:rPr>
          <w:rStyle w:val="affff1"/>
          <w:color w:val="000000"/>
        </w:rPr>
        <w:t>Арабы как связующее звено между культурами античного мира и средневековой Европы</w:t>
      </w:r>
      <w:r w:rsidRPr="00381007">
        <w:rPr>
          <w:rStyle w:val="afff4"/>
          <w:rFonts w:eastAsia="Lucida Sans Unicode"/>
          <w:b w:val="0"/>
          <w:sz w:val="24"/>
          <w:szCs w:val="24"/>
        </w:rPr>
        <w:t>.</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Практические занятия</w:t>
      </w:r>
    </w:p>
    <w:p w:rsidR="00082DB4" w:rsidRPr="00381007" w:rsidRDefault="00082DB4" w:rsidP="00082DB4">
      <w:pPr>
        <w:pStyle w:val="aa"/>
        <w:spacing w:after="0"/>
        <w:ind w:firstLine="709"/>
        <w:jc w:val="both"/>
      </w:pPr>
      <w:r w:rsidRPr="00381007">
        <w:rPr>
          <w:color w:val="000000"/>
        </w:rPr>
        <w:t>Возникновение ислама.</w:t>
      </w:r>
    </w:p>
    <w:p w:rsidR="00082DB4" w:rsidRPr="00381007" w:rsidRDefault="00082DB4" w:rsidP="00082DB4">
      <w:pPr>
        <w:pStyle w:val="aa"/>
        <w:spacing w:after="0"/>
        <w:ind w:firstLine="709"/>
        <w:jc w:val="both"/>
      </w:pPr>
      <w:r w:rsidRPr="00381007">
        <w:rPr>
          <w:color w:val="000000"/>
        </w:rPr>
        <w:t>Основы мусульманского вероучения.</w:t>
      </w:r>
    </w:p>
    <w:p w:rsidR="00082DB4" w:rsidRPr="00381007" w:rsidRDefault="00082DB4" w:rsidP="00082DB4">
      <w:pPr>
        <w:pStyle w:val="aa"/>
        <w:spacing w:after="0"/>
        <w:ind w:firstLine="709"/>
        <w:jc w:val="both"/>
      </w:pPr>
      <w:r w:rsidRPr="00381007">
        <w:rPr>
          <w:color w:val="000000"/>
        </w:rPr>
        <w:t xml:space="preserve">Византийская империя. Территория Византии. Византийская империя: власть, управление. Расцвет Византии при Юстиниане. </w:t>
      </w:r>
      <w:r w:rsidRPr="00381007">
        <w:rPr>
          <w:rStyle w:val="affff1"/>
          <w:color w:val="000000"/>
        </w:rPr>
        <w:t>Попытка восстановления Римской империи</w:t>
      </w:r>
      <w:r w:rsidRPr="00381007">
        <w:rPr>
          <w:rStyle w:val="afff4"/>
          <w:rFonts w:eastAsia="Lucida Sans Unicode"/>
          <w:b w:val="0"/>
          <w:sz w:val="24"/>
          <w:szCs w:val="24"/>
        </w:rPr>
        <w:t xml:space="preserve">. </w:t>
      </w:r>
      <w:r w:rsidRPr="00381007">
        <w:rPr>
          <w:rStyle w:val="affff1"/>
          <w:color w:val="000000"/>
        </w:rPr>
        <w:t>Кодификация права</w:t>
      </w:r>
      <w:r w:rsidRPr="00381007">
        <w:rPr>
          <w:rStyle w:val="afff4"/>
          <w:rFonts w:eastAsia="Lucida Sans Unicode"/>
          <w:sz w:val="24"/>
          <w:szCs w:val="24"/>
        </w:rPr>
        <w:t>.</w:t>
      </w:r>
      <w:r w:rsidRPr="00381007">
        <w:rPr>
          <w:color w:val="000000"/>
        </w:rPr>
        <w:t xml:space="preserve"> Византия и славяне, славянизация Балкан. Принятие христианства славянскими народами. </w:t>
      </w:r>
      <w:r w:rsidRPr="00381007">
        <w:rPr>
          <w:rStyle w:val="affff1"/>
          <w:color w:val="000000"/>
        </w:rPr>
        <w:t>Византия и страны Востока</w:t>
      </w:r>
      <w:r w:rsidRPr="00381007">
        <w:rPr>
          <w:color w:val="000000"/>
        </w:rPr>
        <w:t xml:space="preserve">. Турецкие завоевания и падение Византии. Культура Византии. </w:t>
      </w:r>
      <w:r w:rsidRPr="00381007">
        <w:rPr>
          <w:rStyle w:val="affff1"/>
          <w:color w:val="000000"/>
        </w:rPr>
        <w:t>Сохранение и переработка античного наследия</w:t>
      </w:r>
      <w:r w:rsidRPr="00381007">
        <w:rPr>
          <w:rStyle w:val="afff4"/>
          <w:rFonts w:eastAsia="Lucida Sans Unicode"/>
          <w:sz w:val="24"/>
          <w:szCs w:val="24"/>
        </w:rPr>
        <w:t>.</w:t>
      </w:r>
      <w:r w:rsidRPr="00381007">
        <w:rPr>
          <w:color w:val="000000"/>
        </w:rPr>
        <w:t xml:space="preserve"> Искусство, иконопись, архитектура. </w:t>
      </w:r>
      <w:r w:rsidRPr="00381007">
        <w:rPr>
          <w:rStyle w:val="affff1"/>
          <w:color w:val="000000"/>
        </w:rPr>
        <w:t>Человек в византийской цивилизации</w:t>
      </w:r>
      <w:r w:rsidRPr="00381007">
        <w:rPr>
          <w:color w:val="000000"/>
        </w:rPr>
        <w:t>. Влияние Византии на государственность и культуру России.</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pPr>
      <w:r w:rsidRPr="00381007">
        <w:rPr>
          <w:color w:val="000000"/>
        </w:rPr>
        <w:t>Принятие христианства славянскими народами.</w:t>
      </w:r>
    </w:p>
    <w:p w:rsidR="00082DB4" w:rsidRPr="00381007" w:rsidRDefault="00082DB4" w:rsidP="00082DB4">
      <w:pPr>
        <w:pStyle w:val="aa"/>
        <w:spacing w:after="0"/>
        <w:ind w:firstLine="709"/>
        <w:jc w:val="both"/>
      </w:pPr>
      <w:r w:rsidRPr="00381007">
        <w:rPr>
          <w:color w:val="000000"/>
        </w:rPr>
        <w:t>Восток в Средние века. Средневековая Индия. Ислам в Индии. Делийский султанат. Культура средневековой Индии. Особенности развития Китая. Административно</w:t>
      </w:r>
      <w:r w:rsidRPr="00381007">
        <w:rPr>
          <w:color w:val="000000"/>
        </w:rPr>
        <w:softHyphen/>
        <w:t xml:space="preserve">бюрократическая система. </w:t>
      </w:r>
      <w:r w:rsidRPr="00381007">
        <w:rPr>
          <w:rStyle w:val="affff1"/>
          <w:color w:val="000000"/>
        </w:rPr>
        <w:t>Империи Суй</w:t>
      </w:r>
      <w:r w:rsidRPr="00381007">
        <w:rPr>
          <w:rStyle w:val="afff4"/>
          <w:rFonts w:eastAsia="Lucida Sans Unicode"/>
          <w:b w:val="0"/>
          <w:sz w:val="24"/>
          <w:szCs w:val="24"/>
        </w:rPr>
        <w:t xml:space="preserve">, </w:t>
      </w:r>
      <w:r w:rsidRPr="00381007">
        <w:rPr>
          <w:rStyle w:val="affff1"/>
          <w:color w:val="000000"/>
        </w:rPr>
        <w:t>Тан</w:t>
      </w:r>
      <w:r w:rsidRPr="00381007">
        <w:rPr>
          <w:rStyle w:val="afff4"/>
          <w:rFonts w:eastAsia="Lucida Sans Unicode"/>
          <w:b w:val="0"/>
          <w:sz w:val="24"/>
          <w:szCs w:val="24"/>
        </w:rPr>
        <w:t xml:space="preserve">. </w:t>
      </w:r>
      <w:r w:rsidRPr="00381007">
        <w:rPr>
          <w:rStyle w:val="affff1"/>
          <w:color w:val="000000"/>
        </w:rPr>
        <w:t>Монголы</w:t>
      </w:r>
      <w:r w:rsidRPr="00381007">
        <w:rPr>
          <w:rStyle w:val="afff4"/>
          <w:rFonts w:eastAsia="Lucida Sans Unicode"/>
          <w:b w:val="0"/>
          <w:sz w:val="24"/>
          <w:szCs w:val="24"/>
        </w:rPr>
        <w:t xml:space="preserve">. </w:t>
      </w:r>
      <w:r w:rsidRPr="00381007">
        <w:rPr>
          <w:rStyle w:val="affff1"/>
          <w:color w:val="000000"/>
        </w:rPr>
        <w:t>Чингисхан</w:t>
      </w:r>
      <w:r w:rsidRPr="00381007">
        <w:rPr>
          <w:rStyle w:val="afff4"/>
          <w:rFonts w:eastAsia="Lucida Sans Unicode"/>
          <w:b w:val="0"/>
          <w:sz w:val="24"/>
          <w:szCs w:val="24"/>
        </w:rPr>
        <w:t xml:space="preserve">. </w:t>
      </w:r>
      <w:r w:rsidRPr="00381007">
        <w:rPr>
          <w:rStyle w:val="affff1"/>
          <w:color w:val="000000"/>
        </w:rPr>
        <w:t>Монгольские завоевания</w:t>
      </w:r>
      <w:r w:rsidRPr="00381007">
        <w:rPr>
          <w:rStyle w:val="afff4"/>
          <w:rFonts w:eastAsia="Lucida Sans Unicode"/>
          <w:b w:val="0"/>
          <w:sz w:val="24"/>
          <w:szCs w:val="24"/>
        </w:rPr>
        <w:t xml:space="preserve">, </w:t>
      </w:r>
      <w:r w:rsidRPr="00381007">
        <w:rPr>
          <w:rStyle w:val="affff1"/>
          <w:color w:val="000000"/>
        </w:rPr>
        <w:t>управление державой</w:t>
      </w:r>
      <w:r w:rsidRPr="00381007">
        <w:rPr>
          <w:rStyle w:val="afff4"/>
          <w:rFonts w:eastAsia="Lucida Sans Unicode"/>
          <w:b w:val="0"/>
          <w:sz w:val="24"/>
          <w:szCs w:val="24"/>
        </w:rPr>
        <w:t xml:space="preserve">. </w:t>
      </w:r>
      <w:r w:rsidRPr="00381007">
        <w:rPr>
          <w:rStyle w:val="affff1"/>
          <w:color w:val="000000"/>
        </w:rPr>
        <w:t>Распад Монгольской империи</w:t>
      </w:r>
      <w:r w:rsidRPr="00381007">
        <w:rPr>
          <w:rStyle w:val="afff4"/>
          <w:rFonts w:eastAsia="Lucida Sans Unicode"/>
          <w:b w:val="0"/>
          <w:sz w:val="24"/>
          <w:szCs w:val="24"/>
        </w:rPr>
        <w:t xml:space="preserve">. </w:t>
      </w:r>
      <w:r w:rsidRPr="00381007">
        <w:rPr>
          <w:rStyle w:val="affff1"/>
          <w:color w:val="000000"/>
        </w:rPr>
        <w:t>Империя Юань в Китае</w:t>
      </w:r>
      <w:r w:rsidRPr="00381007">
        <w:rPr>
          <w:color w:val="000000"/>
        </w:rPr>
        <w:t xml:space="preserve">. </w:t>
      </w:r>
      <w:r w:rsidRPr="00381007">
        <w:rPr>
          <w:rStyle w:val="affff1"/>
          <w:color w:val="000000"/>
        </w:rPr>
        <w:t>Свержение монгольского владычества в Китае</w:t>
      </w:r>
      <w:r w:rsidRPr="00381007">
        <w:rPr>
          <w:color w:val="000000"/>
        </w:rPr>
        <w:t xml:space="preserve">, </w:t>
      </w:r>
      <w:r w:rsidRPr="00381007">
        <w:rPr>
          <w:rStyle w:val="affff1"/>
          <w:color w:val="000000"/>
        </w:rPr>
        <w:t>империя Мин</w:t>
      </w:r>
      <w:r w:rsidRPr="00381007">
        <w:rPr>
          <w:color w:val="000000"/>
        </w:rPr>
        <w:t>. Китайская культура и ее влияние на соседние народы. Становление и эволюция государственности в Японии. Самураи. Правление сёгунов.</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pPr>
      <w:r w:rsidRPr="00381007">
        <w:rPr>
          <w:color w:val="000000"/>
        </w:rPr>
        <w:t>Китайская культура и ее влияние на соседние народы.</w:t>
      </w:r>
    </w:p>
    <w:p w:rsidR="00082DB4" w:rsidRPr="00381007" w:rsidRDefault="00082DB4" w:rsidP="00082DB4">
      <w:pPr>
        <w:pStyle w:val="aa"/>
        <w:spacing w:after="0"/>
        <w:ind w:firstLine="709"/>
        <w:jc w:val="both"/>
      </w:pPr>
      <w:r w:rsidRPr="00381007">
        <w:rPr>
          <w:color w:val="000000"/>
        </w:rPr>
        <w:t>Империя Карла Великого и ее распад. Феодальная раздробленность в Европе.</w:t>
      </w:r>
    </w:p>
    <w:p w:rsidR="00082DB4" w:rsidRPr="00381007" w:rsidRDefault="00082DB4" w:rsidP="00082DB4">
      <w:pPr>
        <w:pStyle w:val="aa"/>
        <w:spacing w:after="0"/>
        <w:ind w:firstLine="709"/>
        <w:jc w:val="both"/>
      </w:pPr>
      <w:r w:rsidRPr="00381007">
        <w:rPr>
          <w:color w:val="000000"/>
        </w:rPr>
        <w:t xml:space="preserve">Королевство франков. Военная реформа Карла Мартела и ее значение. </w:t>
      </w:r>
      <w:r w:rsidRPr="00381007">
        <w:rPr>
          <w:rStyle w:val="affff1"/>
          <w:color w:val="000000"/>
        </w:rPr>
        <w:t>Франкские короли и римские папы</w:t>
      </w:r>
      <w:r w:rsidRPr="00381007">
        <w:rPr>
          <w:rStyle w:val="afff4"/>
          <w:rFonts w:eastAsia="Lucida Sans Unicode"/>
          <w:sz w:val="24"/>
          <w:szCs w:val="24"/>
        </w:rPr>
        <w:t>.</w:t>
      </w:r>
      <w:r w:rsidRPr="00381007">
        <w:rPr>
          <w:color w:val="000000"/>
        </w:rPr>
        <w:t xml:space="preserve"> Карл Великий, его завоевания и держава. Каролингское возрождение. Распад Каролингской империи. Причины и последствия феодальной раздробленности. Британия в раннее Средневековье. </w:t>
      </w:r>
      <w:r w:rsidRPr="00381007">
        <w:rPr>
          <w:rStyle w:val="affff1"/>
          <w:color w:val="000000"/>
        </w:rPr>
        <w:t>Норманны и их походы</w:t>
      </w:r>
      <w:r w:rsidRPr="00381007">
        <w:rPr>
          <w:rStyle w:val="afff4"/>
          <w:rFonts w:eastAsia="Lucida Sans Unicode"/>
          <w:b w:val="0"/>
          <w:sz w:val="24"/>
          <w:szCs w:val="24"/>
        </w:rPr>
        <w:t xml:space="preserve">. </w:t>
      </w:r>
      <w:r w:rsidRPr="00381007">
        <w:rPr>
          <w:rStyle w:val="affff1"/>
          <w:color w:val="000000"/>
        </w:rPr>
        <w:t>Норманнское завоевание Англии</w:t>
      </w:r>
      <w:r w:rsidRPr="00381007">
        <w:rPr>
          <w:color w:val="000000"/>
        </w:rPr>
        <w:t>.</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pPr>
      <w:r w:rsidRPr="00381007">
        <w:rPr>
          <w:color w:val="000000"/>
        </w:rPr>
        <w:t>Военная реформа Карла Мартела и ее значение.</w:t>
      </w:r>
    </w:p>
    <w:p w:rsidR="00082DB4" w:rsidRPr="00381007" w:rsidRDefault="00082DB4" w:rsidP="00082DB4">
      <w:pPr>
        <w:pStyle w:val="aa"/>
        <w:spacing w:after="0"/>
        <w:ind w:firstLine="709"/>
        <w:jc w:val="both"/>
      </w:pPr>
      <w:r w:rsidRPr="00381007">
        <w:rPr>
          <w:color w:val="000000"/>
        </w:rPr>
        <w:t xml:space="preserve">Основные черты западноевропейского феодализма. Средневековое общество. Феодализм: понятие, основные черты. Феодальное землевладение, вассально-ленные отношения. </w:t>
      </w:r>
      <w:r w:rsidRPr="00381007">
        <w:rPr>
          <w:rStyle w:val="affff1"/>
          <w:color w:val="000000"/>
        </w:rPr>
        <w:t>Причины возникновения феодализма</w:t>
      </w:r>
      <w:r w:rsidRPr="00381007">
        <w:rPr>
          <w:color w:val="000000"/>
        </w:rPr>
        <w:t>. Структура и сословия средневекового общества. Крестьяне, хозяйственная жизнь, крестьянская община. Феодалы. Феодальный замок. Рыцари, рыцарская культура.</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pPr>
      <w:r w:rsidRPr="00381007">
        <w:rPr>
          <w:color w:val="000000"/>
        </w:rPr>
        <w:t>Структура и сословия средневекового общества.</w:t>
      </w:r>
    </w:p>
    <w:p w:rsidR="00082DB4" w:rsidRPr="00381007" w:rsidRDefault="00082DB4" w:rsidP="00082DB4">
      <w:pPr>
        <w:pStyle w:val="aa"/>
        <w:spacing w:after="0"/>
        <w:ind w:firstLine="709"/>
        <w:jc w:val="both"/>
      </w:pPr>
      <w:r w:rsidRPr="00381007">
        <w:rPr>
          <w:color w:val="000000"/>
        </w:rPr>
        <w:t xml:space="preserve">Средневековый западноевропейский город. Города Средневековья, причины их возникновения. Развитие ремесла и торговли. Коммуны и сеньоры. </w:t>
      </w:r>
      <w:r w:rsidRPr="00381007">
        <w:rPr>
          <w:rStyle w:val="affff1"/>
          <w:color w:val="000000"/>
        </w:rPr>
        <w:t>Городские республики</w:t>
      </w:r>
      <w:r w:rsidRPr="00381007">
        <w:rPr>
          <w:rStyle w:val="afff4"/>
          <w:rFonts w:eastAsia="Lucida Sans Unicode"/>
          <w:b w:val="0"/>
          <w:sz w:val="24"/>
          <w:szCs w:val="24"/>
        </w:rPr>
        <w:t xml:space="preserve">. </w:t>
      </w:r>
      <w:r w:rsidRPr="00381007">
        <w:rPr>
          <w:rStyle w:val="affff1"/>
          <w:color w:val="000000"/>
        </w:rPr>
        <w:lastRenderedPageBreak/>
        <w:t>Ремесленники и цехи</w:t>
      </w:r>
      <w:r w:rsidRPr="00381007">
        <w:rPr>
          <w:rStyle w:val="afff4"/>
          <w:rFonts w:eastAsia="Lucida Sans Unicode"/>
          <w:b w:val="0"/>
          <w:sz w:val="24"/>
          <w:szCs w:val="24"/>
        </w:rPr>
        <w:t xml:space="preserve">. </w:t>
      </w:r>
      <w:r w:rsidRPr="00381007">
        <w:rPr>
          <w:rStyle w:val="affff1"/>
          <w:color w:val="000000"/>
        </w:rPr>
        <w:t>Социальные движения</w:t>
      </w:r>
      <w:r w:rsidRPr="00381007">
        <w:rPr>
          <w:rStyle w:val="afff4"/>
          <w:rFonts w:eastAsia="Lucida Sans Unicode"/>
          <w:sz w:val="24"/>
          <w:szCs w:val="24"/>
        </w:rPr>
        <w:t>.</w:t>
      </w:r>
      <w:r w:rsidRPr="00381007">
        <w:rPr>
          <w:color w:val="000000"/>
        </w:rPr>
        <w:t xml:space="preserve"> Повседневная жизнь горожан. Значение средневековых городов.</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pPr>
      <w:r w:rsidRPr="00381007">
        <w:rPr>
          <w:color w:val="000000"/>
        </w:rPr>
        <w:t>Повседневная жизнь горожан в Средние века.</w:t>
      </w:r>
    </w:p>
    <w:p w:rsidR="00082DB4" w:rsidRPr="00381007" w:rsidRDefault="00082DB4" w:rsidP="00082DB4">
      <w:pPr>
        <w:pStyle w:val="aa"/>
        <w:spacing w:after="0"/>
        <w:ind w:firstLine="709"/>
        <w:jc w:val="both"/>
      </w:pPr>
      <w:r w:rsidRPr="00381007">
        <w:rPr>
          <w:color w:val="000000"/>
        </w:rPr>
        <w:t xml:space="preserve">Католическая церковь в Средние века. Крестовые походы. Христианская церковь в Средневековье. Церковная организация и иерархия. Усиление роли римских пап. Разделение церквей, католицизм и православие. Духовенство, монастыри, их роль в средневековом обществе. </w:t>
      </w:r>
      <w:r w:rsidRPr="00381007">
        <w:rPr>
          <w:rStyle w:val="affff1"/>
          <w:color w:val="000000"/>
        </w:rPr>
        <w:t>Клюнийская реформа</w:t>
      </w:r>
      <w:r w:rsidRPr="00381007">
        <w:rPr>
          <w:rStyle w:val="afff4"/>
          <w:rFonts w:eastAsia="Lucida Sans Unicode"/>
          <w:sz w:val="24"/>
          <w:szCs w:val="24"/>
        </w:rPr>
        <w:t xml:space="preserve">, </w:t>
      </w:r>
      <w:r w:rsidRPr="00381007">
        <w:rPr>
          <w:rStyle w:val="affff1"/>
          <w:color w:val="000000"/>
        </w:rPr>
        <w:t>монашеские ордена</w:t>
      </w:r>
      <w:r w:rsidRPr="00381007">
        <w:rPr>
          <w:rStyle w:val="afff4"/>
          <w:rFonts w:eastAsia="Lucida Sans Unicode"/>
          <w:b w:val="0"/>
          <w:sz w:val="24"/>
          <w:szCs w:val="24"/>
        </w:rPr>
        <w:t xml:space="preserve">. </w:t>
      </w:r>
      <w:r w:rsidRPr="00381007">
        <w:rPr>
          <w:rStyle w:val="affff1"/>
          <w:color w:val="000000"/>
        </w:rPr>
        <w:t>Борьба пап и императоров Священной Римской империи</w:t>
      </w:r>
      <w:r w:rsidRPr="00381007">
        <w:rPr>
          <w:rStyle w:val="afff4"/>
          <w:rFonts w:eastAsia="Lucida Sans Unicode"/>
          <w:b w:val="0"/>
          <w:sz w:val="24"/>
          <w:szCs w:val="24"/>
        </w:rPr>
        <w:t xml:space="preserve">. </w:t>
      </w:r>
      <w:r w:rsidRPr="00381007">
        <w:rPr>
          <w:rStyle w:val="affff1"/>
          <w:color w:val="000000"/>
        </w:rPr>
        <w:t>Папская теократия</w:t>
      </w:r>
      <w:r w:rsidRPr="00381007">
        <w:rPr>
          <w:rStyle w:val="afff4"/>
          <w:rFonts w:eastAsia="Lucida Sans Unicode"/>
          <w:b w:val="0"/>
          <w:sz w:val="24"/>
          <w:szCs w:val="24"/>
        </w:rPr>
        <w:t>.</w:t>
      </w:r>
      <w:r w:rsidRPr="00381007">
        <w:rPr>
          <w:color w:val="000000"/>
        </w:rPr>
        <w:t>Крестовые походы, их последствия. Ереси в Средние века: причины их возникновения и распространения. Инквизиция. Упадок папства.</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pPr>
      <w:r w:rsidRPr="00381007">
        <w:rPr>
          <w:color w:val="000000"/>
        </w:rPr>
        <w:t>Крестовые походы, их последствия.</w:t>
      </w:r>
    </w:p>
    <w:p w:rsidR="00082DB4" w:rsidRPr="00381007" w:rsidRDefault="00082DB4" w:rsidP="00082DB4">
      <w:pPr>
        <w:pStyle w:val="aa"/>
        <w:spacing w:after="0"/>
        <w:ind w:firstLine="709"/>
        <w:jc w:val="both"/>
      </w:pPr>
      <w:r w:rsidRPr="00381007">
        <w:rPr>
          <w:color w:val="000000"/>
        </w:rPr>
        <w:t xml:space="preserve">Зарождение централизованных государств в Европе. Англия и Франция в Средние века. </w:t>
      </w:r>
      <w:r w:rsidRPr="00381007">
        <w:rPr>
          <w:rStyle w:val="affff1"/>
          <w:color w:val="000000"/>
        </w:rPr>
        <w:t>Держава Плантагенетов</w:t>
      </w:r>
      <w:r w:rsidRPr="00381007">
        <w:rPr>
          <w:rStyle w:val="afff4"/>
          <w:rFonts w:eastAsia="Lucida Sans Unicode"/>
          <w:sz w:val="24"/>
          <w:szCs w:val="24"/>
        </w:rPr>
        <w:t>.</w:t>
      </w:r>
      <w:r w:rsidRPr="00381007">
        <w:rPr>
          <w:color w:val="000000"/>
        </w:rPr>
        <w:t xml:space="preserve"> Великая хартия вольностей. Франция под властью Капетингов на пути к единому государству. Оформление сословного представительства (Парламент в Англии, Генеральные штаты во Франции). Столетняя война и ее итоги. Османское государство и падение Византии. Рождение Османской империи и государства Европы. Пиренейский полуостров в Средние века. Реконкиста. Образование Испании и Португалии. Политический и культурный подъем в Чехии. Ян Гус. Гуситские войны и их последствия. Перемены во внутренней жизни европейских стран. </w:t>
      </w:r>
      <w:r w:rsidRPr="00381007">
        <w:rPr>
          <w:rStyle w:val="afff4"/>
          <w:rFonts w:eastAsia="Lucida Sans Unicode"/>
          <w:b w:val="0"/>
          <w:sz w:val="24"/>
          <w:szCs w:val="24"/>
        </w:rPr>
        <w:t>«</w:t>
      </w:r>
      <w:r w:rsidRPr="00381007">
        <w:rPr>
          <w:rStyle w:val="affff1"/>
          <w:color w:val="000000"/>
        </w:rPr>
        <w:t>Черная смерть</w:t>
      </w:r>
      <w:r w:rsidRPr="00381007">
        <w:rPr>
          <w:rStyle w:val="afff4"/>
          <w:rFonts w:eastAsia="Lucida Sans Unicode"/>
          <w:sz w:val="24"/>
          <w:szCs w:val="24"/>
        </w:rPr>
        <w:t>»</w:t>
      </w:r>
      <w:r w:rsidRPr="00381007">
        <w:rPr>
          <w:rStyle w:val="affff1"/>
          <w:color w:val="000000"/>
        </w:rPr>
        <w:t>и ее последствия</w:t>
      </w:r>
      <w:r w:rsidRPr="00381007">
        <w:rPr>
          <w:rStyle w:val="afff4"/>
          <w:rFonts w:eastAsia="Lucida Sans Unicode"/>
          <w:b w:val="0"/>
          <w:sz w:val="24"/>
          <w:szCs w:val="24"/>
        </w:rPr>
        <w:t xml:space="preserve">. </w:t>
      </w:r>
      <w:r w:rsidRPr="00381007">
        <w:rPr>
          <w:rStyle w:val="affff1"/>
          <w:color w:val="000000"/>
        </w:rPr>
        <w:t>Изменения в положении трудового населения</w:t>
      </w:r>
      <w:r w:rsidRPr="00381007">
        <w:rPr>
          <w:rStyle w:val="afff4"/>
          <w:rFonts w:eastAsia="Lucida Sans Unicode"/>
          <w:b w:val="0"/>
          <w:sz w:val="24"/>
          <w:szCs w:val="24"/>
        </w:rPr>
        <w:t xml:space="preserve">. </w:t>
      </w:r>
      <w:r w:rsidRPr="00381007">
        <w:rPr>
          <w:rStyle w:val="affff1"/>
          <w:color w:val="000000"/>
        </w:rPr>
        <w:t>Жакерия</w:t>
      </w:r>
      <w:r w:rsidRPr="00381007">
        <w:rPr>
          <w:rStyle w:val="afff4"/>
          <w:rFonts w:eastAsia="Lucida Sans Unicode"/>
          <w:b w:val="0"/>
          <w:sz w:val="24"/>
          <w:szCs w:val="24"/>
        </w:rPr>
        <w:t xml:space="preserve">. </w:t>
      </w:r>
      <w:r w:rsidRPr="00381007">
        <w:rPr>
          <w:rStyle w:val="affff1"/>
          <w:color w:val="000000"/>
        </w:rPr>
        <w:t>Восстание УотаТайлера</w:t>
      </w:r>
      <w:r w:rsidRPr="00381007">
        <w:rPr>
          <w:rStyle w:val="afff4"/>
          <w:rFonts w:eastAsia="Lucida Sans Unicode"/>
          <w:b w:val="0"/>
          <w:sz w:val="24"/>
          <w:szCs w:val="24"/>
        </w:rPr>
        <w:t>.</w:t>
      </w:r>
      <w:r w:rsidRPr="00381007">
        <w:rPr>
          <w:color w:val="000000"/>
        </w:rPr>
        <w:t xml:space="preserve">Завершение складывания национальных государств. Окончательное объединение Франции. </w:t>
      </w:r>
      <w:r w:rsidRPr="00381007">
        <w:rPr>
          <w:rStyle w:val="affff1"/>
          <w:color w:val="000000"/>
        </w:rPr>
        <w:t>Война Алой и Белой розы в Англии</w:t>
      </w:r>
      <w:r w:rsidRPr="00381007">
        <w:rPr>
          <w:rStyle w:val="afff4"/>
          <w:rFonts w:eastAsia="Lucida Sans Unicode"/>
          <w:sz w:val="24"/>
          <w:szCs w:val="24"/>
        </w:rPr>
        <w:t>.</w:t>
      </w:r>
      <w:r w:rsidRPr="00381007">
        <w:rPr>
          <w:color w:val="000000"/>
        </w:rPr>
        <w:t xml:space="preserve"> Укрепление королевской власти в Англии.</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Практические занятия</w:t>
      </w:r>
    </w:p>
    <w:p w:rsidR="00082DB4" w:rsidRPr="00381007" w:rsidRDefault="00082DB4" w:rsidP="00082DB4">
      <w:pPr>
        <w:pStyle w:val="aa"/>
        <w:spacing w:after="0"/>
        <w:ind w:firstLine="709"/>
        <w:jc w:val="both"/>
      </w:pPr>
      <w:r w:rsidRPr="00381007">
        <w:rPr>
          <w:color w:val="000000"/>
        </w:rPr>
        <w:t>Политический и культурный подъем в Чехии.</w:t>
      </w:r>
    </w:p>
    <w:p w:rsidR="00082DB4" w:rsidRPr="00381007" w:rsidRDefault="00082DB4" w:rsidP="00082DB4">
      <w:pPr>
        <w:pStyle w:val="aa"/>
        <w:spacing w:after="0"/>
        <w:ind w:firstLine="709"/>
        <w:jc w:val="both"/>
      </w:pPr>
      <w:r w:rsidRPr="00381007">
        <w:rPr>
          <w:color w:val="000000"/>
        </w:rPr>
        <w:t>Ян Гус. Гуситские войны и их последствия.</w:t>
      </w:r>
    </w:p>
    <w:p w:rsidR="00082DB4" w:rsidRPr="00381007" w:rsidRDefault="00082DB4" w:rsidP="00082DB4">
      <w:pPr>
        <w:pStyle w:val="aa"/>
        <w:spacing w:after="0"/>
        <w:ind w:firstLine="709"/>
        <w:jc w:val="both"/>
      </w:pPr>
      <w:r w:rsidRPr="00381007">
        <w:rPr>
          <w:color w:val="000000"/>
        </w:rPr>
        <w:t xml:space="preserve">Средневековая культура Западной Европы. Начало Ренессанса. Особенности и достижения средневековой культуры. Наука и богословие. Духовные ценности Средневековья. Школы и университеты. Художественная культура </w:t>
      </w:r>
      <w:r w:rsidRPr="00381007">
        <w:rPr>
          <w:rStyle w:val="afff4"/>
          <w:rFonts w:eastAsia="Lucida Sans Unicode"/>
          <w:sz w:val="24"/>
          <w:szCs w:val="24"/>
        </w:rPr>
        <w:t>(</w:t>
      </w:r>
      <w:r w:rsidRPr="00381007">
        <w:rPr>
          <w:rStyle w:val="affff1"/>
          <w:color w:val="000000"/>
        </w:rPr>
        <w:t>стили</w:t>
      </w:r>
      <w:r w:rsidRPr="00381007">
        <w:rPr>
          <w:rStyle w:val="afff4"/>
          <w:rFonts w:eastAsia="Lucida Sans Unicode"/>
          <w:b w:val="0"/>
          <w:sz w:val="24"/>
          <w:szCs w:val="24"/>
        </w:rPr>
        <w:t xml:space="preserve">, </w:t>
      </w:r>
      <w:r w:rsidRPr="00381007">
        <w:rPr>
          <w:rStyle w:val="affff1"/>
          <w:color w:val="000000"/>
        </w:rPr>
        <w:t>творцы</w:t>
      </w:r>
      <w:r w:rsidRPr="00381007">
        <w:rPr>
          <w:rStyle w:val="afff4"/>
          <w:rFonts w:eastAsia="Lucida Sans Unicode"/>
          <w:b w:val="0"/>
          <w:sz w:val="24"/>
          <w:szCs w:val="24"/>
        </w:rPr>
        <w:t xml:space="preserve">, </w:t>
      </w:r>
      <w:r w:rsidRPr="00381007">
        <w:rPr>
          <w:rStyle w:val="affff1"/>
          <w:color w:val="000000"/>
        </w:rPr>
        <w:t>памятники искусства</w:t>
      </w:r>
      <w:r w:rsidRPr="00381007">
        <w:rPr>
          <w:color w:val="000000"/>
        </w:rPr>
        <w:t>). Изобретение книгопечатания и последствия этого события. Гуманизм. Начало Ренессанса (Возрождения). Культурное наследие европейского Средневековья.</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rPr>
          <w:color w:val="000000"/>
        </w:rPr>
      </w:pPr>
      <w:r w:rsidRPr="00381007">
        <w:rPr>
          <w:color w:val="000000"/>
        </w:rPr>
        <w:t>Культурное наследие европейского Средневековья.</w:t>
      </w:r>
    </w:p>
    <w:p w:rsidR="00082DB4" w:rsidRPr="00381007" w:rsidRDefault="00082DB4" w:rsidP="00082DB4">
      <w:pPr>
        <w:pStyle w:val="aa"/>
        <w:spacing w:after="0"/>
        <w:ind w:firstLine="709"/>
        <w:jc w:val="both"/>
      </w:pPr>
    </w:p>
    <w:p w:rsidR="00082DB4" w:rsidRPr="00381007" w:rsidRDefault="00082DB4" w:rsidP="00F27C10">
      <w:pPr>
        <w:widowControl w:val="0"/>
        <w:numPr>
          <w:ilvl w:val="0"/>
          <w:numId w:val="32"/>
        </w:numPr>
        <w:tabs>
          <w:tab w:val="left" w:pos="284"/>
        </w:tabs>
        <w:ind w:left="0" w:firstLine="709"/>
        <w:jc w:val="center"/>
      </w:pPr>
      <w:r w:rsidRPr="00381007">
        <w:rPr>
          <w:b/>
        </w:rPr>
        <w:t>От Древней Руси к Российскому государству</w:t>
      </w:r>
    </w:p>
    <w:p w:rsidR="00082DB4" w:rsidRPr="00381007" w:rsidRDefault="00082DB4" w:rsidP="00082DB4">
      <w:pPr>
        <w:pStyle w:val="aa"/>
        <w:spacing w:after="0"/>
        <w:ind w:firstLine="709"/>
        <w:jc w:val="both"/>
      </w:pPr>
      <w:r w:rsidRPr="00381007">
        <w:rPr>
          <w:color w:val="000000"/>
        </w:rPr>
        <w:t xml:space="preserve">Образование Древнерусского государства. Восточные славяне: происхождение, расселение, занятия, общественное устройство. </w:t>
      </w:r>
      <w:r w:rsidRPr="00381007">
        <w:rPr>
          <w:rStyle w:val="affff1"/>
          <w:color w:val="000000"/>
        </w:rPr>
        <w:t>Взаимоотношения с соседними народами и государствами</w:t>
      </w:r>
      <w:r w:rsidRPr="00381007">
        <w:rPr>
          <w:rStyle w:val="afff4"/>
          <w:rFonts w:eastAsia="Lucida Sans Unicode"/>
          <w:sz w:val="24"/>
          <w:szCs w:val="24"/>
        </w:rPr>
        <w:t>.</w:t>
      </w:r>
      <w:r w:rsidRPr="00381007">
        <w:rPr>
          <w:color w:val="000000"/>
        </w:rPr>
        <w:t xml:space="preserve"> Предпосылки и причины образования Древнерусского государства. Новгород и Киев - центры древнерусской государственности. </w:t>
      </w:r>
      <w:r w:rsidRPr="00381007">
        <w:rPr>
          <w:rStyle w:val="affff1"/>
          <w:color w:val="000000"/>
        </w:rPr>
        <w:t>Варяжская проблема</w:t>
      </w:r>
      <w:r w:rsidRPr="00381007">
        <w:rPr>
          <w:rStyle w:val="afff4"/>
          <w:rFonts w:eastAsia="Lucida Sans Unicode"/>
          <w:b w:val="0"/>
          <w:sz w:val="24"/>
          <w:szCs w:val="24"/>
        </w:rPr>
        <w:t>.</w:t>
      </w:r>
      <w:r w:rsidRPr="00381007">
        <w:rPr>
          <w:color w:val="000000"/>
        </w:rPr>
        <w:t>Формирование княжеской власти (князь и дружина, полюдье). Первые русские князья, их внутренняя и внешняя политика. Походы Святослава.</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pPr>
      <w:r w:rsidRPr="00381007">
        <w:rPr>
          <w:color w:val="000000"/>
        </w:rPr>
        <w:t>Предпосылки и причины образования Древнерусского государства.</w:t>
      </w:r>
    </w:p>
    <w:p w:rsidR="00082DB4" w:rsidRPr="00381007" w:rsidRDefault="00082DB4" w:rsidP="00082DB4">
      <w:pPr>
        <w:pStyle w:val="aa"/>
        <w:spacing w:after="0"/>
        <w:ind w:firstLine="709"/>
        <w:jc w:val="both"/>
      </w:pPr>
      <w:r w:rsidRPr="00381007">
        <w:rPr>
          <w:color w:val="000000"/>
        </w:rPr>
        <w:t xml:space="preserve">Крещение Руси и его значение. Начало правления князя Владимира Святославича. </w:t>
      </w:r>
      <w:r w:rsidRPr="00381007">
        <w:rPr>
          <w:rStyle w:val="affff1"/>
          <w:color w:val="000000"/>
        </w:rPr>
        <w:t>Организация защиты Руси от кочевников</w:t>
      </w:r>
      <w:r w:rsidRPr="00381007">
        <w:rPr>
          <w:rStyle w:val="afff4"/>
          <w:rFonts w:eastAsia="Lucida Sans Unicode"/>
          <w:sz w:val="24"/>
          <w:szCs w:val="24"/>
        </w:rPr>
        <w:t>.</w:t>
      </w:r>
      <w:r w:rsidRPr="00381007">
        <w:rPr>
          <w:color w:val="000000"/>
        </w:rPr>
        <w:t xml:space="preserve"> Крещение Руси: причины, основные события, значение. Христианство и язычество. Церковная организация на Руси. Монастыри. Распространение культуры и письменности.</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pPr>
      <w:r w:rsidRPr="00381007">
        <w:rPr>
          <w:color w:val="000000"/>
        </w:rPr>
        <w:t>Крещение Руси: причины, основные события, значение.</w:t>
      </w:r>
    </w:p>
    <w:p w:rsidR="00082DB4" w:rsidRPr="00381007" w:rsidRDefault="00082DB4" w:rsidP="00082DB4">
      <w:pPr>
        <w:pStyle w:val="aa"/>
        <w:spacing w:after="0"/>
        <w:ind w:firstLine="709"/>
        <w:jc w:val="both"/>
      </w:pPr>
      <w:r w:rsidRPr="00381007">
        <w:rPr>
          <w:color w:val="000000"/>
        </w:rPr>
        <w:t xml:space="preserve">Общество Древней Руси. Социально-экономический и политический строй Древней </w:t>
      </w:r>
      <w:r w:rsidRPr="00381007">
        <w:rPr>
          <w:color w:val="000000"/>
        </w:rPr>
        <w:lastRenderedPageBreak/>
        <w:t xml:space="preserve">Руси. </w:t>
      </w:r>
      <w:r w:rsidRPr="00381007">
        <w:rPr>
          <w:rStyle w:val="affff1"/>
          <w:color w:val="000000"/>
        </w:rPr>
        <w:t>Земельные отношения</w:t>
      </w:r>
      <w:r w:rsidRPr="00381007">
        <w:rPr>
          <w:rStyle w:val="afff4"/>
          <w:rFonts w:eastAsia="Lucida Sans Unicode"/>
          <w:b w:val="0"/>
          <w:sz w:val="24"/>
          <w:szCs w:val="24"/>
        </w:rPr>
        <w:t xml:space="preserve">. </w:t>
      </w:r>
      <w:r w:rsidRPr="00381007">
        <w:rPr>
          <w:rStyle w:val="affff1"/>
          <w:color w:val="000000"/>
        </w:rPr>
        <w:t>Свободное и зависимое население</w:t>
      </w:r>
      <w:r w:rsidRPr="00381007">
        <w:rPr>
          <w:rStyle w:val="afff4"/>
          <w:rFonts w:eastAsia="Lucida Sans Unicode"/>
          <w:b w:val="0"/>
          <w:sz w:val="24"/>
          <w:szCs w:val="24"/>
        </w:rPr>
        <w:t xml:space="preserve">. </w:t>
      </w:r>
      <w:r w:rsidRPr="00381007">
        <w:rPr>
          <w:rStyle w:val="affff1"/>
          <w:color w:val="000000"/>
        </w:rPr>
        <w:t>Древнерусские города</w:t>
      </w:r>
      <w:r w:rsidRPr="00381007">
        <w:rPr>
          <w:rStyle w:val="afff4"/>
          <w:rFonts w:eastAsia="Lucida Sans Unicode"/>
          <w:b w:val="0"/>
          <w:sz w:val="24"/>
          <w:szCs w:val="24"/>
        </w:rPr>
        <w:t xml:space="preserve">, </w:t>
      </w:r>
      <w:r w:rsidRPr="00381007">
        <w:rPr>
          <w:rStyle w:val="affff1"/>
          <w:color w:val="000000"/>
        </w:rPr>
        <w:t>развитие ремесел и торговли</w:t>
      </w:r>
      <w:r w:rsidRPr="00381007">
        <w:rPr>
          <w:rStyle w:val="afff4"/>
          <w:rFonts w:eastAsia="Lucida Sans Unicode"/>
          <w:b w:val="0"/>
          <w:sz w:val="24"/>
          <w:szCs w:val="24"/>
        </w:rPr>
        <w:t>.</w:t>
      </w:r>
      <w:r w:rsidRPr="00381007">
        <w:rPr>
          <w:color w:val="000000"/>
        </w:rPr>
        <w:t xml:space="preserve"> Русская Правда. Политика Ярослава Мудрого и Владимира Мономаха. Древняя Русь и ее соседи.</w:t>
      </w:r>
    </w:p>
    <w:p w:rsidR="00082DB4" w:rsidRPr="00381007" w:rsidRDefault="00082DB4" w:rsidP="00082DB4">
      <w:pPr>
        <w:pStyle w:val="aa"/>
        <w:spacing w:after="0"/>
        <w:ind w:firstLine="709"/>
        <w:jc w:val="both"/>
      </w:pPr>
      <w:r w:rsidRPr="00381007">
        <w:rPr>
          <w:color w:val="000000"/>
        </w:rPr>
        <w:t>Раздробленность на Руси. 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Новгородская земля. Владимиро-Суздальское княжество. Зарождение стремления к объединению русских земель.</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pPr>
      <w:r w:rsidRPr="00381007">
        <w:rPr>
          <w:color w:val="000000"/>
        </w:rPr>
        <w:t>Владимиро-Суздальское княжество.</w:t>
      </w:r>
    </w:p>
    <w:p w:rsidR="00082DB4" w:rsidRPr="00381007" w:rsidRDefault="00082DB4" w:rsidP="00082DB4">
      <w:pPr>
        <w:pStyle w:val="aa"/>
        <w:spacing w:after="0"/>
        <w:ind w:firstLine="709"/>
        <w:jc w:val="both"/>
      </w:pPr>
      <w:r w:rsidRPr="00381007">
        <w:rPr>
          <w:color w:val="000000"/>
        </w:rPr>
        <w:t xml:space="preserve">Древнерусская культура. Особенности древнерусской культуры. Возникновение письменности. Летописание. Литература </w:t>
      </w:r>
      <w:r w:rsidRPr="00381007">
        <w:rPr>
          <w:rStyle w:val="afff4"/>
          <w:rFonts w:eastAsia="Lucida Sans Unicode"/>
          <w:sz w:val="24"/>
          <w:szCs w:val="24"/>
        </w:rPr>
        <w:t>(</w:t>
      </w:r>
      <w:r w:rsidRPr="00381007">
        <w:rPr>
          <w:rStyle w:val="affff1"/>
          <w:color w:val="000000"/>
        </w:rPr>
        <w:t>слово</w:t>
      </w:r>
      <w:r w:rsidRPr="00381007">
        <w:rPr>
          <w:rStyle w:val="afff4"/>
          <w:rFonts w:eastAsia="Lucida Sans Unicode"/>
          <w:b w:val="0"/>
          <w:sz w:val="24"/>
          <w:szCs w:val="24"/>
        </w:rPr>
        <w:t xml:space="preserve">, </w:t>
      </w:r>
      <w:r w:rsidRPr="00381007">
        <w:rPr>
          <w:rStyle w:val="affff1"/>
          <w:color w:val="000000"/>
        </w:rPr>
        <w:t>житие</w:t>
      </w:r>
      <w:r w:rsidRPr="00381007">
        <w:rPr>
          <w:rStyle w:val="afff4"/>
          <w:rFonts w:eastAsia="Lucida Sans Unicode"/>
          <w:b w:val="0"/>
          <w:sz w:val="24"/>
          <w:szCs w:val="24"/>
        </w:rPr>
        <w:t xml:space="preserve">, </w:t>
      </w:r>
      <w:r w:rsidRPr="00381007">
        <w:rPr>
          <w:rStyle w:val="affff1"/>
          <w:color w:val="000000"/>
        </w:rPr>
        <w:t>поучение</w:t>
      </w:r>
      <w:r w:rsidRPr="00381007">
        <w:rPr>
          <w:rStyle w:val="afff4"/>
          <w:rFonts w:eastAsia="Lucida Sans Unicode"/>
          <w:b w:val="0"/>
          <w:sz w:val="24"/>
          <w:szCs w:val="24"/>
        </w:rPr>
        <w:t xml:space="preserve">, </w:t>
      </w:r>
      <w:r w:rsidRPr="00381007">
        <w:rPr>
          <w:rStyle w:val="affff1"/>
          <w:color w:val="000000"/>
        </w:rPr>
        <w:t>хождение</w:t>
      </w:r>
      <w:r w:rsidRPr="00381007">
        <w:rPr>
          <w:rStyle w:val="afff4"/>
          <w:rFonts w:eastAsia="Lucida Sans Unicode"/>
          <w:sz w:val="24"/>
          <w:szCs w:val="24"/>
        </w:rPr>
        <w:t>)</w:t>
      </w:r>
      <w:r w:rsidRPr="00381007">
        <w:rPr>
          <w:rStyle w:val="afff4"/>
          <w:rFonts w:eastAsia="Lucida Sans Unicode"/>
          <w:b w:val="0"/>
          <w:sz w:val="24"/>
          <w:szCs w:val="24"/>
        </w:rPr>
        <w:t>.</w:t>
      </w:r>
      <w:r w:rsidRPr="00381007">
        <w:rPr>
          <w:color w:val="000000"/>
        </w:rPr>
        <w:t xml:space="preserve"> Былинный эпос. Деревянное и каменное зодчество. Живопись </w:t>
      </w:r>
      <w:r w:rsidRPr="00381007">
        <w:rPr>
          <w:rStyle w:val="afff4"/>
          <w:rFonts w:eastAsia="Lucida Sans Unicode"/>
          <w:b w:val="0"/>
          <w:sz w:val="24"/>
          <w:szCs w:val="24"/>
        </w:rPr>
        <w:t>(</w:t>
      </w:r>
      <w:r w:rsidRPr="00381007">
        <w:rPr>
          <w:rStyle w:val="affff1"/>
          <w:color w:val="000000"/>
        </w:rPr>
        <w:t>мозаики</w:t>
      </w:r>
      <w:r w:rsidRPr="00381007">
        <w:rPr>
          <w:rStyle w:val="afff4"/>
          <w:rFonts w:eastAsia="Lucida Sans Unicode"/>
          <w:b w:val="0"/>
          <w:sz w:val="24"/>
          <w:szCs w:val="24"/>
        </w:rPr>
        <w:t xml:space="preserve">, </w:t>
      </w:r>
      <w:r w:rsidRPr="00381007">
        <w:rPr>
          <w:rStyle w:val="affff1"/>
          <w:color w:val="000000"/>
        </w:rPr>
        <w:t>фрески</w:t>
      </w:r>
      <w:r w:rsidRPr="00381007">
        <w:rPr>
          <w:rStyle w:val="afff4"/>
          <w:rFonts w:eastAsia="Lucida Sans Unicode"/>
          <w:b w:val="0"/>
          <w:sz w:val="24"/>
          <w:szCs w:val="24"/>
        </w:rPr>
        <w:t>).</w:t>
      </w:r>
      <w:r w:rsidRPr="00381007">
        <w:rPr>
          <w:color w:val="000000"/>
        </w:rPr>
        <w:t xml:space="preserve"> Иконы. </w:t>
      </w:r>
      <w:r w:rsidRPr="00381007">
        <w:rPr>
          <w:rStyle w:val="affff1"/>
          <w:color w:val="000000"/>
        </w:rPr>
        <w:t>Декоративно</w:t>
      </w:r>
      <w:r w:rsidRPr="00381007">
        <w:rPr>
          <w:rStyle w:val="afff4"/>
          <w:rFonts w:eastAsia="Lucida Sans Unicode"/>
          <w:sz w:val="24"/>
          <w:szCs w:val="24"/>
        </w:rPr>
        <w:t>-</w:t>
      </w:r>
      <w:r w:rsidRPr="00381007">
        <w:rPr>
          <w:rStyle w:val="affff1"/>
          <w:color w:val="000000"/>
        </w:rPr>
        <w:t>прикладное искусство</w:t>
      </w:r>
      <w:r w:rsidRPr="00381007">
        <w:rPr>
          <w:rStyle w:val="afff4"/>
          <w:rFonts w:eastAsia="Lucida Sans Unicode"/>
          <w:b w:val="0"/>
          <w:sz w:val="24"/>
          <w:szCs w:val="24"/>
        </w:rPr>
        <w:t xml:space="preserve">. </w:t>
      </w:r>
      <w:r w:rsidRPr="00381007">
        <w:rPr>
          <w:color w:val="000000"/>
        </w:rPr>
        <w:t>Развитие местных художественных школ.</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pPr>
      <w:r w:rsidRPr="00381007">
        <w:rPr>
          <w:color w:val="000000"/>
        </w:rPr>
        <w:t>Деревянное и каменное зодчество.</w:t>
      </w:r>
    </w:p>
    <w:p w:rsidR="00082DB4" w:rsidRPr="00381007" w:rsidRDefault="00082DB4" w:rsidP="00082DB4">
      <w:pPr>
        <w:pStyle w:val="aa"/>
        <w:spacing w:after="0"/>
        <w:ind w:firstLine="709"/>
        <w:jc w:val="both"/>
      </w:pPr>
      <w:r w:rsidRPr="00381007">
        <w:rPr>
          <w:color w:val="000000"/>
        </w:rPr>
        <w:t xml:space="preserve">Монгольское завоевание и его последствия. Монгольское нашествие. Сражение на Калке. Поход монголов на Северо-Западную Русь. Героическая оборона русских городов. </w:t>
      </w:r>
      <w:r w:rsidRPr="00381007">
        <w:rPr>
          <w:rStyle w:val="affff1"/>
          <w:color w:val="000000"/>
        </w:rPr>
        <w:t>Походы монгольских войск на Юго</w:t>
      </w:r>
      <w:r w:rsidRPr="00381007">
        <w:rPr>
          <w:rStyle w:val="afff4"/>
          <w:rFonts w:eastAsia="Lucida Sans Unicode"/>
          <w:sz w:val="24"/>
          <w:szCs w:val="24"/>
        </w:rPr>
        <w:t>-</w:t>
      </w:r>
      <w:r w:rsidRPr="00381007">
        <w:rPr>
          <w:rStyle w:val="affff1"/>
          <w:color w:val="000000"/>
        </w:rPr>
        <w:t>Западную Русь и страны Центральной Европы</w:t>
      </w:r>
      <w:r w:rsidRPr="00381007">
        <w:rPr>
          <w:rStyle w:val="afff4"/>
          <w:rFonts w:eastAsia="Lucida Sans Unicode"/>
          <w:sz w:val="24"/>
          <w:szCs w:val="24"/>
        </w:rPr>
        <w:t>.</w:t>
      </w:r>
      <w:r w:rsidRPr="00381007">
        <w:rPr>
          <w:color w:val="000000"/>
        </w:rPr>
        <w:t xml:space="preserve"> Значение противостояния Руси монгольскому завоеванию. Борьба Руси против экспансии с Запада. Александр Ярославич. Невская битва. Ледовое побоище. Зависимость русских земель от Орды и ее последствия. Борьба населения русских земель против ордынского владычества.</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pPr>
      <w:r w:rsidRPr="00381007">
        <w:rPr>
          <w:color w:val="000000"/>
        </w:rPr>
        <w:t>Значение противостояния Руси монгольскому завоеванию.</w:t>
      </w:r>
    </w:p>
    <w:p w:rsidR="00082DB4" w:rsidRPr="00381007" w:rsidRDefault="00082DB4" w:rsidP="00082DB4">
      <w:pPr>
        <w:pStyle w:val="aa"/>
        <w:spacing w:after="0"/>
        <w:ind w:firstLine="709"/>
        <w:jc w:val="both"/>
      </w:pPr>
      <w:r w:rsidRPr="00381007">
        <w:rPr>
          <w:color w:val="000000"/>
        </w:rPr>
        <w:t xml:space="preserve">Начало возвышения Москвы. Причины и основные этапы объединения русских земель. Москва и Тверь: борьба за великое княжение. Причины и ход возвышения Москвы. </w:t>
      </w:r>
      <w:r w:rsidRPr="00381007">
        <w:rPr>
          <w:rStyle w:val="affff1"/>
          <w:color w:val="000000"/>
        </w:rPr>
        <w:t>Московские князья и их политика</w:t>
      </w:r>
      <w:r w:rsidRPr="00381007">
        <w:rPr>
          <w:rStyle w:val="afff4"/>
          <w:rFonts w:eastAsia="Lucida Sans Unicode"/>
          <w:b w:val="0"/>
          <w:sz w:val="24"/>
          <w:szCs w:val="24"/>
        </w:rPr>
        <w:t>.</w:t>
      </w:r>
      <w:r w:rsidRPr="00381007">
        <w:rPr>
          <w:color w:val="000000"/>
        </w:rPr>
        <w:t xml:space="preserve"> Княжеская власть и церковь. Дмитрий Донской. Начало борьбы с ордынским владычеством. Куликовская битва, ее значение.</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pPr>
      <w:r w:rsidRPr="00381007">
        <w:rPr>
          <w:color w:val="000000"/>
        </w:rPr>
        <w:t xml:space="preserve">Куликовская битва, ее значение.Образование единого Русского государства. Русь при преемниках Дмитрия Донского. </w:t>
      </w:r>
      <w:r w:rsidRPr="00381007">
        <w:rPr>
          <w:rStyle w:val="affff1"/>
          <w:color w:val="000000"/>
        </w:rPr>
        <w:t>Отношения между Москвой и Ордой</w:t>
      </w:r>
      <w:r w:rsidRPr="00381007">
        <w:rPr>
          <w:rStyle w:val="afff4"/>
          <w:rFonts w:eastAsia="Lucida Sans Unicode"/>
          <w:b w:val="0"/>
          <w:sz w:val="24"/>
          <w:szCs w:val="24"/>
        </w:rPr>
        <w:t xml:space="preserve">, </w:t>
      </w:r>
      <w:r w:rsidRPr="00381007">
        <w:rPr>
          <w:rStyle w:val="affff1"/>
          <w:color w:val="000000"/>
        </w:rPr>
        <w:t>Москвой и Литвой</w:t>
      </w:r>
      <w:r w:rsidRPr="00381007">
        <w:rPr>
          <w:rStyle w:val="afff4"/>
          <w:rFonts w:eastAsia="Lucida Sans Unicode"/>
          <w:sz w:val="24"/>
          <w:szCs w:val="24"/>
        </w:rPr>
        <w:t xml:space="preserve">. </w:t>
      </w:r>
      <w:r w:rsidRPr="00381007">
        <w:rPr>
          <w:rStyle w:val="affff1"/>
          <w:color w:val="000000"/>
        </w:rPr>
        <w:t>Феодальная война второй четверти</w:t>
      </w:r>
      <w:r w:rsidRPr="00381007">
        <w:rPr>
          <w:color w:val="000000"/>
        </w:rPr>
        <w:t xml:space="preserve">XV </w:t>
      </w:r>
      <w:r w:rsidRPr="00381007">
        <w:rPr>
          <w:rStyle w:val="affff1"/>
          <w:color w:val="000000"/>
        </w:rPr>
        <w:t>века</w:t>
      </w:r>
      <w:r w:rsidRPr="00381007">
        <w:rPr>
          <w:rStyle w:val="afff4"/>
          <w:rFonts w:eastAsia="Lucida Sans Unicode"/>
          <w:b w:val="0"/>
          <w:sz w:val="24"/>
          <w:szCs w:val="24"/>
        </w:rPr>
        <w:t xml:space="preserve">, </w:t>
      </w:r>
      <w:r w:rsidRPr="00381007">
        <w:rPr>
          <w:rStyle w:val="affff1"/>
          <w:color w:val="000000"/>
        </w:rPr>
        <w:t>ее итоги</w:t>
      </w:r>
      <w:r w:rsidRPr="00381007">
        <w:rPr>
          <w:rStyle w:val="afff4"/>
          <w:rFonts w:eastAsia="Lucida Sans Unicode"/>
          <w:b w:val="0"/>
          <w:sz w:val="24"/>
          <w:szCs w:val="24"/>
        </w:rPr>
        <w:t>.</w:t>
      </w:r>
      <w:r w:rsidRPr="00381007">
        <w:rPr>
          <w:color w:val="000000"/>
        </w:rPr>
        <w:t xml:space="preserve"> Автокефалия Русской православной церкви. Иван III. Присоединение Новгорода. Завершение объединения русских земель. Прекращение зависимости Руси от Золотой Орды. </w:t>
      </w:r>
      <w:r w:rsidRPr="00381007">
        <w:rPr>
          <w:rStyle w:val="affff1"/>
          <w:color w:val="000000"/>
        </w:rPr>
        <w:t>Войны с Казанью</w:t>
      </w:r>
      <w:r w:rsidRPr="00381007">
        <w:rPr>
          <w:color w:val="000000"/>
        </w:rPr>
        <w:t xml:space="preserve">, </w:t>
      </w:r>
      <w:r w:rsidRPr="00381007">
        <w:rPr>
          <w:rStyle w:val="affff1"/>
          <w:color w:val="000000"/>
        </w:rPr>
        <w:t>Литвой</w:t>
      </w:r>
      <w:r w:rsidRPr="00381007">
        <w:rPr>
          <w:color w:val="000000"/>
        </w:rPr>
        <w:t xml:space="preserve">, </w:t>
      </w:r>
      <w:r w:rsidRPr="00381007">
        <w:rPr>
          <w:rStyle w:val="affff1"/>
          <w:color w:val="000000"/>
        </w:rPr>
        <w:t>Ливонским орденом и Швецией</w:t>
      </w:r>
      <w:r w:rsidRPr="00381007">
        <w:rPr>
          <w:rStyle w:val="afff4"/>
          <w:rFonts w:eastAsia="Lucida Sans Unicode"/>
          <w:b w:val="0"/>
          <w:sz w:val="24"/>
          <w:szCs w:val="24"/>
        </w:rPr>
        <w:t>.</w:t>
      </w:r>
      <w:r w:rsidRPr="00381007">
        <w:rPr>
          <w:color w:val="000000"/>
        </w:rPr>
        <w:t xml:space="preserve"> Образование единого Русского государства и его значение. Усиление великокняжеской власти. Судебник 1497 года. </w:t>
      </w:r>
      <w:r w:rsidRPr="00381007">
        <w:rPr>
          <w:rStyle w:val="affff1"/>
          <w:color w:val="000000"/>
        </w:rPr>
        <w:t>Происхождение герба России</w:t>
      </w:r>
      <w:r w:rsidRPr="00381007">
        <w:rPr>
          <w:rStyle w:val="afff4"/>
          <w:rFonts w:eastAsia="Lucida Sans Unicode"/>
          <w:b w:val="0"/>
          <w:sz w:val="24"/>
          <w:szCs w:val="24"/>
        </w:rPr>
        <w:t xml:space="preserve">. </w:t>
      </w:r>
      <w:r w:rsidRPr="00381007">
        <w:rPr>
          <w:rStyle w:val="affff1"/>
          <w:color w:val="000000"/>
        </w:rPr>
        <w:t>Система землевладения</w:t>
      </w:r>
      <w:r w:rsidRPr="00381007">
        <w:rPr>
          <w:rStyle w:val="afff4"/>
          <w:rFonts w:eastAsia="Lucida Sans Unicode"/>
          <w:b w:val="0"/>
          <w:sz w:val="24"/>
          <w:szCs w:val="24"/>
        </w:rPr>
        <w:t>.</w:t>
      </w:r>
      <w:r w:rsidRPr="00381007">
        <w:rPr>
          <w:color w:val="000000"/>
        </w:rPr>
        <w:t xml:space="preserve"> Положение крестьян, ограничение их свободы. Предпосылки и начало складывания крепостнической системы.</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rPr>
          <w:color w:val="000000"/>
        </w:rPr>
      </w:pPr>
      <w:r w:rsidRPr="00381007">
        <w:rPr>
          <w:color w:val="000000"/>
        </w:rPr>
        <w:t>Образование единого Русского государства и его значение.</w:t>
      </w:r>
    </w:p>
    <w:p w:rsidR="00082DB4" w:rsidRPr="00381007" w:rsidRDefault="00082DB4" w:rsidP="00082DB4">
      <w:pPr>
        <w:pStyle w:val="aa"/>
        <w:spacing w:after="0"/>
        <w:ind w:firstLine="709"/>
        <w:jc w:val="both"/>
      </w:pPr>
    </w:p>
    <w:p w:rsidR="00082DB4" w:rsidRPr="00381007" w:rsidRDefault="00082DB4" w:rsidP="00F27C10">
      <w:pPr>
        <w:widowControl w:val="0"/>
        <w:numPr>
          <w:ilvl w:val="0"/>
          <w:numId w:val="32"/>
        </w:numPr>
        <w:tabs>
          <w:tab w:val="left" w:pos="284"/>
        </w:tabs>
        <w:ind w:left="0" w:firstLine="709"/>
        <w:jc w:val="center"/>
      </w:pPr>
      <w:r w:rsidRPr="00381007">
        <w:rPr>
          <w:b/>
        </w:rPr>
        <w:t>Россия в ХVI-ХVII веках: от великого княжества к царству</w:t>
      </w:r>
    </w:p>
    <w:p w:rsidR="00082DB4" w:rsidRPr="00381007" w:rsidRDefault="00082DB4" w:rsidP="00082DB4">
      <w:pPr>
        <w:pStyle w:val="aa"/>
        <w:spacing w:after="0"/>
        <w:ind w:firstLine="709"/>
        <w:jc w:val="both"/>
      </w:pPr>
      <w:r w:rsidRPr="00381007">
        <w:rPr>
          <w:color w:val="000000"/>
        </w:rPr>
        <w:t xml:space="preserve">Россия в правление Ивана Грозного. </w:t>
      </w:r>
      <w:r w:rsidRPr="00381007">
        <w:rPr>
          <w:rStyle w:val="affff1"/>
          <w:color w:val="000000"/>
        </w:rPr>
        <w:t>Россия в период боярского правления</w:t>
      </w:r>
      <w:r w:rsidRPr="00381007">
        <w:rPr>
          <w:rStyle w:val="afff4"/>
          <w:rFonts w:eastAsia="Lucida Sans Unicode"/>
          <w:sz w:val="24"/>
          <w:szCs w:val="24"/>
        </w:rPr>
        <w:t xml:space="preserve">. </w:t>
      </w:r>
      <w:r w:rsidRPr="00381007">
        <w:rPr>
          <w:color w:val="000000"/>
        </w:rPr>
        <w:t xml:space="preserve">Иван IV. Избранная рада. Реформы 1550-х годов и их значение. Становление приказной системы. </w:t>
      </w:r>
      <w:r w:rsidRPr="00381007">
        <w:rPr>
          <w:rStyle w:val="affff1"/>
          <w:color w:val="000000"/>
        </w:rPr>
        <w:t>Укрепление армии</w:t>
      </w:r>
      <w:r w:rsidRPr="00381007">
        <w:rPr>
          <w:rStyle w:val="afff4"/>
          <w:rFonts w:eastAsia="Lucida Sans Unicode"/>
          <w:b w:val="0"/>
          <w:sz w:val="24"/>
          <w:szCs w:val="24"/>
        </w:rPr>
        <w:t xml:space="preserve">. </w:t>
      </w:r>
      <w:r w:rsidRPr="00381007">
        <w:rPr>
          <w:rStyle w:val="affff1"/>
          <w:color w:val="000000"/>
        </w:rPr>
        <w:t>Стоглавый собор</w:t>
      </w:r>
      <w:r w:rsidRPr="00381007">
        <w:rPr>
          <w:rStyle w:val="afff4"/>
          <w:rFonts w:eastAsia="Lucida Sans Unicode"/>
          <w:b w:val="0"/>
          <w:sz w:val="24"/>
          <w:szCs w:val="24"/>
        </w:rPr>
        <w:t>.</w:t>
      </w:r>
      <w:r w:rsidRPr="00381007">
        <w:rPr>
          <w:color w:val="000000"/>
        </w:rPr>
        <w:t xml:space="preserve"> Расширение территории государства, его многонациональный характер. Походы на Казань. Присоединение Казанского и Астраханского ханств, борьба с Крымским ханством, покорение Западной Сибири. Ливонская война, ее итоги и последствия. Опричнина, споры о ее смысле. Последствия опричнины. Россия в конце XVI века, нарастание кризиса. Учреждение патриаршества. Закрепощение крестьян.</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pPr>
      <w:r w:rsidRPr="00381007">
        <w:rPr>
          <w:color w:val="000000"/>
        </w:rPr>
        <w:t>Опричнина, споры о ее смысле.</w:t>
      </w:r>
    </w:p>
    <w:p w:rsidR="00082DB4" w:rsidRPr="00381007" w:rsidRDefault="00082DB4" w:rsidP="00082DB4">
      <w:pPr>
        <w:pStyle w:val="aa"/>
        <w:spacing w:after="0"/>
        <w:ind w:firstLine="709"/>
        <w:jc w:val="both"/>
      </w:pPr>
      <w:r w:rsidRPr="00381007">
        <w:rPr>
          <w:color w:val="000000"/>
        </w:rPr>
        <w:t>Смутное время начала XVII века. Царствование Б. Годунова. Смута: причины, участники, последствия. Самозванцы. Восстание под предводительством И. Болотникова. Вмешательство Речи Посполитой и Швеции в Смуту. Оборона Смоленска. Освободительная борьба против интервентов. Патриотический подъем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pPr>
      <w:r w:rsidRPr="00381007">
        <w:rPr>
          <w:color w:val="000000"/>
        </w:rPr>
        <w:t>Окончание Смуты и возрождение российской государственности.</w:t>
      </w:r>
    </w:p>
    <w:p w:rsidR="00082DB4" w:rsidRPr="00381007" w:rsidRDefault="00082DB4" w:rsidP="00082DB4">
      <w:pPr>
        <w:pStyle w:val="aa"/>
        <w:spacing w:after="0"/>
        <w:ind w:firstLine="709"/>
        <w:jc w:val="both"/>
      </w:pPr>
      <w:r w:rsidRPr="00381007">
        <w:rPr>
          <w:color w:val="000000"/>
        </w:rPr>
        <w:t>Экономическое и социальное развитие России в XVII веке. Народные движения.</w:t>
      </w:r>
    </w:p>
    <w:p w:rsidR="00082DB4" w:rsidRPr="00381007" w:rsidRDefault="00082DB4" w:rsidP="00082DB4">
      <w:pPr>
        <w:pStyle w:val="1310"/>
        <w:shd w:val="clear" w:color="auto" w:fill="auto"/>
        <w:spacing w:line="240" w:lineRule="auto"/>
        <w:ind w:firstLine="709"/>
        <w:rPr>
          <w:rFonts w:ascii="Times New Roman" w:hAnsi="Times New Roman" w:cs="Times New Roman"/>
          <w:sz w:val="24"/>
          <w:szCs w:val="24"/>
        </w:rPr>
      </w:pPr>
      <w:r w:rsidRPr="00381007">
        <w:rPr>
          <w:rFonts w:ascii="Times New Roman" w:hAnsi="Times New Roman" w:cs="Times New Roman"/>
          <w:i w:val="0"/>
          <w:iCs w:val="0"/>
          <w:sz w:val="24"/>
          <w:szCs w:val="24"/>
        </w:rPr>
        <w:t>Экономические последствия Смуты</w:t>
      </w:r>
      <w:r w:rsidRPr="00381007">
        <w:rPr>
          <w:rStyle w:val="132"/>
          <w:rFonts w:ascii="Times New Roman" w:eastAsiaTheme="minorHAnsi" w:hAnsi="Times New Roman" w:cs="Times New Roman"/>
          <w:sz w:val="24"/>
          <w:szCs w:val="24"/>
        </w:rPr>
        <w:t xml:space="preserve">. </w:t>
      </w:r>
      <w:r w:rsidRPr="00381007">
        <w:rPr>
          <w:rFonts w:ascii="Times New Roman" w:hAnsi="Times New Roman" w:cs="Times New Roman"/>
          <w:i w:val="0"/>
          <w:iCs w:val="0"/>
          <w:sz w:val="24"/>
          <w:szCs w:val="24"/>
        </w:rPr>
        <w:t>Восстановление хозяйства</w:t>
      </w:r>
      <w:r w:rsidRPr="00381007">
        <w:rPr>
          <w:rStyle w:val="132"/>
          <w:rFonts w:ascii="Times New Roman" w:eastAsiaTheme="minorHAnsi" w:hAnsi="Times New Roman" w:cs="Times New Roman"/>
          <w:sz w:val="24"/>
          <w:szCs w:val="24"/>
        </w:rPr>
        <w:t xml:space="preserve">. Новые явления в экономике страны: </w:t>
      </w:r>
      <w:r w:rsidRPr="00381007">
        <w:rPr>
          <w:rFonts w:ascii="Times New Roman" w:hAnsi="Times New Roman" w:cs="Times New Roman"/>
          <w:i w:val="0"/>
          <w:iCs w:val="0"/>
          <w:sz w:val="24"/>
          <w:szCs w:val="24"/>
        </w:rPr>
        <w:t>рост товарно</w:t>
      </w:r>
      <w:r w:rsidRPr="00381007">
        <w:rPr>
          <w:rStyle w:val="132"/>
          <w:rFonts w:ascii="Times New Roman" w:eastAsiaTheme="minorHAnsi" w:hAnsi="Times New Roman" w:cs="Times New Roman"/>
          <w:sz w:val="24"/>
          <w:szCs w:val="24"/>
        </w:rPr>
        <w:t>-</w:t>
      </w:r>
      <w:r w:rsidRPr="00381007">
        <w:rPr>
          <w:rFonts w:ascii="Times New Roman" w:hAnsi="Times New Roman" w:cs="Times New Roman"/>
          <w:i w:val="0"/>
          <w:iCs w:val="0"/>
          <w:sz w:val="24"/>
          <w:szCs w:val="24"/>
        </w:rPr>
        <w:t>денежных отношений</w:t>
      </w:r>
      <w:r w:rsidRPr="00381007">
        <w:rPr>
          <w:rStyle w:val="132"/>
          <w:rFonts w:ascii="Times New Roman" w:eastAsiaTheme="minorHAnsi" w:hAnsi="Times New Roman" w:cs="Times New Roman"/>
          <w:sz w:val="24"/>
          <w:szCs w:val="24"/>
        </w:rPr>
        <w:t xml:space="preserve">, </w:t>
      </w:r>
      <w:r w:rsidRPr="00381007">
        <w:rPr>
          <w:rFonts w:ascii="Times New Roman" w:hAnsi="Times New Roman" w:cs="Times New Roman"/>
          <w:i w:val="0"/>
          <w:iCs w:val="0"/>
          <w:sz w:val="24"/>
          <w:szCs w:val="24"/>
        </w:rPr>
        <w:t>развитие мелкотоварного производства</w:t>
      </w:r>
      <w:r w:rsidRPr="00381007">
        <w:rPr>
          <w:rStyle w:val="afff4"/>
          <w:rFonts w:eastAsiaTheme="minorHAnsi"/>
          <w:sz w:val="24"/>
          <w:szCs w:val="24"/>
        </w:rPr>
        <w:t>,</w:t>
      </w:r>
      <w:r w:rsidRPr="00381007">
        <w:rPr>
          <w:rFonts w:ascii="Times New Roman" w:hAnsi="Times New Roman" w:cs="Times New Roman"/>
          <w:i w:val="0"/>
          <w:iCs w:val="0"/>
          <w:color w:val="000000"/>
          <w:sz w:val="24"/>
          <w:szCs w:val="24"/>
        </w:rPr>
        <w:t xml:space="preserve"> возникновение мануфактур. Развитие торговли, начало формирования всероссийского рынка. Окончательное закрепощение крестьян. Народные движения в XVII веке: причины, формы, участники. Городские восстания. Восстание под предводительством С.Т. Разина.</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pPr>
      <w:r w:rsidRPr="00381007">
        <w:rPr>
          <w:color w:val="000000"/>
        </w:rPr>
        <w:t>Народные движения в XVII веке: причины, формы, участники.</w:t>
      </w:r>
    </w:p>
    <w:p w:rsidR="00082DB4" w:rsidRPr="00381007" w:rsidRDefault="00082DB4" w:rsidP="00082DB4">
      <w:pPr>
        <w:pStyle w:val="aa"/>
        <w:spacing w:after="0"/>
        <w:ind w:firstLine="709"/>
        <w:jc w:val="both"/>
      </w:pPr>
      <w:r w:rsidRPr="00381007">
        <w:rPr>
          <w:color w:val="000000"/>
        </w:rPr>
        <w:t>Становление абсолютизма в России. Внешняя политика России в ХУН веке.</w:t>
      </w:r>
    </w:p>
    <w:p w:rsidR="00082DB4" w:rsidRPr="00381007" w:rsidRDefault="00082DB4" w:rsidP="00082DB4">
      <w:pPr>
        <w:pStyle w:val="aa"/>
        <w:spacing w:after="0"/>
        <w:ind w:firstLine="709"/>
        <w:jc w:val="both"/>
      </w:pPr>
      <w:r w:rsidRPr="00381007">
        <w:rPr>
          <w:color w:val="000000"/>
        </w:rPr>
        <w:t xml:space="preserve">Усиление царской власти. Развитие приказной системы. </w:t>
      </w:r>
      <w:r w:rsidRPr="00381007">
        <w:rPr>
          <w:rStyle w:val="affff1"/>
          <w:color w:val="000000"/>
        </w:rPr>
        <w:t>Преобразования в армии</w:t>
      </w:r>
      <w:r w:rsidRPr="00381007">
        <w:rPr>
          <w:rStyle w:val="afff4"/>
          <w:rFonts w:eastAsia="Lucida Sans Unicode"/>
          <w:sz w:val="24"/>
          <w:szCs w:val="24"/>
        </w:rPr>
        <w:t xml:space="preserve">. </w:t>
      </w:r>
      <w:r w:rsidRPr="00381007">
        <w:rPr>
          <w:color w:val="000000"/>
        </w:rPr>
        <w:t xml:space="preserve">Начало становления абсолютизма. Власть и церковь. Реформы патриарха Никона. Церковный раскол. </w:t>
      </w:r>
      <w:r w:rsidRPr="00381007">
        <w:rPr>
          <w:rStyle w:val="affff1"/>
          <w:color w:val="000000"/>
        </w:rPr>
        <w:t>Протопоп Аввакум</w:t>
      </w:r>
      <w:r w:rsidRPr="00381007">
        <w:rPr>
          <w:rStyle w:val="afff4"/>
          <w:rFonts w:eastAsia="Lucida Sans Unicode"/>
          <w:sz w:val="24"/>
          <w:szCs w:val="24"/>
        </w:rPr>
        <w:t>.</w:t>
      </w:r>
      <w:r w:rsidRPr="00381007">
        <w:rPr>
          <w:color w:val="000000"/>
        </w:rPr>
        <w:t xml:space="preserve"> Освоение Сибири и Дальнего Востока. Русские первопроходцы. Внешняя политика России в XVII веке. Взаимоотношения с соседними государствами и народами. Россия и Речь Посполитая. Смоленская война. Присоединение к России Левобережной Украины и Киева. </w:t>
      </w:r>
      <w:r w:rsidRPr="00381007">
        <w:rPr>
          <w:rStyle w:val="affff1"/>
          <w:color w:val="000000"/>
        </w:rPr>
        <w:t>Отношения России с Крымским ханством и Османской империей</w:t>
      </w:r>
      <w:r w:rsidRPr="00381007">
        <w:rPr>
          <w:color w:val="000000"/>
        </w:rPr>
        <w:t>.</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Практические занятия</w:t>
      </w:r>
    </w:p>
    <w:p w:rsidR="00082DB4" w:rsidRPr="00381007" w:rsidRDefault="00082DB4" w:rsidP="00082DB4">
      <w:pPr>
        <w:pStyle w:val="aa"/>
        <w:spacing w:after="0"/>
        <w:ind w:firstLine="709"/>
        <w:jc w:val="both"/>
      </w:pPr>
      <w:r w:rsidRPr="00381007">
        <w:rPr>
          <w:color w:val="000000"/>
        </w:rPr>
        <w:t>Реформы патриарха Никона.</w:t>
      </w:r>
    </w:p>
    <w:p w:rsidR="00082DB4" w:rsidRPr="00381007" w:rsidRDefault="00082DB4" w:rsidP="00082DB4">
      <w:pPr>
        <w:pStyle w:val="aa"/>
        <w:spacing w:after="0"/>
        <w:ind w:firstLine="709"/>
        <w:jc w:val="both"/>
      </w:pPr>
      <w:r w:rsidRPr="00381007">
        <w:rPr>
          <w:color w:val="000000"/>
        </w:rPr>
        <w:t>Церковный раскол.</w:t>
      </w:r>
    </w:p>
    <w:p w:rsidR="00082DB4" w:rsidRPr="00381007" w:rsidRDefault="00082DB4" w:rsidP="00082DB4">
      <w:pPr>
        <w:pStyle w:val="aa"/>
        <w:spacing w:after="0"/>
        <w:ind w:firstLine="709"/>
        <w:jc w:val="both"/>
      </w:pPr>
      <w:r w:rsidRPr="00381007">
        <w:rPr>
          <w:color w:val="000000"/>
        </w:rPr>
        <w:t>Культура Руси конца XIII-XVII веков. Культура XIII-XV веков. Летописание. Важнейшие памятники литературы (</w:t>
      </w:r>
      <w:r w:rsidRPr="00381007">
        <w:rPr>
          <w:rStyle w:val="affff1"/>
          <w:color w:val="000000"/>
        </w:rPr>
        <w:t>памятники куликовского цикла</w:t>
      </w:r>
      <w:r w:rsidRPr="00381007">
        <w:rPr>
          <w:color w:val="000000"/>
        </w:rPr>
        <w:t xml:space="preserve">, </w:t>
      </w:r>
      <w:r w:rsidRPr="00381007">
        <w:rPr>
          <w:rStyle w:val="affff1"/>
          <w:color w:val="000000"/>
        </w:rPr>
        <w:t>сказания</w:t>
      </w:r>
      <w:r w:rsidRPr="00381007">
        <w:rPr>
          <w:rStyle w:val="afff4"/>
          <w:rFonts w:eastAsia="Lucida Sans Unicode"/>
          <w:b w:val="0"/>
          <w:sz w:val="24"/>
          <w:szCs w:val="24"/>
        </w:rPr>
        <w:t xml:space="preserve">, </w:t>
      </w:r>
      <w:r w:rsidRPr="00381007">
        <w:rPr>
          <w:rStyle w:val="affff1"/>
          <w:color w:val="000000"/>
        </w:rPr>
        <w:t>жития</w:t>
      </w:r>
      <w:r w:rsidRPr="00381007">
        <w:rPr>
          <w:rStyle w:val="afff4"/>
          <w:rFonts w:eastAsia="Lucida Sans Unicode"/>
          <w:b w:val="0"/>
          <w:sz w:val="24"/>
          <w:szCs w:val="24"/>
        </w:rPr>
        <w:t xml:space="preserve">, </w:t>
      </w:r>
      <w:r w:rsidRPr="00381007">
        <w:rPr>
          <w:rStyle w:val="affff1"/>
          <w:color w:val="000000"/>
        </w:rPr>
        <w:t>хождения</w:t>
      </w:r>
      <w:r w:rsidRPr="00381007">
        <w:rPr>
          <w:rStyle w:val="afff4"/>
          <w:rFonts w:eastAsia="Lucida Sans Unicode"/>
          <w:b w:val="0"/>
          <w:sz w:val="24"/>
          <w:szCs w:val="24"/>
        </w:rPr>
        <w:t>).</w:t>
      </w:r>
      <w:r w:rsidRPr="00381007">
        <w:rPr>
          <w:color w:val="000000"/>
        </w:rPr>
        <w:t xml:space="preserve"> Развитие зодчества (Московский Кремль, </w:t>
      </w:r>
      <w:r w:rsidRPr="00381007">
        <w:rPr>
          <w:rStyle w:val="affff1"/>
          <w:color w:val="000000"/>
        </w:rPr>
        <w:t>монастырские комплексы</w:t>
      </w:r>
      <w:r w:rsidRPr="00381007">
        <w:rPr>
          <w:rStyle w:val="afff4"/>
          <w:rFonts w:eastAsia="Lucida Sans Unicode"/>
          <w:sz w:val="24"/>
          <w:szCs w:val="24"/>
        </w:rPr>
        <w:t>-</w:t>
      </w:r>
      <w:r w:rsidRPr="00381007">
        <w:rPr>
          <w:rStyle w:val="affff1"/>
          <w:color w:val="000000"/>
        </w:rPr>
        <w:t>крепости</w:t>
      </w:r>
      <w:r w:rsidRPr="00381007">
        <w:rPr>
          <w:rStyle w:val="afff4"/>
          <w:rFonts w:eastAsia="Lucida Sans Unicode"/>
          <w:b w:val="0"/>
          <w:sz w:val="24"/>
          <w:szCs w:val="24"/>
        </w:rPr>
        <w:t>).</w:t>
      </w:r>
      <w:r w:rsidRPr="00381007">
        <w:rPr>
          <w:color w:val="000000"/>
        </w:rPr>
        <w:t xml:space="preserve"> Расцвет иконописи (Ф.Грек, А.Рублев). Культура XVI века. Книгопечатание (И.Федоров). Публицистика. Зодчество (шатровые храмы). «Домострой». Культура XVII века.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Зодчество: основные стили и памятники. Живопись (С. Ушаков).</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rPr>
          <w:color w:val="000000"/>
        </w:rPr>
      </w:pPr>
      <w:r w:rsidRPr="00381007">
        <w:rPr>
          <w:color w:val="000000"/>
        </w:rPr>
        <w:t>Культура России XVII века.</w:t>
      </w:r>
    </w:p>
    <w:p w:rsidR="00082DB4" w:rsidRPr="00381007" w:rsidRDefault="00082DB4" w:rsidP="00082DB4">
      <w:pPr>
        <w:pStyle w:val="aa"/>
        <w:spacing w:after="0"/>
        <w:ind w:firstLine="709"/>
        <w:jc w:val="both"/>
      </w:pPr>
    </w:p>
    <w:p w:rsidR="00082DB4" w:rsidRPr="00381007" w:rsidRDefault="00082DB4" w:rsidP="00F27C10">
      <w:pPr>
        <w:widowControl w:val="0"/>
        <w:numPr>
          <w:ilvl w:val="0"/>
          <w:numId w:val="32"/>
        </w:numPr>
        <w:tabs>
          <w:tab w:val="left" w:pos="284"/>
        </w:tabs>
        <w:ind w:left="0" w:firstLine="709"/>
        <w:jc w:val="center"/>
      </w:pPr>
      <w:r w:rsidRPr="00381007">
        <w:rPr>
          <w:b/>
        </w:rPr>
        <w:t>Страны Запада и Востока в ХVI-ХVШ веке</w:t>
      </w:r>
    </w:p>
    <w:p w:rsidR="00082DB4" w:rsidRPr="00381007" w:rsidRDefault="00082DB4" w:rsidP="00082DB4">
      <w:pPr>
        <w:pStyle w:val="aa"/>
        <w:spacing w:after="0"/>
        <w:ind w:firstLine="709"/>
        <w:jc w:val="both"/>
      </w:pPr>
      <w:r w:rsidRPr="00381007">
        <w:rPr>
          <w:color w:val="000000"/>
        </w:rPr>
        <w:t xml:space="preserve">Экономическое развитие и перемены в западноевропейском обществе. </w:t>
      </w:r>
      <w:r w:rsidRPr="00381007">
        <w:rPr>
          <w:rStyle w:val="affff1"/>
          <w:color w:val="000000"/>
        </w:rPr>
        <w:t>Новые формы организации производства</w:t>
      </w:r>
      <w:r w:rsidRPr="00381007">
        <w:rPr>
          <w:rStyle w:val="afff4"/>
          <w:rFonts w:eastAsia="Lucida Sans Unicode"/>
          <w:sz w:val="24"/>
          <w:szCs w:val="24"/>
        </w:rPr>
        <w:t xml:space="preserve">. </w:t>
      </w:r>
      <w:r w:rsidRPr="00381007">
        <w:rPr>
          <w:rStyle w:val="affff1"/>
          <w:color w:val="000000"/>
        </w:rPr>
        <w:t>Накопление капитала</w:t>
      </w:r>
      <w:r w:rsidRPr="00381007">
        <w:rPr>
          <w:rStyle w:val="afff4"/>
          <w:rFonts w:eastAsia="Lucida Sans Unicode"/>
          <w:sz w:val="24"/>
          <w:szCs w:val="24"/>
        </w:rPr>
        <w:t>.</w:t>
      </w:r>
      <w:r w:rsidRPr="00381007">
        <w:rPr>
          <w:color w:val="000000"/>
        </w:rPr>
        <w:t xml:space="preserve"> Зарождение ранних капиталистических отношений. Мануфактура. Открытия в науке, усовершенствование в технике, внедрение технических новинок в производство. </w:t>
      </w:r>
      <w:r w:rsidRPr="00381007">
        <w:rPr>
          <w:rStyle w:val="affff1"/>
          <w:color w:val="000000"/>
        </w:rPr>
        <w:t>Революции в кораблестроении и военном деле</w:t>
      </w:r>
      <w:r w:rsidRPr="00381007">
        <w:rPr>
          <w:rStyle w:val="afff4"/>
          <w:rFonts w:eastAsia="Lucida Sans Unicode"/>
          <w:sz w:val="24"/>
          <w:szCs w:val="24"/>
        </w:rPr>
        <w:t xml:space="preserve">. </w:t>
      </w:r>
      <w:r w:rsidRPr="00381007">
        <w:rPr>
          <w:rStyle w:val="affff1"/>
          <w:color w:val="000000"/>
        </w:rPr>
        <w:t>Совершенствование огнестрельного оружия</w:t>
      </w:r>
      <w:r w:rsidRPr="00381007">
        <w:rPr>
          <w:rStyle w:val="afff4"/>
          <w:rFonts w:eastAsia="Lucida Sans Unicode"/>
          <w:sz w:val="24"/>
          <w:szCs w:val="24"/>
        </w:rPr>
        <w:t>.</w:t>
      </w:r>
      <w:r w:rsidRPr="00381007">
        <w:rPr>
          <w:color w:val="000000"/>
        </w:rPr>
        <w:t xml:space="preserve"> Развитие торговли и товарно-денежных отношений. Революция цен и ее последствия.</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pPr>
      <w:r w:rsidRPr="00381007">
        <w:rPr>
          <w:color w:val="000000"/>
        </w:rPr>
        <w:t>Зарождение ранних капиталистических отношений.</w:t>
      </w:r>
    </w:p>
    <w:p w:rsidR="00082DB4" w:rsidRPr="00381007" w:rsidRDefault="00082DB4" w:rsidP="00082DB4">
      <w:pPr>
        <w:pStyle w:val="aa"/>
        <w:spacing w:after="0"/>
        <w:ind w:firstLine="709"/>
        <w:jc w:val="both"/>
      </w:pPr>
      <w:r w:rsidRPr="00381007">
        <w:rPr>
          <w:color w:val="000000"/>
        </w:rPr>
        <w:t>Великие географические открытия. Образование колониальных империй. Вели</w:t>
      </w:r>
      <w:r w:rsidRPr="00381007">
        <w:rPr>
          <w:color w:val="000000"/>
        </w:rPr>
        <w:softHyphen/>
        <w:t xml:space="preserve">кие географические открытия, их технические, экономические и интеллектуальные предпосылки. Поиски пути в Индию и открытие Нового Света (Х.Колумб, Васко да Гама, Ф. Магеллан). Разделы сфер влияния и начало формирования колониальной системы. </w:t>
      </w:r>
      <w:r w:rsidRPr="00381007">
        <w:rPr>
          <w:rStyle w:val="affff1"/>
          <w:color w:val="000000"/>
        </w:rPr>
        <w:t>Испанские и португальские колонии в Америке</w:t>
      </w:r>
      <w:r w:rsidRPr="00381007">
        <w:rPr>
          <w:rStyle w:val="afff4"/>
          <w:rFonts w:eastAsia="Lucida Sans Unicode"/>
          <w:sz w:val="24"/>
          <w:szCs w:val="24"/>
        </w:rPr>
        <w:t>.</w:t>
      </w:r>
      <w:r w:rsidRPr="00381007">
        <w:rPr>
          <w:color w:val="000000"/>
        </w:rPr>
        <w:t xml:space="preserve"> Политические, экономические и культурные последствия Великих географических открытий.</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pPr>
      <w:r w:rsidRPr="00381007">
        <w:rPr>
          <w:color w:val="000000"/>
        </w:rPr>
        <w:t>Политические, экономические и культурные последствия Великих географических открытий.</w:t>
      </w:r>
    </w:p>
    <w:p w:rsidR="00082DB4" w:rsidRPr="00381007" w:rsidRDefault="00082DB4" w:rsidP="00082DB4">
      <w:pPr>
        <w:pStyle w:val="aa"/>
        <w:spacing w:after="0"/>
        <w:ind w:firstLine="709"/>
        <w:jc w:val="both"/>
      </w:pPr>
      <w:r w:rsidRPr="00381007">
        <w:rPr>
          <w:color w:val="000000"/>
        </w:rPr>
        <w:t>Возрождение и гуманизм в Западной Европе. Эпоха Возрождения. Понятие «Воз</w:t>
      </w:r>
      <w:r w:rsidRPr="00381007">
        <w:rPr>
          <w:color w:val="000000"/>
        </w:rPr>
        <w:softHyphen/>
        <w:t xml:space="preserve">рождение». Истоки и предпосылки становления культуры Ренессанса в Италии. Гуманизм и новая концепция человеческой личности. Идеи гуманизма в Северной Европе. </w:t>
      </w:r>
      <w:r w:rsidRPr="00381007">
        <w:rPr>
          <w:rStyle w:val="affff1"/>
          <w:color w:val="000000"/>
        </w:rPr>
        <w:t>Влияние гуманистических идей в литературе</w:t>
      </w:r>
      <w:r w:rsidRPr="00381007">
        <w:rPr>
          <w:rStyle w:val="afff4"/>
          <w:rFonts w:eastAsia="Lucida Sans Unicode"/>
          <w:b w:val="0"/>
          <w:sz w:val="24"/>
          <w:szCs w:val="24"/>
        </w:rPr>
        <w:t xml:space="preserve">, </w:t>
      </w:r>
      <w:r w:rsidRPr="00381007">
        <w:rPr>
          <w:rStyle w:val="affff1"/>
          <w:color w:val="000000"/>
        </w:rPr>
        <w:t>искусстве и архитектуре</w:t>
      </w:r>
      <w:r w:rsidRPr="00381007">
        <w:rPr>
          <w:rStyle w:val="afff4"/>
          <w:rFonts w:eastAsia="Lucida Sans Unicode"/>
          <w:b w:val="0"/>
          <w:sz w:val="24"/>
          <w:szCs w:val="24"/>
        </w:rPr>
        <w:t xml:space="preserve">. </w:t>
      </w:r>
      <w:r w:rsidRPr="00381007">
        <w:rPr>
          <w:color w:val="000000"/>
        </w:rPr>
        <w:t>Высокое Возрождение в Италии. Искусство стран Северного Возрождения.</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pPr>
      <w:r w:rsidRPr="00381007">
        <w:rPr>
          <w:color w:val="000000"/>
        </w:rPr>
        <w:t>Высокое Возрождение в Италии.</w:t>
      </w:r>
    </w:p>
    <w:p w:rsidR="00082DB4" w:rsidRPr="00381007" w:rsidRDefault="00082DB4" w:rsidP="00082DB4">
      <w:pPr>
        <w:pStyle w:val="aa"/>
        <w:spacing w:after="0"/>
        <w:ind w:firstLine="709"/>
        <w:jc w:val="both"/>
      </w:pPr>
      <w:r w:rsidRPr="00381007">
        <w:rPr>
          <w:color w:val="000000"/>
        </w:rPr>
        <w:t xml:space="preserve">Реформация и контрреформация. Понятие «протестантизм». </w:t>
      </w:r>
      <w:r w:rsidRPr="00381007">
        <w:rPr>
          <w:rStyle w:val="affff1"/>
          <w:color w:val="000000"/>
        </w:rPr>
        <w:t>Церковь накануне Реформации</w:t>
      </w:r>
      <w:r w:rsidRPr="00381007">
        <w:rPr>
          <w:rStyle w:val="afff4"/>
          <w:rFonts w:eastAsia="Lucida Sans Unicode"/>
          <w:b w:val="0"/>
          <w:sz w:val="24"/>
          <w:szCs w:val="24"/>
        </w:rPr>
        <w:t xml:space="preserve">. </w:t>
      </w:r>
      <w:r w:rsidRPr="00381007">
        <w:rPr>
          <w:rStyle w:val="affff1"/>
          <w:color w:val="000000"/>
        </w:rPr>
        <w:t>Гуманистическая критика церкви</w:t>
      </w:r>
      <w:r w:rsidRPr="00381007">
        <w:rPr>
          <w:rStyle w:val="afff4"/>
          <w:rFonts w:eastAsia="Lucida Sans Unicode"/>
          <w:sz w:val="24"/>
          <w:szCs w:val="24"/>
        </w:rPr>
        <w:t>.</w:t>
      </w:r>
      <w:r w:rsidRPr="00381007">
        <w:rPr>
          <w:color w:val="000000"/>
        </w:rPr>
        <w:t xml:space="preserve"> Мартин Лютер. Реформация в Германии, лютеранство. Религиозные войны. Крестьянская война в Германии. Жан Кальвин и распространение его учения. Новая конфессиональная карта Европы. Контрреформация и попытки преобразований в католическом мире. Орден иезуитов.</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pPr>
      <w:r w:rsidRPr="00381007">
        <w:rPr>
          <w:color w:val="000000"/>
        </w:rPr>
        <w:t>Крестьянская война в Германии.</w:t>
      </w:r>
    </w:p>
    <w:p w:rsidR="00082DB4" w:rsidRPr="00381007" w:rsidRDefault="00082DB4" w:rsidP="00082DB4">
      <w:pPr>
        <w:pStyle w:val="aa"/>
        <w:spacing w:after="0"/>
        <w:ind w:firstLine="709"/>
        <w:jc w:val="both"/>
      </w:pPr>
      <w:r w:rsidRPr="00381007">
        <w:rPr>
          <w:color w:val="000000"/>
        </w:rPr>
        <w:t>Становление абсолютизма в европейских странах. Абсолютизм как общественно</w:t>
      </w:r>
      <w:r w:rsidRPr="00381007">
        <w:rPr>
          <w:color w:val="000000"/>
        </w:rPr>
        <w:softHyphen/>
        <w:t xml:space="preserve">политическая система. Абсолютизм во Франции. Религиозные войны и правление Генриха IV. </w:t>
      </w:r>
      <w:r w:rsidRPr="00381007">
        <w:rPr>
          <w:rStyle w:val="affff1"/>
          <w:color w:val="000000"/>
        </w:rPr>
        <w:t>Франция при кардинале Ришелье</w:t>
      </w:r>
      <w:r w:rsidRPr="00381007">
        <w:rPr>
          <w:rStyle w:val="afff4"/>
          <w:rFonts w:eastAsia="Lucida Sans Unicode"/>
          <w:b w:val="0"/>
          <w:sz w:val="24"/>
          <w:szCs w:val="24"/>
        </w:rPr>
        <w:t xml:space="preserve">. </w:t>
      </w:r>
      <w:r w:rsidRPr="00381007">
        <w:rPr>
          <w:rStyle w:val="affff1"/>
          <w:color w:val="000000"/>
        </w:rPr>
        <w:t>Фронда</w:t>
      </w:r>
      <w:r w:rsidRPr="00381007">
        <w:rPr>
          <w:rStyle w:val="afff4"/>
          <w:rFonts w:eastAsia="Lucida Sans Unicode"/>
          <w:b w:val="0"/>
          <w:sz w:val="24"/>
          <w:szCs w:val="24"/>
        </w:rPr>
        <w:t>.</w:t>
      </w:r>
      <w:r w:rsidRPr="00381007">
        <w:rPr>
          <w:color w:val="000000"/>
        </w:rPr>
        <w:t xml:space="preserve"> Людовик XIV - «король-солнце». Абсолютизм в Испании. Испания и империя Габсбургов в XVII-XVIII веках. Англия в эпоху Тюдоров. </w:t>
      </w:r>
      <w:r w:rsidRPr="00381007">
        <w:rPr>
          <w:rStyle w:val="affff1"/>
          <w:color w:val="000000"/>
        </w:rPr>
        <w:t>Превращение Англии в великую морскую державу при Елизавете I</w:t>
      </w:r>
      <w:r w:rsidRPr="00381007">
        <w:rPr>
          <w:rStyle w:val="afff4"/>
          <w:rFonts w:eastAsia="Lucida Sans Unicode"/>
          <w:b w:val="0"/>
          <w:sz w:val="24"/>
          <w:szCs w:val="24"/>
        </w:rPr>
        <w:t xml:space="preserve">. </w:t>
      </w:r>
      <w:r w:rsidRPr="00381007">
        <w:rPr>
          <w:color w:val="000000"/>
        </w:rPr>
        <w:t>Общие черты и особенности абсолютизма в странах Европы. «Просвещенный абсолютизм», его значение и особенности в Пруссии, при монархии Габсбургов.</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pPr>
      <w:r w:rsidRPr="00381007">
        <w:rPr>
          <w:color w:val="000000"/>
        </w:rPr>
        <w:t>Общие черты и особенности абсолютизма в странах Европы.</w:t>
      </w:r>
    </w:p>
    <w:p w:rsidR="00082DB4" w:rsidRPr="00381007" w:rsidRDefault="00082DB4" w:rsidP="00082DB4">
      <w:pPr>
        <w:pStyle w:val="aa"/>
        <w:spacing w:after="0"/>
        <w:ind w:firstLine="709"/>
        <w:jc w:val="both"/>
      </w:pPr>
      <w:r w:rsidRPr="00381007">
        <w:rPr>
          <w:color w:val="000000"/>
        </w:rPr>
        <w:t xml:space="preserve">Англия в XVII-ХУШ веках. Причины и начало революции в Англии. </w:t>
      </w:r>
      <w:r w:rsidRPr="00381007">
        <w:rPr>
          <w:rStyle w:val="affff1"/>
          <w:color w:val="000000"/>
        </w:rPr>
        <w:t>Демократические течения в революции</w:t>
      </w:r>
      <w:r w:rsidRPr="00381007">
        <w:rPr>
          <w:rStyle w:val="afff4"/>
          <w:rFonts w:eastAsia="Lucida Sans Unicode"/>
          <w:b w:val="0"/>
          <w:sz w:val="24"/>
          <w:szCs w:val="24"/>
        </w:rPr>
        <w:t xml:space="preserve">. </w:t>
      </w:r>
      <w:r w:rsidRPr="00381007">
        <w:rPr>
          <w:rStyle w:val="affff1"/>
          <w:color w:val="000000"/>
        </w:rPr>
        <w:t>Провозглашение республики</w:t>
      </w:r>
      <w:r w:rsidRPr="00381007">
        <w:rPr>
          <w:rStyle w:val="afff4"/>
          <w:rFonts w:eastAsia="Lucida Sans Unicode"/>
          <w:sz w:val="24"/>
          <w:szCs w:val="24"/>
        </w:rPr>
        <w:t>.</w:t>
      </w:r>
      <w:r w:rsidRPr="00381007">
        <w:rPr>
          <w:color w:val="000000"/>
        </w:rPr>
        <w:t xml:space="preserve"> Протекторат О. Кромвеля. Реставрация монархии. Итоги, характер и значение Английской революции. «Славная революция». Английское Просвещение. Дж.Локк. Политическое развитие Англии в XVIII веке. </w:t>
      </w:r>
      <w:r w:rsidRPr="00381007">
        <w:rPr>
          <w:rStyle w:val="affff1"/>
          <w:color w:val="000000"/>
        </w:rPr>
        <w:t>Колониальные проблемы</w:t>
      </w:r>
      <w:r w:rsidRPr="00381007">
        <w:rPr>
          <w:rStyle w:val="afff4"/>
          <w:rFonts w:eastAsia="Lucida Sans Unicode"/>
          <w:sz w:val="24"/>
          <w:szCs w:val="24"/>
        </w:rPr>
        <w:t>.</w:t>
      </w:r>
      <w:r w:rsidRPr="00381007">
        <w:rPr>
          <w:color w:val="000000"/>
        </w:rPr>
        <w:t xml:space="preserve"> Подъем мануфактурного производства. Начало промышленной революции. Изменения в социальной структуре общества.</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pPr>
      <w:r w:rsidRPr="00381007">
        <w:rPr>
          <w:color w:val="000000"/>
        </w:rPr>
        <w:t>Итоги, характер и значение Английской революции.</w:t>
      </w:r>
    </w:p>
    <w:p w:rsidR="00082DB4" w:rsidRPr="00381007" w:rsidRDefault="00082DB4" w:rsidP="00082DB4">
      <w:pPr>
        <w:pStyle w:val="aa"/>
        <w:spacing w:after="0"/>
        <w:ind w:firstLine="709"/>
        <w:jc w:val="both"/>
      </w:pPr>
      <w:r w:rsidRPr="00381007">
        <w:rPr>
          <w:color w:val="000000"/>
        </w:rPr>
        <w:t xml:space="preserve">Страны Востока в XVI - XVIII веках. Османские завоевания в Европе. Борьба европейских стран с османской опасностью. </w:t>
      </w:r>
      <w:r w:rsidRPr="00381007">
        <w:rPr>
          <w:rStyle w:val="affff1"/>
          <w:color w:val="000000"/>
        </w:rPr>
        <w:t>Внутренний строй Османской империи и причины ее упадка</w:t>
      </w:r>
      <w:r w:rsidRPr="00381007">
        <w:rPr>
          <w:rStyle w:val="afff4"/>
          <w:rFonts w:eastAsia="Lucida Sans Unicode"/>
          <w:sz w:val="24"/>
          <w:szCs w:val="24"/>
        </w:rPr>
        <w:t>.</w:t>
      </w:r>
      <w:r w:rsidRPr="00381007">
        <w:rPr>
          <w:color w:val="000000"/>
        </w:rPr>
        <w:t xml:space="preserve"> Маньчжурское завоевание Китая. </w:t>
      </w:r>
      <w:r w:rsidRPr="00381007">
        <w:rPr>
          <w:rStyle w:val="affff1"/>
          <w:color w:val="000000"/>
        </w:rPr>
        <w:t>Империя Цин и ее особенности</w:t>
      </w:r>
      <w:r w:rsidRPr="00381007">
        <w:rPr>
          <w:rStyle w:val="afff4"/>
          <w:rFonts w:eastAsia="Lucida Sans Unicode"/>
          <w:sz w:val="24"/>
          <w:szCs w:val="24"/>
        </w:rPr>
        <w:t>.</w:t>
      </w:r>
      <w:r w:rsidRPr="00381007">
        <w:rPr>
          <w:color w:val="000000"/>
        </w:rPr>
        <w:t xml:space="preserve"> Начало проникновения европейцев в Китай. Цинская политика изоляции. СёгунатТокугавы в Японии.</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pPr>
      <w:r w:rsidRPr="00381007">
        <w:rPr>
          <w:color w:val="000000"/>
        </w:rPr>
        <w:t>СёгунатТокугавы в Японии.</w:t>
      </w:r>
    </w:p>
    <w:p w:rsidR="00082DB4" w:rsidRPr="00381007" w:rsidRDefault="00082DB4" w:rsidP="00082DB4">
      <w:pPr>
        <w:pStyle w:val="aa"/>
        <w:spacing w:after="0"/>
        <w:ind w:firstLine="709"/>
        <w:jc w:val="both"/>
      </w:pPr>
      <w:r w:rsidRPr="00381007">
        <w:rPr>
          <w:color w:val="000000"/>
        </w:rPr>
        <w:t xml:space="preserve">Страны Востока и колониальная экспансия европейцев. Колониальные захваты Англии, Голландии и Франции. </w:t>
      </w:r>
      <w:r w:rsidRPr="00381007">
        <w:rPr>
          <w:rStyle w:val="affff1"/>
          <w:color w:val="000000"/>
        </w:rPr>
        <w:t>Колониальное соперничество</w:t>
      </w:r>
      <w:r w:rsidRPr="00381007">
        <w:rPr>
          <w:color w:val="000000"/>
        </w:rPr>
        <w:t xml:space="preserve">. Складывание колониальной системы. Колонизаторы и местное население. Значение колоний для развития стран Западной Европы. Испанские и португальские колонии Америки, </w:t>
      </w:r>
      <w:r w:rsidRPr="00381007">
        <w:rPr>
          <w:rStyle w:val="affff1"/>
          <w:color w:val="000000"/>
        </w:rPr>
        <w:t>ввоз африканских рабов</w:t>
      </w:r>
      <w:r w:rsidRPr="00381007">
        <w:rPr>
          <w:rStyle w:val="afff4"/>
          <w:rFonts w:eastAsia="Lucida Sans Unicode"/>
          <w:sz w:val="24"/>
          <w:szCs w:val="24"/>
        </w:rPr>
        <w:t>.</w:t>
      </w:r>
      <w:r w:rsidRPr="00381007">
        <w:rPr>
          <w:color w:val="000000"/>
        </w:rPr>
        <w:t xml:space="preserve"> Английские колонии в Северной Америке: социально-экономическое развитие и политическое устройство. Рабовладение. Европейские колонизаторы в Индии. Захват Индии Англией и его последствия.</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pPr>
      <w:r w:rsidRPr="00381007">
        <w:rPr>
          <w:color w:val="000000"/>
        </w:rPr>
        <w:t>Европейские колонизаторы в Индии.</w:t>
      </w:r>
    </w:p>
    <w:p w:rsidR="00082DB4" w:rsidRPr="00381007" w:rsidRDefault="00082DB4" w:rsidP="00082DB4">
      <w:pPr>
        <w:pStyle w:val="aa"/>
        <w:spacing w:after="0"/>
        <w:ind w:firstLine="709"/>
        <w:jc w:val="both"/>
      </w:pPr>
      <w:r w:rsidRPr="00381007">
        <w:rPr>
          <w:color w:val="000000"/>
        </w:rPr>
        <w:t>Международные отношения в XVII-XVIII веках. Религиозные, экономические и колониальные противоречия. Причины, ход</w:t>
      </w:r>
      <w:r w:rsidRPr="007B0D28">
        <w:rPr>
          <w:color w:val="000000"/>
        </w:rPr>
        <w:t xml:space="preserve">, особенности, последствия Тридцатилетней войны. </w:t>
      </w:r>
      <w:r w:rsidRPr="007B0D28">
        <w:rPr>
          <w:rStyle w:val="affff1"/>
          <w:color w:val="000000"/>
          <w:sz w:val="24"/>
          <w:szCs w:val="24"/>
        </w:rPr>
        <w:t>Вестфальский мир и его значение</w:t>
      </w:r>
      <w:r w:rsidRPr="007B0D28">
        <w:rPr>
          <w:rStyle w:val="afff4"/>
          <w:rFonts w:eastAsia="Lucida Sans Unicode"/>
          <w:b w:val="0"/>
          <w:sz w:val="24"/>
          <w:szCs w:val="24"/>
        </w:rPr>
        <w:t xml:space="preserve">. </w:t>
      </w:r>
      <w:r w:rsidRPr="007B0D28">
        <w:rPr>
          <w:rStyle w:val="affff1"/>
          <w:color w:val="000000"/>
          <w:sz w:val="24"/>
          <w:szCs w:val="24"/>
        </w:rPr>
        <w:t>Гегемония Франции в Европе во второй половине XVII века</w:t>
      </w:r>
      <w:r w:rsidRPr="007B0D28">
        <w:rPr>
          <w:rStyle w:val="afff4"/>
          <w:rFonts w:eastAsia="Lucida Sans Unicode"/>
          <w:sz w:val="24"/>
          <w:szCs w:val="24"/>
        </w:rPr>
        <w:t>.</w:t>
      </w:r>
      <w:r w:rsidRPr="007B0D28">
        <w:rPr>
          <w:color w:val="000000"/>
        </w:rPr>
        <w:t xml:space="preserve"> Династические войны XVIII века. (Война за испанское</w:t>
      </w:r>
      <w:r w:rsidRPr="00381007">
        <w:rPr>
          <w:color w:val="000000"/>
        </w:rPr>
        <w:t xml:space="preserve"> наследство, Война за австрийское наследство). Семилетняя война - прообраз мировой войны.</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pPr>
      <w:r w:rsidRPr="00381007">
        <w:rPr>
          <w:color w:val="000000"/>
        </w:rPr>
        <w:t>Причины, ход, особенности, последствия Тридцатилетней войны.</w:t>
      </w:r>
    </w:p>
    <w:p w:rsidR="00082DB4" w:rsidRPr="00381007" w:rsidRDefault="00082DB4" w:rsidP="00082DB4">
      <w:pPr>
        <w:pStyle w:val="aa"/>
        <w:spacing w:after="0"/>
        <w:ind w:firstLine="709"/>
        <w:jc w:val="both"/>
      </w:pPr>
      <w:r w:rsidRPr="00381007">
        <w:rPr>
          <w:color w:val="000000"/>
        </w:rPr>
        <w:t>Развитие европейской культуры и науки в XVII-XVIII веках. Эпоха просвещения. Новые художественные стили: классицизм, барокко, рококо. Крупнейшие писатели, художники, композиторы. Просвещение: эпоха и идеология. Развитие науки, важнейшие достижения. Идеология Просвещения и значение ее распространения. Учение о естественном праве и общественном договоре. Вольтер, Ш. Монтескьё, Ж. Ж. Руссо.</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pPr>
      <w:r w:rsidRPr="00381007">
        <w:rPr>
          <w:color w:val="000000"/>
        </w:rPr>
        <w:t>Идеология Просвещения и значение ее распространения.</w:t>
      </w:r>
    </w:p>
    <w:p w:rsidR="00082DB4" w:rsidRPr="00381007" w:rsidRDefault="00082DB4" w:rsidP="00082DB4">
      <w:pPr>
        <w:pStyle w:val="aa"/>
        <w:spacing w:after="0"/>
        <w:ind w:firstLine="709"/>
        <w:jc w:val="both"/>
      </w:pPr>
      <w:r w:rsidRPr="00381007">
        <w:rPr>
          <w:color w:val="000000"/>
        </w:rPr>
        <w:t xml:space="preserve">Война за независимость и образование США. Причины борьбы английских колоний в Северной Америке за независимость. </w:t>
      </w:r>
      <w:r w:rsidRPr="00381007">
        <w:rPr>
          <w:rStyle w:val="affff1"/>
          <w:color w:val="000000"/>
        </w:rPr>
        <w:t>Начало освободительного движения</w:t>
      </w:r>
      <w:r w:rsidRPr="00381007">
        <w:rPr>
          <w:rStyle w:val="afff4"/>
          <w:rFonts w:eastAsia="Lucida Sans Unicode"/>
          <w:b w:val="0"/>
          <w:sz w:val="24"/>
          <w:szCs w:val="24"/>
        </w:rPr>
        <w:t xml:space="preserve">. </w:t>
      </w:r>
      <w:r w:rsidRPr="00381007">
        <w:rPr>
          <w:color w:val="000000"/>
        </w:rPr>
        <w:t>Декларация независимости США. Образование США. Война за независимость как первая буржуазная революция в США. Конституция США. Билль о правах.</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pPr>
      <w:r w:rsidRPr="00381007">
        <w:rPr>
          <w:color w:val="000000"/>
        </w:rPr>
        <w:t>Война за независимость как первая буржуазная революция в США.</w:t>
      </w:r>
    </w:p>
    <w:p w:rsidR="00082DB4" w:rsidRPr="00381007" w:rsidRDefault="00082DB4" w:rsidP="00082DB4">
      <w:pPr>
        <w:pStyle w:val="aa"/>
        <w:spacing w:after="0"/>
        <w:ind w:firstLine="709"/>
        <w:jc w:val="both"/>
      </w:pPr>
      <w:r w:rsidRPr="00381007">
        <w:rPr>
          <w:color w:val="000000"/>
        </w:rPr>
        <w:t xml:space="preserve">Французская революция конца XVIII века. Предпосылки и причины Французской революции конца XVIII века. Начало революции. Декларация прав человека и гражданина. </w:t>
      </w:r>
      <w:r w:rsidRPr="00381007">
        <w:rPr>
          <w:rStyle w:val="affff1"/>
          <w:color w:val="000000"/>
        </w:rPr>
        <w:t>Конституционалисты</w:t>
      </w:r>
      <w:r w:rsidRPr="00381007">
        <w:rPr>
          <w:rStyle w:val="afff4"/>
          <w:rFonts w:eastAsia="Lucida Sans Unicode"/>
          <w:b w:val="0"/>
          <w:sz w:val="24"/>
          <w:szCs w:val="24"/>
        </w:rPr>
        <w:t xml:space="preserve">, </w:t>
      </w:r>
      <w:r w:rsidRPr="00381007">
        <w:rPr>
          <w:rStyle w:val="affff1"/>
          <w:color w:val="000000"/>
        </w:rPr>
        <w:t>жирондисты и якобинцы</w:t>
      </w:r>
      <w:r w:rsidRPr="00381007">
        <w:rPr>
          <w:rStyle w:val="afff4"/>
          <w:rFonts w:eastAsia="Lucida Sans Unicode"/>
          <w:b w:val="0"/>
          <w:sz w:val="24"/>
          <w:szCs w:val="24"/>
        </w:rPr>
        <w:t>.</w:t>
      </w:r>
      <w:r w:rsidRPr="00381007">
        <w:rPr>
          <w:color w:val="000000"/>
        </w:rPr>
        <w:t xml:space="preserve"> Конституция 1791 года. </w:t>
      </w:r>
      <w:r w:rsidRPr="00381007">
        <w:rPr>
          <w:rStyle w:val="affff1"/>
          <w:color w:val="000000"/>
        </w:rPr>
        <w:t>Начало революционных войн</w:t>
      </w:r>
      <w:r w:rsidRPr="00381007">
        <w:rPr>
          <w:rStyle w:val="afff4"/>
          <w:rFonts w:eastAsia="Lucida Sans Unicode"/>
          <w:b w:val="0"/>
          <w:sz w:val="24"/>
          <w:szCs w:val="24"/>
        </w:rPr>
        <w:t>.</w:t>
      </w:r>
      <w:r w:rsidRPr="00381007">
        <w:rPr>
          <w:color w:val="000000"/>
        </w:rPr>
        <w:t xml:space="preserve"> Свержение монархии и установление республики. Якобинская диктатура. Террор. Падение якобинцев. От термидора к брюмеру. Установление во Франции власти Наполеона Бонапарта. Итоги революции. Международное значение революции.</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rPr>
          <w:color w:val="000000"/>
        </w:rPr>
      </w:pPr>
      <w:r w:rsidRPr="00381007">
        <w:rPr>
          <w:color w:val="000000"/>
        </w:rPr>
        <w:t>Якобинская диктатура.</w:t>
      </w:r>
    </w:p>
    <w:p w:rsidR="00082DB4" w:rsidRPr="00381007" w:rsidRDefault="00082DB4" w:rsidP="00082DB4">
      <w:pPr>
        <w:pStyle w:val="aa"/>
        <w:spacing w:after="0"/>
        <w:ind w:firstLine="709"/>
        <w:jc w:val="both"/>
      </w:pPr>
    </w:p>
    <w:p w:rsidR="00082DB4" w:rsidRPr="00381007" w:rsidRDefault="00082DB4" w:rsidP="00F27C10">
      <w:pPr>
        <w:widowControl w:val="0"/>
        <w:numPr>
          <w:ilvl w:val="0"/>
          <w:numId w:val="32"/>
        </w:numPr>
        <w:tabs>
          <w:tab w:val="left" w:pos="284"/>
        </w:tabs>
        <w:ind w:left="0" w:firstLine="709"/>
        <w:jc w:val="center"/>
      </w:pPr>
      <w:r w:rsidRPr="00381007">
        <w:rPr>
          <w:b/>
        </w:rPr>
        <w:t>Россия в конце ХVII - ХVNI веков: от царства к империи</w:t>
      </w:r>
    </w:p>
    <w:p w:rsidR="00082DB4" w:rsidRPr="00381007" w:rsidRDefault="00082DB4" w:rsidP="00082DB4">
      <w:pPr>
        <w:pStyle w:val="aa"/>
        <w:spacing w:after="0"/>
        <w:ind w:firstLine="709"/>
        <w:jc w:val="both"/>
      </w:pPr>
      <w:r w:rsidRPr="00381007">
        <w:rPr>
          <w:color w:val="000000"/>
        </w:rPr>
        <w:t xml:space="preserve">Россия в эпоху петровских преобразований. Дискуссии о Петре I, значении и цене его преобразований. Начало царствования Петра I. </w:t>
      </w:r>
      <w:r w:rsidRPr="00381007">
        <w:rPr>
          <w:rStyle w:val="affff1"/>
          <w:color w:val="000000"/>
        </w:rPr>
        <w:t>Стрелецкое восстание</w:t>
      </w:r>
      <w:r w:rsidRPr="00381007">
        <w:rPr>
          <w:rStyle w:val="afff4"/>
          <w:rFonts w:eastAsia="Lucida Sans Unicode"/>
          <w:b w:val="0"/>
          <w:sz w:val="24"/>
          <w:szCs w:val="24"/>
        </w:rPr>
        <w:t xml:space="preserve">. </w:t>
      </w:r>
      <w:r w:rsidRPr="00381007">
        <w:rPr>
          <w:rStyle w:val="affff1"/>
          <w:color w:val="000000"/>
        </w:rPr>
        <w:t>Правление царевны Софьи</w:t>
      </w:r>
      <w:r w:rsidRPr="00381007">
        <w:rPr>
          <w:color w:val="000000"/>
        </w:rPr>
        <w:t xml:space="preserve">. </w:t>
      </w:r>
      <w:r w:rsidRPr="00381007">
        <w:rPr>
          <w:rStyle w:val="affff1"/>
          <w:color w:val="000000"/>
        </w:rPr>
        <w:t>Крымские походы В</w:t>
      </w:r>
      <w:r w:rsidRPr="00381007">
        <w:rPr>
          <w:color w:val="000000"/>
        </w:rPr>
        <w:t xml:space="preserve">. </w:t>
      </w:r>
      <w:r w:rsidRPr="00381007">
        <w:rPr>
          <w:rStyle w:val="affff1"/>
          <w:color w:val="000000"/>
        </w:rPr>
        <w:t>В</w:t>
      </w:r>
      <w:r w:rsidRPr="00381007">
        <w:rPr>
          <w:color w:val="000000"/>
        </w:rPr>
        <w:t xml:space="preserve">. </w:t>
      </w:r>
      <w:r w:rsidRPr="00381007">
        <w:rPr>
          <w:rStyle w:val="affff1"/>
          <w:color w:val="000000"/>
        </w:rPr>
        <w:t>Голицына</w:t>
      </w:r>
      <w:r w:rsidRPr="00381007">
        <w:rPr>
          <w:color w:val="000000"/>
        </w:rPr>
        <w:t xml:space="preserve">. Начало самостоятельного правления Петра I. Азовские походы. Великое посольство. </w:t>
      </w:r>
      <w:r w:rsidRPr="00381007">
        <w:rPr>
          <w:rStyle w:val="affff1"/>
          <w:color w:val="000000"/>
        </w:rPr>
        <w:t>Первые преобразования</w:t>
      </w:r>
      <w:r w:rsidRPr="00381007">
        <w:rPr>
          <w:rStyle w:val="afff4"/>
          <w:rFonts w:eastAsia="Lucida Sans Unicode"/>
          <w:sz w:val="24"/>
          <w:szCs w:val="24"/>
        </w:rPr>
        <w:t xml:space="preserve">. </w:t>
      </w:r>
      <w:r w:rsidRPr="00381007">
        <w:rPr>
          <w:color w:val="000000"/>
        </w:rPr>
        <w:t xml:space="preserve">Северная война: причины, основные события, итоги. Значение Полтавской битвы. </w:t>
      </w:r>
      <w:r w:rsidRPr="00381007">
        <w:rPr>
          <w:rStyle w:val="affff1"/>
          <w:color w:val="000000"/>
        </w:rPr>
        <w:t>Прутский и Каспийский походы</w:t>
      </w:r>
      <w:r w:rsidRPr="00381007">
        <w:rPr>
          <w:rStyle w:val="afff4"/>
          <w:rFonts w:eastAsia="Lucida Sans Unicode"/>
          <w:sz w:val="24"/>
          <w:szCs w:val="24"/>
        </w:rPr>
        <w:t>.</w:t>
      </w:r>
      <w:r w:rsidRPr="00381007">
        <w:rPr>
          <w:color w:val="000000"/>
        </w:rPr>
        <w:t xml:space="preserve"> Провозглашение России империей. Государственные реформы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Развитие экономики. </w:t>
      </w:r>
      <w:r w:rsidRPr="00381007">
        <w:rPr>
          <w:rStyle w:val="affff1"/>
          <w:color w:val="000000"/>
        </w:rPr>
        <w:t>Политика протекционизма и меркантилизма</w:t>
      </w:r>
      <w:r w:rsidRPr="00381007">
        <w:rPr>
          <w:color w:val="000000"/>
        </w:rPr>
        <w:t xml:space="preserve">. </w:t>
      </w:r>
      <w:r w:rsidRPr="00381007">
        <w:rPr>
          <w:rStyle w:val="affff1"/>
          <w:color w:val="000000"/>
        </w:rPr>
        <w:t>Подушная подать</w:t>
      </w:r>
      <w:r w:rsidRPr="00381007">
        <w:rPr>
          <w:color w:val="000000"/>
        </w:rPr>
        <w:t xml:space="preserve">. </w:t>
      </w:r>
      <w:r w:rsidRPr="00381007">
        <w:rPr>
          <w:rStyle w:val="affff1"/>
          <w:color w:val="000000"/>
        </w:rPr>
        <w:t>Введение паспортной системы</w:t>
      </w:r>
      <w:r w:rsidRPr="00381007">
        <w:rPr>
          <w:color w:val="000000"/>
        </w:rPr>
        <w:t xml:space="preserve">. </w:t>
      </w:r>
      <w:r w:rsidRPr="00381007">
        <w:rPr>
          <w:rStyle w:val="affff1"/>
          <w:color w:val="000000"/>
        </w:rPr>
        <w:t>Социальные движения</w:t>
      </w:r>
      <w:r w:rsidRPr="00381007">
        <w:rPr>
          <w:color w:val="000000"/>
        </w:rPr>
        <w:t>. Восстания в Астрахани, на Дону. Итоги и цена преобразований Петра Великого.</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pPr>
      <w:r w:rsidRPr="00381007">
        <w:rPr>
          <w:color w:val="000000"/>
        </w:rPr>
        <w:t>Итоги и цена преобразований Петра Великого.</w:t>
      </w:r>
    </w:p>
    <w:p w:rsidR="00082DB4" w:rsidRPr="00381007" w:rsidRDefault="00082DB4" w:rsidP="00082DB4">
      <w:pPr>
        <w:pStyle w:val="aa"/>
        <w:spacing w:after="0"/>
        <w:ind w:firstLine="709"/>
        <w:jc w:val="both"/>
      </w:pPr>
      <w:r w:rsidRPr="00381007">
        <w:rPr>
          <w:color w:val="000000"/>
        </w:rPr>
        <w:t>Экономическое и социальное развитие в XVIII веке. Народные движения. Развитие промышленности и торговли во второй четверти - конце XVIII века. Рост помещичьего землевладения. Основные сословия российского общества, их положение. Усиление крепостничества. Восстание под предводительством Е.И.Пугачева и его значение.</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pPr>
      <w:r w:rsidRPr="00381007">
        <w:rPr>
          <w:color w:val="000000"/>
        </w:rPr>
        <w:t>Восстание под предводительством Е. И. Пугачева и его значение.</w:t>
      </w:r>
    </w:p>
    <w:p w:rsidR="00082DB4" w:rsidRPr="00381007" w:rsidRDefault="00082DB4" w:rsidP="00082DB4">
      <w:pPr>
        <w:pStyle w:val="aa"/>
        <w:spacing w:after="0"/>
        <w:ind w:firstLine="709"/>
        <w:jc w:val="both"/>
      </w:pPr>
      <w:r w:rsidRPr="00381007">
        <w:rPr>
          <w:color w:val="000000"/>
        </w:rPr>
        <w:t>Внутренняя и внешняя политика России в середине - второй половине XVIII века.</w:t>
      </w:r>
    </w:p>
    <w:p w:rsidR="00082DB4" w:rsidRPr="00381007" w:rsidRDefault="00082DB4" w:rsidP="00082DB4">
      <w:pPr>
        <w:pStyle w:val="aa"/>
        <w:spacing w:after="0"/>
        <w:ind w:firstLine="709"/>
        <w:jc w:val="both"/>
      </w:pPr>
      <w:r w:rsidRPr="00381007">
        <w:rPr>
          <w:color w:val="000000"/>
        </w:rPr>
        <w:t>Дворцовые перевороты: причины, сущность, последствия. Внутренняя и внешняя по</w:t>
      </w:r>
      <w:r w:rsidRPr="00381007">
        <w:rPr>
          <w:color w:val="000000"/>
        </w:rPr>
        <w:softHyphen/>
        <w:t xml:space="preserve">литика преемников Петра I. Расширение привилегий дворянства. </w:t>
      </w:r>
      <w:r w:rsidRPr="00381007">
        <w:rPr>
          <w:rStyle w:val="affff1"/>
          <w:color w:val="000000"/>
        </w:rPr>
        <w:t>Русско</w:t>
      </w:r>
      <w:r w:rsidRPr="00381007">
        <w:rPr>
          <w:rStyle w:val="afff4"/>
          <w:rFonts w:eastAsia="Lucida Sans Unicode"/>
          <w:sz w:val="24"/>
          <w:szCs w:val="24"/>
        </w:rPr>
        <w:t>-</w:t>
      </w:r>
      <w:r w:rsidRPr="00381007">
        <w:rPr>
          <w:rStyle w:val="affff1"/>
          <w:color w:val="000000"/>
        </w:rPr>
        <w:t>турецкая война 1735-1739 годов</w:t>
      </w:r>
      <w:r w:rsidRPr="00381007">
        <w:rPr>
          <w:rStyle w:val="afff4"/>
          <w:rFonts w:eastAsia="Lucida Sans Unicode"/>
          <w:b w:val="0"/>
          <w:sz w:val="24"/>
          <w:szCs w:val="24"/>
        </w:rPr>
        <w:t>.</w:t>
      </w:r>
      <w:r w:rsidRPr="00381007">
        <w:rPr>
          <w:color w:val="000000"/>
        </w:rPr>
        <w:t xml:space="preserve"> Участие России в Семилетней войне. Короткое правление Петра III. Правление Екатерины II. Политика «просвещенного абсолютизма»: основные направления, мероприятия, значение. </w:t>
      </w:r>
      <w:r w:rsidRPr="00381007">
        <w:rPr>
          <w:rStyle w:val="affff1"/>
          <w:color w:val="000000"/>
        </w:rPr>
        <w:t>Уложенная комиссия</w:t>
      </w:r>
      <w:r w:rsidRPr="00381007">
        <w:rPr>
          <w:color w:val="000000"/>
        </w:rPr>
        <w:t>. Губернская реформа. Жалованные грамоты дворянству и городам. Внутренняя политика Павла I, его свержение. Внешняя политика Екатерины II. Русско-турецкие войны и их итоги. Великие русские полководцы и флотоводцы (П. А. Румянцев, А. В. Суворов, Ф.Ф.Ушаков). Присоединение и освоение Крыма и Новороссии; Г. А. Потемкин. Участие России в разделах Речи Посполитой. Внешняя политика Павла I. Ита</w:t>
      </w:r>
      <w:r w:rsidRPr="00381007">
        <w:rPr>
          <w:color w:val="000000"/>
        </w:rPr>
        <w:softHyphen/>
        <w:t>льянский и Швейцарский походы А. В. Суворова, Средиземноморская экспедиция Ф. Ф. Ушакова.</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pPr>
      <w:r w:rsidRPr="00381007">
        <w:rPr>
          <w:color w:val="000000"/>
        </w:rPr>
        <w:t>Присоединение и освоение Крыма и Новороссии.</w:t>
      </w:r>
    </w:p>
    <w:p w:rsidR="00082DB4" w:rsidRPr="00381007" w:rsidRDefault="00082DB4" w:rsidP="00082DB4">
      <w:pPr>
        <w:pStyle w:val="aa"/>
        <w:spacing w:after="0"/>
        <w:ind w:firstLine="709"/>
        <w:jc w:val="both"/>
      </w:pPr>
      <w:r w:rsidRPr="00381007">
        <w:rPr>
          <w:color w:val="000000"/>
        </w:rPr>
        <w:t xml:space="preserve">Русская культура XVIII века. Нововведения в культуре петровских времен. Просвещение и научные знания (Ф.Прокопович. И.Т.Посошков). Литература и искусство. </w:t>
      </w:r>
      <w:r w:rsidRPr="00381007">
        <w:rPr>
          <w:rStyle w:val="affff1"/>
          <w:color w:val="000000"/>
        </w:rPr>
        <w:t xml:space="preserve">Архитектура и изобразительное искусство </w:t>
      </w:r>
      <w:r w:rsidRPr="00381007">
        <w:rPr>
          <w:rStyle w:val="afff4"/>
          <w:rFonts w:eastAsia="Lucida Sans Unicode"/>
          <w:sz w:val="24"/>
          <w:szCs w:val="24"/>
        </w:rPr>
        <w:t>(</w:t>
      </w:r>
      <w:r w:rsidRPr="00381007">
        <w:rPr>
          <w:rStyle w:val="affff1"/>
          <w:color w:val="000000"/>
        </w:rPr>
        <w:t>Д</w:t>
      </w:r>
      <w:r w:rsidRPr="00381007">
        <w:rPr>
          <w:rStyle w:val="afff4"/>
          <w:rFonts w:eastAsia="Lucida Sans Unicode"/>
          <w:b w:val="0"/>
          <w:sz w:val="24"/>
          <w:szCs w:val="24"/>
        </w:rPr>
        <w:t xml:space="preserve">. </w:t>
      </w:r>
      <w:r w:rsidRPr="00381007">
        <w:rPr>
          <w:rStyle w:val="affff1"/>
          <w:color w:val="000000"/>
        </w:rPr>
        <w:t>Трезини</w:t>
      </w:r>
      <w:r w:rsidRPr="00381007">
        <w:rPr>
          <w:rStyle w:val="afff4"/>
          <w:rFonts w:eastAsia="Lucida Sans Unicode"/>
          <w:b w:val="0"/>
          <w:sz w:val="24"/>
          <w:szCs w:val="24"/>
        </w:rPr>
        <w:t xml:space="preserve">, </w:t>
      </w:r>
      <w:r w:rsidRPr="00381007">
        <w:rPr>
          <w:rStyle w:val="affff1"/>
          <w:color w:val="000000"/>
        </w:rPr>
        <w:t>В</w:t>
      </w:r>
      <w:r w:rsidRPr="00381007">
        <w:rPr>
          <w:rStyle w:val="afff4"/>
          <w:rFonts w:eastAsia="Lucida Sans Unicode"/>
          <w:b w:val="0"/>
          <w:sz w:val="24"/>
          <w:szCs w:val="24"/>
        </w:rPr>
        <w:t xml:space="preserve">. </w:t>
      </w:r>
      <w:r w:rsidRPr="00381007">
        <w:rPr>
          <w:rStyle w:val="affff1"/>
          <w:color w:val="000000"/>
        </w:rPr>
        <w:t>В</w:t>
      </w:r>
      <w:r w:rsidRPr="00381007">
        <w:rPr>
          <w:rStyle w:val="afff4"/>
          <w:rFonts w:eastAsia="Lucida Sans Unicode"/>
          <w:b w:val="0"/>
          <w:sz w:val="24"/>
          <w:szCs w:val="24"/>
        </w:rPr>
        <w:t xml:space="preserve">. </w:t>
      </w:r>
      <w:r w:rsidRPr="00381007">
        <w:rPr>
          <w:rStyle w:val="affff1"/>
          <w:color w:val="000000"/>
        </w:rPr>
        <w:t>Растрелли</w:t>
      </w:r>
      <w:r w:rsidRPr="00381007">
        <w:rPr>
          <w:color w:val="000000"/>
        </w:rPr>
        <w:t xml:space="preserve">, И. Н. </w:t>
      </w:r>
      <w:r w:rsidRPr="00381007">
        <w:rPr>
          <w:rStyle w:val="affff1"/>
          <w:color w:val="000000"/>
        </w:rPr>
        <w:t>Никитин</w:t>
      </w:r>
      <w:r w:rsidRPr="00381007">
        <w:rPr>
          <w:rStyle w:val="afff4"/>
          <w:rFonts w:eastAsia="Lucida Sans Unicode"/>
          <w:b w:val="0"/>
          <w:sz w:val="24"/>
          <w:szCs w:val="24"/>
        </w:rPr>
        <w:t>).</w:t>
      </w:r>
      <w:r w:rsidRPr="00381007">
        <w:rPr>
          <w:color w:val="000000"/>
        </w:rPr>
        <w:t xml:space="preserve">Культура и быт России во второй половине XVIII века. Становление отечественной науки; М.В.Ломоносов. </w:t>
      </w:r>
      <w:r w:rsidRPr="00381007">
        <w:rPr>
          <w:rStyle w:val="affff1"/>
          <w:color w:val="000000"/>
        </w:rPr>
        <w:t>Исследовательские экспедиции</w:t>
      </w:r>
      <w:r w:rsidRPr="00381007">
        <w:rPr>
          <w:rStyle w:val="afff4"/>
          <w:rFonts w:eastAsia="Lucida Sans Unicode"/>
          <w:b w:val="0"/>
          <w:sz w:val="24"/>
          <w:szCs w:val="24"/>
        </w:rPr>
        <w:t>.</w:t>
      </w:r>
      <w:r w:rsidRPr="00381007">
        <w:rPr>
          <w:color w:val="000000"/>
        </w:rPr>
        <w:t xml:space="preserve"> Историческая наука (В. Н. Татищев). Русские изобретатели (И. И. Ползунов, И. П. Кулибин). Общественная мысль (Н.И.Новиков, А.Н.Радищев). Литература: основные направления, жанры, писатели (А. П. Сумароков, Н. М. Карамзин, Г. Р. Державин, Д. И. Фонвизин). Развитие архитектуры, живописи, скульптуры, музыки (стили и течения, художники и их произведения). Театр (Ф.Г. Волков).</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rPr>
          <w:color w:val="000000"/>
        </w:rPr>
      </w:pPr>
      <w:r w:rsidRPr="00381007">
        <w:rPr>
          <w:color w:val="000000"/>
        </w:rPr>
        <w:t>Историческая наука в России в XVIII веке.</w:t>
      </w:r>
    </w:p>
    <w:p w:rsidR="00082DB4" w:rsidRPr="00381007" w:rsidRDefault="00082DB4" w:rsidP="00082DB4">
      <w:pPr>
        <w:pStyle w:val="aa"/>
        <w:spacing w:after="0"/>
        <w:ind w:firstLine="709"/>
        <w:jc w:val="both"/>
      </w:pPr>
    </w:p>
    <w:p w:rsidR="00082DB4" w:rsidRPr="00381007" w:rsidRDefault="00082DB4" w:rsidP="00F27C10">
      <w:pPr>
        <w:widowControl w:val="0"/>
        <w:numPr>
          <w:ilvl w:val="0"/>
          <w:numId w:val="32"/>
        </w:numPr>
        <w:tabs>
          <w:tab w:val="left" w:pos="284"/>
        </w:tabs>
        <w:ind w:left="0" w:firstLine="709"/>
        <w:jc w:val="center"/>
      </w:pPr>
      <w:r w:rsidRPr="00381007">
        <w:rPr>
          <w:b/>
        </w:rPr>
        <w:t>Становление индустриальной цивилизации</w:t>
      </w:r>
    </w:p>
    <w:p w:rsidR="00082DB4" w:rsidRPr="00381007" w:rsidRDefault="00082DB4" w:rsidP="00082DB4">
      <w:pPr>
        <w:pStyle w:val="aa"/>
        <w:spacing w:after="0"/>
        <w:ind w:firstLine="709"/>
        <w:jc w:val="both"/>
      </w:pPr>
      <w:r w:rsidRPr="00381007">
        <w:rPr>
          <w:color w:val="000000"/>
        </w:rPr>
        <w:t>Промышленный переворот и его последствия. Промышленный переворот (промышленная революция), его причины и последствия. Важнейшие изобретения.</w:t>
      </w:r>
    </w:p>
    <w:p w:rsidR="00082DB4" w:rsidRPr="00381007" w:rsidRDefault="00082DB4" w:rsidP="00082DB4">
      <w:pPr>
        <w:pStyle w:val="aa"/>
        <w:spacing w:after="0"/>
        <w:ind w:firstLine="709"/>
        <w:jc w:val="both"/>
      </w:pPr>
      <w:r w:rsidRPr="00381007">
        <w:rPr>
          <w:rStyle w:val="affff1"/>
          <w:color w:val="000000"/>
        </w:rPr>
        <w:t>Технический переворот в промышленности</w:t>
      </w:r>
      <w:r w:rsidRPr="00381007">
        <w:rPr>
          <w:color w:val="000000"/>
        </w:rPr>
        <w:t xml:space="preserve">. От мануфактуры к фабрике. Машинное производство. </w:t>
      </w:r>
      <w:r w:rsidRPr="00381007">
        <w:rPr>
          <w:rStyle w:val="affff1"/>
          <w:color w:val="000000"/>
        </w:rPr>
        <w:t>Появление новых видов транспорта и средств связи</w:t>
      </w:r>
      <w:r w:rsidRPr="00381007">
        <w:rPr>
          <w:color w:val="000000"/>
        </w:rPr>
        <w:t>. Социальные последствия промышленной революции. Индустриальное общество. Экономическое развитие Англии и Франции в Х</w:t>
      </w:r>
      <w:r w:rsidRPr="00381007">
        <w:rPr>
          <w:color w:val="000000"/>
          <w:lang w:val="en-US"/>
        </w:rPr>
        <w:t>I</w:t>
      </w:r>
      <w:r w:rsidRPr="00381007">
        <w:rPr>
          <w:color w:val="000000"/>
        </w:rPr>
        <w:t xml:space="preserve">Х веке. </w:t>
      </w:r>
      <w:r w:rsidRPr="00381007">
        <w:rPr>
          <w:rStyle w:val="affff1"/>
          <w:color w:val="000000"/>
        </w:rPr>
        <w:t xml:space="preserve">Конец эпохи </w:t>
      </w:r>
      <w:r w:rsidRPr="00381007">
        <w:rPr>
          <w:rStyle w:val="afff4"/>
          <w:rFonts w:eastAsia="Lucida Sans Unicode"/>
          <w:sz w:val="24"/>
          <w:szCs w:val="24"/>
        </w:rPr>
        <w:t>«</w:t>
      </w:r>
      <w:r w:rsidRPr="00381007">
        <w:rPr>
          <w:rStyle w:val="affff1"/>
          <w:color w:val="000000"/>
        </w:rPr>
        <w:t>свободного капитализма</w:t>
      </w:r>
      <w:r w:rsidRPr="00381007">
        <w:rPr>
          <w:rStyle w:val="afff4"/>
          <w:rFonts w:eastAsia="Lucida Sans Unicode"/>
          <w:sz w:val="24"/>
          <w:szCs w:val="24"/>
        </w:rPr>
        <w:t xml:space="preserve">». </w:t>
      </w:r>
      <w:r w:rsidRPr="00381007">
        <w:rPr>
          <w:color w:val="000000"/>
        </w:rPr>
        <w:t xml:space="preserve">Концентрация производства и капитала. Монополии и их формы. </w:t>
      </w:r>
      <w:r w:rsidRPr="00381007">
        <w:rPr>
          <w:rStyle w:val="affff1"/>
          <w:color w:val="000000"/>
        </w:rPr>
        <w:t>Финансовый капитал</w:t>
      </w:r>
      <w:r w:rsidRPr="00381007">
        <w:rPr>
          <w:color w:val="000000"/>
        </w:rPr>
        <w:t>. Роль государства в экономике.</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pPr>
      <w:r w:rsidRPr="00381007">
        <w:rPr>
          <w:color w:val="000000"/>
        </w:rPr>
        <w:t>Социальные последствия промышленной революции. Индустриальное общество.</w:t>
      </w:r>
    </w:p>
    <w:p w:rsidR="00082DB4" w:rsidRPr="00381007" w:rsidRDefault="00082DB4" w:rsidP="00082DB4">
      <w:pPr>
        <w:pStyle w:val="aa"/>
        <w:spacing w:after="0"/>
        <w:ind w:firstLine="709"/>
        <w:jc w:val="both"/>
      </w:pPr>
      <w:r w:rsidRPr="00381007">
        <w:rPr>
          <w:color w:val="000000"/>
        </w:rPr>
        <w:t xml:space="preserve">Международные отношения. Войны Французской революции и Наполеоновские войны. Антифранцузские коалиции. Крушение наполеоновской империи и его причины. Создание Венской системы международных отношений. </w:t>
      </w:r>
      <w:r w:rsidRPr="00381007">
        <w:rPr>
          <w:rStyle w:val="affff1"/>
          <w:color w:val="000000"/>
        </w:rPr>
        <w:t>Священный союз</w:t>
      </w:r>
      <w:r w:rsidRPr="00381007">
        <w:rPr>
          <w:rStyle w:val="afff4"/>
          <w:rFonts w:eastAsia="Lucida Sans Unicode"/>
          <w:b w:val="0"/>
          <w:sz w:val="24"/>
          <w:szCs w:val="24"/>
        </w:rPr>
        <w:t xml:space="preserve">. </w:t>
      </w:r>
      <w:r w:rsidRPr="00381007">
        <w:rPr>
          <w:rStyle w:val="affff1"/>
          <w:color w:val="000000"/>
        </w:rPr>
        <w:t>Восточный вопрос и обострение противоречий между европейскими державами</w:t>
      </w:r>
      <w:r w:rsidRPr="00381007">
        <w:rPr>
          <w:rStyle w:val="afff4"/>
          <w:rFonts w:eastAsia="Lucida Sans Unicode"/>
          <w:b w:val="0"/>
          <w:sz w:val="24"/>
          <w:szCs w:val="24"/>
        </w:rPr>
        <w:t xml:space="preserve">. </w:t>
      </w:r>
      <w:r w:rsidRPr="00381007">
        <w:rPr>
          <w:color w:val="000000"/>
        </w:rPr>
        <w:t xml:space="preserve">Крымская (Восточная) война и ее последствия. Франко-прусская война и изменение расстановки сил на мировой арене. Колониальные захваты. </w:t>
      </w:r>
      <w:r w:rsidRPr="00381007">
        <w:rPr>
          <w:rStyle w:val="affff1"/>
          <w:color w:val="000000"/>
        </w:rPr>
        <w:t>Противоречия между державами</w:t>
      </w:r>
      <w:r w:rsidRPr="00381007">
        <w:rPr>
          <w:rStyle w:val="afff4"/>
          <w:rFonts w:eastAsia="Lucida Sans Unicode"/>
          <w:sz w:val="24"/>
          <w:szCs w:val="24"/>
        </w:rPr>
        <w:t>.</w:t>
      </w:r>
      <w:r w:rsidRPr="00381007">
        <w:rPr>
          <w:color w:val="000000"/>
        </w:rPr>
        <w:t xml:space="preserve"> Складывание системы союзов. Тройственный союз. Франко-русский союз - начало образования Антанты.</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pPr>
      <w:r w:rsidRPr="00381007">
        <w:rPr>
          <w:color w:val="000000"/>
        </w:rPr>
        <w:t>Крымская (Восточная) война и ее последствия.</w:t>
      </w:r>
    </w:p>
    <w:p w:rsidR="00082DB4" w:rsidRPr="00381007" w:rsidRDefault="00082DB4" w:rsidP="00082DB4">
      <w:pPr>
        <w:pStyle w:val="aa"/>
        <w:spacing w:after="0"/>
        <w:ind w:firstLine="709"/>
        <w:jc w:val="both"/>
      </w:pPr>
      <w:r w:rsidRPr="00381007">
        <w:rPr>
          <w:color w:val="000000"/>
        </w:rPr>
        <w:t xml:space="preserve">Политическое развитие стран Европы и Америки. Страны Европы после Наполеоновских войн. Июльская революция во Франции. Образование независимых государств в Латинской Америке. Эволюция политической системы Великобритании, чартистское движение. Революции во Франции, Германии, Австрийской империи и Италии в 1848 -1849 годах: характер, итоги и последствия. Пути объединения национальных государств: Италии, Германии. Социально-экономическое развитие США в конце XVIII - первой половине XIX века. </w:t>
      </w:r>
      <w:r w:rsidRPr="00381007">
        <w:rPr>
          <w:rStyle w:val="affff1"/>
          <w:color w:val="000000"/>
        </w:rPr>
        <w:t>Истоки конфликта Север</w:t>
      </w:r>
      <w:r w:rsidRPr="00381007">
        <w:rPr>
          <w:rStyle w:val="4pt"/>
          <w:rFonts w:eastAsia="Lucida Sans Unicode"/>
          <w:color w:val="000000"/>
        </w:rPr>
        <w:t xml:space="preserve"> - </w:t>
      </w:r>
      <w:r w:rsidRPr="00381007">
        <w:rPr>
          <w:rStyle w:val="affff1"/>
          <w:color w:val="000000"/>
        </w:rPr>
        <w:t>Юг</w:t>
      </w:r>
      <w:r w:rsidRPr="00381007">
        <w:rPr>
          <w:rStyle w:val="afff4"/>
          <w:rFonts w:eastAsia="Lucida Sans Unicode"/>
          <w:b w:val="0"/>
          <w:sz w:val="24"/>
          <w:szCs w:val="24"/>
        </w:rPr>
        <w:t xml:space="preserve">. </w:t>
      </w:r>
      <w:r w:rsidRPr="00381007">
        <w:rPr>
          <w:rStyle w:val="affff1"/>
          <w:color w:val="000000"/>
        </w:rPr>
        <w:t>Президент А</w:t>
      </w:r>
      <w:r w:rsidRPr="00381007">
        <w:rPr>
          <w:rStyle w:val="afff4"/>
          <w:rFonts w:eastAsia="Lucida Sans Unicode"/>
          <w:b w:val="0"/>
          <w:sz w:val="24"/>
          <w:szCs w:val="24"/>
        </w:rPr>
        <w:t xml:space="preserve">. </w:t>
      </w:r>
      <w:r w:rsidRPr="00381007">
        <w:rPr>
          <w:rStyle w:val="affff1"/>
          <w:color w:val="000000"/>
        </w:rPr>
        <w:t>Линкольн</w:t>
      </w:r>
      <w:r w:rsidRPr="00381007">
        <w:rPr>
          <w:rStyle w:val="afff4"/>
          <w:rFonts w:eastAsia="Lucida Sans Unicode"/>
          <w:sz w:val="24"/>
          <w:szCs w:val="24"/>
        </w:rPr>
        <w:t>.</w:t>
      </w:r>
      <w:r w:rsidRPr="00381007">
        <w:rPr>
          <w:color w:val="000000"/>
        </w:rPr>
        <w:t xml:space="preserve"> Гражданская война в США. Отмена рабства. Итоги войны. Распространение социалистических идей. </w:t>
      </w:r>
      <w:r w:rsidRPr="00381007">
        <w:rPr>
          <w:rStyle w:val="affff1"/>
          <w:color w:val="000000"/>
        </w:rPr>
        <w:t>Первые социалисты</w:t>
      </w:r>
      <w:r w:rsidRPr="00381007">
        <w:rPr>
          <w:rStyle w:val="afff4"/>
          <w:rFonts w:eastAsia="Lucida Sans Unicode"/>
          <w:sz w:val="24"/>
          <w:szCs w:val="24"/>
        </w:rPr>
        <w:t>.</w:t>
      </w:r>
      <w:r w:rsidRPr="00381007">
        <w:rPr>
          <w:color w:val="000000"/>
        </w:rPr>
        <w:t xml:space="preserve"> Учение К. Маркса. Рост рабочего движения. Деятельность I Интернационала. Возникновение социал-демократии. Образование II Интернационала. </w:t>
      </w:r>
      <w:r w:rsidRPr="00381007">
        <w:rPr>
          <w:rStyle w:val="affff1"/>
          <w:color w:val="000000"/>
        </w:rPr>
        <w:t>Течения внутри социал-демократии</w:t>
      </w:r>
      <w:r w:rsidRPr="00381007">
        <w:rPr>
          <w:color w:val="000000"/>
        </w:rPr>
        <w:t>.</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pPr>
      <w:r w:rsidRPr="00381007">
        <w:rPr>
          <w:color w:val="000000"/>
        </w:rPr>
        <w:t>Гражданская война в США.</w:t>
      </w:r>
    </w:p>
    <w:p w:rsidR="00082DB4" w:rsidRPr="00381007" w:rsidRDefault="00082DB4" w:rsidP="00082DB4">
      <w:pPr>
        <w:pStyle w:val="aa"/>
        <w:spacing w:after="0"/>
        <w:ind w:firstLine="709"/>
        <w:jc w:val="both"/>
        <w:rPr>
          <w:color w:val="000000"/>
        </w:rPr>
      </w:pPr>
      <w:r w:rsidRPr="00381007">
        <w:rPr>
          <w:color w:val="000000"/>
        </w:rPr>
        <w:t xml:space="preserve">Развитие западноевропейской культуры. Литература. Изобразительное искусство. Музыка. Романтизм, реализм, символизм в художественном творчестве. Секуляризация науки. Теория Ч. Дарвина. Важнейшие научные открытия. </w:t>
      </w:r>
      <w:r w:rsidRPr="00381007">
        <w:rPr>
          <w:rStyle w:val="affff1"/>
          <w:color w:val="000000"/>
        </w:rPr>
        <w:t>Революция в физике</w:t>
      </w:r>
      <w:r w:rsidRPr="00381007">
        <w:rPr>
          <w:rStyle w:val="afff4"/>
          <w:rFonts w:eastAsia="Lucida Sans Unicode"/>
          <w:b w:val="0"/>
          <w:sz w:val="24"/>
          <w:szCs w:val="24"/>
        </w:rPr>
        <w:t xml:space="preserve">. </w:t>
      </w:r>
      <w:r w:rsidRPr="00381007">
        <w:rPr>
          <w:color w:val="000000"/>
        </w:rPr>
        <w:t>Влияние культурных изменений на повседневную жизнь и быт людей. Автомобили и воздухоплавание.</w:t>
      </w:r>
    </w:p>
    <w:p w:rsidR="00082DB4" w:rsidRPr="00381007" w:rsidRDefault="00082DB4" w:rsidP="00082DB4">
      <w:pPr>
        <w:pStyle w:val="aa"/>
        <w:spacing w:after="0"/>
        <w:ind w:firstLine="709"/>
        <w:jc w:val="both"/>
      </w:pPr>
    </w:p>
    <w:p w:rsidR="00082DB4" w:rsidRPr="00381007" w:rsidRDefault="00082DB4" w:rsidP="00F27C10">
      <w:pPr>
        <w:widowControl w:val="0"/>
        <w:numPr>
          <w:ilvl w:val="0"/>
          <w:numId w:val="32"/>
        </w:numPr>
        <w:tabs>
          <w:tab w:val="left" w:pos="284"/>
        </w:tabs>
        <w:ind w:left="0" w:firstLine="709"/>
        <w:jc w:val="center"/>
      </w:pPr>
      <w:r w:rsidRPr="00381007">
        <w:rPr>
          <w:b/>
        </w:rPr>
        <w:t>Процесс модернизации в традиционных обществах Востока</w:t>
      </w:r>
    </w:p>
    <w:p w:rsidR="00082DB4" w:rsidRPr="00381007" w:rsidRDefault="00082DB4" w:rsidP="00082DB4">
      <w:pPr>
        <w:pStyle w:val="aa"/>
        <w:spacing w:after="0"/>
        <w:ind w:firstLine="709"/>
        <w:jc w:val="both"/>
      </w:pPr>
      <w:r w:rsidRPr="00381007">
        <w:rPr>
          <w:color w:val="000000"/>
        </w:rPr>
        <w:t>Колониальная экспансия европейских стран. Индия. Особенности социально</w:t>
      </w:r>
      <w:r w:rsidRPr="00381007">
        <w:rPr>
          <w:color w:val="000000"/>
        </w:rPr>
        <w:softHyphen/>
        <w:t xml:space="preserve">экономического и политического развития стран Востока. </w:t>
      </w:r>
      <w:r w:rsidRPr="00381007">
        <w:rPr>
          <w:rStyle w:val="affff1"/>
          <w:color w:val="000000"/>
        </w:rPr>
        <w:t>Страны Востока и страны Запада</w:t>
      </w:r>
      <w:r w:rsidRPr="00381007">
        <w:rPr>
          <w:rStyle w:val="afff4"/>
          <w:rFonts w:eastAsia="Lucida Sans Unicode"/>
          <w:b w:val="0"/>
          <w:sz w:val="24"/>
          <w:szCs w:val="24"/>
        </w:rPr>
        <w:t xml:space="preserve">: </w:t>
      </w:r>
      <w:r w:rsidRPr="00381007">
        <w:rPr>
          <w:rStyle w:val="affff1"/>
          <w:color w:val="000000"/>
        </w:rPr>
        <w:t>углубление разрыва в темпах экономического роста</w:t>
      </w:r>
      <w:r w:rsidRPr="00381007">
        <w:rPr>
          <w:rStyle w:val="afff4"/>
          <w:rFonts w:eastAsia="Lucida Sans Unicode"/>
          <w:sz w:val="24"/>
          <w:szCs w:val="24"/>
        </w:rPr>
        <w:t>.</w:t>
      </w:r>
      <w:r w:rsidRPr="00381007">
        <w:rPr>
          <w:color w:val="000000"/>
        </w:rPr>
        <w:t xml:space="preserve"> Значение колоний для ускоренного развития западных стран. Колониальный раздел Азии и Африки. Традиционные общества и колониальное управление. Освободительная борьба народов колоний и зависимых стран. </w:t>
      </w:r>
      <w:r w:rsidRPr="00381007">
        <w:rPr>
          <w:rStyle w:val="affff1"/>
          <w:color w:val="000000"/>
        </w:rPr>
        <w:t>Индия под властью британской короны</w:t>
      </w:r>
      <w:r w:rsidRPr="00381007">
        <w:rPr>
          <w:rStyle w:val="afff4"/>
          <w:rFonts w:eastAsia="Lucida Sans Unicode"/>
          <w:sz w:val="24"/>
          <w:szCs w:val="24"/>
        </w:rPr>
        <w:t xml:space="preserve">. </w:t>
      </w:r>
      <w:r w:rsidRPr="00381007">
        <w:rPr>
          <w:rStyle w:val="affff1"/>
          <w:color w:val="000000"/>
        </w:rPr>
        <w:t>Восстание сипаев и реформы в управлении Индии</w:t>
      </w:r>
      <w:r w:rsidRPr="00381007">
        <w:rPr>
          <w:color w:val="000000"/>
        </w:rPr>
        <w:t>.</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pPr>
      <w:r w:rsidRPr="00381007">
        <w:rPr>
          <w:color w:val="000000"/>
        </w:rPr>
        <w:t>Колониальный раздел Азии и Африки.</w:t>
      </w:r>
    </w:p>
    <w:p w:rsidR="00082DB4" w:rsidRPr="00381007" w:rsidRDefault="00082DB4" w:rsidP="00082DB4">
      <w:pPr>
        <w:pStyle w:val="aa"/>
        <w:spacing w:after="0"/>
        <w:ind w:firstLine="709"/>
        <w:jc w:val="both"/>
      </w:pPr>
      <w:r w:rsidRPr="00381007">
        <w:rPr>
          <w:color w:val="000000"/>
        </w:rPr>
        <w:t xml:space="preserve">Китай и Япония. Начало превращения Китая в зависимую страну. </w:t>
      </w:r>
      <w:r w:rsidRPr="00381007">
        <w:rPr>
          <w:rStyle w:val="affff1"/>
          <w:color w:val="000000"/>
        </w:rPr>
        <w:t>Опиумные войны</w:t>
      </w:r>
      <w:r w:rsidRPr="00381007">
        <w:rPr>
          <w:color w:val="000000"/>
        </w:rPr>
        <w:t xml:space="preserve">. </w:t>
      </w:r>
      <w:r w:rsidRPr="00381007">
        <w:rPr>
          <w:rStyle w:val="affff1"/>
          <w:color w:val="000000"/>
        </w:rPr>
        <w:t>Восстание тайпинов</w:t>
      </w:r>
      <w:r w:rsidRPr="00381007">
        <w:rPr>
          <w:color w:val="000000"/>
        </w:rPr>
        <w:t xml:space="preserve">, </w:t>
      </w:r>
      <w:r w:rsidRPr="00381007">
        <w:rPr>
          <w:rStyle w:val="affff1"/>
          <w:color w:val="000000"/>
        </w:rPr>
        <w:t>его особенности и последствия</w:t>
      </w:r>
      <w:r w:rsidRPr="00381007">
        <w:rPr>
          <w:color w:val="000000"/>
        </w:rPr>
        <w:t>. Упадок и окончательное закабаление Китая западными странами. Особенности японского общества в период сёгунатаТокугава. Насильственное «открытие» Японии. Революция Мэйдзи и ее последствия. Усиление Японии и начало ее экспансии в Восточной Азии.</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rPr>
          <w:color w:val="000000"/>
        </w:rPr>
      </w:pPr>
      <w:r w:rsidRPr="00381007">
        <w:rPr>
          <w:color w:val="000000"/>
        </w:rPr>
        <w:t>Революция Мэйдзи и ее последствия.</w:t>
      </w:r>
    </w:p>
    <w:p w:rsidR="00082DB4" w:rsidRPr="00381007" w:rsidRDefault="00082DB4" w:rsidP="00082DB4">
      <w:pPr>
        <w:pStyle w:val="aa"/>
        <w:spacing w:after="0"/>
        <w:ind w:firstLine="709"/>
        <w:jc w:val="both"/>
      </w:pPr>
    </w:p>
    <w:p w:rsidR="00082DB4" w:rsidRPr="00381007" w:rsidRDefault="00082DB4" w:rsidP="00F27C10">
      <w:pPr>
        <w:widowControl w:val="0"/>
        <w:numPr>
          <w:ilvl w:val="0"/>
          <w:numId w:val="32"/>
        </w:numPr>
        <w:tabs>
          <w:tab w:val="left" w:pos="426"/>
        </w:tabs>
        <w:ind w:left="0" w:firstLine="709"/>
        <w:jc w:val="center"/>
      </w:pPr>
      <w:r w:rsidRPr="00381007">
        <w:rPr>
          <w:b/>
        </w:rPr>
        <w:t>Российская империя в Х</w:t>
      </w:r>
      <w:r w:rsidRPr="00381007">
        <w:rPr>
          <w:b/>
          <w:lang w:val="en-US"/>
        </w:rPr>
        <w:t>I</w:t>
      </w:r>
      <w:r w:rsidRPr="00381007">
        <w:rPr>
          <w:b/>
        </w:rPr>
        <w:t>Х веке</w:t>
      </w:r>
    </w:p>
    <w:p w:rsidR="00082DB4" w:rsidRPr="00381007" w:rsidRDefault="00082DB4" w:rsidP="00082DB4">
      <w:pPr>
        <w:pStyle w:val="aa"/>
        <w:spacing w:after="0"/>
        <w:ind w:firstLine="709"/>
        <w:jc w:val="both"/>
      </w:pPr>
      <w:r w:rsidRPr="00381007">
        <w:rPr>
          <w:color w:val="000000"/>
        </w:rPr>
        <w:t>Внутренняя и внешняя политика России в начале XIX века. Император Александр I и его окружение. Создание министерств. Указ о вольных хлебопашцах.</w:t>
      </w:r>
    </w:p>
    <w:p w:rsidR="00082DB4" w:rsidRPr="00381007" w:rsidRDefault="00082DB4" w:rsidP="00082DB4">
      <w:pPr>
        <w:pStyle w:val="aa"/>
        <w:spacing w:after="0"/>
        <w:ind w:firstLine="709"/>
        <w:jc w:val="both"/>
      </w:pPr>
      <w:r w:rsidRPr="00381007">
        <w:rPr>
          <w:rStyle w:val="affff1"/>
          <w:color w:val="000000"/>
        </w:rPr>
        <w:t>Меры по развитию системы образования</w:t>
      </w:r>
      <w:r w:rsidRPr="00381007">
        <w:rPr>
          <w:rStyle w:val="afff4"/>
          <w:rFonts w:eastAsia="Lucida Sans Unicode"/>
          <w:sz w:val="24"/>
          <w:szCs w:val="24"/>
        </w:rPr>
        <w:t>.</w:t>
      </w:r>
      <w:r w:rsidRPr="00381007">
        <w:rPr>
          <w:color w:val="000000"/>
        </w:rPr>
        <w:t xml:space="preserve"> Проект М.М.Сперанского. Учреждение Государственного совета. Участие России в антифранцузских коалициях. </w:t>
      </w:r>
      <w:r w:rsidRPr="00381007">
        <w:rPr>
          <w:rStyle w:val="affff1"/>
          <w:color w:val="000000"/>
        </w:rPr>
        <w:t>Тильзитский мир 1807 года и его последствия</w:t>
      </w:r>
      <w:r w:rsidRPr="00381007">
        <w:rPr>
          <w:rStyle w:val="afff4"/>
          <w:rFonts w:eastAsia="Lucida Sans Unicode"/>
          <w:sz w:val="24"/>
          <w:szCs w:val="24"/>
        </w:rPr>
        <w:t xml:space="preserve">. </w:t>
      </w:r>
      <w:r w:rsidRPr="00381007">
        <w:rPr>
          <w:rStyle w:val="affff1"/>
          <w:color w:val="000000"/>
        </w:rPr>
        <w:t>Присоединение к России Финляндии и Бессарабии</w:t>
      </w:r>
      <w:r w:rsidRPr="00381007">
        <w:rPr>
          <w:rStyle w:val="afff4"/>
          <w:rFonts w:eastAsia="Lucida Sans Unicode"/>
          <w:sz w:val="24"/>
          <w:szCs w:val="24"/>
        </w:rPr>
        <w:t>.</w:t>
      </w:r>
      <w:r w:rsidRPr="00381007">
        <w:rPr>
          <w:color w:val="000000"/>
        </w:rPr>
        <w:t xml:space="preserve"> Отечественная война 1812 года. Планы сторон, основные этапы и сражения войны. Герои войны (М.И.Кутузов, П.И.Багратион, Н.Н. Раевский, Д.В. Давыдов и др.). Причины победы России в Отечественной войне 1812 года Заграничный поход русской армии 1813 -1814 годов. Венский конгресс. </w:t>
      </w:r>
      <w:r w:rsidRPr="00381007">
        <w:rPr>
          <w:rStyle w:val="affff1"/>
          <w:color w:val="000000"/>
        </w:rPr>
        <w:t>Роль России в европейской политике в 1813-1825 годах</w:t>
      </w:r>
      <w:r w:rsidRPr="00381007">
        <w:rPr>
          <w:rStyle w:val="afff4"/>
          <w:rFonts w:eastAsia="Lucida Sans Unicode"/>
          <w:b w:val="0"/>
          <w:sz w:val="24"/>
          <w:szCs w:val="24"/>
        </w:rPr>
        <w:t>.</w:t>
      </w:r>
      <w:r w:rsidRPr="00381007">
        <w:rPr>
          <w:color w:val="000000"/>
        </w:rPr>
        <w:t xml:space="preserve"> Изменение внутриполитического курса Александра I в 1816 -1825 годах. Аракчеевщина. Военные поселения.</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pPr>
      <w:r w:rsidRPr="00381007">
        <w:rPr>
          <w:color w:val="000000"/>
        </w:rPr>
        <w:t>Отечественная война 1812 года.</w:t>
      </w:r>
    </w:p>
    <w:p w:rsidR="00082DB4" w:rsidRPr="00381007" w:rsidRDefault="00082DB4" w:rsidP="00082DB4">
      <w:pPr>
        <w:pStyle w:val="aa"/>
        <w:spacing w:after="0"/>
        <w:ind w:firstLine="709"/>
        <w:jc w:val="both"/>
      </w:pPr>
      <w:r w:rsidRPr="00381007">
        <w:rPr>
          <w:color w:val="000000"/>
        </w:rPr>
        <w:t>Движение декабристов. 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Муравьева. Выступления декабристов в Санкт-Петербурге (14 декабря 1825 года) и на юге, их итоги. Значение движения декабристов.</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pPr>
      <w:r w:rsidRPr="00381007">
        <w:rPr>
          <w:color w:val="000000"/>
        </w:rPr>
        <w:t>Значение движения декабристов.</w:t>
      </w:r>
    </w:p>
    <w:p w:rsidR="00082DB4" w:rsidRPr="00381007" w:rsidRDefault="00082DB4" w:rsidP="00082DB4">
      <w:pPr>
        <w:pStyle w:val="aa"/>
        <w:spacing w:after="0"/>
        <w:ind w:firstLine="709"/>
        <w:jc w:val="both"/>
      </w:pPr>
      <w:r w:rsidRPr="00381007">
        <w:rPr>
          <w:rStyle w:val="afff4"/>
          <w:rFonts w:eastAsia="Lucida Sans Unicode"/>
          <w:sz w:val="24"/>
          <w:szCs w:val="24"/>
        </w:rPr>
        <w:t>Внутренняя политика Николая I.</w:t>
      </w:r>
      <w:r w:rsidRPr="00381007">
        <w:rPr>
          <w:color w:val="000000"/>
        </w:rPr>
        <w:t xml:space="preserve"> Правление Николая I. </w:t>
      </w:r>
      <w:r w:rsidRPr="00381007">
        <w:rPr>
          <w:rStyle w:val="affff1"/>
          <w:color w:val="000000"/>
        </w:rPr>
        <w:t>Преобразование и укрепление роли государственного аппарата</w:t>
      </w:r>
      <w:r w:rsidRPr="00381007">
        <w:rPr>
          <w:rStyle w:val="afff4"/>
          <w:rFonts w:eastAsia="Lucida Sans Unicode"/>
          <w:sz w:val="24"/>
          <w:szCs w:val="24"/>
        </w:rPr>
        <w:t>.</w:t>
      </w:r>
      <w:r w:rsidRPr="00381007">
        <w:rPr>
          <w:color w:val="000000"/>
        </w:rPr>
        <w:t xml:space="preserve"> Кодификация законов. Социально-экономическое развитие России во второй четверти XIX века. Крестьянский вопрос. Реформа управления государственными крестьянами П. Д. Киселева. Начало промышленного переворота, его экономические и социальные последствия. Финансовая реформа Е. Ф. Канкрина. </w:t>
      </w:r>
      <w:r w:rsidRPr="00381007">
        <w:rPr>
          <w:rStyle w:val="affff1"/>
          <w:color w:val="000000"/>
        </w:rPr>
        <w:t>Политика в области образования</w:t>
      </w:r>
      <w:r w:rsidRPr="00381007">
        <w:rPr>
          <w:color w:val="000000"/>
        </w:rPr>
        <w:t>. Теория официальной народности (С. С. Уваров).</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pPr>
      <w:r w:rsidRPr="00381007">
        <w:rPr>
          <w:color w:val="000000"/>
        </w:rPr>
        <w:t>Начало промышленного переворота в России, его экономические и социальные последствия.</w:t>
      </w:r>
    </w:p>
    <w:p w:rsidR="00082DB4" w:rsidRPr="00381007" w:rsidRDefault="00082DB4" w:rsidP="00082DB4">
      <w:pPr>
        <w:pStyle w:val="aa"/>
        <w:spacing w:after="0"/>
        <w:ind w:firstLine="709"/>
        <w:jc w:val="both"/>
      </w:pPr>
      <w:r w:rsidRPr="00381007">
        <w:rPr>
          <w:color w:val="000000"/>
        </w:rPr>
        <w:t>Общественное движение во второй четверти XIX века. Оппозиционная общественная мысль. «Философическое письмо» П. Я. Чаадаева. Славянофилы (К. С. и И. С. Аксаковы, И. В. и П. В. Киреевские, А. С. Хомяков, Ю. Ф. Самарин и др.) и западники (К.Д.Кавелин, С.М. Соловьев, Т.Н.Грановский и др.). Революционно-социалистические течения (А.И.Герцен, Н.П.Огарев, В.Г. Белинский). Общество петрашевцев. Создание А. И. Герценом теории русского социализма и его издательская деятельность.</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pPr>
      <w:r w:rsidRPr="00381007">
        <w:rPr>
          <w:color w:val="000000"/>
        </w:rPr>
        <w:t>Создание А. И. Герценом теории русского социализма и его издательская деятельность.</w:t>
      </w:r>
    </w:p>
    <w:p w:rsidR="00082DB4" w:rsidRPr="00381007" w:rsidRDefault="00082DB4" w:rsidP="00082DB4">
      <w:pPr>
        <w:pStyle w:val="aa"/>
        <w:spacing w:after="0"/>
        <w:ind w:firstLine="709"/>
        <w:jc w:val="both"/>
      </w:pPr>
      <w:r w:rsidRPr="00381007">
        <w:rPr>
          <w:color w:val="000000"/>
        </w:rPr>
        <w:t xml:space="preserve">Внешняя политика России во второй четверти XIX века. </w:t>
      </w:r>
      <w:r w:rsidRPr="00381007">
        <w:rPr>
          <w:rStyle w:val="affff1"/>
          <w:color w:val="000000"/>
        </w:rPr>
        <w:t>Россия и революционные события 1830</w:t>
      </w:r>
      <w:r w:rsidRPr="00381007">
        <w:rPr>
          <w:rStyle w:val="4pt"/>
          <w:rFonts w:eastAsia="Lucida Sans Unicode"/>
          <w:color w:val="000000"/>
        </w:rPr>
        <w:t xml:space="preserve"> -</w:t>
      </w:r>
      <w:r w:rsidRPr="00381007">
        <w:rPr>
          <w:rStyle w:val="affff1"/>
          <w:color w:val="000000"/>
        </w:rPr>
        <w:t>1831 и 1848-1849 годов в Европе</w:t>
      </w:r>
      <w:r w:rsidRPr="00381007">
        <w:rPr>
          <w:rStyle w:val="afff4"/>
          <w:rFonts w:eastAsia="Lucida Sans Unicode"/>
          <w:b w:val="0"/>
          <w:sz w:val="24"/>
          <w:szCs w:val="24"/>
        </w:rPr>
        <w:t>.</w:t>
      </w:r>
      <w:r w:rsidRPr="00381007">
        <w:rPr>
          <w:color w:val="000000"/>
        </w:rPr>
        <w:t xml:space="preserve"> Восточный вопрос. Войны с Ираном и Турцией. Кавказская война. Крымская война 1853 - 1856 годов: причины, этапы военных действий, итоги. Героическая оборона Севастополя и ее герои.</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pPr>
      <w:r w:rsidRPr="00381007">
        <w:rPr>
          <w:color w:val="000000"/>
        </w:rPr>
        <w:t>Героическая оборона Севастополя в 1854 -1855 годах и ее герои.</w:t>
      </w:r>
    </w:p>
    <w:p w:rsidR="00082DB4" w:rsidRPr="00381007" w:rsidRDefault="00082DB4" w:rsidP="00082DB4">
      <w:pPr>
        <w:pStyle w:val="aa"/>
        <w:spacing w:after="0"/>
        <w:ind w:firstLine="709"/>
        <w:jc w:val="both"/>
      </w:pPr>
      <w:r w:rsidRPr="00381007">
        <w:rPr>
          <w:color w:val="000000"/>
        </w:rPr>
        <w:t>Отмена крепостного права и реформы 60 - 70-х годов XIX века. Контрреформы.</w:t>
      </w:r>
    </w:p>
    <w:p w:rsidR="00082DB4" w:rsidRPr="00381007" w:rsidRDefault="00082DB4" w:rsidP="00082DB4">
      <w:pPr>
        <w:pStyle w:val="aa"/>
        <w:spacing w:after="0"/>
        <w:ind w:firstLine="709"/>
        <w:jc w:val="both"/>
      </w:pPr>
      <w:r w:rsidRPr="00381007">
        <w:rPr>
          <w:color w:val="000000"/>
        </w:rPr>
        <w:t xml:space="preserve">Необходимость и предпосылки реформ. Император Александр II и его окружение. </w:t>
      </w:r>
      <w:r w:rsidRPr="00381007">
        <w:rPr>
          <w:rStyle w:val="affff1"/>
          <w:color w:val="000000"/>
        </w:rPr>
        <w:t>Планы и проекты переустройства России</w:t>
      </w:r>
      <w:r w:rsidRPr="00381007">
        <w:rPr>
          <w:color w:val="000000"/>
        </w:rPr>
        <w:t xml:space="preserve">. Подготовка крестьянской реформы. </w:t>
      </w:r>
      <w:r w:rsidRPr="00381007">
        <w:rPr>
          <w:rStyle w:val="affff1"/>
          <w:color w:val="000000"/>
        </w:rPr>
        <w:t>Разработка проекта реформы в Редакционных комиссиях</w:t>
      </w:r>
      <w:r w:rsidRPr="00381007">
        <w:rPr>
          <w:color w:val="000000"/>
        </w:rPr>
        <w:t>. Основные положения Крестьянской реформы 1861 года и условия освобождения крестьян. Значение отмены крепостного права. Земская и городская реформы, создание системы местного самоуправления. Судебная реформа, суд присяжных. Введение всеобщей воинской повинности. Реформы в области образования и печати. Итоги и следствия реформ 1860 - 1870-х годов. «Конституция М.Т.Лорис-Меликова». Александр III. Причины контрреформ, их основные направления и последствия.</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pPr>
      <w:r w:rsidRPr="00381007">
        <w:rPr>
          <w:color w:val="000000"/>
        </w:rPr>
        <w:t>Значение отмены крепостного права в России.</w:t>
      </w:r>
    </w:p>
    <w:p w:rsidR="00082DB4" w:rsidRPr="00381007" w:rsidRDefault="00082DB4" w:rsidP="00082DB4">
      <w:pPr>
        <w:pStyle w:val="aa"/>
        <w:spacing w:after="0"/>
        <w:ind w:firstLine="709"/>
        <w:jc w:val="both"/>
      </w:pPr>
      <w:r w:rsidRPr="00381007">
        <w:rPr>
          <w:color w:val="000000"/>
        </w:rPr>
        <w:t xml:space="preserve">Общественное движение во второй половине XIX века. Общественное движение в России в последней трети XIX века. Консервативные, либеральные, радикальные течения общественной мысли. Народническое движение: идеология (М. А. Бакунин, П. Л. Лавров, П. Н. Ткачев), организации, тактика. Деятельность «Земли и воли» и «Народной воли». </w:t>
      </w:r>
      <w:r w:rsidRPr="00381007">
        <w:rPr>
          <w:rStyle w:val="affff1"/>
          <w:color w:val="000000"/>
        </w:rPr>
        <w:t>Охота народовольцев на царя</w:t>
      </w:r>
      <w:r w:rsidRPr="00381007">
        <w:rPr>
          <w:rStyle w:val="afff4"/>
          <w:rFonts w:eastAsia="Lucida Sans Unicode"/>
          <w:b w:val="0"/>
          <w:sz w:val="24"/>
          <w:szCs w:val="24"/>
        </w:rPr>
        <w:t xml:space="preserve">. </w:t>
      </w:r>
      <w:r w:rsidRPr="00381007">
        <w:rPr>
          <w:rStyle w:val="affff1"/>
          <w:color w:val="000000"/>
        </w:rPr>
        <w:t>Кризис революционного народничества</w:t>
      </w:r>
      <w:r w:rsidRPr="00381007">
        <w:rPr>
          <w:color w:val="000000"/>
        </w:rPr>
        <w:t>. Основные идеи либерального народничества. Распространение марксизма и зарождение российской социал-демократии. Начало рабочего движения.</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pPr>
      <w:r w:rsidRPr="00381007">
        <w:rPr>
          <w:color w:val="000000"/>
        </w:rPr>
        <w:t>Народническое движение.</w:t>
      </w:r>
    </w:p>
    <w:p w:rsidR="00082DB4" w:rsidRPr="00381007" w:rsidRDefault="00082DB4" w:rsidP="00082DB4">
      <w:pPr>
        <w:pStyle w:val="aa"/>
        <w:spacing w:after="0"/>
        <w:ind w:firstLine="709"/>
        <w:jc w:val="both"/>
      </w:pPr>
      <w:r w:rsidRPr="00381007">
        <w:rPr>
          <w:color w:val="000000"/>
        </w:rPr>
        <w:t xml:space="preserve">Экономическое развитие во второй половине XIX века. Социально-экономическое развитие пореформенной России. Сельское хозяйство после отмены крепостного права. Развитие торговли и промышленности. </w:t>
      </w:r>
      <w:r w:rsidRPr="00381007">
        <w:rPr>
          <w:rStyle w:val="affff1"/>
          <w:color w:val="000000"/>
        </w:rPr>
        <w:t>Железнодорожное строительство</w:t>
      </w:r>
      <w:r w:rsidRPr="00381007">
        <w:rPr>
          <w:rStyle w:val="afff4"/>
          <w:rFonts w:eastAsia="Lucida Sans Unicode"/>
          <w:b w:val="0"/>
          <w:sz w:val="24"/>
          <w:szCs w:val="24"/>
        </w:rPr>
        <w:t xml:space="preserve">. </w:t>
      </w:r>
      <w:r w:rsidRPr="00381007">
        <w:rPr>
          <w:color w:val="000000"/>
        </w:rPr>
        <w:t>Завершение промышленного переворота, его последствия. Возрастание роли государства в экономической жизни страны. Курс на модернизацию промышленности. Экономические и финансовые реформы (Н.Х.Бунге, С.Ю.Витте). Разработка рабочего законодательства.</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pPr>
      <w:r w:rsidRPr="00381007">
        <w:rPr>
          <w:color w:val="000000"/>
        </w:rPr>
        <w:t>Курс на модернизацию промышленности в России во второй половине XIX века.</w:t>
      </w:r>
    </w:p>
    <w:p w:rsidR="00082DB4" w:rsidRPr="00381007" w:rsidRDefault="00082DB4" w:rsidP="00082DB4">
      <w:pPr>
        <w:pStyle w:val="aa"/>
        <w:spacing w:after="0"/>
        <w:ind w:firstLine="709"/>
        <w:jc w:val="both"/>
        <w:rPr>
          <w:color w:val="000000"/>
        </w:rPr>
      </w:pPr>
      <w:r w:rsidRPr="00381007">
        <w:rPr>
          <w:color w:val="000000"/>
        </w:rPr>
        <w:t xml:space="preserve">Внешняя политика России во второй половине XIX века. Европейская политика. А. М. Горчаков и преодоление последствий поражения в Крымской войне. Русско-турецкая война 1877- 1878 годов, ход военных действий на Балканах - в Закавказье. </w:t>
      </w:r>
      <w:r w:rsidRPr="00381007">
        <w:rPr>
          <w:rStyle w:val="affff1"/>
          <w:color w:val="000000"/>
        </w:rPr>
        <w:t>Роль России в освобождении балканских народов</w:t>
      </w:r>
      <w:r w:rsidRPr="00381007">
        <w:rPr>
          <w:rStyle w:val="afff4"/>
          <w:rFonts w:eastAsia="Lucida Sans Unicode"/>
          <w:b w:val="0"/>
          <w:sz w:val="24"/>
          <w:szCs w:val="24"/>
        </w:rPr>
        <w:t>.</w:t>
      </w:r>
      <w:r w:rsidRPr="00381007">
        <w:rPr>
          <w:color w:val="000000"/>
        </w:rPr>
        <w:t xml:space="preserve"> Присоединение Казахстана и Средней Азии. Заключение русско-французского союза. Политика России на Дальнем Востоке. Россия в международных отношениях конца XIX века.</w:t>
      </w:r>
    </w:p>
    <w:p w:rsidR="00082DB4" w:rsidRPr="00381007" w:rsidRDefault="00082DB4" w:rsidP="00082DB4">
      <w:pPr>
        <w:pStyle w:val="aa"/>
        <w:spacing w:after="0"/>
        <w:ind w:firstLine="709"/>
        <w:jc w:val="both"/>
      </w:pP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pPr>
      <w:r w:rsidRPr="00381007">
        <w:rPr>
          <w:color w:val="000000"/>
        </w:rPr>
        <w:t>Русско-турецкая война 1877-1878 годов.</w:t>
      </w:r>
    </w:p>
    <w:p w:rsidR="00082DB4" w:rsidRPr="00381007" w:rsidRDefault="00082DB4" w:rsidP="00082DB4">
      <w:pPr>
        <w:pStyle w:val="aa"/>
        <w:spacing w:after="0"/>
        <w:ind w:firstLine="709"/>
        <w:jc w:val="both"/>
      </w:pPr>
      <w:r w:rsidRPr="00381007">
        <w:rPr>
          <w:color w:val="000000"/>
        </w:rPr>
        <w:t xml:space="preserve">Русская культура XIX века. Развитие науки и техники (Н. И.Лобачевский, Н. И. Пирогов, Н. Н. Зинин, Б. С. Якоби, А. Г. Столетов, Д. И. Менделеев, И. М. Сеченов и др.). </w:t>
      </w:r>
      <w:r w:rsidRPr="00381007">
        <w:rPr>
          <w:rStyle w:val="affff1"/>
          <w:color w:val="000000"/>
        </w:rPr>
        <w:t>Географические экспедиции</w:t>
      </w:r>
      <w:r w:rsidRPr="00381007">
        <w:rPr>
          <w:color w:val="000000"/>
        </w:rPr>
        <w:t xml:space="preserve">, </w:t>
      </w:r>
      <w:r w:rsidRPr="00381007">
        <w:rPr>
          <w:rStyle w:val="affff1"/>
          <w:color w:val="000000"/>
        </w:rPr>
        <w:t>их участники</w:t>
      </w:r>
      <w:r w:rsidRPr="00381007">
        <w:rPr>
          <w:color w:val="000000"/>
        </w:rPr>
        <w:t>. Расширение сети школ и университетов. Основные стили в художественной культуре (романтизм, классицизм, реализм). Золотой век русской литературы: писатели и их произведения (В. А. Жуковский,</w:t>
      </w:r>
    </w:p>
    <w:p w:rsidR="00082DB4" w:rsidRPr="00381007" w:rsidRDefault="00082DB4" w:rsidP="00082DB4">
      <w:pPr>
        <w:pStyle w:val="aa"/>
        <w:tabs>
          <w:tab w:val="left" w:pos="1546"/>
        </w:tabs>
        <w:spacing w:after="0"/>
        <w:ind w:firstLine="709"/>
        <w:jc w:val="both"/>
      </w:pPr>
      <w:r w:rsidRPr="00381007">
        <w:rPr>
          <w:color w:val="000000"/>
        </w:rPr>
        <w:t>А.С.Пушкин, М.Ю.Лермонтов, Н.В.Гоголь и др.). Общественное звучание литературы (Н. А. Некрасов, И. С. Тургенев, Л. Н. Толстой, Ф. М. Достоевский). Становление и развитие национальной музыкальной школы (М.И.Глинка, П.И. Чайковский, Могучая кучка). Расцвет театрального искусства, возрастание его роли в общественной жизни. Живопись: академизм, реализм, передвижники. Архитектура: стили (русский ампир, классицизм), зодчие и их произведения. Место российской культуры в мировой культуре XIX века.</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rPr>
          <w:color w:val="000000"/>
        </w:rPr>
      </w:pPr>
      <w:r w:rsidRPr="00381007">
        <w:rPr>
          <w:color w:val="000000"/>
        </w:rPr>
        <w:t>Золотой век русской литературы.</w:t>
      </w:r>
    </w:p>
    <w:p w:rsidR="00082DB4" w:rsidRPr="00381007" w:rsidRDefault="00082DB4" w:rsidP="00082DB4">
      <w:pPr>
        <w:pStyle w:val="aa"/>
        <w:spacing w:after="0"/>
        <w:ind w:firstLine="709"/>
        <w:jc w:val="both"/>
      </w:pPr>
    </w:p>
    <w:p w:rsidR="00082DB4" w:rsidRPr="00381007" w:rsidRDefault="00082DB4" w:rsidP="00F27C10">
      <w:pPr>
        <w:widowControl w:val="0"/>
        <w:numPr>
          <w:ilvl w:val="0"/>
          <w:numId w:val="32"/>
        </w:numPr>
        <w:tabs>
          <w:tab w:val="left" w:pos="426"/>
        </w:tabs>
        <w:ind w:left="0" w:firstLine="709"/>
        <w:jc w:val="center"/>
      </w:pPr>
      <w:r w:rsidRPr="00381007">
        <w:rPr>
          <w:b/>
        </w:rPr>
        <w:t>От Новой истории к Новейшей</w:t>
      </w:r>
    </w:p>
    <w:p w:rsidR="00082DB4" w:rsidRPr="00381007" w:rsidRDefault="00082DB4" w:rsidP="00082DB4">
      <w:pPr>
        <w:pStyle w:val="aa"/>
        <w:spacing w:after="0"/>
        <w:ind w:firstLine="709"/>
        <w:jc w:val="both"/>
      </w:pPr>
      <w:r w:rsidRPr="00381007">
        <w:rPr>
          <w:color w:val="000000"/>
        </w:rPr>
        <w:t xml:space="preserve">Мир в начале ХХ века. Понятие «новейшая история». Важнейшие изменения на карте мира. Первые войны за передел мира. Окончательное формирование двух блоков в Европе (Тройственного союза и Антанты), нарастание противоречий между ними. </w:t>
      </w:r>
      <w:r w:rsidRPr="00381007">
        <w:rPr>
          <w:rStyle w:val="affff1"/>
          <w:color w:val="000000"/>
        </w:rPr>
        <w:t>Военно</w:t>
      </w:r>
      <w:r w:rsidRPr="00381007">
        <w:rPr>
          <w:rStyle w:val="afff4"/>
          <w:rFonts w:eastAsia="Lucida Sans Unicode"/>
          <w:sz w:val="24"/>
          <w:szCs w:val="24"/>
        </w:rPr>
        <w:t>-</w:t>
      </w:r>
      <w:r w:rsidRPr="00381007">
        <w:rPr>
          <w:rStyle w:val="affff1"/>
          <w:color w:val="000000"/>
        </w:rPr>
        <w:t>политические планы сторон</w:t>
      </w:r>
      <w:r w:rsidRPr="00381007">
        <w:rPr>
          <w:rStyle w:val="afff4"/>
          <w:rFonts w:eastAsia="Lucida Sans Unicode"/>
          <w:b w:val="0"/>
          <w:sz w:val="24"/>
          <w:szCs w:val="24"/>
        </w:rPr>
        <w:t xml:space="preserve">. </w:t>
      </w:r>
      <w:r w:rsidRPr="00381007">
        <w:rPr>
          <w:rStyle w:val="affff1"/>
          <w:color w:val="000000"/>
        </w:rPr>
        <w:t>Гонка вооружений</w:t>
      </w:r>
      <w:r w:rsidRPr="00381007">
        <w:rPr>
          <w:rStyle w:val="afff4"/>
          <w:rFonts w:eastAsia="Lucida Sans Unicode"/>
          <w:b w:val="0"/>
          <w:sz w:val="24"/>
          <w:szCs w:val="24"/>
        </w:rPr>
        <w:t xml:space="preserve">. </w:t>
      </w:r>
      <w:r w:rsidRPr="00381007">
        <w:rPr>
          <w:rStyle w:val="affff1"/>
          <w:color w:val="000000"/>
        </w:rPr>
        <w:t>Балканские войны</w:t>
      </w:r>
      <w:r w:rsidRPr="00381007">
        <w:rPr>
          <w:rStyle w:val="afff4"/>
          <w:rFonts w:eastAsia="Lucida Sans Unicode"/>
          <w:b w:val="0"/>
          <w:sz w:val="24"/>
          <w:szCs w:val="24"/>
        </w:rPr>
        <w:t xml:space="preserve">. </w:t>
      </w:r>
      <w:r w:rsidRPr="00381007">
        <w:rPr>
          <w:rStyle w:val="affff1"/>
          <w:color w:val="000000"/>
        </w:rPr>
        <w:t>Подготовка к большой войне</w:t>
      </w:r>
      <w:r w:rsidRPr="00381007">
        <w:rPr>
          <w:color w:val="000000"/>
        </w:rPr>
        <w:t>. Особенности экономического развития Великобритании, Франции, Германии, США. Социальные движения и социальные реформы. Реформизм в деятельности правительств. Влияние достижений научно-технического прогресса.</w:t>
      </w:r>
    </w:p>
    <w:p w:rsidR="00082DB4" w:rsidRPr="00381007" w:rsidRDefault="00082DB4" w:rsidP="00082DB4">
      <w:pPr>
        <w:pStyle w:val="aa"/>
        <w:spacing w:after="0"/>
        <w:ind w:firstLine="709"/>
        <w:jc w:val="both"/>
      </w:pPr>
      <w:r w:rsidRPr="00381007">
        <w:rPr>
          <w:color w:val="000000"/>
        </w:rPr>
        <w:t xml:space="preserve">Пробуждение Азии в начале ХХ века. Колонии, зависимые страны и метрополии. </w:t>
      </w:r>
      <w:r w:rsidRPr="00381007">
        <w:rPr>
          <w:rStyle w:val="affff1"/>
          <w:color w:val="000000"/>
        </w:rPr>
        <w:t>Начало антиколониальной борьбы.</w:t>
      </w:r>
      <w:r w:rsidRPr="00381007">
        <w:rPr>
          <w:color w:val="000000"/>
        </w:rPr>
        <w:t xml:space="preserve">Синьхайская революция в Китае. Сун Ятсен. Гоминьдан. Кризис </w:t>
      </w:r>
      <w:r w:rsidRPr="00381007">
        <w:rPr>
          <w:rStyle w:val="affff1"/>
          <w:color w:val="000000"/>
        </w:rPr>
        <w:t>Османской империи и Младотурецкая революция</w:t>
      </w:r>
      <w:r w:rsidRPr="00381007">
        <w:rPr>
          <w:rStyle w:val="afff4"/>
          <w:rFonts w:eastAsia="Lucida Sans Unicode"/>
          <w:b w:val="0"/>
          <w:sz w:val="24"/>
          <w:szCs w:val="24"/>
        </w:rPr>
        <w:t xml:space="preserve">. </w:t>
      </w:r>
      <w:r w:rsidRPr="00381007">
        <w:rPr>
          <w:rStyle w:val="affff1"/>
          <w:color w:val="000000"/>
        </w:rPr>
        <w:t>Революция в Иране</w:t>
      </w:r>
      <w:r w:rsidRPr="00381007">
        <w:rPr>
          <w:rStyle w:val="afff4"/>
          <w:rFonts w:eastAsia="Lucida Sans Unicode"/>
          <w:sz w:val="24"/>
          <w:szCs w:val="24"/>
        </w:rPr>
        <w:t>.</w:t>
      </w:r>
      <w:r w:rsidRPr="00381007">
        <w:rPr>
          <w:color w:val="000000"/>
        </w:rPr>
        <w:t xml:space="preserve"> Национально-освободительная борьба в Индии против британского господства. Индийский национальный конгресс. М. Ганди.</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pPr>
      <w:r w:rsidRPr="00381007">
        <w:rPr>
          <w:color w:val="000000"/>
        </w:rPr>
        <w:t>Синьхайская революция в Китае.</w:t>
      </w:r>
    </w:p>
    <w:p w:rsidR="00082DB4" w:rsidRPr="00381007" w:rsidRDefault="00082DB4" w:rsidP="00082DB4">
      <w:pPr>
        <w:pStyle w:val="aa"/>
        <w:spacing w:after="0"/>
        <w:ind w:firstLine="709"/>
        <w:jc w:val="both"/>
      </w:pPr>
      <w:r w:rsidRPr="00381007">
        <w:rPr>
          <w:color w:val="000000"/>
        </w:rPr>
        <w:t xml:space="preserve">Россия на рубеже XIX-XX веков. Динамика промышленного развития. Роль государства в экономике России. </w:t>
      </w:r>
      <w:r w:rsidRPr="00381007">
        <w:rPr>
          <w:rStyle w:val="affff1"/>
          <w:color w:val="000000"/>
        </w:rPr>
        <w:t>Аграрный вопрос</w:t>
      </w:r>
      <w:r w:rsidRPr="00381007">
        <w:rPr>
          <w:rStyle w:val="afff4"/>
          <w:rFonts w:eastAsia="Lucida Sans Unicode"/>
          <w:sz w:val="24"/>
          <w:szCs w:val="24"/>
        </w:rPr>
        <w:t>.</w:t>
      </w:r>
      <w:r w:rsidRPr="00381007">
        <w:rPr>
          <w:color w:val="000000"/>
        </w:rPr>
        <w:t xml:space="preserve"> Император Николай II, его политические воззрения. Общественное движение Возникновение социалистических и либеральных организаций и партий: их цели, тактика, лидеры (Г. В. Плеханов,</w:t>
      </w:r>
    </w:p>
    <w:p w:rsidR="00082DB4" w:rsidRPr="00381007" w:rsidRDefault="00082DB4" w:rsidP="00082DB4">
      <w:pPr>
        <w:pStyle w:val="aa"/>
        <w:tabs>
          <w:tab w:val="left" w:pos="1546"/>
        </w:tabs>
        <w:spacing w:after="0"/>
        <w:ind w:firstLine="709"/>
        <w:jc w:val="both"/>
      </w:pPr>
      <w:r w:rsidRPr="00381007">
        <w:rPr>
          <w:color w:val="000000"/>
        </w:rPr>
        <w:t>А.М. Чернов, В. И. Ленин, Ю. О. Мартов, П. Б. Струве). Усиление рабочего и крестьян</w:t>
      </w:r>
      <w:r w:rsidRPr="00381007">
        <w:rPr>
          <w:color w:val="000000"/>
        </w:rPr>
        <w:softHyphen/>
        <w:t xml:space="preserve">ского движения. Внешняя политика России. Конференции в Гааге. </w:t>
      </w:r>
      <w:r w:rsidRPr="00381007">
        <w:rPr>
          <w:rStyle w:val="affff1"/>
          <w:color w:val="000000"/>
        </w:rPr>
        <w:t>Усиление влияния в Северо</w:t>
      </w:r>
      <w:r w:rsidRPr="00381007">
        <w:rPr>
          <w:rStyle w:val="afff4"/>
          <w:rFonts w:eastAsia="Lucida Sans Unicode"/>
          <w:sz w:val="24"/>
          <w:szCs w:val="24"/>
        </w:rPr>
        <w:t>-</w:t>
      </w:r>
      <w:r w:rsidRPr="00381007">
        <w:rPr>
          <w:rStyle w:val="affff1"/>
          <w:color w:val="000000"/>
        </w:rPr>
        <w:t>Восточном Китае</w:t>
      </w:r>
      <w:r w:rsidRPr="00381007">
        <w:rPr>
          <w:rStyle w:val="afff4"/>
          <w:rFonts w:eastAsia="Lucida Sans Unicode"/>
          <w:sz w:val="24"/>
          <w:szCs w:val="24"/>
        </w:rPr>
        <w:t>.</w:t>
      </w:r>
      <w:r w:rsidRPr="00381007">
        <w:rPr>
          <w:color w:val="000000"/>
        </w:rPr>
        <w:t xml:space="preserve"> Русско-японская война 1904-1905 годов: планы сторон, основные сражения. Портсмутский мир.</w:t>
      </w:r>
    </w:p>
    <w:p w:rsidR="00082DB4" w:rsidRPr="00381007" w:rsidRDefault="00082DB4" w:rsidP="00082DB4">
      <w:pPr>
        <w:pStyle w:val="aa"/>
        <w:spacing w:after="0"/>
        <w:ind w:firstLine="709"/>
        <w:jc w:val="both"/>
      </w:pPr>
      <w:r w:rsidRPr="00381007">
        <w:rPr>
          <w:color w:val="000000"/>
        </w:rPr>
        <w:t xml:space="preserve">Революция 1905 -1907 годов в России. Причины революции. «Кровавое воскресенье» и начало революции. </w:t>
      </w:r>
      <w:r w:rsidRPr="00381007">
        <w:rPr>
          <w:rStyle w:val="affff1"/>
          <w:color w:val="000000"/>
        </w:rPr>
        <w:t>Развитие революционных событий и политика властей</w:t>
      </w:r>
      <w:r w:rsidRPr="00381007">
        <w:rPr>
          <w:rStyle w:val="afff4"/>
          <w:rFonts w:eastAsia="Lucida Sans Unicode"/>
          <w:b w:val="0"/>
          <w:sz w:val="24"/>
          <w:szCs w:val="24"/>
        </w:rPr>
        <w:t xml:space="preserve">. </w:t>
      </w:r>
      <w:r w:rsidRPr="00381007">
        <w:rPr>
          <w:color w:val="000000"/>
        </w:rPr>
        <w:t xml:space="preserve">Советы как форма политического творчества масс. Манифест 17 октября 1905 года. Московское восстание. Спад революции. Становление конституционной монархии и элементов гражданского общества. </w:t>
      </w:r>
      <w:r w:rsidRPr="00381007">
        <w:rPr>
          <w:rStyle w:val="affff1"/>
          <w:color w:val="000000"/>
        </w:rPr>
        <w:t>Легальные политические партии</w:t>
      </w:r>
      <w:r w:rsidRPr="00381007">
        <w:rPr>
          <w:rStyle w:val="afff4"/>
          <w:rFonts w:eastAsia="Lucida Sans Unicode"/>
          <w:sz w:val="24"/>
          <w:szCs w:val="24"/>
        </w:rPr>
        <w:t>.</w:t>
      </w:r>
      <w:r w:rsidRPr="00381007">
        <w:rPr>
          <w:color w:val="000000"/>
        </w:rPr>
        <w:t xml:space="preserve"> Опыт российского парламентаризма 1906 -1917 годов: особенности парламентской системы, ее полномочия и влияние на общественно-политическую жизнь, тенденции эволюции. Результаты Первой российской революции в политических и социальных аспектах.</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pPr>
      <w:r w:rsidRPr="00381007">
        <w:rPr>
          <w:color w:val="000000"/>
        </w:rPr>
        <w:t>Становление конституционной монархии и элементов гражданского общества.</w:t>
      </w:r>
    </w:p>
    <w:p w:rsidR="00082DB4" w:rsidRPr="00381007" w:rsidRDefault="00082DB4" w:rsidP="00082DB4">
      <w:pPr>
        <w:pStyle w:val="aa"/>
        <w:spacing w:after="0"/>
        <w:ind w:firstLine="709"/>
        <w:jc w:val="both"/>
      </w:pPr>
      <w:r w:rsidRPr="00381007">
        <w:rPr>
          <w:color w:val="000000"/>
        </w:rPr>
        <w:t xml:space="preserve">Россия в период столыпинских реформ. П. А. Столыпин как государственный деятель. Программа П. А. Столыпина, ее главные цели и комплексный характер. П. А. </w:t>
      </w:r>
      <w:r w:rsidRPr="00381007">
        <w:rPr>
          <w:rStyle w:val="affff1"/>
          <w:color w:val="000000"/>
        </w:rPr>
        <w:t>Столыпин и III Государственная дума.</w:t>
      </w:r>
      <w:r w:rsidRPr="00381007">
        <w:rPr>
          <w:color w:val="000000"/>
        </w:rPr>
        <w:t xml:space="preserve"> Основное содержание и этапы реализации аграрной реформы, ее влияние на экономическое и социальное развитие России. Проблемы и противоречия в ходе проведения аграрной реформы. </w:t>
      </w:r>
      <w:r w:rsidRPr="00381007">
        <w:rPr>
          <w:rStyle w:val="affff1"/>
          <w:color w:val="000000"/>
        </w:rPr>
        <w:t>Другие реформы и их проекты.</w:t>
      </w:r>
      <w:r w:rsidRPr="00381007">
        <w:rPr>
          <w:color w:val="000000"/>
        </w:rPr>
        <w:t xml:space="preserve"> Экономический подъем. Политическая и общественная жизнь в России в 1910-1914 годы. Обострение внешнеполитической обстановки.</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pPr>
      <w:r w:rsidRPr="00381007">
        <w:rPr>
          <w:color w:val="000000"/>
        </w:rPr>
        <w:t>Основное содержание и этапы реализации столыпинской аграрной реформы, ее влияние на экономическое и социальное развитие России.</w:t>
      </w:r>
    </w:p>
    <w:p w:rsidR="00082DB4" w:rsidRPr="00381007" w:rsidRDefault="00082DB4" w:rsidP="00082DB4">
      <w:pPr>
        <w:pStyle w:val="aa"/>
        <w:spacing w:after="0"/>
        <w:ind w:firstLine="709"/>
        <w:jc w:val="both"/>
      </w:pPr>
      <w:r w:rsidRPr="00381007">
        <w:rPr>
          <w:color w:val="000000"/>
        </w:rPr>
        <w:t xml:space="preserve">Серебряный век русской культуры. Открытия российских ученых в науке и технике. Русская философия: поиски общественного идеала. </w:t>
      </w:r>
      <w:r w:rsidRPr="00381007">
        <w:rPr>
          <w:rStyle w:val="affff1"/>
          <w:color w:val="000000"/>
        </w:rPr>
        <w:t>Сборник</w:t>
      </w:r>
      <w:r w:rsidRPr="00381007">
        <w:rPr>
          <w:color w:val="000000"/>
        </w:rPr>
        <w:t>«</w:t>
      </w:r>
      <w:r w:rsidRPr="00381007">
        <w:rPr>
          <w:rStyle w:val="affff1"/>
          <w:color w:val="000000"/>
        </w:rPr>
        <w:t>Вехи</w:t>
      </w:r>
      <w:r w:rsidRPr="00381007">
        <w:rPr>
          <w:color w:val="000000"/>
        </w:rPr>
        <w:t>». Развитие литературы: от реализма к модернизму. Поэзия Серебряного века. Изобразительное искусство: традиции реализма, «Мир искусства», авангардизм, его направления. Архитектура. Скульптура. Музыка.</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pPr>
      <w:r w:rsidRPr="00381007">
        <w:rPr>
          <w:color w:val="000000"/>
        </w:rPr>
        <w:t>Русская философия: поиски общественного идеала.</w:t>
      </w:r>
    </w:p>
    <w:p w:rsidR="00082DB4" w:rsidRPr="00381007" w:rsidRDefault="00082DB4" w:rsidP="00082DB4">
      <w:pPr>
        <w:pStyle w:val="aa"/>
        <w:spacing w:after="0"/>
        <w:ind w:firstLine="709"/>
        <w:jc w:val="both"/>
      </w:pPr>
      <w:r w:rsidRPr="00381007">
        <w:rPr>
          <w:color w:val="000000"/>
        </w:rPr>
        <w:t xml:space="preserve">Первая мировая война. Боевые действия 1914-1918 годов. Особенности и участники войны. </w:t>
      </w:r>
      <w:r w:rsidRPr="00381007">
        <w:rPr>
          <w:rStyle w:val="affff1"/>
          <w:color w:val="000000"/>
        </w:rPr>
        <w:t xml:space="preserve">Начальный период боевых действий </w:t>
      </w:r>
      <w:r w:rsidRPr="00381007">
        <w:rPr>
          <w:rStyle w:val="afff4"/>
          <w:rFonts w:eastAsia="Lucida Sans Unicode"/>
          <w:sz w:val="24"/>
          <w:szCs w:val="24"/>
        </w:rPr>
        <w:t>(</w:t>
      </w:r>
      <w:r w:rsidRPr="00381007">
        <w:rPr>
          <w:rStyle w:val="affff1"/>
          <w:color w:val="000000"/>
        </w:rPr>
        <w:t>август-декабрь 1914 года</w:t>
      </w:r>
      <w:r w:rsidRPr="00381007">
        <w:rPr>
          <w:rStyle w:val="afff4"/>
          <w:rFonts w:eastAsia="Lucida Sans Unicode"/>
          <w:b w:val="0"/>
          <w:sz w:val="24"/>
          <w:szCs w:val="24"/>
        </w:rPr>
        <w:t xml:space="preserve">). </w:t>
      </w:r>
      <w:r w:rsidRPr="00381007">
        <w:rPr>
          <w:color w:val="000000"/>
        </w:rPr>
        <w:t xml:space="preserve">Восточный фронт и его роль в войне. </w:t>
      </w:r>
      <w:r w:rsidRPr="00381007">
        <w:rPr>
          <w:rStyle w:val="affff1"/>
          <w:color w:val="000000"/>
        </w:rPr>
        <w:t>Успехи и поражения русской армии</w:t>
      </w:r>
      <w:r w:rsidRPr="00381007">
        <w:rPr>
          <w:rStyle w:val="afff4"/>
          <w:rFonts w:eastAsia="Lucida Sans Unicode"/>
          <w:sz w:val="24"/>
          <w:szCs w:val="24"/>
        </w:rPr>
        <w:t>.</w:t>
      </w:r>
      <w:r w:rsidRPr="00381007">
        <w:rPr>
          <w:color w:val="000000"/>
        </w:rPr>
        <w:t xml:space="preserve"> Переход к позиционной войне. Основные сражения в Европе в 1915-1917 годах. Брусиловский прорыв и его значение. </w:t>
      </w:r>
      <w:r w:rsidRPr="00381007">
        <w:rPr>
          <w:rStyle w:val="affff1"/>
          <w:color w:val="000000"/>
        </w:rPr>
        <w:t>Боевые действия в Африке и Азии</w:t>
      </w:r>
      <w:r w:rsidRPr="00381007">
        <w:rPr>
          <w:rStyle w:val="afff4"/>
          <w:rFonts w:eastAsia="Lucida Sans Unicode"/>
          <w:b w:val="0"/>
          <w:sz w:val="24"/>
          <w:szCs w:val="24"/>
        </w:rPr>
        <w:t xml:space="preserve">. </w:t>
      </w:r>
      <w:r w:rsidRPr="00381007">
        <w:rPr>
          <w:rStyle w:val="affff1"/>
          <w:color w:val="000000"/>
        </w:rPr>
        <w:t>Вступление в войну США и выход из нее России</w:t>
      </w:r>
      <w:r w:rsidRPr="00381007">
        <w:rPr>
          <w:rStyle w:val="afff4"/>
          <w:rFonts w:eastAsia="Lucida Sans Unicode"/>
          <w:sz w:val="24"/>
          <w:szCs w:val="24"/>
        </w:rPr>
        <w:t xml:space="preserve">. </w:t>
      </w:r>
      <w:r w:rsidRPr="00381007">
        <w:rPr>
          <w:rStyle w:val="affff1"/>
          <w:color w:val="000000"/>
        </w:rPr>
        <w:t xml:space="preserve">Боевые действия в 1918 году. </w:t>
      </w:r>
      <w:r w:rsidRPr="00381007">
        <w:rPr>
          <w:color w:val="000000"/>
        </w:rPr>
        <w:t>Поражение Германии и ее союзников.</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pPr>
      <w:r w:rsidRPr="00381007">
        <w:rPr>
          <w:color w:val="000000"/>
        </w:rPr>
        <w:t>Восточный фронт и его роль в Первой мировой войне.</w:t>
      </w:r>
    </w:p>
    <w:p w:rsidR="00082DB4" w:rsidRPr="00381007" w:rsidRDefault="00082DB4" w:rsidP="00082DB4">
      <w:pPr>
        <w:pStyle w:val="aa"/>
        <w:spacing w:after="0"/>
        <w:ind w:firstLine="709"/>
        <w:jc w:val="both"/>
      </w:pPr>
      <w:r w:rsidRPr="00381007">
        <w:rPr>
          <w:color w:val="000000"/>
        </w:rPr>
        <w:t xml:space="preserve">Первая мировая война и общество. Развитие военной техники в годы войны. </w:t>
      </w:r>
      <w:r w:rsidRPr="00381007">
        <w:rPr>
          <w:rStyle w:val="affff1"/>
          <w:color w:val="000000"/>
        </w:rPr>
        <w:t>Применение новых видов вооружений</w:t>
      </w:r>
      <w:r w:rsidRPr="00381007">
        <w:rPr>
          <w:rStyle w:val="afff4"/>
          <w:rFonts w:eastAsia="Lucida Sans Unicode"/>
          <w:b w:val="0"/>
          <w:sz w:val="24"/>
          <w:szCs w:val="24"/>
        </w:rPr>
        <w:t xml:space="preserve">: </w:t>
      </w:r>
      <w:r w:rsidRPr="00381007">
        <w:rPr>
          <w:rStyle w:val="affff1"/>
          <w:color w:val="000000"/>
        </w:rPr>
        <w:t>танков</w:t>
      </w:r>
      <w:r w:rsidRPr="00381007">
        <w:rPr>
          <w:rStyle w:val="afff4"/>
          <w:rFonts w:eastAsia="Lucida Sans Unicode"/>
          <w:b w:val="0"/>
          <w:sz w:val="24"/>
          <w:szCs w:val="24"/>
        </w:rPr>
        <w:t xml:space="preserve">, </w:t>
      </w:r>
      <w:r w:rsidRPr="00381007">
        <w:rPr>
          <w:rStyle w:val="affff1"/>
          <w:color w:val="000000"/>
        </w:rPr>
        <w:t>самолетов</w:t>
      </w:r>
      <w:r w:rsidRPr="00381007">
        <w:rPr>
          <w:rStyle w:val="afff4"/>
          <w:rFonts w:eastAsia="Lucida Sans Unicode"/>
          <w:b w:val="0"/>
          <w:sz w:val="24"/>
          <w:szCs w:val="24"/>
        </w:rPr>
        <w:t xml:space="preserve">, </w:t>
      </w:r>
      <w:r w:rsidRPr="00381007">
        <w:rPr>
          <w:rStyle w:val="affff1"/>
          <w:color w:val="000000"/>
        </w:rPr>
        <w:t>отравляющих газов</w:t>
      </w:r>
      <w:r w:rsidRPr="00381007">
        <w:rPr>
          <w:rStyle w:val="afff4"/>
          <w:rFonts w:eastAsia="Lucida Sans Unicode"/>
          <w:b w:val="0"/>
          <w:sz w:val="24"/>
          <w:szCs w:val="24"/>
        </w:rPr>
        <w:t xml:space="preserve">. </w:t>
      </w:r>
      <w:r w:rsidRPr="00381007">
        <w:rPr>
          <w:rStyle w:val="affff1"/>
          <w:color w:val="000000"/>
        </w:rPr>
        <w:t>Перевод государственного управления и экономики на военные рельсы</w:t>
      </w:r>
      <w:r w:rsidRPr="00381007">
        <w:rPr>
          <w:color w:val="000000"/>
        </w:rPr>
        <w:t xml:space="preserve">. Государственное регулирование экономики. </w:t>
      </w:r>
      <w:r w:rsidRPr="00381007">
        <w:rPr>
          <w:rStyle w:val="affff1"/>
          <w:color w:val="000000"/>
        </w:rPr>
        <w:t>Патриотический подъем в начале войны.</w:t>
      </w:r>
      <w:r w:rsidRPr="00381007">
        <w:rPr>
          <w:color w:val="000000"/>
        </w:rPr>
        <w:t xml:space="preserve"> Власть и общество на разных этапах войны. Нарастание тягот и бедствий населения. Антивоенные и национальные движения. Нарастание общенационального кризиса в России. Итоги Первой мировой войны. Парижская и Вашингтонская конференции и их решения.</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pPr>
      <w:r w:rsidRPr="00381007">
        <w:rPr>
          <w:color w:val="000000"/>
        </w:rPr>
        <w:t>Власть и российское общество на разных этапах Первой мировой войны.</w:t>
      </w:r>
    </w:p>
    <w:p w:rsidR="00082DB4" w:rsidRPr="00381007" w:rsidRDefault="00082DB4" w:rsidP="00082DB4">
      <w:pPr>
        <w:pStyle w:val="aa"/>
        <w:spacing w:after="0"/>
        <w:ind w:firstLine="709"/>
        <w:jc w:val="both"/>
      </w:pPr>
      <w:r w:rsidRPr="00381007">
        <w:rPr>
          <w:color w:val="000000"/>
        </w:rPr>
        <w:t xml:space="preserve">Февральская революция в России. От Февраля к Октябрю. Причины революции. Отречение Николая II от престола. Падение монархии как начало Великой российской революции. Временное правительство и Петроградский совет рабочих и солдатских депутатов: начало двоевластия. </w:t>
      </w:r>
      <w:r w:rsidRPr="00381007">
        <w:rPr>
          <w:rStyle w:val="affff1"/>
          <w:color w:val="000000"/>
        </w:rPr>
        <w:t>Вопросы о войне и земле</w:t>
      </w:r>
      <w:r w:rsidRPr="00381007">
        <w:rPr>
          <w:rStyle w:val="afff4"/>
          <w:rFonts w:eastAsia="Lucida Sans Unicode"/>
          <w:sz w:val="24"/>
          <w:szCs w:val="24"/>
        </w:rPr>
        <w:t>. «</w:t>
      </w:r>
      <w:r w:rsidRPr="00381007">
        <w:rPr>
          <w:rStyle w:val="affff1"/>
          <w:color w:val="000000"/>
        </w:rPr>
        <w:t>Апрельские тезисы</w:t>
      </w:r>
      <w:r w:rsidRPr="00381007">
        <w:rPr>
          <w:color w:val="000000"/>
        </w:rPr>
        <w:t xml:space="preserve">» </w:t>
      </w:r>
      <w:r w:rsidRPr="00381007">
        <w:rPr>
          <w:rStyle w:val="affff1"/>
          <w:color w:val="000000"/>
        </w:rPr>
        <w:t>В</w:t>
      </w:r>
      <w:r w:rsidRPr="00381007">
        <w:rPr>
          <w:color w:val="000000"/>
        </w:rPr>
        <w:t xml:space="preserve">. </w:t>
      </w:r>
      <w:r w:rsidRPr="00381007">
        <w:rPr>
          <w:rStyle w:val="affff1"/>
          <w:color w:val="000000"/>
        </w:rPr>
        <w:t>И</w:t>
      </w:r>
      <w:r w:rsidRPr="00381007">
        <w:rPr>
          <w:color w:val="000000"/>
        </w:rPr>
        <w:t xml:space="preserve">. </w:t>
      </w:r>
      <w:r w:rsidRPr="00381007">
        <w:rPr>
          <w:rStyle w:val="affff1"/>
          <w:color w:val="000000"/>
        </w:rPr>
        <w:t>Ленина и программа партии большевиков о переходе от буржуазного этапа революции к пролетарскому</w:t>
      </w:r>
      <w:r w:rsidRPr="00381007">
        <w:rPr>
          <w:color w:val="000000"/>
        </w:rPr>
        <w:t>(</w:t>
      </w:r>
      <w:r w:rsidRPr="00381007">
        <w:rPr>
          <w:rStyle w:val="affff1"/>
          <w:color w:val="000000"/>
        </w:rPr>
        <w:t>социалистическому</w:t>
      </w:r>
      <w:r w:rsidRPr="00381007">
        <w:rPr>
          <w:color w:val="000000"/>
        </w:rPr>
        <w:t>). Причины апрельского, июньского и июльского кризисов Временного правительства. Конец двоевластия. На пороге экономической катастрофы и распада: Россия в июле - октябре 1917 года. Деятельность А. Ф. Керенского во главе Временного правительства. Выступление Л. Г. Корнилова и его провал. Изменения в революционной части политического поля России: раскол эсеров, рост влияния большевиков в Советах.</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pPr>
      <w:r w:rsidRPr="00381007">
        <w:rPr>
          <w:color w:val="000000"/>
        </w:rPr>
        <w:t>Временное правительство и Петроградский совет рабочих и солдатских депутатов в 1917 году.</w:t>
      </w:r>
    </w:p>
    <w:p w:rsidR="00082DB4" w:rsidRPr="00381007" w:rsidRDefault="00082DB4" w:rsidP="00082DB4">
      <w:pPr>
        <w:pStyle w:val="aa"/>
        <w:spacing w:after="0"/>
        <w:ind w:firstLine="709"/>
        <w:jc w:val="both"/>
      </w:pPr>
      <w:r w:rsidRPr="00381007">
        <w:rPr>
          <w:color w:val="000000"/>
        </w:rPr>
        <w:t xml:space="preserve">Октябрьская революция в России и ее последствия. События 24 - 25 октября в Петрограде, приход к власти большевиков во главе с В. И. Лениным. </w:t>
      </w:r>
      <w:r w:rsidRPr="00381007">
        <w:rPr>
          <w:rStyle w:val="affff1"/>
          <w:color w:val="000000"/>
        </w:rPr>
        <w:t>Союз большевиков и левых эсеров</w:t>
      </w:r>
      <w:r w:rsidRPr="00381007">
        <w:rPr>
          <w:rStyle w:val="afff4"/>
          <w:rFonts w:eastAsia="Lucida Sans Unicode"/>
          <w:b w:val="0"/>
          <w:sz w:val="24"/>
          <w:szCs w:val="24"/>
        </w:rPr>
        <w:t xml:space="preserve">. </w:t>
      </w:r>
      <w:r w:rsidRPr="00381007">
        <w:rPr>
          <w:rStyle w:val="affff1"/>
          <w:color w:val="000000"/>
        </w:rPr>
        <w:t>Установление власти Советов в основных регионах России</w:t>
      </w:r>
      <w:r w:rsidRPr="00381007">
        <w:rPr>
          <w:rStyle w:val="afff4"/>
          <w:rFonts w:eastAsia="Lucida Sans Unicode"/>
          <w:b w:val="0"/>
          <w:sz w:val="24"/>
          <w:szCs w:val="24"/>
        </w:rPr>
        <w:t xml:space="preserve">. </w:t>
      </w:r>
      <w:r w:rsidRPr="00381007">
        <w:rPr>
          <w:color w:val="000000"/>
        </w:rPr>
        <w:t xml:space="preserve">II Всероссийский съезд Советов. Декреты о мире и о земле. Формирование новых органов власти. Создание ВЧК, начало формирования Красной Армии. Отношение большевиков к созыву Учредительного собрания. Причины разгона Учредительного собрания. Создание федеративного социалистического государства и его оформление в Конституции РСФСР 1918 года. Советско-германские переговоры и заключение Брестского мира, его условия, экономические и политические последствия. </w:t>
      </w:r>
      <w:r w:rsidRPr="00381007">
        <w:rPr>
          <w:rStyle w:val="affff1"/>
          <w:color w:val="000000"/>
        </w:rPr>
        <w:t>Разрыв левых эсеров с большевиками</w:t>
      </w:r>
      <w:r w:rsidRPr="00381007">
        <w:rPr>
          <w:rStyle w:val="afff4"/>
          <w:rFonts w:eastAsia="Lucida Sans Unicode"/>
          <w:sz w:val="24"/>
          <w:szCs w:val="24"/>
        </w:rPr>
        <w:t xml:space="preserve">, </w:t>
      </w:r>
      <w:r w:rsidRPr="00381007">
        <w:rPr>
          <w:rStyle w:val="affff1"/>
          <w:color w:val="000000"/>
        </w:rPr>
        <w:t>выступление левых эсеров и его разгром</w:t>
      </w:r>
      <w:r w:rsidRPr="00381007">
        <w:rPr>
          <w:rStyle w:val="afff4"/>
          <w:rFonts w:eastAsia="Lucida Sans Unicode"/>
          <w:sz w:val="24"/>
          <w:szCs w:val="24"/>
        </w:rPr>
        <w:t>.</w:t>
      </w:r>
      <w:r w:rsidRPr="00381007">
        <w:rPr>
          <w:color w:val="000000"/>
        </w:rPr>
        <w:t xml:space="preserve"> Установле</w:t>
      </w:r>
      <w:r w:rsidRPr="00381007">
        <w:rPr>
          <w:color w:val="000000"/>
        </w:rPr>
        <w:softHyphen/>
        <w:t>ние однопартийного режима.</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pPr>
      <w:r w:rsidRPr="00381007">
        <w:rPr>
          <w:color w:val="000000"/>
        </w:rPr>
        <w:t>II Всероссийский съезд Советов. Декреты о мире и о земле.</w:t>
      </w:r>
    </w:p>
    <w:p w:rsidR="00082DB4" w:rsidRPr="00381007" w:rsidRDefault="00082DB4" w:rsidP="00082DB4">
      <w:pPr>
        <w:pStyle w:val="aa"/>
        <w:spacing w:after="0"/>
        <w:ind w:firstLine="709"/>
        <w:jc w:val="both"/>
      </w:pPr>
      <w:r w:rsidRPr="00381007">
        <w:rPr>
          <w:color w:val="000000"/>
        </w:rPr>
        <w:t xml:space="preserve">Гражданская война в России. Причины Гражданской войны. Красные и белые: политические ориентации, лозунги и реальные действия, социальная опора. Другие участники Гражданской войны. Цели и этапы участия иностранных государств в Гражданской войне. </w:t>
      </w:r>
      <w:r w:rsidRPr="00381007">
        <w:rPr>
          <w:rStyle w:val="affff1"/>
          <w:color w:val="000000"/>
        </w:rPr>
        <w:t>Начало фронтовой Гражданской войны</w:t>
      </w:r>
      <w:r w:rsidRPr="00381007">
        <w:rPr>
          <w:rStyle w:val="afff4"/>
          <w:rFonts w:eastAsia="Lucida Sans Unicode"/>
          <w:b w:val="0"/>
          <w:sz w:val="24"/>
          <w:szCs w:val="24"/>
        </w:rPr>
        <w:t xml:space="preserve">. </w:t>
      </w:r>
      <w:r w:rsidRPr="00381007">
        <w:rPr>
          <w:rStyle w:val="affff1"/>
          <w:color w:val="000000"/>
        </w:rPr>
        <w:t>Ход военных действий на фронтах в 1918-1920 годах</w:t>
      </w:r>
      <w:r w:rsidRPr="00381007">
        <w:rPr>
          <w:rStyle w:val="afff4"/>
          <w:rFonts w:eastAsia="Lucida Sans Unicode"/>
          <w:b w:val="0"/>
          <w:sz w:val="24"/>
          <w:szCs w:val="24"/>
        </w:rPr>
        <w:t xml:space="preserve">. </w:t>
      </w:r>
      <w:r w:rsidRPr="00381007">
        <w:rPr>
          <w:rStyle w:val="affff1"/>
          <w:color w:val="000000"/>
        </w:rPr>
        <w:t>Завершающий период Гражданской войны</w:t>
      </w:r>
      <w:r w:rsidRPr="00381007">
        <w:rPr>
          <w:rStyle w:val="afff4"/>
          <w:rFonts w:eastAsia="Lucida Sans Unicode"/>
          <w:b w:val="0"/>
          <w:sz w:val="24"/>
          <w:szCs w:val="24"/>
        </w:rPr>
        <w:t>.</w:t>
      </w:r>
      <w:r w:rsidRPr="00381007">
        <w:rPr>
          <w:color w:val="000000"/>
        </w:rPr>
        <w:t xml:space="preserve"> Причины победы красных. Россия в годы Гражданской войны. Экономическая политика большевиков. Национализация, «красногвардейская атака на капитал». Политика «военного коммунизма», ее причины, цели, содержание, последствия. Последствия и итоги Гражданской войны.</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rPr>
          <w:color w:val="000000"/>
        </w:rPr>
      </w:pPr>
      <w:r w:rsidRPr="00381007">
        <w:rPr>
          <w:color w:val="000000"/>
        </w:rPr>
        <w:t>Россия в годы Гражданской войны.</w:t>
      </w:r>
    </w:p>
    <w:p w:rsidR="00082DB4" w:rsidRPr="00381007" w:rsidRDefault="00082DB4" w:rsidP="00082DB4">
      <w:pPr>
        <w:pStyle w:val="aa"/>
        <w:spacing w:after="0"/>
        <w:ind w:firstLine="709"/>
        <w:jc w:val="both"/>
      </w:pPr>
    </w:p>
    <w:p w:rsidR="00082DB4" w:rsidRPr="00381007" w:rsidRDefault="00082DB4" w:rsidP="00F27C10">
      <w:pPr>
        <w:widowControl w:val="0"/>
        <w:numPr>
          <w:ilvl w:val="0"/>
          <w:numId w:val="32"/>
        </w:numPr>
        <w:tabs>
          <w:tab w:val="left" w:pos="426"/>
        </w:tabs>
        <w:ind w:left="0" w:firstLine="709"/>
        <w:jc w:val="center"/>
      </w:pPr>
      <w:r w:rsidRPr="00381007">
        <w:rPr>
          <w:b/>
        </w:rPr>
        <w:t>Между мировыми войнами</w:t>
      </w:r>
    </w:p>
    <w:p w:rsidR="00082DB4" w:rsidRPr="00381007" w:rsidRDefault="00082DB4" w:rsidP="00082DB4">
      <w:pPr>
        <w:pStyle w:val="aa"/>
        <w:spacing w:after="0"/>
        <w:ind w:firstLine="709"/>
        <w:jc w:val="both"/>
      </w:pPr>
      <w:r w:rsidRPr="00381007">
        <w:rPr>
          <w:color w:val="000000"/>
        </w:rPr>
        <w:t xml:space="preserve">Европа и США. Территориальные изменения в Европе и Азии после Первой мировой войны. Революционные события 1918 - начала 1920-х годов в Европе. Ноябрьская революция в Германии и возникновение Веймарской республики. Революции в Венгрии. Зарождение коммунистического движения, создание и деятельность Коммунистического интернационала. Экономическое развитие ведущих стран мира в 1920-х годах. Причины мирового экономического кризиса 1929 -1933 годов. </w:t>
      </w:r>
      <w:r w:rsidRPr="00381007">
        <w:rPr>
          <w:rStyle w:val="affff1"/>
          <w:color w:val="000000"/>
        </w:rPr>
        <w:t>Влияние биржевого краха на экономику США</w:t>
      </w:r>
      <w:r w:rsidRPr="00381007">
        <w:rPr>
          <w:rStyle w:val="afff4"/>
          <w:rFonts w:eastAsia="Lucida Sans Unicode"/>
          <w:b w:val="0"/>
          <w:sz w:val="24"/>
          <w:szCs w:val="24"/>
        </w:rPr>
        <w:t xml:space="preserve">. </w:t>
      </w:r>
      <w:r w:rsidRPr="00381007">
        <w:rPr>
          <w:rStyle w:val="affff1"/>
          <w:color w:val="000000"/>
        </w:rPr>
        <w:t>Распространение кризиса на другие страны</w:t>
      </w:r>
      <w:r w:rsidRPr="00381007">
        <w:rPr>
          <w:rStyle w:val="afff4"/>
          <w:rFonts w:eastAsia="Lucida Sans Unicode"/>
          <w:sz w:val="24"/>
          <w:szCs w:val="24"/>
        </w:rPr>
        <w:t xml:space="preserve">. </w:t>
      </w:r>
      <w:r w:rsidRPr="00381007">
        <w:rPr>
          <w:rStyle w:val="affff1"/>
          <w:color w:val="000000"/>
        </w:rPr>
        <w:t>Поиск путей выхода из кризиса.</w:t>
      </w:r>
      <w:r w:rsidRPr="00381007">
        <w:rPr>
          <w:color w:val="000000"/>
        </w:rPr>
        <w:t>Дж.М.Кейнс и его рецепты спасения экономики. Государственное регулирование экономики и социальных отношений. «Новый курс» президента США Ф. Рузвельта и его результаты.</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pPr>
      <w:r w:rsidRPr="00381007">
        <w:rPr>
          <w:color w:val="000000"/>
        </w:rPr>
        <w:t>Причины мирового экономического кризиса 1929 - 1933 годов.</w:t>
      </w:r>
    </w:p>
    <w:p w:rsidR="00082DB4" w:rsidRPr="00381007" w:rsidRDefault="00082DB4" w:rsidP="00082DB4">
      <w:pPr>
        <w:pStyle w:val="aa"/>
        <w:spacing w:after="0"/>
        <w:ind w:firstLine="709"/>
        <w:jc w:val="both"/>
      </w:pPr>
      <w:r w:rsidRPr="00381007">
        <w:rPr>
          <w:color w:val="000000"/>
        </w:rPr>
        <w:t xml:space="preserve">Недемократические режимы. </w:t>
      </w:r>
      <w:r w:rsidRPr="00381007">
        <w:rPr>
          <w:rStyle w:val="affff1"/>
          <w:color w:val="000000"/>
        </w:rPr>
        <w:t>Рост фашистских движений в Западной Европе</w:t>
      </w:r>
      <w:r w:rsidRPr="00381007">
        <w:rPr>
          <w:rStyle w:val="afff4"/>
          <w:rFonts w:eastAsia="Lucida Sans Unicode"/>
          <w:sz w:val="24"/>
          <w:szCs w:val="24"/>
        </w:rPr>
        <w:t xml:space="preserve">. </w:t>
      </w:r>
      <w:r w:rsidRPr="00381007">
        <w:rPr>
          <w:color w:val="000000"/>
        </w:rPr>
        <w:t xml:space="preserve">Захват фашистами власти в Италии. </w:t>
      </w:r>
      <w:r w:rsidRPr="00381007">
        <w:rPr>
          <w:rStyle w:val="affff1"/>
          <w:color w:val="000000"/>
        </w:rPr>
        <w:t>Режим Муссолини в Италии</w:t>
      </w:r>
      <w:r w:rsidRPr="00381007">
        <w:rPr>
          <w:rStyle w:val="afff4"/>
          <w:rFonts w:eastAsia="Lucida Sans Unicode"/>
          <w:b w:val="0"/>
          <w:sz w:val="24"/>
          <w:szCs w:val="24"/>
        </w:rPr>
        <w:t>.</w:t>
      </w:r>
      <w:r w:rsidRPr="00381007">
        <w:rPr>
          <w:color w:val="000000"/>
        </w:rPr>
        <w:t xml:space="preserve"> Победа нацистов в Германии. А. Гитлер - фюрер германского народа. Внутренняя политика А. Гитлера, установление и функционирование тоталитарного режима, причины его устойчивости. Авторитарные режимы в большинстве стран Европы: общие черты и национальные особенности. Создание и победа Народного фронта во Франции, Испании. </w:t>
      </w:r>
      <w:r w:rsidRPr="00381007">
        <w:rPr>
          <w:rStyle w:val="affff1"/>
          <w:color w:val="000000"/>
        </w:rPr>
        <w:t>Реформы правительств Народного фронта</w:t>
      </w:r>
      <w:r w:rsidRPr="00381007">
        <w:rPr>
          <w:rStyle w:val="afff4"/>
          <w:rFonts w:eastAsia="Lucida Sans Unicode"/>
          <w:sz w:val="24"/>
          <w:szCs w:val="24"/>
        </w:rPr>
        <w:t>.</w:t>
      </w:r>
      <w:r w:rsidRPr="00381007">
        <w:rPr>
          <w:color w:val="000000"/>
        </w:rPr>
        <w:t xml:space="preserve"> Гражданская война в Испании. </w:t>
      </w:r>
      <w:r w:rsidRPr="00381007">
        <w:rPr>
          <w:rStyle w:val="affff1"/>
          <w:color w:val="000000"/>
        </w:rPr>
        <w:t>Помощь СССР антифашистам</w:t>
      </w:r>
      <w:r w:rsidRPr="00381007">
        <w:rPr>
          <w:color w:val="000000"/>
        </w:rPr>
        <w:t xml:space="preserve">. </w:t>
      </w:r>
      <w:r w:rsidRPr="00381007">
        <w:rPr>
          <w:rStyle w:val="affff1"/>
          <w:color w:val="000000"/>
        </w:rPr>
        <w:t>Причины победы мятежников</w:t>
      </w:r>
      <w:r w:rsidRPr="00381007">
        <w:rPr>
          <w:color w:val="000000"/>
        </w:rPr>
        <w:t>.</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pPr>
      <w:r w:rsidRPr="00381007">
        <w:rPr>
          <w:color w:val="000000"/>
        </w:rPr>
        <w:t>Гражданская война в Испании.</w:t>
      </w:r>
    </w:p>
    <w:p w:rsidR="00082DB4" w:rsidRPr="00381007" w:rsidRDefault="00082DB4" w:rsidP="00082DB4">
      <w:pPr>
        <w:pStyle w:val="aa"/>
        <w:spacing w:after="0"/>
        <w:ind w:firstLine="709"/>
        <w:jc w:val="both"/>
      </w:pPr>
      <w:r w:rsidRPr="00381007">
        <w:rPr>
          <w:color w:val="000000"/>
        </w:rPr>
        <w:t xml:space="preserve">Турция, Китай, Индия, Япония. Воздействие Первой мировой войны и Великой российской революции на страны Азии. Установление республики в Турции, деятельность М.Кемаля. Великая национальная революция 1925 - 1927 годов в Китае. Создание Компартии Китая. Установление диктатуры Чан Кайши и гражданская война в Китае. </w:t>
      </w:r>
      <w:r w:rsidRPr="00381007">
        <w:rPr>
          <w:rStyle w:val="affff1"/>
          <w:color w:val="000000"/>
        </w:rPr>
        <w:t>Советские районы Китая</w:t>
      </w:r>
      <w:r w:rsidRPr="00381007">
        <w:rPr>
          <w:color w:val="000000"/>
        </w:rPr>
        <w:t xml:space="preserve">. Создание Национального фронта борьбы против Японии. </w:t>
      </w:r>
      <w:r w:rsidRPr="00381007">
        <w:rPr>
          <w:rStyle w:val="affff1"/>
          <w:color w:val="000000"/>
        </w:rPr>
        <w:t>Сохранение противоречий между коммунистами и гоминдановцами</w:t>
      </w:r>
      <w:r w:rsidRPr="00381007">
        <w:rPr>
          <w:color w:val="000000"/>
        </w:rPr>
        <w:t>. Кампания гражданского неповиновения в Индии. Идеология ненасильственного сопротивления английским колонизаторам М. Ганди. Милитаризация Японии, ее переход к внешнеполитической экспансии.</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pPr>
      <w:r w:rsidRPr="00381007">
        <w:rPr>
          <w:color w:val="000000"/>
        </w:rPr>
        <w:t>Великая национальная революция 1925 -1927 годов в Китае.</w:t>
      </w:r>
    </w:p>
    <w:p w:rsidR="00082DB4" w:rsidRPr="00381007" w:rsidRDefault="00082DB4" w:rsidP="00082DB4">
      <w:pPr>
        <w:pStyle w:val="aa"/>
        <w:spacing w:after="0"/>
        <w:ind w:firstLine="709"/>
        <w:jc w:val="both"/>
      </w:pPr>
      <w:r w:rsidRPr="00381007">
        <w:rPr>
          <w:color w:val="000000"/>
        </w:rPr>
        <w:t xml:space="preserve">Международные отношения. Деятельность Лиги Наций. Кризис Версальско- Вашингтонской системы. Агрессия Японии на Дальнем Востоке. Начало японо-китайской войны. Столкновения Японии и СССР. События у озера Хасан и реки Халхин-Гол. </w:t>
      </w:r>
      <w:r w:rsidRPr="00381007">
        <w:rPr>
          <w:rStyle w:val="affff1"/>
          <w:color w:val="000000"/>
        </w:rPr>
        <w:t>Агрессия Италии в Эфиопии</w:t>
      </w:r>
      <w:r w:rsidRPr="00381007">
        <w:rPr>
          <w:rStyle w:val="afff4"/>
          <w:rFonts w:eastAsia="Lucida Sans Unicode"/>
          <w:b w:val="0"/>
          <w:sz w:val="24"/>
          <w:szCs w:val="24"/>
        </w:rPr>
        <w:t xml:space="preserve">. </w:t>
      </w:r>
      <w:r w:rsidRPr="00381007">
        <w:rPr>
          <w:rStyle w:val="affff1"/>
          <w:color w:val="000000"/>
        </w:rPr>
        <w:t>Вмешательство Германии и Италии в гражданскую войну в Испании</w:t>
      </w:r>
      <w:r w:rsidRPr="00381007">
        <w:rPr>
          <w:rStyle w:val="afff4"/>
          <w:rFonts w:eastAsia="Lucida Sans Unicode"/>
          <w:sz w:val="24"/>
          <w:szCs w:val="24"/>
        </w:rPr>
        <w:t>.</w:t>
      </w:r>
      <w:r w:rsidRPr="00381007">
        <w:rPr>
          <w:color w:val="000000"/>
        </w:rPr>
        <w:t xml:space="preserve"> Складывание союза агрессивных государств «Берлин - Рим - Токио». Западная политика «умиротворения» агрессоров. Аншлюс Австрии. Мюнхенский сговор и раздел Чехословакии.</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pPr>
      <w:r w:rsidRPr="00381007">
        <w:rPr>
          <w:color w:val="000000"/>
        </w:rPr>
        <w:t>Мюнхенский сговор и раздел Чехословакии.</w:t>
      </w:r>
    </w:p>
    <w:p w:rsidR="00082DB4" w:rsidRPr="00381007" w:rsidRDefault="00082DB4" w:rsidP="00082DB4">
      <w:pPr>
        <w:pStyle w:val="aa"/>
        <w:spacing w:after="0"/>
        <w:ind w:firstLine="709"/>
        <w:jc w:val="both"/>
      </w:pPr>
      <w:r w:rsidRPr="00381007">
        <w:rPr>
          <w:color w:val="000000"/>
        </w:rPr>
        <w:t xml:space="preserve">Культура в первой половине ХХ века. Развитие науки. Открытия в области физики, химии, биологии, медицины. Формирование новых художественных направлений и школ. Развитие реалистического и модернистского искусства. Изобразительное искусство. Архитектура. Основные направления в литературе. Писатели: модернисты, реалисты; писатели «потерянного поколения», антиутопии. Музыка. Театр. Развитие киноискусства. </w:t>
      </w:r>
      <w:r w:rsidRPr="00381007">
        <w:rPr>
          <w:rStyle w:val="affff1"/>
          <w:color w:val="000000"/>
        </w:rPr>
        <w:t>Рождение звукового кино</w:t>
      </w:r>
      <w:r w:rsidRPr="00381007">
        <w:rPr>
          <w:color w:val="000000"/>
        </w:rPr>
        <w:t>. Нацизм и культура.</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pPr>
      <w:r w:rsidRPr="00381007">
        <w:rPr>
          <w:color w:val="000000"/>
        </w:rPr>
        <w:t>Формирование новых художественных направлений и школ в искусстве первой половины ХХ века.</w:t>
      </w:r>
    </w:p>
    <w:p w:rsidR="00082DB4" w:rsidRPr="00381007" w:rsidRDefault="00082DB4" w:rsidP="00082DB4">
      <w:pPr>
        <w:pStyle w:val="aa"/>
        <w:spacing w:after="0"/>
        <w:ind w:firstLine="709"/>
        <w:jc w:val="both"/>
      </w:pPr>
      <w:r w:rsidRPr="00381007">
        <w:rPr>
          <w:color w:val="000000"/>
        </w:rPr>
        <w:t xml:space="preserve">Новая экономическая политика в Советской России. Образование СССР. Экономический и политический кризис. Крестьянские восстания, Кронштадтский мятеж и др. Переход к новой экономической политике. Сущность нэпа. Достижения и противоречия нэпа, причины его свертывания. Политическая жизнь в 1920-е годы. Образование СССР: предпосылки объединения республик, альтернативные проекты и практические решения. </w:t>
      </w:r>
      <w:r w:rsidRPr="00381007">
        <w:rPr>
          <w:rStyle w:val="affff1"/>
          <w:color w:val="000000"/>
        </w:rPr>
        <w:t>Национальная политика советской власти</w:t>
      </w:r>
      <w:r w:rsidRPr="00381007">
        <w:rPr>
          <w:color w:val="000000"/>
        </w:rPr>
        <w:t>. Укрепление позиций страны на международной арене.</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Практические занятия</w:t>
      </w:r>
    </w:p>
    <w:p w:rsidR="00082DB4" w:rsidRPr="00381007" w:rsidRDefault="00082DB4" w:rsidP="00082DB4">
      <w:pPr>
        <w:pStyle w:val="aa"/>
        <w:spacing w:after="0"/>
        <w:ind w:firstLine="709"/>
        <w:jc w:val="both"/>
      </w:pPr>
      <w:r w:rsidRPr="00381007">
        <w:rPr>
          <w:color w:val="000000"/>
        </w:rPr>
        <w:t>Сущность нэпа.</w:t>
      </w:r>
    </w:p>
    <w:p w:rsidR="00082DB4" w:rsidRPr="00381007" w:rsidRDefault="00082DB4" w:rsidP="00082DB4">
      <w:pPr>
        <w:pStyle w:val="aa"/>
        <w:spacing w:after="0"/>
        <w:ind w:firstLine="709"/>
        <w:jc w:val="both"/>
      </w:pPr>
      <w:r w:rsidRPr="00381007">
        <w:rPr>
          <w:color w:val="000000"/>
        </w:rPr>
        <w:t>Достижения и противоречия нэпа, причины его свертывания.</w:t>
      </w:r>
    </w:p>
    <w:p w:rsidR="00082DB4" w:rsidRPr="00381007" w:rsidRDefault="00082DB4" w:rsidP="00082DB4">
      <w:pPr>
        <w:pStyle w:val="aa"/>
        <w:spacing w:after="0"/>
        <w:ind w:firstLine="709"/>
        <w:jc w:val="both"/>
      </w:pPr>
      <w:r w:rsidRPr="00381007">
        <w:rPr>
          <w:color w:val="000000"/>
        </w:rPr>
        <w:t xml:space="preserve">Индустриализация и коллективизация в СССР. Обострение внутрипартийных разногласий и борьбы за лидерство в партии и государстве. Советская модель модернизации. </w:t>
      </w:r>
      <w:r w:rsidRPr="00381007">
        <w:rPr>
          <w:rStyle w:val="affff1"/>
          <w:color w:val="000000"/>
        </w:rPr>
        <w:t>Начало индустриализации</w:t>
      </w:r>
      <w:r w:rsidRPr="00381007">
        <w:rPr>
          <w:rStyle w:val="afff4"/>
          <w:rFonts w:eastAsia="Lucida Sans Unicode"/>
          <w:b w:val="0"/>
          <w:sz w:val="24"/>
          <w:szCs w:val="24"/>
        </w:rPr>
        <w:t>.</w:t>
      </w:r>
      <w:r w:rsidRPr="00381007">
        <w:rPr>
          <w:color w:val="000000"/>
        </w:rPr>
        <w:t xml:space="preserve"> Коллективизация сельского хозяйства: формы, методы, экономические и социальные последствия. Индустриализация: цели, методы, экономические и социальные итоги и следствия. Первые пятилетки: задачи и результаты.</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pPr>
      <w:r w:rsidRPr="00381007">
        <w:rPr>
          <w:color w:val="000000"/>
        </w:rPr>
        <w:t>Советская модель модернизации.</w:t>
      </w:r>
    </w:p>
    <w:p w:rsidR="00082DB4" w:rsidRPr="00381007" w:rsidRDefault="00082DB4" w:rsidP="00082DB4">
      <w:pPr>
        <w:pStyle w:val="aa"/>
        <w:spacing w:after="0"/>
        <w:ind w:firstLine="709"/>
        <w:jc w:val="both"/>
      </w:pPr>
      <w:r w:rsidRPr="00381007">
        <w:rPr>
          <w:color w:val="000000"/>
        </w:rPr>
        <w:t xml:space="preserve">Советское государство и общество в 1920 - 1930-е годы. Особенности советской политической системы: однопартийность, сращивание партийного и государственного аппарата, контроль над обществом. Культ вождя. И.В. Сталин. Массовые репрессии, их последствия. </w:t>
      </w:r>
      <w:r w:rsidRPr="00381007">
        <w:rPr>
          <w:rStyle w:val="affff1"/>
          <w:color w:val="000000"/>
        </w:rPr>
        <w:t>Изменение социальной структуры советского общества</w:t>
      </w:r>
      <w:r w:rsidRPr="00381007">
        <w:rPr>
          <w:rStyle w:val="afff4"/>
          <w:rFonts w:eastAsia="Lucida Sans Unicode"/>
          <w:b w:val="0"/>
          <w:sz w:val="24"/>
          <w:szCs w:val="24"/>
        </w:rPr>
        <w:t>.</w:t>
      </w:r>
      <w:r w:rsidRPr="00381007">
        <w:rPr>
          <w:color w:val="000000"/>
        </w:rPr>
        <w:t xml:space="preserve">Стахановское движение. </w:t>
      </w:r>
      <w:r w:rsidRPr="00381007">
        <w:rPr>
          <w:rStyle w:val="affff1"/>
          <w:color w:val="000000"/>
        </w:rPr>
        <w:t>Положение основных социальных групп</w:t>
      </w:r>
      <w:r w:rsidRPr="00381007">
        <w:rPr>
          <w:rStyle w:val="afff4"/>
          <w:rFonts w:eastAsia="Lucida Sans Unicode"/>
          <w:sz w:val="24"/>
          <w:szCs w:val="24"/>
        </w:rPr>
        <w:t>.</w:t>
      </w:r>
      <w:r w:rsidRPr="00381007">
        <w:rPr>
          <w:color w:val="000000"/>
        </w:rPr>
        <w:t xml:space="preserve"> Повседневная жизнь и быт населения городов и деревень. Итоги развития СССР в 1930-е годы. Конституция СССР 1936 года.</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pPr>
      <w:r w:rsidRPr="00381007">
        <w:rPr>
          <w:color w:val="000000"/>
        </w:rPr>
        <w:t>Стахановское движение.</w:t>
      </w:r>
    </w:p>
    <w:p w:rsidR="00082DB4" w:rsidRPr="00381007" w:rsidRDefault="00082DB4" w:rsidP="00082DB4">
      <w:pPr>
        <w:pStyle w:val="aa"/>
        <w:spacing w:after="0"/>
        <w:ind w:firstLine="709"/>
        <w:jc w:val="both"/>
      </w:pPr>
      <w:r w:rsidRPr="00381007">
        <w:rPr>
          <w:color w:val="000000"/>
        </w:rPr>
        <w:t xml:space="preserve">Советская культура в 1920- 1930-е годы. «Культурная революция»: задачи и направления. Ликвидация неграмотности, создание системы народного образования. Культурное разнообразие 1920-х годов. </w:t>
      </w:r>
      <w:r w:rsidRPr="00381007">
        <w:rPr>
          <w:rStyle w:val="affff1"/>
          <w:color w:val="000000"/>
        </w:rPr>
        <w:t>Идейная борьба среди деятелей культуры</w:t>
      </w:r>
      <w:r w:rsidRPr="00381007">
        <w:rPr>
          <w:rStyle w:val="afff4"/>
          <w:rFonts w:eastAsia="Lucida Sans Unicode"/>
          <w:b w:val="0"/>
          <w:sz w:val="24"/>
          <w:szCs w:val="24"/>
        </w:rPr>
        <w:t xml:space="preserve">. </w:t>
      </w:r>
      <w:r w:rsidRPr="00381007">
        <w:rPr>
          <w:rStyle w:val="affff1"/>
          <w:color w:val="000000"/>
        </w:rPr>
        <w:t>Утверждение метода социалистического реализма в литературе и искусстве</w:t>
      </w:r>
      <w:r w:rsidRPr="00381007">
        <w:rPr>
          <w:color w:val="000000"/>
        </w:rPr>
        <w:t>. Достижения литературы и искусства. Развитие кинематографа. Введение обязательного начального преподавания. Восстановление преподавания истории. Идеологический контроль над духовной жизнью общества. Развитие советской науки.</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rPr>
          <w:color w:val="000000"/>
        </w:rPr>
      </w:pPr>
      <w:r w:rsidRPr="00381007">
        <w:rPr>
          <w:color w:val="000000"/>
        </w:rPr>
        <w:t>«Культурная революция»: задачи и направления.</w:t>
      </w:r>
    </w:p>
    <w:p w:rsidR="00082DB4" w:rsidRPr="00381007" w:rsidRDefault="00082DB4" w:rsidP="00082DB4">
      <w:pPr>
        <w:pStyle w:val="aa"/>
        <w:spacing w:after="0"/>
        <w:ind w:firstLine="709"/>
        <w:jc w:val="both"/>
      </w:pPr>
    </w:p>
    <w:p w:rsidR="00082DB4" w:rsidRPr="00381007" w:rsidRDefault="00082DB4" w:rsidP="00F27C10">
      <w:pPr>
        <w:widowControl w:val="0"/>
        <w:numPr>
          <w:ilvl w:val="0"/>
          <w:numId w:val="32"/>
        </w:numPr>
        <w:tabs>
          <w:tab w:val="left" w:pos="426"/>
        </w:tabs>
        <w:ind w:left="0" w:firstLine="709"/>
        <w:jc w:val="center"/>
      </w:pPr>
      <w:r w:rsidRPr="00381007">
        <w:rPr>
          <w:b/>
        </w:rPr>
        <w:t>Вторая мировая война. Великая Отечественная война</w:t>
      </w:r>
    </w:p>
    <w:p w:rsidR="00082DB4" w:rsidRPr="00381007" w:rsidRDefault="00082DB4" w:rsidP="00082DB4">
      <w:pPr>
        <w:pStyle w:val="aa"/>
        <w:spacing w:after="0"/>
        <w:ind w:firstLine="709"/>
        <w:jc w:val="both"/>
      </w:pPr>
      <w:r w:rsidRPr="00381007">
        <w:rPr>
          <w:color w:val="000000"/>
        </w:rPr>
        <w:t xml:space="preserve">Накануне мировой войны. </w:t>
      </w:r>
      <w:r w:rsidRPr="00381007">
        <w:rPr>
          <w:rStyle w:val="affff1"/>
          <w:color w:val="000000"/>
        </w:rPr>
        <w:t>Мир в конце 1930</w:t>
      </w:r>
      <w:r w:rsidRPr="00381007">
        <w:rPr>
          <w:rStyle w:val="afff4"/>
          <w:rFonts w:eastAsia="Lucida Sans Unicode"/>
          <w:sz w:val="24"/>
          <w:szCs w:val="24"/>
        </w:rPr>
        <w:t>-</w:t>
      </w:r>
      <w:r w:rsidRPr="00381007">
        <w:rPr>
          <w:rStyle w:val="affff1"/>
          <w:color w:val="000000"/>
        </w:rPr>
        <w:t>х годов</w:t>
      </w:r>
      <w:r w:rsidRPr="00381007">
        <w:rPr>
          <w:rStyle w:val="afff4"/>
          <w:rFonts w:eastAsia="Lucida Sans Unicode"/>
          <w:b w:val="0"/>
          <w:sz w:val="24"/>
          <w:szCs w:val="24"/>
        </w:rPr>
        <w:t xml:space="preserve">: </w:t>
      </w:r>
      <w:r w:rsidRPr="00381007">
        <w:rPr>
          <w:rStyle w:val="affff1"/>
          <w:color w:val="000000"/>
        </w:rPr>
        <w:t>три центра силы</w:t>
      </w:r>
      <w:r w:rsidRPr="00381007">
        <w:rPr>
          <w:rStyle w:val="afff4"/>
          <w:rFonts w:eastAsia="Lucida Sans Unicode"/>
          <w:b w:val="0"/>
          <w:sz w:val="24"/>
          <w:szCs w:val="24"/>
        </w:rPr>
        <w:t xml:space="preserve">. </w:t>
      </w:r>
      <w:r w:rsidRPr="00381007">
        <w:rPr>
          <w:rStyle w:val="affff1"/>
          <w:color w:val="000000"/>
        </w:rPr>
        <w:t>Нарастание угрозы войны</w:t>
      </w:r>
      <w:r w:rsidRPr="00381007">
        <w:rPr>
          <w:color w:val="000000"/>
        </w:rPr>
        <w:t>. Политика «умиротворения» агрессора и переход Германии к решительным действиям. Англо-франко-советские переговоры в Москве, причины их неудачи. Советско-германский пакт о ненападении и секретный дополнительный протокол. Военно-политические планы сторон. Подготовка к войне.</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Практические занятия</w:t>
      </w:r>
    </w:p>
    <w:p w:rsidR="00082DB4" w:rsidRPr="00381007" w:rsidRDefault="00082DB4" w:rsidP="00082DB4">
      <w:pPr>
        <w:pStyle w:val="aa"/>
        <w:spacing w:after="0"/>
        <w:ind w:firstLine="709"/>
        <w:jc w:val="both"/>
      </w:pPr>
      <w:r w:rsidRPr="00381007">
        <w:rPr>
          <w:color w:val="000000"/>
        </w:rPr>
        <w:t>Военно-политические планы сторон накануне Второй мировой войны.</w:t>
      </w:r>
    </w:p>
    <w:p w:rsidR="00082DB4" w:rsidRPr="00381007" w:rsidRDefault="00082DB4" w:rsidP="00082DB4">
      <w:pPr>
        <w:pStyle w:val="aa"/>
        <w:spacing w:after="0"/>
        <w:ind w:firstLine="709"/>
        <w:jc w:val="both"/>
      </w:pPr>
      <w:r w:rsidRPr="00381007">
        <w:rPr>
          <w:color w:val="000000"/>
        </w:rPr>
        <w:t>Подготовка к войне.</w:t>
      </w:r>
    </w:p>
    <w:p w:rsidR="00082DB4" w:rsidRPr="00381007" w:rsidRDefault="00082DB4" w:rsidP="00082DB4">
      <w:pPr>
        <w:pStyle w:val="aa"/>
        <w:spacing w:after="0"/>
        <w:ind w:firstLine="709"/>
        <w:jc w:val="both"/>
      </w:pPr>
      <w:r w:rsidRPr="00381007">
        <w:rPr>
          <w:color w:val="000000"/>
        </w:rPr>
        <w:t xml:space="preserve">Первый период Второй мировой войны. Бои на Тихом океане. Нападение Германии на Польшу. «Странная война» на Западном фронте. Поражение Франции. </w:t>
      </w:r>
      <w:r w:rsidRPr="00381007">
        <w:rPr>
          <w:rStyle w:val="affff1"/>
          <w:color w:val="000000"/>
        </w:rPr>
        <w:t>Оккупация и подчинение Германией стран Европы</w:t>
      </w:r>
      <w:r w:rsidRPr="00381007">
        <w:rPr>
          <w:rStyle w:val="afff4"/>
          <w:rFonts w:eastAsia="Lucida Sans Unicode"/>
          <w:b w:val="0"/>
          <w:sz w:val="24"/>
          <w:szCs w:val="24"/>
        </w:rPr>
        <w:t xml:space="preserve">. </w:t>
      </w:r>
      <w:r w:rsidRPr="00381007">
        <w:rPr>
          <w:rStyle w:val="affff1"/>
          <w:color w:val="000000"/>
        </w:rPr>
        <w:t>Битва за Англию</w:t>
      </w:r>
      <w:r w:rsidRPr="00381007">
        <w:rPr>
          <w:rStyle w:val="afff4"/>
          <w:rFonts w:eastAsia="Lucida Sans Unicode"/>
          <w:b w:val="0"/>
          <w:sz w:val="24"/>
          <w:szCs w:val="24"/>
        </w:rPr>
        <w:t>.</w:t>
      </w:r>
      <w:r w:rsidRPr="00381007">
        <w:rPr>
          <w:color w:val="000000"/>
        </w:rPr>
        <w:t xml:space="preserve"> Укрепление безопасности СССР: присоединение Западной Белоруссии и Западной Украины, Бессарабии и Северной Буковины, Советско-финляндская война, советизация прибалтийских республик. Нацистская программа завоевания СССР. Подготовка СССР и Германии к войне. Соотношение боевых сил к июню 1941 года. Великая Отечественная война как самостоятельный и определяющий этап Второй мировой войны. Цели сторон, соотношение сил. Основные сражения и их итоги на первом этапе войны (22 июня 1941 года - ноябрь 1942 года). Деятельность советского руководства по организации обороны страны. Историческое значение Московской битвы. Нападение Японии на США. Боевые действия на Тихом океане в 1941 - 1945 годах.</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pPr>
      <w:r w:rsidRPr="00381007">
        <w:rPr>
          <w:color w:val="000000"/>
        </w:rPr>
        <w:t>Историческое значение Московской битвы.</w:t>
      </w:r>
    </w:p>
    <w:p w:rsidR="00082DB4" w:rsidRPr="00381007" w:rsidRDefault="00082DB4" w:rsidP="00082DB4">
      <w:pPr>
        <w:pStyle w:val="aa"/>
        <w:spacing w:after="0"/>
        <w:ind w:firstLine="709"/>
        <w:jc w:val="both"/>
      </w:pPr>
      <w:r w:rsidRPr="00381007">
        <w:rPr>
          <w:color w:val="000000"/>
        </w:rPr>
        <w:t xml:space="preserve">Второй период Второй мировой войны. Военные действия на советско-германском фронте в 1942 году. Сталинградская битва и начало коренного перелома в ходе войны. </w:t>
      </w:r>
      <w:r w:rsidRPr="00381007">
        <w:rPr>
          <w:rStyle w:val="affff1"/>
          <w:color w:val="000000"/>
        </w:rPr>
        <w:t>Военные действия в Северной Африке</w:t>
      </w:r>
      <w:r w:rsidRPr="00381007">
        <w:rPr>
          <w:rStyle w:val="afff4"/>
          <w:rFonts w:eastAsia="Lucida Sans Unicode"/>
          <w:sz w:val="24"/>
          <w:szCs w:val="24"/>
        </w:rPr>
        <w:t>.</w:t>
      </w:r>
      <w:r w:rsidRPr="00381007">
        <w:rPr>
          <w:color w:val="000000"/>
        </w:rPr>
        <w:t xml:space="preserve"> Складывание антигитлеровской коалиции и ее значение. </w:t>
      </w:r>
      <w:r w:rsidRPr="00381007">
        <w:rPr>
          <w:rStyle w:val="affff1"/>
          <w:color w:val="000000"/>
        </w:rPr>
        <w:t>Конференции глав союзных держав и их решения</w:t>
      </w:r>
      <w:r w:rsidRPr="00381007">
        <w:rPr>
          <w:rStyle w:val="afff4"/>
          <w:rFonts w:eastAsia="Lucida Sans Unicode"/>
          <w:sz w:val="24"/>
          <w:szCs w:val="24"/>
        </w:rPr>
        <w:t>.</w:t>
      </w:r>
      <w:r w:rsidRPr="00381007">
        <w:rPr>
          <w:color w:val="000000"/>
        </w:rPr>
        <w:t xml:space="preserve"> Курская битва и завершение коренного перелома. Оккупационный режим. Геноцид. Холокост. Движение Сопротивления. Партизанское движение в СССР, формы борьбы, роль и значение. Коллаборационизм, его причины в разных странах Европы и Азии. Советский тыл в годы войны. Эвакуация. Вклад в победу деятелей науки и культуры. Изменение положения Русской православной церкви и других конфессий в годы войны. Главные задачи и основные наступательные операции Красной Армии на третьем этапе войны (1944). Открытие Второго фронта в Европе. Военные операции 1945 года. Разгром Германии. Советско-японская война. Атомная бомбардировка Хиросимы и Нагасаки. Окончание Второй мировой войны. Значение победы над фашизмом. Решающий вклад СССР в Победу. Людские и материальные потери воюющих сторон.</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Практические занятия</w:t>
      </w:r>
    </w:p>
    <w:p w:rsidR="00082DB4" w:rsidRPr="00381007" w:rsidRDefault="00082DB4" w:rsidP="00082DB4">
      <w:pPr>
        <w:pStyle w:val="aa"/>
        <w:spacing w:after="0"/>
        <w:ind w:firstLine="709"/>
        <w:jc w:val="both"/>
        <w:rPr>
          <w:color w:val="000000"/>
        </w:rPr>
      </w:pPr>
      <w:r w:rsidRPr="00381007">
        <w:rPr>
          <w:color w:val="000000"/>
        </w:rPr>
        <w:t>Сталинградская битва и начало коренного перелома в ходе Великой Отечественной войны.Движение Сопротивления в годы Второй мировой войны.</w:t>
      </w:r>
    </w:p>
    <w:p w:rsidR="00082DB4" w:rsidRPr="00381007" w:rsidRDefault="00082DB4" w:rsidP="00082DB4">
      <w:pPr>
        <w:pStyle w:val="aa"/>
        <w:spacing w:after="0"/>
        <w:ind w:firstLine="709"/>
        <w:jc w:val="both"/>
      </w:pPr>
    </w:p>
    <w:p w:rsidR="00082DB4" w:rsidRPr="00381007" w:rsidRDefault="00082DB4" w:rsidP="00F27C10">
      <w:pPr>
        <w:widowControl w:val="0"/>
        <w:numPr>
          <w:ilvl w:val="0"/>
          <w:numId w:val="32"/>
        </w:numPr>
        <w:tabs>
          <w:tab w:val="left" w:pos="426"/>
        </w:tabs>
        <w:ind w:left="0" w:firstLine="709"/>
        <w:jc w:val="center"/>
      </w:pPr>
      <w:r w:rsidRPr="00381007">
        <w:rPr>
          <w:b/>
        </w:rPr>
        <w:t>Мир во второй половине ХХ - начале ХХ</w:t>
      </w:r>
      <w:r w:rsidRPr="00381007">
        <w:rPr>
          <w:b/>
          <w:lang w:val="en-US"/>
        </w:rPr>
        <w:t>I</w:t>
      </w:r>
      <w:r w:rsidRPr="00381007">
        <w:rPr>
          <w:b/>
        </w:rPr>
        <w:t xml:space="preserve"> века</w:t>
      </w:r>
    </w:p>
    <w:p w:rsidR="00082DB4" w:rsidRPr="00381007" w:rsidRDefault="00082DB4" w:rsidP="00082DB4">
      <w:pPr>
        <w:pStyle w:val="aa"/>
        <w:spacing w:after="0"/>
        <w:ind w:firstLine="709"/>
        <w:jc w:val="both"/>
      </w:pPr>
      <w:r w:rsidRPr="00381007">
        <w:rPr>
          <w:color w:val="000000"/>
        </w:rPr>
        <w:t xml:space="preserve">Послевоенное устройство мира. Начало «холодной войны». Итоги Второй мировой войны и новая геополитическая ситуация в мире. Решения Потсдамской конференции. Создание ООН и ее деятельность. </w:t>
      </w:r>
      <w:r w:rsidRPr="00381007">
        <w:rPr>
          <w:rStyle w:val="affff1"/>
          <w:color w:val="000000"/>
        </w:rPr>
        <w:t>Раскол антифашистской коалиции</w:t>
      </w:r>
      <w:r w:rsidRPr="00381007">
        <w:rPr>
          <w:color w:val="000000"/>
        </w:rPr>
        <w:t xml:space="preserve">. Начало «холодной войны». Создание НАТО и СЭВ. </w:t>
      </w:r>
      <w:r w:rsidRPr="00381007">
        <w:rPr>
          <w:rStyle w:val="affff1"/>
          <w:color w:val="000000"/>
        </w:rPr>
        <w:t>Особая позиция Югославии</w:t>
      </w:r>
      <w:r w:rsidRPr="00381007">
        <w:rPr>
          <w:rStyle w:val="afff4"/>
          <w:rFonts w:eastAsia="Lucida Sans Unicode"/>
          <w:sz w:val="24"/>
          <w:szCs w:val="24"/>
        </w:rPr>
        <w:t>.</w:t>
      </w:r>
      <w:r w:rsidRPr="00381007">
        <w:rPr>
          <w:color w:val="000000"/>
        </w:rPr>
        <w:t xml:space="preserve"> Формирование двухполюсного (биполярного) мира. Создание НАТО и ОВД. Берлинский кризис. Раскол Германии. Война в Корее. Гонка вооружений.</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pPr>
      <w:r w:rsidRPr="00381007">
        <w:rPr>
          <w:color w:val="000000"/>
        </w:rPr>
        <w:t>Создание ООН и ее деятельность.</w:t>
      </w:r>
    </w:p>
    <w:p w:rsidR="00082DB4" w:rsidRPr="00381007" w:rsidRDefault="00082DB4" w:rsidP="00082DB4">
      <w:pPr>
        <w:pStyle w:val="aa"/>
        <w:spacing w:after="0"/>
        <w:ind w:firstLine="709"/>
        <w:jc w:val="both"/>
      </w:pPr>
      <w:r w:rsidRPr="00381007">
        <w:rPr>
          <w:color w:val="000000"/>
        </w:rPr>
        <w:t xml:space="preserve">Ведущие капиталистические страны. Превращение США в ведущую мировую державу. Факторы, способствовавшие успешному экономическому развитию США. Развитие научно-технической революции. </w:t>
      </w:r>
      <w:r w:rsidRPr="00381007">
        <w:rPr>
          <w:rStyle w:val="affff1"/>
          <w:color w:val="000000"/>
        </w:rPr>
        <w:t>Основные тенденции внутренней и внешней политики США</w:t>
      </w:r>
      <w:r w:rsidRPr="00381007">
        <w:rPr>
          <w:rStyle w:val="afff4"/>
          <w:rFonts w:eastAsia="Lucida Sans Unicode"/>
          <w:sz w:val="24"/>
          <w:szCs w:val="24"/>
        </w:rPr>
        <w:t>.</w:t>
      </w:r>
      <w:r w:rsidRPr="00381007">
        <w:rPr>
          <w:color w:val="000000"/>
        </w:rPr>
        <w:t xml:space="preserve"> Послевоенное восстановление стран Западной Европы. «План Маршалла». Важнейшие тенденции развития Великобритании, Франции, ФРГ. Падение авторитарных режимов в Португалии, Испании, Греции. Европейская интеграция, ее причины, цели, ход, последствия. Особенности развития Японии.</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Практические занятия</w:t>
      </w:r>
    </w:p>
    <w:p w:rsidR="00082DB4" w:rsidRPr="00381007" w:rsidRDefault="00082DB4" w:rsidP="00082DB4">
      <w:pPr>
        <w:pStyle w:val="aa"/>
        <w:spacing w:after="0"/>
        <w:ind w:firstLine="709"/>
        <w:jc w:val="both"/>
      </w:pPr>
      <w:r w:rsidRPr="00381007">
        <w:rPr>
          <w:color w:val="000000"/>
        </w:rPr>
        <w:t>Послевоенное восстановление стран Западной Европы.</w:t>
      </w:r>
    </w:p>
    <w:p w:rsidR="00082DB4" w:rsidRPr="00381007" w:rsidRDefault="00082DB4" w:rsidP="00082DB4">
      <w:pPr>
        <w:pStyle w:val="aa"/>
        <w:spacing w:after="0"/>
        <w:ind w:firstLine="709"/>
        <w:jc w:val="both"/>
      </w:pPr>
      <w:r w:rsidRPr="00381007">
        <w:rPr>
          <w:color w:val="000000"/>
        </w:rPr>
        <w:t>«План Маршалла».</w:t>
      </w:r>
    </w:p>
    <w:p w:rsidR="00082DB4" w:rsidRPr="00381007" w:rsidRDefault="00082DB4" w:rsidP="00082DB4">
      <w:pPr>
        <w:pStyle w:val="aa"/>
        <w:spacing w:after="0"/>
        <w:ind w:firstLine="709"/>
        <w:jc w:val="both"/>
      </w:pPr>
      <w:r w:rsidRPr="00381007">
        <w:rPr>
          <w:color w:val="000000"/>
        </w:rPr>
        <w:t xml:space="preserve">Страны Восточной Европы. Установление власти коммунистических сил после Второй мировой войны в странах Восточной Европы. Начало социалистического строительства. </w:t>
      </w:r>
      <w:r w:rsidRPr="00381007">
        <w:rPr>
          <w:rStyle w:val="affff1"/>
          <w:color w:val="000000"/>
        </w:rPr>
        <w:t>Копирование опыта СССР</w:t>
      </w:r>
      <w:r w:rsidRPr="00381007">
        <w:rPr>
          <w:color w:val="000000"/>
        </w:rPr>
        <w:t xml:space="preserve">. </w:t>
      </w:r>
      <w:r w:rsidRPr="00381007">
        <w:rPr>
          <w:rStyle w:val="affff1"/>
          <w:color w:val="000000"/>
        </w:rPr>
        <w:t xml:space="preserve">Создание и деятельность Совета экономической взаимопомощи </w:t>
      </w:r>
      <w:r w:rsidRPr="00381007">
        <w:rPr>
          <w:rStyle w:val="afff4"/>
          <w:rFonts w:eastAsia="Lucida Sans Unicode"/>
          <w:sz w:val="24"/>
          <w:szCs w:val="24"/>
        </w:rPr>
        <w:t>(</w:t>
      </w:r>
      <w:r w:rsidRPr="00381007">
        <w:rPr>
          <w:rStyle w:val="affff1"/>
          <w:color w:val="000000"/>
        </w:rPr>
        <w:t>СЭВ</w:t>
      </w:r>
      <w:r w:rsidRPr="00381007">
        <w:rPr>
          <w:rStyle w:val="afff4"/>
          <w:rFonts w:eastAsia="Lucida Sans Unicode"/>
          <w:sz w:val="24"/>
          <w:szCs w:val="24"/>
        </w:rPr>
        <w:t>).</w:t>
      </w:r>
      <w:r w:rsidRPr="00381007">
        <w:rPr>
          <w:color w:val="000000"/>
        </w:rPr>
        <w:t xml:space="preserve"> Антикоммунистическое восстание в Венгрии и его подавление. </w:t>
      </w:r>
      <w:r w:rsidRPr="00381007">
        <w:rPr>
          <w:rStyle w:val="affff1"/>
          <w:color w:val="000000"/>
        </w:rPr>
        <w:t>Экономическое и политическое развитие социалистических государств в Европе в 1960</w:t>
      </w:r>
      <w:r w:rsidRPr="00381007">
        <w:rPr>
          <w:rStyle w:val="4pt"/>
          <w:rFonts w:eastAsia="Lucida Sans Unicode"/>
          <w:color w:val="000000"/>
        </w:rPr>
        <w:t xml:space="preserve"> - </w:t>
      </w:r>
      <w:r w:rsidRPr="00381007">
        <w:rPr>
          <w:rStyle w:val="affff1"/>
          <w:color w:val="000000"/>
        </w:rPr>
        <w:t>1970</w:t>
      </w:r>
      <w:r w:rsidRPr="00381007">
        <w:rPr>
          <w:rStyle w:val="afff4"/>
          <w:rFonts w:eastAsia="Lucida Sans Unicode"/>
          <w:sz w:val="24"/>
          <w:szCs w:val="24"/>
        </w:rPr>
        <w:t>-</w:t>
      </w:r>
      <w:r w:rsidRPr="00381007">
        <w:rPr>
          <w:rStyle w:val="affff1"/>
          <w:color w:val="000000"/>
        </w:rPr>
        <w:t>е годы</w:t>
      </w:r>
      <w:r w:rsidRPr="00381007">
        <w:rPr>
          <w:rStyle w:val="afff4"/>
          <w:rFonts w:eastAsia="Lucida Sans Unicode"/>
          <w:sz w:val="24"/>
          <w:szCs w:val="24"/>
        </w:rPr>
        <w:t>.</w:t>
      </w:r>
      <w:r w:rsidRPr="00381007">
        <w:rPr>
          <w:color w:val="000000"/>
        </w:rPr>
        <w:t xml:space="preserve"> Попытки реформ. Я.Кадар. «Пражская весна». Кри</w:t>
      </w:r>
      <w:r w:rsidRPr="00381007">
        <w:rPr>
          <w:color w:val="000000"/>
        </w:rPr>
        <w:softHyphen/>
        <w:t>зисные явления в Польше. Особый путь Югославии под руководством И.Б.Тито.</w:t>
      </w:r>
    </w:p>
    <w:p w:rsidR="00082DB4" w:rsidRPr="00381007" w:rsidRDefault="00082DB4" w:rsidP="00082DB4">
      <w:pPr>
        <w:pStyle w:val="aa"/>
        <w:spacing w:after="0"/>
        <w:ind w:firstLine="709"/>
        <w:jc w:val="both"/>
      </w:pPr>
      <w:r w:rsidRPr="00381007">
        <w:rPr>
          <w:color w:val="000000"/>
        </w:rPr>
        <w:t>Перемены в странах Восточной Европы в конце ХХ века. Объединение Германии. Распад Югославии и война на Балканах.</w:t>
      </w:r>
    </w:p>
    <w:p w:rsidR="00082DB4" w:rsidRPr="00381007" w:rsidRDefault="00082DB4" w:rsidP="00082DB4">
      <w:pPr>
        <w:pStyle w:val="aa"/>
        <w:spacing w:after="0"/>
        <w:ind w:firstLine="709"/>
        <w:jc w:val="both"/>
      </w:pPr>
      <w:r w:rsidRPr="00381007">
        <w:rPr>
          <w:color w:val="000000"/>
        </w:rPr>
        <w:t>«Шоковая терапия» и социальные последствия перехода к рынку. Восточная Европа в начале ХХ века.</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pPr>
      <w:r w:rsidRPr="00381007">
        <w:rPr>
          <w:color w:val="000000"/>
        </w:rPr>
        <w:t>Особый путь Югославии под руководством И.Б.Тито.</w:t>
      </w:r>
    </w:p>
    <w:p w:rsidR="00082DB4" w:rsidRPr="00381007" w:rsidRDefault="00082DB4" w:rsidP="00082DB4">
      <w:pPr>
        <w:pStyle w:val="aa"/>
        <w:spacing w:after="0"/>
        <w:ind w:firstLine="709"/>
        <w:jc w:val="both"/>
      </w:pPr>
      <w:r w:rsidRPr="00381007">
        <w:rPr>
          <w:color w:val="000000"/>
        </w:rPr>
        <w:t xml:space="preserve">Крушение колониальной системы. Освобождение от колониальной зависимости стран Азии (Вьетнама, Индии, Индонезии). Деколонизация Африки. </w:t>
      </w:r>
      <w:r w:rsidRPr="00381007">
        <w:rPr>
          <w:rStyle w:val="affff1"/>
          <w:color w:val="000000"/>
        </w:rPr>
        <w:t>Освобождение Анголы и Мозамбика</w:t>
      </w:r>
      <w:r w:rsidRPr="00381007">
        <w:rPr>
          <w:rStyle w:val="afff4"/>
          <w:rFonts w:eastAsia="Lucida Sans Unicode"/>
          <w:sz w:val="24"/>
          <w:szCs w:val="24"/>
        </w:rPr>
        <w:t>.</w:t>
      </w:r>
      <w:r w:rsidRPr="00381007">
        <w:rPr>
          <w:color w:val="000000"/>
        </w:rPr>
        <w:t xml:space="preserve"> Падение режима апартеида в ЮАР. Основные проблемы освободившихся стран. </w:t>
      </w:r>
      <w:r w:rsidRPr="00381007">
        <w:rPr>
          <w:rStyle w:val="affff1"/>
          <w:color w:val="000000"/>
        </w:rPr>
        <w:t>Социалистический и капиталистический пути развития</w:t>
      </w:r>
      <w:r w:rsidRPr="00381007">
        <w:rPr>
          <w:rStyle w:val="afff4"/>
          <w:rFonts w:eastAsia="Lucida Sans Unicode"/>
          <w:b w:val="0"/>
          <w:sz w:val="24"/>
          <w:szCs w:val="24"/>
        </w:rPr>
        <w:t>.</w:t>
      </w:r>
      <w:r w:rsidRPr="00381007">
        <w:rPr>
          <w:color w:val="000000"/>
        </w:rPr>
        <w:t xml:space="preserve"> Поиск путей модернизации. «Азиатские тигры». Основы ускоренного экономического роста. Исламская революция в Иране. Вторжение войск западной коалиции в Ирак. «Арабская весна», ее причины и последствия.</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pPr>
      <w:r w:rsidRPr="00381007">
        <w:rPr>
          <w:color w:val="000000"/>
        </w:rPr>
        <w:t>Основные проблемы освободившихся стран во второй половине ХХ века.</w:t>
      </w:r>
    </w:p>
    <w:p w:rsidR="00082DB4" w:rsidRPr="00381007" w:rsidRDefault="00082DB4" w:rsidP="00082DB4">
      <w:pPr>
        <w:pStyle w:val="aa"/>
        <w:spacing w:after="0"/>
        <w:ind w:firstLine="709"/>
        <w:jc w:val="both"/>
      </w:pPr>
      <w:r w:rsidRPr="00381007">
        <w:rPr>
          <w:color w:val="000000"/>
        </w:rPr>
        <w:t xml:space="preserve">Индия, Пакистан, Китай. Освобождение Индии и Пакистана от власти Великобритании. </w:t>
      </w:r>
      <w:r w:rsidRPr="00381007">
        <w:rPr>
          <w:rStyle w:val="affff1"/>
          <w:color w:val="000000"/>
        </w:rPr>
        <w:t>Причины противоречий между Индией и Пакистаном</w:t>
      </w:r>
      <w:r w:rsidRPr="00381007">
        <w:rPr>
          <w:rStyle w:val="afff4"/>
          <w:rFonts w:eastAsia="Lucida Sans Unicode"/>
          <w:sz w:val="24"/>
          <w:szCs w:val="24"/>
        </w:rPr>
        <w:t>.</w:t>
      </w:r>
      <w:r w:rsidRPr="00381007">
        <w:rPr>
          <w:color w:val="000000"/>
        </w:rPr>
        <w:t xml:space="preserve"> Особенности внутри- и внешнеполитического развития этих государств. Реформы в Индии. Успехи в развитии Индии в начале XXI века. Завершение гражданской войны в Китае. Образование КНР. Мао Цзэдун. «Большой скачок», народные коммуны и «культурная революция» в КНР. Реформы в Китае. Дэн Сяопин. Успехи и проблемы развития социалистического Китая на современном этапе.</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pPr>
      <w:r w:rsidRPr="00381007">
        <w:rPr>
          <w:color w:val="000000"/>
        </w:rPr>
        <w:t>Успехи и проблемы развития социалистического Китая на современном этапе.</w:t>
      </w:r>
    </w:p>
    <w:p w:rsidR="00082DB4" w:rsidRPr="00381007" w:rsidRDefault="00082DB4" w:rsidP="00082DB4">
      <w:pPr>
        <w:pStyle w:val="aa"/>
        <w:spacing w:after="0"/>
        <w:ind w:firstLine="709"/>
        <w:jc w:val="both"/>
      </w:pPr>
      <w:r w:rsidRPr="00381007">
        <w:rPr>
          <w:color w:val="000000"/>
        </w:rPr>
        <w:t xml:space="preserve">Страны Латинской Америки. Особенности экономического и политического развития стран Латинской Америки. </w:t>
      </w:r>
      <w:r w:rsidRPr="00381007">
        <w:rPr>
          <w:rStyle w:val="affff1"/>
          <w:color w:val="000000"/>
        </w:rPr>
        <w:t>Национал</w:t>
      </w:r>
      <w:r w:rsidRPr="00381007">
        <w:rPr>
          <w:rStyle w:val="afff4"/>
          <w:rFonts w:eastAsia="Lucida Sans Unicode"/>
          <w:sz w:val="24"/>
          <w:szCs w:val="24"/>
        </w:rPr>
        <w:t>-</w:t>
      </w:r>
      <w:r w:rsidRPr="00381007">
        <w:rPr>
          <w:rStyle w:val="affff1"/>
          <w:color w:val="000000"/>
        </w:rPr>
        <w:t>реформизм</w:t>
      </w:r>
      <w:r w:rsidRPr="00381007">
        <w:rPr>
          <w:rStyle w:val="afff4"/>
          <w:rFonts w:eastAsia="Lucida Sans Unicode"/>
          <w:b w:val="0"/>
          <w:sz w:val="24"/>
          <w:szCs w:val="24"/>
        </w:rPr>
        <w:t xml:space="preserve">. </w:t>
      </w:r>
      <w:r w:rsidRPr="00381007">
        <w:rPr>
          <w:rStyle w:val="affff1"/>
          <w:color w:val="000000"/>
        </w:rPr>
        <w:t>Х</w:t>
      </w:r>
      <w:r w:rsidRPr="00381007">
        <w:rPr>
          <w:rStyle w:val="afff4"/>
          <w:rFonts w:eastAsia="Lucida Sans Unicode"/>
          <w:b w:val="0"/>
          <w:sz w:val="24"/>
          <w:szCs w:val="24"/>
        </w:rPr>
        <w:t xml:space="preserve">. </w:t>
      </w:r>
      <w:r w:rsidRPr="00381007">
        <w:rPr>
          <w:rStyle w:val="affff1"/>
          <w:color w:val="000000"/>
        </w:rPr>
        <w:t>Перрон</w:t>
      </w:r>
      <w:r w:rsidRPr="00381007">
        <w:rPr>
          <w:rStyle w:val="afff4"/>
          <w:rFonts w:eastAsia="Lucida Sans Unicode"/>
          <w:b w:val="0"/>
          <w:sz w:val="24"/>
          <w:szCs w:val="24"/>
        </w:rPr>
        <w:t xml:space="preserve">. </w:t>
      </w:r>
      <w:r w:rsidRPr="00381007">
        <w:rPr>
          <w:rStyle w:val="affff1"/>
          <w:color w:val="000000"/>
        </w:rPr>
        <w:t>Военные перевороты и военные диктатуры</w:t>
      </w:r>
      <w:r w:rsidRPr="00381007">
        <w:rPr>
          <w:rStyle w:val="afff4"/>
          <w:rFonts w:eastAsia="Lucida Sans Unicode"/>
          <w:sz w:val="24"/>
          <w:szCs w:val="24"/>
        </w:rPr>
        <w:t>.</w:t>
      </w:r>
      <w:r w:rsidRPr="00381007">
        <w:rPr>
          <w:color w:val="000000"/>
        </w:rPr>
        <w:t xml:space="preserve"> Между диктатурой и демократией. Господство США в Латинской Америке. Кубинская революция. Ф. Кастро. Строительство социализма на Кубе. Куба после распада СССР. Чилийская революция. С.Альенде. Сандинистская революция в Никарагуа. «Левый поворот» в конце ХХ - начале ХХ! века. Президент Венесуэлы У. Чавес и его последователи в других странах. </w:t>
      </w:r>
      <w:r w:rsidRPr="00381007">
        <w:rPr>
          <w:rStyle w:val="affff1"/>
          <w:color w:val="000000"/>
        </w:rPr>
        <w:t>Строительство социализма XXI века</w:t>
      </w:r>
      <w:r w:rsidRPr="00381007">
        <w:rPr>
          <w:rStyle w:val="afff4"/>
          <w:rFonts w:eastAsia="Lucida Sans Unicode"/>
          <w:sz w:val="24"/>
          <w:szCs w:val="24"/>
        </w:rPr>
        <w:t>.</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pPr>
      <w:r w:rsidRPr="00381007">
        <w:rPr>
          <w:color w:val="000000"/>
        </w:rPr>
        <w:t>Кубинская революция.</w:t>
      </w:r>
    </w:p>
    <w:p w:rsidR="00082DB4" w:rsidRPr="00381007" w:rsidRDefault="00082DB4" w:rsidP="00082DB4">
      <w:pPr>
        <w:pStyle w:val="aa"/>
        <w:spacing w:after="0"/>
        <w:ind w:firstLine="709"/>
        <w:jc w:val="both"/>
      </w:pPr>
      <w:r w:rsidRPr="00381007">
        <w:rPr>
          <w:color w:val="000000"/>
        </w:rPr>
        <w:t xml:space="preserve">Международные отношения. Международные конфликты и кризисы в 1950 - 1960-е годы. Борьба сверхдержав - СССР и США. Суэцкий кризис. Берлинский кризис. Карибский кризис - порог ядерной войны. Война США во Вьетнаме. Ближневосточный конфликт. Образование государства Израиль. Арабо-израильские войны. Палестинская проблема. Достижение примерного военно-стратегического паритета СССР и США. Разрядка международной напряженности в 1970-е годы. Хельсинкское совещание по безопасности и сотрудничеству в Европе. Введение ограниченного контингента советских войск в Афганистан. Кризис разрядки. Новое политическое мышление. Конец двухполярного мира и превращение США в единственную сверхдержаву. Расширение НАТО на Восток. </w:t>
      </w:r>
      <w:r w:rsidRPr="00381007">
        <w:rPr>
          <w:rStyle w:val="affff1"/>
          <w:color w:val="000000"/>
        </w:rPr>
        <w:t>Войны США и их союзников в Афганистане</w:t>
      </w:r>
      <w:r w:rsidRPr="00381007">
        <w:rPr>
          <w:rStyle w:val="afff4"/>
          <w:rFonts w:eastAsia="Lucida Sans Unicode"/>
          <w:sz w:val="24"/>
          <w:szCs w:val="24"/>
        </w:rPr>
        <w:t xml:space="preserve">, </w:t>
      </w:r>
      <w:r w:rsidRPr="00381007">
        <w:rPr>
          <w:rStyle w:val="affff1"/>
          <w:color w:val="000000"/>
        </w:rPr>
        <w:t>Ираке</w:t>
      </w:r>
      <w:r w:rsidRPr="00381007">
        <w:rPr>
          <w:rStyle w:val="afff4"/>
          <w:rFonts w:eastAsia="Lucida Sans Unicode"/>
          <w:sz w:val="24"/>
          <w:szCs w:val="24"/>
        </w:rPr>
        <w:t xml:space="preserve">, </w:t>
      </w:r>
      <w:r w:rsidRPr="00381007">
        <w:rPr>
          <w:rStyle w:val="affff1"/>
          <w:color w:val="000000"/>
        </w:rPr>
        <w:t>вмешательство в события в Ливии</w:t>
      </w:r>
      <w:r w:rsidRPr="00381007">
        <w:rPr>
          <w:rStyle w:val="afff4"/>
          <w:rFonts w:eastAsia="Lucida Sans Unicode"/>
          <w:sz w:val="24"/>
          <w:szCs w:val="24"/>
        </w:rPr>
        <w:t xml:space="preserve">, </w:t>
      </w:r>
      <w:r w:rsidRPr="00381007">
        <w:rPr>
          <w:rStyle w:val="affff1"/>
          <w:color w:val="000000"/>
        </w:rPr>
        <w:t>Сирии</w:t>
      </w:r>
      <w:r w:rsidRPr="00381007">
        <w:rPr>
          <w:rStyle w:val="afff4"/>
          <w:rFonts w:eastAsia="Lucida Sans Unicode"/>
          <w:sz w:val="24"/>
          <w:szCs w:val="24"/>
        </w:rPr>
        <w:t>.</w:t>
      </w:r>
      <w:r w:rsidRPr="00381007">
        <w:rPr>
          <w:color w:val="000000"/>
        </w:rPr>
        <w:t xml:space="preserve"> Многополярный мир, его основные центры.</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pPr>
      <w:r w:rsidRPr="00381007">
        <w:rPr>
          <w:color w:val="000000"/>
        </w:rPr>
        <w:t>Разрядка международной напряженности в 1970-е годы.</w:t>
      </w:r>
    </w:p>
    <w:p w:rsidR="00082DB4" w:rsidRPr="00381007" w:rsidRDefault="00082DB4" w:rsidP="00082DB4">
      <w:pPr>
        <w:pStyle w:val="aa"/>
        <w:spacing w:after="0"/>
        <w:ind w:firstLine="709"/>
        <w:jc w:val="both"/>
        <w:rPr>
          <w:color w:val="000000"/>
        </w:rPr>
      </w:pPr>
      <w:r w:rsidRPr="00381007">
        <w:rPr>
          <w:color w:val="000000"/>
        </w:rPr>
        <w:t xml:space="preserve">Развитие культуры. Крупнейшие научные открытия второй половины ХХ - начала XXI века. Освоение космоса. Новые черты культуры. </w:t>
      </w:r>
      <w:r w:rsidRPr="00381007">
        <w:rPr>
          <w:rStyle w:val="affff1"/>
          <w:color w:val="000000"/>
        </w:rPr>
        <w:t>Произведения о войне немецких писателей</w:t>
      </w:r>
      <w:r w:rsidRPr="00381007">
        <w:rPr>
          <w:color w:val="000000"/>
        </w:rPr>
        <w:t xml:space="preserve">. Реалистические и модернистские направления в искусстве. Экзистенциализм. Театр абсурда. Поп-арт и его черты. Развитие кинематографа. Итальянский неореализм. Развлекательный кинематограф Голливуда. Звезды экрана. Появление рок-музыки. Массовая культура. </w:t>
      </w:r>
      <w:r w:rsidRPr="00381007">
        <w:rPr>
          <w:rStyle w:val="affff1"/>
          <w:color w:val="000000"/>
        </w:rPr>
        <w:t>Индустрия развлечений</w:t>
      </w:r>
      <w:r w:rsidRPr="00381007">
        <w:rPr>
          <w:rStyle w:val="afff4"/>
          <w:rFonts w:eastAsia="Lucida Sans Unicode"/>
          <w:b w:val="0"/>
          <w:sz w:val="24"/>
          <w:szCs w:val="24"/>
        </w:rPr>
        <w:t>.</w:t>
      </w:r>
      <w:r w:rsidRPr="00381007">
        <w:rPr>
          <w:color w:val="000000"/>
        </w:rPr>
        <w:t xml:space="preserve"> Постмодернизм - стирание грани между элитарной и массовой культурой. Глобализация и национальные культуры.</w:t>
      </w:r>
    </w:p>
    <w:p w:rsidR="00082DB4" w:rsidRPr="00381007" w:rsidRDefault="00082DB4" w:rsidP="00082DB4">
      <w:pPr>
        <w:pStyle w:val="aa"/>
        <w:spacing w:after="0"/>
        <w:ind w:firstLine="709"/>
        <w:jc w:val="both"/>
      </w:pP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rPr>
          <w:color w:val="000000"/>
        </w:rPr>
      </w:pPr>
      <w:r w:rsidRPr="00381007">
        <w:rPr>
          <w:color w:val="000000"/>
        </w:rPr>
        <w:t>Глобализация и национальные культуры в конце ХХ - начале ХХI века.</w:t>
      </w:r>
    </w:p>
    <w:p w:rsidR="00082DB4" w:rsidRPr="00381007" w:rsidRDefault="00082DB4" w:rsidP="00082DB4">
      <w:pPr>
        <w:pStyle w:val="aa"/>
        <w:spacing w:after="0"/>
        <w:ind w:firstLine="709"/>
        <w:jc w:val="both"/>
      </w:pPr>
    </w:p>
    <w:p w:rsidR="00082DB4" w:rsidRPr="00381007" w:rsidRDefault="00082DB4" w:rsidP="00F27C10">
      <w:pPr>
        <w:widowControl w:val="0"/>
        <w:numPr>
          <w:ilvl w:val="0"/>
          <w:numId w:val="32"/>
        </w:numPr>
        <w:tabs>
          <w:tab w:val="left" w:pos="426"/>
        </w:tabs>
        <w:ind w:left="0" w:firstLine="709"/>
        <w:jc w:val="center"/>
      </w:pPr>
      <w:r w:rsidRPr="00381007">
        <w:rPr>
          <w:b/>
        </w:rPr>
        <w:t>Апогей и кризис советской системы. 1945 - 1991 годы</w:t>
      </w:r>
    </w:p>
    <w:p w:rsidR="00082DB4" w:rsidRPr="00381007" w:rsidRDefault="00082DB4" w:rsidP="00082DB4">
      <w:pPr>
        <w:pStyle w:val="aa"/>
        <w:spacing w:after="0"/>
        <w:ind w:firstLine="709"/>
        <w:jc w:val="both"/>
      </w:pPr>
      <w:r w:rsidRPr="00381007">
        <w:rPr>
          <w:color w:val="000000"/>
        </w:rPr>
        <w:t>СССР в послевоенные годы. Укрепление статуса СССР как великой мировой державы. Начало «холодной войны». Атомная монополия США; создание атомного оружия и средств его доставки в СССР. Конверсия, возрождение и развитие промышленности.</w:t>
      </w:r>
    </w:p>
    <w:p w:rsidR="00082DB4" w:rsidRPr="00381007" w:rsidRDefault="00082DB4" w:rsidP="00082DB4">
      <w:pPr>
        <w:pStyle w:val="aa"/>
        <w:spacing w:after="0"/>
        <w:ind w:firstLine="709"/>
        <w:jc w:val="both"/>
      </w:pPr>
      <w:r w:rsidRPr="00381007">
        <w:rPr>
          <w:color w:val="000000"/>
        </w:rPr>
        <w:t xml:space="preserve">Положение в сельском хозяйстве. Голод 1946 года. Послевоенное общество, духовный подъем людей. Противоречия социально-политического развития. </w:t>
      </w:r>
      <w:r w:rsidRPr="00381007">
        <w:rPr>
          <w:rStyle w:val="affff1"/>
          <w:color w:val="000000"/>
        </w:rPr>
        <w:t>Усиление роли государства во всех сферах жизни общества</w:t>
      </w:r>
      <w:r w:rsidRPr="00381007">
        <w:rPr>
          <w:rStyle w:val="afff4"/>
          <w:rFonts w:eastAsia="Lucida Sans Unicode"/>
          <w:b w:val="0"/>
          <w:sz w:val="24"/>
          <w:szCs w:val="24"/>
        </w:rPr>
        <w:t xml:space="preserve">. </w:t>
      </w:r>
      <w:r w:rsidRPr="00381007">
        <w:rPr>
          <w:rStyle w:val="affff1"/>
          <w:color w:val="000000"/>
        </w:rPr>
        <w:t>Власть и общество</w:t>
      </w:r>
      <w:r w:rsidRPr="00381007">
        <w:rPr>
          <w:rStyle w:val="afff4"/>
          <w:rFonts w:eastAsia="Lucida Sans Unicode"/>
          <w:sz w:val="24"/>
          <w:szCs w:val="24"/>
        </w:rPr>
        <w:t>.</w:t>
      </w:r>
      <w:r w:rsidRPr="00381007">
        <w:rPr>
          <w:color w:val="000000"/>
        </w:rPr>
        <w:t xml:space="preserve"> Репрессии. Идеология и культура в послевоенный период; идеологические кампании и научные дискуссии 1940-х годов.</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pPr>
      <w:r w:rsidRPr="00381007">
        <w:rPr>
          <w:color w:val="000000"/>
        </w:rPr>
        <w:t>Послевоенное советское общество, духовный подъем людей.</w:t>
      </w:r>
    </w:p>
    <w:p w:rsidR="00082DB4" w:rsidRPr="00381007" w:rsidRDefault="00082DB4" w:rsidP="00082DB4">
      <w:pPr>
        <w:pStyle w:val="aa"/>
        <w:spacing w:after="0"/>
        <w:ind w:firstLine="709"/>
        <w:jc w:val="both"/>
      </w:pPr>
      <w:r w:rsidRPr="00381007">
        <w:rPr>
          <w:color w:val="000000"/>
        </w:rPr>
        <w:t xml:space="preserve">СССР в 1950-х - начале 1960-х годов. Перемены после смерти И. В. Сталина. Борьба за власть, победа Н.С. Хрущева.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w:t>
      </w:r>
      <w:r w:rsidRPr="00381007">
        <w:rPr>
          <w:rStyle w:val="affff1"/>
          <w:color w:val="000000"/>
        </w:rPr>
        <w:t>Достижения в промышленности</w:t>
      </w:r>
      <w:r w:rsidRPr="00381007">
        <w:rPr>
          <w:rStyle w:val="afff4"/>
          <w:rFonts w:eastAsia="Lucida Sans Unicode"/>
          <w:b w:val="0"/>
          <w:sz w:val="24"/>
          <w:szCs w:val="24"/>
        </w:rPr>
        <w:t xml:space="preserve">. </w:t>
      </w:r>
      <w:r w:rsidRPr="00381007">
        <w:rPr>
          <w:rStyle w:val="affff1"/>
          <w:color w:val="000000"/>
        </w:rPr>
        <w:t>Ситуация в сельском хозяйстве</w:t>
      </w:r>
      <w:r w:rsidRPr="00381007">
        <w:rPr>
          <w:rStyle w:val="afff4"/>
          <w:rFonts w:eastAsia="Lucida Sans Unicode"/>
          <w:sz w:val="24"/>
          <w:szCs w:val="24"/>
        </w:rPr>
        <w:t>.</w:t>
      </w:r>
      <w:r w:rsidRPr="00381007">
        <w:rPr>
          <w:color w:val="000000"/>
        </w:rPr>
        <w:t xml:space="preserve"> Освоение целины. Курс на строительство коммунизма. Социальная политика; жилищное строительство. Усиление негативных явлений в экономике. Выступления населения.</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pPr>
      <w:r w:rsidRPr="00381007">
        <w:rPr>
          <w:color w:val="000000"/>
        </w:rPr>
        <w:t>XX съезд КПСС и его значение.</w:t>
      </w:r>
    </w:p>
    <w:p w:rsidR="00082DB4" w:rsidRPr="00381007" w:rsidRDefault="00082DB4" w:rsidP="00082DB4">
      <w:pPr>
        <w:pStyle w:val="aa"/>
        <w:spacing w:after="0"/>
        <w:ind w:firstLine="709"/>
        <w:jc w:val="both"/>
      </w:pPr>
      <w:r w:rsidRPr="00381007">
        <w:rPr>
          <w:color w:val="000000"/>
        </w:rPr>
        <w:t>СССР во второй половине 1960-х - начале 1980-х годов. Противоречия внутрипо</w:t>
      </w:r>
      <w:r w:rsidRPr="00381007">
        <w:rPr>
          <w:color w:val="000000"/>
        </w:rPr>
        <w:softHyphen/>
        <w:t xml:space="preserve">литического курса Н.С.Хрущева. Причины отставки Н.С.Хрущева. Л.И.Брежнев. Концепция развитого социализма. Власть и общество. </w:t>
      </w:r>
      <w:r w:rsidRPr="00381007">
        <w:rPr>
          <w:rStyle w:val="affff1"/>
          <w:color w:val="000000"/>
        </w:rPr>
        <w:t>Усиление позиций партийно</w:t>
      </w:r>
      <w:r w:rsidRPr="00381007">
        <w:rPr>
          <w:rStyle w:val="afff4"/>
          <w:rFonts w:eastAsia="Lucida Sans Unicode"/>
          <w:sz w:val="24"/>
          <w:szCs w:val="24"/>
        </w:rPr>
        <w:t>-</w:t>
      </w:r>
      <w:r w:rsidRPr="00381007">
        <w:rPr>
          <w:rStyle w:val="affff1"/>
          <w:color w:val="000000"/>
        </w:rPr>
        <w:t>государственной номенклатуры</w:t>
      </w:r>
      <w:r w:rsidRPr="00381007">
        <w:rPr>
          <w:color w:val="000000"/>
        </w:rPr>
        <w:t xml:space="preserve">. Конституция СССР 1977 года. Преобразования в сельском хозяйстве. Экономическая реформа 1965 года: задачи и результаты. Достижения и проблемы в развитии науки и техники. Нарастание негативных тенденций в экономике. Застой. Теневая экономика. </w:t>
      </w:r>
      <w:r w:rsidRPr="00381007">
        <w:rPr>
          <w:rStyle w:val="affff1"/>
          <w:color w:val="000000"/>
        </w:rPr>
        <w:t>Усиление идеологического контроля в различных сферах культуры</w:t>
      </w:r>
      <w:r w:rsidRPr="00381007">
        <w:rPr>
          <w:color w:val="000000"/>
        </w:rPr>
        <w:t>. Инакомыслие, диссиденты. Социальная политика, рост благосостояния населения. Причины усиления недовольства. СССР в системе международных отношений. Установление военно-стратегического паритета между СССР и США. Переход к политике разрядки международной напряженности. Участие СССР в военных действиях в Афганистане.</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pPr>
      <w:r w:rsidRPr="00381007">
        <w:rPr>
          <w:color w:val="000000"/>
        </w:rPr>
        <w:t>Экономическая реформа 1965 года в СССР: задачи и результаты.</w:t>
      </w:r>
    </w:p>
    <w:p w:rsidR="00082DB4" w:rsidRPr="00381007" w:rsidRDefault="00082DB4" w:rsidP="00082DB4">
      <w:pPr>
        <w:pStyle w:val="aa"/>
        <w:spacing w:after="0"/>
        <w:ind w:firstLine="709"/>
        <w:jc w:val="both"/>
        <w:rPr>
          <w:color w:val="000000"/>
        </w:rPr>
      </w:pPr>
      <w:r w:rsidRPr="00381007">
        <w:rPr>
          <w:color w:val="000000"/>
        </w:rPr>
        <w:t xml:space="preserve">СССР в годы перестройки. Предпосылки перемен. М.С. Горбачев. Политика ускорения и ее неудача. </w:t>
      </w:r>
      <w:r w:rsidRPr="00381007">
        <w:rPr>
          <w:rStyle w:val="affff1"/>
          <w:color w:val="000000"/>
        </w:rPr>
        <w:t>Причины нарастания проблем в экономике</w:t>
      </w:r>
      <w:r w:rsidRPr="00381007">
        <w:rPr>
          <w:color w:val="000000"/>
        </w:rPr>
        <w:t xml:space="preserve">. Экономические реформы, их результаты. </w:t>
      </w:r>
      <w:r w:rsidRPr="00381007">
        <w:rPr>
          <w:rStyle w:val="affff1"/>
          <w:color w:val="000000"/>
        </w:rPr>
        <w:t>Разработка проектов приватизации и перехода к рынку</w:t>
      </w:r>
      <w:r w:rsidRPr="00381007">
        <w:rPr>
          <w:color w:val="000000"/>
        </w:rPr>
        <w:t xml:space="preserve">. Реформы политической системы. </w:t>
      </w:r>
      <w:r w:rsidRPr="00381007">
        <w:rPr>
          <w:rStyle w:val="affff1"/>
          <w:color w:val="000000"/>
        </w:rPr>
        <w:t>Изменение государственного устройства СССР</w:t>
      </w:r>
      <w:r w:rsidRPr="00381007">
        <w:rPr>
          <w:rStyle w:val="afff4"/>
          <w:rFonts w:eastAsia="Lucida Sans Unicode"/>
          <w:b w:val="0"/>
          <w:sz w:val="24"/>
          <w:szCs w:val="24"/>
        </w:rPr>
        <w:t xml:space="preserve">. </w:t>
      </w:r>
      <w:r w:rsidRPr="00381007">
        <w:rPr>
          <w:color w:val="000000"/>
        </w:rPr>
        <w:t xml:space="preserve">Национальная политика и межнациональные отношения. Национальные движения в союзных республиках. Политика гласности и ее последствия. Изменения в общественном сознании. Власть и церковь в годы перестройки. Нарастание </w:t>
      </w:r>
      <w:r w:rsidRPr="00381007">
        <w:rPr>
          <w:rStyle w:val="affff1"/>
          <w:color w:val="000000"/>
        </w:rPr>
        <w:t>экономического кризиса и обострение межнациональных противоречий</w:t>
      </w:r>
      <w:r w:rsidRPr="00381007">
        <w:rPr>
          <w:rStyle w:val="afff4"/>
          <w:rFonts w:eastAsia="Lucida Sans Unicode"/>
          <w:b w:val="0"/>
          <w:sz w:val="24"/>
          <w:szCs w:val="24"/>
        </w:rPr>
        <w:t xml:space="preserve">. </w:t>
      </w:r>
      <w:r w:rsidRPr="00381007">
        <w:rPr>
          <w:rStyle w:val="affff1"/>
          <w:color w:val="000000"/>
        </w:rPr>
        <w:t>Образование политических партий и движений</w:t>
      </w:r>
      <w:r w:rsidRPr="00381007">
        <w:rPr>
          <w:rStyle w:val="afff4"/>
          <w:rFonts w:eastAsia="Lucida Sans Unicode"/>
          <w:b w:val="0"/>
          <w:sz w:val="24"/>
          <w:szCs w:val="24"/>
        </w:rPr>
        <w:t>.</w:t>
      </w:r>
      <w:r w:rsidRPr="00381007">
        <w:rPr>
          <w:color w:val="000000"/>
        </w:rPr>
        <w:t>Августовские события 1991 года. Распад СССР. Образование СНГ. Причины и последствия кризиса советской системы и распада СССР.</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pPr>
      <w:r w:rsidRPr="00381007">
        <w:rPr>
          <w:color w:val="000000"/>
        </w:rPr>
        <w:t>Политика гласности в СССР и ее последствия.</w:t>
      </w:r>
    </w:p>
    <w:p w:rsidR="00082DB4" w:rsidRPr="00381007" w:rsidRDefault="00082DB4" w:rsidP="00082DB4">
      <w:pPr>
        <w:pStyle w:val="aa"/>
        <w:spacing w:after="0"/>
        <w:ind w:firstLine="709"/>
        <w:jc w:val="both"/>
      </w:pPr>
      <w:r w:rsidRPr="00381007">
        <w:rPr>
          <w:color w:val="000000"/>
        </w:rPr>
        <w:t xml:space="preserve">Развитие советской культуры (1945 -1991 годы). Развитие культуры в послевоенные годы. </w:t>
      </w:r>
      <w:r w:rsidRPr="00381007">
        <w:rPr>
          <w:rStyle w:val="affff1"/>
          <w:color w:val="000000"/>
        </w:rPr>
        <w:t>Произведения о прошедшей войне и послевоенной жизни</w:t>
      </w:r>
      <w:r w:rsidRPr="00381007">
        <w:rPr>
          <w:color w:val="000000"/>
        </w:rPr>
        <w:t xml:space="preserve">. Советская культура в конце 1950-х - 1960-е годы. Новые тенденции в художественной жизни страны. «Оттепель» в литературе, молодые поэты 1960-х годов. Театр, его общественное звучание. Власть и творческая интеллигенция. Советская культура в середине 1960 - 1980-х годов. </w:t>
      </w:r>
      <w:r w:rsidRPr="00381007">
        <w:rPr>
          <w:rStyle w:val="affff1"/>
          <w:color w:val="000000"/>
        </w:rPr>
        <w:t>Достижения и противоречия художественной культуры</w:t>
      </w:r>
      <w:r w:rsidRPr="00381007">
        <w:rPr>
          <w:rStyle w:val="afff4"/>
          <w:rFonts w:eastAsia="Lucida Sans Unicode"/>
          <w:b w:val="0"/>
          <w:sz w:val="24"/>
          <w:szCs w:val="24"/>
        </w:rPr>
        <w:t xml:space="preserve">. </w:t>
      </w:r>
      <w:r w:rsidRPr="00381007">
        <w:rPr>
          <w:color w:val="000000"/>
        </w:rPr>
        <w:t xml:space="preserve">Культура в годы перестройки. </w:t>
      </w:r>
      <w:r w:rsidRPr="00381007">
        <w:rPr>
          <w:rStyle w:val="affff1"/>
          <w:color w:val="000000"/>
        </w:rPr>
        <w:t>Публикация запрещенных ранее произведений</w:t>
      </w:r>
      <w:r w:rsidRPr="00381007">
        <w:rPr>
          <w:color w:val="000000"/>
        </w:rPr>
        <w:t xml:space="preserve">, </w:t>
      </w:r>
      <w:r w:rsidRPr="00381007">
        <w:rPr>
          <w:rStyle w:val="affff1"/>
          <w:color w:val="000000"/>
        </w:rPr>
        <w:t>показ кинофильмов</w:t>
      </w:r>
      <w:r w:rsidRPr="00381007">
        <w:rPr>
          <w:color w:val="000000"/>
        </w:rPr>
        <w:t xml:space="preserve">. </w:t>
      </w:r>
      <w:r w:rsidRPr="00381007">
        <w:rPr>
          <w:rStyle w:val="affff1"/>
          <w:color w:val="000000"/>
        </w:rPr>
        <w:t>Острые темы в литературе</w:t>
      </w:r>
      <w:r w:rsidRPr="00381007">
        <w:rPr>
          <w:color w:val="000000"/>
        </w:rPr>
        <w:t xml:space="preserve">, </w:t>
      </w:r>
      <w:r w:rsidRPr="00381007">
        <w:rPr>
          <w:rStyle w:val="affff1"/>
          <w:color w:val="000000"/>
        </w:rPr>
        <w:t>публицистике</w:t>
      </w:r>
      <w:r w:rsidRPr="00381007">
        <w:rPr>
          <w:color w:val="000000"/>
        </w:rPr>
        <w:t xml:space="preserve">, </w:t>
      </w:r>
      <w:r w:rsidRPr="00381007">
        <w:rPr>
          <w:rStyle w:val="affff1"/>
          <w:color w:val="000000"/>
        </w:rPr>
        <w:t>произведениях кинематографа</w:t>
      </w:r>
      <w:r w:rsidRPr="00381007">
        <w:rPr>
          <w:rStyle w:val="afff4"/>
          <w:rFonts w:eastAsia="Lucida Sans Unicode"/>
          <w:sz w:val="24"/>
          <w:szCs w:val="24"/>
        </w:rPr>
        <w:t>.</w:t>
      </w:r>
      <w:r w:rsidRPr="00381007">
        <w:rPr>
          <w:color w:val="000000"/>
        </w:rPr>
        <w:t xml:space="preserve"> Развитие науки и техники в СССР. Научно-техническая революция. Успехи советской космонавтики (С. П. Королев, Ю. А. Гагарин). Развитие образования в СССР. </w:t>
      </w:r>
      <w:r w:rsidRPr="00381007">
        <w:rPr>
          <w:rStyle w:val="affff1"/>
          <w:color w:val="000000"/>
        </w:rPr>
        <w:t>Введение обязательного восьмилетнего</w:t>
      </w:r>
      <w:r w:rsidRPr="00381007">
        <w:rPr>
          <w:rStyle w:val="afff4"/>
          <w:rFonts w:eastAsia="Lucida Sans Unicode"/>
          <w:sz w:val="24"/>
          <w:szCs w:val="24"/>
        </w:rPr>
        <w:t xml:space="preserve">, </w:t>
      </w:r>
      <w:r w:rsidRPr="00381007">
        <w:rPr>
          <w:rStyle w:val="affff1"/>
          <w:color w:val="000000"/>
        </w:rPr>
        <w:t>затем обязательного среднего об</w:t>
      </w:r>
      <w:r w:rsidRPr="00381007">
        <w:rPr>
          <w:rStyle w:val="affff1"/>
          <w:color w:val="000000"/>
        </w:rPr>
        <w:softHyphen/>
        <w:t>разования</w:t>
      </w:r>
      <w:r w:rsidRPr="00381007">
        <w:rPr>
          <w:color w:val="000000"/>
        </w:rPr>
        <w:t xml:space="preserve">. </w:t>
      </w:r>
      <w:r w:rsidRPr="00381007">
        <w:rPr>
          <w:rStyle w:val="affff1"/>
          <w:color w:val="000000"/>
        </w:rPr>
        <w:t>Рост числа вузов и студентов</w:t>
      </w:r>
      <w:r w:rsidRPr="00381007">
        <w:rPr>
          <w:color w:val="000000"/>
        </w:rPr>
        <w:t>.</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082DB4" w:rsidRPr="00381007" w:rsidRDefault="00082DB4" w:rsidP="00082DB4">
      <w:pPr>
        <w:pStyle w:val="aa"/>
        <w:spacing w:after="0"/>
        <w:ind w:firstLine="709"/>
        <w:jc w:val="both"/>
        <w:rPr>
          <w:color w:val="000000"/>
        </w:rPr>
      </w:pPr>
      <w:r w:rsidRPr="00381007">
        <w:rPr>
          <w:color w:val="000000"/>
        </w:rPr>
        <w:t>Успехи советской космонавтики.</w:t>
      </w:r>
    </w:p>
    <w:p w:rsidR="00082DB4" w:rsidRPr="00381007" w:rsidRDefault="00082DB4" w:rsidP="00082DB4">
      <w:pPr>
        <w:pStyle w:val="aa"/>
        <w:spacing w:after="0"/>
        <w:ind w:firstLine="709"/>
        <w:jc w:val="both"/>
      </w:pPr>
    </w:p>
    <w:p w:rsidR="00082DB4" w:rsidRPr="00381007" w:rsidRDefault="00082DB4" w:rsidP="00F27C10">
      <w:pPr>
        <w:widowControl w:val="0"/>
        <w:numPr>
          <w:ilvl w:val="0"/>
          <w:numId w:val="32"/>
        </w:numPr>
        <w:tabs>
          <w:tab w:val="left" w:pos="426"/>
        </w:tabs>
        <w:ind w:left="0" w:firstLine="709"/>
        <w:jc w:val="center"/>
      </w:pPr>
      <w:r w:rsidRPr="00381007">
        <w:rPr>
          <w:b/>
        </w:rPr>
        <w:t>Российская Федерация на рубеже ХХ-ХХ</w:t>
      </w:r>
      <w:r w:rsidRPr="00381007">
        <w:rPr>
          <w:b/>
          <w:lang w:val="en-US"/>
        </w:rPr>
        <w:t>I</w:t>
      </w:r>
      <w:r w:rsidRPr="00381007">
        <w:rPr>
          <w:b/>
        </w:rPr>
        <w:t xml:space="preserve"> веков</w:t>
      </w:r>
    </w:p>
    <w:p w:rsidR="00082DB4" w:rsidRPr="00381007" w:rsidRDefault="00082DB4" w:rsidP="00082DB4">
      <w:pPr>
        <w:pStyle w:val="aa"/>
        <w:spacing w:after="0"/>
        <w:ind w:firstLine="709"/>
        <w:jc w:val="both"/>
      </w:pPr>
      <w:r w:rsidRPr="00381007">
        <w:rPr>
          <w:color w:val="000000"/>
        </w:rPr>
        <w:t xml:space="preserve">Формирование российской государственности. </w:t>
      </w:r>
      <w:r w:rsidRPr="00381007">
        <w:rPr>
          <w:rStyle w:val="affff1"/>
          <w:color w:val="000000"/>
        </w:rPr>
        <w:t>Изменения в системе власти</w:t>
      </w:r>
      <w:r w:rsidRPr="00381007">
        <w:rPr>
          <w:rStyle w:val="afff4"/>
          <w:rFonts w:eastAsia="Lucida Sans Unicode"/>
          <w:b w:val="0"/>
          <w:sz w:val="24"/>
          <w:szCs w:val="24"/>
        </w:rPr>
        <w:t xml:space="preserve">. </w:t>
      </w:r>
      <w:r w:rsidRPr="00381007">
        <w:rPr>
          <w:color w:val="000000"/>
        </w:rPr>
        <w:t xml:space="preserve">Б.Н.Ельцин. Политический кризис осени 1993 года. Принятие Конституции России 1993 года. Экономические реформы 1990-х годов: основные этапы и результаты. Трудности и противоречия перехода к рыночной экономике. </w:t>
      </w:r>
      <w:r w:rsidRPr="00381007">
        <w:rPr>
          <w:rStyle w:val="affff1"/>
          <w:color w:val="000000"/>
        </w:rPr>
        <w:t>Основные направления национальной политики</w:t>
      </w:r>
      <w:r w:rsidRPr="00381007">
        <w:rPr>
          <w:rStyle w:val="afff4"/>
          <w:rFonts w:eastAsia="Lucida Sans Unicode"/>
          <w:b w:val="0"/>
          <w:sz w:val="24"/>
          <w:szCs w:val="24"/>
        </w:rPr>
        <w:t xml:space="preserve">: </w:t>
      </w:r>
      <w:r w:rsidRPr="00381007">
        <w:rPr>
          <w:rStyle w:val="affff1"/>
          <w:color w:val="000000"/>
        </w:rPr>
        <w:t>успехи и просчеты</w:t>
      </w:r>
      <w:r w:rsidRPr="00381007">
        <w:rPr>
          <w:rStyle w:val="afff4"/>
          <w:rFonts w:eastAsia="Lucida Sans Unicode"/>
          <w:b w:val="0"/>
          <w:sz w:val="24"/>
          <w:szCs w:val="24"/>
        </w:rPr>
        <w:t>.</w:t>
      </w:r>
      <w:r w:rsidRPr="00381007">
        <w:rPr>
          <w:color w:val="000000"/>
        </w:rPr>
        <w:t xml:space="preserve"> Нарастание противоречий между центром и регионами. Военно-политический кризис в Чечне. Отставка Б. Н. Ельцина.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 Развитие экономики и социальной сферы в начале XXI века. Роль государства в экономике. </w:t>
      </w:r>
      <w:r w:rsidRPr="00381007">
        <w:rPr>
          <w:rStyle w:val="affff1"/>
          <w:color w:val="000000"/>
        </w:rPr>
        <w:t>Приоритетные национальные проекты и федеральные программы</w:t>
      </w:r>
      <w:r w:rsidRPr="00381007">
        <w:rPr>
          <w:rStyle w:val="afff4"/>
          <w:rFonts w:eastAsia="Lucida Sans Unicode"/>
          <w:b w:val="0"/>
          <w:sz w:val="24"/>
          <w:szCs w:val="24"/>
        </w:rPr>
        <w:t>.</w:t>
      </w:r>
      <w:r w:rsidRPr="00381007">
        <w:rPr>
          <w:color w:val="000000"/>
        </w:rPr>
        <w:t xml:space="preserve"> Политические лидеры и общественные деятели современной России. Президентские выборы 2008 года. Президент России Д. А. Медведев. Государственная политика в условиях экономического кризиса, начавшегося в 2008 году. Президентские выборы 2012 года. </w:t>
      </w:r>
      <w:r w:rsidRPr="00381007">
        <w:rPr>
          <w:rStyle w:val="affff1"/>
          <w:color w:val="000000"/>
        </w:rPr>
        <w:t>Разработка и реализация планов дальнейшего развития России</w:t>
      </w:r>
      <w:r w:rsidRPr="00381007">
        <w:rPr>
          <w:rStyle w:val="afff4"/>
          <w:rFonts w:eastAsia="Lucida Sans Unicode"/>
          <w:sz w:val="24"/>
          <w:szCs w:val="24"/>
        </w:rPr>
        <w:t>.</w:t>
      </w:r>
      <w:r w:rsidRPr="00381007">
        <w:rPr>
          <w:color w:val="000000"/>
        </w:rPr>
        <w:t xml:space="preserve"> Геополитическое положение и внешняя политика России в 1990-е годы. Россия и Запад. </w:t>
      </w:r>
      <w:r w:rsidRPr="00381007">
        <w:rPr>
          <w:rStyle w:val="affff1"/>
          <w:color w:val="000000"/>
        </w:rPr>
        <w:t>Балканский кризис 1999 года</w:t>
      </w:r>
      <w:r w:rsidRPr="00381007">
        <w:rPr>
          <w:rStyle w:val="afff4"/>
          <w:rFonts w:eastAsia="Lucida Sans Unicode"/>
          <w:sz w:val="24"/>
          <w:szCs w:val="24"/>
        </w:rPr>
        <w:t>.</w:t>
      </w:r>
      <w:r w:rsidRPr="00381007">
        <w:rPr>
          <w:color w:val="000000"/>
        </w:rPr>
        <w:t xml:space="preserve"> Отношения со странами СНГ. Восточное направление внешней политики. Разработка новой внешнеполитической стратегии в начале XXI века. Укрепление международного престижа России. Решение задач борьбы с терроризмом. Российская Федерация в системе современных международных отношений. Политический кризис на Украине и воссоединение Крыма с Россией. Культура и духовная жизнь общества в конце XX - начале XXI века. </w:t>
      </w:r>
      <w:r w:rsidRPr="00381007">
        <w:rPr>
          <w:rStyle w:val="affff1"/>
          <w:color w:val="000000"/>
        </w:rPr>
        <w:t>Распространение информационных технологий в различных сферах жизни общества</w:t>
      </w:r>
      <w:r w:rsidRPr="00381007">
        <w:rPr>
          <w:rStyle w:val="afff4"/>
          <w:rFonts w:eastAsia="Lucida Sans Unicode"/>
          <w:sz w:val="24"/>
          <w:szCs w:val="24"/>
        </w:rPr>
        <w:t>.</w:t>
      </w:r>
      <w:r w:rsidRPr="00381007">
        <w:rPr>
          <w:color w:val="000000"/>
        </w:rPr>
        <w:t xml:space="preserve"> Многообразие стилей художественной культуры. Достижения и противоречия культурного развития.</w:t>
      </w:r>
    </w:p>
    <w:p w:rsidR="00082DB4" w:rsidRPr="00381007" w:rsidRDefault="00082DB4" w:rsidP="00082DB4">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Практические занятия</w:t>
      </w:r>
    </w:p>
    <w:p w:rsidR="00082DB4" w:rsidRPr="00381007" w:rsidRDefault="00082DB4" w:rsidP="00082DB4">
      <w:pPr>
        <w:pStyle w:val="aa"/>
        <w:spacing w:after="0"/>
        <w:ind w:firstLine="709"/>
        <w:jc w:val="both"/>
      </w:pPr>
      <w:r w:rsidRPr="00381007">
        <w:rPr>
          <w:color w:val="000000"/>
        </w:rPr>
        <w:t>Экономические реформы 1990-х годов в России: основные этапы и результаты.</w:t>
      </w:r>
    </w:p>
    <w:p w:rsidR="00082DB4" w:rsidRPr="00381007" w:rsidRDefault="00082DB4" w:rsidP="00082DB4">
      <w:pPr>
        <w:pStyle w:val="aa"/>
        <w:spacing w:after="0"/>
        <w:ind w:firstLine="709"/>
        <w:jc w:val="both"/>
      </w:pPr>
      <w:r w:rsidRPr="00381007">
        <w:rPr>
          <w:color w:val="000000"/>
        </w:rPr>
        <w:t>Политический кризис на Украине и воссоединение Крыма с Россией.</w:t>
      </w:r>
    </w:p>
    <w:p w:rsidR="00082DB4" w:rsidRPr="00381007" w:rsidRDefault="00082DB4" w:rsidP="00082DB4">
      <w:pPr>
        <w:ind w:firstLine="709"/>
        <w:rPr>
          <w:b/>
        </w:rPr>
      </w:pPr>
    </w:p>
    <w:p w:rsidR="00082DB4" w:rsidRPr="007A1E07" w:rsidRDefault="00082DB4" w:rsidP="00082DB4">
      <w:pPr>
        <w:ind w:firstLine="709"/>
        <w:rPr>
          <w:b/>
          <w:sz w:val="28"/>
          <w:szCs w:val="28"/>
        </w:rPr>
      </w:pPr>
      <w:r w:rsidRPr="007A1E07">
        <w:rPr>
          <w:b/>
          <w:sz w:val="28"/>
          <w:szCs w:val="28"/>
        </w:rPr>
        <w:t>ОУД.06 Физическая культура</w:t>
      </w:r>
    </w:p>
    <w:p w:rsidR="00082DB4" w:rsidRPr="00381007" w:rsidRDefault="00082DB4" w:rsidP="00082DB4">
      <w:pPr>
        <w:ind w:firstLine="709"/>
        <w:rPr>
          <w:b/>
        </w:rPr>
      </w:pPr>
    </w:p>
    <w:p w:rsidR="00082DB4" w:rsidRPr="00D41C4D" w:rsidRDefault="00082DB4" w:rsidP="00082DB4">
      <w:pPr>
        <w:pStyle w:val="10"/>
        <w:ind w:firstLine="709"/>
        <w:jc w:val="center"/>
        <w:rPr>
          <w:b/>
        </w:rPr>
      </w:pPr>
      <w:bookmarkStart w:id="87" w:name="_Toc446944784"/>
      <w:r w:rsidRPr="00D41C4D">
        <w:rPr>
          <w:b/>
        </w:rPr>
        <w:t>РЕЗУЛЬТАТЫ ОСВОЕНИЯ УЧЕБНОЙ ДИСЦИПЛИНЫ</w:t>
      </w:r>
      <w:bookmarkEnd w:id="87"/>
    </w:p>
    <w:p w:rsidR="00082DB4" w:rsidRPr="00381007" w:rsidRDefault="00082DB4" w:rsidP="00082DB4">
      <w:pPr>
        <w:ind w:firstLine="709"/>
      </w:pPr>
    </w:p>
    <w:p w:rsidR="00082DB4" w:rsidRPr="00381007" w:rsidRDefault="00082DB4" w:rsidP="00082DB4">
      <w:pPr>
        <w:ind w:firstLine="709"/>
        <w:jc w:val="both"/>
      </w:pPr>
      <w:r w:rsidRPr="00381007">
        <w:t>Освоение содержания учебной дисциплины «Физическая культура» обеспечивает достижение студентами следующих результатов:</w:t>
      </w:r>
    </w:p>
    <w:p w:rsidR="00082DB4" w:rsidRPr="00EA5BD3" w:rsidRDefault="00082DB4" w:rsidP="00F27C10">
      <w:pPr>
        <w:pStyle w:val="a6"/>
        <w:widowControl w:val="0"/>
        <w:numPr>
          <w:ilvl w:val="0"/>
          <w:numId w:val="33"/>
        </w:numPr>
        <w:ind w:left="0" w:firstLine="709"/>
        <w:contextualSpacing w:val="0"/>
        <w:jc w:val="both"/>
        <w:rPr>
          <w:b/>
        </w:rPr>
      </w:pPr>
      <w:r w:rsidRPr="00EA5BD3">
        <w:rPr>
          <w:b/>
        </w:rPr>
        <w:t>личностных:</w:t>
      </w:r>
    </w:p>
    <w:p w:rsidR="00082DB4" w:rsidRPr="00381007" w:rsidRDefault="00082DB4" w:rsidP="00F27C10">
      <w:pPr>
        <w:pStyle w:val="a6"/>
        <w:widowControl w:val="0"/>
        <w:numPr>
          <w:ilvl w:val="0"/>
          <w:numId w:val="34"/>
        </w:numPr>
        <w:tabs>
          <w:tab w:val="left" w:pos="851"/>
        </w:tabs>
        <w:ind w:left="0" w:firstLine="709"/>
        <w:contextualSpacing w:val="0"/>
        <w:jc w:val="both"/>
      </w:pPr>
      <w:r w:rsidRPr="00381007">
        <w:t>готовность и способность обучающихся к саморазвитию и личностному самоопределению;</w:t>
      </w:r>
    </w:p>
    <w:p w:rsidR="00082DB4" w:rsidRPr="00381007" w:rsidRDefault="00082DB4" w:rsidP="00F27C10">
      <w:pPr>
        <w:pStyle w:val="a6"/>
        <w:widowControl w:val="0"/>
        <w:numPr>
          <w:ilvl w:val="0"/>
          <w:numId w:val="34"/>
        </w:numPr>
        <w:tabs>
          <w:tab w:val="left" w:pos="851"/>
        </w:tabs>
        <w:ind w:left="0" w:firstLine="709"/>
        <w:contextualSpacing w:val="0"/>
        <w:jc w:val="both"/>
      </w:pPr>
      <w:r w:rsidRPr="00381007">
        <w:t>сформированность устойчивой мотивации к здоровому образу жизни и обучению, целенаправленному личностному совершенствованию двигательной активности с валеологической и профессиональной направленностью, непри</w:t>
      </w:r>
      <w:r w:rsidRPr="00381007">
        <w:softHyphen/>
        <w:t>ятию вредных привычек: курения, употребления алкоголя, наркотиков;</w:t>
      </w:r>
    </w:p>
    <w:p w:rsidR="00082DB4" w:rsidRPr="00381007" w:rsidRDefault="00082DB4" w:rsidP="00F27C10">
      <w:pPr>
        <w:pStyle w:val="a6"/>
        <w:widowControl w:val="0"/>
        <w:numPr>
          <w:ilvl w:val="0"/>
          <w:numId w:val="34"/>
        </w:numPr>
        <w:tabs>
          <w:tab w:val="left" w:pos="851"/>
        </w:tabs>
        <w:ind w:left="0" w:firstLine="709"/>
        <w:contextualSpacing w:val="0"/>
        <w:jc w:val="both"/>
      </w:pPr>
      <w:r w:rsidRPr="00381007">
        <w:t>потребность к самостоятельному использованию физической культуры как составляющей доминанты здоровья;</w:t>
      </w:r>
    </w:p>
    <w:p w:rsidR="00082DB4" w:rsidRPr="00381007" w:rsidRDefault="00082DB4" w:rsidP="00F27C10">
      <w:pPr>
        <w:pStyle w:val="a6"/>
        <w:widowControl w:val="0"/>
        <w:numPr>
          <w:ilvl w:val="0"/>
          <w:numId w:val="34"/>
        </w:numPr>
        <w:tabs>
          <w:tab w:val="left" w:pos="851"/>
        </w:tabs>
        <w:ind w:left="0" w:firstLine="709"/>
        <w:contextualSpacing w:val="0"/>
        <w:jc w:val="both"/>
      </w:pPr>
      <w:r w:rsidRPr="00381007">
        <w:t>приобретение личного опыта творческого использования профессионально</w:t>
      </w:r>
      <w:r w:rsidRPr="00381007">
        <w:softHyphen/>
        <w:t>оздоровительных средств и методов двигательной активности;</w:t>
      </w:r>
    </w:p>
    <w:p w:rsidR="00082DB4" w:rsidRPr="00381007" w:rsidRDefault="00082DB4" w:rsidP="00F27C10">
      <w:pPr>
        <w:pStyle w:val="a6"/>
        <w:widowControl w:val="0"/>
        <w:numPr>
          <w:ilvl w:val="0"/>
          <w:numId w:val="34"/>
        </w:numPr>
        <w:tabs>
          <w:tab w:val="left" w:pos="851"/>
        </w:tabs>
        <w:ind w:left="0" w:firstLine="709"/>
        <w:contextualSpacing w:val="0"/>
        <w:jc w:val="both"/>
      </w:pPr>
      <w:r w:rsidRPr="00381007">
        <w:t>формирование личностных ценностно-смысловых ориентиров и установок, системы значимых социальных и межличностных отношений, личностных, регулятивных, познавательных, коммуникативных действий в процессе це</w:t>
      </w:r>
      <w:r w:rsidRPr="00381007">
        <w:softHyphen/>
        <w:t>ленаправленной двигательной активности, способности их использования в социальной, в том числе профессиональной, практике;</w:t>
      </w:r>
    </w:p>
    <w:p w:rsidR="00082DB4" w:rsidRPr="00381007" w:rsidRDefault="00082DB4" w:rsidP="00F27C10">
      <w:pPr>
        <w:pStyle w:val="a6"/>
        <w:widowControl w:val="0"/>
        <w:numPr>
          <w:ilvl w:val="0"/>
          <w:numId w:val="34"/>
        </w:numPr>
        <w:tabs>
          <w:tab w:val="left" w:pos="851"/>
        </w:tabs>
        <w:ind w:left="0" w:firstLine="709"/>
        <w:contextualSpacing w:val="0"/>
        <w:jc w:val="both"/>
      </w:pPr>
      <w:r w:rsidRPr="00381007">
        <w:t>готовность самостоятельно использовать в трудовых и жизненных ситуациях навыки профессиональной адаптивной физической культуры;</w:t>
      </w:r>
    </w:p>
    <w:p w:rsidR="00082DB4" w:rsidRPr="00381007" w:rsidRDefault="00082DB4" w:rsidP="00F27C10">
      <w:pPr>
        <w:pStyle w:val="a6"/>
        <w:widowControl w:val="0"/>
        <w:numPr>
          <w:ilvl w:val="0"/>
          <w:numId w:val="34"/>
        </w:numPr>
        <w:tabs>
          <w:tab w:val="left" w:pos="851"/>
        </w:tabs>
        <w:ind w:left="0" w:firstLine="709"/>
        <w:contextualSpacing w:val="0"/>
        <w:jc w:val="both"/>
      </w:pPr>
      <w:r w:rsidRPr="00381007">
        <w:t>способность к построению индивидуальной образовательной траектории самостоятельного использования в трудовых и жизненных ситуациях навыков профессиональной адаптивной физической культуры;</w:t>
      </w:r>
    </w:p>
    <w:p w:rsidR="00082DB4" w:rsidRPr="00381007" w:rsidRDefault="00082DB4" w:rsidP="00F27C10">
      <w:pPr>
        <w:pStyle w:val="a6"/>
        <w:widowControl w:val="0"/>
        <w:numPr>
          <w:ilvl w:val="0"/>
          <w:numId w:val="34"/>
        </w:numPr>
        <w:tabs>
          <w:tab w:val="left" w:pos="851"/>
        </w:tabs>
        <w:ind w:left="0" w:firstLine="709"/>
        <w:contextualSpacing w:val="0"/>
        <w:jc w:val="both"/>
      </w:pPr>
      <w:r w:rsidRPr="00381007">
        <w:t>способность использования системы значимых социальных и межличностных отношений, ценностно-смысловых установок, отражающих личностные и гражданские позиции, в спортивной, оздоровительной и физкультурной деятельности;</w:t>
      </w:r>
    </w:p>
    <w:p w:rsidR="00082DB4" w:rsidRPr="00381007" w:rsidRDefault="00082DB4" w:rsidP="00F27C10">
      <w:pPr>
        <w:pStyle w:val="a6"/>
        <w:widowControl w:val="0"/>
        <w:numPr>
          <w:ilvl w:val="0"/>
          <w:numId w:val="34"/>
        </w:numPr>
        <w:tabs>
          <w:tab w:val="left" w:pos="851"/>
        </w:tabs>
        <w:ind w:left="0" w:firstLine="709"/>
        <w:contextualSpacing w:val="0"/>
        <w:jc w:val="both"/>
      </w:pPr>
      <w:r w:rsidRPr="00381007">
        <w:t>формирование навыков сотрудничества со сверстниками, умение продуктивно общаться и взаимодействовать в процессе физкультурно-оздоровительной и спортивной деятельности, учитывать позиции других участников деятельности, эффективно разрешать конфликты;</w:t>
      </w:r>
    </w:p>
    <w:p w:rsidR="00082DB4" w:rsidRPr="00381007" w:rsidRDefault="00082DB4" w:rsidP="00F27C10">
      <w:pPr>
        <w:pStyle w:val="a6"/>
        <w:widowControl w:val="0"/>
        <w:numPr>
          <w:ilvl w:val="0"/>
          <w:numId w:val="34"/>
        </w:numPr>
        <w:tabs>
          <w:tab w:val="left" w:pos="851"/>
        </w:tabs>
        <w:ind w:left="0" w:firstLine="709"/>
        <w:contextualSpacing w:val="0"/>
        <w:jc w:val="both"/>
      </w:pPr>
      <w:r w:rsidRPr="00381007">
        <w:t>принятие 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082DB4" w:rsidRPr="00381007" w:rsidRDefault="00082DB4" w:rsidP="00F27C10">
      <w:pPr>
        <w:pStyle w:val="a6"/>
        <w:widowControl w:val="0"/>
        <w:numPr>
          <w:ilvl w:val="0"/>
          <w:numId w:val="34"/>
        </w:numPr>
        <w:tabs>
          <w:tab w:val="left" w:pos="851"/>
        </w:tabs>
        <w:ind w:left="0" w:firstLine="709"/>
        <w:contextualSpacing w:val="0"/>
        <w:jc w:val="both"/>
      </w:pPr>
      <w:r w:rsidRPr="00381007">
        <w:t>умение оказывать первую помощь при занятиях спортивно-оздоровительной деятельностью;</w:t>
      </w:r>
    </w:p>
    <w:p w:rsidR="00082DB4" w:rsidRPr="00381007" w:rsidRDefault="00082DB4" w:rsidP="00F27C10">
      <w:pPr>
        <w:pStyle w:val="a6"/>
        <w:widowControl w:val="0"/>
        <w:numPr>
          <w:ilvl w:val="0"/>
          <w:numId w:val="34"/>
        </w:numPr>
        <w:tabs>
          <w:tab w:val="left" w:pos="851"/>
        </w:tabs>
        <w:ind w:left="0" w:firstLine="709"/>
        <w:contextualSpacing w:val="0"/>
        <w:jc w:val="both"/>
      </w:pPr>
      <w:r w:rsidRPr="00381007">
        <w:t>патриотизм, уважение к своему народу, чувство ответственности перед Родиной;</w:t>
      </w:r>
    </w:p>
    <w:p w:rsidR="00082DB4" w:rsidRDefault="00082DB4" w:rsidP="00F27C10">
      <w:pPr>
        <w:pStyle w:val="a6"/>
        <w:widowControl w:val="0"/>
        <w:numPr>
          <w:ilvl w:val="0"/>
          <w:numId w:val="34"/>
        </w:numPr>
        <w:tabs>
          <w:tab w:val="left" w:pos="851"/>
        </w:tabs>
        <w:ind w:left="0" w:firstLine="709"/>
        <w:contextualSpacing w:val="0"/>
        <w:jc w:val="both"/>
      </w:pPr>
      <w:r w:rsidRPr="00381007">
        <w:t>готовность к служению Отечеству, его защите;</w:t>
      </w:r>
    </w:p>
    <w:p w:rsidR="00EA5BD3" w:rsidRPr="00EA5BD3" w:rsidRDefault="00EA5BD3" w:rsidP="00EA5BD3">
      <w:pPr>
        <w:autoSpaceDE w:val="0"/>
        <w:autoSpaceDN w:val="0"/>
        <w:adjustRightInd w:val="0"/>
        <w:jc w:val="both"/>
        <w:rPr>
          <w:rFonts w:eastAsiaTheme="minorEastAsia"/>
          <w:b/>
        </w:rPr>
      </w:pPr>
      <w:r w:rsidRPr="00EA5BD3">
        <w:rPr>
          <w:rFonts w:eastAsiaTheme="minorEastAsia"/>
          <w:b/>
        </w:rPr>
        <w:t>для глухих, слабослышащих, позднооглохших обучающихся:</w:t>
      </w:r>
    </w:p>
    <w:p w:rsidR="00EA5BD3" w:rsidRPr="00EA5BD3" w:rsidRDefault="00EA5BD3" w:rsidP="00F27C10">
      <w:pPr>
        <w:pStyle w:val="a6"/>
        <w:numPr>
          <w:ilvl w:val="0"/>
          <w:numId w:val="34"/>
        </w:numPr>
        <w:tabs>
          <w:tab w:val="left" w:pos="709"/>
          <w:tab w:val="left" w:pos="851"/>
        </w:tabs>
        <w:autoSpaceDE w:val="0"/>
        <w:autoSpaceDN w:val="0"/>
        <w:adjustRightInd w:val="0"/>
        <w:ind w:left="0" w:firstLine="709"/>
        <w:jc w:val="both"/>
        <w:rPr>
          <w:rFonts w:eastAsiaTheme="minorEastAsia"/>
        </w:rPr>
      </w:pPr>
      <w:r w:rsidRPr="00EA5BD3">
        <w:rPr>
          <w:rFonts w:eastAsiaTheme="minorEastAsia"/>
        </w:rPr>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EA5BD3" w:rsidRPr="00EA5BD3" w:rsidRDefault="00EA5BD3" w:rsidP="00EA5BD3">
      <w:pPr>
        <w:autoSpaceDE w:val="0"/>
        <w:autoSpaceDN w:val="0"/>
        <w:adjustRightInd w:val="0"/>
        <w:jc w:val="both"/>
        <w:rPr>
          <w:rFonts w:eastAsiaTheme="minorEastAsia"/>
          <w:b/>
        </w:rPr>
      </w:pPr>
      <w:r w:rsidRPr="00EA5BD3">
        <w:rPr>
          <w:rFonts w:eastAsiaTheme="minorEastAsia"/>
          <w:b/>
        </w:rPr>
        <w:t xml:space="preserve"> для обучающихся с нарушениями опорно-двигательного аппарата:</w:t>
      </w:r>
    </w:p>
    <w:p w:rsidR="00EA5BD3" w:rsidRPr="00EA5BD3" w:rsidRDefault="00EA5BD3" w:rsidP="00F27C10">
      <w:pPr>
        <w:pStyle w:val="a6"/>
        <w:numPr>
          <w:ilvl w:val="0"/>
          <w:numId w:val="34"/>
        </w:numPr>
        <w:autoSpaceDE w:val="0"/>
        <w:autoSpaceDN w:val="0"/>
        <w:adjustRightInd w:val="0"/>
        <w:ind w:left="851" w:hanging="284"/>
        <w:jc w:val="both"/>
        <w:rPr>
          <w:rFonts w:eastAsiaTheme="minorEastAsia"/>
        </w:rPr>
      </w:pPr>
      <w:r w:rsidRPr="00EA5BD3">
        <w:rPr>
          <w:rFonts w:eastAsiaTheme="minorEastAsia"/>
        </w:rPr>
        <w:t>владение навыками пространственной и социально-бытовой ориентировки;</w:t>
      </w:r>
    </w:p>
    <w:p w:rsidR="00EA5BD3" w:rsidRPr="00EA5BD3" w:rsidRDefault="00EA5BD3" w:rsidP="00F27C10">
      <w:pPr>
        <w:pStyle w:val="a6"/>
        <w:numPr>
          <w:ilvl w:val="0"/>
          <w:numId w:val="34"/>
        </w:numPr>
        <w:ind w:left="0" w:firstLine="567"/>
        <w:jc w:val="both"/>
        <w:rPr>
          <w:rFonts w:eastAsiaTheme="minorEastAsia"/>
        </w:rPr>
      </w:pPr>
      <w:r w:rsidRPr="00EA5BD3">
        <w:rPr>
          <w:rFonts w:eastAsiaTheme="minorEastAsia"/>
        </w:rPr>
        <w:t>умение самостоятельно и безопасно передвигаться в знакомом и незнакомом пространстве с использованием специального оборудования;</w:t>
      </w:r>
    </w:p>
    <w:p w:rsidR="00EA5BD3" w:rsidRPr="00EA5BD3" w:rsidRDefault="00EA5BD3" w:rsidP="00F27C10">
      <w:pPr>
        <w:pStyle w:val="a6"/>
        <w:numPr>
          <w:ilvl w:val="0"/>
          <w:numId w:val="34"/>
        </w:numPr>
        <w:ind w:left="0" w:firstLine="567"/>
        <w:jc w:val="both"/>
        <w:rPr>
          <w:rFonts w:eastAsiaTheme="minorEastAsia"/>
        </w:rPr>
      </w:pPr>
      <w:r w:rsidRPr="00EA5BD3">
        <w:rPr>
          <w:rFonts w:eastAsiaTheme="minorEastAsia"/>
        </w:rPr>
        <w:t>способность к осмыслению и дифференциации картины мира, ее временно-пространственной организации;</w:t>
      </w:r>
    </w:p>
    <w:p w:rsidR="00EA5BD3" w:rsidRPr="00EA5BD3" w:rsidRDefault="00EA5BD3" w:rsidP="00F27C10">
      <w:pPr>
        <w:pStyle w:val="a6"/>
        <w:numPr>
          <w:ilvl w:val="0"/>
          <w:numId w:val="34"/>
        </w:numPr>
        <w:ind w:left="0" w:firstLine="567"/>
        <w:jc w:val="both"/>
        <w:rPr>
          <w:rFonts w:eastAsiaTheme="minorEastAsia"/>
        </w:rPr>
      </w:pPr>
      <w:r w:rsidRPr="00EA5BD3">
        <w:rPr>
          <w:rFonts w:eastAsiaTheme="minorEastAsia"/>
        </w:rPr>
        <w:t>способность к осмыслению социального окружения, своего места в нем, принятие соответствующих возрасту ценностей и социальных ролей;</w:t>
      </w:r>
    </w:p>
    <w:p w:rsidR="00EA5BD3" w:rsidRPr="00EA5BD3" w:rsidRDefault="00EA5BD3" w:rsidP="00EA5BD3">
      <w:pPr>
        <w:jc w:val="both"/>
        <w:rPr>
          <w:rFonts w:eastAsiaTheme="minorEastAsia"/>
          <w:b/>
        </w:rPr>
      </w:pPr>
      <w:r w:rsidRPr="00EA5BD3">
        <w:rPr>
          <w:rFonts w:eastAsiaTheme="minorEastAsia"/>
          <w:b/>
        </w:rPr>
        <w:t xml:space="preserve"> для обучающихся с расстройствами аутистического спектра:</w:t>
      </w:r>
    </w:p>
    <w:p w:rsidR="00EA5BD3" w:rsidRPr="00EA5BD3" w:rsidRDefault="00EA5BD3" w:rsidP="00F27C10">
      <w:pPr>
        <w:pStyle w:val="a6"/>
        <w:numPr>
          <w:ilvl w:val="0"/>
          <w:numId w:val="34"/>
        </w:numPr>
        <w:tabs>
          <w:tab w:val="left" w:pos="567"/>
        </w:tabs>
        <w:ind w:left="142" w:firstLine="425"/>
        <w:jc w:val="both"/>
        <w:rPr>
          <w:rFonts w:eastAsiaTheme="minorEastAsia"/>
        </w:rPr>
      </w:pPr>
      <w:r w:rsidRPr="00EA5BD3">
        <w:rPr>
          <w:rFonts w:eastAsiaTheme="minorEastAsia"/>
        </w:rPr>
        <w:t>формирование умения следовать отработанной системе правил поведения и взаимодействия в привычных бытовых, учебных и социальных ситуациях, удерживать границы взаимодействия;</w:t>
      </w:r>
    </w:p>
    <w:p w:rsidR="00EA5BD3" w:rsidRPr="00EA5BD3" w:rsidRDefault="00EA5BD3" w:rsidP="00F27C10">
      <w:pPr>
        <w:pStyle w:val="a6"/>
        <w:numPr>
          <w:ilvl w:val="0"/>
          <w:numId w:val="34"/>
        </w:numPr>
        <w:tabs>
          <w:tab w:val="left" w:pos="567"/>
        </w:tabs>
        <w:ind w:left="142" w:firstLine="425"/>
        <w:jc w:val="both"/>
        <w:rPr>
          <w:rFonts w:eastAsiaTheme="minorEastAsia"/>
        </w:rPr>
      </w:pPr>
      <w:r w:rsidRPr="00EA5BD3">
        <w:rPr>
          <w:rFonts w:eastAsiaTheme="minorEastAsia"/>
        </w:rPr>
        <w:t>знание своих предпочтений (ограничений) в бытовой сфере и сфере интересов.</w:t>
      </w:r>
    </w:p>
    <w:p w:rsidR="00082DB4" w:rsidRPr="00EA5BD3" w:rsidRDefault="00082DB4" w:rsidP="00F27C10">
      <w:pPr>
        <w:pStyle w:val="a6"/>
        <w:widowControl w:val="0"/>
        <w:numPr>
          <w:ilvl w:val="0"/>
          <w:numId w:val="33"/>
        </w:numPr>
        <w:ind w:left="0" w:firstLine="709"/>
        <w:contextualSpacing w:val="0"/>
        <w:jc w:val="both"/>
        <w:rPr>
          <w:b/>
        </w:rPr>
      </w:pPr>
      <w:r w:rsidRPr="00EA5BD3">
        <w:rPr>
          <w:b/>
        </w:rPr>
        <w:t>метапредметных:</w:t>
      </w:r>
    </w:p>
    <w:p w:rsidR="00082DB4" w:rsidRPr="00381007" w:rsidRDefault="00082DB4" w:rsidP="00F27C10">
      <w:pPr>
        <w:pStyle w:val="a6"/>
        <w:widowControl w:val="0"/>
        <w:numPr>
          <w:ilvl w:val="0"/>
          <w:numId w:val="35"/>
        </w:numPr>
        <w:tabs>
          <w:tab w:val="left" w:pos="851"/>
        </w:tabs>
        <w:ind w:left="0" w:firstLine="709"/>
        <w:contextualSpacing w:val="0"/>
        <w:jc w:val="both"/>
      </w:pPr>
      <w:r w:rsidRPr="00381007">
        <w:t>способность использовать межпредметные понятия и универсальные учебные действия (регулятивные, познавательные, коммуникативные) в познавательной, спортивной, физкультурной, оздоровительной и социальной практике;</w:t>
      </w:r>
    </w:p>
    <w:p w:rsidR="00082DB4" w:rsidRPr="00381007" w:rsidRDefault="00082DB4" w:rsidP="00F27C10">
      <w:pPr>
        <w:pStyle w:val="a6"/>
        <w:widowControl w:val="0"/>
        <w:numPr>
          <w:ilvl w:val="0"/>
          <w:numId w:val="35"/>
        </w:numPr>
        <w:tabs>
          <w:tab w:val="left" w:pos="851"/>
        </w:tabs>
        <w:ind w:left="0" w:firstLine="709"/>
        <w:contextualSpacing w:val="0"/>
        <w:jc w:val="both"/>
      </w:pPr>
      <w:r w:rsidRPr="00381007">
        <w:t>готовность учебного сотрудничества с преподавателями и сверстниками с использованием специальных средств и методов двигательной активности;</w:t>
      </w:r>
    </w:p>
    <w:p w:rsidR="00082DB4" w:rsidRPr="00381007" w:rsidRDefault="00082DB4" w:rsidP="00F27C10">
      <w:pPr>
        <w:pStyle w:val="a6"/>
        <w:widowControl w:val="0"/>
        <w:numPr>
          <w:ilvl w:val="0"/>
          <w:numId w:val="35"/>
        </w:numPr>
        <w:tabs>
          <w:tab w:val="left" w:pos="851"/>
        </w:tabs>
        <w:ind w:left="0" w:firstLine="709"/>
        <w:contextualSpacing w:val="0"/>
        <w:jc w:val="both"/>
      </w:pPr>
      <w:r w:rsidRPr="00381007">
        <w:t>освоение знаний, полученных в процессе теоретических, учебно-методических и практических занятий, в области анатомии, физиологии, психологии (возрастной и спортивной), экологии, ОБЖ;</w:t>
      </w:r>
    </w:p>
    <w:p w:rsidR="00082DB4" w:rsidRPr="00381007" w:rsidRDefault="00082DB4" w:rsidP="00F27C10">
      <w:pPr>
        <w:pStyle w:val="a6"/>
        <w:widowControl w:val="0"/>
        <w:numPr>
          <w:ilvl w:val="0"/>
          <w:numId w:val="35"/>
        </w:numPr>
        <w:tabs>
          <w:tab w:val="left" w:pos="851"/>
        </w:tabs>
        <w:ind w:left="0" w:firstLine="709"/>
        <w:contextualSpacing w:val="0"/>
        <w:jc w:val="both"/>
      </w:pPr>
      <w:r w:rsidRPr="00381007">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 физической культуре, получаемую из различных источников;</w:t>
      </w:r>
    </w:p>
    <w:p w:rsidR="00082DB4" w:rsidRPr="00381007" w:rsidRDefault="00082DB4" w:rsidP="00F27C10">
      <w:pPr>
        <w:pStyle w:val="a6"/>
        <w:widowControl w:val="0"/>
        <w:numPr>
          <w:ilvl w:val="0"/>
          <w:numId w:val="35"/>
        </w:numPr>
        <w:tabs>
          <w:tab w:val="left" w:pos="851"/>
        </w:tabs>
        <w:ind w:left="0" w:firstLine="709"/>
        <w:contextualSpacing w:val="0"/>
        <w:jc w:val="both"/>
      </w:pPr>
      <w:r w:rsidRPr="00381007">
        <w:t>формирование навыков участия в различных видах соревновательной деятельности, моделирующих профессиональную подготовку;</w:t>
      </w:r>
    </w:p>
    <w:p w:rsidR="00082DB4" w:rsidRPr="00381007" w:rsidRDefault="00082DB4" w:rsidP="00F27C10">
      <w:pPr>
        <w:pStyle w:val="a6"/>
        <w:widowControl w:val="0"/>
        <w:numPr>
          <w:ilvl w:val="0"/>
          <w:numId w:val="35"/>
        </w:numPr>
        <w:tabs>
          <w:tab w:val="left" w:pos="851"/>
        </w:tabs>
        <w:ind w:left="0" w:firstLine="709"/>
        <w:contextualSpacing w:val="0"/>
        <w:jc w:val="both"/>
      </w:pPr>
      <w:r w:rsidRPr="00381007">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норм информационной безопасности;</w:t>
      </w:r>
    </w:p>
    <w:p w:rsidR="00082DB4" w:rsidRPr="00BE13AF" w:rsidRDefault="00082DB4" w:rsidP="00F27C10">
      <w:pPr>
        <w:pStyle w:val="a6"/>
        <w:widowControl w:val="0"/>
        <w:numPr>
          <w:ilvl w:val="0"/>
          <w:numId w:val="33"/>
        </w:numPr>
        <w:ind w:left="0" w:firstLine="709"/>
        <w:contextualSpacing w:val="0"/>
        <w:jc w:val="both"/>
        <w:rPr>
          <w:b/>
        </w:rPr>
      </w:pPr>
      <w:r w:rsidRPr="00BE13AF">
        <w:rPr>
          <w:b/>
        </w:rPr>
        <w:t>предметных:</w:t>
      </w:r>
    </w:p>
    <w:p w:rsidR="00082DB4" w:rsidRPr="00381007" w:rsidRDefault="00082DB4" w:rsidP="00F27C10">
      <w:pPr>
        <w:pStyle w:val="a6"/>
        <w:widowControl w:val="0"/>
        <w:numPr>
          <w:ilvl w:val="0"/>
          <w:numId w:val="36"/>
        </w:numPr>
        <w:tabs>
          <w:tab w:val="left" w:pos="851"/>
        </w:tabs>
        <w:ind w:left="0" w:firstLine="709"/>
        <w:contextualSpacing w:val="0"/>
        <w:jc w:val="both"/>
      </w:pPr>
      <w:r w:rsidRPr="00381007">
        <w:t>умение использовать разнообразные формы и виды физкультурной деятельности для организации здорового образа жизни, активного отдыха и досуга;</w:t>
      </w:r>
    </w:p>
    <w:p w:rsidR="00082DB4" w:rsidRPr="00381007" w:rsidRDefault="00082DB4" w:rsidP="00F27C10">
      <w:pPr>
        <w:pStyle w:val="a6"/>
        <w:widowControl w:val="0"/>
        <w:numPr>
          <w:ilvl w:val="0"/>
          <w:numId w:val="36"/>
        </w:numPr>
        <w:tabs>
          <w:tab w:val="left" w:pos="851"/>
        </w:tabs>
        <w:ind w:left="0" w:firstLine="709"/>
        <w:contextualSpacing w:val="0"/>
        <w:jc w:val="both"/>
      </w:pPr>
      <w:r w:rsidRPr="00381007">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082DB4" w:rsidRPr="00381007" w:rsidRDefault="00082DB4" w:rsidP="00F27C10">
      <w:pPr>
        <w:pStyle w:val="a6"/>
        <w:widowControl w:val="0"/>
        <w:numPr>
          <w:ilvl w:val="0"/>
          <w:numId w:val="36"/>
        </w:numPr>
        <w:tabs>
          <w:tab w:val="left" w:pos="851"/>
        </w:tabs>
        <w:ind w:left="0" w:firstLine="709"/>
        <w:contextualSpacing w:val="0"/>
        <w:jc w:val="both"/>
      </w:pPr>
      <w:r w:rsidRPr="00381007">
        <w:t>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082DB4" w:rsidRPr="00381007" w:rsidRDefault="00082DB4" w:rsidP="00F27C10">
      <w:pPr>
        <w:pStyle w:val="a6"/>
        <w:widowControl w:val="0"/>
        <w:numPr>
          <w:ilvl w:val="0"/>
          <w:numId w:val="36"/>
        </w:numPr>
        <w:tabs>
          <w:tab w:val="left" w:pos="851"/>
        </w:tabs>
        <w:ind w:left="0" w:firstLine="709"/>
        <w:contextualSpacing w:val="0"/>
        <w:jc w:val="both"/>
      </w:pPr>
      <w:r w:rsidRPr="00381007">
        <w:t>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082DB4" w:rsidRPr="00381007" w:rsidRDefault="00082DB4" w:rsidP="00F27C10">
      <w:pPr>
        <w:pStyle w:val="a6"/>
        <w:widowControl w:val="0"/>
        <w:numPr>
          <w:ilvl w:val="0"/>
          <w:numId w:val="36"/>
        </w:numPr>
        <w:tabs>
          <w:tab w:val="left" w:pos="851"/>
        </w:tabs>
        <w:ind w:left="0" w:firstLine="709"/>
        <w:contextualSpacing w:val="0"/>
        <w:jc w:val="both"/>
      </w:pPr>
      <w:r w:rsidRPr="00381007">
        <w:t>владение техническими приемами и двигательными действиями базовых видов спорта, активное применение их в игровой и соревновательной деятельности, готовность к выполнению нормативов Всероссийского физкультурно-спортивного комплекса «Готов к труду и обороне» (ГТО).</w:t>
      </w:r>
    </w:p>
    <w:p w:rsidR="00082DB4" w:rsidRDefault="00082DB4" w:rsidP="00082DB4">
      <w:pPr>
        <w:pStyle w:val="61"/>
        <w:shd w:val="clear" w:color="auto" w:fill="auto"/>
        <w:tabs>
          <w:tab w:val="left" w:pos="1292"/>
        </w:tabs>
        <w:spacing w:before="0" w:line="240" w:lineRule="auto"/>
        <w:ind w:firstLine="709"/>
        <w:rPr>
          <w:sz w:val="24"/>
          <w:szCs w:val="24"/>
        </w:rPr>
      </w:pPr>
      <w:r>
        <w:rPr>
          <w:rStyle w:val="afff4"/>
          <w:sz w:val="24"/>
          <w:szCs w:val="24"/>
        </w:rPr>
        <w:t xml:space="preserve">Количество часов на освоение программы учебной дисциплины </w:t>
      </w:r>
      <w:r>
        <w:rPr>
          <w:sz w:val="24"/>
          <w:szCs w:val="24"/>
        </w:rPr>
        <w:t>Максимальная учебная нагрузка обучающегося 256 часов, в том числе:</w:t>
      </w:r>
    </w:p>
    <w:p w:rsidR="00082DB4" w:rsidRDefault="00082DB4" w:rsidP="00F27C10">
      <w:pPr>
        <w:pStyle w:val="61"/>
        <w:numPr>
          <w:ilvl w:val="0"/>
          <w:numId w:val="24"/>
        </w:numPr>
        <w:shd w:val="clear" w:color="auto" w:fill="auto"/>
        <w:spacing w:before="0" w:line="240" w:lineRule="auto"/>
        <w:ind w:firstLine="709"/>
        <w:jc w:val="both"/>
        <w:rPr>
          <w:sz w:val="24"/>
          <w:szCs w:val="24"/>
        </w:rPr>
      </w:pPr>
      <w:r>
        <w:rPr>
          <w:sz w:val="24"/>
          <w:szCs w:val="24"/>
        </w:rPr>
        <w:t xml:space="preserve"> обязательная аудиторная учебная нагрузка обучающегося 171 час;</w:t>
      </w:r>
    </w:p>
    <w:p w:rsidR="00082DB4" w:rsidRDefault="00082DB4" w:rsidP="00F27C10">
      <w:pPr>
        <w:pStyle w:val="61"/>
        <w:numPr>
          <w:ilvl w:val="0"/>
          <w:numId w:val="24"/>
        </w:numPr>
        <w:shd w:val="clear" w:color="auto" w:fill="auto"/>
        <w:spacing w:before="0" w:line="240" w:lineRule="auto"/>
        <w:ind w:firstLine="709"/>
        <w:jc w:val="both"/>
        <w:rPr>
          <w:sz w:val="24"/>
          <w:szCs w:val="24"/>
        </w:rPr>
      </w:pPr>
      <w:r>
        <w:rPr>
          <w:sz w:val="24"/>
          <w:szCs w:val="24"/>
        </w:rPr>
        <w:t xml:space="preserve"> самостоятельная работа обучающегося 85 часов.</w:t>
      </w:r>
    </w:p>
    <w:p w:rsidR="00082DB4" w:rsidRPr="00381007" w:rsidRDefault="00082DB4" w:rsidP="00082DB4">
      <w:pPr>
        <w:ind w:firstLine="709"/>
      </w:pPr>
    </w:p>
    <w:p w:rsidR="00082DB4" w:rsidRPr="00D41C4D" w:rsidRDefault="00082DB4" w:rsidP="00082DB4">
      <w:pPr>
        <w:pStyle w:val="10"/>
        <w:ind w:firstLine="709"/>
        <w:jc w:val="center"/>
        <w:rPr>
          <w:b/>
          <w:bCs/>
          <w:kern w:val="32"/>
        </w:rPr>
      </w:pPr>
      <w:bookmarkStart w:id="88" w:name="_Toc446944785"/>
      <w:r w:rsidRPr="00D41C4D">
        <w:rPr>
          <w:b/>
        </w:rPr>
        <w:t>СОДЕРЖАНИЕ УЧЕБНОЙ ДИСЦИПЛИНЫ</w:t>
      </w:r>
      <w:bookmarkEnd w:id="88"/>
    </w:p>
    <w:p w:rsidR="00082DB4" w:rsidRPr="00381007" w:rsidRDefault="00082DB4" w:rsidP="00082DB4">
      <w:pPr>
        <w:ind w:firstLine="709"/>
      </w:pPr>
    </w:p>
    <w:p w:rsidR="00082DB4" w:rsidRPr="00381007" w:rsidRDefault="00082DB4" w:rsidP="00082DB4">
      <w:pPr>
        <w:ind w:firstLine="709"/>
        <w:jc w:val="center"/>
        <w:rPr>
          <w:b/>
        </w:rPr>
      </w:pPr>
      <w:r w:rsidRPr="00381007">
        <w:rPr>
          <w:b/>
        </w:rPr>
        <w:t>Теоретическая часть</w:t>
      </w:r>
    </w:p>
    <w:p w:rsidR="00082DB4" w:rsidRPr="00381007" w:rsidRDefault="00082DB4" w:rsidP="00082DB4">
      <w:pPr>
        <w:ind w:firstLine="709"/>
        <w:jc w:val="center"/>
        <w:rPr>
          <w:b/>
        </w:rPr>
      </w:pPr>
      <w:r w:rsidRPr="00381007">
        <w:rPr>
          <w:b/>
        </w:rPr>
        <w:t>Введение. Физическая культура в общекультурной и профессиональной подготовке студентов СПО</w:t>
      </w:r>
    </w:p>
    <w:p w:rsidR="00082DB4" w:rsidRPr="00381007" w:rsidRDefault="00082DB4" w:rsidP="00082DB4">
      <w:pPr>
        <w:ind w:firstLine="709"/>
        <w:jc w:val="both"/>
      </w:pPr>
      <w:r w:rsidRPr="00381007">
        <w:t>Современное состояние физической культуры и спорта. Физическая культура и личность профессионала.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w:t>
      </w:r>
    </w:p>
    <w:p w:rsidR="00082DB4" w:rsidRPr="00381007" w:rsidRDefault="00082DB4" w:rsidP="00082DB4">
      <w:pPr>
        <w:ind w:firstLine="709"/>
        <w:jc w:val="both"/>
      </w:pPr>
      <w:r w:rsidRPr="00381007">
        <w:t>Особенности организации занятий со студентами в процессе освоения содержания учебной дисциплины «Физическая культура». Введение Всероссийского физкультурно-спортивного комплекса «Готов к труду и обороне» (ГТО). Требования к технике безопасности при занятиях физическими упражнениями.</w:t>
      </w:r>
    </w:p>
    <w:p w:rsidR="00082DB4" w:rsidRPr="00381007" w:rsidRDefault="00082DB4" w:rsidP="00082DB4">
      <w:pPr>
        <w:ind w:firstLine="709"/>
      </w:pPr>
    </w:p>
    <w:p w:rsidR="00082DB4" w:rsidRPr="00381007" w:rsidRDefault="00082DB4" w:rsidP="00082DB4">
      <w:pPr>
        <w:ind w:firstLine="709"/>
        <w:jc w:val="center"/>
        <w:rPr>
          <w:b/>
        </w:rPr>
      </w:pPr>
      <w:r w:rsidRPr="00381007">
        <w:rPr>
          <w:b/>
        </w:rPr>
        <w:t>1. Основы здорового образа жизни. Физическая культура в обеспечении здоровья</w:t>
      </w:r>
    </w:p>
    <w:p w:rsidR="00082DB4" w:rsidRPr="00381007" w:rsidRDefault="00082DB4" w:rsidP="00082DB4">
      <w:pPr>
        <w:ind w:firstLine="709"/>
        <w:jc w:val="both"/>
      </w:pPr>
      <w:r w:rsidRPr="00381007">
        <w:t>Здоровье человека, его ценность и значимость для профессионала. Взаимосвязь общей культуры обучающихся и их образа жизни. Современное состояние здоровья молодежи. Личное отношение к здоровью как условие формирования здорового образа жизни. Двигательная активность.</w:t>
      </w:r>
    </w:p>
    <w:p w:rsidR="00082DB4" w:rsidRPr="00381007" w:rsidRDefault="00082DB4" w:rsidP="00082DB4">
      <w:pPr>
        <w:ind w:firstLine="709"/>
        <w:jc w:val="both"/>
      </w:pPr>
      <w:r w:rsidRPr="00381007">
        <w:t>Влияние экологических факторов на здоровье человека. О вреде и профилактике курения, алкоголизма, наркомании. Влияние наследственных заболеваний в формировании здорового образа жизни. Рациональное питание и профессия. Режим в трудовой и учебной деятельности. Активный отдых. Вводная и производственная гимнастика. Гигиенические средства оздоровления и управления работоспособностью: закаливание, личная гигиена, гидропроцедуры, бани, массаж. Материнство и здоровье. Профилактика профессиональных заболеваний средствами и методами физического воспитания.</w:t>
      </w:r>
    </w:p>
    <w:p w:rsidR="00082DB4" w:rsidRPr="00381007" w:rsidRDefault="00082DB4" w:rsidP="00082DB4">
      <w:pPr>
        <w:ind w:firstLine="709"/>
        <w:jc w:val="center"/>
        <w:rPr>
          <w:b/>
        </w:rPr>
      </w:pPr>
      <w:r w:rsidRPr="00381007">
        <w:rPr>
          <w:b/>
        </w:rPr>
        <w:t>2. Основы методики самостоятельных занятий физическими упражнениями</w:t>
      </w:r>
    </w:p>
    <w:p w:rsidR="00082DB4" w:rsidRPr="00381007" w:rsidRDefault="00082DB4" w:rsidP="00082DB4">
      <w:pPr>
        <w:ind w:firstLine="709"/>
        <w:jc w:val="both"/>
      </w:pPr>
      <w:r w:rsidRPr="00381007">
        <w:t>Мотивация и целенаправленность самостоятельных занятий, их формы и содержание.</w:t>
      </w:r>
    </w:p>
    <w:p w:rsidR="00082DB4" w:rsidRPr="00381007" w:rsidRDefault="00082DB4" w:rsidP="00082DB4">
      <w:pPr>
        <w:ind w:firstLine="709"/>
        <w:jc w:val="both"/>
      </w:pPr>
      <w:r w:rsidRPr="00381007">
        <w:t>Организация занятий физическими упражнениями различной направленности. Особенности самостоятельных занятий для юношей и девушек. Основные принципы построения самостоятельных занятий и их гигиена. Коррекция фигуры. Основные признаки утомления. Факторы регуляции нагрузки. Тесты для определения оптимальной индивидуальной нагрузки. Сенситивность в развитии профилирующих двигательных качеств.</w:t>
      </w:r>
    </w:p>
    <w:p w:rsidR="00082DB4" w:rsidRPr="00381007" w:rsidRDefault="00082DB4" w:rsidP="00082DB4">
      <w:pPr>
        <w:ind w:firstLine="709"/>
        <w:jc w:val="center"/>
        <w:rPr>
          <w:b/>
        </w:rPr>
      </w:pPr>
      <w:r w:rsidRPr="00381007">
        <w:rPr>
          <w:b/>
        </w:rPr>
        <w:t>3. Самоконтроль, его основные методы, показатели и критерии оценки</w:t>
      </w:r>
    </w:p>
    <w:p w:rsidR="00082DB4" w:rsidRPr="00381007" w:rsidRDefault="00082DB4" w:rsidP="00082DB4">
      <w:pPr>
        <w:ind w:firstLine="709"/>
        <w:jc w:val="both"/>
      </w:pPr>
      <w:r w:rsidRPr="00381007">
        <w:t>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w:t>
      </w:r>
    </w:p>
    <w:p w:rsidR="00082DB4" w:rsidRPr="00381007" w:rsidRDefault="00082DB4" w:rsidP="00082DB4">
      <w:pPr>
        <w:ind w:firstLine="709"/>
        <w:jc w:val="center"/>
        <w:rPr>
          <w:b/>
        </w:rPr>
      </w:pPr>
      <w:r w:rsidRPr="00381007">
        <w:rPr>
          <w:b/>
        </w:rPr>
        <w:t>4. Психофизиологические основы учебного и производственного труда. Средства физической культуры в регулировании работоспособности</w:t>
      </w:r>
    </w:p>
    <w:p w:rsidR="00082DB4" w:rsidRPr="00381007" w:rsidRDefault="00082DB4" w:rsidP="00082DB4">
      <w:pPr>
        <w:ind w:firstLine="709"/>
        <w:jc w:val="both"/>
      </w:pPr>
      <w:r w:rsidRPr="00381007">
        <w:t>Средства физической культуры в регулировании работоспособности.</w:t>
      </w:r>
    </w:p>
    <w:p w:rsidR="00082DB4" w:rsidRPr="00381007" w:rsidRDefault="00082DB4" w:rsidP="00082DB4">
      <w:pPr>
        <w:ind w:firstLine="709"/>
        <w:jc w:val="both"/>
      </w:pPr>
      <w:r w:rsidRPr="00381007">
        <w:t>Психофизиологическая характеристика будущей производственной деятельности и учебного труда студентов профессиональных образовательных организаций. Динамика работоспособности в учебном году и факторы, ее определяющие. Основные причины изменения общего состояния студентов в период экзаменационной сессии. Критерии нервно-эмоционального, психического и психофизического утомления. Методы повышения эффективности производственного и учебного труда. Значение мышечной релаксации.</w:t>
      </w:r>
    </w:p>
    <w:p w:rsidR="00082DB4" w:rsidRPr="00381007" w:rsidRDefault="00082DB4" w:rsidP="00082DB4">
      <w:pPr>
        <w:ind w:firstLine="709"/>
        <w:jc w:val="both"/>
      </w:pPr>
      <w:r w:rsidRPr="00381007">
        <w:t>Аутотренинг и его использование для повышения работоспособности.</w:t>
      </w:r>
    </w:p>
    <w:p w:rsidR="00082DB4" w:rsidRPr="00381007" w:rsidRDefault="00082DB4" w:rsidP="00082DB4">
      <w:pPr>
        <w:ind w:firstLine="709"/>
        <w:jc w:val="center"/>
        <w:rPr>
          <w:b/>
        </w:rPr>
      </w:pPr>
      <w:r w:rsidRPr="00381007">
        <w:rPr>
          <w:b/>
        </w:rPr>
        <w:t>5. Физическая культура в профессиональной деятельности специалиста</w:t>
      </w:r>
    </w:p>
    <w:p w:rsidR="00082DB4" w:rsidRPr="00381007" w:rsidRDefault="00082DB4" w:rsidP="00082DB4">
      <w:pPr>
        <w:ind w:firstLine="709"/>
        <w:jc w:val="both"/>
      </w:pPr>
      <w:r w:rsidRPr="00381007">
        <w:t>Личная и социально-экономическая необходимость специальной адаптивной и психофизической подготовки к труду. Оздоровительные и профилированные методы физического воспитания при занятиях различными видами двигательной активности. Профилактика профессиональных заболеваний средствами и методами физического воспитания. Тестирование состояния здоровья, двигательных качеств, психофизиологических функций, к которым профессия (специальность) предъявляет повышенные требования.</w:t>
      </w:r>
    </w:p>
    <w:p w:rsidR="00082DB4" w:rsidRPr="00381007" w:rsidRDefault="00082DB4" w:rsidP="00082DB4">
      <w:pPr>
        <w:ind w:firstLine="709"/>
      </w:pPr>
    </w:p>
    <w:p w:rsidR="00082DB4" w:rsidRPr="00381007" w:rsidRDefault="00082DB4" w:rsidP="00082DB4">
      <w:pPr>
        <w:ind w:firstLine="709"/>
        <w:jc w:val="center"/>
        <w:rPr>
          <w:b/>
        </w:rPr>
      </w:pPr>
      <w:r w:rsidRPr="00381007">
        <w:rPr>
          <w:b/>
        </w:rPr>
        <w:t>Практическая часть</w:t>
      </w:r>
    </w:p>
    <w:p w:rsidR="00082DB4" w:rsidRPr="00381007" w:rsidRDefault="00082DB4" w:rsidP="00082DB4">
      <w:pPr>
        <w:ind w:firstLine="709"/>
        <w:jc w:val="center"/>
        <w:rPr>
          <w:b/>
        </w:rPr>
      </w:pPr>
      <w:r w:rsidRPr="00381007">
        <w:rPr>
          <w:b/>
        </w:rPr>
        <w:t>Учебно-методические занятия</w:t>
      </w:r>
    </w:p>
    <w:p w:rsidR="00082DB4" w:rsidRPr="00381007" w:rsidRDefault="00082DB4" w:rsidP="00082DB4">
      <w:pPr>
        <w:ind w:firstLine="709"/>
        <w:jc w:val="both"/>
      </w:pPr>
      <w:r w:rsidRPr="00381007">
        <w:t>Содержание учебно-методических занятий определяется по выбору преподавателя с учетом интересов студентов.</w:t>
      </w:r>
    </w:p>
    <w:p w:rsidR="00082DB4" w:rsidRPr="00381007" w:rsidRDefault="00082DB4" w:rsidP="00082DB4">
      <w:pPr>
        <w:ind w:firstLine="709"/>
        <w:jc w:val="both"/>
        <w:rPr>
          <w:i/>
        </w:rPr>
      </w:pPr>
      <w:r w:rsidRPr="00381007">
        <w:rPr>
          <w:i/>
        </w:rPr>
        <w:t>1. Простейшие методики самооценки работоспособности, усталости, утомления и применение средств физической культуры для их направленной коррекции. Использование методов самоконтроля, стандартов, индексов.</w:t>
      </w:r>
    </w:p>
    <w:p w:rsidR="00082DB4" w:rsidRPr="00381007" w:rsidRDefault="00082DB4" w:rsidP="00082DB4">
      <w:pPr>
        <w:ind w:firstLine="709"/>
        <w:jc w:val="both"/>
        <w:rPr>
          <w:i/>
        </w:rPr>
      </w:pPr>
      <w:r w:rsidRPr="00381007">
        <w:rPr>
          <w:i/>
        </w:rPr>
        <w:t>2. Методика составления и проведения самостоятельных занятий физическими упражнениями гигиенической и профессиональной направленности. Методика активного отдыха в ходе профессиональной деятельности по избранному направлению.</w:t>
      </w:r>
    </w:p>
    <w:p w:rsidR="00082DB4" w:rsidRPr="00381007" w:rsidRDefault="00082DB4" w:rsidP="00082DB4">
      <w:pPr>
        <w:ind w:firstLine="709"/>
        <w:jc w:val="both"/>
        <w:rPr>
          <w:i/>
        </w:rPr>
      </w:pPr>
      <w:r w:rsidRPr="00381007">
        <w:rPr>
          <w:i/>
        </w:rPr>
        <w:t>3. Массаж и самомассаж при физическом и умственном утомлении.</w:t>
      </w:r>
    </w:p>
    <w:p w:rsidR="00082DB4" w:rsidRPr="00381007" w:rsidRDefault="00082DB4" w:rsidP="00082DB4">
      <w:pPr>
        <w:ind w:firstLine="709"/>
        <w:jc w:val="both"/>
        <w:rPr>
          <w:i/>
        </w:rPr>
      </w:pPr>
      <w:r w:rsidRPr="00381007">
        <w:rPr>
          <w:i/>
        </w:rPr>
        <w:t>4. Физические упражнения для профилактики и коррекции нарушения опорно</w:t>
      </w:r>
      <w:r w:rsidRPr="00381007">
        <w:rPr>
          <w:i/>
        </w:rPr>
        <w:softHyphen/>
        <w:t>двигательного аппарата. Профилактика профессиональных заболеваний средствами и методами физического воспитания. Физические упражнения для коррекции зрения.</w:t>
      </w:r>
    </w:p>
    <w:p w:rsidR="00082DB4" w:rsidRPr="00381007" w:rsidRDefault="00082DB4" w:rsidP="00082DB4">
      <w:pPr>
        <w:ind w:firstLine="709"/>
        <w:jc w:val="both"/>
        <w:rPr>
          <w:i/>
        </w:rPr>
      </w:pPr>
      <w:r w:rsidRPr="00381007">
        <w:rPr>
          <w:i/>
        </w:rPr>
        <w:t>5. Составление и проведение комплексов утренней, вводной и производственной гимнастики с учетом направления будущей профессиональной деятельности студентов.</w:t>
      </w:r>
    </w:p>
    <w:p w:rsidR="00082DB4" w:rsidRPr="00381007" w:rsidRDefault="00082DB4" w:rsidP="00082DB4">
      <w:pPr>
        <w:ind w:firstLine="709"/>
        <w:jc w:val="both"/>
        <w:rPr>
          <w:i/>
        </w:rPr>
      </w:pPr>
      <w:r w:rsidRPr="00381007">
        <w:rPr>
          <w:i/>
        </w:rPr>
        <w:t>6. Методика определения профессионально значимых психофизиологических и двигательных качеств на основе профессиограммы специалиста. Спортограмма и профессиограмма.</w:t>
      </w:r>
    </w:p>
    <w:p w:rsidR="00082DB4" w:rsidRPr="00381007" w:rsidRDefault="00082DB4" w:rsidP="00082DB4">
      <w:pPr>
        <w:ind w:firstLine="709"/>
        <w:jc w:val="both"/>
        <w:rPr>
          <w:i/>
        </w:rPr>
      </w:pPr>
      <w:r w:rsidRPr="00381007">
        <w:rPr>
          <w:i/>
        </w:rPr>
        <w:t>7. Самооценка и анализ выполнения обязательных тестов состояния здоровья и общефизической подготовки. Методика самоконтроля за уровнем развития профессионально значимых качеств и свойств личности.</w:t>
      </w:r>
    </w:p>
    <w:p w:rsidR="00082DB4" w:rsidRPr="00381007" w:rsidRDefault="00082DB4" w:rsidP="00082DB4">
      <w:pPr>
        <w:ind w:firstLine="709"/>
        <w:jc w:val="both"/>
        <w:rPr>
          <w:i/>
        </w:rPr>
      </w:pPr>
      <w:r w:rsidRPr="00381007">
        <w:rPr>
          <w:i/>
        </w:rPr>
        <w:t>8. Ведение личного дневника самоконтроля (индивидуальной карты здоровья). Определение уровня здоровья (по Э. Н. Вайнеру).</w:t>
      </w:r>
    </w:p>
    <w:p w:rsidR="00082DB4" w:rsidRPr="00381007" w:rsidRDefault="00082DB4" w:rsidP="00082DB4">
      <w:pPr>
        <w:ind w:firstLine="709"/>
        <w:jc w:val="both"/>
        <w:rPr>
          <w:i/>
        </w:rPr>
      </w:pPr>
      <w:r w:rsidRPr="00381007">
        <w:rPr>
          <w:i/>
        </w:rPr>
        <w:t>9. Индивидуальная оздоровительная программа двигательной активности с учетом профессиональной направленности.</w:t>
      </w:r>
    </w:p>
    <w:p w:rsidR="00082DB4" w:rsidRPr="00381007" w:rsidRDefault="00082DB4" w:rsidP="00082DB4">
      <w:pPr>
        <w:ind w:firstLine="709"/>
      </w:pPr>
    </w:p>
    <w:p w:rsidR="00082DB4" w:rsidRPr="00381007" w:rsidRDefault="00082DB4" w:rsidP="00082DB4">
      <w:pPr>
        <w:ind w:firstLine="709"/>
        <w:jc w:val="center"/>
        <w:rPr>
          <w:b/>
        </w:rPr>
      </w:pPr>
      <w:r w:rsidRPr="00381007">
        <w:rPr>
          <w:b/>
        </w:rPr>
        <w:t>Учебно-тренировочные занятия</w:t>
      </w:r>
    </w:p>
    <w:p w:rsidR="00082DB4" w:rsidRPr="00381007" w:rsidRDefault="00082DB4" w:rsidP="00082DB4">
      <w:pPr>
        <w:ind w:firstLine="709"/>
        <w:jc w:val="both"/>
      </w:pPr>
      <w:r w:rsidRPr="00381007">
        <w:t>При проведении учебно-тренировочных занятий преподаватель определяет оптимальный объем физической нагрузки, опираясь на данные о состоянии здоровья студентов, дает индивидуальные рекомендации для самостоятельных занятий тем или иным видом спорта.</w:t>
      </w:r>
    </w:p>
    <w:p w:rsidR="00082DB4" w:rsidRPr="00381007" w:rsidRDefault="00082DB4" w:rsidP="00082DB4">
      <w:pPr>
        <w:ind w:firstLine="709"/>
        <w:jc w:val="both"/>
      </w:pPr>
      <w:r w:rsidRPr="00381007">
        <w:t>1. Легкая атлетика. Кроссовая подготовка</w:t>
      </w:r>
    </w:p>
    <w:p w:rsidR="00082DB4" w:rsidRPr="00381007" w:rsidRDefault="00082DB4" w:rsidP="00082DB4">
      <w:pPr>
        <w:ind w:firstLine="709"/>
        <w:jc w:val="both"/>
      </w:pPr>
      <w:r w:rsidRPr="00381007">
        <w:t>Решает задачи поддержки и укрепления здоровья. Способствует развитию выносливости, быстроты, скоростно-силовых качеств, упорства, трудолюбия, внимания, восприятия, мышления.</w:t>
      </w:r>
    </w:p>
    <w:p w:rsidR="00082DB4" w:rsidRPr="00381007" w:rsidRDefault="00082DB4" w:rsidP="00082DB4">
      <w:pPr>
        <w:ind w:firstLine="709"/>
        <w:jc w:val="both"/>
      </w:pPr>
      <w:r w:rsidRPr="00381007">
        <w:t>Кроссовая подготовка: высокий и низкий старт, стартовый разгон, финиширование; бег 100 м, эстафетный бег 4 100 м, 4 400 м; бег по прямой с различной скоростью, равномерный бег на дистанцию 2 000 м (девушки) и 3 000 м (юноши), прыжки в длину с разбега способом «согнув ноги»; прыжки в высоту способами: «прогнувшись», перешагивания, «ножницы», перекидной; метание гранаты весом 500 г (девушки) и 700 г (юноши); толкание ядра.</w:t>
      </w:r>
    </w:p>
    <w:p w:rsidR="00082DB4" w:rsidRPr="00381007" w:rsidRDefault="00082DB4" w:rsidP="00082DB4">
      <w:pPr>
        <w:ind w:firstLine="709"/>
        <w:jc w:val="both"/>
      </w:pPr>
      <w:r w:rsidRPr="00381007">
        <w:t>2. Лыжная подготовка</w:t>
      </w:r>
    </w:p>
    <w:p w:rsidR="00082DB4" w:rsidRPr="00381007" w:rsidRDefault="00082DB4" w:rsidP="00082DB4">
      <w:pPr>
        <w:ind w:firstLine="709"/>
        <w:jc w:val="both"/>
      </w:pPr>
      <w:r w:rsidRPr="00381007">
        <w:t>Решает оздоровительные задачи, задачи активного отдыха. Увеличивает резервные возможности сердечно-сосудистой и дыхательной систем, повышает защитные функции организма. Совершенствует силовую выносливость, координацию движений. Воспитывает смелость, выдержку, упорство в достижении цели.</w:t>
      </w:r>
    </w:p>
    <w:p w:rsidR="00082DB4" w:rsidRPr="00381007" w:rsidRDefault="00082DB4" w:rsidP="00082DB4">
      <w:pPr>
        <w:ind w:firstLine="709"/>
        <w:jc w:val="both"/>
      </w:pPr>
      <w:r w:rsidRPr="00381007">
        <w:t>Переход с одновременных лыжных ходов на попеременные. Преодоление подъемов и препятствий. Переход с хода на ход в зависимости от условий дистанции и состояния лыжни. Элементы тактики лыжных гонок: распределение сил, лидирование, обгон, финиширование и др. Прохождение дистанции до 3 км (девушки) и 5 км (юноши). Основные элементы тактики в лыжных гонках. Правила соревнований. Техника безопасности при занятиях лыжным спортом. Первая помощь при травмах и обморожениях.</w:t>
      </w:r>
    </w:p>
    <w:p w:rsidR="00082DB4" w:rsidRPr="00381007" w:rsidRDefault="00082DB4" w:rsidP="00082DB4">
      <w:pPr>
        <w:ind w:firstLine="709"/>
        <w:jc w:val="both"/>
      </w:pPr>
      <w:r w:rsidRPr="00381007">
        <w:t>3. Гимнастика</w:t>
      </w:r>
    </w:p>
    <w:p w:rsidR="00082DB4" w:rsidRPr="00381007" w:rsidRDefault="00082DB4" w:rsidP="00082DB4">
      <w:pPr>
        <w:ind w:firstLine="709"/>
        <w:jc w:val="both"/>
      </w:pPr>
      <w:r w:rsidRPr="00381007">
        <w:t>Решает оздоровительные и профилактические задачи. Развивает силу, выносливость, координацию, гибкость, равновесие, сенсоторику. Совершенствует память, внимание, целеустремленность, мышление.</w:t>
      </w:r>
    </w:p>
    <w:p w:rsidR="00082DB4" w:rsidRPr="00381007" w:rsidRDefault="00082DB4" w:rsidP="00082DB4">
      <w:pPr>
        <w:ind w:firstLine="709"/>
        <w:jc w:val="both"/>
      </w:pPr>
      <w:r w:rsidRPr="00381007">
        <w:t>Общеразвивающие упражнения, упражнения в паре с партнером, упражнения с гантелями, набивными мячами, упражнения с мячом, обручем (девушки). Упражнения для профилактики профессиональных заболеваний (упражнения в чередовании напряжения с расслаблением, упражнения для коррекции нарушений осанки, упражнения на внимание, висы и упоры, упражнения у гимнастической стенки). Упражнения для коррекции зрения. Комплексы упражнений вводной и производственной гимнастики.</w:t>
      </w:r>
    </w:p>
    <w:p w:rsidR="00082DB4" w:rsidRPr="00381007" w:rsidRDefault="00082DB4" w:rsidP="00082DB4">
      <w:pPr>
        <w:ind w:firstLine="709"/>
        <w:jc w:val="both"/>
      </w:pPr>
      <w:r w:rsidRPr="00381007">
        <w:t>4. Спортивные игры</w:t>
      </w:r>
    </w:p>
    <w:p w:rsidR="00082DB4" w:rsidRPr="00381007" w:rsidRDefault="00082DB4" w:rsidP="00082DB4">
      <w:pPr>
        <w:ind w:firstLine="709"/>
        <w:jc w:val="both"/>
      </w:pPr>
      <w:r w:rsidRPr="00381007">
        <w:t>Проведение спортивных игр способствует совершенствованию профессиональной двигательной подготовленности, укреплению здоровья, в том числе развитию коорди</w:t>
      </w:r>
      <w:r w:rsidRPr="00381007">
        <w:softHyphen/>
        <w:t>национных способностей, ориентации в пространстве, скорости реакции; дифференцировке пространственных, временных и силовых параметров движения, формированию двигательной активности, силовой и скоростной выносливости; совершенствованию взрывной силы; развитию таких личностных качеств, как восприятие, внимание, память, воображение, согласованность групповых взаимодействий, быстрое принятие решений; воспитанию волевых качеств, инициативности и самостоятельности.</w:t>
      </w:r>
    </w:p>
    <w:p w:rsidR="00082DB4" w:rsidRPr="00381007" w:rsidRDefault="00082DB4" w:rsidP="00082DB4">
      <w:pPr>
        <w:ind w:firstLine="709"/>
        <w:jc w:val="both"/>
      </w:pPr>
      <w:r w:rsidRPr="00381007">
        <w:t>Из перечисленных спортивных игр профессиональная образовательная организация выбирает те, для проведения которых есть условия, материально-техническое оснащение, которые в большей степени направлены на предупреждение и профилактику профзаболеваний, отвечают климатическим условиям региона.</w:t>
      </w:r>
    </w:p>
    <w:p w:rsidR="00082DB4" w:rsidRPr="00381007" w:rsidRDefault="00082DB4" w:rsidP="00082DB4">
      <w:pPr>
        <w:ind w:firstLine="709"/>
        <w:jc w:val="both"/>
      </w:pPr>
      <w:r w:rsidRPr="00381007">
        <w:t>Волейбол</w:t>
      </w:r>
    </w:p>
    <w:p w:rsidR="00082DB4" w:rsidRPr="00381007" w:rsidRDefault="00082DB4" w:rsidP="00082DB4">
      <w:pPr>
        <w:ind w:firstLine="709"/>
        <w:jc w:val="both"/>
      </w:pPr>
      <w:r w:rsidRPr="00381007">
        <w:t>Исходное положение (стойки), перемещения, передача, подача, нападающий удар, прием мяча снизу двумя руками, прием мяча одной рукой с последующим нападением и перекатом в сторону, на бедро и спину, прием мяча одной рукой в падении вперед и последующим скольжением на груди-животе, блокирование, тактика нападения, тактика защиты. Правила игры. Техника безопасности игры. Игра по упрощенным правилам волейбола. Игра по правилам.</w:t>
      </w:r>
    </w:p>
    <w:p w:rsidR="00082DB4" w:rsidRPr="00381007" w:rsidRDefault="00082DB4" w:rsidP="00082DB4">
      <w:pPr>
        <w:ind w:firstLine="709"/>
        <w:jc w:val="both"/>
      </w:pPr>
      <w:r w:rsidRPr="00381007">
        <w:t>Баскетбол</w:t>
      </w:r>
    </w:p>
    <w:p w:rsidR="00082DB4" w:rsidRPr="00381007" w:rsidRDefault="00082DB4" w:rsidP="00082DB4">
      <w:pPr>
        <w:ind w:firstLine="709"/>
        <w:jc w:val="both"/>
      </w:pPr>
      <w:r w:rsidRPr="00381007">
        <w:t>Ловля и передача мяча, ведение, броски мяча в корзину (с места, в движении, прыжком), вырывание и выбивание (приемы овладения мячом), прием техники защита - перехват, приемы, применяемые против броска, накрывание, тактика нападения, тактика защиты. Правила игры. Техника безопасности игры. Игра по упрощенным правилам баскетбола. Игра по правилам.</w:t>
      </w:r>
    </w:p>
    <w:p w:rsidR="00082DB4" w:rsidRPr="00381007" w:rsidRDefault="00082DB4" w:rsidP="00082DB4">
      <w:pPr>
        <w:ind w:firstLine="709"/>
        <w:jc w:val="both"/>
      </w:pPr>
      <w:r w:rsidRPr="00381007">
        <w:t>Ручной мяч</w:t>
      </w:r>
    </w:p>
    <w:p w:rsidR="00082DB4" w:rsidRPr="00381007" w:rsidRDefault="00082DB4" w:rsidP="00082DB4">
      <w:pPr>
        <w:ind w:firstLine="709"/>
        <w:jc w:val="both"/>
      </w:pPr>
      <w:r w:rsidRPr="00381007">
        <w:t>Передача и ловля мяча в тройках, передача и ловля мяча с откосом от площадки, бросок мяча из опорного положения с сопротивлением защитнику, перехваты мяча, выбивание или отбор мяча, тактика игры, скрестное перемещение, подстраховка защитника, нападение, контратака.</w:t>
      </w:r>
    </w:p>
    <w:p w:rsidR="00082DB4" w:rsidRPr="00381007" w:rsidRDefault="00082DB4" w:rsidP="00082DB4">
      <w:pPr>
        <w:ind w:firstLine="709"/>
        <w:jc w:val="both"/>
      </w:pPr>
      <w:r w:rsidRPr="00381007">
        <w:t>Футбол (для юношей)</w:t>
      </w:r>
    </w:p>
    <w:p w:rsidR="00082DB4" w:rsidRPr="00381007" w:rsidRDefault="00082DB4" w:rsidP="00082DB4">
      <w:pPr>
        <w:ind w:firstLine="709"/>
        <w:jc w:val="both"/>
      </w:pPr>
      <w:r w:rsidRPr="00381007">
        <w:t>Удар по летящему мячу средней частью подъема ноги, удары головой на месте и в прыжке, остановка мяча ногой, грудью, отбор мяча, обманные движения, техника игры вратаря, тактика защиты, тактика нападения. Правила игры. Техника безопасности игры. Игра по упрощенным правилам на площадках разных размеров. Игра по правилам.</w:t>
      </w:r>
    </w:p>
    <w:p w:rsidR="00082DB4" w:rsidRPr="00381007" w:rsidRDefault="00082DB4" w:rsidP="00082DB4">
      <w:pPr>
        <w:ind w:firstLine="709"/>
        <w:jc w:val="both"/>
      </w:pPr>
      <w:r w:rsidRPr="00381007">
        <w:t>5. Плавание</w:t>
      </w:r>
    </w:p>
    <w:p w:rsidR="00082DB4" w:rsidRPr="00381007" w:rsidRDefault="00082DB4" w:rsidP="00082DB4">
      <w:pPr>
        <w:ind w:firstLine="709"/>
        <w:jc w:val="both"/>
      </w:pPr>
      <w:r w:rsidRPr="00381007">
        <w:t>Занятия позволяют учащимся повышать потенциальные возможности дыхательной и сердечно-сосудистой систем. В процессе занятий совершенствуются основные двигательные качества: сила, выносливость, быстрота. В образовательных учреждениях, где есть условия, продолжается этап углубленного закрепления пройденного материала, направленного на приобретение навыка надежного и длительного плавания в глубокой воде.</w:t>
      </w:r>
    </w:p>
    <w:p w:rsidR="00082DB4" w:rsidRPr="00381007" w:rsidRDefault="00082DB4" w:rsidP="00082DB4">
      <w:pPr>
        <w:ind w:firstLine="709"/>
        <w:jc w:val="both"/>
      </w:pPr>
      <w:r w:rsidRPr="00381007">
        <w:t>Специальные плавательные упражнения для изучения (закрепления) кроля на груди, спине, брасса. Старты. Повороты, ныряние ногами и головой. Плавание до 400 м. Упражнения по совершенствованию техники движений рук, ног, туловища, плавание в полной координации.</w:t>
      </w:r>
    </w:p>
    <w:p w:rsidR="00082DB4" w:rsidRPr="00381007" w:rsidRDefault="00082DB4" w:rsidP="00082DB4">
      <w:pPr>
        <w:ind w:firstLine="709"/>
        <w:jc w:val="both"/>
      </w:pPr>
      <w:r w:rsidRPr="00381007">
        <w:t>Плавание на боку, на спине. Плавание в одежде. Освобождение от одежды в воде. Плавание в умеренном и попеременном темпе до 600 м. Проплывание отрезков 25-100 м по 2-6 раз. Специальные подготовительные, общеразвивающие и подводящие упражнения на суше. Элементы и игра в водное поло (юноши), элементы фигурного плавания (девушки). Правила плавания в открытом водоеме. Доврачебная помощь пострадавшему. Техника безопасности при занятиях плаванием в открытых водоемах и в бассейне.</w:t>
      </w:r>
    </w:p>
    <w:p w:rsidR="00082DB4" w:rsidRPr="00381007" w:rsidRDefault="00082DB4" w:rsidP="00082DB4">
      <w:pPr>
        <w:ind w:firstLine="709"/>
        <w:jc w:val="both"/>
      </w:pPr>
      <w:r w:rsidRPr="00381007">
        <w:t>Самоконтроль при занятиях плаванием.</w:t>
      </w:r>
    </w:p>
    <w:p w:rsidR="00082DB4" w:rsidRPr="00381007" w:rsidRDefault="00082DB4" w:rsidP="00082DB4">
      <w:pPr>
        <w:ind w:firstLine="709"/>
        <w:jc w:val="both"/>
      </w:pPr>
      <w:r w:rsidRPr="00381007">
        <w:t>6. Виды спорта по выбору</w:t>
      </w:r>
    </w:p>
    <w:p w:rsidR="00082DB4" w:rsidRPr="00381007" w:rsidRDefault="00082DB4" w:rsidP="00082DB4">
      <w:pPr>
        <w:ind w:firstLine="709"/>
        <w:jc w:val="both"/>
        <w:rPr>
          <w:i/>
        </w:rPr>
      </w:pPr>
      <w:r w:rsidRPr="00381007">
        <w:rPr>
          <w:i/>
        </w:rPr>
        <w:t>Ритмическая гимнастика</w:t>
      </w:r>
    </w:p>
    <w:p w:rsidR="00082DB4" w:rsidRPr="00381007" w:rsidRDefault="00082DB4" w:rsidP="00082DB4">
      <w:pPr>
        <w:ind w:firstLine="709"/>
        <w:jc w:val="both"/>
        <w:rPr>
          <w:i/>
        </w:rPr>
      </w:pPr>
      <w:r w:rsidRPr="00381007">
        <w:rPr>
          <w:i/>
        </w:rPr>
        <w:t>Занятия способствуют совершенствованию координационных способностей, вы</w:t>
      </w:r>
      <w:r w:rsidRPr="00381007">
        <w:rPr>
          <w:i/>
        </w:rPr>
        <w:softHyphen/>
        <w:t>носливости, ловкости, гибкости, коррекции фигуры. Оказывают оздоровительное влияние на сердечно-сосудистую, дыхательную, нервно-мышечную системы. Использование музыкального сопровождения совершенствует чувство ритма.</w:t>
      </w:r>
    </w:p>
    <w:p w:rsidR="00082DB4" w:rsidRPr="00381007" w:rsidRDefault="00082DB4" w:rsidP="00082DB4">
      <w:pPr>
        <w:ind w:firstLine="709"/>
        <w:jc w:val="both"/>
        <w:rPr>
          <w:i/>
        </w:rPr>
      </w:pPr>
      <w:r w:rsidRPr="00381007">
        <w:rPr>
          <w:i/>
        </w:rPr>
        <w:t>Индивидуально подобранные композиции из упражнений, выполняемых с разной амплитудой, траекторией, ритмом, темпом, пространственной точностью. Комплекс упражнений с профессиональной направленностью из 26-30 движений.</w:t>
      </w:r>
    </w:p>
    <w:p w:rsidR="00082DB4" w:rsidRPr="00381007" w:rsidRDefault="00082DB4" w:rsidP="00082DB4">
      <w:pPr>
        <w:ind w:firstLine="709"/>
        <w:jc w:val="both"/>
        <w:rPr>
          <w:i/>
        </w:rPr>
      </w:pPr>
      <w:r w:rsidRPr="00381007">
        <w:rPr>
          <w:i/>
        </w:rPr>
        <w:t>Атлетическая гимнастика, работа на тренажерах</w:t>
      </w:r>
    </w:p>
    <w:p w:rsidR="00082DB4" w:rsidRPr="00381007" w:rsidRDefault="00082DB4" w:rsidP="00082DB4">
      <w:pPr>
        <w:ind w:firstLine="709"/>
        <w:jc w:val="both"/>
        <w:rPr>
          <w:i/>
        </w:rPr>
      </w:pPr>
      <w:r w:rsidRPr="00381007">
        <w:rPr>
          <w:i/>
        </w:rPr>
        <w:t>Решает задачи коррекции фигуры, дифференцировки силовых характеристик движений, совершенствует регуляцию мышечного тонуса. Воспитывает абсолютную и относительную силу избранных групп мышц.</w:t>
      </w:r>
    </w:p>
    <w:p w:rsidR="00082DB4" w:rsidRPr="00381007" w:rsidRDefault="00082DB4" w:rsidP="00082DB4">
      <w:pPr>
        <w:ind w:firstLine="709"/>
        <w:jc w:val="both"/>
        <w:rPr>
          <w:i/>
        </w:rPr>
      </w:pPr>
      <w:r w:rsidRPr="00381007">
        <w:rPr>
          <w:i/>
        </w:rPr>
        <w:t>Круговой метод тренировки для развития силы основных мышечных групп с эспандерами, амортизаторами из резины, гантелями, гирей, штангой. Техника безопасности занятий.</w:t>
      </w:r>
    </w:p>
    <w:p w:rsidR="00082DB4" w:rsidRPr="00381007" w:rsidRDefault="00082DB4" w:rsidP="00082DB4">
      <w:pPr>
        <w:ind w:firstLine="709"/>
        <w:jc w:val="both"/>
        <w:rPr>
          <w:i/>
        </w:rPr>
      </w:pPr>
      <w:r w:rsidRPr="00381007">
        <w:rPr>
          <w:i/>
        </w:rPr>
        <w:t>Элементы единоборства</w:t>
      </w:r>
    </w:p>
    <w:p w:rsidR="00082DB4" w:rsidRPr="00381007" w:rsidRDefault="00082DB4" w:rsidP="00082DB4">
      <w:pPr>
        <w:ind w:firstLine="709"/>
        <w:jc w:val="both"/>
        <w:rPr>
          <w:i/>
        </w:rPr>
      </w:pPr>
      <w:r w:rsidRPr="00381007">
        <w:rPr>
          <w:i/>
        </w:rPr>
        <w:t>Знакомство с видами единоборств и их влиянием на развитие физических, нравственных и волевых качеств.</w:t>
      </w:r>
    </w:p>
    <w:p w:rsidR="00082DB4" w:rsidRPr="00381007" w:rsidRDefault="00082DB4" w:rsidP="00082DB4">
      <w:pPr>
        <w:ind w:firstLine="709"/>
        <w:jc w:val="both"/>
        <w:rPr>
          <w:i/>
        </w:rPr>
      </w:pPr>
      <w:r w:rsidRPr="00381007">
        <w:rPr>
          <w:i/>
        </w:rPr>
        <w:t>Каратэ-до, айкидо, таэквондо (восточные единоборства) развивают сложные координационные движения, психофизические навыки (предчувствие ситуации, мгновенный анализ сложившейся ситуации, умение избежать стресса, снятие психического напряжения, релаксацию, регуляцию процессов психического возбуждения и торможения, уверенность и спокойствие, способность мгновенно принимать правильное решение).</w:t>
      </w:r>
    </w:p>
    <w:p w:rsidR="00082DB4" w:rsidRPr="00381007" w:rsidRDefault="00082DB4" w:rsidP="00082DB4">
      <w:pPr>
        <w:ind w:firstLine="709"/>
        <w:jc w:val="both"/>
        <w:rPr>
          <w:i/>
        </w:rPr>
      </w:pPr>
      <w:r w:rsidRPr="00381007">
        <w:rPr>
          <w:i/>
        </w:rPr>
        <w:t>Дзюдо, самбо, греко-римская, вольная борьба формируют психофизические навыки (преодоление, предчувствие, выбор правильного решения, настойчивость, терпение), обучают приемам самозащиты и зашиты, развивают физические качества (статическую и динамическую силу, силовую выносливость, общую вы</w:t>
      </w:r>
      <w:r w:rsidRPr="00381007">
        <w:rPr>
          <w:i/>
        </w:rPr>
        <w:softHyphen/>
        <w:t>носливость, гибкость).</w:t>
      </w:r>
    </w:p>
    <w:p w:rsidR="00082DB4" w:rsidRPr="00381007" w:rsidRDefault="00082DB4" w:rsidP="00082DB4">
      <w:pPr>
        <w:ind w:firstLine="709"/>
        <w:jc w:val="both"/>
        <w:rPr>
          <w:i/>
        </w:rPr>
      </w:pPr>
      <w:r w:rsidRPr="00381007">
        <w:rPr>
          <w:i/>
        </w:rPr>
        <w:t>Приемы самостраховки. Приемы борьбы лежа и стоя. Учебная схватка. Подвижные игры типа «Сила и ловкость», «Борьба всадников», «Борьба двое против двоих» и т. д. Силовые упражнения и единоборства в парах. Овладение приемами страховки, подвижные игры. Самоконтроль при занятиях единоборствами.</w:t>
      </w:r>
    </w:p>
    <w:p w:rsidR="00082DB4" w:rsidRPr="00381007" w:rsidRDefault="00082DB4" w:rsidP="00082DB4">
      <w:pPr>
        <w:ind w:firstLine="709"/>
        <w:jc w:val="both"/>
        <w:rPr>
          <w:i/>
        </w:rPr>
      </w:pPr>
      <w:r w:rsidRPr="00381007">
        <w:rPr>
          <w:i/>
        </w:rPr>
        <w:t>Правила соревнований по одному из видов единоборств. Гигиена борца. Техника безопасности в ходе единоборств.</w:t>
      </w:r>
    </w:p>
    <w:p w:rsidR="00082DB4" w:rsidRPr="00381007" w:rsidRDefault="00082DB4" w:rsidP="00082DB4">
      <w:pPr>
        <w:ind w:firstLine="709"/>
        <w:jc w:val="both"/>
        <w:rPr>
          <w:i/>
        </w:rPr>
      </w:pPr>
      <w:r w:rsidRPr="00381007">
        <w:rPr>
          <w:i/>
        </w:rPr>
        <w:t>Дыхательная гимнастика</w:t>
      </w:r>
    </w:p>
    <w:p w:rsidR="00082DB4" w:rsidRPr="00381007" w:rsidRDefault="00082DB4" w:rsidP="00082DB4">
      <w:pPr>
        <w:ind w:firstLine="709"/>
        <w:jc w:val="both"/>
        <w:rPr>
          <w:i/>
        </w:rPr>
      </w:pPr>
      <w:r w:rsidRPr="00381007">
        <w:rPr>
          <w:i/>
        </w:rPr>
        <w:t>Упражнения дыхательной гимнастики могут быть использованы в качестве профилактического средства физического воспитания.</w:t>
      </w:r>
    </w:p>
    <w:p w:rsidR="00082DB4" w:rsidRPr="00381007" w:rsidRDefault="00082DB4" w:rsidP="00082DB4">
      <w:pPr>
        <w:ind w:firstLine="709"/>
        <w:jc w:val="both"/>
        <w:rPr>
          <w:i/>
        </w:rPr>
      </w:pPr>
      <w:r w:rsidRPr="00381007">
        <w:rPr>
          <w:i/>
        </w:rPr>
        <w:t>Дыхательная гимнастика используется для повышения основных функциональных систем: дыхательной и сердечно-сосудистой. Позволяет увеличивать жизненную емкость легких. Классические методы дыхания при выполнении движений. Дыхательные упражнения йогов. Современные методики дыхательной гимнастики (Лобановой-Поповой, Стрельниковой, Бутейко).</w:t>
      </w:r>
    </w:p>
    <w:p w:rsidR="00082DB4" w:rsidRPr="00381007" w:rsidRDefault="00082DB4" w:rsidP="00082DB4">
      <w:pPr>
        <w:ind w:firstLine="709"/>
        <w:jc w:val="both"/>
        <w:rPr>
          <w:i/>
        </w:rPr>
      </w:pPr>
      <w:r w:rsidRPr="00381007">
        <w:rPr>
          <w:i/>
        </w:rPr>
        <w:t>Спортивная аэробика</w:t>
      </w:r>
    </w:p>
    <w:p w:rsidR="00082DB4" w:rsidRPr="00381007" w:rsidRDefault="00082DB4" w:rsidP="00082DB4">
      <w:pPr>
        <w:ind w:firstLine="709"/>
        <w:jc w:val="both"/>
        <w:rPr>
          <w:i/>
        </w:rPr>
      </w:pPr>
      <w:r w:rsidRPr="00381007">
        <w:rPr>
          <w:i/>
        </w:rPr>
        <w:t>Занятия спортивной аэробикой совершенствуют чувство темпа, ритма, координацию движений, гибкость, силу, выносливость.</w:t>
      </w:r>
    </w:p>
    <w:p w:rsidR="00082DB4" w:rsidRPr="00381007" w:rsidRDefault="00082DB4" w:rsidP="00082DB4">
      <w:pPr>
        <w:ind w:firstLine="709"/>
        <w:jc w:val="both"/>
        <w:rPr>
          <w:i/>
        </w:rPr>
      </w:pPr>
      <w:r w:rsidRPr="00381007">
        <w:rPr>
          <w:i/>
        </w:rPr>
        <w:t>Комбинация из спортивно-гимнастических и акробатических элементов. Обязательные элементы: подскоки, амплитудные махи ногами, упражнения для мышц живота, отжимание в упоре лежа (четырехкратное непрерывное исполнение). Дополнительные элементы: кувырки вперед и назад, падение в упор лежа, перевороты вперед, назад, в сторону, подъем разгибом с лопаток, шпагаты, сальто.</w:t>
      </w:r>
    </w:p>
    <w:p w:rsidR="00082DB4" w:rsidRPr="00381007" w:rsidRDefault="00082DB4" w:rsidP="00082DB4">
      <w:pPr>
        <w:ind w:firstLine="709"/>
        <w:jc w:val="both"/>
        <w:rPr>
          <w:i/>
        </w:rPr>
      </w:pPr>
      <w:r w:rsidRPr="00381007">
        <w:rPr>
          <w:i/>
        </w:rPr>
        <w:t>Техника безопасности при занятии спортивной аэробикой.</w:t>
      </w:r>
    </w:p>
    <w:p w:rsidR="00082DB4" w:rsidRPr="00381007" w:rsidRDefault="00082DB4" w:rsidP="00082DB4">
      <w:pPr>
        <w:ind w:firstLine="709"/>
        <w:jc w:val="both"/>
        <w:rPr>
          <w:i/>
        </w:rPr>
      </w:pPr>
      <w:r w:rsidRPr="00381007">
        <w:rPr>
          <w:i/>
        </w:rPr>
        <w:t>При заинтересованности обучающихся, наличии соответствующих условий и специалиста в образовательном учреждении могут проводиться также занятия по гидроаэробике, стретчинговой гимнастике, гимнастической методике хатха- йоги, ушу, а также динамические комплексы упражнений, пауэрлифтинг, армрестлинг, бейсбол.</w:t>
      </w:r>
    </w:p>
    <w:p w:rsidR="00082DB4" w:rsidRPr="00381007" w:rsidRDefault="00082DB4" w:rsidP="00082DB4">
      <w:pPr>
        <w:ind w:firstLine="709"/>
        <w:rPr>
          <w:b/>
        </w:rPr>
      </w:pPr>
    </w:p>
    <w:p w:rsidR="00082DB4" w:rsidRPr="007A1E07" w:rsidRDefault="00082DB4" w:rsidP="00082DB4">
      <w:pPr>
        <w:ind w:firstLine="709"/>
        <w:rPr>
          <w:b/>
          <w:sz w:val="28"/>
          <w:szCs w:val="28"/>
        </w:rPr>
      </w:pPr>
      <w:r w:rsidRPr="007A1E07">
        <w:rPr>
          <w:b/>
          <w:sz w:val="28"/>
          <w:szCs w:val="28"/>
        </w:rPr>
        <w:t>ОУД.07 Основы безопасности жизнедеятельности</w:t>
      </w:r>
    </w:p>
    <w:p w:rsidR="00082DB4" w:rsidRPr="00381007" w:rsidRDefault="00082DB4" w:rsidP="00082DB4">
      <w:pPr>
        <w:ind w:firstLine="709"/>
        <w:rPr>
          <w:b/>
        </w:rPr>
      </w:pPr>
    </w:p>
    <w:p w:rsidR="00082DB4" w:rsidRPr="00D41C4D" w:rsidRDefault="007A1E07" w:rsidP="00082DB4">
      <w:pPr>
        <w:pStyle w:val="10"/>
        <w:ind w:firstLine="709"/>
        <w:jc w:val="center"/>
        <w:rPr>
          <w:b/>
        </w:rPr>
      </w:pPr>
      <w:bookmarkStart w:id="89" w:name="_Toc447008785"/>
      <w:r>
        <w:rPr>
          <w:b/>
        </w:rPr>
        <w:t>Р</w:t>
      </w:r>
      <w:r w:rsidRPr="00D41C4D">
        <w:rPr>
          <w:b/>
        </w:rPr>
        <w:t>езультаты освоения учебной дисциплины</w:t>
      </w:r>
      <w:bookmarkEnd w:id="89"/>
    </w:p>
    <w:p w:rsidR="00082DB4" w:rsidRPr="00381007" w:rsidRDefault="00082DB4" w:rsidP="00082DB4">
      <w:pPr>
        <w:ind w:firstLine="709"/>
        <w:jc w:val="both"/>
      </w:pPr>
    </w:p>
    <w:p w:rsidR="00082DB4" w:rsidRPr="00381007" w:rsidRDefault="00082DB4" w:rsidP="00082DB4">
      <w:pPr>
        <w:ind w:firstLine="709"/>
        <w:jc w:val="both"/>
      </w:pPr>
      <w:r w:rsidRPr="00381007">
        <w:t>Освоение содержания учебной дисциплины «Основы безопасности жизнедеятельности» обеспечивает достижение следующих результатов:</w:t>
      </w:r>
    </w:p>
    <w:p w:rsidR="00082DB4" w:rsidRPr="00C3710A" w:rsidRDefault="00082DB4" w:rsidP="00F27C10">
      <w:pPr>
        <w:pStyle w:val="a6"/>
        <w:widowControl w:val="0"/>
        <w:numPr>
          <w:ilvl w:val="0"/>
          <w:numId w:val="37"/>
        </w:numPr>
        <w:ind w:left="0" w:firstLine="709"/>
        <w:contextualSpacing w:val="0"/>
        <w:jc w:val="both"/>
        <w:rPr>
          <w:b/>
        </w:rPr>
      </w:pPr>
      <w:r w:rsidRPr="00C3710A">
        <w:rPr>
          <w:b/>
        </w:rPr>
        <w:t>личностных:</w:t>
      </w:r>
    </w:p>
    <w:p w:rsidR="00082DB4" w:rsidRPr="00381007" w:rsidRDefault="00082DB4" w:rsidP="00F27C10">
      <w:pPr>
        <w:pStyle w:val="a6"/>
        <w:widowControl w:val="0"/>
        <w:numPr>
          <w:ilvl w:val="0"/>
          <w:numId w:val="38"/>
        </w:numPr>
        <w:tabs>
          <w:tab w:val="left" w:pos="851"/>
        </w:tabs>
        <w:ind w:left="0" w:firstLine="709"/>
        <w:contextualSpacing w:val="0"/>
        <w:jc w:val="both"/>
      </w:pPr>
      <w:r w:rsidRPr="00381007">
        <w:t>развитие личностных, в том числе духовных и физических, качеств, обеспечивающих защищенность жизненно важных интересов личности от внешних и внутренних угроз;</w:t>
      </w:r>
    </w:p>
    <w:p w:rsidR="00082DB4" w:rsidRPr="00381007" w:rsidRDefault="00082DB4" w:rsidP="00F27C10">
      <w:pPr>
        <w:pStyle w:val="a6"/>
        <w:widowControl w:val="0"/>
        <w:numPr>
          <w:ilvl w:val="0"/>
          <w:numId w:val="38"/>
        </w:numPr>
        <w:tabs>
          <w:tab w:val="left" w:pos="851"/>
        </w:tabs>
        <w:ind w:left="0" w:firstLine="709"/>
        <w:contextualSpacing w:val="0"/>
        <w:jc w:val="both"/>
      </w:pPr>
      <w:r w:rsidRPr="00381007">
        <w:t>готовность к служению Отечеству, его защите;</w:t>
      </w:r>
    </w:p>
    <w:p w:rsidR="00082DB4" w:rsidRPr="00381007" w:rsidRDefault="00082DB4" w:rsidP="00F27C10">
      <w:pPr>
        <w:pStyle w:val="a6"/>
        <w:widowControl w:val="0"/>
        <w:numPr>
          <w:ilvl w:val="0"/>
          <w:numId w:val="38"/>
        </w:numPr>
        <w:tabs>
          <w:tab w:val="left" w:pos="851"/>
        </w:tabs>
        <w:ind w:left="0" w:firstLine="709"/>
        <w:contextualSpacing w:val="0"/>
        <w:jc w:val="both"/>
      </w:pPr>
      <w:r w:rsidRPr="00381007">
        <w:t>формирование потребности соблюдать нормы здорового образа жизни, осознанно выполнять правила безопасности жизнедеятельности;</w:t>
      </w:r>
    </w:p>
    <w:p w:rsidR="00082DB4" w:rsidRPr="00381007" w:rsidRDefault="00082DB4" w:rsidP="00F27C10">
      <w:pPr>
        <w:pStyle w:val="a6"/>
        <w:widowControl w:val="0"/>
        <w:numPr>
          <w:ilvl w:val="0"/>
          <w:numId w:val="38"/>
        </w:numPr>
        <w:tabs>
          <w:tab w:val="left" w:pos="851"/>
        </w:tabs>
        <w:ind w:left="0" w:firstLine="709"/>
        <w:contextualSpacing w:val="0"/>
        <w:jc w:val="both"/>
      </w:pPr>
      <w:r w:rsidRPr="00381007">
        <w:t>исключение из своей жизни вредных привычек (курения, пьянства и т. д.);</w:t>
      </w:r>
    </w:p>
    <w:p w:rsidR="00082DB4" w:rsidRPr="00381007" w:rsidRDefault="00082DB4" w:rsidP="00F27C10">
      <w:pPr>
        <w:pStyle w:val="a6"/>
        <w:widowControl w:val="0"/>
        <w:numPr>
          <w:ilvl w:val="0"/>
          <w:numId w:val="38"/>
        </w:numPr>
        <w:tabs>
          <w:tab w:val="left" w:pos="851"/>
        </w:tabs>
        <w:ind w:left="0" w:firstLine="709"/>
        <w:contextualSpacing w:val="0"/>
        <w:jc w:val="both"/>
      </w:pPr>
      <w:r w:rsidRPr="00381007">
        <w:t>воспитание ответственного отношения к сохранению окружающей природной среды, личному здоровью, как к индивидуальной и общественной цен</w:t>
      </w:r>
      <w:r w:rsidRPr="00381007">
        <w:softHyphen/>
        <w:t>ности;</w:t>
      </w:r>
    </w:p>
    <w:p w:rsidR="00BE13AF" w:rsidRDefault="00082DB4" w:rsidP="00F27C10">
      <w:pPr>
        <w:pStyle w:val="a6"/>
        <w:widowControl w:val="0"/>
        <w:numPr>
          <w:ilvl w:val="0"/>
          <w:numId w:val="38"/>
        </w:numPr>
        <w:tabs>
          <w:tab w:val="left" w:pos="851"/>
        </w:tabs>
        <w:ind w:left="0" w:firstLine="709"/>
        <w:contextualSpacing w:val="0"/>
        <w:jc w:val="both"/>
      </w:pPr>
      <w:r w:rsidRPr="00381007">
        <w:t>освоение приемов действий в опасных и чрезвычайных ситуациях природного, техногенного и социального характера;</w:t>
      </w:r>
    </w:p>
    <w:p w:rsidR="00BE13AF" w:rsidRPr="00BE13AF" w:rsidRDefault="00BE13AF" w:rsidP="00BE13AF">
      <w:pPr>
        <w:autoSpaceDE w:val="0"/>
        <w:autoSpaceDN w:val="0"/>
        <w:adjustRightInd w:val="0"/>
        <w:jc w:val="both"/>
        <w:rPr>
          <w:rFonts w:eastAsiaTheme="minorEastAsia"/>
          <w:b/>
        </w:rPr>
      </w:pPr>
      <w:r w:rsidRPr="00BE13AF">
        <w:rPr>
          <w:rFonts w:eastAsiaTheme="minorEastAsia"/>
          <w:b/>
        </w:rPr>
        <w:t>для глухих, слабослышащих, позднооглохших обучающихся:</w:t>
      </w:r>
    </w:p>
    <w:p w:rsidR="00BE13AF" w:rsidRPr="00BE13AF" w:rsidRDefault="00BE13AF" w:rsidP="00F27C10">
      <w:pPr>
        <w:pStyle w:val="a6"/>
        <w:numPr>
          <w:ilvl w:val="0"/>
          <w:numId w:val="38"/>
        </w:numPr>
        <w:tabs>
          <w:tab w:val="left" w:pos="851"/>
        </w:tabs>
        <w:autoSpaceDE w:val="0"/>
        <w:autoSpaceDN w:val="0"/>
        <w:adjustRightInd w:val="0"/>
        <w:ind w:left="0" w:firstLine="709"/>
        <w:jc w:val="both"/>
        <w:rPr>
          <w:rFonts w:eastAsiaTheme="minorEastAsia"/>
        </w:rPr>
      </w:pPr>
      <w:r w:rsidRPr="00BE13AF">
        <w:rPr>
          <w:rFonts w:eastAsiaTheme="minorEastAsia"/>
        </w:rPr>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BE13AF" w:rsidRPr="00BE13AF" w:rsidRDefault="00BE13AF" w:rsidP="00BE13AF">
      <w:pPr>
        <w:autoSpaceDE w:val="0"/>
        <w:autoSpaceDN w:val="0"/>
        <w:adjustRightInd w:val="0"/>
        <w:jc w:val="both"/>
        <w:rPr>
          <w:rFonts w:eastAsiaTheme="minorEastAsia"/>
          <w:b/>
        </w:rPr>
      </w:pPr>
      <w:r w:rsidRPr="00BE13AF">
        <w:rPr>
          <w:rFonts w:eastAsiaTheme="minorEastAsia"/>
          <w:b/>
        </w:rPr>
        <w:t xml:space="preserve"> для обучающихся с нарушениями опорно-двигательного аппарата:</w:t>
      </w:r>
    </w:p>
    <w:p w:rsidR="00BE13AF" w:rsidRPr="00BE13AF" w:rsidRDefault="00BE13AF" w:rsidP="00F27C10">
      <w:pPr>
        <w:pStyle w:val="a6"/>
        <w:numPr>
          <w:ilvl w:val="0"/>
          <w:numId w:val="38"/>
        </w:numPr>
        <w:tabs>
          <w:tab w:val="left" w:pos="851"/>
        </w:tabs>
        <w:autoSpaceDE w:val="0"/>
        <w:autoSpaceDN w:val="0"/>
        <w:adjustRightInd w:val="0"/>
        <w:ind w:left="0" w:firstLine="709"/>
        <w:jc w:val="both"/>
        <w:rPr>
          <w:rFonts w:eastAsiaTheme="minorEastAsia"/>
        </w:rPr>
      </w:pPr>
      <w:r w:rsidRPr="00BE13AF">
        <w:rPr>
          <w:rFonts w:eastAsiaTheme="minorEastAsia"/>
        </w:rPr>
        <w:t>владение навыками пространственной и социально-бытовой ориентировки;</w:t>
      </w:r>
    </w:p>
    <w:p w:rsidR="00BE13AF" w:rsidRPr="00BE13AF" w:rsidRDefault="00BE13AF" w:rsidP="00F27C10">
      <w:pPr>
        <w:pStyle w:val="a6"/>
        <w:numPr>
          <w:ilvl w:val="0"/>
          <w:numId w:val="38"/>
        </w:numPr>
        <w:tabs>
          <w:tab w:val="left" w:pos="851"/>
        </w:tabs>
        <w:ind w:left="0" w:firstLine="709"/>
        <w:jc w:val="both"/>
        <w:rPr>
          <w:rFonts w:eastAsiaTheme="minorEastAsia"/>
        </w:rPr>
      </w:pPr>
      <w:r w:rsidRPr="00BE13AF">
        <w:rPr>
          <w:rFonts w:eastAsiaTheme="minorEastAsia"/>
        </w:rPr>
        <w:t>умение самостоятельно и безопасно передвигаться в знакомом и незнакомом пространстве с использованием специального оборудования;</w:t>
      </w:r>
    </w:p>
    <w:p w:rsidR="00BE13AF" w:rsidRPr="00BE13AF" w:rsidRDefault="00BE13AF" w:rsidP="00F27C10">
      <w:pPr>
        <w:pStyle w:val="a6"/>
        <w:numPr>
          <w:ilvl w:val="0"/>
          <w:numId w:val="38"/>
        </w:numPr>
        <w:tabs>
          <w:tab w:val="left" w:pos="709"/>
          <w:tab w:val="left" w:pos="851"/>
          <w:tab w:val="left" w:pos="1134"/>
        </w:tabs>
        <w:ind w:left="0" w:firstLine="709"/>
        <w:jc w:val="both"/>
        <w:rPr>
          <w:rFonts w:eastAsiaTheme="minorEastAsia"/>
        </w:rPr>
      </w:pPr>
      <w:r w:rsidRPr="00BE13AF">
        <w:rPr>
          <w:rFonts w:eastAsiaTheme="minorEastAsia"/>
        </w:rPr>
        <w:t>способность к осмыслению и дифференциации картины мира, ее временно-пространственной организации;</w:t>
      </w:r>
    </w:p>
    <w:p w:rsidR="00BE13AF" w:rsidRPr="00BE13AF" w:rsidRDefault="00BE13AF" w:rsidP="00F27C10">
      <w:pPr>
        <w:pStyle w:val="a6"/>
        <w:numPr>
          <w:ilvl w:val="0"/>
          <w:numId w:val="38"/>
        </w:numPr>
        <w:tabs>
          <w:tab w:val="left" w:pos="851"/>
        </w:tabs>
        <w:ind w:left="0" w:firstLine="709"/>
        <w:jc w:val="both"/>
        <w:rPr>
          <w:rFonts w:eastAsiaTheme="minorEastAsia"/>
        </w:rPr>
      </w:pPr>
      <w:r w:rsidRPr="00BE13AF">
        <w:rPr>
          <w:rFonts w:eastAsiaTheme="minorEastAsia"/>
        </w:rPr>
        <w:t>способность к осмыслению социального окружения, своего места в нем, принятие соответствующих возрасту ценностей и социальных ролей;</w:t>
      </w:r>
    </w:p>
    <w:p w:rsidR="00BE13AF" w:rsidRPr="00BE13AF" w:rsidRDefault="00BE13AF" w:rsidP="00BE13AF">
      <w:pPr>
        <w:jc w:val="both"/>
        <w:rPr>
          <w:rFonts w:eastAsiaTheme="minorEastAsia"/>
          <w:b/>
        </w:rPr>
      </w:pPr>
      <w:r w:rsidRPr="00BE13AF">
        <w:rPr>
          <w:rFonts w:eastAsiaTheme="minorEastAsia"/>
          <w:b/>
        </w:rPr>
        <w:t>для обучающихся с расстройствами аутистического спектра:</w:t>
      </w:r>
    </w:p>
    <w:p w:rsidR="00BE13AF" w:rsidRPr="00BE13AF" w:rsidRDefault="00BE13AF" w:rsidP="00F27C10">
      <w:pPr>
        <w:pStyle w:val="a6"/>
        <w:numPr>
          <w:ilvl w:val="0"/>
          <w:numId w:val="38"/>
        </w:numPr>
        <w:tabs>
          <w:tab w:val="left" w:pos="851"/>
        </w:tabs>
        <w:ind w:left="0" w:firstLine="709"/>
        <w:jc w:val="both"/>
        <w:rPr>
          <w:rFonts w:eastAsiaTheme="minorEastAsia"/>
        </w:rPr>
      </w:pPr>
      <w:r w:rsidRPr="00BE13AF">
        <w:rPr>
          <w:rFonts w:eastAsiaTheme="minorEastAsia"/>
        </w:rPr>
        <w:t>формирование умения следовать отработанной системе правил поведения и взаимодействия в привычных бытовых, учебных и социальных ситуациях, удерживать границы взаимодействия;</w:t>
      </w:r>
    </w:p>
    <w:p w:rsidR="00BE13AF" w:rsidRPr="00BE13AF" w:rsidRDefault="00BE13AF" w:rsidP="00F27C10">
      <w:pPr>
        <w:pStyle w:val="a6"/>
        <w:numPr>
          <w:ilvl w:val="0"/>
          <w:numId w:val="38"/>
        </w:numPr>
        <w:tabs>
          <w:tab w:val="left" w:pos="851"/>
        </w:tabs>
        <w:ind w:left="0" w:firstLine="709"/>
        <w:jc w:val="both"/>
        <w:rPr>
          <w:rFonts w:eastAsiaTheme="minorEastAsia"/>
        </w:rPr>
      </w:pPr>
      <w:r w:rsidRPr="00BE13AF">
        <w:rPr>
          <w:rFonts w:eastAsiaTheme="minorEastAsia"/>
        </w:rPr>
        <w:t>знание своих предпочтений (ограничений) в бытовой сфере и сфере интересов.</w:t>
      </w:r>
    </w:p>
    <w:p w:rsidR="00082DB4" w:rsidRPr="00C3710A" w:rsidRDefault="00082DB4" w:rsidP="00F27C10">
      <w:pPr>
        <w:pStyle w:val="a6"/>
        <w:widowControl w:val="0"/>
        <w:numPr>
          <w:ilvl w:val="0"/>
          <w:numId w:val="37"/>
        </w:numPr>
        <w:ind w:left="0" w:firstLine="709"/>
        <w:contextualSpacing w:val="0"/>
        <w:jc w:val="both"/>
        <w:rPr>
          <w:b/>
        </w:rPr>
      </w:pPr>
      <w:r w:rsidRPr="00C3710A">
        <w:rPr>
          <w:b/>
        </w:rPr>
        <w:t>метапредметных:</w:t>
      </w:r>
    </w:p>
    <w:p w:rsidR="00082DB4" w:rsidRPr="00381007" w:rsidRDefault="00082DB4" w:rsidP="00F27C10">
      <w:pPr>
        <w:pStyle w:val="a6"/>
        <w:widowControl w:val="0"/>
        <w:numPr>
          <w:ilvl w:val="0"/>
          <w:numId w:val="39"/>
        </w:numPr>
        <w:tabs>
          <w:tab w:val="left" w:pos="851"/>
        </w:tabs>
        <w:ind w:left="0" w:firstLine="709"/>
        <w:contextualSpacing w:val="0"/>
        <w:jc w:val="both"/>
      </w:pPr>
      <w:r w:rsidRPr="00381007">
        <w:t>овладение умениями формулировать личные понятия о безопасности; анализировать причины возникновения опасных и чрезвычайных ситуаций; обобщать и сравнивать последствия опасных и чрезвычайных ситуаций; выявлять причинно-следственные связи опасных ситуаций и их влияние на безопасность жизнедеятельности человека;</w:t>
      </w:r>
    </w:p>
    <w:p w:rsidR="00082DB4" w:rsidRPr="00381007" w:rsidRDefault="00082DB4" w:rsidP="00F27C10">
      <w:pPr>
        <w:pStyle w:val="a6"/>
        <w:widowControl w:val="0"/>
        <w:numPr>
          <w:ilvl w:val="0"/>
          <w:numId w:val="39"/>
        </w:numPr>
        <w:tabs>
          <w:tab w:val="left" w:pos="851"/>
        </w:tabs>
        <w:ind w:left="0" w:firstLine="709"/>
        <w:contextualSpacing w:val="0"/>
        <w:jc w:val="both"/>
      </w:pPr>
      <w:r w:rsidRPr="00381007">
        <w:t>овладение навыками самостоятельно определять цели и задачи по безопасному поведению в повседневной жизни и в различных опасных и чрезвычайных ситуациях, выбирать средства реализации поставленных целей, оценивать результаты своей деятельности в обеспечении личной безопасности;</w:t>
      </w:r>
    </w:p>
    <w:p w:rsidR="00082DB4" w:rsidRPr="00381007" w:rsidRDefault="00082DB4" w:rsidP="00F27C10">
      <w:pPr>
        <w:pStyle w:val="a6"/>
        <w:widowControl w:val="0"/>
        <w:numPr>
          <w:ilvl w:val="0"/>
          <w:numId w:val="39"/>
        </w:numPr>
        <w:tabs>
          <w:tab w:val="left" w:pos="851"/>
        </w:tabs>
        <w:ind w:left="0" w:firstLine="709"/>
        <w:contextualSpacing w:val="0"/>
        <w:jc w:val="both"/>
      </w:pPr>
      <w:r w:rsidRPr="00381007">
        <w:t>формирование умения воспринимать и перерабатывать информацию, генерировать идеи, моделировать индивидуальные подходы к обеспечению личной безопасности в повседневной жизни и в чрезвычайных ситуациях;</w:t>
      </w:r>
    </w:p>
    <w:p w:rsidR="00082DB4" w:rsidRPr="00381007" w:rsidRDefault="00082DB4" w:rsidP="00F27C10">
      <w:pPr>
        <w:pStyle w:val="a6"/>
        <w:widowControl w:val="0"/>
        <w:numPr>
          <w:ilvl w:val="0"/>
          <w:numId w:val="39"/>
        </w:numPr>
        <w:tabs>
          <w:tab w:val="left" w:pos="851"/>
        </w:tabs>
        <w:ind w:left="0" w:firstLine="709"/>
        <w:contextualSpacing w:val="0"/>
        <w:jc w:val="both"/>
      </w:pPr>
      <w:r w:rsidRPr="00381007">
        <w:t>приобретение опыта самостоятельного поиска, анализа и отбора информации в области безопасности жизнедеятельности с использованием различных источников и новых информационных технологий;</w:t>
      </w:r>
    </w:p>
    <w:p w:rsidR="00082DB4" w:rsidRPr="00381007" w:rsidRDefault="00082DB4" w:rsidP="00F27C10">
      <w:pPr>
        <w:pStyle w:val="a6"/>
        <w:widowControl w:val="0"/>
        <w:numPr>
          <w:ilvl w:val="0"/>
          <w:numId w:val="39"/>
        </w:numPr>
        <w:tabs>
          <w:tab w:val="left" w:pos="851"/>
        </w:tabs>
        <w:ind w:left="0" w:firstLine="709"/>
        <w:contextualSpacing w:val="0"/>
        <w:jc w:val="both"/>
      </w:pPr>
      <w:r w:rsidRPr="00381007">
        <w:t>развитие умения выражать свои мысли и способности слушать собеседника, понимать его точку зрения, признавать право другого человека на иное мнение;</w:t>
      </w:r>
    </w:p>
    <w:p w:rsidR="00082DB4" w:rsidRPr="00381007" w:rsidRDefault="00082DB4" w:rsidP="00F27C10">
      <w:pPr>
        <w:pStyle w:val="a6"/>
        <w:widowControl w:val="0"/>
        <w:numPr>
          <w:ilvl w:val="0"/>
          <w:numId w:val="39"/>
        </w:numPr>
        <w:tabs>
          <w:tab w:val="left" w:pos="851"/>
        </w:tabs>
        <w:ind w:left="0" w:firstLine="709"/>
        <w:contextualSpacing w:val="0"/>
        <w:jc w:val="both"/>
      </w:pPr>
      <w:r w:rsidRPr="00381007">
        <w:t>формирование умений взаимодействовать с окружающими, выполнять различные социальные роли во время и при ликвидации последствий чрезвычайных ситуаций;</w:t>
      </w:r>
    </w:p>
    <w:p w:rsidR="00082DB4" w:rsidRPr="00381007" w:rsidRDefault="00082DB4" w:rsidP="00F27C10">
      <w:pPr>
        <w:pStyle w:val="a6"/>
        <w:widowControl w:val="0"/>
        <w:numPr>
          <w:ilvl w:val="0"/>
          <w:numId w:val="39"/>
        </w:numPr>
        <w:tabs>
          <w:tab w:val="left" w:pos="851"/>
        </w:tabs>
        <w:ind w:left="0" w:firstLine="709"/>
        <w:contextualSpacing w:val="0"/>
        <w:jc w:val="both"/>
      </w:pPr>
      <w:r w:rsidRPr="00381007">
        <w:t>формирование умения предвидеть возникновение опасных ситуаций по характерным признакам их появления, а также на основе анализа специальной информации, получаемой из различных источников;</w:t>
      </w:r>
    </w:p>
    <w:p w:rsidR="00082DB4" w:rsidRPr="00381007" w:rsidRDefault="00082DB4" w:rsidP="00F27C10">
      <w:pPr>
        <w:pStyle w:val="a6"/>
        <w:widowControl w:val="0"/>
        <w:numPr>
          <w:ilvl w:val="0"/>
          <w:numId w:val="39"/>
        </w:numPr>
        <w:tabs>
          <w:tab w:val="left" w:pos="851"/>
        </w:tabs>
        <w:ind w:left="0" w:firstLine="709"/>
        <w:contextualSpacing w:val="0"/>
        <w:jc w:val="both"/>
      </w:pPr>
      <w:r w:rsidRPr="00381007">
        <w:t>развитие умения применять полученные теоретические знания на практике: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w:t>
      </w:r>
    </w:p>
    <w:p w:rsidR="00082DB4" w:rsidRPr="00381007" w:rsidRDefault="00082DB4" w:rsidP="00F27C10">
      <w:pPr>
        <w:pStyle w:val="a6"/>
        <w:widowControl w:val="0"/>
        <w:numPr>
          <w:ilvl w:val="0"/>
          <w:numId w:val="39"/>
        </w:numPr>
        <w:tabs>
          <w:tab w:val="left" w:pos="851"/>
        </w:tabs>
        <w:ind w:left="0" w:firstLine="709"/>
        <w:contextualSpacing w:val="0"/>
        <w:jc w:val="both"/>
      </w:pPr>
      <w:r w:rsidRPr="00381007">
        <w:t>формирование умения анализировать явления и события природного, техногенного и социального характера, выявлять причины их возникновения и возможные последствия, проектировать модели личного безопасного поведения;</w:t>
      </w:r>
    </w:p>
    <w:p w:rsidR="00082DB4" w:rsidRPr="00381007" w:rsidRDefault="00082DB4" w:rsidP="00F27C10">
      <w:pPr>
        <w:pStyle w:val="a6"/>
        <w:widowControl w:val="0"/>
        <w:numPr>
          <w:ilvl w:val="0"/>
          <w:numId w:val="39"/>
        </w:numPr>
        <w:tabs>
          <w:tab w:val="left" w:pos="851"/>
        </w:tabs>
        <w:ind w:left="0" w:firstLine="709"/>
        <w:contextualSpacing w:val="0"/>
        <w:jc w:val="both"/>
      </w:pPr>
      <w:r w:rsidRPr="00381007">
        <w:t>развитие умения информировать о результатах своих наблюдений, участвовать в дискуссии, отстаивать свою точку зрения, находить компромиссное решение в различных ситуациях;</w:t>
      </w:r>
    </w:p>
    <w:p w:rsidR="00082DB4" w:rsidRPr="00381007" w:rsidRDefault="00082DB4" w:rsidP="00F27C10">
      <w:pPr>
        <w:pStyle w:val="a6"/>
        <w:widowControl w:val="0"/>
        <w:numPr>
          <w:ilvl w:val="0"/>
          <w:numId w:val="39"/>
        </w:numPr>
        <w:tabs>
          <w:tab w:val="left" w:pos="851"/>
        </w:tabs>
        <w:ind w:left="0" w:firstLine="709"/>
        <w:contextualSpacing w:val="0"/>
        <w:jc w:val="both"/>
      </w:pPr>
      <w:r w:rsidRPr="00381007">
        <w:t>освоение знания устройства и принципов действия бытовых приборов и других технических средств, используемых в повседневной жизни;</w:t>
      </w:r>
    </w:p>
    <w:p w:rsidR="00082DB4" w:rsidRPr="00381007" w:rsidRDefault="00082DB4" w:rsidP="00F27C10">
      <w:pPr>
        <w:pStyle w:val="a6"/>
        <w:widowControl w:val="0"/>
        <w:numPr>
          <w:ilvl w:val="0"/>
          <w:numId w:val="39"/>
        </w:numPr>
        <w:tabs>
          <w:tab w:val="left" w:pos="851"/>
        </w:tabs>
        <w:ind w:left="0" w:firstLine="709"/>
        <w:contextualSpacing w:val="0"/>
        <w:jc w:val="both"/>
      </w:pPr>
      <w:r w:rsidRPr="00381007">
        <w:t>приобретение опыта локализации возможных опасных ситуаций, связанных с нарушением работы технических средств и правил их эксплуатации;</w:t>
      </w:r>
    </w:p>
    <w:p w:rsidR="00082DB4" w:rsidRPr="00381007" w:rsidRDefault="00082DB4" w:rsidP="00F27C10">
      <w:pPr>
        <w:pStyle w:val="a6"/>
        <w:widowControl w:val="0"/>
        <w:numPr>
          <w:ilvl w:val="0"/>
          <w:numId w:val="39"/>
        </w:numPr>
        <w:tabs>
          <w:tab w:val="left" w:pos="851"/>
        </w:tabs>
        <w:ind w:left="0" w:firstLine="709"/>
        <w:contextualSpacing w:val="0"/>
        <w:jc w:val="both"/>
      </w:pPr>
      <w:r w:rsidRPr="00381007">
        <w:t>формирование установки на здоровый образ жизни;</w:t>
      </w:r>
    </w:p>
    <w:p w:rsidR="00082DB4" w:rsidRPr="00381007" w:rsidRDefault="00082DB4" w:rsidP="00F27C10">
      <w:pPr>
        <w:pStyle w:val="a6"/>
        <w:widowControl w:val="0"/>
        <w:numPr>
          <w:ilvl w:val="0"/>
          <w:numId w:val="39"/>
        </w:numPr>
        <w:tabs>
          <w:tab w:val="left" w:pos="851"/>
        </w:tabs>
        <w:ind w:left="0" w:firstLine="709"/>
        <w:contextualSpacing w:val="0"/>
        <w:jc w:val="both"/>
      </w:pPr>
      <w:r w:rsidRPr="00381007">
        <w:t>развитие необходимых физических качеств: выносливости, силы, ловкости, гибкости, скоростных качеств, достаточных для того, чтобы выдерживать необходимые умственные и физические нагрузки;</w:t>
      </w:r>
    </w:p>
    <w:p w:rsidR="00082DB4" w:rsidRPr="00C3710A" w:rsidRDefault="00082DB4" w:rsidP="00F27C10">
      <w:pPr>
        <w:pStyle w:val="a6"/>
        <w:widowControl w:val="0"/>
        <w:numPr>
          <w:ilvl w:val="0"/>
          <w:numId w:val="37"/>
        </w:numPr>
        <w:ind w:left="0" w:firstLine="709"/>
        <w:contextualSpacing w:val="0"/>
        <w:jc w:val="both"/>
        <w:rPr>
          <w:b/>
        </w:rPr>
      </w:pPr>
      <w:r w:rsidRPr="00C3710A">
        <w:rPr>
          <w:b/>
        </w:rPr>
        <w:t>предметных:</w:t>
      </w:r>
    </w:p>
    <w:p w:rsidR="00082DB4" w:rsidRPr="00381007" w:rsidRDefault="00082DB4" w:rsidP="00F27C10">
      <w:pPr>
        <w:pStyle w:val="a6"/>
        <w:widowControl w:val="0"/>
        <w:numPr>
          <w:ilvl w:val="0"/>
          <w:numId w:val="40"/>
        </w:numPr>
        <w:tabs>
          <w:tab w:val="left" w:pos="851"/>
        </w:tabs>
        <w:ind w:left="0" w:firstLine="709"/>
        <w:contextualSpacing w:val="0"/>
        <w:jc w:val="both"/>
      </w:pPr>
      <w:r w:rsidRPr="00381007">
        <w:t>сформированность представлений о культуре безопасности жизнедеятельности, в том числе о культуре экологической безопасности как жизненно важной социально-нравственной позиции личности, а также средстве, повышающем защищенность личности, общества и государства от внешних и внутренних угроз, включая отрицательное влияние человеческого фактора;</w:t>
      </w:r>
    </w:p>
    <w:p w:rsidR="00082DB4" w:rsidRPr="00381007" w:rsidRDefault="00082DB4" w:rsidP="00F27C10">
      <w:pPr>
        <w:pStyle w:val="a6"/>
        <w:widowControl w:val="0"/>
        <w:numPr>
          <w:ilvl w:val="0"/>
          <w:numId w:val="40"/>
        </w:numPr>
        <w:tabs>
          <w:tab w:val="left" w:pos="851"/>
        </w:tabs>
        <w:ind w:left="0" w:firstLine="709"/>
        <w:contextualSpacing w:val="0"/>
        <w:jc w:val="both"/>
      </w:pPr>
      <w:r w:rsidRPr="00381007">
        <w:t>получение знания основ государственной системы, российского законодательства, направленного на защиту населения от внешних и внутренних угроз;</w:t>
      </w:r>
    </w:p>
    <w:p w:rsidR="00082DB4" w:rsidRPr="00381007" w:rsidRDefault="00082DB4" w:rsidP="00F27C10">
      <w:pPr>
        <w:pStyle w:val="a6"/>
        <w:widowControl w:val="0"/>
        <w:numPr>
          <w:ilvl w:val="0"/>
          <w:numId w:val="40"/>
        </w:numPr>
        <w:tabs>
          <w:tab w:val="left" w:pos="851"/>
        </w:tabs>
        <w:ind w:left="0" w:firstLine="709"/>
        <w:contextualSpacing w:val="0"/>
        <w:jc w:val="both"/>
      </w:pPr>
      <w:r w:rsidRPr="00381007">
        <w:t>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rsidR="00082DB4" w:rsidRPr="00381007" w:rsidRDefault="00082DB4" w:rsidP="00F27C10">
      <w:pPr>
        <w:pStyle w:val="a6"/>
        <w:widowControl w:val="0"/>
        <w:numPr>
          <w:ilvl w:val="0"/>
          <w:numId w:val="40"/>
        </w:numPr>
        <w:tabs>
          <w:tab w:val="left" w:pos="851"/>
        </w:tabs>
        <w:ind w:left="0" w:firstLine="709"/>
        <w:contextualSpacing w:val="0"/>
        <w:jc w:val="both"/>
      </w:pPr>
      <w:r w:rsidRPr="00381007">
        <w:t>сформированность представлений о здоровом образе жизни как о средстве обеспечения духовного, физического и социального благополучия личности;</w:t>
      </w:r>
    </w:p>
    <w:p w:rsidR="00082DB4" w:rsidRPr="00381007" w:rsidRDefault="00082DB4" w:rsidP="00F27C10">
      <w:pPr>
        <w:pStyle w:val="a6"/>
        <w:widowControl w:val="0"/>
        <w:numPr>
          <w:ilvl w:val="0"/>
          <w:numId w:val="40"/>
        </w:numPr>
        <w:tabs>
          <w:tab w:val="left" w:pos="851"/>
        </w:tabs>
        <w:ind w:left="0" w:firstLine="709"/>
        <w:contextualSpacing w:val="0"/>
        <w:jc w:val="both"/>
      </w:pPr>
      <w:r w:rsidRPr="00381007">
        <w:t>освоение знания распространенных опасных и чрезвычайных ситуаций природного, техногенного и социального характера;</w:t>
      </w:r>
    </w:p>
    <w:p w:rsidR="00082DB4" w:rsidRPr="00381007" w:rsidRDefault="00082DB4" w:rsidP="00F27C10">
      <w:pPr>
        <w:pStyle w:val="a6"/>
        <w:widowControl w:val="0"/>
        <w:numPr>
          <w:ilvl w:val="0"/>
          <w:numId w:val="40"/>
        </w:numPr>
        <w:tabs>
          <w:tab w:val="left" w:pos="851"/>
        </w:tabs>
        <w:ind w:left="0" w:firstLine="709"/>
        <w:contextualSpacing w:val="0"/>
        <w:jc w:val="both"/>
      </w:pPr>
      <w:r w:rsidRPr="00381007">
        <w:t>освоение знания факторов, пагубно влияющих на здоровье человека;</w:t>
      </w:r>
    </w:p>
    <w:p w:rsidR="00082DB4" w:rsidRPr="00381007" w:rsidRDefault="00082DB4" w:rsidP="00F27C10">
      <w:pPr>
        <w:pStyle w:val="a6"/>
        <w:widowControl w:val="0"/>
        <w:numPr>
          <w:ilvl w:val="0"/>
          <w:numId w:val="40"/>
        </w:numPr>
        <w:tabs>
          <w:tab w:val="left" w:pos="851"/>
        </w:tabs>
        <w:ind w:left="0" w:firstLine="709"/>
        <w:contextualSpacing w:val="0"/>
        <w:jc w:val="both"/>
      </w:pPr>
      <w:r w:rsidRPr="00381007">
        <w:t>развитие знания основных мер защиты (в том числе в области гражданской обороны) и правил поведения в условиях опасных и чрезвычайных ситуаций;</w:t>
      </w:r>
    </w:p>
    <w:p w:rsidR="00082DB4" w:rsidRPr="00381007" w:rsidRDefault="00082DB4" w:rsidP="00F27C10">
      <w:pPr>
        <w:pStyle w:val="a6"/>
        <w:widowControl w:val="0"/>
        <w:numPr>
          <w:ilvl w:val="0"/>
          <w:numId w:val="40"/>
        </w:numPr>
        <w:tabs>
          <w:tab w:val="left" w:pos="851"/>
        </w:tabs>
        <w:ind w:left="0" w:firstLine="709"/>
        <w:contextualSpacing w:val="0"/>
        <w:jc w:val="both"/>
      </w:pPr>
      <w:r w:rsidRPr="00381007">
        <w:t>формирование умения предвидеть возникновение опасных и чрезвычайных ситуаций по характерным для них признакам, а также использовать различные информационные источники;</w:t>
      </w:r>
    </w:p>
    <w:p w:rsidR="00082DB4" w:rsidRPr="00381007" w:rsidRDefault="00082DB4" w:rsidP="00F27C10">
      <w:pPr>
        <w:pStyle w:val="a6"/>
        <w:widowControl w:val="0"/>
        <w:numPr>
          <w:ilvl w:val="0"/>
          <w:numId w:val="40"/>
        </w:numPr>
        <w:tabs>
          <w:tab w:val="left" w:pos="851"/>
        </w:tabs>
        <w:ind w:left="0" w:firstLine="709"/>
        <w:contextualSpacing w:val="0"/>
        <w:jc w:val="both"/>
      </w:pPr>
      <w:r w:rsidRPr="00381007">
        <w:t>развитие умения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p w:rsidR="00082DB4" w:rsidRPr="00381007" w:rsidRDefault="00082DB4" w:rsidP="00F27C10">
      <w:pPr>
        <w:pStyle w:val="a6"/>
        <w:widowControl w:val="0"/>
        <w:numPr>
          <w:ilvl w:val="0"/>
          <w:numId w:val="40"/>
        </w:numPr>
        <w:tabs>
          <w:tab w:val="left" w:pos="851"/>
        </w:tabs>
        <w:ind w:left="0" w:firstLine="709"/>
        <w:contextualSpacing w:val="0"/>
        <w:jc w:val="both"/>
      </w:pPr>
      <w:r w:rsidRPr="00381007">
        <w:t>получение и освоение знания основ обороны государства и воинской службы: законодательства об обороне государства и воинской обязанности граждан; прав и обязанностей гражданина до призыва, во время призыва и прохождения военной службы, уставных отношений, быта военнослужащих, порядка несения службы и воинских ритуалов, строевой, огневой и тактической подготовки;</w:t>
      </w:r>
    </w:p>
    <w:p w:rsidR="00082DB4" w:rsidRPr="00381007" w:rsidRDefault="00082DB4" w:rsidP="00F27C10">
      <w:pPr>
        <w:pStyle w:val="a6"/>
        <w:widowControl w:val="0"/>
        <w:numPr>
          <w:ilvl w:val="0"/>
          <w:numId w:val="40"/>
        </w:numPr>
        <w:tabs>
          <w:tab w:val="left" w:pos="851"/>
        </w:tabs>
        <w:ind w:left="0" w:firstLine="709"/>
        <w:contextualSpacing w:val="0"/>
        <w:jc w:val="both"/>
      </w:pPr>
      <w:r w:rsidRPr="00381007">
        <w:t>освоение знания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w:t>
      </w:r>
    </w:p>
    <w:p w:rsidR="00082DB4" w:rsidRPr="00381007" w:rsidRDefault="00082DB4" w:rsidP="00F27C10">
      <w:pPr>
        <w:pStyle w:val="a6"/>
        <w:widowControl w:val="0"/>
        <w:numPr>
          <w:ilvl w:val="0"/>
          <w:numId w:val="40"/>
        </w:numPr>
        <w:tabs>
          <w:tab w:val="left" w:pos="851"/>
        </w:tabs>
        <w:ind w:left="0" w:firstLine="709"/>
        <w:contextualSpacing w:val="0"/>
        <w:jc w:val="both"/>
      </w:pPr>
      <w:r w:rsidRPr="00381007">
        <w:t>владение основами медицинских знаний и оказания первой помощи пострадавшим при неотложных состояниях (травмах, отравлениях и различных видах поражений), включая знания об основных инфекционных заболеваниях и их профилактике;</w:t>
      </w:r>
    </w:p>
    <w:p w:rsidR="00082DB4" w:rsidRDefault="00082DB4" w:rsidP="00082DB4">
      <w:pPr>
        <w:pStyle w:val="61"/>
        <w:shd w:val="clear" w:color="auto" w:fill="auto"/>
        <w:tabs>
          <w:tab w:val="left" w:pos="1292"/>
        </w:tabs>
        <w:spacing w:before="0" w:line="240" w:lineRule="auto"/>
        <w:ind w:firstLine="709"/>
        <w:rPr>
          <w:sz w:val="24"/>
          <w:szCs w:val="24"/>
        </w:rPr>
      </w:pPr>
      <w:r>
        <w:rPr>
          <w:rStyle w:val="afff4"/>
          <w:sz w:val="24"/>
          <w:szCs w:val="24"/>
        </w:rPr>
        <w:t xml:space="preserve">Количество часов на освоение программы учебной дисциплины </w:t>
      </w:r>
      <w:r>
        <w:rPr>
          <w:sz w:val="24"/>
          <w:szCs w:val="24"/>
        </w:rPr>
        <w:t>Максимальная учебная нагрузка обучающегося 108 часов, в том числе:</w:t>
      </w:r>
    </w:p>
    <w:p w:rsidR="00082DB4" w:rsidRDefault="00082DB4" w:rsidP="00F27C10">
      <w:pPr>
        <w:pStyle w:val="61"/>
        <w:numPr>
          <w:ilvl w:val="0"/>
          <w:numId w:val="24"/>
        </w:numPr>
        <w:shd w:val="clear" w:color="auto" w:fill="auto"/>
        <w:spacing w:before="0" w:line="240" w:lineRule="auto"/>
        <w:ind w:firstLine="709"/>
        <w:jc w:val="both"/>
        <w:rPr>
          <w:sz w:val="24"/>
          <w:szCs w:val="24"/>
        </w:rPr>
      </w:pPr>
      <w:r>
        <w:rPr>
          <w:sz w:val="24"/>
          <w:szCs w:val="24"/>
        </w:rPr>
        <w:t xml:space="preserve"> обязательная аудиторная учебная нагрузка обучающегося 72 часа;</w:t>
      </w:r>
    </w:p>
    <w:p w:rsidR="00082DB4" w:rsidRDefault="00082DB4" w:rsidP="00F27C10">
      <w:pPr>
        <w:pStyle w:val="61"/>
        <w:numPr>
          <w:ilvl w:val="0"/>
          <w:numId w:val="24"/>
        </w:numPr>
        <w:shd w:val="clear" w:color="auto" w:fill="auto"/>
        <w:spacing w:before="0" w:line="240" w:lineRule="auto"/>
        <w:ind w:firstLine="709"/>
        <w:jc w:val="both"/>
        <w:rPr>
          <w:sz w:val="24"/>
          <w:szCs w:val="24"/>
        </w:rPr>
      </w:pPr>
      <w:r>
        <w:rPr>
          <w:sz w:val="24"/>
          <w:szCs w:val="24"/>
        </w:rPr>
        <w:t xml:space="preserve"> самостоятельная работа обучающегося 36 часов.</w:t>
      </w:r>
    </w:p>
    <w:p w:rsidR="00082DB4" w:rsidRPr="00381007" w:rsidRDefault="00082DB4" w:rsidP="00082DB4">
      <w:pPr>
        <w:ind w:firstLine="709"/>
        <w:jc w:val="both"/>
      </w:pPr>
    </w:p>
    <w:p w:rsidR="00082DB4" w:rsidRPr="00D41C4D" w:rsidRDefault="00082DB4" w:rsidP="00082DB4">
      <w:pPr>
        <w:pStyle w:val="10"/>
        <w:ind w:firstLine="709"/>
        <w:jc w:val="center"/>
        <w:rPr>
          <w:b/>
        </w:rPr>
      </w:pPr>
      <w:bookmarkStart w:id="90" w:name="_Toc447008786"/>
      <w:r w:rsidRPr="00D41C4D">
        <w:rPr>
          <w:b/>
        </w:rPr>
        <w:t>СОДЕРЖАНИЕ УЧЕБНОЙ ДИСЦИПЛИНЫ</w:t>
      </w:r>
      <w:bookmarkEnd w:id="90"/>
    </w:p>
    <w:p w:rsidR="00082DB4" w:rsidRPr="00381007" w:rsidRDefault="00082DB4" w:rsidP="00082DB4">
      <w:pPr>
        <w:ind w:firstLine="709"/>
        <w:jc w:val="both"/>
      </w:pPr>
    </w:p>
    <w:p w:rsidR="00082DB4" w:rsidRPr="00381007" w:rsidRDefault="00082DB4" w:rsidP="00082DB4">
      <w:pPr>
        <w:ind w:firstLine="709"/>
        <w:jc w:val="center"/>
        <w:rPr>
          <w:b/>
        </w:rPr>
      </w:pPr>
      <w:r w:rsidRPr="00381007">
        <w:rPr>
          <w:b/>
        </w:rPr>
        <w:t>Введение</w:t>
      </w:r>
    </w:p>
    <w:p w:rsidR="00082DB4" w:rsidRPr="00381007" w:rsidRDefault="00082DB4" w:rsidP="00082DB4">
      <w:pPr>
        <w:ind w:firstLine="709"/>
        <w:jc w:val="both"/>
      </w:pPr>
      <w:r w:rsidRPr="00381007">
        <w:t>Актуальность изучения дисциплины «Основы безопасности жизнедеятельности», цели и задачи дисциплины. Основные теоретические положения дисциплины, определения терминов «среда обитания», «биосфера», «опасность», «риск», «безопасность». Необходимость формирования безопасного мышления и поведения. Культура безопасности жизнедеятельности - современная концепция безопасного типа поведения личности. Значение изучения основ безопасности жизнедеятельности при освоении профессий СПО и специальностей СПО.</w:t>
      </w:r>
    </w:p>
    <w:p w:rsidR="00082DB4" w:rsidRPr="00381007" w:rsidRDefault="00082DB4" w:rsidP="00082DB4">
      <w:pPr>
        <w:ind w:firstLine="709"/>
        <w:jc w:val="center"/>
        <w:rPr>
          <w:b/>
        </w:rPr>
      </w:pPr>
      <w:r w:rsidRPr="00381007">
        <w:rPr>
          <w:b/>
        </w:rPr>
        <w:t>1. Обеспечение личной безопасности и сохранение здоровья</w:t>
      </w:r>
    </w:p>
    <w:p w:rsidR="00082DB4" w:rsidRPr="00381007" w:rsidRDefault="00082DB4" w:rsidP="00082DB4">
      <w:pPr>
        <w:ind w:firstLine="709"/>
        <w:jc w:val="both"/>
      </w:pPr>
      <w:r w:rsidRPr="00381007">
        <w:t>1.1. Здоровье и здоровый образ жизни. Общие понятия о здоровье. Здоровый образ жизни как необходимое условие сохранения и укрепления здоровья человека и общества.</w:t>
      </w:r>
    </w:p>
    <w:p w:rsidR="00082DB4" w:rsidRPr="00381007" w:rsidRDefault="00082DB4" w:rsidP="00082DB4">
      <w:pPr>
        <w:ind w:firstLine="709"/>
        <w:jc w:val="both"/>
      </w:pPr>
      <w:r w:rsidRPr="00381007">
        <w:t>1.2. Факторы, способствующие укреплению здоровья. Двигательная активность и закаливание организма. Занятия физической культурой. Психологическая уравновешенность и ее значение для здоровья. Режим дня, труда и отдыха. Рациональное питание и его значение для здоровья. Влияние двигательной активности на здоровье человека. Закаливание и его влияние на здоровье. Правила личной гигиены и здоровье человека.</w:t>
      </w:r>
    </w:p>
    <w:p w:rsidR="00082DB4" w:rsidRPr="00381007" w:rsidRDefault="00082DB4" w:rsidP="00082DB4">
      <w:pPr>
        <w:ind w:firstLine="709"/>
        <w:jc w:val="both"/>
      </w:pPr>
      <w:r w:rsidRPr="00381007">
        <w:t>1.3. Влияние неблагоприятной окружающей среды на здоровье человека. Основные источники загрязнения окружающей среды. Техносфера как источник негативных факторов.</w:t>
      </w:r>
    </w:p>
    <w:p w:rsidR="00082DB4" w:rsidRPr="00381007" w:rsidRDefault="00082DB4" w:rsidP="00082DB4">
      <w:pPr>
        <w:ind w:firstLine="709"/>
        <w:jc w:val="both"/>
      </w:pPr>
      <w:r w:rsidRPr="00381007">
        <w:t>1.4. Вредные привычки (употребление алкоголя, курение, употребление наркотиков) и их профилактика. Алкоголь и его влияние на здоровье человека, социальные последствия употребления алкоголя, снижение умственной и физической работоспособности.</w:t>
      </w:r>
    </w:p>
    <w:p w:rsidR="00082DB4" w:rsidRPr="00381007" w:rsidRDefault="00082DB4" w:rsidP="00082DB4">
      <w:pPr>
        <w:ind w:firstLine="709"/>
        <w:jc w:val="both"/>
      </w:pPr>
      <w:r w:rsidRPr="00381007">
        <w:t>Курение и его влияние на состояние здоровья. Табачный дым и его составные части. Влияние курения на нервную систему, сердечно-сосудистую систему. Пассивное курение и его влияние на здоровье.</w:t>
      </w:r>
    </w:p>
    <w:p w:rsidR="00082DB4" w:rsidRPr="00381007" w:rsidRDefault="00082DB4" w:rsidP="00082DB4">
      <w:pPr>
        <w:ind w:firstLine="709"/>
        <w:jc w:val="both"/>
      </w:pPr>
      <w:r w:rsidRPr="00381007">
        <w:t>Наркотики, наркомания и токсикомания, общие понятия и определения. Социальные последствия пристрастия к наркотикам. Профилактика наркомании.</w:t>
      </w:r>
    </w:p>
    <w:p w:rsidR="00082DB4" w:rsidRPr="00381007" w:rsidRDefault="00082DB4" w:rsidP="00082DB4">
      <w:pPr>
        <w:ind w:firstLine="709"/>
        <w:jc w:val="both"/>
      </w:pPr>
      <w:r w:rsidRPr="00381007">
        <w:t>1.5. Правила и безопасность дорожного движения. Модели поведения пешеходов, велосипедистов, пассажиров и водителей транспортных средств при организации дорожного движения.</w:t>
      </w:r>
    </w:p>
    <w:p w:rsidR="00082DB4" w:rsidRPr="00381007" w:rsidRDefault="00082DB4" w:rsidP="00082DB4">
      <w:pPr>
        <w:ind w:firstLine="709"/>
        <w:jc w:val="both"/>
      </w:pPr>
      <w:r w:rsidRPr="00381007">
        <w:t>1.6. Репродуктивное здоровье как составляющая часть здоровья человека и общества. Социальная роль женщины в современном обществе. Репродуктивное здоровье женщины и факторы, влияющие на него. Здоровый образ жизни - необходимое условие сохранности репродуктивного здоровья.</w:t>
      </w:r>
    </w:p>
    <w:p w:rsidR="00082DB4" w:rsidRPr="00381007" w:rsidRDefault="00082DB4" w:rsidP="00082DB4">
      <w:pPr>
        <w:ind w:firstLine="709"/>
        <w:jc w:val="both"/>
      </w:pPr>
      <w:r w:rsidRPr="00381007">
        <w:t>1.7. Правовые основы взаимоотношения полов. Брак и семья. Культура брачных отношений. Основные функции семьи. Основы семейного права в Российской Федерации. Права и обязанности родителей. Конвенция ООН «О правах ребенка».</w:t>
      </w:r>
    </w:p>
    <w:p w:rsidR="00082DB4" w:rsidRPr="00381007" w:rsidRDefault="00082DB4" w:rsidP="00082DB4">
      <w:pPr>
        <w:ind w:firstLine="709"/>
        <w:jc w:val="both"/>
        <w:rPr>
          <w:b/>
          <w:i/>
        </w:rPr>
      </w:pPr>
      <w:r w:rsidRPr="00381007">
        <w:rPr>
          <w:b/>
          <w:i/>
        </w:rPr>
        <w:t>Практические занятия</w:t>
      </w:r>
    </w:p>
    <w:p w:rsidR="00082DB4" w:rsidRPr="00381007" w:rsidRDefault="00082DB4" w:rsidP="00082DB4">
      <w:pPr>
        <w:ind w:firstLine="709"/>
        <w:jc w:val="both"/>
      </w:pPr>
      <w:r w:rsidRPr="00381007">
        <w:t>Изучение основных положений организации рационального питания и освоение методов его гигиенической оценки.</w:t>
      </w:r>
    </w:p>
    <w:p w:rsidR="00082DB4" w:rsidRPr="00381007" w:rsidRDefault="00082DB4" w:rsidP="00082DB4">
      <w:pPr>
        <w:ind w:firstLine="709"/>
        <w:jc w:val="both"/>
      </w:pPr>
      <w:r w:rsidRPr="00381007">
        <w:t>Изучение моделей поведения пешеходов, велосипедистов, пассажиров и водителей транспортных средств при организации дорожного движения.</w:t>
      </w:r>
    </w:p>
    <w:p w:rsidR="00082DB4" w:rsidRPr="00381007" w:rsidRDefault="00082DB4" w:rsidP="00082DB4">
      <w:pPr>
        <w:ind w:firstLine="709"/>
        <w:jc w:val="center"/>
        <w:rPr>
          <w:b/>
        </w:rPr>
      </w:pPr>
      <w:r w:rsidRPr="00381007">
        <w:rPr>
          <w:b/>
        </w:rPr>
        <w:t>2. Государственная система обеспечения безопасности населения</w:t>
      </w:r>
    </w:p>
    <w:p w:rsidR="00082DB4" w:rsidRPr="00381007" w:rsidRDefault="00082DB4" w:rsidP="00082DB4">
      <w:pPr>
        <w:ind w:firstLine="709"/>
        <w:jc w:val="both"/>
      </w:pPr>
      <w:r w:rsidRPr="00381007">
        <w:t>2.1. Общие понятия и классификация чрезвычайных ситуаций природного и техногенного характера.</w:t>
      </w:r>
    </w:p>
    <w:p w:rsidR="00082DB4" w:rsidRPr="00381007" w:rsidRDefault="00082DB4" w:rsidP="00082DB4">
      <w:pPr>
        <w:ind w:firstLine="709"/>
        <w:jc w:val="both"/>
      </w:pPr>
      <w:r w:rsidRPr="00381007">
        <w:t>2.2. Характеристика чрезвычайных ситуаций природного и техногенного характера, наиболее вероятных для данной местности и района проживания. Правила поведения в условиях чрезвычайных ситуаций природного и техногенного характера. Отработка правил поведения при получении сигнала о чрезвычайной ситуации согласно плану образовательного учреждения (укрытие в защитных сооружениях, эвакуация и др.).</w:t>
      </w:r>
    </w:p>
    <w:p w:rsidR="00082DB4" w:rsidRPr="00381007" w:rsidRDefault="00082DB4" w:rsidP="00082DB4">
      <w:pPr>
        <w:ind w:firstLine="709"/>
        <w:jc w:val="both"/>
      </w:pPr>
      <w:r w:rsidRPr="00381007">
        <w:t>2.3. Единая государственная система предупреждения и ликвидации чрезвычайных ситуаций (РСЧС), история ее создания, предназначение, структура, задачи, решаемые для защиты населения от чрезвычайных ситуаций.</w:t>
      </w:r>
    </w:p>
    <w:p w:rsidR="00082DB4" w:rsidRPr="00381007" w:rsidRDefault="00082DB4" w:rsidP="00082DB4">
      <w:pPr>
        <w:ind w:firstLine="709"/>
        <w:jc w:val="both"/>
      </w:pPr>
      <w:r w:rsidRPr="00381007">
        <w:t>2.4. Гражданская оборона - составная часть обороноспособности страны. Основные понятия и определения, задачи гражданской обороны. Структура и органы управления гражданской обороной. Мониторинг и прогнозирование чрезвычайных ситуаций.</w:t>
      </w:r>
    </w:p>
    <w:p w:rsidR="00082DB4" w:rsidRPr="00381007" w:rsidRDefault="00082DB4" w:rsidP="00082DB4">
      <w:pPr>
        <w:ind w:firstLine="709"/>
        <w:jc w:val="both"/>
      </w:pPr>
      <w:r w:rsidRPr="00381007">
        <w:t>2.5. Современные средства поражения и их поражающие факторы. Мероприятия по защите населения. Оповещение и информирование населения об опасностях, возникающих в чрезвычайных ситуациях военного и мирного времени. Эвакуация населения в условиях чрезвычайных ситуаций.</w:t>
      </w:r>
    </w:p>
    <w:p w:rsidR="00082DB4" w:rsidRPr="00381007" w:rsidRDefault="00082DB4" w:rsidP="00082DB4">
      <w:pPr>
        <w:ind w:firstLine="709"/>
        <w:jc w:val="both"/>
      </w:pPr>
      <w:r w:rsidRPr="00381007">
        <w:t>2.6. Организация инженерной защиты населения от поражающих факторов чрезвычайных ситуаций мирного и военного времени. Инженерная защита, виды защитных сооружений. Основное предназначение защитных сооружений гражданской обороны. Правила поведения в защитных сооружениях.</w:t>
      </w:r>
    </w:p>
    <w:p w:rsidR="00082DB4" w:rsidRPr="00381007" w:rsidRDefault="00082DB4" w:rsidP="00082DB4">
      <w:pPr>
        <w:ind w:firstLine="709"/>
        <w:jc w:val="both"/>
      </w:pPr>
      <w:r w:rsidRPr="00381007">
        <w:t>2.7. Аварийно-спасательные и другие неотложные работы, проводимые в зонах чрезвычайных ситуаций. Организация и основное содержание аварийно-спасательных работ. Санитарная обработка людей после их пребывания в зонах заражения.</w:t>
      </w:r>
    </w:p>
    <w:p w:rsidR="00082DB4" w:rsidRPr="00381007" w:rsidRDefault="00082DB4" w:rsidP="00082DB4">
      <w:pPr>
        <w:ind w:firstLine="709"/>
        <w:jc w:val="both"/>
      </w:pPr>
      <w:r w:rsidRPr="00381007">
        <w:t>2.8. Обучение населения защите от чрезвычайных ситуаций. 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 прогноз, мониторинг, оповещение, защита, эвакуация, аварийно-спасательные работы, обучение населения. Организация гражданской обороны в образовательном учреждении, ее предназначение.</w:t>
      </w:r>
    </w:p>
    <w:p w:rsidR="00082DB4" w:rsidRPr="00381007" w:rsidRDefault="00082DB4" w:rsidP="00082DB4">
      <w:pPr>
        <w:ind w:firstLine="709"/>
        <w:jc w:val="both"/>
      </w:pPr>
      <w:r w:rsidRPr="00381007">
        <w:t>2.9. Правила безопасного поведения при угрозе террористического акта, захвате в качестве заложника. Меры безопасности для населения, оказавшегося на территории военных действий.</w:t>
      </w:r>
    </w:p>
    <w:p w:rsidR="00082DB4" w:rsidRPr="00381007" w:rsidRDefault="00082DB4" w:rsidP="00082DB4">
      <w:pPr>
        <w:ind w:firstLine="709"/>
        <w:jc w:val="both"/>
      </w:pPr>
      <w:r w:rsidRPr="00381007">
        <w:t>2.10. Государственные службы по охране здоровья и безопасности граждан. МЧС России - федеральный орган управления в области защиты населения от чрезвычайных ситуаций. Полиция Российской Федерации - система государственных органов исполнительной власти в области защиты здоровья, прав, свободы и собственности граждан от противоправных посягательств. Служба скорой медицинской помощи. Федеральная служба по надзору в сфере защиты прав потребителей и благополучия человека (Роспотребнадзор России). Другие государственные службы в области безопасности. Правовые основы организации защиты населения Российской Федерации от чрезвычайных ситуаций мирного времени.</w:t>
      </w:r>
    </w:p>
    <w:p w:rsidR="00082DB4" w:rsidRPr="00381007" w:rsidRDefault="00082DB4" w:rsidP="00082DB4">
      <w:pPr>
        <w:ind w:firstLine="709"/>
        <w:jc w:val="both"/>
        <w:rPr>
          <w:b/>
          <w:i/>
        </w:rPr>
      </w:pPr>
      <w:r w:rsidRPr="00381007">
        <w:rPr>
          <w:b/>
          <w:i/>
        </w:rPr>
        <w:t>Практические занятия</w:t>
      </w:r>
    </w:p>
    <w:p w:rsidR="00082DB4" w:rsidRPr="00381007" w:rsidRDefault="00082DB4" w:rsidP="00082DB4">
      <w:pPr>
        <w:ind w:firstLine="709"/>
        <w:jc w:val="both"/>
      </w:pPr>
      <w:r w:rsidRPr="00381007">
        <w:t>Изучение и отработка моделей поведения в условиях вынужденной природной автономии.</w:t>
      </w:r>
    </w:p>
    <w:p w:rsidR="00082DB4" w:rsidRPr="00381007" w:rsidRDefault="00082DB4" w:rsidP="00082DB4">
      <w:pPr>
        <w:ind w:firstLine="709"/>
        <w:jc w:val="both"/>
      </w:pPr>
      <w:r w:rsidRPr="00381007">
        <w:t>Изучение и отработка моделей поведения в ЧС на транспорте.</w:t>
      </w:r>
    </w:p>
    <w:p w:rsidR="00082DB4" w:rsidRPr="00381007" w:rsidRDefault="00082DB4" w:rsidP="00082DB4">
      <w:pPr>
        <w:ind w:firstLine="709"/>
        <w:jc w:val="both"/>
      </w:pPr>
      <w:r w:rsidRPr="00381007">
        <w:t>Изучение первичных средств пожаротушения.</w:t>
      </w:r>
    </w:p>
    <w:p w:rsidR="00082DB4" w:rsidRPr="00381007" w:rsidRDefault="00082DB4" w:rsidP="00082DB4">
      <w:pPr>
        <w:ind w:firstLine="709"/>
        <w:jc w:val="both"/>
      </w:pPr>
      <w:r w:rsidRPr="00381007">
        <w:t>Изучение и использование средств индивидуальной защиты от поражающих факторов в ЧС мирного и военного времени.</w:t>
      </w:r>
    </w:p>
    <w:p w:rsidR="00082DB4" w:rsidRPr="00381007" w:rsidRDefault="00082DB4" w:rsidP="00082DB4">
      <w:pPr>
        <w:ind w:firstLine="709"/>
        <w:jc w:val="center"/>
        <w:rPr>
          <w:b/>
        </w:rPr>
      </w:pPr>
      <w:r w:rsidRPr="00381007">
        <w:rPr>
          <w:b/>
        </w:rPr>
        <w:t>3. Основы обороны государства и воинская обязанность</w:t>
      </w:r>
    </w:p>
    <w:p w:rsidR="00082DB4" w:rsidRPr="00381007" w:rsidRDefault="00082DB4" w:rsidP="00082DB4">
      <w:pPr>
        <w:ind w:firstLine="709"/>
        <w:jc w:val="both"/>
      </w:pPr>
      <w:r w:rsidRPr="00381007">
        <w:t>3.1. История создания Вооруженных Сил России. Организация вооруженных сил Московского государства в XIV-XV веках. Военная реформа Ивана Грозного в середине XVI века. Военная реформа Петра I, создание регулярной армии, ее особенности. Военные реформы в России во второй половине XIX века, создание массовой армии. Создание советских Вооруженных Сил, их структура и предназначение. Основные предпосылки проведения военной реформы Вооруженных Сил Российской Федерации на современном этапе. Функции и основные задачи современных Вооруженных сил Российской Федерации, их роль и место в системе обеспечения национальной безопасности.</w:t>
      </w:r>
    </w:p>
    <w:p w:rsidR="00082DB4" w:rsidRPr="00381007" w:rsidRDefault="00082DB4" w:rsidP="00082DB4">
      <w:pPr>
        <w:ind w:firstLine="709"/>
        <w:jc w:val="both"/>
      </w:pPr>
      <w:r w:rsidRPr="00381007">
        <w:t>3.2. Организационная структура Вооруженных Сил Российской Федерации. Виды Вооруженных Сил Российской Федерации, рода Вооруженных Сил Российской Федерации, рода войск. Сухопутные войска: история создания, предназначение, структура. Военно-воздушные силы: история создания, предназначение, структура. Военно-морской флот, история создания, предназначение, структура. Ракетные войска стратегического назначения: история создания, предназначение, структура. Войска воздушно-космической обороны: история создания, предназначение, структура. Воздушно-десантные войска: история создания, предназначение, структура. Другие войска: Пограничные войска Федеральной службы безопасности Российской Федерации, внутренние войска Министерства внутренних дел Российской Федерации, Железнодорожные войска Российской Федерации, войска гражданской обороны МЧС Росси. Их состав и предназначение.</w:t>
      </w:r>
    </w:p>
    <w:p w:rsidR="00082DB4" w:rsidRPr="00381007" w:rsidRDefault="00082DB4" w:rsidP="00082DB4">
      <w:pPr>
        <w:ind w:firstLine="709"/>
        <w:jc w:val="both"/>
      </w:pPr>
      <w:r w:rsidRPr="00381007">
        <w:t>3.3. Воинская обязанность. Основные понятия о воинской обязанности. Воинский учет. Организация воинского учета и его предназначение. Первоначальная постановка граждан на воинский учет. Обязанности граждан по воинскому учету. Организация медицинского освидетельствования граждан при первоначальной постановке на воинский учет.</w:t>
      </w:r>
    </w:p>
    <w:p w:rsidR="00082DB4" w:rsidRPr="00381007" w:rsidRDefault="00082DB4" w:rsidP="00082DB4">
      <w:pPr>
        <w:ind w:firstLine="709"/>
        <w:jc w:val="both"/>
      </w:pPr>
      <w:r w:rsidRPr="00381007">
        <w:t>3.4. Обязательная подготовка граждан к военной службе. Основное содержание обязательной подготовки гражданина к военной службе. Добровольная подготовка граждан к военной службе. Основные направления добровольной подготовки граждан к военной службе: занятия военно-прикладными видами спорта; обучение по дополнительным образовательным программам, имеющее целью военную подготовку несовершеннолетних граждан в учреждениях начального профессионального и среднего профессионального образования; обучение по программам подготовки офицеров запаса на военных кафедрах в образовательных учреждениях высшего профессионального образования.</w:t>
      </w:r>
    </w:p>
    <w:p w:rsidR="00082DB4" w:rsidRPr="00381007" w:rsidRDefault="00082DB4" w:rsidP="00082DB4">
      <w:pPr>
        <w:ind w:firstLine="709"/>
        <w:jc w:val="both"/>
      </w:pPr>
      <w:r w:rsidRPr="00381007">
        <w:t>3.5. Призыв на военную службу. Общие, должностные и специальные обязанности военнослужащих. Размещение военнослужащих, распределение времени и повседневный порядок жизни воинской части.</w:t>
      </w:r>
    </w:p>
    <w:p w:rsidR="00082DB4" w:rsidRPr="00381007" w:rsidRDefault="00082DB4" w:rsidP="00082DB4">
      <w:pPr>
        <w:ind w:firstLine="709"/>
        <w:jc w:val="both"/>
      </w:pPr>
      <w:r w:rsidRPr="00381007">
        <w:t>3.6. Прохождение военной службы по контракту. Основные условия прохождения военной службы по контракту. Требования, предъявляемые к гражданам, поступающим на военную службу по контракту. Сроки военной службы по контракту. Права и льготы, предоставляемые военнослужащим, проходящим военную службу по контракту.</w:t>
      </w:r>
    </w:p>
    <w:p w:rsidR="00082DB4" w:rsidRPr="00381007" w:rsidRDefault="00082DB4" w:rsidP="00082DB4">
      <w:pPr>
        <w:ind w:firstLine="709"/>
        <w:jc w:val="both"/>
      </w:pPr>
      <w:r w:rsidRPr="00381007">
        <w:t>3.7. Альтернативная гражданская служба. Основные условия прохождения альтернативной гражданской службы. Требования, предъявляемые к гражданам, для прохождения альтернативной гражданской службы.</w:t>
      </w:r>
    </w:p>
    <w:p w:rsidR="00082DB4" w:rsidRPr="00381007" w:rsidRDefault="00082DB4" w:rsidP="00082DB4">
      <w:pPr>
        <w:ind w:firstLine="709"/>
        <w:jc w:val="both"/>
      </w:pPr>
      <w:r w:rsidRPr="00381007">
        <w:t>3.8. Качества личности военнослужащего как защитника Отечества: любовь к Родине, высокая воинская дисциплина, верность воинскому долгу и военной присяге, готовность в любую минуту встать на защиту свободы, независимости конституционного строя в России, народа и Отечества. Военнослужащий - специалист, в совершенстве владеющий оружием и военной техникой. Требования воинской деятельности, предъявляемые к моральным, индивидуально-психологическим и профессиональным качествам гражданина. Виды воинской деятельности и их особенности. Особенности воинской деятельности в различных видах Вооруженных Сил и родах войск. Требования к психическим и морально-этическим качествам призывника. Основные понятия о психологической совместимости членов воинского коллектива (экипажа, боевого расчета). Военнослужащий - подчиненный, строго соблюдающий Конституцию РФ и законодательство Российской Федерации, выполняющий требования воинских уставов, приказы командиров и начальников.</w:t>
      </w:r>
    </w:p>
    <w:p w:rsidR="00082DB4" w:rsidRPr="00381007" w:rsidRDefault="00082DB4" w:rsidP="00082DB4">
      <w:pPr>
        <w:ind w:firstLine="709"/>
        <w:jc w:val="both"/>
      </w:pPr>
      <w:r w:rsidRPr="00381007">
        <w:t>3.9. Воинская дисциплина и ответственность. Единоначалие - принцип строительства Вооруженных Сил Российской Федерации. Общие права и обязанности военнослужащих. Воинская дисциплина, ее сущность и значение. Виды ответственности, установленной для военнослужащих (дисциплинарная, административная, гражданско-правовая, материальная, уголовная). Дисциплинарные взыскания, налагаемые на солдат и матросов, проходящих военную службу по призыву. Уголовная ответственность за преступления против военной службы (неисполнение приказа, нарушение уставных правил взаимоотношений между военнослужащими, самовольное оставление части и др.). Соблюдение норм международного гуманитарного права.</w:t>
      </w:r>
    </w:p>
    <w:p w:rsidR="00082DB4" w:rsidRPr="00381007" w:rsidRDefault="00082DB4" w:rsidP="00082DB4">
      <w:pPr>
        <w:ind w:firstLine="709"/>
        <w:jc w:val="both"/>
      </w:pPr>
      <w:r w:rsidRPr="00381007">
        <w:t>3.10. Как стать офицером Российской армии. Основные виды военных образовательных учреждений профессионального образования. Правила приема граждан в военные образовательные учреждения профессионального образования. Организация подготовки офицерских кадров для Вооруженных Сил Российской Федерации.</w:t>
      </w:r>
    </w:p>
    <w:p w:rsidR="00082DB4" w:rsidRPr="00381007" w:rsidRDefault="00082DB4" w:rsidP="00082DB4">
      <w:pPr>
        <w:ind w:firstLine="709"/>
        <w:jc w:val="both"/>
      </w:pPr>
      <w:r w:rsidRPr="00381007">
        <w:t>3.11. Боевые традиции Вооруженных Сил России. Патриотизм и верность воинскому долгу - основные качества защитника Отечества. Воинский долг - обязанность по вооруженной защите Отечества. Дни воинской славы России - дни славных побед. Основные формы увековечения памяти российских воинов, отличившихся в сражениях, связанных с днями воинской славы России. Дружба, войсковое товарищество - основа боевой готовности частей и подразделений. Особенности воинского коллектива, значение войскового товарищества в боевых условиях и повседневной жизни частей и подразделений. Войсковое товарищество - боевая традиция Российской армии и флота.</w:t>
      </w:r>
    </w:p>
    <w:p w:rsidR="00082DB4" w:rsidRPr="00381007" w:rsidRDefault="00082DB4" w:rsidP="00082DB4">
      <w:pPr>
        <w:ind w:firstLine="709"/>
        <w:jc w:val="both"/>
      </w:pPr>
      <w:r w:rsidRPr="00381007">
        <w:t>3.12. Ритуалы Вооруженных Сил Российской Федерации. Ритуал приведения к военной присяге. Ритуал вручения боевого знамени воинской части. Вручение личному составу вооружения и военной техники. Проводы военнослужащих, уволенных в запас или отставку. Символы воинской чести. Боевое знамя воинской части - символ воинской чести, доблести и славы. Ордена - почетные награды за воинские отличия и заслуги в бою и военной службе.</w:t>
      </w:r>
    </w:p>
    <w:p w:rsidR="00082DB4" w:rsidRPr="00381007" w:rsidRDefault="00082DB4" w:rsidP="00082DB4">
      <w:pPr>
        <w:ind w:firstLine="709"/>
        <w:jc w:val="both"/>
        <w:rPr>
          <w:b/>
          <w:i/>
        </w:rPr>
      </w:pPr>
      <w:r w:rsidRPr="00381007">
        <w:rPr>
          <w:b/>
          <w:i/>
        </w:rPr>
        <w:t>Практические занятия</w:t>
      </w:r>
    </w:p>
    <w:p w:rsidR="00082DB4" w:rsidRPr="00381007" w:rsidRDefault="00082DB4" w:rsidP="00082DB4">
      <w:pPr>
        <w:ind w:firstLine="709"/>
        <w:jc w:val="both"/>
      </w:pPr>
      <w:r w:rsidRPr="00381007">
        <w:t>Изучение способов бесконфликтного общения и саморегуляции.</w:t>
      </w:r>
    </w:p>
    <w:p w:rsidR="00082DB4" w:rsidRPr="00381007" w:rsidRDefault="00082DB4" w:rsidP="00082DB4">
      <w:pPr>
        <w:ind w:firstLine="709"/>
        <w:jc w:val="both"/>
      </w:pPr>
      <w:r w:rsidRPr="00381007">
        <w:t>Особенности службы в армии, изучение и освоение методик проведения строевой подготовки.</w:t>
      </w:r>
    </w:p>
    <w:p w:rsidR="00082DB4" w:rsidRPr="00381007" w:rsidRDefault="00082DB4" w:rsidP="00082DB4">
      <w:pPr>
        <w:ind w:firstLine="709"/>
        <w:jc w:val="center"/>
        <w:rPr>
          <w:b/>
        </w:rPr>
      </w:pPr>
      <w:r w:rsidRPr="00381007">
        <w:rPr>
          <w:b/>
        </w:rPr>
        <w:t>4. Основы медицинских знаний</w:t>
      </w:r>
    </w:p>
    <w:p w:rsidR="00082DB4" w:rsidRPr="00381007" w:rsidRDefault="00082DB4" w:rsidP="00082DB4">
      <w:pPr>
        <w:ind w:firstLine="709"/>
        <w:jc w:val="both"/>
      </w:pPr>
      <w:r w:rsidRPr="00381007">
        <w:t>4.1. Понятие первой помощи. Перечень состояний, при которых оказывается первая помощь. Признаки жизни. Общие правила оказания первой помощи. Федеральный закон «Об основах охраны здоровья граждан Российской Федерации».</w:t>
      </w:r>
    </w:p>
    <w:p w:rsidR="00082DB4" w:rsidRPr="00381007" w:rsidRDefault="00082DB4" w:rsidP="00082DB4">
      <w:pPr>
        <w:ind w:firstLine="709"/>
        <w:jc w:val="both"/>
      </w:pPr>
      <w:r w:rsidRPr="00381007">
        <w:t>4.2. Понятие травм и их виды. Правила первой помощи при ранениях. Правила наложения повязок различных типов. Первая помощь при травмах различных областей тела. Первая помощь при проникающих ранениях грудной и брюшной полости, черепа. Первая помощь при сотрясениях и ушибах головного мозга. Первая помощь при переломах. Первая помощь при электротравмах и повреждении молнией.</w:t>
      </w:r>
    </w:p>
    <w:p w:rsidR="00082DB4" w:rsidRPr="00381007" w:rsidRDefault="00082DB4" w:rsidP="00082DB4">
      <w:pPr>
        <w:ind w:firstLine="709"/>
        <w:jc w:val="both"/>
      </w:pPr>
      <w:r w:rsidRPr="00381007">
        <w:t>4.3. Первая помощь при синдроме длительного сдавливания. Понятие травматического токсикоза. Местные и общие признаки травматического токсикоза. Основные периоды развития травматического токсикоза.</w:t>
      </w:r>
    </w:p>
    <w:p w:rsidR="00082DB4" w:rsidRPr="00381007" w:rsidRDefault="00082DB4" w:rsidP="00082DB4">
      <w:pPr>
        <w:ind w:firstLine="709"/>
        <w:jc w:val="both"/>
      </w:pPr>
      <w:r w:rsidRPr="00381007">
        <w:t>4.4. Понятие и виды кровотечений. Первая помощь при наружных кровотечениях. Первая помощь при капиллярном кровотечении. Первая помощь при артериальном кровотечении. Правила наложения жгута и закрутки. Первая помощь при венозном кровотечении. Смешанное кровотечение. Основные признаки внутреннего кровотечения.</w:t>
      </w:r>
    </w:p>
    <w:p w:rsidR="00082DB4" w:rsidRPr="00381007" w:rsidRDefault="00082DB4" w:rsidP="00082DB4">
      <w:pPr>
        <w:ind w:firstLine="709"/>
        <w:jc w:val="both"/>
      </w:pPr>
      <w:r w:rsidRPr="00381007">
        <w:t>4.5. Первая помощь при ожогах. Понятие, основные виды и степени ожогов. Первая помощь при термических ожогах. Первая помощь при химических ожогах. Первая помощь при воздействии высоких температур. Последствия воздействия высоких температур на организм человека. Основные признаки теплового удара. Предупреждение развития перегревов. Воздействие ультрафиолетовых лучей на человека.</w:t>
      </w:r>
    </w:p>
    <w:p w:rsidR="00082DB4" w:rsidRPr="00381007" w:rsidRDefault="00082DB4" w:rsidP="00082DB4">
      <w:pPr>
        <w:ind w:firstLine="709"/>
        <w:jc w:val="both"/>
      </w:pPr>
      <w:r w:rsidRPr="00381007">
        <w:t>4.6. Первая помощь при воздействии низких температур. Последствия воздействия низких температур на организм человека. Основные степени отморожений.</w:t>
      </w:r>
    </w:p>
    <w:p w:rsidR="00082DB4" w:rsidRPr="00381007" w:rsidRDefault="00082DB4" w:rsidP="00082DB4">
      <w:pPr>
        <w:ind w:firstLine="709"/>
        <w:jc w:val="both"/>
      </w:pPr>
      <w:r w:rsidRPr="00381007">
        <w:t>4.7. Первая помощь при попадании инородных тел в верхние дыхательные пути. Основные приемы удаления инородных тел из верхних дыхательных путей.</w:t>
      </w:r>
    </w:p>
    <w:p w:rsidR="00082DB4" w:rsidRPr="00381007" w:rsidRDefault="00082DB4" w:rsidP="00082DB4">
      <w:pPr>
        <w:ind w:firstLine="709"/>
        <w:jc w:val="both"/>
      </w:pPr>
      <w:r w:rsidRPr="00381007">
        <w:t>4.8. Первая помощь при отравлениях. Острое и хроническое отравление.</w:t>
      </w:r>
    </w:p>
    <w:p w:rsidR="00082DB4" w:rsidRPr="00381007" w:rsidRDefault="00082DB4" w:rsidP="00082DB4">
      <w:pPr>
        <w:ind w:firstLine="709"/>
        <w:jc w:val="both"/>
      </w:pPr>
      <w:r w:rsidRPr="00381007">
        <w:t>4.9. Первая помощь при отсутствии сознания. Признаки обморока. Первая помощь при отсутствии кровообращения (остановке сердца). Основные причины остановки сердца. Признаки расстройства кровообращения и клинической смерти. Правила проведения непрямого (наружного) массажа сердца и искусственного дыхания.</w:t>
      </w:r>
    </w:p>
    <w:p w:rsidR="00082DB4" w:rsidRPr="00381007" w:rsidRDefault="00082DB4" w:rsidP="00082DB4">
      <w:pPr>
        <w:ind w:firstLine="709"/>
        <w:jc w:val="both"/>
      </w:pPr>
      <w:r w:rsidRPr="00381007">
        <w:t>4.10. Основные инфекционные болезни, их классификация и профилактика. Пути передачи возбудителей инфекционных болезней. Индивидуальная и общественная профилактика инфекционных заболеваний. Инфекции, передаваемые половым путем, и их профилактика. Ранние половые связи и их последствия для здоровья.</w:t>
      </w:r>
    </w:p>
    <w:p w:rsidR="00082DB4" w:rsidRPr="00381007" w:rsidRDefault="00082DB4" w:rsidP="00082DB4">
      <w:pPr>
        <w:ind w:firstLine="709"/>
        <w:jc w:val="both"/>
      </w:pPr>
      <w:r w:rsidRPr="00381007">
        <w:t>4.11. Здоровье родителей и здоровье будущего ребенка. Основные средства планирования семьи. Факторы, влияющие на здоровье ребенка. Беременность и гигиена беременности. Признаки и сроки беременности. Понятие патронажа, виды патронажей. Особенности питания и образа жизни беременной женщины.</w:t>
      </w:r>
    </w:p>
    <w:p w:rsidR="00082DB4" w:rsidRPr="00381007" w:rsidRDefault="00082DB4" w:rsidP="00082DB4">
      <w:pPr>
        <w:ind w:firstLine="709"/>
        <w:jc w:val="both"/>
      </w:pPr>
      <w:r w:rsidRPr="00381007">
        <w:t>4.12. Основы ухода за младенцем. Физиологические особенности развития ново</w:t>
      </w:r>
      <w:r w:rsidRPr="00381007">
        <w:softHyphen/>
        <w:t>рожденных детей. Основные мероприятия по уходу за младенцами. Формирование основ здорового образа жизни. Духовность и здоровье семьи.</w:t>
      </w:r>
    </w:p>
    <w:p w:rsidR="00082DB4" w:rsidRPr="00381007" w:rsidRDefault="00082DB4" w:rsidP="00082DB4">
      <w:pPr>
        <w:ind w:firstLine="709"/>
        <w:jc w:val="both"/>
        <w:rPr>
          <w:b/>
          <w:i/>
        </w:rPr>
      </w:pPr>
      <w:r w:rsidRPr="00381007">
        <w:rPr>
          <w:b/>
          <w:i/>
        </w:rPr>
        <w:t>Практические занятия</w:t>
      </w:r>
    </w:p>
    <w:p w:rsidR="00082DB4" w:rsidRPr="00381007" w:rsidRDefault="00082DB4" w:rsidP="00082DB4">
      <w:pPr>
        <w:ind w:firstLine="709"/>
        <w:jc w:val="both"/>
      </w:pPr>
      <w:r w:rsidRPr="00381007">
        <w:t>Изучение и освоение основных приемов оказания первой помощи при кровотечениях.</w:t>
      </w:r>
    </w:p>
    <w:p w:rsidR="00082DB4" w:rsidRPr="00381007" w:rsidRDefault="00082DB4" w:rsidP="00082DB4">
      <w:pPr>
        <w:ind w:firstLine="709"/>
        <w:jc w:val="both"/>
      </w:pPr>
      <w:r w:rsidRPr="00381007">
        <w:t>Изучение и освоение основных способов искусственного дыхания.</w:t>
      </w:r>
    </w:p>
    <w:p w:rsidR="00082DB4" w:rsidRPr="00381007" w:rsidRDefault="00082DB4" w:rsidP="00082DB4">
      <w:pPr>
        <w:ind w:firstLine="709"/>
        <w:rPr>
          <w:b/>
        </w:rPr>
      </w:pPr>
    </w:p>
    <w:p w:rsidR="00082DB4" w:rsidRPr="007A1E07" w:rsidRDefault="00082DB4" w:rsidP="00082DB4">
      <w:pPr>
        <w:ind w:firstLine="709"/>
        <w:rPr>
          <w:b/>
          <w:bCs/>
          <w:sz w:val="32"/>
          <w:szCs w:val="32"/>
        </w:rPr>
      </w:pPr>
      <w:r w:rsidRPr="007A1E07">
        <w:rPr>
          <w:b/>
          <w:sz w:val="32"/>
          <w:szCs w:val="32"/>
        </w:rPr>
        <w:t xml:space="preserve">ОУД.08 </w:t>
      </w:r>
      <w:r w:rsidRPr="007A1E07">
        <w:rPr>
          <w:b/>
          <w:bCs/>
          <w:sz w:val="32"/>
          <w:szCs w:val="32"/>
        </w:rPr>
        <w:t>Информатика</w:t>
      </w:r>
    </w:p>
    <w:p w:rsidR="00082DB4" w:rsidRPr="00381007" w:rsidRDefault="00082DB4" w:rsidP="00082DB4">
      <w:pPr>
        <w:ind w:firstLine="709"/>
        <w:rPr>
          <w:b/>
          <w:bCs/>
        </w:rPr>
      </w:pPr>
    </w:p>
    <w:p w:rsidR="00082DB4" w:rsidRPr="00510133" w:rsidRDefault="00082DB4" w:rsidP="00082DB4">
      <w:pPr>
        <w:pStyle w:val="10"/>
        <w:ind w:firstLine="709"/>
        <w:jc w:val="center"/>
        <w:rPr>
          <w:b/>
        </w:rPr>
      </w:pPr>
      <w:bookmarkStart w:id="91" w:name="_Toc446581118"/>
      <w:r w:rsidRPr="00510133">
        <w:rPr>
          <w:b/>
        </w:rPr>
        <w:t>РЕЗУЛЬТАТЫ ОСВОЕНИЯ УЧЕБНОЙ ДИСЦИПЛИНЫ</w:t>
      </w:r>
      <w:bookmarkEnd w:id="91"/>
    </w:p>
    <w:p w:rsidR="00082DB4" w:rsidRPr="00381007" w:rsidRDefault="00082DB4" w:rsidP="00082DB4">
      <w:pPr>
        <w:ind w:firstLine="709"/>
      </w:pPr>
    </w:p>
    <w:p w:rsidR="00082DB4" w:rsidRPr="00381007" w:rsidRDefault="00082DB4" w:rsidP="00082DB4">
      <w:pPr>
        <w:ind w:firstLine="709"/>
        <w:jc w:val="both"/>
      </w:pPr>
      <w:r w:rsidRPr="00381007">
        <w:t>Освоение содержания учебной дисциплины «Информатика» обеспечивает дости</w:t>
      </w:r>
      <w:r w:rsidRPr="00381007">
        <w:softHyphen/>
        <w:t>жение студентами следующих результатов:</w:t>
      </w:r>
    </w:p>
    <w:p w:rsidR="00082DB4" w:rsidRPr="009C3790" w:rsidRDefault="00082DB4" w:rsidP="00F27C10">
      <w:pPr>
        <w:widowControl w:val="0"/>
        <w:numPr>
          <w:ilvl w:val="0"/>
          <w:numId w:val="41"/>
        </w:numPr>
        <w:ind w:left="0" w:firstLine="709"/>
        <w:jc w:val="both"/>
        <w:rPr>
          <w:b/>
        </w:rPr>
      </w:pPr>
      <w:r w:rsidRPr="009C3790">
        <w:rPr>
          <w:b/>
        </w:rPr>
        <w:t>личностных:</w:t>
      </w:r>
    </w:p>
    <w:p w:rsidR="00082DB4" w:rsidRPr="00381007" w:rsidRDefault="00082DB4" w:rsidP="00F27C10">
      <w:pPr>
        <w:widowControl w:val="0"/>
        <w:numPr>
          <w:ilvl w:val="0"/>
          <w:numId w:val="42"/>
        </w:numPr>
        <w:tabs>
          <w:tab w:val="left" w:pos="993"/>
        </w:tabs>
        <w:ind w:left="0" w:firstLine="709"/>
        <w:jc w:val="both"/>
      </w:pPr>
      <w:r w:rsidRPr="00381007">
        <w:t>чувство гордости и уважения к истории развития и достижениям отечественной информатики в мировой индустрии информационных технологий;</w:t>
      </w:r>
    </w:p>
    <w:p w:rsidR="00082DB4" w:rsidRPr="00381007" w:rsidRDefault="00082DB4" w:rsidP="00F27C10">
      <w:pPr>
        <w:widowControl w:val="0"/>
        <w:numPr>
          <w:ilvl w:val="0"/>
          <w:numId w:val="42"/>
        </w:numPr>
        <w:tabs>
          <w:tab w:val="left" w:pos="993"/>
        </w:tabs>
        <w:ind w:left="0" w:firstLine="709"/>
        <w:jc w:val="both"/>
      </w:pPr>
      <w:r w:rsidRPr="00381007">
        <w:t>осознание своего места в информационном обществе;</w:t>
      </w:r>
    </w:p>
    <w:p w:rsidR="00082DB4" w:rsidRPr="00381007" w:rsidRDefault="00082DB4" w:rsidP="00F27C10">
      <w:pPr>
        <w:widowControl w:val="0"/>
        <w:numPr>
          <w:ilvl w:val="0"/>
          <w:numId w:val="42"/>
        </w:numPr>
        <w:tabs>
          <w:tab w:val="left" w:pos="993"/>
        </w:tabs>
        <w:ind w:left="0" w:firstLine="709"/>
        <w:jc w:val="both"/>
      </w:pPr>
      <w:r w:rsidRPr="00381007">
        <w:t>готовность и способность к самостоятельной и ответственной творческой деятель</w:t>
      </w:r>
      <w:r w:rsidRPr="00381007">
        <w:softHyphen/>
        <w:t>ности с использованием информационно-коммуникационных технологий;</w:t>
      </w:r>
    </w:p>
    <w:p w:rsidR="00082DB4" w:rsidRPr="00381007" w:rsidRDefault="00082DB4" w:rsidP="00F27C10">
      <w:pPr>
        <w:widowControl w:val="0"/>
        <w:numPr>
          <w:ilvl w:val="0"/>
          <w:numId w:val="42"/>
        </w:numPr>
        <w:tabs>
          <w:tab w:val="left" w:pos="993"/>
        </w:tabs>
        <w:ind w:left="0" w:firstLine="709"/>
        <w:jc w:val="both"/>
      </w:pPr>
      <w:r w:rsidRPr="00381007">
        <w:t>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 самостоятельно формировать новые для себя знания в профессиональной области, используя для этого доступные источники информации;</w:t>
      </w:r>
    </w:p>
    <w:p w:rsidR="00082DB4" w:rsidRPr="00381007" w:rsidRDefault="00082DB4" w:rsidP="00F27C10">
      <w:pPr>
        <w:widowControl w:val="0"/>
        <w:numPr>
          <w:ilvl w:val="0"/>
          <w:numId w:val="42"/>
        </w:numPr>
        <w:tabs>
          <w:tab w:val="left" w:pos="993"/>
        </w:tabs>
        <w:ind w:left="0" w:firstLine="709"/>
        <w:jc w:val="both"/>
      </w:pPr>
      <w:r w:rsidRPr="00381007">
        <w:t>умение выстраивать конструктивные взаимоотношения в командной работе по решению общих задач, в том числе с использованием современных средств сетевых коммуникаций;</w:t>
      </w:r>
    </w:p>
    <w:p w:rsidR="00082DB4" w:rsidRPr="00381007" w:rsidRDefault="00082DB4" w:rsidP="00F27C10">
      <w:pPr>
        <w:widowControl w:val="0"/>
        <w:numPr>
          <w:ilvl w:val="0"/>
          <w:numId w:val="42"/>
        </w:numPr>
        <w:tabs>
          <w:tab w:val="left" w:pos="993"/>
        </w:tabs>
        <w:ind w:left="0" w:firstLine="709"/>
        <w:jc w:val="both"/>
      </w:pPr>
      <w:r w:rsidRPr="00381007">
        <w:t>умение управлять своей познавательной деятельностью, проводить самооценку уровня собственного интеллектуального развития, в том числе с использованием современных электронных образовательных ресурсов;</w:t>
      </w:r>
    </w:p>
    <w:p w:rsidR="00082DB4" w:rsidRPr="00381007" w:rsidRDefault="00082DB4" w:rsidP="00F27C10">
      <w:pPr>
        <w:widowControl w:val="0"/>
        <w:numPr>
          <w:ilvl w:val="0"/>
          <w:numId w:val="42"/>
        </w:numPr>
        <w:tabs>
          <w:tab w:val="left" w:pos="993"/>
        </w:tabs>
        <w:ind w:left="0" w:firstLine="709"/>
        <w:jc w:val="both"/>
      </w:pPr>
      <w:r w:rsidRPr="00381007">
        <w:t>умение выбирать грамотное поведение при использовании разнообразных средств информационно-коммуникационных технологий как в профессиональной деятельности, так и в быту;</w:t>
      </w:r>
    </w:p>
    <w:p w:rsidR="00082DB4" w:rsidRDefault="00082DB4" w:rsidP="00F27C10">
      <w:pPr>
        <w:widowControl w:val="0"/>
        <w:numPr>
          <w:ilvl w:val="0"/>
          <w:numId w:val="42"/>
        </w:numPr>
        <w:tabs>
          <w:tab w:val="left" w:pos="993"/>
        </w:tabs>
        <w:ind w:left="0" w:firstLine="709"/>
        <w:jc w:val="both"/>
      </w:pPr>
      <w:r w:rsidRPr="00381007">
        <w:t>готовность к продолжению образования и повышению квалификации в избранной профессиональной деятельности на основе развития личных информационно-коммуникационных компетенций;</w:t>
      </w:r>
    </w:p>
    <w:p w:rsidR="00C3710A" w:rsidRPr="00C3710A" w:rsidRDefault="00C3710A" w:rsidP="00BE787B">
      <w:pPr>
        <w:ind w:firstLine="709"/>
        <w:jc w:val="both"/>
        <w:rPr>
          <w:b/>
          <w:color w:val="000000"/>
        </w:rPr>
      </w:pPr>
      <w:r w:rsidRPr="00C3710A">
        <w:rPr>
          <w:b/>
          <w:color w:val="000000"/>
        </w:rPr>
        <w:t>для глухих, слабослышащих, позднооглохших обучающихся:</w:t>
      </w:r>
    </w:p>
    <w:p w:rsidR="00C3710A" w:rsidRPr="00A90C37" w:rsidRDefault="00C3710A" w:rsidP="00F27C10">
      <w:pPr>
        <w:pStyle w:val="a6"/>
        <w:numPr>
          <w:ilvl w:val="0"/>
          <w:numId w:val="42"/>
        </w:numPr>
        <w:tabs>
          <w:tab w:val="left" w:pos="851"/>
        </w:tabs>
        <w:ind w:left="0" w:firstLine="709"/>
        <w:jc w:val="both"/>
      </w:pPr>
      <w:r w:rsidRPr="00C3710A">
        <w:rPr>
          <w:color w:val="000000"/>
        </w:rPr>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C3710A" w:rsidRPr="00C3710A" w:rsidRDefault="00C3710A" w:rsidP="00C3710A">
      <w:pPr>
        <w:jc w:val="both"/>
        <w:rPr>
          <w:b/>
          <w:color w:val="000000"/>
        </w:rPr>
      </w:pPr>
      <w:r w:rsidRPr="00C3710A">
        <w:rPr>
          <w:b/>
          <w:color w:val="000000"/>
        </w:rPr>
        <w:t>для обучающихся с нарушениями опорно-двигательного аппарата:</w:t>
      </w:r>
    </w:p>
    <w:p w:rsidR="00C3710A" w:rsidRPr="00A90C37" w:rsidRDefault="00C3710A" w:rsidP="00F27C10">
      <w:pPr>
        <w:pStyle w:val="a6"/>
        <w:numPr>
          <w:ilvl w:val="0"/>
          <w:numId w:val="42"/>
        </w:numPr>
        <w:ind w:left="993" w:hanging="142"/>
        <w:jc w:val="both"/>
      </w:pPr>
      <w:r w:rsidRPr="00C3710A">
        <w:rPr>
          <w:color w:val="000000"/>
        </w:rPr>
        <w:t>владение навыками пространственной и социально-бытовой ориентировки;</w:t>
      </w:r>
    </w:p>
    <w:p w:rsidR="00C3710A" w:rsidRPr="00A90C37" w:rsidRDefault="00C3710A" w:rsidP="00F27C10">
      <w:pPr>
        <w:pStyle w:val="a6"/>
        <w:numPr>
          <w:ilvl w:val="0"/>
          <w:numId w:val="42"/>
        </w:numPr>
        <w:tabs>
          <w:tab w:val="left" w:pos="851"/>
          <w:tab w:val="left" w:pos="993"/>
        </w:tabs>
        <w:ind w:left="0" w:firstLine="851"/>
        <w:jc w:val="both"/>
      </w:pPr>
      <w:r w:rsidRPr="00C3710A">
        <w:rPr>
          <w:color w:val="000000"/>
        </w:rPr>
        <w:t>умение самостоятельно и безопасно передвигаться в знакомом и незнакомом пространстве с использованием специального оборудования;</w:t>
      </w:r>
    </w:p>
    <w:p w:rsidR="00C3710A" w:rsidRPr="00A90C37" w:rsidRDefault="00C3710A" w:rsidP="00F27C10">
      <w:pPr>
        <w:pStyle w:val="a6"/>
        <w:numPr>
          <w:ilvl w:val="0"/>
          <w:numId w:val="42"/>
        </w:numPr>
        <w:tabs>
          <w:tab w:val="left" w:pos="993"/>
          <w:tab w:val="left" w:pos="1134"/>
        </w:tabs>
        <w:ind w:left="0" w:firstLine="993"/>
        <w:jc w:val="both"/>
      </w:pPr>
      <w:r w:rsidRPr="00C3710A">
        <w:rPr>
          <w:color w:val="000000"/>
        </w:rPr>
        <w:t>способность к осмыслению и дифференциации картины мира, ее временно- пространственной организации;</w:t>
      </w:r>
    </w:p>
    <w:p w:rsidR="00C3710A" w:rsidRPr="00A90C37" w:rsidRDefault="00C3710A" w:rsidP="00F27C10">
      <w:pPr>
        <w:pStyle w:val="a6"/>
        <w:numPr>
          <w:ilvl w:val="0"/>
          <w:numId w:val="42"/>
        </w:numPr>
        <w:tabs>
          <w:tab w:val="left" w:pos="851"/>
          <w:tab w:val="left" w:pos="993"/>
        </w:tabs>
        <w:ind w:left="0" w:firstLine="851"/>
        <w:jc w:val="both"/>
      </w:pPr>
      <w:r w:rsidRPr="00C3710A">
        <w:rPr>
          <w:color w:val="000000"/>
        </w:rPr>
        <w:t>способность к осмыслению социального окружения, своего места в нем, принятие соответствующих возрасту ценностей и социальных ролей;</w:t>
      </w:r>
    </w:p>
    <w:p w:rsidR="00C3710A" w:rsidRPr="00C3710A" w:rsidRDefault="00C3710A" w:rsidP="00C3710A">
      <w:pPr>
        <w:jc w:val="both"/>
        <w:rPr>
          <w:b/>
          <w:color w:val="000000"/>
        </w:rPr>
      </w:pPr>
      <w:r w:rsidRPr="00C3710A">
        <w:rPr>
          <w:b/>
          <w:color w:val="000000"/>
        </w:rPr>
        <w:t>для обучающихся с расстройствами аутистического спектра:</w:t>
      </w:r>
    </w:p>
    <w:p w:rsidR="00C3710A" w:rsidRPr="00A90C37" w:rsidRDefault="00C3710A" w:rsidP="00F27C10">
      <w:pPr>
        <w:pStyle w:val="a6"/>
        <w:numPr>
          <w:ilvl w:val="0"/>
          <w:numId w:val="42"/>
        </w:numPr>
        <w:tabs>
          <w:tab w:val="left" w:pos="993"/>
        </w:tabs>
        <w:ind w:left="0" w:firstLine="851"/>
        <w:jc w:val="both"/>
      </w:pPr>
      <w:r w:rsidRPr="00C3710A">
        <w:rPr>
          <w:color w:val="000000"/>
        </w:rPr>
        <w:t>формирование умения следовать отработанной системе правил поведения и взаимодействия в привычных бытовых, учебных и социальных ситуациях, удерживать границы взаимодействия;</w:t>
      </w:r>
    </w:p>
    <w:p w:rsidR="00C3710A" w:rsidRPr="00A90C37" w:rsidRDefault="00C3710A" w:rsidP="00F27C10">
      <w:pPr>
        <w:pStyle w:val="a6"/>
        <w:numPr>
          <w:ilvl w:val="0"/>
          <w:numId w:val="42"/>
        </w:numPr>
        <w:ind w:left="0"/>
        <w:jc w:val="both"/>
      </w:pPr>
      <w:r w:rsidRPr="00C3710A">
        <w:rPr>
          <w:color w:val="000000"/>
        </w:rPr>
        <w:t>знание своих предпочтений (ограничений) в бытовой сфере и сфере интересов.</w:t>
      </w:r>
    </w:p>
    <w:p w:rsidR="00082DB4" w:rsidRPr="009C3790" w:rsidRDefault="00082DB4" w:rsidP="00F27C10">
      <w:pPr>
        <w:widowControl w:val="0"/>
        <w:numPr>
          <w:ilvl w:val="0"/>
          <w:numId w:val="41"/>
        </w:numPr>
        <w:ind w:left="0" w:firstLine="709"/>
        <w:jc w:val="both"/>
        <w:rPr>
          <w:b/>
        </w:rPr>
      </w:pPr>
      <w:r w:rsidRPr="009C3790">
        <w:rPr>
          <w:b/>
        </w:rPr>
        <w:t>метапредметных:</w:t>
      </w:r>
    </w:p>
    <w:p w:rsidR="00082DB4" w:rsidRPr="00381007" w:rsidRDefault="00082DB4" w:rsidP="00F27C10">
      <w:pPr>
        <w:widowControl w:val="0"/>
        <w:numPr>
          <w:ilvl w:val="0"/>
          <w:numId w:val="43"/>
        </w:numPr>
        <w:tabs>
          <w:tab w:val="left" w:pos="993"/>
        </w:tabs>
        <w:ind w:left="0" w:firstLine="709"/>
        <w:jc w:val="both"/>
      </w:pPr>
      <w:r w:rsidRPr="00381007">
        <w:t>умение определять цели, составлять планы деятельности и определять средства, необходимые для их реализации;</w:t>
      </w:r>
    </w:p>
    <w:p w:rsidR="00082DB4" w:rsidRPr="00381007" w:rsidRDefault="00082DB4" w:rsidP="00F27C10">
      <w:pPr>
        <w:widowControl w:val="0"/>
        <w:numPr>
          <w:ilvl w:val="0"/>
          <w:numId w:val="43"/>
        </w:numPr>
        <w:tabs>
          <w:tab w:val="left" w:pos="993"/>
        </w:tabs>
        <w:ind w:left="0" w:firstLine="709"/>
        <w:jc w:val="both"/>
      </w:pPr>
      <w:r w:rsidRPr="00381007">
        <w:t>использование различных видов познавательной деятельности для решения информационных задач, применение основных методов познания (наблюдения, описания, измерения, эксперимента) для организации учебно-исследовательской и проектной деятельности с использованием информационно-коммуникационных технологий;</w:t>
      </w:r>
    </w:p>
    <w:p w:rsidR="00082DB4" w:rsidRPr="00381007" w:rsidRDefault="00082DB4" w:rsidP="00F27C10">
      <w:pPr>
        <w:widowControl w:val="0"/>
        <w:numPr>
          <w:ilvl w:val="0"/>
          <w:numId w:val="43"/>
        </w:numPr>
        <w:tabs>
          <w:tab w:val="left" w:pos="993"/>
        </w:tabs>
        <w:ind w:left="0" w:firstLine="709"/>
        <w:jc w:val="both"/>
      </w:pPr>
      <w:r w:rsidRPr="00381007">
        <w:t>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w:t>
      </w:r>
    </w:p>
    <w:p w:rsidR="00082DB4" w:rsidRPr="00381007" w:rsidRDefault="00082DB4" w:rsidP="00F27C10">
      <w:pPr>
        <w:widowControl w:val="0"/>
        <w:numPr>
          <w:ilvl w:val="0"/>
          <w:numId w:val="43"/>
        </w:numPr>
        <w:tabs>
          <w:tab w:val="left" w:pos="993"/>
        </w:tabs>
        <w:ind w:left="0" w:firstLine="709"/>
        <w:jc w:val="both"/>
      </w:pPr>
      <w:r w:rsidRPr="00381007">
        <w:t>использование различных источников информации, в том числе электронных библиотек, умение критически оценивать и интерпретировать информацию, получаемую из различных источников, в том числе из сети Интернет;</w:t>
      </w:r>
    </w:p>
    <w:p w:rsidR="00082DB4" w:rsidRPr="00381007" w:rsidRDefault="00082DB4" w:rsidP="00F27C10">
      <w:pPr>
        <w:widowControl w:val="0"/>
        <w:numPr>
          <w:ilvl w:val="0"/>
          <w:numId w:val="43"/>
        </w:numPr>
        <w:tabs>
          <w:tab w:val="left" w:pos="993"/>
        </w:tabs>
        <w:ind w:left="0" w:firstLine="709"/>
        <w:jc w:val="both"/>
      </w:pPr>
      <w:r w:rsidRPr="00381007">
        <w:t>умение анализировать и представлять информацию, данную в электронных форматах на компьютере в различных видах;</w:t>
      </w:r>
    </w:p>
    <w:p w:rsidR="00082DB4" w:rsidRPr="00381007" w:rsidRDefault="00082DB4" w:rsidP="00F27C10">
      <w:pPr>
        <w:widowControl w:val="0"/>
        <w:numPr>
          <w:ilvl w:val="0"/>
          <w:numId w:val="43"/>
        </w:numPr>
        <w:tabs>
          <w:tab w:val="left" w:pos="993"/>
        </w:tabs>
        <w:ind w:left="0" w:firstLine="709"/>
        <w:jc w:val="both"/>
      </w:pPr>
      <w:r w:rsidRPr="00381007">
        <w:t>умение использовать средства информационно-коммуникационных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82DB4" w:rsidRPr="00381007" w:rsidRDefault="00082DB4" w:rsidP="00F27C10">
      <w:pPr>
        <w:widowControl w:val="0"/>
        <w:numPr>
          <w:ilvl w:val="0"/>
          <w:numId w:val="43"/>
        </w:numPr>
        <w:tabs>
          <w:tab w:val="left" w:pos="993"/>
        </w:tabs>
        <w:ind w:left="0" w:firstLine="709"/>
        <w:jc w:val="both"/>
      </w:pPr>
      <w:r w:rsidRPr="00381007">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 средствами информационных и коммуникационных технологий;</w:t>
      </w:r>
    </w:p>
    <w:p w:rsidR="00082DB4" w:rsidRPr="009C3790" w:rsidRDefault="00082DB4" w:rsidP="00F27C10">
      <w:pPr>
        <w:widowControl w:val="0"/>
        <w:numPr>
          <w:ilvl w:val="0"/>
          <w:numId w:val="41"/>
        </w:numPr>
        <w:ind w:left="0" w:firstLine="709"/>
        <w:jc w:val="both"/>
        <w:rPr>
          <w:b/>
        </w:rPr>
      </w:pPr>
      <w:r w:rsidRPr="009C3790">
        <w:rPr>
          <w:b/>
        </w:rPr>
        <w:t>предметных:</w:t>
      </w:r>
    </w:p>
    <w:p w:rsidR="00082DB4" w:rsidRPr="00381007" w:rsidRDefault="00082DB4" w:rsidP="00F27C10">
      <w:pPr>
        <w:widowControl w:val="0"/>
        <w:numPr>
          <w:ilvl w:val="0"/>
          <w:numId w:val="44"/>
        </w:numPr>
        <w:tabs>
          <w:tab w:val="left" w:pos="993"/>
        </w:tabs>
        <w:ind w:left="0" w:firstLine="709"/>
        <w:jc w:val="both"/>
      </w:pPr>
      <w:r w:rsidRPr="00381007">
        <w:t>сформированность представлений о роли информации и информационных процессов в окружающем мире;</w:t>
      </w:r>
    </w:p>
    <w:p w:rsidR="00082DB4" w:rsidRPr="00381007" w:rsidRDefault="00082DB4" w:rsidP="00F27C10">
      <w:pPr>
        <w:widowControl w:val="0"/>
        <w:numPr>
          <w:ilvl w:val="0"/>
          <w:numId w:val="44"/>
        </w:numPr>
        <w:tabs>
          <w:tab w:val="left" w:pos="993"/>
        </w:tabs>
        <w:ind w:left="0" w:firstLine="709"/>
        <w:jc w:val="both"/>
      </w:pPr>
      <w:r w:rsidRPr="00381007">
        <w:t>владение навыками алгоритмического мышления и понимание методов формального описания алгоритмов, владение знанием основных алгоритмических конструкций, умение анализировать алгоритмы;</w:t>
      </w:r>
    </w:p>
    <w:p w:rsidR="00082DB4" w:rsidRPr="00381007" w:rsidRDefault="00082DB4" w:rsidP="00F27C10">
      <w:pPr>
        <w:widowControl w:val="0"/>
        <w:numPr>
          <w:ilvl w:val="0"/>
          <w:numId w:val="44"/>
        </w:numPr>
        <w:tabs>
          <w:tab w:val="left" w:pos="993"/>
        </w:tabs>
        <w:ind w:left="0" w:firstLine="709"/>
        <w:jc w:val="both"/>
      </w:pPr>
      <w:r w:rsidRPr="00381007">
        <w:t>использование готовых прикладных компьютерных программ по профилю подготовки;</w:t>
      </w:r>
    </w:p>
    <w:p w:rsidR="00082DB4" w:rsidRPr="00381007" w:rsidRDefault="00082DB4" w:rsidP="00F27C10">
      <w:pPr>
        <w:widowControl w:val="0"/>
        <w:numPr>
          <w:ilvl w:val="0"/>
          <w:numId w:val="44"/>
        </w:numPr>
        <w:tabs>
          <w:tab w:val="left" w:pos="993"/>
        </w:tabs>
        <w:ind w:left="0" w:firstLine="709"/>
        <w:jc w:val="both"/>
      </w:pPr>
      <w:r w:rsidRPr="00381007">
        <w:t>владение способами представления, хранения и обработки данных на компьютере;</w:t>
      </w:r>
    </w:p>
    <w:p w:rsidR="00082DB4" w:rsidRPr="00381007" w:rsidRDefault="00082DB4" w:rsidP="00F27C10">
      <w:pPr>
        <w:widowControl w:val="0"/>
        <w:numPr>
          <w:ilvl w:val="0"/>
          <w:numId w:val="44"/>
        </w:numPr>
        <w:tabs>
          <w:tab w:val="left" w:pos="993"/>
        </w:tabs>
        <w:ind w:left="0" w:firstLine="709"/>
        <w:jc w:val="both"/>
      </w:pPr>
      <w:r w:rsidRPr="00381007">
        <w:t>владение компьютерными средствами представления и анализа данных в электронных таблицах;</w:t>
      </w:r>
    </w:p>
    <w:p w:rsidR="00082DB4" w:rsidRPr="00381007" w:rsidRDefault="00082DB4" w:rsidP="00F27C10">
      <w:pPr>
        <w:widowControl w:val="0"/>
        <w:numPr>
          <w:ilvl w:val="0"/>
          <w:numId w:val="44"/>
        </w:numPr>
        <w:tabs>
          <w:tab w:val="left" w:pos="993"/>
        </w:tabs>
        <w:ind w:left="0" w:firstLine="709"/>
        <w:jc w:val="both"/>
      </w:pPr>
      <w:r w:rsidRPr="00381007">
        <w:t>сформированность представлений о базах данных и простейших средствах управления ими;</w:t>
      </w:r>
    </w:p>
    <w:p w:rsidR="00082DB4" w:rsidRPr="00381007" w:rsidRDefault="00082DB4" w:rsidP="00F27C10">
      <w:pPr>
        <w:widowControl w:val="0"/>
        <w:numPr>
          <w:ilvl w:val="0"/>
          <w:numId w:val="44"/>
        </w:numPr>
        <w:tabs>
          <w:tab w:val="left" w:pos="993"/>
        </w:tabs>
        <w:ind w:left="0" w:firstLine="709"/>
        <w:jc w:val="both"/>
      </w:pPr>
      <w:r w:rsidRPr="00381007">
        <w:t>сформированность представлений о компьютерно-математических моделях и необходимости анализа соответствия модели и моделируемого объекта (процесса);</w:t>
      </w:r>
    </w:p>
    <w:p w:rsidR="00082DB4" w:rsidRPr="00381007" w:rsidRDefault="00082DB4" w:rsidP="00F27C10">
      <w:pPr>
        <w:widowControl w:val="0"/>
        <w:numPr>
          <w:ilvl w:val="0"/>
          <w:numId w:val="44"/>
        </w:numPr>
        <w:tabs>
          <w:tab w:val="left" w:pos="993"/>
        </w:tabs>
        <w:ind w:left="0" w:firstLine="709"/>
        <w:jc w:val="both"/>
      </w:pPr>
      <w:r w:rsidRPr="00381007">
        <w:t>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w:t>
      </w:r>
    </w:p>
    <w:p w:rsidR="00082DB4" w:rsidRPr="00381007" w:rsidRDefault="00082DB4" w:rsidP="00F27C10">
      <w:pPr>
        <w:widowControl w:val="0"/>
        <w:numPr>
          <w:ilvl w:val="0"/>
          <w:numId w:val="44"/>
        </w:numPr>
        <w:tabs>
          <w:tab w:val="left" w:pos="993"/>
        </w:tabs>
        <w:ind w:left="0" w:firstLine="709"/>
        <w:jc w:val="both"/>
      </w:pPr>
      <w:r w:rsidRPr="00381007">
        <w:t>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w:t>
      </w:r>
    </w:p>
    <w:p w:rsidR="00082DB4" w:rsidRPr="00381007" w:rsidRDefault="00082DB4" w:rsidP="00F27C10">
      <w:pPr>
        <w:widowControl w:val="0"/>
        <w:numPr>
          <w:ilvl w:val="0"/>
          <w:numId w:val="44"/>
        </w:numPr>
        <w:tabs>
          <w:tab w:val="left" w:pos="993"/>
        </w:tabs>
        <w:ind w:left="0" w:firstLine="709"/>
        <w:jc w:val="both"/>
      </w:pPr>
      <w:r w:rsidRPr="00381007">
        <w:t>понимание основ правовых аспектов использования компьютерных программ и прав доступа к глобальным информационным сервисам;</w:t>
      </w:r>
    </w:p>
    <w:p w:rsidR="00082DB4" w:rsidRDefault="00082DB4" w:rsidP="00F27C10">
      <w:pPr>
        <w:widowControl w:val="0"/>
        <w:numPr>
          <w:ilvl w:val="0"/>
          <w:numId w:val="44"/>
        </w:numPr>
        <w:tabs>
          <w:tab w:val="left" w:pos="993"/>
        </w:tabs>
        <w:ind w:left="0" w:firstLine="709"/>
        <w:jc w:val="both"/>
      </w:pPr>
      <w:r w:rsidRPr="00381007">
        <w:t>применение на практике средств защиты информации от вредоносных программ, соблюдение правил личной безопасности и этики в работе с информацией и средствами коммуникаций в Интернете.</w:t>
      </w:r>
    </w:p>
    <w:p w:rsidR="0093031D" w:rsidRPr="00BB00E7" w:rsidRDefault="0093031D" w:rsidP="0093031D">
      <w:pPr>
        <w:pStyle w:val="a6"/>
        <w:tabs>
          <w:tab w:val="left" w:pos="851"/>
        </w:tabs>
        <w:ind w:left="0" w:firstLine="567"/>
        <w:jc w:val="both"/>
      </w:pPr>
      <w:r w:rsidRPr="00BB00E7">
        <w:t>Требования к предметным результатам освоения углубленного курса информатики должны включать требования к результатам освоения базового курса и дополнительно отражать:</w:t>
      </w:r>
    </w:p>
    <w:p w:rsidR="0093031D" w:rsidRPr="00BB00E7" w:rsidRDefault="0093031D" w:rsidP="0093031D">
      <w:pPr>
        <w:pStyle w:val="a6"/>
        <w:numPr>
          <w:ilvl w:val="1"/>
          <w:numId w:val="135"/>
        </w:numPr>
        <w:tabs>
          <w:tab w:val="left" w:pos="851"/>
        </w:tabs>
        <w:spacing w:after="200" w:line="276" w:lineRule="auto"/>
        <w:ind w:left="0" w:firstLine="556"/>
        <w:jc w:val="both"/>
      </w:pPr>
      <w:r w:rsidRPr="00BB00E7">
        <w:t>владение системой базовых знаний, отражающих вклад информатики в формирование современной научной картины мира;</w:t>
      </w:r>
    </w:p>
    <w:p w:rsidR="0093031D" w:rsidRPr="00BB00E7" w:rsidRDefault="0093031D" w:rsidP="0093031D">
      <w:pPr>
        <w:pStyle w:val="a6"/>
        <w:numPr>
          <w:ilvl w:val="1"/>
          <w:numId w:val="135"/>
        </w:numPr>
        <w:tabs>
          <w:tab w:val="left" w:pos="851"/>
        </w:tabs>
        <w:spacing w:after="200" w:line="276" w:lineRule="auto"/>
        <w:ind w:left="0" w:firstLine="556"/>
        <w:jc w:val="both"/>
      </w:pPr>
      <w:r w:rsidRPr="00BB00E7">
        <w:t>овладение понятием сложности алгоритма, знание основных алгоритмов обработки числовой и текстовой информации, алгоритмов поиска и сортировки;</w:t>
      </w:r>
    </w:p>
    <w:p w:rsidR="0093031D" w:rsidRPr="00BB00E7" w:rsidRDefault="0093031D" w:rsidP="0093031D">
      <w:pPr>
        <w:pStyle w:val="a6"/>
        <w:numPr>
          <w:ilvl w:val="1"/>
          <w:numId w:val="135"/>
        </w:numPr>
        <w:tabs>
          <w:tab w:val="left" w:pos="851"/>
        </w:tabs>
        <w:spacing w:after="200" w:line="276" w:lineRule="auto"/>
        <w:ind w:left="0" w:firstLine="556"/>
        <w:jc w:val="both"/>
      </w:pPr>
      <w:r w:rsidRPr="00BB00E7">
        <w:t>владение универсальным языком программирования высокого уровня (по выбору), представлениями о базовых типах данных и структурах данных; умением использовать основные управляющие конструкции;</w:t>
      </w:r>
    </w:p>
    <w:p w:rsidR="0093031D" w:rsidRPr="00BB00E7" w:rsidRDefault="0093031D" w:rsidP="0093031D">
      <w:pPr>
        <w:pStyle w:val="a6"/>
        <w:numPr>
          <w:ilvl w:val="1"/>
          <w:numId w:val="135"/>
        </w:numPr>
        <w:tabs>
          <w:tab w:val="left" w:pos="851"/>
        </w:tabs>
        <w:spacing w:after="200" w:line="276" w:lineRule="auto"/>
        <w:ind w:left="0" w:firstLine="556"/>
        <w:jc w:val="both"/>
      </w:pPr>
      <w:r w:rsidRPr="00BB00E7">
        <w:t>владение навыками и опытом разработки программ в выбранной среде программирования, включая тестирование и отладку программ; владение элементарными навыками формализации прикладной задачи и документирования программ;</w:t>
      </w:r>
    </w:p>
    <w:p w:rsidR="0093031D" w:rsidRPr="00BB00E7" w:rsidRDefault="0093031D" w:rsidP="0093031D">
      <w:pPr>
        <w:pStyle w:val="a6"/>
        <w:numPr>
          <w:ilvl w:val="1"/>
          <w:numId w:val="135"/>
        </w:numPr>
        <w:tabs>
          <w:tab w:val="left" w:pos="851"/>
        </w:tabs>
        <w:spacing w:after="200" w:line="276" w:lineRule="auto"/>
        <w:ind w:left="0" w:firstLine="556"/>
        <w:jc w:val="both"/>
      </w:pPr>
      <w:r w:rsidRPr="00BB00E7">
        <w:t>сформированность представлений о важнейших видах дискретных объектов и об их простейших свойствах, алгоритмах анализа этих объектов, о кодировании и декодировании данных и причинах искажения данных при передаче; систематизацию знаний, относящихся к математическим объектам информатики; умение строить математические объекты информатики, в том числе логические формулы;</w:t>
      </w:r>
    </w:p>
    <w:p w:rsidR="0093031D" w:rsidRPr="00BB00E7" w:rsidRDefault="0093031D" w:rsidP="0093031D">
      <w:pPr>
        <w:pStyle w:val="a6"/>
        <w:numPr>
          <w:ilvl w:val="1"/>
          <w:numId w:val="135"/>
        </w:numPr>
        <w:tabs>
          <w:tab w:val="left" w:pos="851"/>
        </w:tabs>
        <w:spacing w:after="200" w:line="276" w:lineRule="auto"/>
        <w:ind w:left="0" w:firstLine="556"/>
        <w:jc w:val="both"/>
      </w:pPr>
      <w:r w:rsidRPr="00BB00E7">
        <w:t>сформированность представлений об устройстве современных компьютеров, о тенденциях развития компьютерных технологий; о понятии "операционная система" и основных функциях операционных систем; об общих принципах разработки и функционирования интернет-приложений;</w:t>
      </w:r>
    </w:p>
    <w:p w:rsidR="0093031D" w:rsidRPr="00BB00E7" w:rsidRDefault="0093031D" w:rsidP="0093031D">
      <w:pPr>
        <w:pStyle w:val="a6"/>
        <w:numPr>
          <w:ilvl w:val="1"/>
          <w:numId w:val="135"/>
        </w:numPr>
        <w:tabs>
          <w:tab w:val="left" w:pos="851"/>
        </w:tabs>
        <w:spacing w:after="200" w:line="276" w:lineRule="auto"/>
        <w:ind w:left="0" w:firstLine="556"/>
        <w:jc w:val="both"/>
      </w:pPr>
      <w:r w:rsidRPr="00BB00E7">
        <w:t>сформированность представлений о компьютерных сетях и их роли в современном мире; знаний базовых принципов организации и функционирования компьютерных сетей, норм информационной этики и права, принципов обеспечения информационной безопасности, способов и средств обеспечения надежного функционирования средств ИКТ;</w:t>
      </w:r>
    </w:p>
    <w:p w:rsidR="0093031D" w:rsidRPr="00BB00E7" w:rsidRDefault="0093031D" w:rsidP="0093031D">
      <w:pPr>
        <w:pStyle w:val="a6"/>
        <w:numPr>
          <w:ilvl w:val="1"/>
          <w:numId w:val="135"/>
        </w:numPr>
        <w:tabs>
          <w:tab w:val="left" w:pos="851"/>
        </w:tabs>
        <w:spacing w:after="200" w:line="276" w:lineRule="auto"/>
        <w:ind w:left="0" w:firstLine="556"/>
        <w:jc w:val="both"/>
      </w:pPr>
      <w:r w:rsidRPr="00BB00E7">
        <w:t>владение основными сведениями о базах данных, их структуре, средствах создания и работы с ними;</w:t>
      </w:r>
    </w:p>
    <w:p w:rsidR="0093031D" w:rsidRPr="00BB00E7" w:rsidRDefault="0093031D" w:rsidP="0093031D">
      <w:pPr>
        <w:pStyle w:val="a6"/>
        <w:numPr>
          <w:ilvl w:val="1"/>
          <w:numId w:val="135"/>
        </w:numPr>
        <w:tabs>
          <w:tab w:val="left" w:pos="851"/>
        </w:tabs>
        <w:spacing w:after="200" w:line="276" w:lineRule="auto"/>
        <w:ind w:left="0" w:firstLine="556"/>
        <w:jc w:val="both"/>
      </w:pPr>
      <w:r w:rsidRPr="00BB00E7">
        <w:t>владение опытом построения и использования компьютерно-математических моделей, проведения экспериментов и статистической обработки данных с помощью компьютера, интерпретации результатов, получаемых в ходе моделирования реальных процессов; умение оценивать числовые параметры моделируемых объектов и процессов, пользоваться базами данных и справочными системами;</w:t>
      </w:r>
    </w:p>
    <w:p w:rsidR="0093031D" w:rsidRPr="00BB00E7" w:rsidRDefault="0093031D" w:rsidP="0093031D">
      <w:pPr>
        <w:pStyle w:val="a6"/>
        <w:numPr>
          <w:ilvl w:val="1"/>
          <w:numId w:val="135"/>
        </w:numPr>
        <w:tabs>
          <w:tab w:val="left" w:pos="851"/>
        </w:tabs>
        <w:spacing w:after="200" w:line="276" w:lineRule="auto"/>
        <w:ind w:left="0" w:firstLine="556"/>
        <w:jc w:val="both"/>
      </w:pPr>
      <w:r w:rsidRPr="00BB00E7">
        <w:t>сформированность умения работать с библиотеками программ; наличие опыта использования компьютерных средств представления и анализа данных.</w:t>
      </w:r>
    </w:p>
    <w:p w:rsidR="0093031D" w:rsidRPr="005C0098" w:rsidRDefault="0093031D" w:rsidP="0093031D">
      <w:pPr>
        <w:ind w:left="567"/>
        <w:jc w:val="both"/>
      </w:pPr>
      <w:r w:rsidRPr="005C0098">
        <w:t>для слепых и слабовидящих обучающихся:</w:t>
      </w:r>
    </w:p>
    <w:p w:rsidR="0093031D" w:rsidRPr="005C0098" w:rsidRDefault="0093031D" w:rsidP="0093031D">
      <w:pPr>
        <w:ind w:left="567"/>
        <w:jc w:val="both"/>
      </w:pPr>
      <w:r w:rsidRPr="005C0098">
        <w:t xml:space="preserve">овладение правилами записи математических формул и специальных знаков рельефно-точечной системы обозначений Л. Брайля; </w:t>
      </w:r>
    </w:p>
    <w:p w:rsidR="0093031D" w:rsidRPr="005C0098" w:rsidRDefault="0093031D" w:rsidP="0093031D">
      <w:pPr>
        <w:ind w:left="567"/>
        <w:jc w:val="both"/>
      </w:pPr>
      <w:r w:rsidRPr="005C0098">
        <w:t>овладение тактильно-осязательным способом обследования и восприятия рельефных изображений предметов, контурных изображений геометрических фигур и другое;</w:t>
      </w:r>
    </w:p>
    <w:p w:rsidR="0093031D" w:rsidRPr="005C0098" w:rsidRDefault="0093031D" w:rsidP="0093031D">
      <w:pPr>
        <w:ind w:left="567"/>
        <w:jc w:val="both"/>
      </w:pPr>
      <w:r w:rsidRPr="005C0098">
        <w:t>наличие умения выполнять геометрические построения с помощью циркуля и линейки, читать рельефные графики элементарных функций на координатной плоскости, применять специальные приспособления для рельефного черчения ("Драфтсмен", "Школьник");</w:t>
      </w:r>
    </w:p>
    <w:p w:rsidR="0093031D" w:rsidRPr="005C0098" w:rsidRDefault="0093031D" w:rsidP="0093031D">
      <w:pPr>
        <w:ind w:left="567"/>
        <w:jc w:val="both"/>
      </w:pPr>
      <w:r w:rsidRPr="005C0098">
        <w:t>овладение основным функционалом программы невизуального доступа к информации на экране персонального компьютера, умение использовать персональные тифлотехнические средства информационно-коммуникационного доступа слепыми обучающимися;</w:t>
      </w:r>
    </w:p>
    <w:p w:rsidR="0093031D" w:rsidRPr="005C0098" w:rsidRDefault="0093031D" w:rsidP="0093031D">
      <w:pPr>
        <w:ind w:left="567"/>
        <w:jc w:val="both"/>
      </w:pPr>
      <w:r w:rsidRPr="005C0098">
        <w:t>для обучающихся с нарушениями опорно-двигательного аппарата:</w:t>
      </w:r>
    </w:p>
    <w:p w:rsidR="0093031D" w:rsidRPr="005C0098" w:rsidRDefault="0093031D" w:rsidP="0093031D">
      <w:pPr>
        <w:ind w:left="567"/>
        <w:jc w:val="both"/>
      </w:pPr>
      <w:r w:rsidRPr="005C0098">
        <w:t>овладение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w:t>
      </w:r>
    </w:p>
    <w:p w:rsidR="0093031D" w:rsidRPr="005C0098" w:rsidRDefault="0093031D" w:rsidP="0093031D">
      <w:pPr>
        <w:ind w:left="567"/>
        <w:jc w:val="both"/>
      </w:pPr>
      <w:r w:rsidRPr="005C0098">
        <w:t>наличие умения использовать персональные средства доступа.</w:t>
      </w:r>
    </w:p>
    <w:p w:rsidR="0093031D" w:rsidRPr="00381007" w:rsidRDefault="0093031D" w:rsidP="0093031D">
      <w:pPr>
        <w:widowControl w:val="0"/>
        <w:tabs>
          <w:tab w:val="left" w:pos="993"/>
        </w:tabs>
        <w:ind w:left="709"/>
        <w:jc w:val="both"/>
      </w:pPr>
    </w:p>
    <w:p w:rsidR="00082DB4" w:rsidRDefault="00082DB4" w:rsidP="00082DB4">
      <w:pPr>
        <w:pStyle w:val="61"/>
        <w:shd w:val="clear" w:color="auto" w:fill="auto"/>
        <w:tabs>
          <w:tab w:val="left" w:pos="1292"/>
        </w:tabs>
        <w:spacing w:before="0" w:line="240" w:lineRule="auto"/>
        <w:ind w:firstLine="709"/>
        <w:rPr>
          <w:sz w:val="24"/>
          <w:szCs w:val="24"/>
        </w:rPr>
      </w:pPr>
      <w:r>
        <w:rPr>
          <w:rStyle w:val="afff4"/>
          <w:sz w:val="24"/>
          <w:szCs w:val="24"/>
        </w:rPr>
        <w:t xml:space="preserve">Количество часов на освоение программы учебной дисциплины </w:t>
      </w:r>
      <w:r>
        <w:rPr>
          <w:sz w:val="24"/>
          <w:szCs w:val="24"/>
        </w:rPr>
        <w:t>Максимальная учебная нагрузка обучающегося 162 часа, в том числе:</w:t>
      </w:r>
    </w:p>
    <w:p w:rsidR="00082DB4" w:rsidRDefault="00082DB4" w:rsidP="00F27C10">
      <w:pPr>
        <w:pStyle w:val="61"/>
        <w:numPr>
          <w:ilvl w:val="0"/>
          <w:numId w:val="24"/>
        </w:numPr>
        <w:shd w:val="clear" w:color="auto" w:fill="auto"/>
        <w:spacing w:before="0" w:line="240" w:lineRule="auto"/>
        <w:ind w:firstLine="709"/>
        <w:jc w:val="both"/>
        <w:rPr>
          <w:sz w:val="24"/>
          <w:szCs w:val="24"/>
        </w:rPr>
      </w:pPr>
      <w:r>
        <w:rPr>
          <w:sz w:val="24"/>
          <w:szCs w:val="24"/>
        </w:rPr>
        <w:t xml:space="preserve"> обязательная аудиторная учебная нагрузка обучающегося 108 часов;</w:t>
      </w:r>
    </w:p>
    <w:p w:rsidR="00082DB4" w:rsidRDefault="00082DB4" w:rsidP="00F27C10">
      <w:pPr>
        <w:pStyle w:val="61"/>
        <w:numPr>
          <w:ilvl w:val="0"/>
          <w:numId w:val="24"/>
        </w:numPr>
        <w:shd w:val="clear" w:color="auto" w:fill="auto"/>
        <w:spacing w:before="0" w:line="240" w:lineRule="auto"/>
        <w:ind w:firstLine="709"/>
        <w:jc w:val="both"/>
        <w:rPr>
          <w:sz w:val="24"/>
          <w:szCs w:val="24"/>
        </w:rPr>
      </w:pPr>
      <w:r>
        <w:rPr>
          <w:sz w:val="24"/>
          <w:szCs w:val="24"/>
        </w:rPr>
        <w:t xml:space="preserve"> самостоятельная работа обучающегося 54 часа.</w:t>
      </w:r>
    </w:p>
    <w:p w:rsidR="00082DB4" w:rsidRPr="00381007" w:rsidRDefault="00082DB4" w:rsidP="00082DB4">
      <w:pPr>
        <w:ind w:firstLine="709"/>
      </w:pPr>
    </w:p>
    <w:p w:rsidR="00082DB4" w:rsidRPr="00510133" w:rsidRDefault="00082DB4" w:rsidP="00082DB4">
      <w:pPr>
        <w:pStyle w:val="10"/>
        <w:ind w:firstLine="709"/>
        <w:jc w:val="center"/>
        <w:rPr>
          <w:b/>
        </w:rPr>
      </w:pPr>
      <w:bookmarkStart w:id="92" w:name="_Toc446581119"/>
      <w:r w:rsidRPr="00510133">
        <w:rPr>
          <w:b/>
        </w:rPr>
        <w:t>СОДЕРЖАНИЕ УЧЕБНОЙ ДИСЦИПЛИНЫ</w:t>
      </w:r>
      <w:bookmarkEnd w:id="92"/>
    </w:p>
    <w:p w:rsidR="00082DB4" w:rsidRPr="00381007" w:rsidRDefault="00082DB4" w:rsidP="00082DB4">
      <w:pPr>
        <w:ind w:firstLine="709"/>
        <w:jc w:val="center"/>
        <w:rPr>
          <w:b/>
        </w:rPr>
      </w:pPr>
      <w:r w:rsidRPr="00381007">
        <w:rPr>
          <w:b/>
        </w:rPr>
        <w:t>Введение</w:t>
      </w:r>
    </w:p>
    <w:p w:rsidR="00082DB4" w:rsidRPr="00381007" w:rsidRDefault="00082DB4" w:rsidP="00082DB4">
      <w:pPr>
        <w:ind w:firstLine="709"/>
        <w:jc w:val="both"/>
      </w:pPr>
      <w:r w:rsidRPr="00381007">
        <w:t>Роль информационной деятельности в современном обществе, его экономической, социальной, культурной, образовательной сферах. Значение информатики при освоении специальностей СПО.</w:t>
      </w:r>
    </w:p>
    <w:p w:rsidR="00082DB4" w:rsidRPr="00381007" w:rsidRDefault="00082DB4" w:rsidP="00082DB4">
      <w:pPr>
        <w:ind w:firstLine="709"/>
        <w:jc w:val="center"/>
        <w:rPr>
          <w:b/>
        </w:rPr>
      </w:pPr>
      <w:r w:rsidRPr="00381007">
        <w:rPr>
          <w:b/>
        </w:rPr>
        <w:t>1. Информационная деятельность человека</w:t>
      </w:r>
    </w:p>
    <w:p w:rsidR="00082DB4" w:rsidRPr="00381007" w:rsidRDefault="00082DB4" w:rsidP="00082DB4">
      <w:pPr>
        <w:ind w:firstLine="709"/>
        <w:jc w:val="both"/>
      </w:pPr>
      <w:r w:rsidRPr="00381007">
        <w:t>1.1. Основные этапы развития информационного общества. Этапы развития тех</w:t>
      </w:r>
      <w:r w:rsidRPr="00381007">
        <w:softHyphen/>
        <w:t>нических средств и информационных ресурсов.</w:t>
      </w:r>
    </w:p>
    <w:p w:rsidR="00082DB4" w:rsidRPr="00381007" w:rsidRDefault="00082DB4" w:rsidP="00082DB4">
      <w:pPr>
        <w:ind w:firstLine="709"/>
        <w:jc w:val="both"/>
        <w:rPr>
          <w:b/>
        </w:rPr>
      </w:pPr>
      <w:r w:rsidRPr="00381007">
        <w:rPr>
          <w:b/>
        </w:rPr>
        <w:t>Практические занятия</w:t>
      </w:r>
    </w:p>
    <w:p w:rsidR="00082DB4" w:rsidRPr="00381007" w:rsidRDefault="00082DB4" w:rsidP="00082DB4">
      <w:pPr>
        <w:ind w:firstLine="709"/>
        <w:jc w:val="both"/>
      </w:pPr>
      <w:r w:rsidRPr="00381007">
        <w:t>Информационные ресурсы общества.</w:t>
      </w:r>
    </w:p>
    <w:p w:rsidR="00082DB4" w:rsidRPr="00381007" w:rsidRDefault="00082DB4" w:rsidP="00082DB4">
      <w:pPr>
        <w:ind w:firstLine="709"/>
        <w:jc w:val="both"/>
      </w:pPr>
      <w:r w:rsidRPr="00381007">
        <w:t>Образовательные информационные ресурсы.</w:t>
      </w:r>
    </w:p>
    <w:p w:rsidR="00082DB4" w:rsidRPr="00381007" w:rsidRDefault="00082DB4" w:rsidP="00082DB4">
      <w:pPr>
        <w:ind w:firstLine="709"/>
        <w:jc w:val="both"/>
      </w:pPr>
      <w:r w:rsidRPr="00381007">
        <w:t>Работа с ними.</w:t>
      </w:r>
    </w:p>
    <w:p w:rsidR="00082DB4" w:rsidRPr="00381007" w:rsidRDefault="00082DB4" w:rsidP="00082DB4">
      <w:pPr>
        <w:ind w:firstLine="709"/>
        <w:jc w:val="both"/>
      </w:pPr>
      <w:r w:rsidRPr="00381007">
        <w:t>Виды профессиональной информационной деятельности человека с использова</w:t>
      </w:r>
      <w:r w:rsidRPr="00381007">
        <w:softHyphen/>
        <w:t>нием технических средств и информационных ресурсов социально-экономической деятельности (специального ПО, порталов, юридических баз данных, бухгалтерских систем).</w:t>
      </w:r>
    </w:p>
    <w:p w:rsidR="00082DB4" w:rsidRPr="00381007" w:rsidRDefault="00082DB4" w:rsidP="00082DB4">
      <w:pPr>
        <w:ind w:firstLine="709"/>
        <w:jc w:val="both"/>
      </w:pPr>
      <w:r w:rsidRPr="00381007">
        <w:t>1.2. Правовые нормы, относящиеся к информации, правонарушения в информа</w:t>
      </w:r>
      <w:r w:rsidRPr="00381007">
        <w:softHyphen/>
        <w:t>ционной сфере, меры их предупреждения. Электронное правительство.</w:t>
      </w:r>
    </w:p>
    <w:p w:rsidR="00082DB4" w:rsidRPr="00381007" w:rsidRDefault="00082DB4" w:rsidP="00082DB4">
      <w:pPr>
        <w:ind w:firstLine="709"/>
        <w:jc w:val="both"/>
        <w:rPr>
          <w:b/>
        </w:rPr>
      </w:pPr>
      <w:r w:rsidRPr="00381007">
        <w:rPr>
          <w:b/>
        </w:rPr>
        <w:t>Практические занятия</w:t>
      </w:r>
    </w:p>
    <w:p w:rsidR="00082DB4" w:rsidRPr="00381007" w:rsidRDefault="00082DB4" w:rsidP="00082DB4">
      <w:pPr>
        <w:ind w:firstLine="709"/>
        <w:jc w:val="both"/>
      </w:pPr>
      <w:r w:rsidRPr="00381007">
        <w:t>Правовые нормы информационной деятельности.</w:t>
      </w:r>
    </w:p>
    <w:p w:rsidR="00082DB4" w:rsidRPr="00381007" w:rsidRDefault="00082DB4" w:rsidP="00082DB4">
      <w:pPr>
        <w:ind w:firstLine="709"/>
        <w:jc w:val="both"/>
      </w:pPr>
      <w:r w:rsidRPr="00381007">
        <w:t>Стоимостные характеристики информационной деятельности.</w:t>
      </w:r>
    </w:p>
    <w:p w:rsidR="00082DB4" w:rsidRPr="00381007" w:rsidRDefault="00082DB4" w:rsidP="00082DB4">
      <w:pPr>
        <w:ind w:firstLine="709"/>
        <w:jc w:val="both"/>
      </w:pPr>
      <w:r w:rsidRPr="00381007">
        <w:t>Лицензионное программное обеспечение.</w:t>
      </w:r>
    </w:p>
    <w:p w:rsidR="00082DB4" w:rsidRPr="00381007" w:rsidRDefault="00082DB4" w:rsidP="00082DB4">
      <w:pPr>
        <w:ind w:firstLine="709"/>
        <w:jc w:val="both"/>
      </w:pPr>
      <w:r w:rsidRPr="00381007">
        <w:t>Открытые лицензии.</w:t>
      </w:r>
    </w:p>
    <w:p w:rsidR="00082DB4" w:rsidRPr="00381007" w:rsidRDefault="00082DB4" w:rsidP="00082DB4">
      <w:pPr>
        <w:ind w:firstLine="709"/>
        <w:jc w:val="both"/>
      </w:pPr>
      <w:r w:rsidRPr="00381007">
        <w:t>Обзор профессионального образования в социально-экономической деятельности, его лицензионное использование и регламенты обновления (информационные системы бухгалтерского учета, юридические базы данных).</w:t>
      </w:r>
    </w:p>
    <w:p w:rsidR="00082DB4" w:rsidRPr="00381007" w:rsidRDefault="00082DB4" w:rsidP="00082DB4">
      <w:pPr>
        <w:ind w:firstLine="709"/>
        <w:jc w:val="both"/>
      </w:pPr>
      <w:r w:rsidRPr="00381007">
        <w:t>Портал государственных услуг.</w:t>
      </w:r>
    </w:p>
    <w:p w:rsidR="00082DB4" w:rsidRPr="00381007" w:rsidRDefault="00082DB4" w:rsidP="00082DB4">
      <w:pPr>
        <w:ind w:firstLine="709"/>
        <w:jc w:val="center"/>
        <w:rPr>
          <w:b/>
        </w:rPr>
      </w:pPr>
      <w:r w:rsidRPr="00381007">
        <w:rPr>
          <w:b/>
        </w:rPr>
        <w:t>2. Информация и информационные процессы</w:t>
      </w:r>
    </w:p>
    <w:p w:rsidR="00082DB4" w:rsidRPr="00381007" w:rsidRDefault="00082DB4" w:rsidP="00082DB4">
      <w:pPr>
        <w:ind w:firstLine="709"/>
        <w:jc w:val="both"/>
      </w:pPr>
      <w:r w:rsidRPr="00381007">
        <w:t>2.1. Подходы к понятию и измерению информации. Информационные объекты различных видов. Универсальность дискретного (цифрового) представления информации. Представление информации в двоичной системе счисления.</w:t>
      </w:r>
    </w:p>
    <w:p w:rsidR="00082DB4" w:rsidRPr="00381007" w:rsidRDefault="00082DB4" w:rsidP="00082DB4">
      <w:pPr>
        <w:ind w:firstLine="709"/>
        <w:jc w:val="both"/>
        <w:rPr>
          <w:b/>
        </w:rPr>
      </w:pPr>
      <w:r w:rsidRPr="00381007">
        <w:rPr>
          <w:b/>
        </w:rPr>
        <w:t>Практическое занятие</w:t>
      </w:r>
    </w:p>
    <w:p w:rsidR="00082DB4" w:rsidRPr="00381007" w:rsidRDefault="00082DB4" w:rsidP="00082DB4">
      <w:pPr>
        <w:ind w:firstLine="709"/>
        <w:jc w:val="both"/>
      </w:pPr>
      <w:r w:rsidRPr="00381007">
        <w:t>Дискретное (цифровое) представление текстовой, графической, звуковой информации и видеоинформации.</w:t>
      </w:r>
    </w:p>
    <w:p w:rsidR="00082DB4" w:rsidRPr="00381007" w:rsidRDefault="00082DB4" w:rsidP="00082DB4">
      <w:pPr>
        <w:ind w:firstLine="709"/>
        <w:jc w:val="both"/>
      </w:pPr>
      <w:r w:rsidRPr="00381007">
        <w:t>2.2. Основные информационные процессы и их реализация с помощью компьютеров: обработка, хранение, поиск и передача информации.</w:t>
      </w:r>
    </w:p>
    <w:p w:rsidR="00082DB4" w:rsidRPr="00381007" w:rsidRDefault="00082DB4" w:rsidP="00082DB4">
      <w:pPr>
        <w:ind w:firstLine="709"/>
        <w:jc w:val="both"/>
      </w:pPr>
      <w:r w:rsidRPr="00381007">
        <w:t>2.2.1. Принципы обработки информации при помощи компьютера. Арифметические и логические основы работы компьютера. Алгоритмы и способы их описания.</w:t>
      </w:r>
    </w:p>
    <w:p w:rsidR="00082DB4" w:rsidRPr="00381007" w:rsidRDefault="00082DB4" w:rsidP="00082DB4">
      <w:pPr>
        <w:ind w:firstLine="709"/>
        <w:jc w:val="both"/>
        <w:rPr>
          <w:b/>
        </w:rPr>
      </w:pPr>
      <w:r w:rsidRPr="00381007">
        <w:rPr>
          <w:b/>
        </w:rPr>
        <w:t>Практические занятия</w:t>
      </w:r>
    </w:p>
    <w:p w:rsidR="00082DB4" w:rsidRPr="00381007" w:rsidRDefault="00082DB4" w:rsidP="00082DB4">
      <w:pPr>
        <w:ind w:firstLine="709"/>
        <w:jc w:val="both"/>
      </w:pPr>
      <w:r w:rsidRPr="00381007">
        <w:t>Программный принцип работы компьютера.</w:t>
      </w:r>
    </w:p>
    <w:p w:rsidR="00082DB4" w:rsidRPr="00381007" w:rsidRDefault="00082DB4" w:rsidP="00082DB4">
      <w:pPr>
        <w:ind w:firstLine="709"/>
        <w:jc w:val="both"/>
      </w:pPr>
      <w:r w:rsidRPr="00381007">
        <w:t>Примеры компьютерных моделей различных процессов.</w:t>
      </w:r>
    </w:p>
    <w:p w:rsidR="00082DB4" w:rsidRPr="00381007" w:rsidRDefault="00082DB4" w:rsidP="00082DB4">
      <w:pPr>
        <w:ind w:firstLine="709"/>
        <w:jc w:val="both"/>
      </w:pPr>
      <w:r w:rsidRPr="00381007">
        <w:t>Проведение исследования в социально-экономической сфере на основе использования готовой компьютерной модели.</w:t>
      </w:r>
    </w:p>
    <w:p w:rsidR="00082DB4" w:rsidRPr="00381007" w:rsidRDefault="00082DB4" w:rsidP="00082DB4">
      <w:pPr>
        <w:ind w:firstLine="709"/>
        <w:jc w:val="both"/>
      </w:pPr>
      <w:r w:rsidRPr="00381007">
        <w:t>2.2.2. Хранение информационных объектов различных видов на разных цифровых носителях. Определение объемов различных носителей информации. Архив информации.</w:t>
      </w:r>
    </w:p>
    <w:p w:rsidR="00082DB4" w:rsidRPr="00381007" w:rsidRDefault="00082DB4" w:rsidP="00082DB4">
      <w:pPr>
        <w:ind w:firstLine="709"/>
        <w:jc w:val="both"/>
        <w:rPr>
          <w:b/>
        </w:rPr>
      </w:pPr>
      <w:r w:rsidRPr="00381007">
        <w:rPr>
          <w:b/>
        </w:rPr>
        <w:t>Практические занятия</w:t>
      </w:r>
    </w:p>
    <w:p w:rsidR="00082DB4" w:rsidRPr="00381007" w:rsidRDefault="00082DB4" w:rsidP="00082DB4">
      <w:pPr>
        <w:ind w:firstLine="709"/>
        <w:jc w:val="both"/>
      </w:pPr>
      <w:r w:rsidRPr="00381007">
        <w:t>Создание архива данных.</w:t>
      </w:r>
    </w:p>
    <w:p w:rsidR="00082DB4" w:rsidRPr="00381007" w:rsidRDefault="00082DB4" w:rsidP="00082DB4">
      <w:pPr>
        <w:ind w:firstLine="709"/>
        <w:jc w:val="both"/>
      </w:pPr>
      <w:r w:rsidRPr="00381007">
        <w:t>Извлечение данных из архива.</w:t>
      </w:r>
    </w:p>
    <w:p w:rsidR="00082DB4" w:rsidRPr="00381007" w:rsidRDefault="00082DB4" w:rsidP="00082DB4">
      <w:pPr>
        <w:ind w:firstLine="709"/>
        <w:jc w:val="both"/>
      </w:pPr>
      <w:r w:rsidRPr="00381007">
        <w:t>Файл как единица хранения информации на компьютере.</w:t>
      </w:r>
    </w:p>
    <w:p w:rsidR="00082DB4" w:rsidRPr="00381007" w:rsidRDefault="00082DB4" w:rsidP="00082DB4">
      <w:pPr>
        <w:ind w:firstLine="709"/>
        <w:jc w:val="both"/>
      </w:pPr>
      <w:r w:rsidRPr="00381007">
        <w:t>Атрибуты файла и его объем.</w:t>
      </w:r>
    </w:p>
    <w:p w:rsidR="00082DB4" w:rsidRPr="00381007" w:rsidRDefault="00082DB4" w:rsidP="00082DB4">
      <w:pPr>
        <w:ind w:firstLine="709"/>
        <w:jc w:val="both"/>
      </w:pPr>
      <w:r w:rsidRPr="00381007">
        <w:t>Учет объемов файлов при их хранении, передаче.</w:t>
      </w:r>
    </w:p>
    <w:p w:rsidR="00082DB4" w:rsidRPr="00381007" w:rsidRDefault="00082DB4" w:rsidP="00082DB4">
      <w:pPr>
        <w:ind w:firstLine="709"/>
        <w:jc w:val="both"/>
      </w:pPr>
      <w:r w:rsidRPr="00381007">
        <w:t>Запись информации на компакт-диски различных видов.</w:t>
      </w:r>
    </w:p>
    <w:p w:rsidR="00082DB4" w:rsidRPr="00381007" w:rsidRDefault="00082DB4" w:rsidP="00082DB4">
      <w:pPr>
        <w:ind w:firstLine="709"/>
        <w:jc w:val="both"/>
      </w:pPr>
      <w:r w:rsidRPr="00381007">
        <w:t>Организация информации на компакт-диске с интерактивным меню.</w:t>
      </w:r>
    </w:p>
    <w:p w:rsidR="00082DB4" w:rsidRPr="00381007" w:rsidRDefault="00082DB4" w:rsidP="00082DB4">
      <w:pPr>
        <w:ind w:firstLine="709"/>
        <w:jc w:val="both"/>
      </w:pPr>
      <w:r w:rsidRPr="00381007">
        <w:t>2.3. Управление процессами. Представление об автоматических и автоматизированных системах управления в социально-экономической сфере деятельности.</w:t>
      </w:r>
    </w:p>
    <w:p w:rsidR="00082DB4" w:rsidRPr="00381007" w:rsidRDefault="00082DB4" w:rsidP="00082DB4">
      <w:pPr>
        <w:ind w:firstLine="709"/>
        <w:jc w:val="both"/>
        <w:rPr>
          <w:b/>
        </w:rPr>
      </w:pPr>
      <w:r w:rsidRPr="00381007">
        <w:rPr>
          <w:b/>
        </w:rPr>
        <w:t>Практические занятия</w:t>
      </w:r>
    </w:p>
    <w:p w:rsidR="00082DB4" w:rsidRPr="00381007" w:rsidRDefault="00082DB4" w:rsidP="00082DB4">
      <w:pPr>
        <w:ind w:firstLine="709"/>
        <w:jc w:val="both"/>
      </w:pPr>
      <w:r w:rsidRPr="00381007">
        <w:t>АСУ различного назначения, примеры их использования.</w:t>
      </w:r>
    </w:p>
    <w:p w:rsidR="00082DB4" w:rsidRPr="00381007" w:rsidRDefault="00082DB4" w:rsidP="00082DB4">
      <w:pPr>
        <w:ind w:firstLine="709"/>
        <w:jc w:val="both"/>
      </w:pPr>
      <w:r w:rsidRPr="00381007">
        <w:t>Демонстрация использования различных видов АСУ на практике в социально-экономической сфере деятельности.</w:t>
      </w:r>
    </w:p>
    <w:p w:rsidR="00082DB4" w:rsidRPr="00381007" w:rsidRDefault="00082DB4" w:rsidP="00082DB4">
      <w:pPr>
        <w:ind w:firstLine="709"/>
        <w:jc w:val="center"/>
        <w:rPr>
          <w:b/>
        </w:rPr>
      </w:pPr>
      <w:r w:rsidRPr="00381007">
        <w:rPr>
          <w:b/>
        </w:rPr>
        <w:t>3. Средства информационных и коммуникационных технологий</w:t>
      </w:r>
    </w:p>
    <w:p w:rsidR="00082DB4" w:rsidRPr="00381007" w:rsidRDefault="00082DB4" w:rsidP="00082DB4">
      <w:pPr>
        <w:ind w:firstLine="709"/>
        <w:jc w:val="both"/>
      </w:pPr>
      <w:r w:rsidRPr="00381007">
        <w:t>3.1. Архитектура компьютеров. Основные характеристики компьютеров. Многообразие компьютеров. Многообразие внешних устройств, подключаемых к компьютеру. Виды программного обеспечения компьютеров.</w:t>
      </w:r>
    </w:p>
    <w:p w:rsidR="00082DB4" w:rsidRPr="00381007" w:rsidRDefault="00082DB4" w:rsidP="00082DB4">
      <w:pPr>
        <w:ind w:firstLine="709"/>
        <w:jc w:val="both"/>
        <w:rPr>
          <w:b/>
        </w:rPr>
      </w:pPr>
      <w:r w:rsidRPr="00381007">
        <w:rPr>
          <w:b/>
        </w:rPr>
        <w:t>Практические занятия</w:t>
      </w:r>
    </w:p>
    <w:p w:rsidR="00082DB4" w:rsidRPr="00381007" w:rsidRDefault="00082DB4" w:rsidP="00082DB4">
      <w:pPr>
        <w:ind w:firstLine="709"/>
        <w:jc w:val="both"/>
      </w:pPr>
      <w:r w:rsidRPr="00381007">
        <w:t>Операционная система.</w:t>
      </w:r>
    </w:p>
    <w:p w:rsidR="00082DB4" w:rsidRPr="00381007" w:rsidRDefault="00082DB4" w:rsidP="00082DB4">
      <w:pPr>
        <w:ind w:firstLine="709"/>
        <w:jc w:val="both"/>
      </w:pPr>
      <w:r w:rsidRPr="00381007">
        <w:t>Графический интерфейс пользователя.</w:t>
      </w:r>
    </w:p>
    <w:p w:rsidR="00082DB4" w:rsidRPr="00381007" w:rsidRDefault="00082DB4" w:rsidP="00082DB4">
      <w:pPr>
        <w:ind w:firstLine="709"/>
        <w:jc w:val="both"/>
      </w:pPr>
      <w:r w:rsidRPr="00381007">
        <w:t>Примеры использования внешних устройств, подключаемых к компьютеру, в учебных целях. Программное обеспечение внешних устройств. Подключение внешних устройств к компьютеру и их настройка.</w:t>
      </w:r>
    </w:p>
    <w:p w:rsidR="00082DB4" w:rsidRPr="00381007" w:rsidRDefault="00082DB4" w:rsidP="00082DB4">
      <w:pPr>
        <w:ind w:firstLine="709"/>
        <w:jc w:val="both"/>
      </w:pPr>
      <w:r w:rsidRPr="00381007">
        <w:t>Примеры комплектации компьютерного рабочего места в соответствии с целями его использования для различных направлений профессиональной деятельности.</w:t>
      </w:r>
    </w:p>
    <w:p w:rsidR="00082DB4" w:rsidRPr="00381007" w:rsidRDefault="00082DB4" w:rsidP="00082DB4">
      <w:pPr>
        <w:ind w:firstLine="709"/>
        <w:jc w:val="both"/>
      </w:pPr>
      <w:r w:rsidRPr="00381007">
        <w:t>3.2. Объединение компьютеров в локальную сеть. Организация работы пользователей в локальных компьютерных сетях.</w:t>
      </w:r>
    </w:p>
    <w:p w:rsidR="00082DB4" w:rsidRPr="00381007" w:rsidRDefault="00082DB4" w:rsidP="00082DB4">
      <w:pPr>
        <w:ind w:firstLine="709"/>
        <w:jc w:val="both"/>
        <w:rPr>
          <w:b/>
        </w:rPr>
      </w:pPr>
      <w:r w:rsidRPr="00381007">
        <w:rPr>
          <w:b/>
        </w:rPr>
        <w:t>Практические занятия</w:t>
      </w:r>
    </w:p>
    <w:p w:rsidR="00082DB4" w:rsidRPr="00381007" w:rsidRDefault="00082DB4" w:rsidP="00082DB4">
      <w:pPr>
        <w:ind w:firstLine="709"/>
        <w:jc w:val="both"/>
      </w:pPr>
      <w:r w:rsidRPr="00381007">
        <w:t>Разграничение прав доступа в сети, общее дисковое пространство в локальной сети.</w:t>
      </w:r>
    </w:p>
    <w:p w:rsidR="00082DB4" w:rsidRPr="00381007" w:rsidRDefault="00082DB4" w:rsidP="00082DB4">
      <w:pPr>
        <w:ind w:firstLine="709"/>
        <w:jc w:val="both"/>
      </w:pPr>
      <w:r w:rsidRPr="00381007">
        <w:t>Защита информации, антивирусная защита.</w:t>
      </w:r>
    </w:p>
    <w:p w:rsidR="00082DB4" w:rsidRPr="00381007" w:rsidRDefault="00082DB4" w:rsidP="00082DB4">
      <w:pPr>
        <w:ind w:firstLine="709"/>
        <w:jc w:val="both"/>
      </w:pPr>
      <w:r w:rsidRPr="00381007">
        <w:t>3.3. Безопасность, гигиена, эргономика, ресурсосбережение.</w:t>
      </w:r>
    </w:p>
    <w:p w:rsidR="00082DB4" w:rsidRPr="00381007" w:rsidRDefault="00082DB4" w:rsidP="00082DB4">
      <w:pPr>
        <w:ind w:firstLine="709"/>
        <w:jc w:val="both"/>
        <w:rPr>
          <w:b/>
        </w:rPr>
      </w:pPr>
      <w:r w:rsidRPr="00381007">
        <w:rPr>
          <w:b/>
        </w:rPr>
        <w:t>Практические занятия</w:t>
      </w:r>
    </w:p>
    <w:p w:rsidR="00082DB4" w:rsidRPr="00381007" w:rsidRDefault="00082DB4" w:rsidP="00082DB4">
      <w:pPr>
        <w:ind w:firstLine="709"/>
        <w:jc w:val="both"/>
      </w:pPr>
      <w:r w:rsidRPr="00381007">
        <w:t>Эксплуатационные требования к компьютерному рабочему месту.</w:t>
      </w:r>
    </w:p>
    <w:p w:rsidR="00082DB4" w:rsidRPr="00381007" w:rsidRDefault="00082DB4" w:rsidP="00082DB4">
      <w:pPr>
        <w:ind w:firstLine="709"/>
        <w:jc w:val="both"/>
      </w:pPr>
      <w:r w:rsidRPr="00381007">
        <w:t>Профилактические мероприятия для компьютерного рабочего места в соответствии с его комплектацией для профессиональной деятельности.</w:t>
      </w:r>
    </w:p>
    <w:p w:rsidR="00082DB4" w:rsidRPr="00381007" w:rsidRDefault="00082DB4" w:rsidP="00082DB4">
      <w:pPr>
        <w:ind w:firstLine="709"/>
        <w:jc w:val="center"/>
        <w:rPr>
          <w:b/>
        </w:rPr>
      </w:pPr>
      <w:r w:rsidRPr="00381007">
        <w:rPr>
          <w:b/>
        </w:rPr>
        <w:t>4. Технологии создания и преобразования информационных объектов</w:t>
      </w:r>
    </w:p>
    <w:p w:rsidR="00082DB4" w:rsidRPr="00381007" w:rsidRDefault="00082DB4" w:rsidP="00082DB4">
      <w:pPr>
        <w:ind w:firstLine="709"/>
        <w:jc w:val="both"/>
      </w:pPr>
      <w:r w:rsidRPr="00381007">
        <w:t>4.1. Понятие об информационных системах и автоматизации информационных процессов.</w:t>
      </w:r>
    </w:p>
    <w:p w:rsidR="00082DB4" w:rsidRPr="00381007" w:rsidRDefault="00082DB4" w:rsidP="00082DB4">
      <w:pPr>
        <w:ind w:firstLine="709"/>
        <w:jc w:val="both"/>
      </w:pPr>
      <w:r w:rsidRPr="00381007">
        <w:t>4.1.1. Возможности настольных издательских систем: создание, организация и основные способы преобразования (верстки) текста.</w:t>
      </w:r>
    </w:p>
    <w:p w:rsidR="00082DB4" w:rsidRPr="00381007" w:rsidRDefault="00082DB4" w:rsidP="00082DB4">
      <w:pPr>
        <w:ind w:firstLine="709"/>
        <w:jc w:val="both"/>
        <w:rPr>
          <w:b/>
        </w:rPr>
      </w:pPr>
      <w:r w:rsidRPr="00381007">
        <w:rPr>
          <w:b/>
        </w:rPr>
        <w:t>Практические занятия</w:t>
      </w:r>
    </w:p>
    <w:p w:rsidR="00082DB4" w:rsidRPr="00381007" w:rsidRDefault="00082DB4" w:rsidP="00082DB4">
      <w:pPr>
        <w:ind w:firstLine="709"/>
        <w:jc w:val="both"/>
      </w:pPr>
      <w:r w:rsidRPr="00381007">
        <w:t>Использование систем проверки орфографии и грамматики.</w:t>
      </w:r>
    </w:p>
    <w:p w:rsidR="00082DB4" w:rsidRPr="00381007" w:rsidRDefault="00082DB4" w:rsidP="00082DB4">
      <w:pPr>
        <w:ind w:firstLine="709"/>
        <w:jc w:val="both"/>
      </w:pPr>
      <w:r w:rsidRPr="00381007">
        <w:t>Создание компьютерных публикаций на основе использования готовых шаблонов (для выполнения учебных заданий).</w:t>
      </w:r>
    </w:p>
    <w:p w:rsidR="00082DB4" w:rsidRPr="00381007" w:rsidRDefault="00082DB4" w:rsidP="00082DB4">
      <w:pPr>
        <w:ind w:firstLine="709"/>
        <w:jc w:val="both"/>
      </w:pPr>
      <w:r w:rsidRPr="00381007">
        <w:t>Программы-переводчики. Возможности систем распознавания текстов.</w:t>
      </w:r>
    </w:p>
    <w:p w:rsidR="00082DB4" w:rsidRPr="00381007" w:rsidRDefault="00082DB4" w:rsidP="00082DB4">
      <w:pPr>
        <w:ind w:firstLine="709"/>
        <w:jc w:val="both"/>
      </w:pPr>
      <w:r w:rsidRPr="00381007">
        <w:t>Гипертекстовое представление информации.</w:t>
      </w:r>
    </w:p>
    <w:p w:rsidR="00082DB4" w:rsidRPr="00381007" w:rsidRDefault="00082DB4" w:rsidP="00082DB4">
      <w:pPr>
        <w:ind w:firstLine="709"/>
        <w:jc w:val="both"/>
      </w:pPr>
      <w:r w:rsidRPr="00381007">
        <w:t>4.1.2. Возможности динамических (электронных) таблиц. Математическая обработка числовых данных.</w:t>
      </w:r>
    </w:p>
    <w:p w:rsidR="00082DB4" w:rsidRPr="00381007" w:rsidRDefault="00082DB4" w:rsidP="00082DB4">
      <w:pPr>
        <w:ind w:firstLine="709"/>
        <w:jc w:val="both"/>
        <w:rPr>
          <w:b/>
        </w:rPr>
      </w:pPr>
      <w:r w:rsidRPr="00381007">
        <w:rPr>
          <w:b/>
        </w:rPr>
        <w:t>Практические занятия</w:t>
      </w:r>
    </w:p>
    <w:p w:rsidR="00082DB4" w:rsidRPr="00381007" w:rsidRDefault="00082DB4" w:rsidP="00082DB4">
      <w:pPr>
        <w:ind w:firstLine="709"/>
        <w:jc w:val="both"/>
      </w:pPr>
      <w:r w:rsidRPr="00381007">
        <w:t>Использование различных возможностей динамических (электронных) таблиц для выполнения учебных заданий.</w:t>
      </w:r>
    </w:p>
    <w:p w:rsidR="00082DB4" w:rsidRPr="00381007" w:rsidRDefault="00082DB4" w:rsidP="00082DB4">
      <w:pPr>
        <w:ind w:firstLine="709"/>
        <w:jc w:val="both"/>
      </w:pPr>
      <w:r w:rsidRPr="00381007">
        <w:t>Системы статистического учета (бухгалтерский учет, планирование и финансы, статистические исследования). Средства графического представления статистических данных (деловая графика). Представление результатов выполнения расчетных задач средствами деловой графики.</w:t>
      </w:r>
    </w:p>
    <w:p w:rsidR="00082DB4" w:rsidRPr="00381007" w:rsidRDefault="00082DB4" w:rsidP="00082DB4">
      <w:pPr>
        <w:ind w:firstLine="709"/>
        <w:jc w:val="both"/>
      </w:pPr>
      <w:r w:rsidRPr="00381007">
        <w:t>4.1.3. Представление об организации баз данных и системах управления ими. Структура данных и система запросов на примерах баз данных различного назначения: юридических, библиотечных, налоговых, социальных, кадровых и др. Использование системы управления базами данных для выполнения учебных заданий из различных предметных областей.</w:t>
      </w:r>
    </w:p>
    <w:p w:rsidR="00082DB4" w:rsidRPr="00381007" w:rsidRDefault="00082DB4" w:rsidP="00082DB4">
      <w:pPr>
        <w:ind w:firstLine="709"/>
        <w:jc w:val="both"/>
        <w:rPr>
          <w:b/>
        </w:rPr>
      </w:pPr>
      <w:r w:rsidRPr="00381007">
        <w:rPr>
          <w:b/>
        </w:rPr>
        <w:t>Практические занятия</w:t>
      </w:r>
    </w:p>
    <w:p w:rsidR="00082DB4" w:rsidRPr="00381007" w:rsidRDefault="00082DB4" w:rsidP="00082DB4">
      <w:pPr>
        <w:ind w:firstLine="709"/>
        <w:jc w:val="both"/>
      </w:pPr>
      <w:r w:rsidRPr="00381007">
        <w:t>Формирование запросов для работы с электронными каталогами библиотек, музеев, книгоиздания, СМИ в рамках учебных заданий из различных предметных областей.</w:t>
      </w:r>
    </w:p>
    <w:p w:rsidR="00082DB4" w:rsidRPr="00381007" w:rsidRDefault="00082DB4" w:rsidP="00082DB4">
      <w:pPr>
        <w:ind w:firstLine="709"/>
        <w:jc w:val="both"/>
      </w:pPr>
      <w:r w:rsidRPr="00381007">
        <w:t>Электронные коллекции информационных и образовательных ресурсов, образовательные специализированные порталы.</w:t>
      </w:r>
    </w:p>
    <w:p w:rsidR="00082DB4" w:rsidRPr="00381007" w:rsidRDefault="00082DB4" w:rsidP="00082DB4">
      <w:pPr>
        <w:ind w:firstLine="709"/>
        <w:jc w:val="both"/>
      </w:pPr>
      <w:r w:rsidRPr="00381007">
        <w:t>Организация баз данных. Заполнение полей баз данных. Возможности систем управления базами данных. Формирование запросов для поиска и сортировки информации в базе данных.</w:t>
      </w:r>
    </w:p>
    <w:p w:rsidR="00082DB4" w:rsidRPr="00381007" w:rsidRDefault="00082DB4" w:rsidP="00082DB4">
      <w:pPr>
        <w:ind w:firstLine="709"/>
        <w:jc w:val="both"/>
      </w:pPr>
      <w:r w:rsidRPr="00381007">
        <w:t>4.1.4. Представление о программных средах компьютерной графики, мультимедийных средах.</w:t>
      </w:r>
    </w:p>
    <w:p w:rsidR="00082DB4" w:rsidRPr="00381007" w:rsidRDefault="00082DB4" w:rsidP="00082DB4">
      <w:pPr>
        <w:ind w:firstLine="709"/>
        <w:jc w:val="both"/>
        <w:rPr>
          <w:b/>
        </w:rPr>
      </w:pPr>
      <w:r w:rsidRPr="00381007">
        <w:rPr>
          <w:b/>
        </w:rPr>
        <w:t>Практические занятия</w:t>
      </w:r>
    </w:p>
    <w:p w:rsidR="00082DB4" w:rsidRPr="00381007" w:rsidRDefault="00082DB4" w:rsidP="00082DB4">
      <w:pPr>
        <w:ind w:firstLine="709"/>
        <w:jc w:val="both"/>
      </w:pPr>
      <w:r w:rsidRPr="00381007">
        <w:t>Создание и редактирование графических и мультимедийных объектов средствами компьютерных презентаций для выполнения учебных заданий.</w:t>
      </w:r>
    </w:p>
    <w:p w:rsidR="00082DB4" w:rsidRPr="00381007" w:rsidRDefault="00082DB4" w:rsidP="00082DB4">
      <w:pPr>
        <w:ind w:firstLine="709"/>
        <w:jc w:val="both"/>
      </w:pPr>
      <w:r w:rsidRPr="00381007">
        <w:t>Использование презентационного оборудования.</w:t>
      </w:r>
    </w:p>
    <w:p w:rsidR="00082DB4" w:rsidRPr="00381007" w:rsidRDefault="00082DB4" w:rsidP="00082DB4">
      <w:pPr>
        <w:ind w:firstLine="709"/>
        <w:jc w:val="both"/>
      </w:pPr>
      <w:r w:rsidRPr="00381007">
        <w:t>Примеры геоинформационных систем.</w:t>
      </w:r>
    </w:p>
    <w:p w:rsidR="00082DB4" w:rsidRPr="00381007" w:rsidRDefault="00082DB4" w:rsidP="00082DB4">
      <w:pPr>
        <w:ind w:firstLine="709"/>
        <w:jc w:val="center"/>
        <w:rPr>
          <w:b/>
        </w:rPr>
      </w:pPr>
      <w:r w:rsidRPr="00381007">
        <w:rPr>
          <w:b/>
        </w:rPr>
        <w:t>5. Телекоммуникационные технологии</w:t>
      </w:r>
    </w:p>
    <w:p w:rsidR="00082DB4" w:rsidRPr="00381007" w:rsidRDefault="00082DB4" w:rsidP="00082DB4">
      <w:pPr>
        <w:ind w:firstLine="709"/>
        <w:jc w:val="both"/>
      </w:pPr>
      <w:r w:rsidRPr="00381007">
        <w:t>5.1 Представления о технических и программных средствах телекоммуникаци</w:t>
      </w:r>
      <w:r w:rsidRPr="00381007">
        <w:softHyphen/>
        <w:t>онных технологий. Интернет-технологии, способы и скоростные характеристики подключения, провайдер.</w:t>
      </w:r>
    </w:p>
    <w:p w:rsidR="00082DB4" w:rsidRPr="00381007" w:rsidRDefault="00082DB4" w:rsidP="00082DB4">
      <w:pPr>
        <w:ind w:firstLine="709"/>
        <w:jc w:val="both"/>
        <w:rPr>
          <w:b/>
        </w:rPr>
      </w:pPr>
      <w:r w:rsidRPr="00381007">
        <w:rPr>
          <w:b/>
        </w:rPr>
        <w:t>Практические занятия</w:t>
      </w:r>
    </w:p>
    <w:p w:rsidR="00082DB4" w:rsidRPr="00381007" w:rsidRDefault="00082DB4" w:rsidP="00082DB4">
      <w:pPr>
        <w:ind w:firstLine="709"/>
        <w:jc w:val="both"/>
      </w:pPr>
      <w:r w:rsidRPr="00381007">
        <w:t>Браузер.</w:t>
      </w:r>
    </w:p>
    <w:p w:rsidR="00082DB4" w:rsidRPr="00381007" w:rsidRDefault="00082DB4" w:rsidP="00082DB4">
      <w:pPr>
        <w:ind w:firstLine="709"/>
        <w:jc w:val="both"/>
      </w:pPr>
      <w:r w:rsidRPr="00381007">
        <w:t>Примеры работы с интернет-магазином, интернет-СМИ, интернет-турагентством, интернет-библиотекой и пр.</w:t>
      </w:r>
    </w:p>
    <w:p w:rsidR="00082DB4" w:rsidRPr="00381007" w:rsidRDefault="00082DB4" w:rsidP="00082DB4">
      <w:pPr>
        <w:ind w:firstLine="709"/>
        <w:jc w:val="both"/>
      </w:pPr>
      <w:r w:rsidRPr="00381007">
        <w:t>Методы и средства сопровождения сайта образовательной организации.</w:t>
      </w:r>
    </w:p>
    <w:p w:rsidR="00082DB4" w:rsidRPr="00381007" w:rsidRDefault="00082DB4" w:rsidP="00082DB4">
      <w:pPr>
        <w:ind w:firstLine="709"/>
        <w:jc w:val="both"/>
      </w:pPr>
      <w:r w:rsidRPr="00381007">
        <w:t>5.1.1. Поиск информации с использованием компьютера. Программные поисковые сервисы. Использование ключевых слов, фраз для поиска информации. Комбинации условия поиска.</w:t>
      </w:r>
    </w:p>
    <w:p w:rsidR="00082DB4" w:rsidRPr="00381007" w:rsidRDefault="00082DB4" w:rsidP="00082DB4">
      <w:pPr>
        <w:ind w:firstLine="709"/>
        <w:jc w:val="both"/>
        <w:rPr>
          <w:b/>
        </w:rPr>
      </w:pPr>
      <w:r w:rsidRPr="00381007">
        <w:rPr>
          <w:b/>
        </w:rPr>
        <w:t>Практические занятия</w:t>
      </w:r>
    </w:p>
    <w:p w:rsidR="00082DB4" w:rsidRPr="00381007" w:rsidRDefault="00082DB4" w:rsidP="00082DB4">
      <w:pPr>
        <w:ind w:firstLine="709"/>
        <w:jc w:val="both"/>
      </w:pPr>
      <w:r w:rsidRPr="00381007">
        <w:t>Пример поиска информации на государственных образовательных порталах.</w:t>
      </w:r>
    </w:p>
    <w:p w:rsidR="00082DB4" w:rsidRPr="00381007" w:rsidRDefault="00082DB4" w:rsidP="00082DB4">
      <w:pPr>
        <w:ind w:firstLine="709"/>
        <w:jc w:val="both"/>
      </w:pPr>
      <w:r w:rsidRPr="00381007">
        <w:t>Поисковые системы. Осуществление поиска информации или информационного объекта в тексте, файловых структурах, базах данных, сети Интернет.</w:t>
      </w:r>
    </w:p>
    <w:p w:rsidR="00082DB4" w:rsidRPr="00381007" w:rsidRDefault="00082DB4" w:rsidP="00082DB4">
      <w:pPr>
        <w:ind w:firstLine="709"/>
        <w:jc w:val="both"/>
      </w:pPr>
      <w:r w:rsidRPr="00381007">
        <w:t>5.1.2. Передача информации между компьютерами. Проводная и беспроводная связь.</w:t>
      </w:r>
    </w:p>
    <w:p w:rsidR="00082DB4" w:rsidRPr="00381007" w:rsidRDefault="00082DB4" w:rsidP="00082DB4">
      <w:pPr>
        <w:ind w:firstLine="709"/>
        <w:jc w:val="both"/>
        <w:rPr>
          <w:b/>
        </w:rPr>
      </w:pPr>
      <w:r w:rsidRPr="00381007">
        <w:rPr>
          <w:b/>
        </w:rPr>
        <w:t>Практические занятия</w:t>
      </w:r>
    </w:p>
    <w:p w:rsidR="00082DB4" w:rsidRPr="00381007" w:rsidRDefault="00082DB4" w:rsidP="00082DB4">
      <w:pPr>
        <w:ind w:firstLine="709"/>
        <w:jc w:val="both"/>
      </w:pPr>
      <w:r w:rsidRPr="00381007">
        <w:t>Создание ящика электронной почты и настройка его параметров.</w:t>
      </w:r>
    </w:p>
    <w:p w:rsidR="00082DB4" w:rsidRPr="00381007" w:rsidRDefault="00082DB4" w:rsidP="00082DB4">
      <w:pPr>
        <w:ind w:firstLine="709"/>
        <w:jc w:val="both"/>
      </w:pPr>
      <w:r w:rsidRPr="00381007">
        <w:t>Формирование адресной книги.</w:t>
      </w:r>
    </w:p>
    <w:p w:rsidR="00082DB4" w:rsidRPr="00381007" w:rsidRDefault="00082DB4" w:rsidP="00082DB4">
      <w:pPr>
        <w:ind w:firstLine="709"/>
        <w:jc w:val="both"/>
      </w:pPr>
      <w:r w:rsidRPr="00381007">
        <w:t>5.2. Возможности сетевого программного обеспечения для организации коллективной деятельности в глобальных и локальных компьютерных сетях: электронная почта, чат, видеоконференция, интернет-телефония. Социальные сети. Этические нормы коммуникаций в Интернете. Интернет-журналы и СМИ.</w:t>
      </w:r>
    </w:p>
    <w:p w:rsidR="00082DB4" w:rsidRPr="00381007" w:rsidRDefault="00082DB4" w:rsidP="00082DB4">
      <w:pPr>
        <w:ind w:firstLine="709"/>
        <w:jc w:val="both"/>
        <w:rPr>
          <w:b/>
        </w:rPr>
      </w:pPr>
      <w:r w:rsidRPr="00381007">
        <w:rPr>
          <w:b/>
        </w:rPr>
        <w:t>Практическое занятие</w:t>
      </w:r>
    </w:p>
    <w:p w:rsidR="00082DB4" w:rsidRPr="00381007" w:rsidRDefault="00082DB4" w:rsidP="00082DB4">
      <w:pPr>
        <w:ind w:firstLine="709"/>
        <w:jc w:val="both"/>
      </w:pPr>
      <w:r w:rsidRPr="00381007">
        <w:t>Использование тестирующих систем в учебной деятельности в локальной сети профессиональной образовательной организации СПО.</w:t>
      </w:r>
    </w:p>
    <w:p w:rsidR="00082DB4" w:rsidRPr="00381007" w:rsidRDefault="00082DB4" w:rsidP="00082DB4">
      <w:pPr>
        <w:ind w:firstLine="709"/>
        <w:jc w:val="both"/>
      </w:pPr>
      <w:r w:rsidRPr="00381007">
        <w:t>5.3. Примеры сетевых информационных систем для различных направлений про</w:t>
      </w:r>
      <w:r w:rsidRPr="00381007">
        <w:softHyphen/>
        <w:t>фессиональной деятельности (системы электронных билетов, банковских расчетов, регистрации автотранспорта, электронного голосования, системы медицинского страхования, дистанционного обучения и тестирования, сетевых конференций и форумов и пр.).</w:t>
      </w:r>
    </w:p>
    <w:p w:rsidR="00082DB4" w:rsidRPr="00381007" w:rsidRDefault="00082DB4" w:rsidP="00082DB4">
      <w:pPr>
        <w:ind w:firstLine="709"/>
        <w:jc w:val="both"/>
        <w:rPr>
          <w:b/>
        </w:rPr>
      </w:pPr>
      <w:r w:rsidRPr="00381007">
        <w:rPr>
          <w:b/>
        </w:rPr>
        <w:t>Практическое занятие</w:t>
      </w:r>
    </w:p>
    <w:p w:rsidR="00082DB4" w:rsidRPr="00381007" w:rsidRDefault="00082DB4" w:rsidP="00082DB4">
      <w:pPr>
        <w:ind w:firstLine="709"/>
        <w:jc w:val="both"/>
      </w:pPr>
      <w:r w:rsidRPr="00381007">
        <w:t>Участие в онлайн-конференции, анкетировании, дистанционных курсах, интернет- олимпиаде или компьютерном тестировании.</w:t>
      </w:r>
    </w:p>
    <w:p w:rsidR="00082DB4" w:rsidRPr="00381007" w:rsidRDefault="00082DB4" w:rsidP="00082DB4">
      <w:pPr>
        <w:ind w:firstLine="709"/>
        <w:rPr>
          <w:b/>
          <w:bCs/>
        </w:rPr>
      </w:pPr>
    </w:p>
    <w:p w:rsidR="00082DB4" w:rsidRPr="007A1E07" w:rsidRDefault="00082DB4" w:rsidP="00082DB4">
      <w:pPr>
        <w:ind w:firstLine="709"/>
        <w:rPr>
          <w:b/>
          <w:bCs/>
          <w:sz w:val="32"/>
          <w:szCs w:val="32"/>
        </w:rPr>
      </w:pPr>
      <w:r w:rsidRPr="007A1E07">
        <w:rPr>
          <w:b/>
          <w:sz w:val="32"/>
          <w:szCs w:val="32"/>
        </w:rPr>
        <w:t xml:space="preserve">ОУД.09 </w:t>
      </w:r>
      <w:r w:rsidRPr="007A1E07">
        <w:rPr>
          <w:b/>
          <w:bCs/>
          <w:sz w:val="32"/>
          <w:szCs w:val="32"/>
        </w:rPr>
        <w:t>Физика</w:t>
      </w:r>
    </w:p>
    <w:p w:rsidR="00082DB4" w:rsidRPr="00381007" w:rsidRDefault="00082DB4" w:rsidP="00082DB4">
      <w:pPr>
        <w:ind w:firstLine="709"/>
        <w:rPr>
          <w:b/>
          <w:bCs/>
        </w:rPr>
      </w:pPr>
    </w:p>
    <w:p w:rsidR="00082DB4" w:rsidRPr="00510133" w:rsidRDefault="00082DB4" w:rsidP="00082DB4">
      <w:pPr>
        <w:pStyle w:val="10"/>
        <w:ind w:firstLine="709"/>
        <w:jc w:val="center"/>
        <w:rPr>
          <w:b/>
        </w:rPr>
      </w:pPr>
      <w:bookmarkStart w:id="93" w:name="_Toc446590700"/>
      <w:r w:rsidRPr="00510133">
        <w:rPr>
          <w:b/>
        </w:rPr>
        <w:t>РЕЗУЛЬТАТЫ ОСВОЕНИЯ УЧЕБНОЙ ДИСЦИПЛИНЫ</w:t>
      </w:r>
      <w:bookmarkEnd w:id="93"/>
    </w:p>
    <w:p w:rsidR="00082DB4" w:rsidRPr="00381007" w:rsidRDefault="00082DB4" w:rsidP="00082DB4">
      <w:pPr>
        <w:ind w:firstLine="709"/>
      </w:pPr>
    </w:p>
    <w:p w:rsidR="00082DB4" w:rsidRPr="00381007" w:rsidRDefault="00082DB4" w:rsidP="00082DB4">
      <w:pPr>
        <w:ind w:firstLine="709"/>
        <w:jc w:val="both"/>
      </w:pPr>
      <w:r w:rsidRPr="00381007">
        <w:t>Освоение содержания учебной дисциплины «Физика» обеспечивает достижение студентами следующих результатов:</w:t>
      </w:r>
    </w:p>
    <w:p w:rsidR="00082DB4" w:rsidRPr="00381007" w:rsidRDefault="00082DB4" w:rsidP="00F27C10">
      <w:pPr>
        <w:widowControl w:val="0"/>
        <w:numPr>
          <w:ilvl w:val="0"/>
          <w:numId w:val="45"/>
        </w:numPr>
        <w:ind w:left="0" w:firstLine="709"/>
        <w:jc w:val="both"/>
      </w:pPr>
      <w:r w:rsidRPr="00381007">
        <w:t>личностных:</w:t>
      </w:r>
    </w:p>
    <w:p w:rsidR="00082DB4" w:rsidRPr="00381007" w:rsidRDefault="00082DB4" w:rsidP="00F27C10">
      <w:pPr>
        <w:widowControl w:val="0"/>
        <w:numPr>
          <w:ilvl w:val="0"/>
          <w:numId w:val="46"/>
        </w:numPr>
        <w:tabs>
          <w:tab w:val="left" w:pos="993"/>
        </w:tabs>
        <w:ind w:left="0" w:firstLine="709"/>
        <w:jc w:val="both"/>
      </w:pPr>
      <w:r w:rsidRPr="00381007">
        <w:t>чувство гордости и уважения к истории и достижениям отечественной физической науки; физически грамотное поведение в профессиональной деятельности и быту при обращении с приборами и устройствами;</w:t>
      </w:r>
    </w:p>
    <w:p w:rsidR="00082DB4" w:rsidRPr="00381007" w:rsidRDefault="00082DB4" w:rsidP="00F27C10">
      <w:pPr>
        <w:widowControl w:val="0"/>
        <w:numPr>
          <w:ilvl w:val="0"/>
          <w:numId w:val="46"/>
        </w:numPr>
        <w:tabs>
          <w:tab w:val="left" w:pos="993"/>
        </w:tabs>
        <w:ind w:left="0" w:firstLine="709"/>
        <w:jc w:val="both"/>
      </w:pPr>
      <w:r w:rsidRPr="00381007">
        <w:t>готовность к продолжению образования и повышения квалификации в избранной профессиональной деятельности и объективное осознание роли физических компетенций в этом;</w:t>
      </w:r>
    </w:p>
    <w:p w:rsidR="00082DB4" w:rsidRPr="00381007" w:rsidRDefault="00082DB4" w:rsidP="00F27C10">
      <w:pPr>
        <w:widowControl w:val="0"/>
        <w:numPr>
          <w:ilvl w:val="0"/>
          <w:numId w:val="46"/>
        </w:numPr>
        <w:tabs>
          <w:tab w:val="left" w:pos="993"/>
        </w:tabs>
        <w:ind w:left="0" w:firstLine="709"/>
        <w:jc w:val="both"/>
      </w:pPr>
      <w:r w:rsidRPr="00381007">
        <w:t>умение использовать достижения современной физической науки и физических технологий для повышения собственного интеллектуального развития в выбранной профессиональной деятельности;</w:t>
      </w:r>
    </w:p>
    <w:p w:rsidR="00082DB4" w:rsidRPr="00381007" w:rsidRDefault="00082DB4" w:rsidP="00F27C10">
      <w:pPr>
        <w:widowControl w:val="0"/>
        <w:numPr>
          <w:ilvl w:val="0"/>
          <w:numId w:val="46"/>
        </w:numPr>
        <w:tabs>
          <w:tab w:val="left" w:pos="993"/>
        </w:tabs>
        <w:ind w:left="0" w:firstLine="709"/>
        <w:jc w:val="both"/>
      </w:pPr>
      <w:r w:rsidRPr="00381007">
        <w:t>умение самостоятельно добывать новые для себя физические знания, используя для этого доступные источники информации;</w:t>
      </w:r>
    </w:p>
    <w:p w:rsidR="00082DB4" w:rsidRPr="00381007" w:rsidRDefault="00082DB4" w:rsidP="00F27C10">
      <w:pPr>
        <w:widowControl w:val="0"/>
        <w:numPr>
          <w:ilvl w:val="0"/>
          <w:numId w:val="46"/>
        </w:numPr>
        <w:tabs>
          <w:tab w:val="left" w:pos="993"/>
        </w:tabs>
        <w:ind w:left="0" w:firstLine="709"/>
        <w:jc w:val="both"/>
      </w:pPr>
      <w:r w:rsidRPr="00381007">
        <w:t>умение выстраивать конструктивные взаимоотношения в команде по решению общих задач;</w:t>
      </w:r>
    </w:p>
    <w:p w:rsidR="009C3790" w:rsidRDefault="00082DB4" w:rsidP="00F27C10">
      <w:pPr>
        <w:widowControl w:val="0"/>
        <w:numPr>
          <w:ilvl w:val="0"/>
          <w:numId w:val="46"/>
        </w:numPr>
        <w:tabs>
          <w:tab w:val="left" w:pos="993"/>
        </w:tabs>
        <w:ind w:left="0" w:firstLine="709"/>
        <w:jc w:val="both"/>
      </w:pPr>
      <w:r w:rsidRPr="00381007">
        <w:t>умение управлять своей познавательной деятельностью, проводить самооценку уровня собственного интеллектуального развития;</w:t>
      </w:r>
    </w:p>
    <w:p w:rsidR="009C3790" w:rsidRPr="009C3790" w:rsidRDefault="009C3790" w:rsidP="0093132B">
      <w:pPr>
        <w:widowControl w:val="0"/>
        <w:tabs>
          <w:tab w:val="left" w:pos="993"/>
        </w:tabs>
        <w:ind w:left="-142" w:firstLine="142"/>
        <w:jc w:val="both"/>
      </w:pPr>
      <w:r w:rsidRPr="009C3790">
        <w:rPr>
          <w:b/>
        </w:rPr>
        <w:t>для глухих, слабослышащих, позднооглохших обучающихся:</w:t>
      </w:r>
    </w:p>
    <w:p w:rsidR="009C3790" w:rsidRPr="00701703" w:rsidRDefault="009C3790" w:rsidP="00F27C10">
      <w:pPr>
        <w:pStyle w:val="a6"/>
        <w:widowControl w:val="0"/>
        <w:numPr>
          <w:ilvl w:val="0"/>
          <w:numId w:val="81"/>
        </w:numPr>
        <w:tabs>
          <w:tab w:val="left" w:pos="709"/>
          <w:tab w:val="left" w:pos="993"/>
        </w:tabs>
        <w:ind w:left="0" w:firstLine="709"/>
        <w:jc w:val="both"/>
      </w:pPr>
      <w:r w:rsidRPr="00701703">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9C3790" w:rsidRPr="009C3790" w:rsidRDefault="009C3790" w:rsidP="009C3790">
      <w:pPr>
        <w:jc w:val="both"/>
        <w:rPr>
          <w:b/>
        </w:rPr>
      </w:pPr>
      <w:r w:rsidRPr="009C3790">
        <w:rPr>
          <w:b/>
        </w:rPr>
        <w:t>для  обучающихся с нарушениями опорно-двигательного аппарата:</w:t>
      </w:r>
    </w:p>
    <w:p w:rsidR="009C3790" w:rsidRPr="00701703" w:rsidRDefault="009C3790" w:rsidP="00F27C10">
      <w:pPr>
        <w:pStyle w:val="a6"/>
        <w:widowControl w:val="0"/>
        <w:numPr>
          <w:ilvl w:val="0"/>
          <w:numId w:val="82"/>
        </w:numPr>
        <w:tabs>
          <w:tab w:val="left" w:pos="709"/>
          <w:tab w:val="left" w:pos="851"/>
          <w:tab w:val="left" w:pos="1134"/>
        </w:tabs>
        <w:ind w:left="0" w:firstLine="709"/>
        <w:jc w:val="both"/>
      </w:pPr>
      <w:r w:rsidRPr="00701703">
        <w:t>владение навыками пространственной и социально-бытовой ориентировки;</w:t>
      </w:r>
    </w:p>
    <w:p w:rsidR="009C3790" w:rsidRPr="00701703" w:rsidRDefault="009C3790" w:rsidP="00F27C10">
      <w:pPr>
        <w:pStyle w:val="a6"/>
        <w:widowControl w:val="0"/>
        <w:numPr>
          <w:ilvl w:val="0"/>
          <w:numId w:val="82"/>
        </w:numPr>
        <w:tabs>
          <w:tab w:val="left" w:pos="709"/>
          <w:tab w:val="left" w:pos="851"/>
        </w:tabs>
        <w:ind w:left="0" w:firstLine="709"/>
        <w:jc w:val="both"/>
      </w:pPr>
      <w:r w:rsidRPr="00701703">
        <w:t>умение самостоятельно и безопасно передвигаться в знакомом и незнакомом пространстве с использованием специального оборудования;</w:t>
      </w:r>
    </w:p>
    <w:p w:rsidR="009C3790" w:rsidRPr="00701703" w:rsidRDefault="009C3790" w:rsidP="00F27C10">
      <w:pPr>
        <w:pStyle w:val="a6"/>
        <w:widowControl w:val="0"/>
        <w:numPr>
          <w:ilvl w:val="0"/>
          <w:numId w:val="82"/>
        </w:numPr>
        <w:tabs>
          <w:tab w:val="left" w:pos="709"/>
          <w:tab w:val="left" w:pos="851"/>
        </w:tabs>
        <w:ind w:left="0" w:firstLine="709"/>
        <w:jc w:val="both"/>
      </w:pPr>
      <w:r w:rsidRPr="00701703">
        <w:t>способность к осмыслению и дифференциации картины мира, ее временно-пространственной организации;</w:t>
      </w:r>
    </w:p>
    <w:p w:rsidR="009C3790" w:rsidRPr="00701703" w:rsidRDefault="009C3790" w:rsidP="00F27C10">
      <w:pPr>
        <w:pStyle w:val="a6"/>
        <w:widowControl w:val="0"/>
        <w:numPr>
          <w:ilvl w:val="0"/>
          <w:numId w:val="82"/>
        </w:numPr>
        <w:tabs>
          <w:tab w:val="left" w:pos="709"/>
          <w:tab w:val="left" w:pos="851"/>
        </w:tabs>
        <w:ind w:left="0" w:firstLine="709"/>
        <w:jc w:val="both"/>
      </w:pPr>
      <w:r w:rsidRPr="00701703">
        <w:t>способность к осмыслению социального окружения, своего места в нем, принятие соответствующих возрасту ценностей и социальных ролей;</w:t>
      </w:r>
    </w:p>
    <w:p w:rsidR="009C3790" w:rsidRPr="0093132B" w:rsidRDefault="009C3790" w:rsidP="0093132B">
      <w:pPr>
        <w:jc w:val="both"/>
        <w:rPr>
          <w:b/>
        </w:rPr>
      </w:pPr>
      <w:r w:rsidRPr="0093132B">
        <w:rPr>
          <w:b/>
        </w:rPr>
        <w:t>для обучающихся с расстройствами аутистического спектра:</w:t>
      </w:r>
    </w:p>
    <w:p w:rsidR="009C3790" w:rsidRPr="00701703" w:rsidRDefault="009C3790" w:rsidP="00F27C10">
      <w:pPr>
        <w:pStyle w:val="a6"/>
        <w:widowControl w:val="0"/>
        <w:numPr>
          <w:ilvl w:val="0"/>
          <w:numId w:val="83"/>
        </w:numPr>
        <w:tabs>
          <w:tab w:val="left" w:pos="851"/>
        </w:tabs>
        <w:ind w:left="0" w:firstLine="709"/>
        <w:jc w:val="both"/>
      </w:pPr>
      <w:r w:rsidRPr="00701703">
        <w:t>формирование умения следовать отработанной системе правил поведения и взаимодействия в привычных бытовых, учебных и социальных ситуациях, удерживать границы взаимодействия;</w:t>
      </w:r>
    </w:p>
    <w:p w:rsidR="009C3790" w:rsidRPr="00381007" w:rsidRDefault="009C3790" w:rsidP="00F27C10">
      <w:pPr>
        <w:pStyle w:val="a6"/>
        <w:widowControl w:val="0"/>
        <w:numPr>
          <w:ilvl w:val="0"/>
          <w:numId w:val="83"/>
        </w:numPr>
        <w:tabs>
          <w:tab w:val="left" w:pos="851"/>
        </w:tabs>
        <w:ind w:left="0" w:firstLine="709"/>
        <w:jc w:val="both"/>
      </w:pPr>
      <w:r w:rsidRPr="00701703">
        <w:t>знание своих предпочтений (ограничений) в бытовой сфере и сфере интересов</w:t>
      </w:r>
    </w:p>
    <w:p w:rsidR="00082DB4" w:rsidRPr="0093132B" w:rsidRDefault="00082DB4" w:rsidP="00F27C10">
      <w:pPr>
        <w:widowControl w:val="0"/>
        <w:numPr>
          <w:ilvl w:val="0"/>
          <w:numId w:val="45"/>
        </w:numPr>
        <w:ind w:left="0" w:firstLine="709"/>
        <w:jc w:val="both"/>
        <w:rPr>
          <w:b/>
        </w:rPr>
      </w:pPr>
      <w:r w:rsidRPr="0093132B">
        <w:rPr>
          <w:b/>
        </w:rPr>
        <w:t>метапредметных:</w:t>
      </w:r>
    </w:p>
    <w:p w:rsidR="00082DB4" w:rsidRPr="00381007" w:rsidRDefault="00082DB4" w:rsidP="00F27C10">
      <w:pPr>
        <w:widowControl w:val="0"/>
        <w:numPr>
          <w:ilvl w:val="0"/>
          <w:numId w:val="47"/>
        </w:numPr>
        <w:tabs>
          <w:tab w:val="left" w:pos="993"/>
        </w:tabs>
        <w:ind w:left="0" w:firstLine="709"/>
        <w:jc w:val="both"/>
      </w:pPr>
      <w:r w:rsidRPr="00381007">
        <w:t>использование различных видов познавательной деятельности для решения физических задач, применение основных методов познания (наблюдения, описания, измерения, эксперимента) для изучения различных сторон окружающей действительности;</w:t>
      </w:r>
    </w:p>
    <w:p w:rsidR="00082DB4" w:rsidRPr="00381007" w:rsidRDefault="00082DB4" w:rsidP="00F27C10">
      <w:pPr>
        <w:widowControl w:val="0"/>
        <w:numPr>
          <w:ilvl w:val="0"/>
          <w:numId w:val="47"/>
        </w:numPr>
        <w:tabs>
          <w:tab w:val="left" w:pos="993"/>
        </w:tabs>
        <w:ind w:left="0" w:firstLine="709"/>
        <w:jc w:val="both"/>
      </w:pPr>
      <w:r w:rsidRPr="00381007">
        <w:t>использование основных интеллектуальных операций: постановки задачи, формулирования гипотез, анализа и синтеза, сравнения, обобщения, систематизации, выявления причинно-следственных связей, поиска аналогов, формулирования выводов для изучения различных сторон физических объектов, явлений и процессов, с которыми возникает необходимость сталкиваться в профессиональной сфере;</w:t>
      </w:r>
    </w:p>
    <w:p w:rsidR="00082DB4" w:rsidRPr="00381007" w:rsidRDefault="00082DB4" w:rsidP="00F27C10">
      <w:pPr>
        <w:widowControl w:val="0"/>
        <w:numPr>
          <w:ilvl w:val="0"/>
          <w:numId w:val="47"/>
        </w:numPr>
        <w:tabs>
          <w:tab w:val="left" w:pos="993"/>
        </w:tabs>
        <w:ind w:left="0" w:firstLine="709"/>
        <w:jc w:val="both"/>
      </w:pPr>
      <w:r w:rsidRPr="00381007">
        <w:t>умение генерировать идеи и определять средства, необходимые для их реализации;</w:t>
      </w:r>
    </w:p>
    <w:p w:rsidR="00082DB4" w:rsidRPr="00381007" w:rsidRDefault="00082DB4" w:rsidP="00F27C10">
      <w:pPr>
        <w:widowControl w:val="0"/>
        <w:numPr>
          <w:ilvl w:val="0"/>
          <w:numId w:val="47"/>
        </w:numPr>
        <w:tabs>
          <w:tab w:val="left" w:pos="993"/>
        </w:tabs>
        <w:ind w:left="0" w:firstLine="709"/>
        <w:jc w:val="both"/>
      </w:pPr>
      <w:r w:rsidRPr="00381007">
        <w:t>умение использовать различные источники для получения физической информации, оценивать ее достоверность;</w:t>
      </w:r>
    </w:p>
    <w:p w:rsidR="00082DB4" w:rsidRPr="00381007" w:rsidRDefault="00082DB4" w:rsidP="00F27C10">
      <w:pPr>
        <w:widowControl w:val="0"/>
        <w:numPr>
          <w:ilvl w:val="0"/>
          <w:numId w:val="47"/>
        </w:numPr>
        <w:tabs>
          <w:tab w:val="left" w:pos="993"/>
        </w:tabs>
        <w:ind w:left="0" w:firstLine="709"/>
        <w:jc w:val="both"/>
      </w:pPr>
      <w:r w:rsidRPr="00381007">
        <w:t>умение анализировать и представлять информацию в различных видах;</w:t>
      </w:r>
    </w:p>
    <w:p w:rsidR="00082DB4" w:rsidRPr="00381007" w:rsidRDefault="00082DB4" w:rsidP="00F27C10">
      <w:pPr>
        <w:widowControl w:val="0"/>
        <w:numPr>
          <w:ilvl w:val="0"/>
          <w:numId w:val="47"/>
        </w:numPr>
        <w:tabs>
          <w:tab w:val="left" w:pos="993"/>
        </w:tabs>
        <w:ind w:left="0" w:firstLine="709"/>
        <w:jc w:val="both"/>
      </w:pPr>
      <w:r w:rsidRPr="00381007">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w:t>
      </w:r>
    </w:p>
    <w:p w:rsidR="00082DB4" w:rsidRPr="0093132B" w:rsidRDefault="00082DB4" w:rsidP="00F27C10">
      <w:pPr>
        <w:widowControl w:val="0"/>
        <w:numPr>
          <w:ilvl w:val="0"/>
          <w:numId w:val="45"/>
        </w:numPr>
        <w:tabs>
          <w:tab w:val="left" w:pos="0"/>
        </w:tabs>
        <w:ind w:left="0" w:firstLine="709"/>
        <w:jc w:val="both"/>
        <w:rPr>
          <w:b/>
        </w:rPr>
      </w:pPr>
      <w:r w:rsidRPr="0093132B">
        <w:rPr>
          <w:b/>
        </w:rPr>
        <w:t>предметных:</w:t>
      </w:r>
    </w:p>
    <w:p w:rsidR="00082DB4" w:rsidRPr="00381007" w:rsidRDefault="00082DB4" w:rsidP="00F27C10">
      <w:pPr>
        <w:widowControl w:val="0"/>
        <w:numPr>
          <w:ilvl w:val="0"/>
          <w:numId w:val="48"/>
        </w:numPr>
        <w:tabs>
          <w:tab w:val="left" w:pos="993"/>
        </w:tabs>
        <w:ind w:left="0" w:firstLine="709"/>
        <w:jc w:val="both"/>
      </w:pPr>
      <w:r w:rsidRPr="00381007">
        <w:t>сформированность представлений о роли и месте физики в современной научной картине мира; понимание физической сущности наблюдаемых во Вселенной явлений, роли физики в формировании кругозора и функциональной грамотности человека для решения практических задач;</w:t>
      </w:r>
    </w:p>
    <w:p w:rsidR="00082DB4" w:rsidRPr="00381007" w:rsidRDefault="00082DB4" w:rsidP="00F27C10">
      <w:pPr>
        <w:widowControl w:val="0"/>
        <w:numPr>
          <w:ilvl w:val="0"/>
          <w:numId w:val="48"/>
        </w:numPr>
        <w:tabs>
          <w:tab w:val="left" w:pos="993"/>
        </w:tabs>
        <w:ind w:left="0" w:firstLine="709"/>
        <w:jc w:val="both"/>
      </w:pPr>
      <w:r w:rsidRPr="00381007">
        <w:t>владение основополагающими физическими понятиями, закономерностями, законами и теориями; уверенное использование физической терминологии и символики;</w:t>
      </w:r>
    </w:p>
    <w:p w:rsidR="00082DB4" w:rsidRPr="00381007" w:rsidRDefault="00082DB4" w:rsidP="00F27C10">
      <w:pPr>
        <w:widowControl w:val="0"/>
        <w:numPr>
          <w:ilvl w:val="0"/>
          <w:numId w:val="48"/>
        </w:numPr>
        <w:tabs>
          <w:tab w:val="left" w:pos="993"/>
        </w:tabs>
        <w:ind w:left="0" w:firstLine="709"/>
        <w:jc w:val="both"/>
      </w:pPr>
      <w:r w:rsidRPr="00381007">
        <w:t>владение основными методами научного познания, используемыми в физике: наблюдением, описанием, измерением, экспериментом;</w:t>
      </w:r>
    </w:p>
    <w:p w:rsidR="00082DB4" w:rsidRPr="00381007" w:rsidRDefault="00082DB4" w:rsidP="00F27C10">
      <w:pPr>
        <w:widowControl w:val="0"/>
        <w:numPr>
          <w:ilvl w:val="0"/>
          <w:numId w:val="48"/>
        </w:numPr>
        <w:tabs>
          <w:tab w:val="left" w:pos="993"/>
        </w:tabs>
        <w:ind w:left="0" w:firstLine="709"/>
        <w:jc w:val="both"/>
      </w:pPr>
      <w:r w:rsidRPr="00381007">
        <w:t>умения обрабатывать результаты измерений, обнаруживать зависимость между физическими величинами, объяснять полученные результаты и де</w:t>
      </w:r>
      <w:r w:rsidRPr="00381007">
        <w:softHyphen/>
        <w:t>лать выводы;</w:t>
      </w:r>
    </w:p>
    <w:p w:rsidR="00082DB4" w:rsidRPr="00381007" w:rsidRDefault="00082DB4" w:rsidP="00F27C10">
      <w:pPr>
        <w:widowControl w:val="0"/>
        <w:numPr>
          <w:ilvl w:val="0"/>
          <w:numId w:val="48"/>
        </w:numPr>
        <w:tabs>
          <w:tab w:val="left" w:pos="993"/>
        </w:tabs>
        <w:ind w:left="0" w:firstLine="709"/>
        <w:jc w:val="both"/>
      </w:pPr>
      <w:r w:rsidRPr="00381007">
        <w:t>сформированность умения решать физические задачи;</w:t>
      </w:r>
    </w:p>
    <w:p w:rsidR="00082DB4" w:rsidRPr="00381007" w:rsidRDefault="00082DB4" w:rsidP="00F27C10">
      <w:pPr>
        <w:widowControl w:val="0"/>
        <w:numPr>
          <w:ilvl w:val="0"/>
          <w:numId w:val="48"/>
        </w:numPr>
        <w:tabs>
          <w:tab w:val="left" w:pos="993"/>
        </w:tabs>
        <w:ind w:left="0" w:firstLine="709"/>
        <w:jc w:val="both"/>
      </w:pPr>
      <w:r w:rsidRPr="00381007">
        <w:t>сформированность умения применять полученные знания для объяснения условий протекания физических явлений в природе, профессиональной сфере и для принятия практических решений в повседневной жизни;</w:t>
      </w:r>
    </w:p>
    <w:p w:rsidR="00082DB4" w:rsidRDefault="00082DB4" w:rsidP="00F27C10">
      <w:pPr>
        <w:widowControl w:val="0"/>
        <w:numPr>
          <w:ilvl w:val="0"/>
          <w:numId w:val="48"/>
        </w:numPr>
        <w:tabs>
          <w:tab w:val="left" w:pos="993"/>
        </w:tabs>
        <w:ind w:left="0" w:firstLine="709"/>
        <w:jc w:val="both"/>
      </w:pPr>
      <w:r w:rsidRPr="00381007">
        <w:t>сформированность собственной позиции по отношению к физической информации, получаемой из разных источников.</w:t>
      </w:r>
    </w:p>
    <w:p w:rsidR="0093031D" w:rsidRDefault="0093031D" w:rsidP="0093031D">
      <w:pPr>
        <w:pStyle w:val="aa"/>
        <w:ind w:right="120"/>
        <w:rPr>
          <w:b/>
        </w:rPr>
      </w:pPr>
      <w:r>
        <w:rPr>
          <w:b/>
        </w:rPr>
        <w:t>На углубленном уровне:</w:t>
      </w:r>
    </w:p>
    <w:p w:rsidR="0093031D" w:rsidRDefault="0093031D" w:rsidP="0093031D">
      <w:pPr>
        <w:pStyle w:val="msonormalbullet1gif"/>
        <w:numPr>
          <w:ilvl w:val="0"/>
          <w:numId w:val="136"/>
        </w:numPr>
        <w:tabs>
          <w:tab w:val="left" w:pos="1977"/>
        </w:tabs>
        <w:autoSpaceDE w:val="0"/>
        <w:autoSpaceDN w:val="0"/>
        <w:spacing w:beforeAutospacing="0" w:afterAutospacing="0"/>
        <w:ind w:right="118"/>
        <w:contextualSpacing/>
        <w:jc w:val="both"/>
      </w:pPr>
      <w:r>
        <w:t>сформированность системы знаний об общих физических закономерностях, законах, теориях, представлений о действии во вселенной физических законов, открытых в земныхусловиях;</w:t>
      </w:r>
    </w:p>
    <w:p w:rsidR="0093031D" w:rsidRDefault="0093031D" w:rsidP="0093031D">
      <w:pPr>
        <w:pStyle w:val="msonormalbullet2gifbullet1gif"/>
        <w:numPr>
          <w:ilvl w:val="0"/>
          <w:numId w:val="136"/>
        </w:numPr>
        <w:tabs>
          <w:tab w:val="left" w:pos="1977"/>
        </w:tabs>
        <w:autoSpaceDE w:val="0"/>
        <w:autoSpaceDN w:val="0"/>
        <w:spacing w:beforeAutospacing="0" w:afterAutospacing="0"/>
        <w:ind w:right="118"/>
        <w:contextualSpacing/>
        <w:jc w:val="both"/>
      </w:pPr>
      <w:r>
        <w:t>сформированность умения исследовать и анализировать разнообразные физические явления и свойства объектов, объяснять принципы работы и характеристики приборов и устройств, объяснять связь основных космических объектов с геофизическимиявлениями;</w:t>
      </w:r>
    </w:p>
    <w:p w:rsidR="0093031D" w:rsidRDefault="0093031D" w:rsidP="0093031D">
      <w:pPr>
        <w:pStyle w:val="msonormalbullet2gifbullet2gif"/>
        <w:numPr>
          <w:ilvl w:val="0"/>
          <w:numId w:val="137"/>
        </w:numPr>
        <w:tabs>
          <w:tab w:val="left" w:pos="709"/>
          <w:tab w:val="left" w:pos="1946"/>
        </w:tabs>
        <w:autoSpaceDE w:val="0"/>
        <w:autoSpaceDN w:val="0"/>
        <w:spacing w:before="1" w:beforeAutospacing="0" w:after="0" w:afterAutospacing="0"/>
        <w:ind w:left="720" w:right="118"/>
        <w:contextualSpacing/>
        <w:jc w:val="both"/>
      </w:pPr>
      <w:r>
        <w:t>владение умениями выдвигать гипотезы на основе знания основополагающих физических закономерностей и законов, проверять их экспериментальными средствами, формулируя цельисследования;</w:t>
      </w:r>
    </w:p>
    <w:p w:rsidR="0093031D" w:rsidRDefault="0093031D" w:rsidP="0093031D">
      <w:pPr>
        <w:pStyle w:val="msonormalbullet2gifbullet2gif"/>
        <w:numPr>
          <w:ilvl w:val="0"/>
          <w:numId w:val="137"/>
        </w:numPr>
        <w:tabs>
          <w:tab w:val="left" w:pos="709"/>
          <w:tab w:val="left" w:pos="1946"/>
        </w:tabs>
        <w:autoSpaceDE w:val="0"/>
        <w:autoSpaceDN w:val="0"/>
        <w:spacing w:before="1" w:beforeAutospacing="0" w:after="0" w:afterAutospacing="0"/>
        <w:ind w:left="720" w:right="118"/>
        <w:contextualSpacing/>
        <w:jc w:val="both"/>
      </w:pPr>
      <w:r>
        <w:t>владение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полученногорезультата;</w:t>
      </w:r>
    </w:p>
    <w:p w:rsidR="0093031D" w:rsidRDefault="0093031D" w:rsidP="0093031D">
      <w:pPr>
        <w:pStyle w:val="msonormalbullet2gifbullet3gif"/>
        <w:numPr>
          <w:ilvl w:val="0"/>
          <w:numId w:val="137"/>
        </w:numPr>
        <w:tabs>
          <w:tab w:val="left" w:pos="709"/>
          <w:tab w:val="left" w:pos="1946"/>
        </w:tabs>
        <w:autoSpaceDE w:val="0"/>
        <w:autoSpaceDN w:val="0"/>
        <w:spacing w:before="1" w:beforeAutospacing="0" w:after="0" w:afterAutospacing="0"/>
        <w:ind w:left="720" w:right="118"/>
        <w:contextualSpacing/>
        <w:jc w:val="both"/>
      </w:pPr>
      <w:r>
        <w:t>сформированность умений прогнозировать, анализировать и оценивать последствия бытовой и производственной деятельности человека, связанной с физическими процессами, с позиций экологическойбезопасности.</w:t>
      </w:r>
    </w:p>
    <w:p w:rsidR="0093031D" w:rsidRPr="00381007" w:rsidRDefault="0093031D" w:rsidP="0093031D">
      <w:pPr>
        <w:widowControl w:val="0"/>
        <w:tabs>
          <w:tab w:val="left" w:pos="993"/>
        </w:tabs>
        <w:ind w:left="709"/>
        <w:jc w:val="both"/>
      </w:pPr>
    </w:p>
    <w:p w:rsidR="00082DB4" w:rsidRDefault="00082DB4" w:rsidP="00082DB4">
      <w:pPr>
        <w:pStyle w:val="61"/>
        <w:shd w:val="clear" w:color="auto" w:fill="auto"/>
        <w:tabs>
          <w:tab w:val="left" w:pos="1292"/>
        </w:tabs>
        <w:spacing w:before="0" w:line="240" w:lineRule="auto"/>
        <w:ind w:firstLine="709"/>
        <w:rPr>
          <w:sz w:val="24"/>
          <w:szCs w:val="24"/>
        </w:rPr>
      </w:pPr>
      <w:r>
        <w:rPr>
          <w:rStyle w:val="afff4"/>
          <w:sz w:val="24"/>
          <w:szCs w:val="24"/>
        </w:rPr>
        <w:t xml:space="preserve">Количество часов на освоение программы учебной дисциплины </w:t>
      </w:r>
      <w:r>
        <w:rPr>
          <w:sz w:val="24"/>
          <w:szCs w:val="24"/>
        </w:rPr>
        <w:t>Максимальная учебная нагрузка обучающегося 270 часов, в том числе:</w:t>
      </w:r>
    </w:p>
    <w:p w:rsidR="00082DB4" w:rsidRDefault="00082DB4" w:rsidP="00F27C10">
      <w:pPr>
        <w:pStyle w:val="61"/>
        <w:numPr>
          <w:ilvl w:val="0"/>
          <w:numId w:val="24"/>
        </w:numPr>
        <w:shd w:val="clear" w:color="auto" w:fill="auto"/>
        <w:spacing w:before="0" w:line="240" w:lineRule="auto"/>
        <w:ind w:firstLine="709"/>
        <w:jc w:val="both"/>
        <w:rPr>
          <w:sz w:val="24"/>
          <w:szCs w:val="24"/>
        </w:rPr>
      </w:pPr>
      <w:r>
        <w:rPr>
          <w:sz w:val="24"/>
          <w:szCs w:val="24"/>
        </w:rPr>
        <w:t xml:space="preserve"> обязательная аудиторная учебная нагрузка обучающегося 180 часов;</w:t>
      </w:r>
    </w:p>
    <w:p w:rsidR="00082DB4" w:rsidRDefault="00082DB4" w:rsidP="00F27C10">
      <w:pPr>
        <w:pStyle w:val="61"/>
        <w:numPr>
          <w:ilvl w:val="0"/>
          <w:numId w:val="24"/>
        </w:numPr>
        <w:shd w:val="clear" w:color="auto" w:fill="auto"/>
        <w:spacing w:before="0" w:line="240" w:lineRule="auto"/>
        <w:ind w:firstLine="709"/>
        <w:jc w:val="both"/>
        <w:rPr>
          <w:sz w:val="24"/>
          <w:szCs w:val="24"/>
        </w:rPr>
      </w:pPr>
      <w:r>
        <w:rPr>
          <w:sz w:val="24"/>
          <w:szCs w:val="24"/>
        </w:rPr>
        <w:t xml:space="preserve"> самостоятельная работа обучающегося 90 часов.</w:t>
      </w:r>
    </w:p>
    <w:p w:rsidR="00082DB4" w:rsidRPr="00381007" w:rsidRDefault="00082DB4" w:rsidP="00082DB4">
      <w:pPr>
        <w:ind w:firstLine="709"/>
      </w:pPr>
    </w:p>
    <w:p w:rsidR="00082DB4" w:rsidRPr="00510133" w:rsidRDefault="00082DB4" w:rsidP="00082DB4">
      <w:pPr>
        <w:pStyle w:val="10"/>
        <w:ind w:firstLine="709"/>
        <w:jc w:val="center"/>
        <w:rPr>
          <w:b/>
        </w:rPr>
      </w:pPr>
      <w:bookmarkStart w:id="94" w:name="_Toc446590701"/>
      <w:r w:rsidRPr="00510133">
        <w:rPr>
          <w:b/>
        </w:rPr>
        <w:t>СОДЕРЖАНИЕ УЧЕБНОЙ ДИСЦИПЛИНЫ</w:t>
      </w:r>
      <w:bookmarkEnd w:id="94"/>
    </w:p>
    <w:p w:rsidR="00082DB4" w:rsidRPr="00381007" w:rsidRDefault="00082DB4" w:rsidP="00082DB4">
      <w:pPr>
        <w:ind w:firstLine="709"/>
        <w:jc w:val="center"/>
        <w:rPr>
          <w:b/>
        </w:rPr>
      </w:pPr>
      <w:r w:rsidRPr="00381007">
        <w:rPr>
          <w:b/>
        </w:rPr>
        <w:t>Введение</w:t>
      </w:r>
    </w:p>
    <w:p w:rsidR="00082DB4" w:rsidRPr="00381007" w:rsidRDefault="00082DB4" w:rsidP="00082DB4">
      <w:pPr>
        <w:ind w:firstLine="709"/>
        <w:jc w:val="both"/>
      </w:pPr>
      <w:r w:rsidRPr="00381007">
        <w:t>Физика - фундаментальная наука о природе.</w:t>
      </w:r>
    </w:p>
    <w:p w:rsidR="00082DB4" w:rsidRPr="00381007" w:rsidRDefault="00082DB4" w:rsidP="00082DB4">
      <w:pPr>
        <w:ind w:firstLine="709"/>
        <w:jc w:val="both"/>
      </w:pPr>
      <w:r w:rsidRPr="00381007">
        <w:t>Естественно-научный метод познания, его возможности и границы применимости. Эксперимент и теория в процессе познания природы. Моделирование физических явлений и процессов. Роль эксперимента и теории в процессе познания природы. Физическая величина. Погрешности измерений физических величин. Физические законы. Границы применимости физических законов. Понятие о физической картине мира. Значение физики при освоении профессий СПО и специальностей СПО.</w:t>
      </w:r>
    </w:p>
    <w:p w:rsidR="00082DB4" w:rsidRPr="00381007" w:rsidRDefault="00082DB4" w:rsidP="00082DB4">
      <w:pPr>
        <w:ind w:firstLine="709"/>
        <w:jc w:val="center"/>
        <w:rPr>
          <w:b/>
        </w:rPr>
      </w:pPr>
      <w:r w:rsidRPr="00381007">
        <w:rPr>
          <w:b/>
        </w:rPr>
        <w:t>1. Механика</w:t>
      </w:r>
    </w:p>
    <w:p w:rsidR="00082DB4" w:rsidRPr="00381007" w:rsidRDefault="00082DB4" w:rsidP="00082DB4">
      <w:pPr>
        <w:ind w:firstLine="709"/>
        <w:jc w:val="both"/>
      </w:pPr>
      <w:r w:rsidRPr="00381007">
        <w:t>Кинематика. Механическое движение. Перемещение. Путь. Скорость. Равномерное прямолинейное движение. Ускорение. Равнопеременное прямолинейное движение. Свободное падение. Движение тела, брошенного под углом к горизонту. Равномерное движение по окружности.</w:t>
      </w:r>
    </w:p>
    <w:p w:rsidR="00082DB4" w:rsidRPr="00381007" w:rsidRDefault="00082DB4" w:rsidP="00082DB4">
      <w:pPr>
        <w:ind w:firstLine="709"/>
        <w:jc w:val="both"/>
      </w:pPr>
      <w:r w:rsidRPr="00381007">
        <w:t>Законы механики Ньютона. Первый закон Ньютона. Сила. Масса. Импульс. Второй закон Ньютона. Основной закон классической динамики. Третий закон Ньютона. Закон всемирного тяготения. Гравитационное поле. Сила тяжести. Вес. Способы измерения массы тел. Силы в механике.</w:t>
      </w:r>
    </w:p>
    <w:p w:rsidR="00082DB4" w:rsidRPr="00381007" w:rsidRDefault="00082DB4" w:rsidP="00082DB4">
      <w:pPr>
        <w:ind w:firstLine="709"/>
        <w:jc w:val="both"/>
      </w:pPr>
      <w:r w:rsidRPr="00381007">
        <w:t>Законы сохранения в механике. Закон сохранения импульса. Реактивное движение. Работа силы. Работа потенциальных сил. Мощность. Энергия. Кинетическая энергия. Потенциальная энергия. Закон сохранения механической энергии. Применение законов сохранения.</w:t>
      </w:r>
    </w:p>
    <w:p w:rsidR="00082DB4" w:rsidRPr="00381007" w:rsidRDefault="00082DB4" w:rsidP="00082DB4">
      <w:pPr>
        <w:ind w:firstLine="709"/>
        <w:jc w:val="both"/>
        <w:rPr>
          <w:b/>
          <w:i/>
        </w:rPr>
      </w:pPr>
      <w:r w:rsidRPr="00381007">
        <w:rPr>
          <w:b/>
          <w:i/>
        </w:rPr>
        <w:t>Демонстрации</w:t>
      </w:r>
    </w:p>
    <w:p w:rsidR="00082DB4" w:rsidRPr="00381007" w:rsidRDefault="00082DB4" w:rsidP="00082DB4">
      <w:pPr>
        <w:ind w:firstLine="709"/>
        <w:jc w:val="both"/>
      </w:pPr>
      <w:r w:rsidRPr="00381007">
        <w:t>Зависимость траектории от выбора системы отсчета.</w:t>
      </w:r>
    </w:p>
    <w:p w:rsidR="00082DB4" w:rsidRPr="00381007" w:rsidRDefault="00082DB4" w:rsidP="00082DB4">
      <w:pPr>
        <w:ind w:firstLine="709"/>
        <w:jc w:val="both"/>
      </w:pPr>
      <w:r w:rsidRPr="00381007">
        <w:t>Виды механического движения.</w:t>
      </w:r>
    </w:p>
    <w:p w:rsidR="00082DB4" w:rsidRPr="00381007" w:rsidRDefault="00082DB4" w:rsidP="00082DB4">
      <w:pPr>
        <w:ind w:firstLine="709"/>
        <w:jc w:val="both"/>
      </w:pPr>
      <w:r w:rsidRPr="00381007">
        <w:t>Зависимость ускорения тела от его массы и силы, действующей на тело.</w:t>
      </w:r>
    </w:p>
    <w:p w:rsidR="00082DB4" w:rsidRPr="00381007" w:rsidRDefault="00082DB4" w:rsidP="00082DB4">
      <w:pPr>
        <w:ind w:firstLine="709"/>
        <w:jc w:val="both"/>
      </w:pPr>
      <w:r w:rsidRPr="00381007">
        <w:t>Сложение сил.</w:t>
      </w:r>
    </w:p>
    <w:p w:rsidR="00082DB4" w:rsidRPr="00381007" w:rsidRDefault="00082DB4" w:rsidP="00082DB4">
      <w:pPr>
        <w:ind w:firstLine="709"/>
        <w:jc w:val="both"/>
      </w:pPr>
      <w:r w:rsidRPr="00381007">
        <w:t>Равенство и противоположность направления сил действия и противодействия.</w:t>
      </w:r>
    </w:p>
    <w:p w:rsidR="00082DB4" w:rsidRPr="00381007" w:rsidRDefault="00082DB4" w:rsidP="00082DB4">
      <w:pPr>
        <w:ind w:firstLine="709"/>
        <w:jc w:val="both"/>
      </w:pPr>
      <w:r w:rsidRPr="00381007">
        <w:t>Зависимость силы упругости от деформации.</w:t>
      </w:r>
    </w:p>
    <w:p w:rsidR="00082DB4" w:rsidRPr="00381007" w:rsidRDefault="00082DB4" w:rsidP="00082DB4">
      <w:pPr>
        <w:ind w:firstLine="709"/>
        <w:jc w:val="both"/>
      </w:pPr>
      <w:r w:rsidRPr="00381007">
        <w:t>Силы трения.</w:t>
      </w:r>
    </w:p>
    <w:p w:rsidR="00082DB4" w:rsidRPr="00381007" w:rsidRDefault="00082DB4" w:rsidP="00082DB4">
      <w:pPr>
        <w:ind w:firstLine="709"/>
        <w:jc w:val="both"/>
      </w:pPr>
      <w:r w:rsidRPr="00381007">
        <w:t>Невесомость.</w:t>
      </w:r>
    </w:p>
    <w:p w:rsidR="00082DB4" w:rsidRPr="00381007" w:rsidRDefault="00082DB4" w:rsidP="00082DB4">
      <w:pPr>
        <w:ind w:firstLine="709"/>
        <w:jc w:val="both"/>
      </w:pPr>
      <w:r w:rsidRPr="00381007">
        <w:t>Реактивное движение.</w:t>
      </w:r>
    </w:p>
    <w:p w:rsidR="00082DB4" w:rsidRPr="00381007" w:rsidRDefault="00082DB4" w:rsidP="00082DB4">
      <w:pPr>
        <w:ind w:firstLine="709"/>
        <w:jc w:val="both"/>
      </w:pPr>
      <w:r w:rsidRPr="00381007">
        <w:t>Переход потенциальной энергии в кинетическую и обратно.</w:t>
      </w:r>
    </w:p>
    <w:p w:rsidR="00082DB4" w:rsidRPr="00381007" w:rsidRDefault="00082DB4" w:rsidP="00082DB4">
      <w:pPr>
        <w:ind w:firstLine="709"/>
        <w:jc w:val="both"/>
        <w:rPr>
          <w:b/>
          <w:i/>
        </w:rPr>
      </w:pPr>
      <w:r w:rsidRPr="00381007">
        <w:rPr>
          <w:b/>
          <w:i/>
        </w:rPr>
        <w:t>Лабораторные работы</w:t>
      </w:r>
    </w:p>
    <w:p w:rsidR="00082DB4" w:rsidRPr="00381007" w:rsidRDefault="00082DB4" w:rsidP="00082DB4">
      <w:pPr>
        <w:ind w:firstLine="709"/>
        <w:jc w:val="both"/>
      </w:pPr>
      <w:r w:rsidRPr="00381007">
        <w:t>Исследование движения тела под действием постоянной силы.</w:t>
      </w:r>
    </w:p>
    <w:p w:rsidR="00082DB4" w:rsidRPr="00381007" w:rsidRDefault="00082DB4" w:rsidP="00082DB4">
      <w:pPr>
        <w:ind w:firstLine="709"/>
        <w:jc w:val="both"/>
      </w:pPr>
      <w:r w:rsidRPr="00381007">
        <w:t>Изучение закона сохранения импульса.</w:t>
      </w:r>
    </w:p>
    <w:p w:rsidR="00082DB4" w:rsidRPr="00381007" w:rsidRDefault="00082DB4" w:rsidP="00082DB4">
      <w:pPr>
        <w:ind w:firstLine="709"/>
        <w:jc w:val="both"/>
      </w:pPr>
      <w:r w:rsidRPr="00381007">
        <w:t>Сохранение механической энергии при движении тела под действием сил тяжести и упругости.</w:t>
      </w:r>
    </w:p>
    <w:p w:rsidR="00082DB4" w:rsidRPr="00381007" w:rsidRDefault="00082DB4" w:rsidP="00082DB4">
      <w:pPr>
        <w:ind w:firstLine="709"/>
        <w:jc w:val="both"/>
      </w:pPr>
      <w:r w:rsidRPr="00381007">
        <w:t>Сравнение работы силы с изменением кинетической энергии тела.</w:t>
      </w:r>
    </w:p>
    <w:p w:rsidR="00082DB4" w:rsidRPr="00381007" w:rsidRDefault="00082DB4" w:rsidP="00082DB4">
      <w:pPr>
        <w:ind w:firstLine="709"/>
        <w:jc w:val="both"/>
      </w:pPr>
      <w:r w:rsidRPr="00381007">
        <w:t>Изучение законов сохранения на примере удара шаров и баллистического маят</w:t>
      </w:r>
      <w:r w:rsidRPr="00381007">
        <w:softHyphen/>
        <w:t>ника.</w:t>
      </w:r>
    </w:p>
    <w:p w:rsidR="00082DB4" w:rsidRPr="00381007" w:rsidRDefault="00082DB4" w:rsidP="00082DB4">
      <w:pPr>
        <w:ind w:firstLine="709"/>
        <w:jc w:val="both"/>
      </w:pPr>
      <w:r w:rsidRPr="00381007">
        <w:t>Изучение особенностей силы трения (скольжения).</w:t>
      </w:r>
    </w:p>
    <w:p w:rsidR="00082DB4" w:rsidRPr="00381007" w:rsidRDefault="00082DB4" w:rsidP="00082DB4">
      <w:pPr>
        <w:ind w:firstLine="709"/>
      </w:pPr>
    </w:p>
    <w:p w:rsidR="00082DB4" w:rsidRPr="00381007" w:rsidRDefault="00082DB4" w:rsidP="00082DB4">
      <w:pPr>
        <w:ind w:firstLine="709"/>
        <w:jc w:val="center"/>
        <w:rPr>
          <w:b/>
        </w:rPr>
      </w:pPr>
      <w:r w:rsidRPr="00381007">
        <w:rPr>
          <w:b/>
        </w:rPr>
        <w:t>2. Основы молекулярной физики и термодинамики</w:t>
      </w:r>
    </w:p>
    <w:p w:rsidR="00082DB4" w:rsidRPr="00381007" w:rsidRDefault="00082DB4" w:rsidP="00082DB4">
      <w:pPr>
        <w:ind w:firstLine="709"/>
        <w:jc w:val="both"/>
      </w:pPr>
      <w:r w:rsidRPr="00381007">
        <w:t>Основы молекулярно-кинетической теории. Идеальный газ. Основные положения молекулярно-кинетической теории. Размеры и масса молекул и атомов. Броуновское движение. Диффузия. Силы и энергия межмолекулярного взаимодействия. Строение газообразных, жидких и твердых тел. Скорости движения молекул и их измерение. Идеальный газ. Давление газа. Основное уравнение молекулярно-кинетической теории газов. Температура и ее измерение. Газовые законы. Абсолютный нуль температуры. Термодинамическая шкала температуры. Уравнение состояния идеального газа. Молярная газовая постоянная.</w:t>
      </w:r>
    </w:p>
    <w:p w:rsidR="00082DB4" w:rsidRPr="00381007" w:rsidRDefault="00082DB4" w:rsidP="00082DB4">
      <w:pPr>
        <w:ind w:firstLine="709"/>
        <w:jc w:val="both"/>
      </w:pPr>
      <w:r w:rsidRPr="00381007">
        <w:t>Основы термодинамики. Основные понятия и определения. Внутренняя энергия системы. Внутренняя энергия идеального газа. Работа и теплота как формы передачи энергии. Теплоемкость. Удельная теплоемкость. Уравнение теплового баланса. Первое начало термодинамики. Адиабатный процесс. Принцип действия тепловой машины. КПД теплового двигателя. Второе начало термодинамики. Термодинамическая шкала температур. Холодильные машины. Тепловые двигатели. Охрана природы.</w:t>
      </w:r>
    </w:p>
    <w:p w:rsidR="00082DB4" w:rsidRPr="00381007" w:rsidRDefault="00082DB4" w:rsidP="00082DB4">
      <w:pPr>
        <w:ind w:firstLine="709"/>
        <w:jc w:val="both"/>
      </w:pPr>
      <w:r w:rsidRPr="00381007">
        <w:t>Свойства паров. Испарение и конденсация. Насыщенный пар и его свойства. Абсолютная и относительная влажность воздуха. Точка росы. Кипение. Зависимость температуры кипения от давления. Перегретый пар и его использование в технике.</w:t>
      </w:r>
    </w:p>
    <w:p w:rsidR="00082DB4" w:rsidRPr="00381007" w:rsidRDefault="00082DB4" w:rsidP="00082DB4">
      <w:pPr>
        <w:ind w:firstLine="709"/>
        <w:jc w:val="both"/>
      </w:pPr>
      <w:r w:rsidRPr="00381007">
        <w:t>Свойства жидкостей. Характеристика жидкого состояния вещества. Поверхностный слой жидкости. Энергия поверхностного слоя. Явления на границе жидкости с твердым телом. Капиллярные явления.</w:t>
      </w:r>
    </w:p>
    <w:p w:rsidR="00082DB4" w:rsidRPr="00381007" w:rsidRDefault="00082DB4" w:rsidP="00082DB4">
      <w:pPr>
        <w:ind w:firstLine="709"/>
        <w:jc w:val="both"/>
      </w:pPr>
      <w:r w:rsidRPr="00381007">
        <w:t>Свойства твердых тел. Характеристика твердого состояния вещества. Упругие свойства твердых тел. Закон Гука. Механические свойства твердых тел. Тепловое расширение твердых тел и жидкостей. Плавление и кристаллизация.</w:t>
      </w:r>
    </w:p>
    <w:p w:rsidR="00082DB4" w:rsidRPr="00381007" w:rsidRDefault="00082DB4" w:rsidP="00082DB4">
      <w:pPr>
        <w:ind w:firstLine="709"/>
        <w:jc w:val="both"/>
        <w:rPr>
          <w:b/>
          <w:i/>
        </w:rPr>
      </w:pPr>
      <w:r w:rsidRPr="00381007">
        <w:rPr>
          <w:b/>
          <w:i/>
        </w:rPr>
        <w:t>Демонстрации</w:t>
      </w:r>
    </w:p>
    <w:p w:rsidR="00082DB4" w:rsidRPr="00381007" w:rsidRDefault="00082DB4" w:rsidP="00082DB4">
      <w:pPr>
        <w:ind w:firstLine="709"/>
        <w:jc w:val="both"/>
      </w:pPr>
      <w:r w:rsidRPr="00381007">
        <w:t>Движение броуновских частиц.</w:t>
      </w:r>
    </w:p>
    <w:p w:rsidR="00082DB4" w:rsidRPr="00381007" w:rsidRDefault="00082DB4" w:rsidP="00082DB4">
      <w:pPr>
        <w:ind w:firstLine="709"/>
        <w:jc w:val="both"/>
      </w:pPr>
      <w:r w:rsidRPr="00381007">
        <w:t>Диффузия.</w:t>
      </w:r>
    </w:p>
    <w:p w:rsidR="00082DB4" w:rsidRPr="00381007" w:rsidRDefault="00082DB4" w:rsidP="00082DB4">
      <w:pPr>
        <w:ind w:firstLine="709"/>
        <w:jc w:val="both"/>
      </w:pPr>
      <w:r w:rsidRPr="00381007">
        <w:t>Изменение давления газа с изменением температуры при постоянном объеме.</w:t>
      </w:r>
    </w:p>
    <w:p w:rsidR="00082DB4" w:rsidRPr="00381007" w:rsidRDefault="00082DB4" w:rsidP="00082DB4">
      <w:pPr>
        <w:ind w:firstLine="709"/>
        <w:jc w:val="both"/>
      </w:pPr>
      <w:r w:rsidRPr="00381007">
        <w:t>Изотермический и изобарный процессы.</w:t>
      </w:r>
    </w:p>
    <w:p w:rsidR="00082DB4" w:rsidRPr="00381007" w:rsidRDefault="00082DB4" w:rsidP="00082DB4">
      <w:pPr>
        <w:ind w:firstLine="709"/>
        <w:jc w:val="both"/>
      </w:pPr>
      <w:r w:rsidRPr="00381007">
        <w:t>Изменение внутренней энергии тел при совершении работы.</w:t>
      </w:r>
    </w:p>
    <w:p w:rsidR="00082DB4" w:rsidRPr="00381007" w:rsidRDefault="00082DB4" w:rsidP="00082DB4">
      <w:pPr>
        <w:ind w:firstLine="709"/>
        <w:jc w:val="both"/>
      </w:pPr>
      <w:r w:rsidRPr="00381007">
        <w:t>Модели тепловых двигателей.</w:t>
      </w:r>
    </w:p>
    <w:p w:rsidR="00082DB4" w:rsidRPr="00381007" w:rsidRDefault="00082DB4" w:rsidP="00082DB4">
      <w:pPr>
        <w:ind w:firstLine="709"/>
        <w:jc w:val="both"/>
      </w:pPr>
      <w:r w:rsidRPr="00381007">
        <w:t>Кипение воды при пониженном давлении.</w:t>
      </w:r>
    </w:p>
    <w:p w:rsidR="00082DB4" w:rsidRPr="00381007" w:rsidRDefault="00082DB4" w:rsidP="00082DB4">
      <w:pPr>
        <w:ind w:firstLine="709"/>
        <w:jc w:val="both"/>
      </w:pPr>
      <w:r w:rsidRPr="00381007">
        <w:t>Психрометр и гигрометр.</w:t>
      </w:r>
    </w:p>
    <w:p w:rsidR="00082DB4" w:rsidRPr="00381007" w:rsidRDefault="00082DB4" w:rsidP="00082DB4">
      <w:pPr>
        <w:ind w:firstLine="709"/>
        <w:jc w:val="both"/>
      </w:pPr>
      <w:r w:rsidRPr="00381007">
        <w:t>Явления поверхностного натяжения и смачивания.</w:t>
      </w:r>
    </w:p>
    <w:p w:rsidR="00082DB4" w:rsidRPr="00381007" w:rsidRDefault="00082DB4" w:rsidP="00082DB4">
      <w:pPr>
        <w:ind w:firstLine="709"/>
        <w:jc w:val="both"/>
      </w:pPr>
      <w:r w:rsidRPr="00381007">
        <w:t>Кристаллы, аморфные вещества, жидкокристаллические тела.</w:t>
      </w:r>
    </w:p>
    <w:p w:rsidR="00082DB4" w:rsidRPr="00381007" w:rsidRDefault="00082DB4" w:rsidP="00082DB4">
      <w:pPr>
        <w:ind w:firstLine="709"/>
        <w:jc w:val="both"/>
        <w:rPr>
          <w:b/>
          <w:i/>
        </w:rPr>
      </w:pPr>
      <w:r w:rsidRPr="00381007">
        <w:rPr>
          <w:b/>
          <w:i/>
        </w:rPr>
        <w:t>Лабораторные работы</w:t>
      </w:r>
    </w:p>
    <w:p w:rsidR="00082DB4" w:rsidRPr="00381007" w:rsidRDefault="00082DB4" w:rsidP="00082DB4">
      <w:pPr>
        <w:ind w:firstLine="709"/>
        <w:jc w:val="both"/>
      </w:pPr>
      <w:r w:rsidRPr="00381007">
        <w:t>Измерение влажности воздуха.</w:t>
      </w:r>
    </w:p>
    <w:p w:rsidR="00082DB4" w:rsidRPr="00381007" w:rsidRDefault="00082DB4" w:rsidP="00082DB4">
      <w:pPr>
        <w:ind w:firstLine="709"/>
        <w:jc w:val="both"/>
      </w:pPr>
      <w:r w:rsidRPr="00381007">
        <w:t>Измерение поверхностного натяжения жидкости.</w:t>
      </w:r>
    </w:p>
    <w:p w:rsidR="00082DB4" w:rsidRPr="00381007" w:rsidRDefault="00082DB4" w:rsidP="00082DB4">
      <w:pPr>
        <w:ind w:firstLine="709"/>
        <w:jc w:val="both"/>
      </w:pPr>
      <w:r w:rsidRPr="00381007">
        <w:t>Наблюдение процесса кристаллизации Изучение деформации растяжения. Изучение теплового расширения твердых тел.</w:t>
      </w:r>
    </w:p>
    <w:p w:rsidR="00082DB4" w:rsidRPr="00381007" w:rsidRDefault="00082DB4" w:rsidP="00082DB4">
      <w:pPr>
        <w:ind w:firstLine="709"/>
        <w:jc w:val="both"/>
      </w:pPr>
      <w:r w:rsidRPr="00381007">
        <w:t>Изучение особенностей теплового расширения воды.</w:t>
      </w:r>
    </w:p>
    <w:p w:rsidR="00082DB4" w:rsidRPr="00381007" w:rsidRDefault="00082DB4" w:rsidP="00082DB4">
      <w:pPr>
        <w:ind w:firstLine="709"/>
      </w:pPr>
    </w:p>
    <w:p w:rsidR="00082DB4" w:rsidRPr="00381007" w:rsidRDefault="00082DB4" w:rsidP="00082DB4">
      <w:pPr>
        <w:ind w:firstLine="709"/>
        <w:jc w:val="center"/>
        <w:rPr>
          <w:b/>
        </w:rPr>
      </w:pPr>
      <w:r w:rsidRPr="00381007">
        <w:rPr>
          <w:b/>
        </w:rPr>
        <w:t>3. Электродинамика</w:t>
      </w:r>
    </w:p>
    <w:p w:rsidR="00082DB4" w:rsidRPr="00381007" w:rsidRDefault="00082DB4" w:rsidP="00082DB4">
      <w:pPr>
        <w:ind w:firstLine="709"/>
        <w:jc w:val="both"/>
      </w:pPr>
      <w:r w:rsidRPr="00381007">
        <w:t>Электрическое поле. Электрические заряды. Закон сохранения заряда. Закон Кулона. Электрическое поле. Напряженность электрического поля. Принцип суперпозиции полей. Работа сил электростатического поля. Потенциал. Разность потенциалов. Эквипотенциальные поверхности. Связь между напряженностью и разностью потенциалов электрического поля. Диэлектрики в электрическом поле. Поляризация диэлектриков. Проводники в электрическом поле. Конденсаторы. Соединение конденсаторов в батарею. Энергия заряженного конденсатора. Энергия электрического поля.</w:t>
      </w:r>
    </w:p>
    <w:p w:rsidR="00082DB4" w:rsidRPr="00381007" w:rsidRDefault="00082DB4" w:rsidP="00082DB4">
      <w:pPr>
        <w:ind w:firstLine="709"/>
        <w:jc w:val="both"/>
      </w:pPr>
      <w:r w:rsidRPr="00381007">
        <w:t>Законы постоянного тока. Условия, необходимые для возникновения и поддержания электрического тока. Сила тока и плотность тока. Закон Ома для участка цепи без ЭДС. Зависимость электрического сопротивления от материала, длины и площади поперечного сечения проводника. Зависимость электрического сопротивления проводников от температуры. Электродвижущая сила источника тока. Закон Ома для полной цепи. Соединение проводников. Соединение источников электрической энергии в батарею. Закон Джоуля-Ленца. Работа и мощность электрического тока. Тепловое действие тока.</w:t>
      </w:r>
    </w:p>
    <w:p w:rsidR="00082DB4" w:rsidRPr="00381007" w:rsidRDefault="00082DB4" w:rsidP="00082DB4">
      <w:pPr>
        <w:ind w:firstLine="709"/>
        <w:jc w:val="both"/>
      </w:pPr>
      <w:r w:rsidRPr="00381007">
        <w:t>Электрический ток в полупроводниках. Собственная проводимость полупроводников. Полупроводниковые приборы.</w:t>
      </w:r>
    </w:p>
    <w:p w:rsidR="00082DB4" w:rsidRPr="00381007" w:rsidRDefault="00082DB4" w:rsidP="00082DB4">
      <w:pPr>
        <w:ind w:firstLine="709"/>
        <w:jc w:val="both"/>
      </w:pPr>
      <w:r w:rsidRPr="00381007">
        <w:t>Магнитное поле. Вектор индукции магнитного поля. Действие магнитного поля на прямолинейный проводник с током. Закон Ампера. Взаимодействие токов. Магнитный поток. Работа по перемещению проводника с током в магнитном поле. Действие магнитного поля на движущийся заряд. Сила Лоренца. Определение удельного заряда. Ускорители заряженных частиц.</w:t>
      </w:r>
    </w:p>
    <w:p w:rsidR="00082DB4" w:rsidRPr="00381007" w:rsidRDefault="00082DB4" w:rsidP="00082DB4">
      <w:pPr>
        <w:ind w:firstLine="709"/>
        <w:jc w:val="both"/>
      </w:pPr>
      <w:r w:rsidRPr="00381007">
        <w:t>Электромагнитная индукция. Электромагнитная индукция. Вихревое электрическое поле. Самоиндукция. Энергия магнитного поля.</w:t>
      </w:r>
    </w:p>
    <w:p w:rsidR="00082DB4" w:rsidRPr="00381007" w:rsidRDefault="00082DB4" w:rsidP="00082DB4">
      <w:pPr>
        <w:ind w:firstLine="709"/>
        <w:jc w:val="both"/>
        <w:rPr>
          <w:b/>
          <w:i/>
        </w:rPr>
      </w:pPr>
      <w:r w:rsidRPr="00381007">
        <w:rPr>
          <w:b/>
          <w:i/>
        </w:rPr>
        <w:t>Демонстрации</w:t>
      </w:r>
    </w:p>
    <w:p w:rsidR="00082DB4" w:rsidRPr="00381007" w:rsidRDefault="00082DB4" w:rsidP="00082DB4">
      <w:pPr>
        <w:ind w:firstLine="709"/>
        <w:jc w:val="both"/>
      </w:pPr>
      <w:r w:rsidRPr="00381007">
        <w:t>Взаимодействие заряженных тел.</w:t>
      </w:r>
    </w:p>
    <w:p w:rsidR="00082DB4" w:rsidRPr="00381007" w:rsidRDefault="00082DB4" w:rsidP="00082DB4">
      <w:pPr>
        <w:ind w:firstLine="709"/>
        <w:jc w:val="both"/>
      </w:pPr>
      <w:r w:rsidRPr="00381007">
        <w:t>Проводники в электрическом поле.</w:t>
      </w:r>
    </w:p>
    <w:p w:rsidR="00082DB4" w:rsidRPr="00381007" w:rsidRDefault="00082DB4" w:rsidP="00082DB4">
      <w:pPr>
        <w:ind w:firstLine="709"/>
        <w:jc w:val="both"/>
      </w:pPr>
      <w:r w:rsidRPr="00381007">
        <w:t>Диэлектрики в электрическом поле.</w:t>
      </w:r>
    </w:p>
    <w:p w:rsidR="00082DB4" w:rsidRPr="00381007" w:rsidRDefault="00082DB4" w:rsidP="00082DB4">
      <w:pPr>
        <w:ind w:firstLine="709"/>
        <w:jc w:val="both"/>
      </w:pPr>
      <w:r w:rsidRPr="00381007">
        <w:t>Конденсаторы.</w:t>
      </w:r>
    </w:p>
    <w:p w:rsidR="00082DB4" w:rsidRPr="00381007" w:rsidRDefault="00082DB4" w:rsidP="00082DB4">
      <w:pPr>
        <w:ind w:firstLine="709"/>
        <w:jc w:val="both"/>
      </w:pPr>
      <w:r w:rsidRPr="00381007">
        <w:t>Тепловое действие электрического тока.</w:t>
      </w:r>
    </w:p>
    <w:p w:rsidR="00082DB4" w:rsidRPr="00381007" w:rsidRDefault="00082DB4" w:rsidP="00082DB4">
      <w:pPr>
        <w:ind w:firstLine="709"/>
        <w:jc w:val="both"/>
      </w:pPr>
      <w:r w:rsidRPr="00381007">
        <w:t>Собственная и примесная проводимость полупроводников.</w:t>
      </w:r>
    </w:p>
    <w:p w:rsidR="00082DB4" w:rsidRPr="00381007" w:rsidRDefault="00082DB4" w:rsidP="00082DB4">
      <w:pPr>
        <w:ind w:firstLine="709"/>
        <w:jc w:val="both"/>
      </w:pPr>
      <w:r w:rsidRPr="00381007">
        <w:t>Полупроводниковый диод.</w:t>
      </w:r>
    </w:p>
    <w:p w:rsidR="00082DB4" w:rsidRPr="00381007" w:rsidRDefault="00082DB4" w:rsidP="00082DB4">
      <w:pPr>
        <w:ind w:firstLine="709"/>
        <w:jc w:val="both"/>
      </w:pPr>
      <w:r w:rsidRPr="00381007">
        <w:t>Транзистор.</w:t>
      </w:r>
    </w:p>
    <w:p w:rsidR="00082DB4" w:rsidRPr="00381007" w:rsidRDefault="00082DB4" w:rsidP="00082DB4">
      <w:pPr>
        <w:ind w:firstLine="709"/>
        <w:jc w:val="both"/>
      </w:pPr>
      <w:r w:rsidRPr="00381007">
        <w:t>Опыт Эрстеда.</w:t>
      </w:r>
    </w:p>
    <w:p w:rsidR="00082DB4" w:rsidRPr="00381007" w:rsidRDefault="00082DB4" w:rsidP="00082DB4">
      <w:pPr>
        <w:ind w:firstLine="709"/>
        <w:jc w:val="both"/>
      </w:pPr>
      <w:r w:rsidRPr="00381007">
        <w:t>Взаимодействие проводников с токами.</w:t>
      </w:r>
    </w:p>
    <w:p w:rsidR="00082DB4" w:rsidRPr="00381007" w:rsidRDefault="00082DB4" w:rsidP="00082DB4">
      <w:pPr>
        <w:ind w:firstLine="709"/>
        <w:jc w:val="both"/>
      </w:pPr>
      <w:r w:rsidRPr="00381007">
        <w:t>Отклонение электронного пучка магнитным полем.</w:t>
      </w:r>
    </w:p>
    <w:p w:rsidR="00082DB4" w:rsidRPr="00381007" w:rsidRDefault="00082DB4" w:rsidP="00082DB4">
      <w:pPr>
        <w:ind w:firstLine="709"/>
        <w:jc w:val="both"/>
      </w:pPr>
      <w:r w:rsidRPr="00381007">
        <w:t>Электродвигатель.</w:t>
      </w:r>
    </w:p>
    <w:p w:rsidR="00082DB4" w:rsidRPr="00381007" w:rsidRDefault="00082DB4" w:rsidP="00082DB4">
      <w:pPr>
        <w:ind w:firstLine="709"/>
        <w:jc w:val="both"/>
      </w:pPr>
      <w:r w:rsidRPr="00381007">
        <w:t>Электроизмерительные приборы.</w:t>
      </w:r>
    </w:p>
    <w:p w:rsidR="00082DB4" w:rsidRPr="00381007" w:rsidRDefault="00082DB4" w:rsidP="00082DB4">
      <w:pPr>
        <w:ind w:firstLine="709"/>
        <w:jc w:val="both"/>
      </w:pPr>
      <w:r w:rsidRPr="00381007">
        <w:t>Электромагнитная индукция.</w:t>
      </w:r>
    </w:p>
    <w:p w:rsidR="00082DB4" w:rsidRPr="00381007" w:rsidRDefault="00082DB4" w:rsidP="00082DB4">
      <w:pPr>
        <w:ind w:firstLine="709"/>
        <w:jc w:val="both"/>
      </w:pPr>
      <w:r w:rsidRPr="00381007">
        <w:t>Опыты Фарадея.</w:t>
      </w:r>
    </w:p>
    <w:p w:rsidR="00082DB4" w:rsidRPr="00381007" w:rsidRDefault="00082DB4" w:rsidP="00082DB4">
      <w:pPr>
        <w:ind w:firstLine="709"/>
        <w:jc w:val="both"/>
      </w:pPr>
      <w:r w:rsidRPr="00381007">
        <w:t>Зависимость ЭДС самоиндукции от скорости изменения силы тока и индуктив</w:t>
      </w:r>
      <w:r w:rsidRPr="00381007">
        <w:softHyphen/>
        <w:t>ности проводника.</w:t>
      </w:r>
    </w:p>
    <w:p w:rsidR="00082DB4" w:rsidRPr="00381007" w:rsidRDefault="00082DB4" w:rsidP="00082DB4">
      <w:pPr>
        <w:ind w:firstLine="709"/>
        <w:jc w:val="both"/>
      </w:pPr>
      <w:r w:rsidRPr="00381007">
        <w:t>Работа электрогенератора.</w:t>
      </w:r>
    </w:p>
    <w:p w:rsidR="00082DB4" w:rsidRPr="00381007" w:rsidRDefault="00082DB4" w:rsidP="00082DB4">
      <w:pPr>
        <w:ind w:firstLine="709"/>
        <w:jc w:val="both"/>
      </w:pPr>
      <w:r w:rsidRPr="00381007">
        <w:t>Трансформатор.</w:t>
      </w:r>
    </w:p>
    <w:p w:rsidR="00082DB4" w:rsidRPr="00381007" w:rsidRDefault="00082DB4" w:rsidP="00082DB4">
      <w:pPr>
        <w:ind w:firstLine="709"/>
        <w:jc w:val="both"/>
        <w:rPr>
          <w:b/>
          <w:i/>
        </w:rPr>
      </w:pPr>
      <w:r w:rsidRPr="00381007">
        <w:rPr>
          <w:b/>
          <w:i/>
        </w:rPr>
        <w:t>Лабораторные работы</w:t>
      </w:r>
    </w:p>
    <w:p w:rsidR="00082DB4" w:rsidRPr="00381007" w:rsidRDefault="00082DB4" w:rsidP="00082DB4">
      <w:pPr>
        <w:ind w:firstLine="709"/>
        <w:jc w:val="both"/>
      </w:pPr>
      <w:r w:rsidRPr="00381007">
        <w:t>Изучение закона Ома для участка цепи, последовательного и параллельного соеди</w:t>
      </w:r>
      <w:r w:rsidRPr="00381007">
        <w:softHyphen/>
        <w:t>нения проводников.</w:t>
      </w:r>
    </w:p>
    <w:p w:rsidR="00082DB4" w:rsidRPr="00381007" w:rsidRDefault="00082DB4" w:rsidP="00082DB4">
      <w:pPr>
        <w:ind w:firstLine="709"/>
        <w:jc w:val="both"/>
      </w:pPr>
      <w:r w:rsidRPr="00381007">
        <w:t>Изучение закона Ома для полной цепи.</w:t>
      </w:r>
    </w:p>
    <w:p w:rsidR="00082DB4" w:rsidRPr="00381007" w:rsidRDefault="00082DB4" w:rsidP="00082DB4">
      <w:pPr>
        <w:ind w:firstLine="709"/>
        <w:jc w:val="both"/>
      </w:pPr>
      <w:r w:rsidRPr="00381007">
        <w:t>Изучение явления электромагнитной индукции.</w:t>
      </w:r>
    </w:p>
    <w:p w:rsidR="00082DB4" w:rsidRPr="00381007" w:rsidRDefault="00082DB4" w:rsidP="00082DB4">
      <w:pPr>
        <w:ind w:firstLine="709"/>
        <w:jc w:val="both"/>
      </w:pPr>
      <w:r w:rsidRPr="00381007">
        <w:t>Определение коэффициента полезного действия электрического чайника.</w:t>
      </w:r>
    </w:p>
    <w:p w:rsidR="00082DB4" w:rsidRPr="00381007" w:rsidRDefault="00082DB4" w:rsidP="00082DB4">
      <w:pPr>
        <w:ind w:firstLine="709"/>
        <w:jc w:val="both"/>
      </w:pPr>
      <w:r w:rsidRPr="00381007">
        <w:t>Определение температуры нити лампы накаливания.</w:t>
      </w:r>
    </w:p>
    <w:p w:rsidR="00082DB4" w:rsidRPr="00381007" w:rsidRDefault="00082DB4" w:rsidP="00082DB4">
      <w:pPr>
        <w:ind w:firstLine="709"/>
        <w:jc w:val="both"/>
      </w:pPr>
      <w:r w:rsidRPr="00381007">
        <w:t>Определение ЭДС и внутреннего сопротивления источника напряжения.</w:t>
      </w:r>
    </w:p>
    <w:p w:rsidR="00082DB4" w:rsidRPr="00381007" w:rsidRDefault="00082DB4" w:rsidP="00082DB4">
      <w:pPr>
        <w:ind w:firstLine="709"/>
      </w:pPr>
    </w:p>
    <w:p w:rsidR="00082DB4" w:rsidRPr="00381007" w:rsidRDefault="00082DB4" w:rsidP="00082DB4">
      <w:pPr>
        <w:ind w:firstLine="709"/>
        <w:jc w:val="center"/>
        <w:rPr>
          <w:b/>
        </w:rPr>
      </w:pPr>
      <w:r w:rsidRPr="00381007">
        <w:rPr>
          <w:b/>
        </w:rPr>
        <w:t>4. Колебания и волны</w:t>
      </w:r>
    </w:p>
    <w:p w:rsidR="00082DB4" w:rsidRPr="00381007" w:rsidRDefault="00082DB4" w:rsidP="00082DB4">
      <w:pPr>
        <w:ind w:firstLine="709"/>
        <w:jc w:val="both"/>
      </w:pPr>
      <w:r w:rsidRPr="00381007">
        <w:t>Механические колебания. Колебательное движение. Гармонические колебания. Свободные механические колебания. Линейные механические колебательные системы. Превращение энергии при колебательном движении. Свободные затухающие механические колебания. Вынужденные механические колебания.</w:t>
      </w:r>
    </w:p>
    <w:p w:rsidR="00082DB4" w:rsidRPr="00381007" w:rsidRDefault="00082DB4" w:rsidP="00082DB4">
      <w:pPr>
        <w:ind w:firstLine="709"/>
        <w:jc w:val="both"/>
      </w:pPr>
      <w:r w:rsidRPr="00381007">
        <w:t>Упругие волны. Поперечные и продольные волны. Характеристики волны. Уравнение плоской бегущей волны. Интерференция волн. Понятие о дифракции волн. Звуковые волны. Ультразвук и его применение.</w:t>
      </w:r>
    </w:p>
    <w:p w:rsidR="00082DB4" w:rsidRPr="00381007" w:rsidRDefault="00082DB4" w:rsidP="00082DB4">
      <w:pPr>
        <w:ind w:firstLine="709"/>
        <w:jc w:val="both"/>
      </w:pPr>
      <w:r w:rsidRPr="00381007">
        <w:t>Электромагнитные колебания. Свободные электромагнитные колебания. Превращение энергии в колебательном контуре. Затухающие электромагнитные колебания. Генератор незатухающих электромагнитных колебаний. Вынужденные электрические колебания. Переменный ток. Генератор переменного тока. Емкостное и индуктивное сопротивления переменного тока. Закон Ома для электрической цепи переменного тока. Работа и мощность переменного тока. Генераторы тока. Трансформаторы. Токи высокой частоты. Получение, передача и распределение электроэнергии.</w:t>
      </w:r>
    </w:p>
    <w:p w:rsidR="00082DB4" w:rsidRPr="00381007" w:rsidRDefault="00082DB4" w:rsidP="00082DB4">
      <w:pPr>
        <w:ind w:firstLine="709"/>
        <w:jc w:val="both"/>
      </w:pPr>
      <w:r w:rsidRPr="00381007">
        <w:t>Электромагнитные волны. Электромагнитное поле как особый вид материи. Электромагнитные волны. Вибратор Герца. Открытый колебательный контур. Изобретение радио А.С. Поповым. Понятие о радиосвязи. Применение электромагнитных волн.</w:t>
      </w:r>
    </w:p>
    <w:p w:rsidR="00082DB4" w:rsidRPr="00381007" w:rsidRDefault="00082DB4" w:rsidP="00082DB4">
      <w:pPr>
        <w:ind w:firstLine="709"/>
        <w:jc w:val="both"/>
        <w:rPr>
          <w:b/>
          <w:i/>
        </w:rPr>
      </w:pPr>
      <w:r w:rsidRPr="00381007">
        <w:rPr>
          <w:b/>
          <w:i/>
        </w:rPr>
        <w:t>Демонстрации</w:t>
      </w:r>
    </w:p>
    <w:p w:rsidR="00082DB4" w:rsidRPr="00381007" w:rsidRDefault="00082DB4" w:rsidP="00082DB4">
      <w:pPr>
        <w:ind w:firstLine="709"/>
        <w:jc w:val="both"/>
      </w:pPr>
      <w:r w:rsidRPr="00381007">
        <w:t>Свободные и вынужденные механические колебания.</w:t>
      </w:r>
    </w:p>
    <w:p w:rsidR="00082DB4" w:rsidRPr="00381007" w:rsidRDefault="00082DB4" w:rsidP="00082DB4">
      <w:pPr>
        <w:ind w:firstLine="709"/>
        <w:jc w:val="both"/>
      </w:pPr>
      <w:r w:rsidRPr="00381007">
        <w:t>Резонанс.</w:t>
      </w:r>
    </w:p>
    <w:p w:rsidR="00082DB4" w:rsidRPr="00381007" w:rsidRDefault="00082DB4" w:rsidP="00082DB4">
      <w:pPr>
        <w:ind w:firstLine="709"/>
        <w:jc w:val="both"/>
      </w:pPr>
      <w:r w:rsidRPr="00381007">
        <w:t>Образование и распространение упругих волн.</w:t>
      </w:r>
    </w:p>
    <w:p w:rsidR="00082DB4" w:rsidRPr="00381007" w:rsidRDefault="00082DB4" w:rsidP="00082DB4">
      <w:pPr>
        <w:ind w:firstLine="709"/>
        <w:jc w:val="both"/>
      </w:pPr>
      <w:r w:rsidRPr="00381007">
        <w:t>Частота колебаний и высота тона звука.</w:t>
      </w:r>
    </w:p>
    <w:p w:rsidR="00082DB4" w:rsidRPr="00381007" w:rsidRDefault="00082DB4" w:rsidP="00082DB4">
      <w:pPr>
        <w:ind w:firstLine="709"/>
        <w:jc w:val="both"/>
      </w:pPr>
      <w:r w:rsidRPr="00381007">
        <w:t>Свободные электромагнитные колебания.</w:t>
      </w:r>
    </w:p>
    <w:p w:rsidR="00082DB4" w:rsidRPr="00381007" w:rsidRDefault="00082DB4" w:rsidP="00082DB4">
      <w:pPr>
        <w:ind w:firstLine="709"/>
        <w:jc w:val="both"/>
      </w:pPr>
      <w:r w:rsidRPr="00381007">
        <w:t>Осциллограмма переменного тока.</w:t>
      </w:r>
    </w:p>
    <w:p w:rsidR="00082DB4" w:rsidRPr="00381007" w:rsidRDefault="00082DB4" w:rsidP="00082DB4">
      <w:pPr>
        <w:ind w:firstLine="709"/>
        <w:jc w:val="both"/>
      </w:pPr>
      <w:r w:rsidRPr="00381007">
        <w:t>Конденсатор в цепи переменного тока.</w:t>
      </w:r>
    </w:p>
    <w:p w:rsidR="00082DB4" w:rsidRPr="00381007" w:rsidRDefault="00082DB4" w:rsidP="00082DB4">
      <w:pPr>
        <w:ind w:firstLine="709"/>
        <w:jc w:val="both"/>
      </w:pPr>
      <w:r w:rsidRPr="00381007">
        <w:t>Катушка индуктивности в цепи переменного тока.</w:t>
      </w:r>
    </w:p>
    <w:p w:rsidR="00082DB4" w:rsidRPr="00381007" w:rsidRDefault="00082DB4" w:rsidP="00082DB4">
      <w:pPr>
        <w:ind w:firstLine="709"/>
        <w:jc w:val="both"/>
      </w:pPr>
      <w:r w:rsidRPr="00381007">
        <w:t>Резонанс в последовательной цепи переменного тока.</w:t>
      </w:r>
    </w:p>
    <w:p w:rsidR="00082DB4" w:rsidRPr="00381007" w:rsidRDefault="00082DB4" w:rsidP="00082DB4">
      <w:pPr>
        <w:ind w:firstLine="709"/>
        <w:jc w:val="both"/>
      </w:pPr>
      <w:r w:rsidRPr="00381007">
        <w:t>Излучение и прием электромагнитных волн.</w:t>
      </w:r>
    </w:p>
    <w:p w:rsidR="00082DB4" w:rsidRPr="00381007" w:rsidRDefault="00082DB4" w:rsidP="00082DB4">
      <w:pPr>
        <w:ind w:firstLine="709"/>
        <w:jc w:val="both"/>
      </w:pPr>
      <w:r w:rsidRPr="00381007">
        <w:t>Радиосвязь.</w:t>
      </w:r>
    </w:p>
    <w:p w:rsidR="00082DB4" w:rsidRPr="00381007" w:rsidRDefault="00082DB4" w:rsidP="00082DB4">
      <w:pPr>
        <w:ind w:firstLine="709"/>
        <w:jc w:val="both"/>
        <w:rPr>
          <w:b/>
          <w:i/>
        </w:rPr>
      </w:pPr>
      <w:r w:rsidRPr="00381007">
        <w:rPr>
          <w:b/>
          <w:i/>
        </w:rPr>
        <w:t>Лабораторные работы</w:t>
      </w:r>
    </w:p>
    <w:p w:rsidR="00082DB4" w:rsidRPr="00381007" w:rsidRDefault="00082DB4" w:rsidP="00082DB4">
      <w:pPr>
        <w:ind w:firstLine="709"/>
        <w:jc w:val="both"/>
      </w:pPr>
      <w:r w:rsidRPr="00381007">
        <w:t>Изучение зависимости периода колебаний нитяного (или пружинного) маятника от длины нити (или массы груза).</w:t>
      </w:r>
    </w:p>
    <w:p w:rsidR="00082DB4" w:rsidRPr="00381007" w:rsidRDefault="00082DB4" w:rsidP="00082DB4">
      <w:pPr>
        <w:ind w:firstLine="709"/>
        <w:jc w:val="both"/>
      </w:pPr>
      <w:r w:rsidRPr="00381007">
        <w:t>Индуктивные и емкостное сопротивления в цепи переменного тока</w:t>
      </w:r>
    </w:p>
    <w:p w:rsidR="00082DB4" w:rsidRPr="00381007" w:rsidRDefault="00082DB4" w:rsidP="00082DB4">
      <w:pPr>
        <w:ind w:firstLine="709"/>
      </w:pPr>
    </w:p>
    <w:p w:rsidR="00082DB4" w:rsidRPr="00381007" w:rsidRDefault="00082DB4" w:rsidP="00082DB4">
      <w:pPr>
        <w:ind w:firstLine="709"/>
        <w:jc w:val="center"/>
        <w:rPr>
          <w:b/>
        </w:rPr>
      </w:pPr>
      <w:r w:rsidRPr="00381007">
        <w:rPr>
          <w:b/>
        </w:rPr>
        <w:t>5. Оптика</w:t>
      </w:r>
    </w:p>
    <w:p w:rsidR="00082DB4" w:rsidRPr="00381007" w:rsidRDefault="00082DB4" w:rsidP="00082DB4">
      <w:pPr>
        <w:ind w:firstLine="709"/>
        <w:jc w:val="both"/>
      </w:pPr>
      <w:r w:rsidRPr="00381007">
        <w:t>Природа света. Скорость распространения света. Законы отражения и преломления света. Полное отражение. Линзы. Глаз как оптическая система. Оптические приборы.</w:t>
      </w:r>
    </w:p>
    <w:p w:rsidR="00082DB4" w:rsidRPr="00381007" w:rsidRDefault="00082DB4" w:rsidP="00082DB4">
      <w:pPr>
        <w:ind w:firstLine="709"/>
        <w:jc w:val="both"/>
      </w:pPr>
      <w:r w:rsidRPr="00381007">
        <w:t>Волновые свойства света. Интерференция света. Когерентность световых лучей. Интерференция в тонких пленках. Полосы равной толщины. Кольца Ньютона. Использование интерференции в науке и технике. Дифракция света. Дифракция на щели в параллельных лучах. Дифракционная решетка. Понятие о голографии. Поляризация поперечных волн. Поляризация света. Двойное лучепреломление. Поляроиды. Дисперсия света. Виды спектров. Спектры испускания. Спектры поглощения. Ультрафиолетовое и инфракрасное излучения. Рентгеновские лучи. Их природа и свойства.</w:t>
      </w:r>
    </w:p>
    <w:p w:rsidR="00082DB4" w:rsidRPr="00381007" w:rsidRDefault="00082DB4" w:rsidP="00082DB4">
      <w:pPr>
        <w:ind w:firstLine="709"/>
        <w:jc w:val="both"/>
        <w:rPr>
          <w:b/>
          <w:i/>
        </w:rPr>
      </w:pPr>
      <w:r w:rsidRPr="00381007">
        <w:rPr>
          <w:b/>
          <w:i/>
        </w:rPr>
        <w:t>Демонстрации</w:t>
      </w:r>
    </w:p>
    <w:p w:rsidR="00082DB4" w:rsidRPr="00381007" w:rsidRDefault="00082DB4" w:rsidP="00082DB4">
      <w:pPr>
        <w:ind w:firstLine="709"/>
        <w:jc w:val="both"/>
      </w:pPr>
      <w:r w:rsidRPr="00381007">
        <w:t>Законы отражения и преломления света.</w:t>
      </w:r>
    </w:p>
    <w:p w:rsidR="00082DB4" w:rsidRPr="00381007" w:rsidRDefault="00082DB4" w:rsidP="00082DB4">
      <w:pPr>
        <w:ind w:firstLine="709"/>
        <w:jc w:val="both"/>
      </w:pPr>
      <w:r w:rsidRPr="00381007">
        <w:t>Полное внутреннее отражение.</w:t>
      </w:r>
    </w:p>
    <w:p w:rsidR="00082DB4" w:rsidRPr="00381007" w:rsidRDefault="00082DB4" w:rsidP="00082DB4">
      <w:pPr>
        <w:ind w:firstLine="709"/>
        <w:jc w:val="both"/>
      </w:pPr>
      <w:r w:rsidRPr="00381007">
        <w:t>Оптические приборы.</w:t>
      </w:r>
    </w:p>
    <w:p w:rsidR="00082DB4" w:rsidRPr="00381007" w:rsidRDefault="00082DB4" w:rsidP="00082DB4">
      <w:pPr>
        <w:ind w:firstLine="709"/>
        <w:jc w:val="both"/>
      </w:pPr>
      <w:r w:rsidRPr="00381007">
        <w:t>Интерференция света.</w:t>
      </w:r>
    </w:p>
    <w:p w:rsidR="00082DB4" w:rsidRPr="00381007" w:rsidRDefault="00082DB4" w:rsidP="00082DB4">
      <w:pPr>
        <w:ind w:firstLine="709"/>
        <w:jc w:val="both"/>
      </w:pPr>
      <w:r w:rsidRPr="00381007">
        <w:t>Дифракция света.</w:t>
      </w:r>
    </w:p>
    <w:p w:rsidR="00082DB4" w:rsidRPr="00381007" w:rsidRDefault="00082DB4" w:rsidP="00082DB4">
      <w:pPr>
        <w:ind w:firstLine="709"/>
        <w:jc w:val="both"/>
      </w:pPr>
      <w:r w:rsidRPr="00381007">
        <w:t>Поляризация света.</w:t>
      </w:r>
    </w:p>
    <w:p w:rsidR="00082DB4" w:rsidRPr="00381007" w:rsidRDefault="00082DB4" w:rsidP="00082DB4">
      <w:pPr>
        <w:ind w:firstLine="709"/>
        <w:jc w:val="both"/>
      </w:pPr>
      <w:r w:rsidRPr="00381007">
        <w:t>Получение спектра с помощью призмы.</w:t>
      </w:r>
    </w:p>
    <w:p w:rsidR="00082DB4" w:rsidRPr="00381007" w:rsidRDefault="00082DB4" w:rsidP="00082DB4">
      <w:pPr>
        <w:ind w:firstLine="709"/>
        <w:jc w:val="both"/>
      </w:pPr>
      <w:r w:rsidRPr="00381007">
        <w:t>Получение спектра с помощью дифракционной решетки.</w:t>
      </w:r>
    </w:p>
    <w:p w:rsidR="00082DB4" w:rsidRPr="00381007" w:rsidRDefault="00082DB4" w:rsidP="00082DB4">
      <w:pPr>
        <w:ind w:firstLine="709"/>
        <w:jc w:val="both"/>
      </w:pPr>
      <w:r w:rsidRPr="00381007">
        <w:t>Спектроскоп.</w:t>
      </w:r>
    </w:p>
    <w:p w:rsidR="00082DB4" w:rsidRPr="00381007" w:rsidRDefault="00082DB4" w:rsidP="00082DB4">
      <w:pPr>
        <w:ind w:firstLine="709"/>
        <w:jc w:val="both"/>
        <w:rPr>
          <w:b/>
          <w:i/>
        </w:rPr>
      </w:pPr>
      <w:r w:rsidRPr="00381007">
        <w:rPr>
          <w:b/>
          <w:i/>
        </w:rPr>
        <w:t>Лабораторные работы</w:t>
      </w:r>
    </w:p>
    <w:p w:rsidR="00082DB4" w:rsidRPr="00381007" w:rsidRDefault="00082DB4" w:rsidP="00082DB4">
      <w:pPr>
        <w:ind w:firstLine="709"/>
        <w:jc w:val="both"/>
      </w:pPr>
      <w:r w:rsidRPr="00381007">
        <w:t>Изучение изображения предметов в тонкой линзе.</w:t>
      </w:r>
    </w:p>
    <w:p w:rsidR="00082DB4" w:rsidRPr="00381007" w:rsidRDefault="00082DB4" w:rsidP="00082DB4">
      <w:pPr>
        <w:ind w:firstLine="709"/>
        <w:jc w:val="both"/>
      </w:pPr>
      <w:r w:rsidRPr="00381007">
        <w:t>Изучение интерференции и дифракции света.</w:t>
      </w:r>
    </w:p>
    <w:p w:rsidR="00082DB4" w:rsidRDefault="00082DB4" w:rsidP="00082DB4">
      <w:pPr>
        <w:ind w:firstLine="709"/>
        <w:jc w:val="both"/>
      </w:pPr>
      <w:r w:rsidRPr="00381007">
        <w:t>Градуировка спектроскопа и определение длины волны спектральных линий.</w:t>
      </w:r>
    </w:p>
    <w:p w:rsidR="00082DB4" w:rsidRPr="00381007" w:rsidRDefault="00082DB4" w:rsidP="00082DB4">
      <w:pPr>
        <w:ind w:firstLine="709"/>
        <w:jc w:val="both"/>
      </w:pPr>
    </w:p>
    <w:p w:rsidR="00082DB4" w:rsidRPr="00381007" w:rsidRDefault="00082DB4" w:rsidP="00082DB4">
      <w:pPr>
        <w:ind w:firstLine="709"/>
        <w:jc w:val="center"/>
        <w:rPr>
          <w:b/>
        </w:rPr>
      </w:pPr>
      <w:r w:rsidRPr="00381007">
        <w:rPr>
          <w:b/>
        </w:rPr>
        <w:t>6. Элементы квантовой физики</w:t>
      </w:r>
    </w:p>
    <w:p w:rsidR="00082DB4" w:rsidRPr="00381007" w:rsidRDefault="00082DB4" w:rsidP="00082DB4">
      <w:pPr>
        <w:ind w:firstLine="709"/>
        <w:jc w:val="both"/>
      </w:pPr>
      <w:r w:rsidRPr="00381007">
        <w:t>Квантовая оптика. Квантовая гипотеза Планка. Фотоны. Внешний фотоэлектри</w:t>
      </w:r>
      <w:r w:rsidRPr="00381007">
        <w:softHyphen/>
        <w:t>ческий эффект. Внутренний фотоэффект. Типы фотоэлементов.</w:t>
      </w:r>
    </w:p>
    <w:p w:rsidR="00082DB4" w:rsidRPr="00381007" w:rsidRDefault="00082DB4" w:rsidP="00082DB4">
      <w:pPr>
        <w:ind w:firstLine="709"/>
        <w:jc w:val="both"/>
      </w:pPr>
      <w:r w:rsidRPr="00381007">
        <w:t>Физика атома. Развитие взглядов на строение вещества. Закономерности в атом</w:t>
      </w:r>
      <w:r w:rsidRPr="00381007">
        <w:softHyphen/>
        <w:t>ных спектрах водорода. Ядерная модель атома. Опыты Э. Резерфорда. Модель атома водорода по Н. Бору. Квантовые генераторы.</w:t>
      </w:r>
    </w:p>
    <w:p w:rsidR="00082DB4" w:rsidRPr="00381007" w:rsidRDefault="00082DB4" w:rsidP="00082DB4">
      <w:pPr>
        <w:ind w:firstLine="709"/>
        <w:jc w:val="both"/>
      </w:pPr>
      <w:r w:rsidRPr="00381007">
        <w:t>Физика атомного ядра. Естественная радиоактивность. Закон радиоактивного рас</w:t>
      </w:r>
      <w:r w:rsidRPr="00381007">
        <w:softHyphen/>
        <w:t>пада. Способы наблюдения и регистрации заряженных частиц. Эффект Вавилова — Черенкова. Строение атомного ядра. Дефект массы, энергия связи и устойчивость атомных ядер. Ядерные реакции. Искусственная радиоактивность. Деление тяжелых ядер. Цепная ядерная реакция. Управляемая цепная реакция. Ядерный реактор. По</w:t>
      </w:r>
      <w:r w:rsidRPr="00381007">
        <w:softHyphen/>
        <w:t>лучение радиоактивных изотопов и их применение. Биологическое действие радио</w:t>
      </w:r>
      <w:r w:rsidRPr="00381007">
        <w:softHyphen/>
        <w:t>активных излучений. Элементарные частицы.</w:t>
      </w:r>
    </w:p>
    <w:p w:rsidR="00082DB4" w:rsidRPr="00381007" w:rsidRDefault="00082DB4" w:rsidP="00082DB4">
      <w:pPr>
        <w:ind w:firstLine="709"/>
        <w:jc w:val="both"/>
        <w:rPr>
          <w:b/>
          <w:i/>
        </w:rPr>
      </w:pPr>
      <w:r w:rsidRPr="00381007">
        <w:rPr>
          <w:b/>
          <w:i/>
        </w:rPr>
        <w:t>Демонстрации</w:t>
      </w:r>
    </w:p>
    <w:p w:rsidR="00082DB4" w:rsidRPr="00381007" w:rsidRDefault="00082DB4" w:rsidP="00082DB4">
      <w:pPr>
        <w:ind w:firstLine="709"/>
        <w:jc w:val="both"/>
      </w:pPr>
      <w:r w:rsidRPr="00381007">
        <w:t>Фотоэффект.</w:t>
      </w:r>
    </w:p>
    <w:p w:rsidR="00082DB4" w:rsidRPr="00381007" w:rsidRDefault="00082DB4" w:rsidP="00082DB4">
      <w:pPr>
        <w:ind w:firstLine="709"/>
        <w:jc w:val="both"/>
      </w:pPr>
      <w:r w:rsidRPr="00381007">
        <w:t>Линейчатые спектры различных веществ.</w:t>
      </w:r>
    </w:p>
    <w:p w:rsidR="00082DB4" w:rsidRPr="00381007" w:rsidRDefault="00082DB4" w:rsidP="00082DB4">
      <w:pPr>
        <w:ind w:firstLine="709"/>
        <w:jc w:val="both"/>
      </w:pPr>
      <w:r w:rsidRPr="00381007">
        <w:t>Излучение лазера (квантового генератора).</w:t>
      </w:r>
    </w:p>
    <w:p w:rsidR="00082DB4" w:rsidRPr="00381007" w:rsidRDefault="00082DB4" w:rsidP="00082DB4">
      <w:pPr>
        <w:ind w:firstLine="709"/>
        <w:jc w:val="both"/>
      </w:pPr>
      <w:r w:rsidRPr="00381007">
        <w:t>Счетчик ионизирующих излучений.</w:t>
      </w:r>
    </w:p>
    <w:p w:rsidR="00082DB4" w:rsidRPr="00381007" w:rsidRDefault="00082DB4" w:rsidP="00082DB4">
      <w:pPr>
        <w:ind w:firstLine="709"/>
        <w:jc w:val="center"/>
        <w:rPr>
          <w:b/>
        </w:rPr>
      </w:pPr>
      <w:r w:rsidRPr="00381007">
        <w:rPr>
          <w:b/>
        </w:rPr>
        <w:t>7. Эволюция Вселенной</w:t>
      </w:r>
    </w:p>
    <w:p w:rsidR="00082DB4" w:rsidRPr="00381007" w:rsidRDefault="00082DB4" w:rsidP="00082DB4">
      <w:pPr>
        <w:ind w:firstLine="709"/>
      </w:pPr>
      <w:r w:rsidRPr="00381007">
        <w:t>Строение и развитие Вселенной. Наша звездная система - Галактика. Другие галактики. Бесконечность Вселенной. Понятие о космологии. Расширяющаяся Вселенная. Модель горячей Вселенной. Строение и происхождение Галактик.</w:t>
      </w:r>
    </w:p>
    <w:p w:rsidR="00082DB4" w:rsidRPr="00381007" w:rsidRDefault="00082DB4" w:rsidP="00082DB4">
      <w:pPr>
        <w:ind w:firstLine="709"/>
      </w:pPr>
      <w:r w:rsidRPr="00381007">
        <w:t>Эволюция звезд. Гипотеза происхождения Солнечной системы. Термоядерный синтез. Проблема термоядерной энергетики. Энергия Солнца и звезд. Эволюция звезд. Происхождение Солнечной системы.</w:t>
      </w:r>
    </w:p>
    <w:p w:rsidR="00082DB4" w:rsidRPr="00381007" w:rsidRDefault="00082DB4" w:rsidP="00082DB4">
      <w:pPr>
        <w:ind w:firstLine="709"/>
        <w:rPr>
          <w:b/>
          <w:i/>
        </w:rPr>
      </w:pPr>
      <w:r w:rsidRPr="00381007">
        <w:rPr>
          <w:b/>
          <w:i/>
        </w:rPr>
        <w:t>Демонстрации</w:t>
      </w:r>
    </w:p>
    <w:p w:rsidR="00082DB4" w:rsidRPr="00381007" w:rsidRDefault="00082DB4" w:rsidP="00082DB4">
      <w:pPr>
        <w:ind w:firstLine="709"/>
      </w:pPr>
      <w:r w:rsidRPr="00381007">
        <w:t>Солнечная система (модель).</w:t>
      </w:r>
    </w:p>
    <w:p w:rsidR="00082DB4" w:rsidRPr="00381007" w:rsidRDefault="00082DB4" w:rsidP="00082DB4">
      <w:pPr>
        <w:ind w:firstLine="709"/>
      </w:pPr>
      <w:r w:rsidRPr="00381007">
        <w:t>Фотографии планет, сделанные с космических зондов.</w:t>
      </w:r>
    </w:p>
    <w:p w:rsidR="00082DB4" w:rsidRPr="00381007" w:rsidRDefault="00082DB4" w:rsidP="00082DB4">
      <w:pPr>
        <w:ind w:firstLine="709"/>
      </w:pPr>
      <w:r w:rsidRPr="00381007">
        <w:t>Карта Луны и планет.</w:t>
      </w:r>
    </w:p>
    <w:p w:rsidR="00082DB4" w:rsidRPr="00381007" w:rsidRDefault="00082DB4" w:rsidP="00082DB4">
      <w:pPr>
        <w:ind w:firstLine="709"/>
      </w:pPr>
      <w:r w:rsidRPr="00381007">
        <w:t>Строение и эволюция Вселенной.</w:t>
      </w:r>
    </w:p>
    <w:p w:rsidR="00082DB4" w:rsidRPr="00381007" w:rsidRDefault="00082DB4" w:rsidP="00082DB4">
      <w:pPr>
        <w:ind w:firstLine="709"/>
        <w:rPr>
          <w:b/>
          <w:bCs/>
        </w:rPr>
      </w:pPr>
    </w:p>
    <w:p w:rsidR="00082DB4" w:rsidRPr="007A1E07" w:rsidRDefault="00082DB4" w:rsidP="00082DB4">
      <w:pPr>
        <w:ind w:firstLine="709"/>
        <w:rPr>
          <w:b/>
          <w:sz w:val="28"/>
          <w:szCs w:val="28"/>
        </w:rPr>
      </w:pPr>
      <w:r w:rsidRPr="007A1E07">
        <w:rPr>
          <w:b/>
          <w:sz w:val="28"/>
          <w:szCs w:val="28"/>
        </w:rPr>
        <w:t>ОУД.10 Химия</w:t>
      </w:r>
    </w:p>
    <w:p w:rsidR="00082DB4" w:rsidRPr="00381007" w:rsidRDefault="00082DB4" w:rsidP="00082DB4">
      <w:pPr>
        <w:ind w:firstLine="709"/>
        <w:rPr>
          <w:b/>
        </w:rPr>
      </w:pPr>
    </w:p>
    <w:p w:rsidR="00082DB4" w:rsidRPr="00510133" w:rsidRDefault="00082DB4" w:rsidP="00082DB4">
      <w:pPr>
        <w:pStyle w:val="10"/>
        <w:ind w:firstLine="709"/>
        <w:jc w:val="center"/>
        <w:rPr>
          <w:b/>
        </w:rPr>
      </w:pPr>
      <w:bookmarkStart w:id="95" w:name="_Toc446684637"/>
      <w:r w:rsidRPr="00510133">
        <w:rPr>
          <w:b/>
        </w:rPr>
        <w:t>РЕЗУЛЬТАТЫ ОСВОЕНИЯ УЧЕБНОЙ ДИСЦИПЛИНЫ</w:t>
      </w:r>
      <w:bookmarkEnd w:id="95"/>
    </w:p>
    <w:p w:rsidR="00082DB4" w:rsidRPr="00381007" w:rsidRDefault="00082DB4" w:rsidP="00082DB4">
      <w:pPr>
        <w:ind w:firstLine="709"/>
        <w:jc w:val="both"/>
      </w:pPr>
    </w:p>
    <w:p w:rsidR="00082DB4" w:rsidRPr="00381007" w:rsidRDefault="00082DB4" w:rsidP="00082DB4">
      <w:pPr>
        <w:ind w:firstLine="709"/>
        <w:jc w:val="both"/>
      </w:pPr>
      <w:r w:rsidRPr="00381007">
        <w:t>Освоение содержания учебной дисциплины «Химия», обеспечивает достижение студентами следующих результатов:</w:t>
      </w:r>
    </w:p>
    <w:p w:rsidR="00082DB4" w:rsidRPr="00E67360" w:rsidRDefault="00082DB4" w:rsidP="00F27C10">
      <w:pPr>
        <w:widowControl w:val="0"/>
        <w:numPr>
          <w:ilvl w:val="0"/>
          <w:numId w:val="49"/>
        </w:numPr>
        <w:ind w:left="0" w:firstLine="709"/>
        <w:jc w:val="both"/>
        <w:rPr>
          <w:b/>
        </w:rPr>
      </w:pPr>
      <w:r w:rsidRPr="00E67360">
        <w:rPr>
          <w:b/>
        </w:rPr>
        <w:t>личностных:</w:t>
      </w:r>
    </w:p>
    <w:p w:rsidR="00082DB4" w:rsidRPr="00381007" w:rsidRDefault="00082DB4" w:rsidP="00F27C10">
      <w:pPr>
        <w:widowControl w:val="0"/>
        <w:numPr>
          <w:ilvl w:val="0"/>
          <w:numId w:val="50"/>
        </w:numPr>
        <w:tabs>
          <w:tab w:val="left" w:pos="993"/>
        </w:tabs>
        <w:ind w:left="0" w:firstLine="709"/>
        <w:jc w:val="both"/>
      </w:pPr>
      <w:r w:rsidRPr="00381007">
        <w:t>чувство гордости и уважения к истории и достижениям отечественной химической науки; химически грамотное поведение в профессиональной деятельности и в быту при обращении с химическими веществами, материалами и процессами;</w:t>
      </w:r>
    </w:p>
    <w:p w:rsidR="00082DB4" w:rsidRPr="00381007" w:rsidRDefault="00082DB4" w:rsidP="00F27C10">
      <w:pPr>
        <w:widowControl w:val="0"/>
        <w:numPr>
          <w:ilvl w:val="0"/>
          <w:numId w:val="50"/>
        </w:numPr>
        <w:tabs>
          <w:tab w:val="left" w:pos="993"/>
        </w:tabs>
        <w:ind w:left="0" w:firstLine="709"/>
        <w:jc w:val="both"/>
      </w:pPr>
      <w:r w:rsidRPr="00381007">
        <w:t>готовность к продолжению образования и повышения квалификации в избранной профессиональной деятельности и объективное осознание роли химических компетенций в этом;</w:t>
      </w:r>
    </w:p>
    <w:p w:rsidR="00082DB4" w:rsidRDefault="00082DB4" w:rsidP="00F27C10">
      <w:pPr>
        <w:widowControl w:val="0"/>
        <w:numPr>
          <w:ilvl w:val="0"/>
          <w:numId w:val="50"/>
        </w:numPr>
        <w:tabs>
          <w:tab w:val="left" w:pos="993"/>
        </w:tabs>
        <w:ind w:left="0" w:firstLine="709"/>
        <w:jc w:val="both"/>
      </w:pPr>
      <w:r w:rsidRPr="00381007">
        <w:t>умение использовать достижения современной химической науки и химических технологий для повышения собственного интеллектуального развития в выбранной профессиональной деятельности;</w:t>
      </w:r>
    </w:p>
    <w:p w:rsidR="0005254B" w:rsidRPr="0005254B" w:rsidRDefault="0005254B" w:rsidP="0005254B">
      <w:pPr>
        <w:autoSpaceDE w:val="0"/>
        <w:autoSpaceDN w:val="0"/>
        <w:adjustRightInd w:val="0"/>
        <w:jc w:val="both"/>
        <w:rPr>
          <w:rFonts w:eastAsiaTheme="minorEastAsia"/>
          <w:b/>
        </w:rPr>
      </w:pPr>
      <w:r w:rsidRPr="0005254B">
        <w:rPr>
          <w:rFonts w:eastAsiaTheme="minorEastAsia"/>
          <w:b/>
        </w:rPr>
        <w:t>для глухих, слабослышащих, позднооглохших обучающихся:</w:t>
      </w:r>
    </w:p>
    <w:p w:rsidR="0005254B" w:rsidRPr="0005254B" w:rsidRDefault="0005254B" w:rsidP="00F27C10">
      <w:pPr>
        <w:pStyle w:val="a6"/>
        <w:numPr>
          <w:ilvl w:val="0"/>
          <w:numId w:val="50"/>
        </w:numPr>
        <w:tabs>
          <w:tab w:val="left" w:pos="851"/>
        </w:tabs>
        <w:autoSpaceDE w:val="0"/>
        <w:autoSpaceDN w:val="0"/>
        <w:adjustRightInd w:val="0"/>
        <w:ind w:left="0" w:firstLine="709"/>
        <w:jc w:val="both"/>
        <w:rPr>
          <w:rFonts w:eastAsiaTheme="minorEastAsia"/>
        </w:rPr>
      </w:pPr>
      <w:r w:rsidRPr="0005254B">
        <w:rPr>
          <w:rFonts w:eastAsiaTheme="minorEastAsia"/>
        </w:rPr>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05254B" w:rsidRPr="0005254B" w:rsidRDefault="0005254B" w:rsidP="0005254B">
      <w:pPr>
        <w:autoSpaceDE w:val="0"/>
        <w:autoSpaceDN w:val="0"/>
        <w:adjustRightInd w:val="0"/>
        <w:jc w:val="both"/>
        <w:rPr>
          <w:rFonts w:eastAsiaTheme="minorEastAsia"/>
          <w:b/>
        </w:rPr>
      </w:pPr>
      <w:r w:rsidRPr="0005254B">
        <w:rPr>
          <w:rFonts w:eastAsiaTheme="minorEastAsia"/>
          <w:b/>
        </w:rPr>
        <w:t>для обучающихся с нарушениями опорно-двигательного аппарата:</w:t>
      </w:r>
    </w:p>
    <w:p w:rsidR="0005254B" w:rsidRPr="0005254B" w:rsidRDefault="0005254B" w:rsidP="00F27C10">
      <w:pPr>
        <w:pStyle w:val="a6"/>
        <w:numPr>
          <w:ilvl w:val="0"/>
          <w:numId w:val="50"/>
        </w:numPr>
        <w:tabs>
          <w:tab w:val="left" w:pos="851"/>
        </w:tabs>
        <w:autoSpaceDE w:val="0"/>
        <w:autoSpaceDN w:val="0"/>
        <w:adjustRightInd w:val="0"/>
        <w:ind w:left="0" w:firstLine="709"/>
        <w:jc w:val="both"/>
        <w:rPr>
          <w:rFonts w:eastAsiaTheme="minorEastAsia"/>
        </w:rPr>
      </w:pPr>
      <w:r w:rsidRPr="0005254B">
        <w:rPr>
          <w:rFonts w:eastAsiaTheme="minorEastAsia"/>
        </w:rPr>
        <w:t>владение навыками пространственной и социально-бытовой ориентировки;</w:t>
      </w:r>
    </w:p>
    <w:p w:rsidR="0005254B" w:rsidRPr="0005254B" w:rsidRDefault="0005254B" w:rsidP="00F27C10">
      <w:pPr>
        <w:pStyle w:val="a6"/>
        <w:numPr>
          <w:ilvl w:val="0"/>
          <w:numId w:val="50"/>
        </w:numPr>
        <w:tabs>
          <w:tab w:val="left" w:pos="851"/>
        </w:tabs>
        <w:ind w:left="0" w:firstLine="709"/>
        <w:jc w:val="both"/>
        <w:rPr>
          <w:rFonts w:eastAsiaTheme="minorEastAsia"/>
        </w:rPr>
      </w:pPr>
      <w:r w:rsidRPr="0005254B">
        <w:rPr>
          <w:rFonts w:eastAsiaTheme="minorEastAsia"/>
        </w:rPr>
        <w:t>умение самостоятельно и безопасно передвигаться в знакомом и незнакомом пространстве с использованием специального оборудования;</w:t>
      </w:r>
    </w:p>
    <w:p w:rsidR="0005254B" w:rsidRPr="0005254B" w:rsidRDefault="0005254B" w:rsidP="00F27C10">
      <w:pPr>
        <w:pStyle w:val="a6"/>
        <w:numPr>
          <w:ilvl w:val="0"/>
          <w:numId w:val="50"/>
        </w:numPr>
        <w:tabs>
          <w:tab w:val="left" w:pos="851"/>
        </w:tabs>
        <w:ind w:left="0" w:firstLine="709"/>
        <w:jc w:val="both"/>
        <w:rPr>
          <w:rFonts w:eastAsiaTheme="minorEastAsia"/>
        </w:rPr>
      </w:pPr>
      <w:r w:rsidRPr="0005254B">
        <w:rPr>
          <w:rFonts w:eastAsiaTheme="minorEastAsia"/>
        </w:rPr>
        <w:t>способность к осмыслению и дифференциации картины мира, ее временно-пространственной организации;</w:t>
      </w:r>
    </w:p>
    <w:p w:rsidR="0005254B" w:rsidRPr="0005254B" w:rsidRDefault="0005254B" w:rsidP="00F27C10">
      <w:pPr>
        <w:pStyle w:val="a6"/>
        <w:numPr>
          <w:ilvl w:val="0"/>
          <w:numId w:val="50"/>
        </w:numPr>
        <w:tabs>
          <w:tab w:val="left" w:pos="851"/>
        </w:tabs>
        <w:ind w:left="0" w:firstLine="709"/>
        <w:jc w:val="both"/>
        <w:rPr>
          <w:rFonts w:eastAsiaTheme="minorEastAsia"/>
        </w:rPr>
      </w:pPr>
      <w:r w:rsidRPr="0005254B">
        <w:rPr>
          <w:rFonts w:eastAsiaTheme="minorEastAsia"/>
        </w:rPr>
        <w:t>способность к осмыслению социального окружения, своего места в нем, принятие соответствующих возрасту ценностей и социальных ролей;</w:t>
      </w:r>
    </w:p>
    <w:p w:rsidR="0005254B" w:rsidRPr="0005254B" w:rsidRDefault="0005254B" w:rsidP="0005254B">
      <w:pPr>
        <w:jc w:val="both"/>
        <w:rPr>
          <w:rFonts w:eastAsiaTheme="minorEastAsia"/>
          <w:b/>
        </w:rPr>
      </w:pPr>
      <w:r w:rsidRPr="0005254B">
        <w:rPr>
          <w:rFonts w:eastAsiaTheme="minorEastAsia"/>
          <w:b/>
        </w:rPr>
        <w:t xml:space="preserve"> для обучающихся с расстройствами аутистического спектра:</w:t>
      </w:r>
    </w:p>
    <w:p w:rsidR="0005254B" w:rsidRPr="0005254B" w:rsidRDefault="0005254B" w:rsidP="00F27C10">
      <w:pPr>
        <w:pStyle w:val="a6"/>
        <w:numPr>
          <w:ilvl w:val="0"/>
          <w:numId w:val="50"/>
        </w:numPr>
        <w:tabs>
          <w:tab w:val="left" w:pos="851"/>
        </w:tabs>
        <w:ind w:left="0" w:firstLine="709"/>
        <w:jc w:val="both"/>
        <w:rPr>
          <w:rFonts w:eastAsiaTheme="minorEastAsia"/>
        </w:rPr>
      </w:pPr>
      <w:r w:rsidRPr="0005254B">
        <w:rPr>
          <w:rFonts w:eastAsiaTheme="minorEastAsia"/>
        </w:rPr>
        <w:t>формирование умения следовать отработанной системе правил поведения и взаимодействия в привычных бытовых, учебных и социальных ситуациях, удерживать границы взаимодействия;</w:t>
      </w:r>
    </w:p>
    <w:p w:rsidR="0005254B" w:rsidRPr="00381007" w:rsidRDefault="0005254B" w:rsidP="00F27C10">
      <w:pPr>
        <w:pStyle w:val="a6"/>
        <w:widowControl w:val="0"/>
        <w:numPr>
          <w:ilvl w:val="0"/>
          <w:numId w:val="50"/>
        </w:numPr>
        <w:tabs>
          <w:tab w:val="left" w:pos="993"/>
        </w:tabs>
        <w:ind w:left="0" w:firstLine="709"/>
        <w:jc w:val="both"/>
      </w:pPr>
      <w:r w:rsidRPr="0005254B">
        <w:rPr>
          <w:rFonts w:eastAsiaTheme="minorEastAsia"/>
        </w:rPr>
        <w:t>знание своих предпочтений (ограничений) в бытовой сфере и сфере интересов</w:t>
      </w:r>
    </w:p>
    <w:p w:rsidR="00082DB4" w:rsidRPr="00E67360" w:rsidRDefault="00082DB4" w:rsidP="00F27C10">
      <w:pPr>
        <w:widowControl w:val="0"/>
        <w:numPr>
          <w:ilvl w:val="0"/>
          <w:numId w:val="49"/>
        </w:numPr>
        <w:ind w:left="0" w:firstLine="709"/>
        <w:jc w:val="both"/>
        <w:rPr>
          <w:b/>
        </w:rPr>
      </w:pPr>
      <w:r w:rsidRPr="00E67360">
        <w:rPr>
          <w:b/>
        </w:rPr>
        <w:t>метапредметных:</w:t>
      </w:r>
    </w:p>
    <w:p w:rsidR="00082DB4" w:rsidRPr="00381007" w:rsidRDefault="00082DB4" w:rsidP="00F27C10">
      <w:pPr>
        <w:widowControl w:val="0"/>
        <w:numPr>
          <w:ilvl w:val="0"/>
          <w:numId w:val="51"/>
        </w:numPr>
        <w:tabs>
          <w:tab w:val="left" w:pos="993"/>
        </w:tabs>
        <w:ind w:left="0" w:firstLine="709"/>
        <w:jc w:val="both"/>
      </w:pPr>
      <w:r w:rsidRPr="00381007">
        <w:t>использование различных видов познавательной деятельности и основных интеллектуальных операций (постановки задачи, формулирования гипотез, анализа и синтеза, сравнения, обобщения, систематизации, выявления причинно-следственных связей, поиска аналогов, формулирования выводов) для решения поставленной задачи, применение основных методов познания (наблюдения, научного эксперимента) для изучения различных сторон хи</w:t>
      </w:r>
      <w:r w:rsidRPr="00381007">
        <w:softHyphen/>
        <w:t>мических объектов и процессов, с которыми возникает необходимость сталкиваться в профессиональной сфере;</w:t>
      </w:r>
    </w:p>
    <w:p w:rsidR="00082DB4" w:rsidRPr="00381007" w:rsidRDefault="00082DB4" w:rsidP="00F27C10">
      <w:pPr>
        <w:widowControl w:val="0"/>
        <w:numPr>
          <w:ilvl w:val="0"/>
          <w:numId w:val="51"/>
        </w:numPr>
        <w:tabs>
          <w:tab w:val="left" w:pos="993"/>
        </w:tabs>
        <w:ind w:left="0" w:firstLine="709"/>
        <w:jc w:val="both"/>
      </w:pPr>
      <w:r w:rsidRPr="00381007">
        <w:t>использование различных источников для получения химической информации, умение оценить ее достоверность для достижения хороших результатов в профессиональной сфере;</w:t>
      </w:r>
    </w:p>
    <w:p w:rsidR="00082DB4" w:rsidRPr="00E67360" w:rsidRDefault="00082DB4" w:rsidP="00F27C10">
      <w:pPr>
        <w:widowControl w:val="0"/>
        <w:numPr>
          <w:ilvl w:val="0"/>
          <w:numId w:val="49"/>
        </w:numPr>
        <w:ind w:left="0" w:firstLine="709"/>
        <w:jc w:val="both"/>
        <w:rPr>
          <w:b/>
        </w:rPr>
      </w:pPr>
      <w:r w:rsidRPr="00E67360">
        <w:rPr>
          <w:b/>
        </w:rPr>
        <w:t>предметных:</w:t>
      </w:r>
    </w:p>
    <w:p w:rsidR="00082DB4" w:rsidRPr="00381007" w:rsidRDefault="00082DB4" w:rsidP="00F27C10">
      <w:pPr>
        <w:widowControl w:val="0"/>
        <w:numPr>
          <w:ilvl w:val="0"/>
          <w:numId w:val="52"/>
        </w:numPr>
        <w:tabs>
          <w:tab w:val="left" w:pos="993"/>
        </w:tabs>
        <w:ind w:left="0" w:firstLine="709"/>
        <w:jc w:val="both"/>
      </w:pPr>
      <w:r w:rsidRPr="00381007">
        <w:t>сформированность представлений о месте химии в современной научной картине мира; понимание роли химии в формировании кругозора и функциональной грамотности человека для решения практических задач;</w:t>
      </w:r>
    </w:p>
    <w:p w:rsidR="00082DB4" w:rsidRPr="00381007" w:rsidRDefault="00082DB4" w:rsidP="00F27C10">
      <w:pPr>
        <w:widowControl w:val="0"/>
        <w:numPr>
          <w:ilvl w:val="0"/>
          <w:numId w:val="52"/>
        </w:numPr>
        <w:tabs>
          <w:tab w:val="left" w:pos="993"/>
        </w:tabs>
        <w:ind w:left="0" w:firstLine="709"/>
        <w:jc w:val="both"/>
      </w:pPr>
      <w:r w:rsidRPr="00381007">
        <w:t>владение основополагающими химическими понятиями, теориями, законами и закономерностями; уверенное пользование химической терминологией и символикой;</w:t>
      </w:r>
    </w:p>
    <w:p w:rsidR="00082DB4" w:rsidRPr="00381007" w:rsidRDefault="00082DB4" w:rsidP="00F27C10">
      <w:pPr>
        <w:widowControl w:val="0"/>
        <w:numPr>
          <w:ilvl w:val="0"/>
          <w:numId w:val="52"/>
        </w:numPr>
        <w:tabs>
          <w:tab w:val="left" w:pos="993"/>
        </w:tabs>
        <w:ind w:left="0" w:firstLine="709"/>
        <w:jc w:val="both"/>
      </w:pPr>
      <w:r w:rsidRPr="00381007">
        <w:t>владение основными методами научного познания, используемыми в химии: наблюдением, описанием, измерением, экспериментом; умение обрабатывать, объяснять результаты проведенных опытов и делать выводы; готовность и способность применять методы познания при решении практических задач;</w:t>
      </w:r>
    </w:p>
    <w:p w:rsidR="00082DB4" w:rsidRPr="00381007" w:rsidRDefault="00082DB4" w:rsidP="00F27C10">
      <w:pPr>
        <w:widowControl w:val="0"/>
        <w:numPr>
          <w:ilvl w:val="0"/>
          <w:numId w:val="52"/>
        </w:numPr>
        <w:tabs>
          <w:tab w:val="left" w:pos="993"/>
        </w:tabs>
        <w:ind w:left="0" w:firstLine="709"/>
        <w:jc w:val="both"/>
      </w:pPr>
      <w:r w:rsidRPr="00381007">
        <w:t>сформированность умения давать количественные оценки и производить расчеты по химическим формулам и уравнениям;</w:t>
      </w:r>
    </w:p>
    <w:p w:rsidR="00082DB4" w:rsidRPr="00381007" w:rsidRDefault="00082DB4" w:rsidP="00F27C10">
      <w:pPr>
        <w:widowControl w:val="0"/>
        <w:numPr>
          <w:ilvl w:val="0"/>
          <w:numId w:val="52"/>
        </w:numPr>
        <w:tabs>
          <w:tab w:val="left" w:pos="993"/>
        </w:tabs>
        <w:ind w:left="0" w:firstLine="709"/>
        <w:jc w:val="both"/>
      </w:pPr>
      <w:r w:rsidRPr="00381007">
        <w:t>владение правилами техники безопасности при использовании химических веществ;</w:t>
      </w:r>
    </w:p>
    <w:p w:rsidR="00082DB4" w:rsidRPr="00381007" w:rsidRDefault="00082DB4" w:rsidP="00F27C10">
      <w:pPr>
        <w:widowControl w:val="0"/>
        <w:numPr>
          <w:ilvl w:val="0"/>
          <w:numId w:val="52"/>
        </w:numPr>
        <w:tabs>
          <w:tab w:val="left" w:pos="993"/>
        </w:tabs>
        <w:ind w:left="0" w:firstLine="709"/>
        <w:jc w:val="both"/>
      </w:pPr>
      <w:r w:rsidRPr="00381007">
        <w:t>сформированность собственной позиции по отношению к химической информации, получаемой из разных источников.</w:t>
      </w:r>
    </w:p>
    <w:p w:rsidR="00082DB4" w:rsidRDefault="00082DB4" w:rsidP="00082DB4">
      <w:pPr>
        <w:pStyle w:val="61"/>
        <w:shd w:val="clear" w:color="auto" w:fill="auto"/>
        <w:tabs>
          <w:tab w:val="left" w:pos="1292"/>
        </w:tabs>
        <w:spacing w:before="0" w:line="240" w:lineRule="auto"/>
        <w:ind w:firstLine="709"/>
        <w:rPr>
          <w:sz w:val="24"/>
          <w:szCs w:val="24"/>
        </w:rPr>
      </w:pPr>
      <w:r>
        <w:rPr>
          <w:rStyle w:val="afff4"/>
          <w:sz w:val="24"/>
          <w:szCs w:val="24"/>
        </w:rPr>
        <w:t xml:space="preserve">Количество часов на освоение программы учебной дисциплины </w:t>
      </w:r>
      <w:r>
        <w:rPr>
          <w:sz w:val="24"/>
          <w:szCs w:val="24"/>
        </w:rPr>
        <w:t>Максимальная учебная нагрузка обучающегося 171 час, в том числе:</w:t>
      </w:r>
    </w:p>
    <w:p w:rsidR="00082DB4" w:rsidRDefault="00082DB4" w:rsidP="00F27C10">
      <w:pPr>
        <w:pStyle w:val="61"/>
        <w:numPr>
          <w:ilvl w:val="0"/>
          <w:numId w:val="24"/>
        </w:numPr>
        <w:shd w:val="clear" w:color="auto" w:fill="auto"/>
        <w:spacing w:before="0" w:line="240" w:lineRule="auto"/>
        <w:ind w:firstLine="709"/>
        <w:jc w:val="both"/>
        <w:rPr>
          <w:sz w:val="24"/>
          <w:szCs w:val="24"/>
        </w:rPr>
      </w:pPr>
      <w:r>
        <w:rPr>
          <w:sz w:val="24"/>
          <w:szCs w:val="24"/>
        </w:rPr>
        <w:t xml:space="preserve"> обязательная аудиторная учебная нагрузка обучающегося 114 часов;</w:t>
      </w:r>
    </w:p>
    <w:p w:rsidR="00082DB4" w:rsidRDefault="00082DB4" w:rsidP="00F27C10">
      <w:pPr>
        <w:pStyle w:val="61"/>
        <w:numPr>
          <w:ilvl w:val="0"/>
          <w:numId w:val="24"/>
        </w:numPr>
        <w:shd w:val="clear" w:color="auto" w:fill="auto"/>
        <w:spacing w:before="0" w:line="240" w:lineRule="auto"/>
        <w:ind w:firstLine="709"/>
        <w:jc w:val="both"/>
        <w:rPr>
          <w:sz w:val="24"/>
          <w:szCs w:val="24"/>
        </w:rPr>
      </w:pPr>
      <w:r>
        <w:rPr>
          <w:sz w:val="24"/>
          <w:szCs w:val="24"/>
        </w:rPr>
        <w:t xml:space="preserve"> самостоятельная работа обучающегося 57 часов.</w:t>
      </w:r>
    </w:p>
    <w:p w:rsidR="00082DB4" w:rsidRPr="00381007" w:rsidRDefault="00082DB4" w:rsidP="00082DB4">
      <w:pPr>
        <w:ind w:firstLine="709"/>
        <w:jc w:val="both"/>
      </w:pPr>
    </w:p>
    <w:p w:rsidR="00082DB4" w:rsidRPr="00510133" w:rsidRDefault="00082DB4" w:rsidP="00082DB4">
      <w:pPr>
        <w:pStyle w:val="10"/>
        <w:ind w:firstLine="709"/>
        <w:jc w:val="center"/>
        <w:rPr>
          <w:b/>
        </w:rPr>
      </w:pPr>
      <w:bookmarkStart w:id="96" w:name="_Toc446684638"/>
      <w:r w:rsidRPr="00510133">
        <w:rPr>
          <w:b/>
        </w:rPr>
        <w:t>СОДЕРЖАНИЕ УЧЕБНОЙ ДИСЦИПЛИНЫ</w:t>
      </w:r>
      <w:bookmarkEnd w:id="96"/>
    </w:p>
    <w:p w:rsidR="00082DB4" w:rsidRPr="00381007" w:rsidRDefault="00082DB4" w:rsidP="00082DB4">
      <w:pPr>
        <w:ind w:firstLine="709"/>
        <w:jc w:val="both"/>
      </w:pPr>
    </w:p>
    <w:p w:rsidR="00082DB4" w:rsidRPr="00381007" w:rsidRDefault="00082DB4" w:rsidP="00082DB4">
      <w:pPr>
        <w:ind w:firstLine="709"/>
        <w:jc w:val="center"/>
        <w:rPr>
          <w:b/>
        </w:rPr>
      </w:pPr>
      <w:r w:rsidRPr="00381007">
        <w:rPr>
          <w:b/>
        </w:rPr>
        <w:t>Введение</w:t>
      </w:r>
    </w:p>
    <w:p w:rsidR="00082DB4" w:rsidRPr="00381007" w:rsidRDefault="00082DB4" w:rsidP="00082DB4">
      <w:pPr>
        <w:ind w:firstLine="709"/>
        <w:jc w:val="both"/>
      </w:pPr>
      <w:r w:rsidRPr="00381007">
        <w:t>Научные методы познания веществ и химических явлений. Роль эксперимента и теории в химии. Моделирование химических процессов. Значение химии при освоении профессий СПО и специальностей СПО технического профиля профессионального образования.</w:t>
      </w:r>
    </w:p>
    <w:p w:rsidR="00082DB4" w:rsidRPr="00381007" w:rsidRDefault="00082DB4" w:rsidP="00082DB4">
      <w:pPr>
        <w:ind w:firstLine="709"/>
        <w:jc w:val="center"/>
        <w:rPr>
          <w:b/>
        </w:rPr>
      </w:pPr>
      <w:r w:rsidRPr="00381007">
        <w:rPr>
          <w:b/>
        </w:rPr>
        <w:t>1. Общая и неорганическая химия</w:t>
      </w:r>
    </w:p>
    <w:p w:rsidR="00082DB4" w:rsidRPr="00381007" w:rsidRDefault="00082DB4" w:rsidP="00082DB4">
      <w:pPr>
        <w:ind w:firstLine="709"/>
        <w:jc w:val="center"/>
        <w:rPr>
          <w:b/>
        </w:rPr>
      </w:pPr>
      <w:r w:rsidRPr="00381007">
        <w:rPr>
          <w:b/>
        </w:rPr>
        <w:t>1.1.Основные понятия и законы химии</w:t>
      </w:r>
    </w:p>
    <w:p w:rsidR="00082DB4" w:rsidRPr="00381007" w:rsidRDefault="00082DB4" w:rsidP="00082DB4">
      <w:pPr>
        <w:ind w:firstLine="709"/>
        <w:jc w:val="both"/>
      </w:pPr>
      <w:r w:rsidRPr="00381007">
        <w:t>Основные понятия химии. Вещество. Атом. Молекула. Химический элемент. Аллотропия. Простые и сложные вещества. Качественный и количественный состав веществ. Химические знаки и формулы. Относительные атомная и молекулярная массы. Количество вещества.</w:t>
      </w:r>
    </w:p>
    <w:p w:rsidR="00082DB4" w:rsidRPr="00381007" w:rsidRDefault="00082DB4" w:rsidP="00082DB4">
      <w:pPr>
        <w:ind w:firstLine="709"/>
        <w:jc w:val="both"/>
      </w:pPr>
      <w:r w:rsidRPr="00381007">
        <w:t>Основные законы химии. Стехиометрия. Закон сохранения массы веществ. Закон постоянства состава веществ молекулярной структуры. Закон Авогадро и следствия из него.</w:t>
      </w:r>
    </w:p>
    <w:p w:rsidR="00082DB4" w:rsidRPr="00381007" w:rsidRDefault="00082DB4" w:rsidP="00082DB4">
      <w:pPr>
        <w:ind w:firstLine="709"/>
        <w:jc w:val="both"/>
      </w:pPr>
      <w:r w:rsidRPr="00381007">
        <w:t>Расчетные задачи на нахождение относительной молекулярной массы, определение массовой доли химических элементов в сложном веществе.</w:t>
      </w:r>
    </w:p>
    <w:p w:rsidR="00082DB4" w:rsidRPr="00381007" w:rsidRDefault="00082DB4" w:rsidP="00082DB4">
      <w:pPr>
        <w:ind w:firstLine="709"/>
        <w:jc w:val="both"/>
        <w:rPr>
          <w:b/>
          <w:i/>
        </w:rPr>
      </w:pPr>
      <w:r w:rsidRPr="00381007">
        <w:rPr>
          <w:b/>
          <w:i/>
        </w:rPr>
        <w:t>Демонстрации</w:t>
      </w:r>
    </w:p>
    <w:p w:rsidR="00082DB4" w:rsidRPr="00381007" w:rsidRDefault="00082DB4" w:rsidP="00082DB4">
      <w:pPr>
        <w:ind w:firstLine="709"/>
        <w:jc w:val="both"/>
      </w:pPr>
      <w:r w:rsidRPr="00381007">
        <w:t>Модели атомов химических элементов.</w:t>
      </w:r>
    </w:p>
    <w:p w:rsidR="00082DB4" w:rsidRPr="00381007" w:rsidRDefault="00082DB4" w:rsidP="00082DB4">
      <w:pPr>
        <w:ind w:firstLine="709"/>
        <w:jc w:val="both"/>
      </w:pPr>
      <w:r w:rsidRPr="00381007">
        <w:t>Модели молекул простых и сложных веществ (шаростержневые и Стюарта - Бриглеба).</w:t>
      </w:r>
    </w:p>
    <w:p w:rsidR="00082DB4" w:rsidRPr="00381007" w:rsidRDefault="00082DB4" w:rsidP="00082DB4">
      <w:pPr>
        <w:ind w:firstLine="709"/>
        <w:jc w:val="both"/>
      </w:pPr>
      <w:r w:rsidRPr="00381007">
        <w:t>Коллекция простых и сложных веществ.</w:t>
      </w:r>
    </w:p>
    <w:p w:rsidR="00082DB4" w:rsidRPr="00381007" w:rsidRDefault="00082DB4" w:rsidP="00082DB4">
      <w:pPr>
        <w:ind w:firstLine="709"/>
        <w:jc w:val="both"/>
      </w:pPr>
      <w:r w:rsidRPr="00381007">
        <w:t>Некоторые вещества количеством 1 моль.</w:t>
      </w:r>
    </w:p>
    <w:p w:rsidR="00082DB4" w:rsidRPr="00381007" w:rsidRDefault="00082DB4" w:rsidP="00082DB4">
      <w:pPr>
        <w:ind w:firstLine="709"/>
        <w:jc w:val="both"/>
      </w:pPr>
      <w:r w:rsidRPr="00381007">
        <w:t>Модель молярного объема газов.</w:t>
      </w:r>
    </w:p>
    <w:p w:rsidR="00082DB4" w:rsidRPr="00381007" w:rsidRDefault="00082DB4" w:rsidP="00082DB4">
      <w:pPr>
        <w:ind w:firstLine="709"/>
        <w:jc w:val="both"/>
      </w:pPr>
      <w:r w:rsidRPr="00381007">
        <w:t>Аллотропия фосфора, кислорода, олова.</w:t>
      </w:r>
    </w:p>
    <w:p w:rsidR="00082DB4" w:rsidRPr="00381007" w:rsidRDefault="00082DB4" w:rsidP="00082DB4">
      <w:pPr>
        <w:ind w:firstLine="709"/>
        <w:jc w:val="both"/>
      </w:pPr>
      <w:r w:rsidRPr="00381007">
        <w:t>Профильные и профессионально значимые элементы содержания. Аллотропные модификации углерода (алмаз, графит), кислорода (кислород, озон), олова (серое и белое олово). Понятие о химической технологии, биотехнологии и нанотехнологии.</w:t>
      </w:r>
    </w:p>
    <w:p w:rsidR="00082DB4" w:rsidRPr="00381007" w:rsidRDefault="00082DB4" w:rsidP="00082DB4">
      <w:pPr>
        <w:ind w:firstLine="709"/>
        <w:jc w:val="both"/>
      </w:pPr>
    </w:p>
    <w:p w:rsidR="00082DB4" w:rsidRPr="00381007" w:rsidRDefault="00082DB4" w:rsidP="00082DB4">
      <w:pPr>
        <w:ind w:firstLine="709"/>
        <w:jc w:val="center"/>
        <w:rPr>
          <w:b/>
        </w:rPr>
      </w:pPr>
      <w:r w:rsidRPr="00381007">
        <w:rPr>
          <w:b/>
        </w:rPr>
        <w:t>1.2. Периодический закон и Периодическая система химических элементов Д. И. Менделеева и строение атома</w:t>
      </w:r>
    </w:p>
    <w:p w:rsidR="00082DB4" w:rsidRPr="00381007" w:rsidRDefault="00082DB4" w:rsidP="00082DB4">
      <w:pPr>
        <w:ind w:firstLine="709"/>
        <w:jc w:val="both"/>
      </w:pPr>
      <w:r w:rsidRPr="00381007">
        <w:t>Периодический закон Д.И. Менделеева. Открытие Д.И.Менделеевым Периодического закона. Периодический закон в формулировке Д. И. Менделеева.</w:t>
      </w:r>
    </w:p>
    <w:p w:rsidR="00082DB4" w:rsidRPr="00381007" w:rsidRDefault="00082DB4" w:rsidP="00082DB4">
      <w:pPr>
        <w:ind w:firstLine="709"/>
        <w:jc w:val="both"/>
      </w:pPr>
      <w:r w:rsidRPr="00381007">
        <w:t>Периодическая таблица химических элементов - графическое отображение периодического закона. Структура периодической таблицы: периоды (малые и большие), группы (главная и побочная).</w:t>
      </w:r>
    </w:p>
    <w:p w:rsidR="00082DB4" w:rsidRPr="00381007" w:rsidRDefault="00082DB4" w:rsidP="00082DB4">
      <w:pPr>
        <w:ind w:firstLine="709"/>
        <w:jc w:val="both"/>
      </w:pPr>
      <w:r w:rsidRPr="00381007">
        <w:t>Строение атома и Периодический закон Д.И.Менделеева. Атом - сложная частица. Ядро (протоны и нейтроны) и электронная оболочка. Изотопы. Строение электронных оболочек атомов элементов малых периодов. Особенности строения электронных оболочек атомов элементов больших периодов (переходных элементов). Понятие об орбиталях. §-, р- и й-орбитали. Электронные конфигурации атомов химических элементов.</w:t>
      </w:r>
    </w:p>
    <w:p w:rsidR="00082DB4" w:rsidRPr="00381007" w:rsidRDefault="00082DB4" w:rsidP="00082DB4">
      <w:pPr>
        <w:ind w:firstLine="709"/>
        <w:jc w:val="both"/>
      </w:pPr>
      <w:r w:rsidRPr="00381007">
        <w:t>Современная формулировка Периодического закона. Значение Периодического закона и Периодической системы химических элементов Д.И.Менделеева для развития науки и понимания химической картины мира.</w:t>
      </w:r>
    </w:p>
    <w:p w:rsidR="00082DB4" w:rsidRPr="00381007" w:rsidRDefault="00082DB4" w:rsidP="00082DB4">
      <w:pPr>
        <w:ind w:firstLine="709"/>
        <w:jc w:val="both"/>
        <w:rPr>
          <w:b/>
          <w:i/>
        </w:rPr>
      </w:pPr>
      <w:r w:rsidRPr="00381007">
        <w:rPr>
          <w:b/>
          <w:i/>
        </w:rPr>
        <w:t>Демонстрации</w:t>
      </w:r>
    </w:p>
    <w:p w:rsidR="00082DB4" w:rsidRPr="00381007" w:rsidRDefault="00082DB4" w:rsidP="00082DB4">
      <w:pPr>
        <w:ind w:firstLine="709"/>
        <w:jc w:val="both"/>
      </w:pPr>
      <w:r w:rsidRPr="00381007">
        <w:t>Различные формы Периодической системы химических элементов Д.И.Менделеева.</w:t>
      </w:r>
    </w:p>
    <w:p w:rsidR="00082DB4" w:rsidRPr="00381007" w:rsidRDefault="00082DB4" w:rsidP="00082DB4">
      <w:pPr>
        <w:ind w:firstLine="709"/>
        <w:jc w:val="both"/>
      </w:pPr>
      <w:r w:rsidRPr="00381007">
        <w:t>Динамические таблицы для моделирования Периодической системы.</w:t>
      </w:r>
    </w:p>
    <w:p w:rsidR="00082DB4" w:rsidRPr="00381007" w:rsidRDefault="00082DB4" w:rsidP="00082DB4">
      <w:pPr>
        <w:ind w:firstLine="709"/>
        <w:jc w:val="both"/>
      </w:pPr>
      <w:r w:rsidRPr="00381007">
        <w:t>Электризация тел и их взаимодействие.</w:t>
      </w:r>
    </w:p>
    <w:p w:rsidR="00082DB4" w:rsidRPr="00381007" w:rsidRDefault="00082DB4" w:rsidP="00082DB4">
      <w:pPr>
        <w:ind w:firstLine="709"/>
        <w:jc w:val="both"/>
        <w:rPr>
          <w:b/>
          <w:i/>
        </w:rPr>
      </w:pPr>
      <w:r w:rsidRPr="00381007">
        <w:rPr>
          <w:b/>
          <w:i/>
        </w:rPr>
        <w:t>Лабораторный опыт</w:t>
      </w:r>
    </w:p>
    <w:p w:rsidR="00082DB4" w:rsidRPr="00381007" w:rsidRDefault="00082DB4" w:rsidP="00082DB4">
      <w:pPr>
        <w:ind w:firstLine="709"/>
        <w:jc w:val="both"/>
      </w:pPr>
      <w:r w:rsidRPr="00381007">
        <w:t>Моделирование построения Периодической таблицы химических элементов.</w:t>
      </w:r>
    </w:p>
    <w:p w:rsidR="00082DB4" w:rsidRPr="00381007" w:rsidRDefault="00082DB4" w:rsidP="00082DB4">
      <w:pPr>
        <w:ind w:firstLine="709"/>
        <w:jc w:val="both"/>
      </w:pPr>
      <w:r w:rsidRPr="00381007">
        <w:t>Профильные и профессионально значимые элементы содержания. Радиоактивность. Использование радиоактивных изотопов в технических целях. Рентгеновское излучение и его использование в технике и медицине. Моделирование как метод прогнозирования ситуации на производстве.</w:t>
      </w:r>
    </w:p>
    <w:p w:rsidR="00082DB4" w:rsidRPr="00381007" w:rsidRDefault="00082DB4" w:rsidP="00082DB4">
      <w:pPr>
        <w:ind w:firstLine="709"/>
        <w:jc w:val="both"/>
      </w:pPr>
    </w:p>
    <w:p w:rsidR="00082DB4" w:rsidRPr="00381007" w:rsidRDefault="00082DB4" w:rsidP="00082DB4">
      <w:pPr>
        <w:ind w:firstLine="709"/>
        <w:jc w:val="center"/>
        <w:rPr>
          <w:b/>
        </w:rPr>
      </w:pPr>
      <w:r w:rsidRPr="00381007">
        <w:rPr>
          <w:b/>
        </w:rPr>
        <w:t>1.3. Строение вещества</w:t>
      </w:r>
    </w:p>
    <w:p w:rsidR="00082DB4" w:rsidRPr="00381007" w:rsidRDefault="00082DB4" w:rsidP="00082DB4">
      <w:pPr>
        <w:ind w:firstLine="709"/>
        <w:jc w:val="both"/>
      </w:pPr>
      <w:r w:rsidRPr="00381007">
        <w:t>Ионная химическая связь. Катионы, их образование из атомов в результате процесса окисления. Анионы, их образование из атомов в результате процесса восстановления. Ионная связь как связь между катионами и анионами за счет электростатического притяжения. Классификация ионов: по составу, знаку заряда, наличию гидратной оболочки. Ионные кристаллические решетки. Свойства веществ с ионным типом кристаллической решетки.</w:t>
      </w:r>
    </w:p>
    <w:p w:rsidR="00082DB4" w:rsidRPr="00381007" w:rsidRDefault="00082DB4" w:rsidP="00082DB4">
      <w:pPr>
        <w:ind w:firstLine="709"/>
        <w:jc w:val="both"/>
      </w:pPr>
      <w:r w:rsidRPr="00381007">
        <w:t>Ковалентная химическая связь. Механизм образования ковалентной связи (обменный и донорно-акцепторный). Электроотрицательность. Ковалентные полярная и неполярная связи. Кратность ковалентной связи. Молекулярные и атомные кристаллические решетки. Свойства веществ с молекулярными и атомными кристаллическими решетками.</w:t>
      </w:r>
    </w:p>
    <w:p w:rsidR="00082DB4" w:rsidRPr="00381007" w:rsidRDefault="00082DB4" w:rsidP="00082DB4">
      <w:pPr>
        <w:ind w:firstLine="709"/>
        <w:jc w:val="both"/>
      </w:pPr>
      <w:r w:rsidRPr="00381007">
        <w:t>Металлическая связь. Металлическая кристаллическая решетка и металлическая химическая связь. Физические свойства металлов.</w:t>
      </w:r>
    </w:p>
    <w:p w:rsidR="00082DB4" w:rsidRPr="00381007" w:rsidRDefault="00082DB4" w:rsidP="00082DB4">
      <w:pPr>
        <w:ind w:firstLine="709"/>
        <w:jc w:val="both"/>
      </w:pPr>
      <w:r w:rsidRPr="00381007">
        <w:t>Агрегатные состояния веществ и водородная связь. Твердое, жидкое и газообразное состояния веществ. Переход вещества из одного агрегатного состояния в другое. Водородная связь.</w:t>
      </w:r>
    </w:p>
    <w:p w:rsidR="00082DB4" w:rsidRPr="00381007" w:rsidRDefault="00082DB4" w:rsidP="00082DB4">
      <w:pPr>
        <w:ind w:firstLine="709"/>
        <w:jc w:val="both"/>
      </w:pPr>
      <w:r w:rsidRPr="00381007">
        <w:t>Чистые вещества и смеси. Понятие о смеси веществ. Гомогенные и гетерогенные смеси. Состав смесей: объемная и массовая доли компонентов смеси, массовая доля примесей.</w:t>
      </w:r>
    </w:p>
    <w:p w:rsidR="00082DB4" w:rsidRPr="00381007" w:rsidRDefault="00082DB4" w:rsidP="00082DB4">
      <w:pPr>
        <w:ind w:firstLine="709"/>
        <w:jc w:val="both"/>
      </w:pPr>
      <w:r w:rsidRPr="00381007">
        <w:t>Дисперсные системы. Понятие о дисперсной системе. Дисперсная фаза и дисперсионная среда. Классификация дисперсных систем. Понятие о коллоидных системах.</w:t>
      </w:r>
    </w:p>
    <w:p w:rsidR="00082DB4" w:rsidRPr="00381007" w:rsidRDefault="00082DB4" w:rsidP="00082DB4">
      <w:pPr>
        <w:ind w:firstLine="709"/>
        <w:jc w:val="both"/>
        <w:rPr>
          <w:b/>
          <w:i/>
        </w:rPr>
      </w:pPr>
      <w:r w:rsidRPr="00381007">
        <w:rPr>
          <w:b/>
          <w:i/>
        </w:rPr>
        <w:t>Демонстрации</w:t>
      </w:r>
    </w:p>
    <w:p w:rsidR="00082DB4" w:rsidRPr="00381007" w:rsidRDefault="00082DB4" w:rsidP="00082DB4">
      <w:pPr>
        <w:ind w:firstLine="709"/>
        <w:jc w:val="both"/>
      </w:pPr>
      <w:r w:rsidRPr="00381007">
        <w:t>Модель кристаллической решетки хлорида натрия.</w:t>
      </w:r>
    </w:p>
    <w:p w:rsidR="00082DB4" w:rsidRPr="00381007" w:rsidRDefault="00082DB4" w:rsidP="00082DB4">
      <w:pPr>
        <w:ind w:firstLine="709"/>
        <w:jc w:val="both"/>
      </w:pPr>
      <w:r w:rsidRPr="00381007">
        <w:t>Образцы минералов с ионной кристаллической решеткой: кальцита, галита.</w:t>
      </w:r>
    </w:p>
    <w:p w:rsidR="00082DB4" w:rsidRPr="00381007" w:rsidRDefault="00082DB4" w:rsidP="00082DB4">
      <w:pPr>
        <w:ind w:firstLine="709"/>
        <w:jc w:val="both"/>
      </w:pPr>
      <w:r w:rsidRPr="00381007">
        <w:t>Модели кристаллических решеток «сухого льда» (или йода), алмаза, графита (или кварца).</w:t>
      </w:r>
    </w:p>
    <w:p w:rsidR="00082DB4" w:rsidRPr="00381007" w:rsidRDefault="00082DB4" w:rsidP="00082DB4">
      <w:pPr>
        <w:ind w:firstLine="709"/>
        <w:jc w:val="both"/>
      </w:pPr>
      <w:r w:rsidRPr="00381007">
        <w:t>Приборы на жидких кристаллах.</w:t>
      </w:r>
    </w:p>
    <w:p w:rsidR="00082DB4" w:rsidRPr="00381007" w:rsidRDefault="00082DB4" w:rsidP="00082DB4">
      <w:pPr>
        <w:ind w:firstLine="709"/>
        <w:jc w:val="both"/>
      </w:pPr>
      <w:r w:rsidRPr="00381007">
        <w:t>Образцы различных дисперсных систем: эмульсий, суспензий, аэрозолей, гелей и золей.</w:t>
      </w:r>
    </w:p>
    <w:p w:rsidR="00082DB4" w:rsidRPr="00381007" w:rsidRDefault="00082DB4" w:rsidP="00082DB4">
      <w:pPr>
        <w:ind w:firstLine="709"/>
        <w:jc w:val="both"/>
      </w:pPr>
      <w:r w:rsidRPr="00381007">
        <w:t>Коагуляция.</w:t>
      </w:r>
    </w:p>
    <w:p w:rsidR="00082DB4" w:rsidRPr="00381007" w:rsidRDefault="00082DB4" w:rsidP="00082DB4">
      <w:pPr>
        <w:ind w:firstLine="709"/>
        <w:jc w:val="both"/>
      </w:pPr>
      <w:r w:rsidRPr="00381007">
        <w:t>Синерезис.</w:t>
      </w:r>
    </w:p>
    <w:p w:rsidR="00082DB4" w:rsidRPr="00381007" w:rsidRDefault="00082DB4" w:rsidP="00082DB4">
      <w:pPr>
        <w:ind w:firstLine="709"/>
        <w:jc w:val="both"/>
      </w:pPr>
      <w:r w:rsidRPr="00381007">
        <w:t>Эффект Тиндаля.</w:t>
      </w:r>
    </w:p>
    <w:p w:rsidR="00082DB4" w:rsidRPr="00381007" w:rsidRDefault="00082DB4" w:rsidP="00082DB4">
      <w:pPr>
        <w:ind w:firstLine="709"/>
        <w:jc w:val="both"/>
        <w:rPr>
          <w:b/>
          <w:i/>
        </w:rPr>
      </w:pPr>
      <w:r w:rsidRPr="00381007">
        <w:rPr>
          <w:b/>
          <w:i/>
        </w:rPr>
        <w:t>Лабораторные опыты</w:t>
      </w:r>
    </w:p>
    <w:p w:rsidR="00082DB4" w:rsidRPr="00381007" w:rsidRDefault="00082DB4" w:rsidP="00082DB4">
      <w:pPr>
        <w:ind w:firstLine="709"/>
        <w:jc w:val="both"/>
      </w:pPr>
      <w:r w:rsidRPr="00381007">
        <w:t>Приготовление суспензии карбоната кальция в воде.</w:t>
      </w:r>
    </w:p>
    <w:p w:rsidR="00082DB4" w:rsidRPr="00381007" w:rsidRDefault="00082DB4" w:rsidP="00082DB4">
      <w:pPr>
        <w:ind w:firstLine="709"/>
        <w:jc w:val="both"/>
      </w:pPr>
      <w:r w:rsidRPr="00381007">
        <w:t>Получение эмульсии моторного масла.</w:t>
      </w:r>
    </w:p>
    <w:p w:rsidR="00082DB4" w:rsidRPr="00381007" w:rsidRDefault="00082DB4" w:rsidP="00082DB4">
      <w:pPr>
        <w:ind w:firstLine="709"/>
        <w:jc w:val="both"/>
      </w:pPr>
      <w:r w:rsidRPr="00381007">
        <w:t>Ознакомление со свойствами дисперсных систем.</w:t>
      </w:r>
    </w:p>
    <w:p w:rsidR="00082DB4" w:rsidRPr="00381007" w:rsidRDefault="00082DB4" w:rsidP="00082DB4">
      <w:pPr>
        <w:ind w:firstLine="709"/>
        <w:jc w:val="both"/>
      </w:pPr>
      <w:r w:rsidRPr="00381007">
        <w:t>Профильные и профессионально значимые элементы содержания. Полярность связи и полярность молекулы. Конденсация. Текучесть. Возгонка. Кристаллизация. Сублимация и десублимация. Аномалии физических свойств воды. Жидкие кристаллы. Минералы и горные породы как природные смеси. Эмульсии и суспензии. Золи (в том числе аэрозоли) и гели. Коагуляция. Синерезис.</w:t>
      </w:r>
    </w:p>
    <w:p w:rsidR="00082DB4" w:rsidRPr="00381007" w:rsidRDefault="00082DB4" w:rsidP="00082DB4">
      <w:pPr>
        <w:ind w:firstLine="709"/>
        <w:jc w:val="both"/>
      </w:pPr>
    </w:p>
    <w:p w:rsidR="00082DB4" w:rsidRPr="00381007" w:rsidRDefault="00082DB4" w:rsidP="00082DB4">
      <w:pPr>
        <w:ind w:firstLine="709"/>
        <w:jc w:val="center"/>
        <w:rPr>
          <w:b/>
        </w:rPr>
      </w:pPr>
      <w:r w:rsidRPr="00381007">
        <w:rPr>
          <w:b/>
        </w:rPr>
        <w:t>1.4. Вода. Растворы. Электролитическая диссоциация</w:t>
      </w:r>
    </w:p>
    <w:p w:rsidR="00082DB4" w:rsidRPr="00381007" w:rsidRDefault="00082DB4" w:rsidP="00082DB4">
      <w:pPr>
        <w:ind w:firstLine="709"/>
        <w:jc w:val="both"/>
      </w:pPr>
      <w:r w:rsidRPr="00381007">
        <w:t>Вода. Растворы. Растворение. Вода как растворитель. Растворимость веществ. Насыщенные, ненасыщенные, пересыщенные растворы. Зависимость растворимости газов, жидкостей и твердых веществ от различных факторов.</w:t>
      </w:r>
    </w:p>
    <w:p w:rsidR="00082DB4" w:rsidRPr="00381007" w:rsidRDefault="00082DB4" w:rsidP="00082DB4">
      <w:pPr>
        <w:ind w:firstLine="709"/>
        <w:jc w:val="both"/>
      </w:pPr>
      <w:r w:rsidRPr="00381007">
        <w:t>Массовая доля растворенного вещества.</w:t>
      </w:r>
    </w:p>
    <w:p w:rsidR="00082DB4" w:rsidRPr="00381007" w:rsidRDefault="00082DB4" w:rsidP="00082DB4">
      <w:pPr>
        <w:ind w:firstLine="709"/>
        <w:jc w:val="both"/>
      </w:pPr>
      <w:r w:rsidRPr="00381007">
        <w:t>Электролитическая диссоциация. Электролиты и неэлектроиты. Электролитическая диссоциация. Механизмы электролитической диссоциации для веществ с различными типами химической связи. Гидратированные и негидратированные ионы. Степень электролитической диссоциации. Сильные и слабые электролиты. Основные положения теории электролитической диссоциации. Кислоты, основания и соли как электролиты.</w:t>
      </w:r>
    </w:p>
    <w:p w:rsidR="00082DB4" w:rsidRPr="00381007" w:rsidRDefault="00082DB4" w:rsidP="00082DB4">
      <w:pPr>
        <w:ind w:firstLine="709"/>
        <w:jc w:val="both"/>
        <w:rPr>
          <w:b/>
          <w:i/>
        </w:rPr>
      </w:pPr>
      <w:r w:rsidRPr="00381007">
        <w:rPr>
          <w:b/>
          <w:i/>
        </w:rPr>
        <w:t>Демонстрации</w:t>
      </w:r>
    </w:p>
    <w:p w:rsidR="00082DB4" w:rsidRPr="00381007" w:rsidRDefault="00082DB4" w:rsidP="00082DB4">
      <w:pPr>
        <w:ind w:firstLine="709"/>
        <w:jc w:val="both"/>
      </w:pPr>
      <w:r w:rsidRPr="00381007">
        <w:t>Растворимость веществ в воде.</w:t>
      </w:r>
    </w:p>
    <w:p w:rsidR="00082DB4" w:rsidRPr="00381007" w:rsidRDefault="00082DB4" w:rsidP="00082DB4">
      <w:pPr>
        <w:ind w:firstLine="709"/>
        <w:jc w:val="both"/>
      </w:pPr>
      <w:r w:rsidRPr="00381007">
        <w:t>Собирание газов методом вытеснения воды.</w:t>
      </w:r>
    </w:p>
    <w:p w:rsidR="00082DB4" w:rsidRPr="00381007" w:rsidRDefault="00082DB4" w:rsidP="00082DB4">
      <w:pPr>
        <w:ind w:firstLine="709"/>
        <w:jc w:val="both"/>
      </w:pPr>
      <w:r w:rsidRPr="00381007">
        <w:t>Растворение в воде серной кислоты и солей аммония.</w:t>
      </w:r>
    </w:p>
    <w:p w:rsidR="00082DB4" w:rsidRPr="00381007" w:rsidRDefault="00082DB4" w:rsidP="00082DB4">
      <w:pPr>
        <w:ind w:firstLine="709"/>
        <w:jc w:val="both"/>
      </w:pPr>
      <w:r w:rsidRPr="00381007">
        <w:t>Образцы кристаллогидратов.</w:t>
      </w:r>
    </w:p>
    <w:p w:rsidR="00082DB4" w:rsidRPr="00381007" w:rsidRDefault="00082DB4" w:rsidP="00082DB4">
      <w:pPr>
        <w:ind w:firstLine="709"/>
        <w:jc w:val="both"/>
      </w:pPr>
      <w:r w:rsidRPr="00381007">
        <w:t>Изготовление гипсовой повязки.</w:t>
      </w:r>
    </w:p>
    <w:p w:rsidR="00082DB4" w:rsidRPr="00381007" w:rsidRDefault="00082DB4" w:rsidP="00082DB4">
      <w:pPr>
        <w:ind w:firstLine="709"/>
        <w:jc w:val="both"/>
      </w:pPr>
      <w:r w:rsidRPr="00381007">
        <w:t>Испытание растворов электролитов и неэлектролитов на предмет диссоциации.</w:t>
      </w:r>
    </w:p>
    <w:p w:rsidR="00082DB4" w:rsidRPr="00381007" w:rsidRDefault="00082DB4" w:rsidP="00082DB4">
      <w:pPr>
        <w:ind w:firstLine="709"/>
        <w:jc w:val="both"/>
      </w:pPr>
      <w:r w:rsidRPr="00381007">
        <w:t>Зависимость степени электролитической диссоциации уксусной кислоты от разбавления раствора.</w:t>
      </w:r>
    </w:p>
    <w:p w:rsidR="00082DB4" w:rsidRPr="00381007" w:rsidRDefault="00082DB4" w:rsidP="00082DB4">
      <w:pPr>
        <w:ind w:firstLine="709"/>
        <w:jc w:val="both"/>
      </w:pPr>
      <w:r w:rsidRPr="00381007">
        <w:t>Движение окрашенных ионов в электрическом поле.</w:t>
      </w:r>
    </w:p>
    <w:p w:rsidR="00082DB4" w:rsidRPr="00381007" w:rsidRDefault="00082DB4" w:rsidP="00082DB4">
      <w:pPr>
        <w:ind w:firstLine="709"/>
        <w:jc w:val="both"/>
      </w:pPr>
      <w:r w:rsidRPr="00381007">
        <w:t>Приготовление жесткой воды и устранение ее жесткости.</w:t>
      </w:r>
    </w:p>
    <w:p w:rsidR="00082DB4" w:rsidRPr="00381007" w:rsidRDefault="00082DB4" w:rsidP="00082DB4">
      <w:pPr>
        <w:ind w:firstLine="709"/>
        <w:jc w:val="both"/>
      </w:pPr>
      <w:r w:rsidRPr="00381007">
        <w:t>Иониты.</w:t>
      </w:r>
    </w:p>
    <w:p w:rsidR="00082DB4" w:rsidRPr="00381007" w:rsidRDefault="00082DB4" w:rsidP="00082DB4">
      <w:pPr>
        <w:ind w:firstLine="709"/>
        <w:jc w:val="both"/>
      </w:pPr>
      <w:r w:rsidRPr="00381007">
        <w:t>Образцы минеральных вод различного назначения.</w:t>
      </w:r>
    </w:p>
    <w:p w:rsidR="00082DB4" w:rsidRPr="00381007" w:rsidRDefault="00082DB4" w:rsidP="00082DB4">
      <w:pPr>
        <w:ind w:firstLine="709"/>
        <w:jc w:val="both"/>
        <w:rPr>
          <w:b/>
          <w:i/>
        </w:rPr>
      </w:pPr>
      <w:r w:rsidRPr="00381007">
        <w:rPr>
          <w:b/>
          <w:i/>
        </w:rPr>
        <w:t>Практическое занятие</w:t>
      </w:r>
    </w:p>
    <w:p w:rsidR="00082DB4" w:rsidRPr="00381007" w:rsidRDefault="00082DB4" w:rsidP="00082DB4">
      <w:pPr>
        <w:ind w:firstLine="709"/>
        <w:jc w:val="both"/>
      </w:pPr>
      <w:r w:rsidRPr="00381007">
        <w:t>Приготовление раствора заданной концентрации.</w:t>
      </w:r>
    </w:p>
    <w:p w:rsidR="00082DB4" w:rsidRPr="00381007" w:rsidRDefault="00082DB4" w:rsidP="00082DB4">
      <w:pPr>
        <w:ind w:firstLine="709"/>
        <w:jc w:val="both"/>
      </w:pPr>
      <w:r w:rsidRPr="00381007">
        <w:t>Профильные и профессионально значимые элементы содержания. Растворение как физико-химический процесс. Тепловые эффекты при растворении. Кристаллогидраты. Решение задач на массовую долю растворенного вещества. Применение воды в технических целях. Жесткость воды и способы ее устранения. Минеральные воды.</w:t>
      </w:r>
    </w:p>
    <w:p w:rsidR="00082DB4" w:rsidRPr="00381007" w:rsidRDefault="00082DB4" w:rsidP="00082DB4">
      <w:pPr>
        <w:ind w:firstLine="709"/>
        <w:jc w:val="both"/>
      </w:pPr>
    </w:p>
    <w:p w:rsidR="00082DB4" w:rsidRPr="00381007" w:rsidRDefault="00082DB4" w:rsidP="00082DB4">
      <w:pPr>
        <w:ind w:firstLine="709"/>
        <w:jc w:val="center"/>
        <w:rPr>
          <w:b/>
        </w:rPr>
      </w:pPr>
      <w:r w:rsidRPr="00381007">
        <w:rPr>
          <w:b/>
        </w:rPr>
        <w:t>1.5. Классификация неорганических соединений и их свойства</w:t>
      </w:r>
    </w:p>
    <w:p w:rsidR="00082DB4" w:rsidRPr="00381007" w:rsidRDefault="00082DB4" w:rsidP="00082DB4">
      <w:pPr>
        <w:ind w:firstLine="709"/>
        <w:jc w:val="both"/>
      </w:pPr>
      <w:r w:rsidRPr="00381007">
        <w:t>Кислоты и их свойства. Кислоты как электролиты, их классификация по различным признакам. Химические свойства кислот в свете теории электролитической диссоциации. Особенности взаимодействия концентрированной серной и азотной кислот с металлами. Основные способы получения кислоты.</w:t>
      </w:r>
    </w:p>
    <w:p w:rsidR="00082DB4" w:rsidRPr="00381007" w:rsidRDefault="00082DB4" w:rsidP="00082DB4">
      <w:pPr>
        <w:ind w:firstLine="709"/>
        <w:jc w:val="both"/>
      </w:pPr>
      <w:r w:rsidRPr="00381007">
        <w:t>Основания и их свойства. Основания как электролиты, их классификация по различным признакам. Химические свойства оснований в свете теории электролитической диссоциации. Разложение нерастворимых в воде оснований. Основные способы получения оснований.</w:t>
      </w:r>
    </w:p>
    <w:p w:rsidR="00082DB4" w:rsidRPr="00381007" w:rsidRDefault="00082DB4" w:rsidP="00082DB4">
      <w:pPr>
        <w:ind w:firstLine="709"/>
        <w:jc w:val="both"/>
      </w:pPr>
      <w:r w:rsidRPr="00381007">
        <w:t>Соли и их свойства. Соли как электролиты. Соли средние, кислые и основные. Химические свойства солей в свете теории электролитической диссоциации. Способы получения солей.</w:t>
      </w:r>
    </w:p>
    <w:p w:rsidR="00082DB4" w:rsidRPr="00381007" w:rsidRDefault="00082DB4" w:rsidP="00082DB4">
      <w:pPr>
        <w:ind w:firstLine="709"/>
        <w:jc w:val="both"/>
      </w:pPr>
      <w:r w:rsidRPr="00381007">
        <w:t>Гидролиз солей.</w:t>
      </w:r>
    </w:p>
    <w:p w:rsidR="00082DB4" w:rsidRPr="00381007" w:rsidRDefault="00082DB4" w:rsidP="00082DB4">
      <w:pPr>
        <w:ind w:firstLine="709"/>
        <w:jc w:val="both"/>
      </w:pPr>
      <w:r w:rsidRPr="00381007">
        <w:t>Оксиды и их свойства. Солеобразующие и несолеобразующие оксиды. Основные, амфотерные и кислотные оксиды. Зависимость характера оксида от степени окисления образующего его металла. Химические свойства оксидов. Получение оксидов.</w:t>
      </w:r>
    </w:p>
    <w:p w:rsidR="00082DB4" w:rsidRPr="00381007" w:rsidRDefault="00082DB4" w:rsidP="00082DB4">
      <w:pPr>
        <w:ind w:firstLine="709"/>
        <w:jc w:val="both"/>
        <w:rPr>
          <w:b/>
          <w:i/>
        </w:rPr>
      </w:pPr>
      <w:r w:rsidRPr="00381007">
        <w:rPr>
          <w:b/>
          <w:i/>
        </w:rPr>
        <w:t>Демонстрации</w:t>
      </w:r>
    </w:p>
    <w:p w:rsidR="00082DB4" w:rsidRPr="00381007" w:rsidRDefault="00082DB4" w:rsidP="00082DB4">
      <w:pPr>
        <w:ind w:firstLine="709"/>
        <w:jc w:val="both"/>
      </w:pPr>
      <w:r w:rsidRPr="00381007">
        <w:t>Взаимодействие азотной и концентрированной серной кислот с металлами.</w:t>
      </w:r>
    </w:p>
    <w:p w:rsidR="00082DB4" w:rsidRPr="00381007" w:rsidRDefault="00082DB4" w:rsidP="00082DB4">
      <w:pPr>
        <w:ind w:firstLine="709"/>
        <w:jc w:val="both"/>
      </w:pPr>
      <w:r w:rsidRPr="00381007">
        <w:t>Горение фосфора и растворение продукта горения в воде.</w:t>
      </w:r>
    </w:p>
    <w:p w:rsidR="00082DB4" w:rsidRPr="00381007" w:rsidRDefault="00082DB4" w:rsidP="00082DB4">
      <w:pPr>
        <w:ind w:firstLine="709"/>
        <w:jc w:val="both"/>
      </w:pPr>
      <w:r w:rsidRPr="00381007">
        <w:t>Получение и свойства амфотерного гидроксида.</w:t>
      </w:r>
    </w:p>
    <w:p w:rsidR="00082DB4" w:rsidRPr="00381007" w:rsidRDefault="00082DB4" w:rsidP="00082DB4">
      <w:pPr>
        <w:ind w:firstLine="709"/>
        <w:jc w:val="both"/>
      </w:pPr>
      <w:r w:rsidRPr="00381007">
        <w:t>Необратимый гидролиз карбида кальция.</w:t>
      </w:r>
    </w:p>
    <w:p w:rsidR="00082DB4" w:rsidRPr="00381007" w:rsidRDefault="00082DB4" w:rsidP="00082DB4">
      <w:pPr>
        <w:ind w:firstLine="709"/>
        <w:jc w:val="both"/>
      </w:pPr>
      <w:r w:rsidRPr="00381007">
        <w:t>Обратимый гидролиз солей различного типа.</w:t>
      </w:r>
    </w:p>
    <w:p w:rsidR="00082DB4" w:rsidRPr="00381007" w:rsidRDefault="00082DB4" w:rsidP="00082DB4">
      <w:pPr>
        <w:ind w:firstLine="709"/>
        <w:jc w:val="both"/>
        <w:rPr>
          <w:b/>
          <w:i/>
        </w:rPr>
      </w:pPr>
      <w:r w:rsidRPr="00381007">
        <w:rPr>
          <w:b/>
          <w:i/>
        </w:rPr>
        <w:t>Лабораторные опыты</w:t>
      </w:r>
    </w:p>
    <w:p w:rsidR="00082DB4" w:rsidRPr="00381007" w:rsidRDefault="00082DB4" w:rsidP="00082DB4">
      <w:pPr>
        <w:ind w:firstLine="709"/>
        <w:jc w:val="both"/>
      </w:pPr>
      <w:r w:rsidRPr="00381007">
        <w:t>Испытание растворов кислот индикаторами.</w:t>
      </w:r>
    </w:p>
    <w:p w:rsidR="00082DB4" w:rsidRPr="00381007" w:rsidRDefault="00082DB4" w:rsidP="00082DB4">
      <w:pPr>
        <w:ind w:firstLine="709"/>
        <w:jc w:val="both"/>
      </w:pPr>
      <w:r w:rsidRPr="00381007">
        <w:t>Взаимодействие металлов с кислотами.</w:t>
      </w:r>
    </w:p>
    <w:p w:rsidR="00082DB4" w:rsidRPr="00381007" w:rsidRDefault="00082DB4" w:rsidP="00082DB4">
      <w:pPr>
        <w:ind w:firstLine="709"/>
        <w:jc w:val="both"/>
      </w:pPr>
      <w:r w:rsidRPr="00381007">
        <w:t>Взаимодействие кислот с оксидами металлов.</w:t>
      </w:r>
    </w:p>
    <w:p w:rsidR="00082DB4" w:rsidRPr="00381007" w:rsidRDefault="00082DB4" w:rsidP="00082DB4">
      <w:pPr>
        <w:ind w:firstLine="709"/>
        <w:jc w:val="both"/>
      </w:pPr>
      <w:r w:rsidRPr="00381007">
        <w:t>Взаимодействие кислот с основаниями.</w:t>
      </w:r>
    </w:p>
    <w:p w:rsidR="00082DB4" w:rsidRPr="00381007" w:rsidRDefault="00082DB4" w:rsidP="00082DB4">
      <w:pPr>
        <w:ind w:firstLine="709"/>
        <w:jc w:val="both"/>
      </w:pPr>
      <w:r w:rsidRPr="00381007">
        <w:t>Взаимодействие кислот с солями.</w:t>
      </w:r>
    </w:p>
    <w:p w:rsidR="00082DB4" w:rsidRPr="00381007" w:rsidRDefault="00082DB4" w:rsidP="00082DB4">
      <w:pPr>
        <w:ind w:firstLine="709"/>
        <w:jc w:val="both"/>
      </w:pPr>
      <w:r w:rsidRPr="00381007">
        <w:t>Испытание растворов щелочей индикаторами.</w:t>
      </w:r>
    </w:p>
    <w:p w:rsidR="00082DB4" w:rsidRPr="00381007" w:rsidRDefault="00082DB4" w:rsidP="00082DB4">
      <w:pPr>
        <w:ind w:firstLine="709"/>
        <w:jc w:val="both"/>
      </w:pPr>
      <w:r w:rsidRPr="00381007">
        <w:t>Взаимодействие щелочей с солями.</w:t>
      </w:r>
    </w:p>
    <w:p w:rsidR="00082DB4" w:rsidRPr="00381007" w:rsidRDefault="00082DB4" w:rsidP="00082DB4">
      <w:pPr>
        <w:ind w:firstLine="709"/>
        <w:jc w:val="both"/>
      </w:pPr>
      <w:r w:rsidRPr="00381007">
        <w:t>Разложение нерастворимых оснований.</w:t>
      </w:r>
    </w:p>
    <w:p w:rsidR="00082DB4" w:rsidRPr="00381007" w:rsidRDefault="00082DB4" w:rsidP="00082DB4">
      <w:pPr>
        <w:ind w:firstLine="709"/>
        <w:jc w:val="both"/>
      </w:pPr>
      <w:r w:rsidRPr="00381007">
        <w:t>Взаимодействие солей с металлами.</w:t>
      </w:r>
    </w:p>
    <w:p w:rsidR="00082DB4" w:rsidRPr="00381007" w:rsidRDefault="00082DB4" w:rsidP="00082DB4">
      <w:pPr>
        <w:ind w:firstLine="709"/>
        <w:jc w:val="both"/>
      </w:pPr>
      <w:r w:rsidRPr="00381007">
        <w:t>Взаимодействие солей друг с другом.</w:t>
      </w:r>
    </w:p>
    <w:p w:rsidR="00082DB4" w:rsidRPr="00381007" w:rsidRDefault="00082DB4" w:rsidP="00082DB4">
      <w:pPr>
        <w:ind w:firstLine="709"/>
        <w:jc w:val="both"/>
      </w:pPr>
      <w:r w:rsidRPr="00381007">
        <w:t>Гидролиз солей различного типа.</w:t>
      </w:r>
    </w:p>
    <w:p w:rsidR="00082DB4" w:rsidRPr="00381007" w:rsidRDefault="00082DB4" w:rsidP="00082DB4">
      <w:pPr>
        <w:ind w:firstLine="709"/>
        <w:jc w:val="both"/>
      </w:pPr>
      <w:r w:rsidRPr="00381007">
        <w:t>Профильные и профессионально значимые элементы содержания. Правила разбавления серной кислоты. Использование серной кислоты в промышленности. Едкие щелочи, их использование в промышленности. Гашеная и негашеная известь, их применение в строительстве. Гипс и алебастр, гипсование.</w:t>
      </w:r>
    </w:p>
    <w:p w:rsidR="00082DB4" w:rsidRPr="00381007" w:rsidRDefault="00082DB4" w:rsidP="00082DB4">
      <w:pPr>
        <w:ind w:firstLine="709"/>
        <w:jc w:val="both"/>
      </w:pPr>
      <w:r w:rsidRPr="00381007">
        <w:t>Понятие о рН раствора. Кислотная, щелочная, нейтральная среда растворов.</w:t>
      </w:r>
    </w:p>
    <w:p w:rsidR="00082DB4" w:rsidRPr="00381007" w:rsidRDefault="00082DB4" w:rsidP="00082DB4">
      <w:pPr>
        <w:ind w:firstLine="709"/>
        <w:jc w:val="both"/>
      </w:pPr>
    </w:p>
    <w:p w:rsidR="00082DB4" w:rsidRPr="00381007" w:rsidRDefault="00082DB4" w:rsidP="00082DB4">
      <w:pPr>
        <w:ind w:firstLine="709"/>
        <w:jc w:val="center"/>
        <w:rPr>
          <w:b/>
        </w:rPr>
      </w:pPr>
      <w:r w:rsidRPr="00381007">
        <w:rPr>
          <w:b/>
        </w:rPr>
        <w:t>1.6. Химические реакции</w:t>
      </w:r>
    </w:p>
    <w:p w:rsidR="00082DB4" w:rsidRPr="00381007" w:rsidRDefault="00082DB4" w:rsidP="00082DB4">
      <w:pPr>
        <w:ind w:firstLine="709"/>
        <w:jc w:val="both"/>
      </w:pPr>
      <w:r w:rsidRPr="00381007">
        <w:t>Классификация химических реакций. Реакции соединения, разложения, замещения, обмена. Каталитические реакции. Обратимые и необратимые реакции. Гомогенные и гетерогенные реакции. Экзотермические и эндотермические реакции. Тепловой эффект химических реакций. Термохимические уравнения.</w:t>
      </w:r>
    </w:p>
    <w:p w:rsidR="00082DB4" w:rsidRPr="00381007" w:rsidRDefault="00082DB4" w:rsidP="00082DB4">
      <w:pPr>
        <w:ind w:firstLine="709"/>
        <w:jc w:val="both"/>
      </w:pPr>
      <w:r w:rsidRPr="00381007">
        <w:t>Окислительно-восстановительные реакции. Степень окисления. Окислитель и восстановление. Восстановитель и окисление. Метод электронного баланса для составления уравнений окислительно-восстановительных реакций.</w:t>
      </w:r>
    </w:p>
    <w:p w:rsidR="00082DB4" w:rsidRPr="00381007" w:rsidRDefault="00082DB4" w:rsidP="00082DB4">
      <w:pPr>
        <w:ind w:firstLine="709"/>
        <w:jc w:val="both"/>
      </w:pPr>
      <w:r w:rsidRPr="00381007">
        <w:t>Скорость химических реакций. Понятие о скорости химических реакций. Зависимость скорости химических реакций от различных факторов: природы реагирующих веществ, их концентрации, температуры, поверхности соприкосновения и использования катализаторов.</w:t>
      </w:r>
    </w:p>
    <w:p w:rsidR="00082DB4" w:rsidRPr="00381007" w:rsidRDefault="00082DB4" w:rsidP="00082DB4">
      <w:pPr>
        <w:ind w:firstLine="709"/>
        <w:jc w:val="both"/>
      </w:pPr>
      <w:r w:rsidRPr="00381007">
        <w:t>Обратимость химических реакций. Обратимые и необратимые реакции. Химическое равновесие и способы его смещения.</w:t>
      </w:r>
    </w:p>
    <w:p w:rsidR="00082DB4" w:rsidRPr="00381007" w:rsidRDefault="00082DB4" w:rsidP="00082DB4">
      <w:pPr>
        <w:ind w:firstLine="709"/>
        <w:jc w:val="both"/>
        <w:rPr>
          <w:b/>
          <w:i/>
        </w:rPr>
      </w:pPr>
      <w:r w:rsidRPr="00381007">
        <w:rPr>
          <w:b/>
          <w:i/>
        </w:rPr>
        <w:t>Демонстрации</w:t>
      </w:r>
    </w:p>
    <w:p w:rsidR="00082DB4" w:rsidRPr="00381007" w:rsidRDefault="00082DB4" w:rsidP="00082DB4">
      <w:pPr>
        <w:ind w:firstLine="709"/>
        <w:jc w:val="both"/>
      </w:pPr>
      <w:r w:rsidRPr="00381007">
        <w:t>Примеры необратимых реакций, идущих с образованием осадка, газа или воды.</w:t>
      </w:r>
    </w:p>
    <w:p w:rsidR="00082DB4" w:rsidRPr="00381007" w:rsidRDefault="00082DB4" w:rsidP="00082DB4">
      <w:pPr>
        <w:ind w:firstLine="709"/>
        <w:jc w:val="both"/>
      </w:pPr>
      <w:r w:rsidRPr="00381007">
        <w:t>Зависимость скорости реакции от природы реагирующих веществ.</w:t>
      </w:r>
    </w:p>
    <w:p w:rsidR="00082DB4" w:rsidRPr="00381007" w:rsidRDefault="00082DB4" w:rsidP="00082DB4">
      <w:pPr>
        <w:ind w:firstLine="709"/>
        <w:jc w:val="both"/>
      </w:pPr>
      <w:r w:rsidRPr="00381007">
        <w:t>Взаимодействие растворов серной кислоты с растворами тиосульфата натрия различной концентрации и температуры.</w:t>
      </w:r>
    </w:p>
    <w:p w:rsidR="00082DB4" w:rsidRPr="00381007" w:rsidRDefault="00082DB4" w:rsidP="00082DB4">
      <w:pPr>
        <w:ind w:firstLine="709"/>
        <w:jc w:val="both"/>
      </w:pPr>
      <w:r w:rsidRPr="00381007">
        <w:t>Модель кипящего слоя.</w:t>
      </w:r>
    </w:p>
    <w:p w:rsidR="00082DB4" w:rsidRPr="00381007" w:rsidRDefault="00082DB4" w:rsidP="00082DB4">
      <w:pPr>
        <w:ind w:firstLine="709"/>
        <w:jc w:val="both"/>
      </w:pPr>
      <w:r w:rsidRPr="00381007">
        <w:t>Зависимость скорости химической реакции от присутствия катализатора на примере разложения пероксида водорода с помощью диоксида марганца и каталазы.</w:t>
      </w:r>
    </w:p>
    <w:p w:rsidR="00082DB4" w:rsidRPr="00381007" w:rsidRDefault="00082DB4" w:rsidP="00082DB4">
      <w:pPr>
        <w:ind w:firstLine="709"/>
        <w:jc w:val="both"/>
      </w:pPr>
      <w:r w:rsidRPr="00381007">
        <w:t>Модель электролизера.</w:t>
      </w:r>
    </w:p>
    <w:p w:rsidR="00082DB4" w:rsidRPr="00381007" w:rsidRDefault="00082DB4" w:rsidP="00082DB4">
      <w:pPr>
        <w:ind w:firstLine="709"/>
        <w:jc w:val="both"/>
      </w:pPr>
      <w:r w:rsidRPr="00381007">
        <w:t>Модель электролизной ванны для получения алюминия.</w:t>
      </w:r>
    </w:p>
    <w:p w:rsidR="00082DB4" w:rsidRPr="00381007" w:rsidRDefault="00082DB4" w:rsidP="00082DB4">
      <w:pPr>
        <w:ind w:firstLine="709"/>
        <w:jc w:val="both"/>
      </w:pPr>
      <w:r w:rsidRPr="00381007">
        <w:t>Модель колонны синтеза аммиака.</w:t>
      </w:r>
    </w:p>
    <w:p w:rsidR="00082DB4" w:rsidRPr="00381007" w:rsidRDefault="00082DB4" w:rsidP="00082DB4">
      <w:pPr>
        <w:ind w:firstLine="709"/>
        <w:jc w:val="both"/>
        <w:rPr>
          <w:b/>
          <w:i/>
        </w:rPr>
      </w:pPr>
      <w:r w:rsidRPr="00381007">
        <w:rPr>
          <w:b/>
          <w:i/>
        </w:rPr>
        <w:t>Лабораторные опыты</w:t>
      </w:r>
    </w:p>
    <w:p w:rsidR="00082DB4" w:rsidRPr="00381007" w:rsidRDefault="00082DB4" w:rsidP="00082DB4">
      <w:pPr>
        <w:ind w:firstLine="709"/>
        <w:jc w:val="both"/>
      </w:pPr>
      <w:r w:rsidRPr="00381007">
        <w:t>Реакция замещения меди железом в растворе медного купороса.</w:t>
      </w:r>
    </w:p>
    <w:p w:rsidR="00082DB4" w:rsidRPr="00381007" w:rsidRDefault="00082DB4" w:rsidP="00082DB4">
      <w:pPr>
        <w:ind w:firstLine="709"/>
        <w:jc w:val="both"/>
      </w:pPr>
      <w:r w:rsidRPr="00381007">
        <w:t>Реакции, идущие с образованием осадка, газа или воды.</w:t>
      </w:r>
    </w:p>
    <w:p w:rsidR="00082DB4" w:rsidRPr="00381007" w:rsidRDefault="00082DB4" w:rsidP="00082DB4">
      <w:pPr>
        <w:ind w:firstLine="709"/>
        <w:jc w:val="both"/>
      </w:pPr>
      <w:r w:rsidRPr="00381007">
        <w:t>Зависимость скорости взаимодействия соляной кислоты с металлами от их природы.</w:t>
      </w:r>
    </w:p>
    <w:p w:rsidR="00082DB4" w:rsidRPr="00381007" w:rsidRDefault="00082DB4" w:rsidP="00082DB4">
      <w:pPr>
        <w:ind w:firstLine="709"/>
        <w:jc w:val="both"/>
      </w:pPr>
      <w:r w:rsidRPr="00381007">
        <w:t>Зависимость скорости взаимодействия цинка с соляной кислотой от ее концентрации.</w:t>
      </w:r>
    </w:p>
    <w:p w:rsidR="00082DB4" w:rsidRPr="00381007" w:rsidRDefault="00082DB4" w:rsidP="00082DB4">
      <w:pPr>
        <w:ind w:firstLine="709"/>
        <w:jc w:val="both"/>
      </w:pPr>
      <w:r w:rsidRPr="00381007">
        <w:t>Зависимость скорости взаимодействия оксида меди (II) с серной кислотой от тем</w:t>
      </w:r>
      <w:r w:rsidRPr="00381007">
        <w:softHyphen/>
        <w:t>пературы.</w:t>
      </w:r>
    </w:p>
    <w:p w:rsidR="00082DB4" w:rsidRPr="00381007" w:rsidRDefault="00082DB4" w:rsidP="00082DB4">
      <w:pPr>
        <w:ind w:firstLine="709"/>
        <w:jc w:val="both"/>
      </w:pPr>
      <w:r w:rsidRPr="00381007">
        <w:t>Профильные и профессионально значимые элементы содержания. Понятие об электролизе. Электролиз расплавов. Электролиз растворов. Электролитическое получение алюминия. Практическое применение электролиза. Гальванопластика. Гальваностегия. Рафинирование цветных металлов.</w:t>
      </w:r>
    </w:p>
    <w:p w:rsidR="00082DB4" w:rsidRPr="00381007" w:rsidRDefault="00082DB4" w:rsidP="00082DB4">
      <w:pPr>
        <w:ind w:firstLine="709"/>
        <w:jc w:val="both"/>
      </w:pPr>
      <w:r w:rsidRPr="00381007">
        <w:t>Катализ. Гомогенные и гетерогенные катализаторы. Промоторы. Каталитические яды. Ингибиторы.</w:t>
      </w:r>
    </w:p>
    <w:p w:rsidR="00082DB4" w:rsidRPr="00381007" w:rsidRDefault="00082DB4" w:rsidP="00082DB4">
      <w:pPr>
        <w:ind w:firstLine="709"/>
        <w:jc w:val="both"/>
      </w:pPr>
      <w:r w:rsidRPr="00381007">
        <w:t>Производство аммиака: сырье, аппаратура, научные принципы.</w:t>
      </w:r>
    </w:p>
    <w:p w:rsidR="00082DB4" w:rsidRPr="00381007" w:rsidRDefault="00082DB4" w:rsidP="00082DB4">
      <w:pPr>
        <w:ind w:firstLine="709"/>
        <w:jc w:val="both"/>
      </w:pPr>
    </w:p>
    <w:p w:rsidR="00082DB4" w:rsidRPr="00381007" w:rsidRDefault="00082DB4" w:rsidP="00082DB4">
      <w:pPr>
        <w:ind w:firstLine="709"/>
        <w:jc w:val="center"/>
        <w:rPr>
          <w:b/>
        </w:rPr>
      </w:pPr>
      <w:r w:rsidRPr="00381007">
        <w:rPr>
          <w:b/>
        </w:rPr>
        <w:t>1.7. Металлы и неметаллы</w:t>
      </w:r>
    </w:p>
    <w:p w:rsidR="00082DB4" w:rsidRPr="00381007" w:rsidRDefault="00082DB4" w:rsidP="00082DB4">
      <w:pPr>
        <w:ind w:firstLine="709"/>
        <w:jc w:val="both"/>
      </w:pPr>
      <w:r w:rsidRPr="00381007">
        <w:t>Металлы. Особенности строения атомов и кристаллов. Физические свойства металлов. Классификация металлов по различным признакам. Химические свойства металлов. Электрохимический ряд напряжений металлов. Металлотермия.</w:t>
      </w:r>
    </w:p>
    <w:p w:rsidR="00082DB4" w:rsidRPr="00381007" w:rsidRDefault="00082DB4" w:rsidP="00082DB4">
      <w:pPr>
        <w:ind w:firstLine="709"/>
        <w:jc w:val="both"/>
      </w:pPr>
      <w:r w:rsidRPr="00381007">
        <w:t>Общие способы получения металлов. Понятие о металлургии. Пирометаллургия, гидрометаллургия и электрометаллургия. Сплавы черные и цветные.</w:t>
      </w:r>
    </w:p>
    <w:p w:rsidR="00082DB4" w:rsidRPr="00381007" w:rsidRDefault="00082DB4" w:rsidP="00082DB4">
      <w:pPr>
        <w:ind w:firstLine="709"/>
        <w:jc w:val="both"/>
      </w:pPr>
      <w:r w:rsidRPr="00381007">
        <w:t>Неметаллы. Особенности строения атомов. Неметаллы - простые вещества. Зависимость свойств галогенов от их положения в периодической системе. Окислительные и восстановительные свойства неметаллов в зависимости от их положения в ряду электроотрицательности.</w:t>
      </w:r>
    </w:p>
    <w:p w:rsidR="00082DB4" w:rsidRPr="00381007" w:rsidRDefault="00082DB4" w:rsidP="00082DB4">
      <w:pPr>
        <w:ind w:firstLine="709"/>
        <w:jc w:val="both"/>
        <w:rPr>
          <w:i/>
        </w:rPr>
      </w:pPr>
      <w:r w:rsidRPr="00381007">
        <w:rPr>
          <w:i/>
        </w:rPr>
        <w:t>Демонстрации</w:t>
      </w:r>
    </w:p>
    <w:p w:rsidR="00082DB4" w:rsidRPr="00381007" w:rsidRDefault="00082DB4" w:rsidP="00082DB4">
      <w:pPr>
        <w:ind w:firstLine="709"/>
        <w:jc w:val="both"/>
      </w:pPr>
      <w:r w:rsidRPr="00381007">
        <w:t>Коллекция металлов.</w:t>
      </w:r>
    </w:p>
    <w:p w:rsidR="00082DB4" w:rsidRPr="00381007" w:rsidRDefault="00082DB4" w:rsidP="00082DB4">
      <w:pPr>
        <w:ind w:firstLine="709"/>
        <w:jc w:val="both"/>
      </w:pPr>
      <w:r w:rsidRPr="00381007">
        <w:t>Взаимодействие металлов с неметаллами (железа, цинка и алюминия с серой, алюминия с йодом, сурьмы с хлором, горение железа в хлоре).</w:t>
      </w:r>
    </w:p>
    <w:p w:rsidR="00082DB4" w:rsidRPr="00381007" w:rsidRDefault="00082DB4" w:rsidP="00082DB4">
      <w:pPr>
        <w:ind w:firstLine="709"/>
        <w:jc w:val="both"/>
      </w:pPr>
      <w:r w:rsidRPr="00381007">
        <w:t>Горение металлов.</w:t>
      </w:r>
    </w:p>
    <w:p w:rsidR="00082DB4" w:rsidRPr="00381007" w:rsidRDefault="00082DB4" w:rsidP="00082DB4">
      <w:pPr>
        <w:ind w:firstLine="709"/>
        <w:jc w:val="both"/>
      </w:pPr>
      <w:r w:rsidRPr="00381007">
        <w:t>Алюминотермия.</w:t>
      </w:r>
    </w:p>
    <w:p w:rsidR="00082DB4" w:rsidRPr="00381007" w:rsidRDefault="00082DB4" w:rsidP="00082DB4">
      <w:pPr>
        <w:ind w:firstLine="709"/>
        <w:jc w:val="both"/>
      </w:pPr>
      <w:r w:rsidRPr="00381007">
        <w:t>Коллекция неметаллов. Горение неметаллов (серы, фосфора, угля). Вытеснение менее активных галогенов из растворов их солей более активными галогенами.</w:t>
      </w:r>
    </w:p>
    <w:p w:rsidR="00082DB4" w:rsidRPr="00381007" w:rsidRDefault="00082DB4" w:rsidP="00082DB4">
      <w:pPr>
        <w:ind w:firstLine="709"/>
        <w:jc w:val="both"/>
      </w:pPr>
      <w:r w:rsidRPr="00381007">
        <w:t>Модель промышленной установки для производства серной кислоты. Модель печи для обжига известняка. Коллекции продукций силикатной промышленности (стекла, фарфора, фаянса, цемента различных марок и др.).</w:t>
      </w:r>
    </w:p>
    <w:p w:rsidR="00082DB4" w:rsidRPr="00381007" w:rsidRDefault="00082DB4" w:rsidP="00082DB4">
      <w:pPr>
        <w:ind w:firstLine="709"/>
        <w:jc w:val="both"/>
        <w:rPr>
          <w:b/>
          <w:i/>
        </w:rPr>
      </w:pPr>
      <w:r w:rsidRPr="00381007">
        <w:rPr>
          <w:b/>
          <w:i/>
        </w:rPr>
        <w:t>Лабораторные опыты</w:t>
      </w:r>
    </w:p>
    <w:p w:rsidR="00082DB4" w:rsidRPr="00381007" w:rsidRDefault="00082DB4" w:rsidP="00082DB4">
      <w:pPr>
        <w:ind w:firstLine="709"/>
        <w:jc w:val="both"/>
      </w:pPr>
      <w:r w:rsidRPr="00381007">
        <w:t>Закалка и отпуск стали.</w:t>
      </w:r>
    </w:p>
    <w:p w:rsidR="00082DB4" w:rsidRPr="00381007" w:rsidRDefault="00082DB4" w:rsidP="00082DB4">
      <w:pPr>
        <w:ind w:firstLine="709"/>
        <w:jc w:val="both"/>
      </w:pPr>
      <w:r w:rsidRPr="00381007">
        <w:t>Ознакомление со структурами серого и белого чугуна.</w:t>
      </w:r>
    </w:p>
    <w:p w:rsidR="00082DB4" w:rsidRPr="00381007" w:rsidRDefault="00082DB4" w:rsidP="00082DB4">
      <w:pPr>
        <w:ind w:firstLine="709"/>
        <w:jc w:val="both"/>
      </w:pPr>
      <w:r w:rsidRPr="00381007">
        <w:t>Распознавание руд железа.</w:t>
      </w:r>
    </w:p>
    <w:p w:rsidR="00082DB4" w:rsidRPr="00381007" w:rsidRDefault="00082DB4" w:rsidP="00082DB4">
      <w:pPr>
        <w:ind w:firstLine="709"/>
        <w:jc w:val="both"/>
        <w:rPr>
          <w:b/>
          <w:i/>
        </w:rPr>
      </w:pPr>
      <w:r w:rsidRPr="00381007">
        <w:rPr>
          <w:b/>
          <w:i/>
        </w:rPr>
        <w:t>Практические занятия</w:t>
      </w:r>
    </w:p>
    <w:p w:rsidR="00082DB4" w:rsidRPr="00381007" w:rsidRDefault="00082DB4" w:rsidP="00082DB4">
      <w:pPr>
        <w:ind w:firstLine="709"/>
        <w:jc w:val="both"/>
      </w:pPr>
      <w:r w:rsidRPr="00381007">
        <w:t>Получение, собирание и распознавание газов.</w:t>
      </w:r>
    </w:p>
    <w:p w:rsidR="00082DB4" w:rsidRPr="00381007" w:rsidRDefault="00082DB4" w:rsidP="00082DB4">
      <w:pPr>
        <w:ind w:firstLine="709"/>
        <w:jc w:val="both"/>
      </w:pPr>
      <w:r w:rsidRPr="00381007">
        <w:t>Решение экспериментальных задач.</w:t>
      </w:r>
    </w:p>
    <w:p w:rsidR="00082DB4" w:rsidRPr="00381007" w:rsidRDefault="00082DB4" w:rsidP="00082DB4">
      <w:pPr>
        <w:ind w:firstLine="709"/>
        <w:jc w:val="both"/>
      </w:pPr>
      <w:r w:rsidRPr="00381007">
        <w:t>Профильные и профессионально значимые элементы содержания. Коррозия металлов: химическая и электрохимическая. Зависимость скорости коррозии от условий окружающей среды. Классификация коррозии металлов по различным признакам. Способы защиты металлов от коррозии.</w:t>
      </w:r>
    </w:p>
    <w:p w:rsidR="00082DB4" w:rsidRPr="00381007" w:rsidRDefault="00082DB4" w:rsidP="00082DB4">
      <w:pPr>
        <w:ind w:firstLine="709"/>
        <w:jc w:val="both"/>
      </w:pPr>
      <w:r w:rsidRPr="00381007">
        <w:t>Производство чугуна и стали.</w:t>
      </w:r>
    </w:p>
    <w:p w:rsidR="00082DB4" w:rsidRPr="00381007" w:rsidRDefault="00082DB4" w:rsidP="00082DB4">
      <w:pPr>
        <w:ind w:firstLine="709"/>
        <w:jc w:val="both"/>
      </w:pPr>
      <w:r w:rsidRPr="00381007">
        <w:t>Получение неметаллов фракционной перегонкой жидкого воздуха и электролизом растворов или расплавов электролитов.</w:t>
      </w:r>
    </w:p>
    <w:p w:rsidR="00082DB4" w:rsidRPr="00381007" w:rsidRDefault="00082DB4" w:rsidP="00082DB4">
      <w:pPr>
        <w:ind w:firstLine="709"/>
        <w:jc w:val="both"/>
      </w:pPr>
      <w:r w:rsidRPr="00381007">
        <w:t>Силикатная промышленность. Производство серной кислоты.</w:t>
      </w:r>
    </w:p>
    <w:p w:rsidR="00082DB4" w:rsidRPr="00381007" w:rsidRDefault="00082DB4" w:rsidP="00082DB4">
      <w:pPr>
        <w:ind w:firstLine="709"/>
        <w:jc w:val="center"/>
        <w:rPr>
          <w:b/>
        </w:rPr>
      </w:pPr>
      <w:r w:rsidRPr="00381007">
        <w:rPr>
          <w:b/>
        </w:rPr>
        <w:t>2. Органическая химия</w:t>
      </w:r>
    </w:p>
    <w:p w:rsidR="00082DB4" w:rsidRPr="00381007" w:rsidRDefault="00082DB4" w:rsidP="00082DB4">
      <w:pPr>
        <w:ind w:firstLine="709"/>
        <w:jc w:val="center"/>
        <w:rPr>
          <w:b/>
        </w:rPr>
      </w:pPr>
      <w:r w:rsidRPr="00381007">
        <w:rPr>
          <w:b/>
        </w:rPr>
        <w:t>2.1. Основные понятия органической химии и теория строения органических соединений</w:t>
      </w:r>
    </w:p>
    <w:p w:rsidR="00082DB4" w:rsidRPr="00381007" w:rsidRDefault="00082DB4" w:rsidP="00082DB4">
      <w:pPr>
        <w:ind w:firstLine="709"/>
        <w:jc w:val="both"/>
      </w:pPr>
      <w:r w:rsidRPr="00381007">
        <w:t>Предмет органической химии. Природные, искусственные и синтетические органические вещества. Сравнение органических веществ с неорганическими.</w:t>
      </w:r>
    </w:p>
    <w:p w:rsidR="00082DB4" w:rsidRPr="00381007" w:rsidRDefault="00082DB4" w:rsidP="00082DB4">
      <w:pPr>
        <w:ind w:firstLine="709"/>
        <w:jc w:val="both"/>
      </w:pPr>
      <w:r w:rsidRPr="00381007">
        <w:t>Валентность. Химическое строение как порядок соединения атомов в молекулы по валентности.</w:t>
      </w:r>
    </w:p>
    <w:p w:rsidR="00082DB4" w:rsidRPr="00381007" w:rsidRDefault="00082DB4" w:rsidP="00082DB4">
      <w:pPr>
        <w:ind w:firstLine="709"/>
        <w:jc w:val="both"/>
      </w:pPr>
      <w:r w:rsidRPr="00381007">
        <w:t>Теория строения органических соединений А. М. Бутлерова. Основные положения теории химического строения. Изомерия и изомеры. Химические формулы и модели молекул в органической химии.</w:t>
      </w:r>
    </w:p>
    <w:p w:rsidR="00082DB4" w:rsidRPr="00381007" w:rsidRDefault="00082DB4" w:rsidP="00082DB4">
      <w:pPr>
        <w:ind w:firstLine="709"/>
        <w:jc w:val="both"/>
      </w:pPr>
      <w:r w:rsidRPr="00381007">
        <w:t>Классификация органических веществ. Классификация веществ по строению углеродного скелета и наличию функциональных групп. Гомологи и гомология. Начала номенклатуры ГОРАС.</w:t>
      </w:r>
    </w:p>
    <w:p w:rsidR="00082DB4" w:rsidRPr="00381007" w:rsidRDefault="00082DB4" w:rsidP="00082DB4">
      <w:pPr>
        <w:ind w:firstLine="709"/>
        <w:jc w:val="both"/>
      </w:pPr>
      <w:r w:rsidRPr="00381007">
        <w:t>Классификация реакций в органической химии. Реакции присоединения (гидрирования, галогенирования, гидрогалогенирования, гидратации). Реакции отщепления (дегидрирования, дегидрогалогенирования, дегидратации). Реакции замещения. Реакции изомеризации.</w:t>
      </w:r>
    </w:p>
    <w:p w:rsidR="00082DB4" w:rsidRPr="00381007" w:rsidRDefault="00082DB4" w:rsidP="00082DB4">
      <w:pPr>
        <w:ind w:firstLine="709"/>
        <w:jc w:val="both"/>
        <w:rPr>
          <w:b/>
          <w:i/>
        </w:rPr>
      </w:pPr>
      <w:r w:rsidRPr="00381007">
        <w:rPr>
          <w:b/>
          <w:i/>
        </w:rPr>
        <w:t>Демонстрации</w:t>
      </w:r>
    </w:p>
    <w:p w:rsidR="00082DB4" w:rsidRPr="00381007" w:rsidRDefault="00082DB4" w:rsidP="00082DB4">
      <w:pPr>
        <w:ind w:firstLine="709"/>
        <w:jc w:val="both"/>
      </w:pPr>
      <w:r w:rsidRPr="00381007">
        <w:t>Модели молекул гомологов и изомеров органических соединений.</w:t>
      </w:r>
    </w:p>
    <w:p w:rsidR="00082DB4" w:rsidRPr="00381007" w:rsidRDefault="00082DB4" w:rsidP="00082DB4">
      <w:pPr>
        <w:ind w:firstLine="709"/>
        <w:jc w:val="both"/>
      </w:pPr>
      <w:r w:rsidRPr="00381007">
        <w:t>Качественное обнаружение углерода, водорода и хлора в молекулах органических соединений.</w:t>
      </w:r>
    </w:p>
    <w:p w:rsidR="00082DB4" w:rsidRPr="00381007" w:rsidRDefault="00082DB4" w:rsidP="00082DB4">
      <w:pPr>
        <w:ind w:firstLine="709"/>
        <w:jc w:val="both"/>
        <w:rPr>
          <w:b/>
          <w:i/>
        </w:rPr>
      </w:pPr>
      <w:r w:rsidRPr="00381007">
        <w:rPr>
          <w:b/>
          <w:i/>
        </w:rPr>
        <w:t>Лабораторный опыт</w:t>
      </w:r>
    </w:p>
    <w:p w:rsidR="00082DB4" w:rsidRPr="00381007" w:rsidRDefault="00082DB4" w:rsidP="00082DB4">
      <w:pPr>
        <w:ind w:firstLine="709"/>
        <w:jc w:val="both"/>
      </w:pPr>
      <w:r w:rsidRPr="00381007">
        <w:t>Изготовление моделей молекул органических веществ.</w:t>
      </w:r>
    </w:p>
    <w:p w:rsidR="00082DB4" w:rsidRPr="00381007" w:rsidRDefault="00082DB4" w:rsidP="00082DB4">
      <w:pPr>
        <w:ind w:firstLine="709"/>
        <w:jc w:val="both"/>
      </w:pPr>
      <w:r w:rsidRPr="00381007">
        <w:t>Профильные и профессионально значимые элементы содержания. Понятие о субстрате и реагенте. Реакции окисления и восстановления органических веществ. Сравнение классификации соединений и классификации реакций в неорганической и органической химии.</w:t>
      </w:r>
    </w:p>
    <w:p w:rsidR="00082DB4" w:rsidRPr="00381007" w:rsidRDefault="00082DB4" w:rsidP="00082DB4">
      <w:pPr>
        <w:ind w:firstLine="709"/>
        <w:jc w:val="center"/>
        <w:rPr>
          <w:b/>
        </w:rPr>
      </w:pPr>
      <w:r w:rsidRPr="00381007">
        <w:rPr>
          <w:b/>
        </w:rPr>
        <w:t>2.2. Углеводороды и их природные источники</w:t>
      </w:r>
    </w:p>
    <w:p w:rsidR="00082DB4" w:rsidRPr="00381007" w:rsidRDefault="00082DB4" w:rsidP="00082DB4">
      <w:pPr>
        <w:ind w:firstLine="709"/>
        <w:jc w:val="both"/>
      </w:pPr>
      <w:r w:rsidRPr="00381007">
        <w:t>Алканы. Алканы: гомологический ряд, изомерия и номенклатура алканов. Химические свойства алканов (метана, этана): горение, замещение, разложение, дегидрирование. Применение алканов на основе свойств.</w:t>
      </w:r>
    </w:p>
    <w:p w:rsidR="00082DB4" w:rsidRPr="00381007" w:rsidRDefault="00082DB4" w:rsidP="00082DB4">
      <w:pPr>
        <w:ind w:firstLine="709"/>
        <w:jc w:val="both"/>
      </w:pPr>
      <w:r w:rsidRPr="00381007">
        <w:t>Алкены. Этилен, его получение (дегидрированием этана, деполимеризацией полиэтилена). Гомологический ряд, изомерия, номенклатура алкенов. Химические свойства этилена: горение, качественные реакции (обесцвечивание бромной воды и раствора перманганата калия), гидратация, полимеризация. Применение этилена на основе свойств.</w:t>
      </w:r>
    </w:p>
    <w:p w:rsidR="00082DB4" w:rsidRPr="00381007" w:rsidRDefault="00082DB4" w:rsidP="00082DB4">
      <w:pPr>
        <w:ind w:firstLine="709"/>
        <w:jc w:val="both"/>
      </w:pPr>
      <w:r w:rsidRPr="00381007">
        <w:t>Диены и каучуки. Понятие о диенах как углеводородах с двумя двойными связями. Сопряженные диены. Химические свойства бутадиена-1,3 и изопрена: обесцвечивание бромной воды и полимеризация в каучуки. Натуральный и синтетические каучуки. Резина.</w:t>
      </w:r>
    </w:p>
    <w:p w:rsidR="00082DB4" w:rsidRPr="00381007" w:rsidRDefault="00082DB4" w:rsidP="00082DB4">
      <w:pPr>
        <w:ind w:firstLine="709"/>
        <w:jc w:val="both"/>
      </w:pPr>
      <w:r w:rsidRPr="00381007">
        <w:t>Алкины. Ацетилен. Химические свойства ацетилена: горение, обесцвечивание бромной воды, присоединений хлороводорода и гидратация. Применение ацетилена на основе свойств. Межклассовая изомерия с алкадиенами.</w:t>
      </w:r>
    </w:p>
    <w:p w:rsidR="00082DB4" w:rsidRPr="00381007" w:rsidRDefault="00082DB4" w:rsidP="00082DB4">
      <w:pPr>
        <w:ind w:firstLine="709"/>
        <w:jc w:val="both"/>
      </w:pPr>
      <w:r w:rsidRPr="00381007">
        <w:t>Арены. Бензол. Химические свойства бензола: горение, реакции замещения (га- логенирование, нитрование). Применение бензола на основе свойств.</w:t>
      </w:r>
    </w:p>
    <w:p w:rsidR="00082DB4" w:rsidRPr="00381007" w:rsidRDefault="00082DB4" w:rsidP="00082DB4">
      <w:pPr>
        <w:ind w:firstLine="709"/>
        <w:jc w:val="both"/>
      </w:pPr>
      <w:r w:rsidRPr="00381007">
        <w:t>Природные источники углеводородов. Природный газ: состав, применение в качестве топлива.</w:t>
      </w:r>
    </w:p>
    <w:p w:rsidR="00082DB4" w:rsidRPr="00381007" w:rsidRDefault="00082DB4" w:rsidP="00082DB4">
      <w:pPr>
        <w:ind w:firstLine="709"/>
        <w:jc w:val="both"/>
      </w:pPr>
      <w:r w:rsidRPr="00381007">
        <w:t>Нефть. Состав и переработка нефти. Перегонка нефти. Нефтепродукты.</w:t>
      </w:r>
    </w:p>
    <w:p w:rsidR="00082DB4" w:rsidRPr="00381007" w:rsidRDefault="00082DB4" w:rsidP="00082DB4">
      <w:pPr>
        <w:ind w:firstLine="709"/>
        <w:jc w:val="both"/>
        <w:rPr>
          <w:b/>
          <w:i/>
        </w:rPr>
      </w:pPr>
      <w:r w:rsidRPr="00381007">
        <w:rPr>
          <w:b/>
          <w:i/>
        </w:rPr>
        <w:t>Демонстрации</w:t>
      </w:r>
    </w:p>
    <w:p w:rsidR="00082DB4" w:rsidRPr="00381007" w:rsidRDefault="00082DB4" w:rsidP="00082DB4">
      <w:pPr>
        <w:ind w:firstLine="709"/>
        <w:jc w:val="both"/>
      </w:pPr>
      <w:r w:rsidRPr="00381007">
        <w:t>Горение метана, этилена, ацетилена.</w:t>
      </w:r>
    </w:p>
    <w:p w:rsidR="00082DB4" w:rsidRPr="00381007" w:rsidRDefault="00082DB4" w:rsidP="00082DB4">
      <w:pPr>
        <w:ind w:firstLine="709"/>
        <w:jc w:val="both"/>
      </w:pPr>
      <w:r w:rsidRPr="00381007">
        <w:t>Отношение метана, этилена, ацетилена и бензола к растворам перманганата калия и бромной воде.</w:t>
      </w:r>
    </w:p>
    <w:p w:rsidR="00082DB4" w:rsidRPr="00381007" w:rsidRDefault="00082DB4" w:rsidP="00082DB4">
      <w:pPr>
        <w:ind w:firstLine="709"/>
        <w:jc w:val="both"/>
      </w:pPr>
      <w:r w:rsidRPr="00381007">
        <w:t>Получение этилена реакцией дегидратации этанола, ацетилена - гидролизом карбида кальция.</w:t>
      </w:r>
    </w:p>
    <w:p w:rsidR="00082DB4" w:rsidRPr="00381007" w:rsidRDefault="00082DB4" w:rsidP="00082DB4">
      <w:pPr>
        <w:ind w:firstLine="709"/>
        <w:jc w:val="both"/>
      </w:pPr>
      <w:r w:rsidRPr="00381007">
        <w:t>Разложение каучука при нагревании, испытание продуктов разложения на не предельность.</w:t>
      </w:r>
    </w:p>
    <w:p w:rsidR="00082DB4" w:rsidRPr="00381007" w:rsidRDefault="00082DB4" w:rsidP="00082DB4">
      <w:pPr>
        <w:ind w:firstLine="709"/>
        <w:jc w:val="both"/>
      </w:pPr>
      <w:r w:rsidRPr="00381007">
        <w:t>Коллекция образцов нефти и нефтепродуктов. Коллекция «Каменный уголь и продукция коксохимического производства».</w:t>
      </w:r>
    </w:p>
    <w:p w:rsidR="00082DB4" w:rsidRPr="00381007" w:rsidRDefault="00082DB4" w:rsidP="00082DB4">
      <w:pPr>
        <w:ind w:firstLine="709"/>
        <w:jc w:val="both"/>
        <w:rPr>
          <w:b/>
          <w:i/>
        </w:rPr>
      </w:pPr>
      <w:r w:rsidRPr="00381007">
        <w:rPr>
          <w:b/>
          <w:i/>
        </w:rPr>
        <w:t>Лабораторные опыты</w:t>
      </w:r>
    </w:p>
    <w:p w:rsidR="00082DB4" w:rsidRPr="00381007" w:rsidRDefault="00082DB4" w:rsidP="00082DB4">
      <w:pPr>
        <w:ind w:firstLine="709"/>
        <w:jc w:val="both"/>
      </w:pPr>
      <w:r w:rsidRPr="00381007">
        <w:t>Ознакомление с коллекцией образцов нефти и продуктов ее переработки.</w:t>
      </w:r>
    </w:p>
    <w:p w:rsidR="00082DB4" w:rsidRPr="00381007" w:rsidRDefault="00082DB4" w:rsidP="00082DB4">
      <w:pPr>
        <w:ind w:firstLine="709"/>
        <w:jc w:val="both"/>
      </w:pPr>
      <w:r w:rsidRPr="00381007">
        <w:t>Ознакомление с коллекцией каучуков и образцами изделий из резины.</w:t>
      </w:r>
    </w:p>
    <w:p w:rsidR="00082DB4" w:rsidRPr="00381007" w:rsidRDefault="00082DB4" w:rsidP="00082DB4">
      <w:pPr>
        <w:ind w:firstLine="709"/>
        <w:jc w:val="both"/>
      </w:pPr>
      <w:r w:rsidRPr="00381007">
        <w:t>Профильные и профессионально значимые элементы содержания. Правило В. В. Марковникова. Классификация и назначение каучуков. Классификация и назначение резин. Вулканизация каучука.</w:t>
      </w:r>
    </w:p>
    <w:p w:rsidR="00082DB4" w:rsidRPr="00381007" w:rsidRDefault="00082DB4" w:rsidP="00082DB4">
      <w:pPr>
        <w:ind w:firstLine="709"/>
        <w:jc w:val="both"/>
      </w:pPr>
      <w:r w:rsidRPr="00381007">
        <w:t>Получение ацетилена пиролизом метана и карбидным способом. Реакция полимеризации винилхлорида. Поливинилхлорид и его применение. Тримеризация ацетилена в бензол.</w:t>
      </w:r>
    </w:p>
    <w:p w:rsidR="00082DB4" w:rsidRPr="00381007" w:rsidRDefault="00082DB4" w:rsidP="00082DB4">
      <w:pPr>
        <w:ind w:firstLine="709"/>
        <w:jc w:val="both"/>
      </w:pPr>
      <w:r w:rsidRPr="00381007">
        <w:t>Понятие об экстракции. Восстановление нитробензола в анилин. Гомологический ряд аренов. Толуол. Нитрование толуола. Тротил.</w:t>
      </w:r>
    </w:p>
    <w:p w:rsidR="00082DB4" w:rsidRPr="00381007" w:rsidRDefault="00082DB4" w:rsidP="00082DB4">
      <w:pPr>
        <w:ind w:firstLine="709"/>
        <w:jc w:val="both"/>
      </w:pPr>
      <w:r w:rsidRPr="00381007">
        <w:t>Основные направления промышленной переработки природного газа.</w:t>
      </w:r>
    </w:p>
    <w:p w:rsidR="00082DB4" w:rsidRPr="00381007" w:rsidRDefault="00082DB4" w:rsidP="00082DB4">
      <w:pPr>
        <w:ind w:firstLine="709"/>
        <w:jc w:val="both"/>
      </w:pPr>
      <w:r w:rsidRPr="00381007">
        <w:t>Попутный нефтяной газ, его переработка.</w:t>
      </w:r>
    </w:p>
    <w:p w:rsidR="00082DB4" w:rsidRPr="00381007" w:rsidRDefault="00082DB4" w:rsidP="00082DB4">
      <w:pPr>
        <w:ind w:firstLine="709"/>
        <w:jc w:val="both"/>
      </w:pPr>
      <w:r w:rsidRPr="00381007">
        <w:t>Процессы промышленной переработки нефти: крекинг, риформинг. Октановое число бензинов и цетановое число дизельного топлива.</w:t>
      </w:r>
    </w:p>
    <w:p w:rsidR="00082DB4" w:rsidRPr="00381007" w:rsidRDefault="00082DB4" w:rsidP="00082DB4">
      <w:pPr>
        <w:ind w:firstLine="709"/>
        <w:jc w:val="both"/>
      </w:pPr>
      <w:r w:rsidRPr="00381007">
        <w:t>Коксохимическое производство и его продукция.</w:t>
      </w:r>
    </w:p>
    <w:p w:rsidR="00082DB4" w:rsidRPr="00381007" w:rsidRDefault="00082DB4" w:rsidP="00082DB4">
      <w:pPr>
        <w:ind w:firstLine="709"/>
        <w:jc w:val="center"/>
        <w:rPr>
          <w:b/>
        </w:rPr>
      </w:pPr>
      <w:r w:rsidRPr="00381007">
        <w:rPr>
          <w:b/>
        </w:rPr>
        <w:t>2.3. Кислородсодержащие органические соединения</w:t>
      </w:r>
    </w:p>
    <w:p w:rsidR="00082DB4" w:rsidRPr="00381007" w:rsidRDefault="00082DB4" w:rsidP="00082DB4">
      <w:pPr>
        <w:ind w:firstLine="709"/>
        <w:jc w:val="both"/>
      </w:pPr>
      <w:r w:rsidRPr="00381007">
        <w:t>Спирты. Получение этанола брожением глюкозы и гидратацией этилена. Гидроксильная группа как функциональная. Понятие о предельных одноатомных спиртах. Химические свойства этанола: взаимодействие с натрием, образование простых и сложных эфиров, окисление в альдегид. Применение этанола на основе свойств. Алкоголизм, его последствия для организма человека и предупреждение.</w:t>
      </w:r>
    </w:p>
    <w:p w:rsidR="00082DB4" w:rsidRPr="00381007" w:rsidRDefault="00082DB4" w:rsidP="00082DB4">
      <w:pPr>
        <w:ind w:firstLine="709"/>
        <w:jc w:val="both"/>
      </w:pPr>
      <w:r w:rsidRPr="00381007">
        <w:t>Глицерин как представитель многоатомных спиртов. Качественная реакция на многоатомные спирты. Применение глицерина.</w:t>
      </w:r>
    </w:p>
    <w:p w:rsidR="00082DB4" w:rsidRPr="00381007" w:rsidRDefault="00082DB4" w:rsidP="00082DB4">
      <w:pPr>
        <w:ind w:firstLine="709"/>
        <w:jc w:val="both"/>
      </w:pPr>
      <w:r w:rsidRPr="00381007">
        <w:t>Фенол. Физические и химические свойства фенола. Взаимное влияние атомов в молекуле фенола: взаимодействие с гидроксидом натрия и азотной кислотой. Применение фенола на основе свойств.</w:t>
      </w:r>
    </w:p>
    <w:p w:rsidR="00082DB4" w:rsidRPr="00381007" w:rsidRDefault="00082DB4" w:rsidP="00082DB4">
      <w:pPr>
        <w:ind w:firstLine="709"/>
        <w:jc w:val="both"/>
      </w:pPr>
      <w:r w:rsidRPr="00381007">
        <w:t>Альдегиды. Понятие об альдегидах. Альдегидная группа как функциональная. Формальдегид и его свойства: окисление в соответствующую кислоту, восстановление в соответствующий спирт. Получение альдегидов окислением соответствующих спиртов. Применение формальдегида на основе его свойств.</w:t>
      </w:r>
    </w:p>
    <w:p w:rsidR="00082DB4" w:rsidRPr="00381007" w:rsidRDefault="00082DB4" w:rsidP="00082DB4">
      <w:pPr>
        <w:ind w:firstLine="709"/>
        <w:jc w:val="both"/>
      </w:pPr>
      <w:r w:rsidRPr="00381007">
        <w:t>Карбоновые кислоты. Понятие о карбоновых кислотах. Карбоксильная группа как функциональная. Гомологический ряд предельных одноосновных карбоновых кислот. Получение карбоновых кислот окислением альдегидов. Химические свойства уксусной кислоты: общие свойства с минеральными кислотами и реакция этерифи- кации. Применение уксусной кислоты на основе свойств. Высшие жирные кислоты на примере пальмитиновой и стеариновой.</w:t>
      </w:r>
    </w:p>
    <w:p w:rsidR="00082DB4" w:rsidRPr="00381007" w:rsidRDefault="00082DB4" w:rsidP="00082DB4">
      <w:pPr>
        <w:ind w:firstLine="709"/>
        <w:jc w:val="both"/>
      </w:pPr>
      <w:r w:rsidRPr="00381007">
        <w:t>Сложные эфиры и жиры. Получение сложных эфиров реакцией этерификации. Сложные эфиры в природе, их значение. Применение сложных эфиров на основе свойств.</w:t>
      </w:r>
    </w:p>
    <w:p w:rsidR="00082DB4" w:rsidRPr="00381007" w:rsidRDefault="00082DB4" w:rsidP="00082DB4">
      <w:pPr>
        <w:ind w:firstLine="709"/>
        <w:jc w:val="both"/>
      </w:pPr>
      <w:r w:rsidRPr="00381007">
        <w:t>Жиры как сложные эфиры. Классификация жиров. Химические свойства жиров: гидролиз и гидрирование жидких жиров. Применение жиров на основе свойств. Мыла.</w:t>
      </w:r>
    </w:p>
    <w:p w:rsidR="00082DB4" w:rsidRPr="00381007" w:rsidRDefault="00082DB4" w:rsidP="00082DB4">
      <w:pPr>
        <w:ind w:firstLine="709"/>
        <w:jc w:val="both"/>
      </w:pPr>
      <w:r w:rsidRPr="00381007">
        <w:t>Углеводы. Углеводы, их классификация: моносахариды (глюкоза, фруктоза), дисахариды (сахароза) и полисахариды (крахмал и целлюлоза).</w:t>
      </w:r>
    </w:p>
    <w:p w:rsidR="00082DB4" w:rsidRPr="00381007" w:rsidRDefault="00082DB4" w:rsidP="00082DB4">
      <w:pPr>
        <w:ind w:firstLine="709"/>
        <w:jc w:val="both"/>
      </w:pPr>
      <w:r w:rsidRPr="00381007">
        <w:t>Глюкоза - вещество с двойственной функцией - альдегидоспирт. Химические свойства глюкозы: окисление в глюконовую кислоту, восстановление в сорбит, спиртовое брожение. Применение глюкозы на основе свойств.</w:t>
      </w:r>
    </w:p>
    <w:p w:rsidR="00082DB4" w:rsidRPr="00381007" w:rsidRDefault="00082DB4" w:rsidP="00082DB4">
      <w:pPr>
        <w:ind w:firstLine="709"/>
        <w:jc w:val="both"/>
      </w:pPr>
      <w:r w:rsidRPr="00381007">
        <w:t>Значение углеводов в живой природе и жизни человека. Понятие о реакциях поли</w:t>
      </w:r>
      <w:r w:rsidRPr="00381007">
        <w:softHyphen/>
        <w:t>конденсации и гидролиза на примере взаимопревращений: глюкоза -о- полисахарид.</w:t>
      </w:r>
    </w:p>
    <w:p w:rsidR="00082DB4" w:rsidRPr="00381007" w:rsidRDefault="00082DB4" w:rsidP="00082DB4">
      <w:pPr>
        <w:ind w:firstLine="709"/>
        <w:jc w:val="both"/>
        <w:rPr>
          <w:b/>
          <w:i/>
        </w:rPr>
      </w:pPr>
      <w:r w:rsidRPr="00381007">
        <w:rPr>
          <w:b/>
          <w:i/>
        </w:rPr>
        <w:t>Демонстрации</w:t>
      </w:r>
    </w:p>
    <w:p w:rsidR="00082DB4" w:rsidRPr="00381007" w:rsidRDefault="00082DB4" w:rsidP="00082DB4">
      <w:pPr>
        <w:ind w:firstLine="709"/>
        <w:jc w:val="both"/>
      </w:pPr>
      <w:r w:rsidRPr="00381007">
        <w:t>Окисление спирта в альдегид.</w:t>
      </w:r>
    </w:p>
    <w:p w:rsidR="00082DB4" w:rsidRPr="00381007" w:rsidRDefault="00082DB4" w:rsidP="00082DB4">
      <w:pPr>
        <w:ind w:firstLine="709"/>
        <w:jc w:val="both"/>
      </w:pPr>
      <w:r w:rsidRPr="00381007">
        <w:t>Качественные реакции на многоатомные спирты.</w:t>
      </w:r>
    </w:p>
    <w:p w:rsidR="00082DB4" w:rsidRPr="00381007" w:rsidRDefault="00082DB4" w:rsidP="00082DB4">
      <w:pPr>
        <w:ind w:firstLine="709"/>
        <w:jc w:val="both"/>
      </w:pPr>
      <w:r w:rsidRPr="00381007">
        <w:t>Растворимость фенола в воде при обычной температуре и нагревании.</w:t>
      </w:r>
    </w:p>
    <w:p w:rsidR="00082DB4" w:rsidRPr="00381007" w:rsidRDefault="00082DB4" w:rsidP="00082DB4">
      <w:pPr>
        <w:ind w:firstLine="709"/>
        <w:jc w:val="both"/>
      </w:pPr>
      <w:r w:rsidRPr="00381007">
        <w:t>Качественные реакции на фенол.</w:t>
      </w:r>
    </w:p>
    <w:p w:rsidR="00082DB4" w:rsidRPr="00381007" w:rsidRDefault="00082DB4" w:rsidP="00082DB4">
      <w:pPr>
        <w:ind w:firstLine="709"/>
        <w:jc w:val="both"/>
      </w:pPr>
      <w:r w:rsidRPr="00381007">
        <w:t>Реакция серебряного зеркала альдегидов и глюкозы.</w:t>
      </w:r>
    </w:p>
    <w:p w:rsidR="00082DB4" w:rsidRPr="00381007" w:rsidRDefault="00082DB4" w:rsidP="00082DB4">
      <w:pPr>
        <w:ind w:firstLine="709"/>
        <w:jc w:val="both"/>
      </w:pPr>
      <w:r w:rsidRPr="00381007">
        <w:t>Окисление альдегидов и глюкозы в кислоту с помощью гидроксида меди (II). Ка</w:t>
      </w:r>
      <w:r w:rsidRPr="00381007">
        <w:softHyphen/>
        <w:t>чественная реакция на крахмал. Коллекция эфирных масел.</w:t>
      </w:r>
    </w:p>
    <w:p w:rsidR="00082DB4" w:rsidRPr="00381007" w:rsidRDefault="00082DB4" w:rsidP="00082DB4">
      <w:pPr>
        <w:ind w:firstLine="709"/>
        <w:jc w:val="both"/>
        <w:rPr>
          <w:b/>
          <w:i/>
        </w:rPr>
      </w:pPr>
      <w:r w:rsidRPr="00381007">
        <w:rPr>
          <w:b/>
          <w:i/>
        </w:rPr>
        <w:t>Лабораторные опыты</w:t>
      </w:r>
    </w:p>
    <w:p w:rsidR="00082DB4" w:rsidRPr="00381007" w:rsidRDefault="00082DB4" w:rsidP="00082DB4">
      <w:pPr>
        <w:ind w:firstLine="709"/>
        <w:jc w:val="both"/>
      </w:pPr>
      <w:r w:rsidRPr="00381007">
        <w:t>Растворение глицерина в воде и взаимодействие с гидроксидом меди (II).</w:t>
      </w:r>
    </w:p>
    <w:p w:rsidR="00082DB4" w:rsidRPr="00381007" w:rsidRDefault="00082DB4" w:rsidP="00082DB4">
      <w:pPr>
        <w:ind w:firstLine="709"/>
        <w:jc w:val="both"/>
      </w:pPr>
      <w:r w:rsidRPr="00381007">
        <w:t>Свойства уксусной кислоты, общие со свойствами минеральных кислот.</w:t>
      </w:r>
    </w:p>
    <w:p w:rsidR="00082DB4" w:rsidRPr="00381007" w:rsidRDefault="00082DB4" w:rsidP="00082DB4">
      <w:pPr>
        <w:ind w:firstLine="709"/>
        <w:jc w:val="both"/>
      </w:pPr>
      <w:r w:rsidRPr="00381007">
        <w:t>Доказательство непредельного характера жидкого жира.</w:t>
      </w:r>
    </w:p>
    <w:p w:rsidR="00082DB4" w:rsidRPr="00381007" w:rsidRDefault="00082DB4" w:rsidP="00082DB4">
      <w:pPr>
        <w:ind w:firstLine="709"/>
        <w:jc w:val="both"/>
      </w:pPr>
      <w:r w:rsidRPr="00381007">
        <w:t>Взаимодействие глюкозы и сахарозы с гидроксидом меди (II).</w:t>
      </w:r>
    </w:p>
    <w:p w:rsidR="00082DB4" w:rsidRPr="00381007" w:rsidRDefault="00082DB4" w:rsidP="00082DB4">
      <w:pPr>
        <w:ind w:firstLine="709"/>
        <w:jc w:val="both"/>
      </w:pPr>
      <w:r w:rsidRPr="00381007">
        <w:t>Качественная реакция на крахмал.</w:t>
      </w:r>
    </w:p>
    <w:p w:rsidR="00082DB4" w:rsidRPr="00381007" w:rsidRDefault="00082DB4" w:rsidP="00082DB4">
      <w:pPr>
        <w:ind w:firstLine="709"/>
        <w:jc w:val="both"/>
      </w:pPr>
      <w:r w:rsidRPr="00381007">
        <w:t>Профильные и профессионально значимые элементы содержания. Метиловый спирт и его использование в качестве химического сырья. Токсичность метанола и правила техники безопасности при работе с ним. Этиленгликоль и его применение. Токсичность этиленгликоля и правила техники безопасности при работе с ним.</w:t>
      </w:r>
    </w:p>
    <w:p w:rsidR="00082DB4" w:rsidRPr="00381007" w:rsidRDefault="00082DB4" w:rsidP="00082DB4">
      <w:pPr>
        <w:ind w:firstLine="709"/>
        <w:jc w:val="both"/>
      </w:pPr>
      <w:r w:rsidRPr="00381007">
        <w:t>Получение фенола из продуктов коксохимического производства и из бензола.</w:t>
      </w:r>
    </w:p>
    <w:p w:rsidR="00082DB4" w:rsidRPr="00381007" w:rsidRDefault="00082DB4" w:rsidP="00082DB4">
      <w:pPr>
        <w:ind w:firstLine="709"/>
        <w:jc w:val="both"/>
      </w:pPr>
      <w:r w:rsidRPr="00381007">
        <w:t>Поликонденсация формальдегида с фенолом в фенолоформальдегидную смолу. Ацетальдегид. Понятие о кетонах на примере ацетона. Применение ацетона в технике и промышленности.</w:t>
      </w:r>
    </w:p>
    <w:p w:rsidR="00082DB4" w:rsidRPr="00381007" w:rsidRDefault="00082DB4" w:rsidP="00082DB4">
      <w:pPr>
        <w:ind w:firstLine="709"/>
        <w:jc w:val="both"/>
      </w:pPr>
      <w:r w:rsidRPr="00381007">
        <w:t>Многообразие карбоновых кислот (щавелевой кислоты как двухосновной, акриловой кислоты как непредельной, бензойной кислоты как ароматической).</w:t>
      </w:r>
    </w:p>
    <w:p w:rsidR="00082DB4" w:rsidRPr="00381007" w:rsidRDefault="00082DB4" w:rsidP="00082DB4">
      <w:pPr>
        <w:ind w:firstLine="709"/>
        <w:jc w:val="both"/>
      </w:pPr>
      <w:r w:rsidRPr="00381007">
        <w:t>Пленкообразующие масла. Замена жиров в технике непищевым сырьем. Синтетические моющие средства.</w:t>
      </w:r>
    </w:p>
    <w:p w:rsidR="00082DB4" w:rsidRPr="00381007" w:rsidRDefault="00082DB4" w:rsidP="00082DB4">
      <w:pPr>
        <w:ind w:firstLine="709"/>
        <w:jc w:val="both"/>
      </w:pPr>
      <w:r w:rsidRPr="00381007">
        <w:t>Молочнокислое брожение глюкозы. Кисломолочные продукты. Силосование кормов. Нитрование целлюлозы. Пироксилин.</w:t>
      </w:r>
    </w:p>
    <w:p w:rsidR="00082DB4" w:rsidRPr="00381007" w:rsidRDefault="00082DB4" w:rsidP="00082DB4">
      <w:pPr>
        <w:ind w:firstLine="709"/>
        <w:jc w:val="both"/>
      </w:pPr>
    </w:p>
    <w:p w:rsidR="00082DB4" w:rsidRPr="00381007" w:rsidRDefault="00082DB4" w:rsidP="00082DB4">
      <w:pPr>
        <w:ind w:firstLine="709"/>
        <w:jc w:val="center"/>
        <w:rPr>
          <w:b/>
        </w:rPr>
      </w:pPr>
      <w:r w:rsidRPr="00381007">
        <w:rPr>
          <w:b/>
        </w:rPr>
        <w:t>2.4. Азотсодержащие органические соединения. Полимеры</w:t>
      </w:r>
    </w:p>
    <w:p w:rsidR="00082DB4" w:rsidRPr="00381007" w:rsidRDefault="00082DB4" w:rsidP="00082DB4">
      <w:pPr>
        <w:ind w:firstLine="709"/>
        <w:jc w:val="both"/>
      </w:pPr>
      <w:r w:rsidRPr="00381007">
        <w:t>Амины. Понятие об аминах. Алифатические амины, их классификация и номенклатура. Анилин как органическое основание. Получение анилина из нитробензола. Применение анилина на основе свойств.</w:t>
      </w:r>
    </w:p>
    <w:p w:rsidR="00082DB4" w:rsidRPr="00381007" w:rsidRDefault="00082DB4" w:rsidP="00082DB4">
      <w:pPr>
        <w:ind w:firstLine="709"/>
        <w:jc w:val="both"/>
      </w:pPr>
      <w:r w:rsidRPr="00381007">
        <w:t>Аминокислоты. Аминокислоты как амфотерные дифункциональные органические соединения. Химические свойства аминокислот: взаимодействие с щелочами, кислотами и друг с другом (реакция поликонденсации). Пептидная связь и полипептиды. Применение аминокислот на основе свойств.</w:t>
      </w:r>
    </w:p>
    <w:p w:rsidR="00082DB4" w:rsidRPr="00381007" w:rsidRDefault="00082DB4" w:rsidP="00082DB4">
      <w:pPr>
        <w:ind w:firstLine="709"/>
        <w:jc w:val="both"/>
      </w:pPr>
      <w:r w:rsidRPr="00381007">
        <w:t>Белки. Первичная, вторичная, третичная структуры белков. Химические свойства белков: горение, денатурация, гидролиз, цветные реакции. Биологические функции белков.</w:t>
      </w:r>
    </w:p>
    <w:p w:rsidR="00082DB4" w:rsidRPr="00381007" w:rsidRDefault="00082DB4" w:rsidP="00082DB4">
      <w:pPr>
        <w:ind w:firstLine="709"/>
        <w:jc w:val="both"/>
      </w:pPr>
      <w:r w:rsidRPr="00381007">
        <w:t>Полимеры. Белки и полисахариды как биополимеры.</w:t>
      </w:r>
    </w:p>
    <w:p w:rsidR="00082DB4" w:rsidRPr="00381007" w:rsidRDefault="00082DB4" w:rsidP="00082DB4">
      <w:pPr>
        <w:ind w:firstLine="709"/>
        <w:jc w:val="both"/>
      </w:pPr>
      <w:r w:rsidRPr="00381007">
        <w:t>Пластмассы. Получение полимеров реакцией полимеризации и поликонденсации. Термопластичные и термореактивные пластмассы. Представители пластмасс.</w:t>
      </w:r>
    </w:p>
    <w:p w:rsidR="00082DB4" w:rsidRPr="00381007" w:rsidRDefault="00082DB4" w:rsidP="00082DB4">
      <w:pPr>
        <w:ind w:firstLine="709"/>
        <w:jc w:val="both"/>
      </w:pPr>
      <w:r w:rsidRPr="00381007">
        <w:t>Волокна, их классификация. Получение волокон. Отдельные представители химических волокон.</w:t>
      </w:r>
    </w:p>
    <w:p w:rsidR="00082DB4" w:rsidRPr="00381007" w:rsidRDefault="00082DB4" w:rsidP="00082DB4">
      <w:pPr>
        <w:ind w:firstLine="709"/>
        <w:jc w:val="both"/>
        <w:rPr>
          <w:b/>
          <w:i/>
        </w:rPr>
      </w:pPr>
      <w:r w:rsidRPr="00381007">
        <w:rPr>
          <w:b/>
          <w:i/>
        </w:rPr>
        <w:t>Демонстрации</w:t>
      </w:r>
    </w:p>
    <w:p w:rsidR="00082DB4" w:rsidRPr="00381007" w:rsidRDefault="00082DB4" w:rsidP="00082DB4">
      <w:pPr>
        <w:ind w:firstLine="709"/>
        <w:jc w:val="both"/>
      </w:pPr>
      <w:r w:rsidRPr="00381007">
        <w:t>Взаимодействие аммиака и анилина с соляной кислотой.</w:t>
      </w:r>
    </w:p>
    <w:p w:rsidR="00082DB4" w:rsidRPr="00381007" w:rsidRDefault="00082DB4" w:rsidP="00082DB4">
      <w:pPr>
        <w:ind w:firstLine="709"/>
        <w:jc w:val="both"/>
      </w:pPr>
      <w:r w:rsidRPr="00381007">
        <w:t>Реакция анилина с бромной водой.</w:t>
      </w:r>
    </w:p>
    <w:p w:rsidR="00082DB4" w:rsidRPr="00381007" w:rsidRDefault="00082DB4" w:rsidP="00082DB4">
      <w:pPr>
        <w:ind w:firstLine="709"/>
        <w:jc w:val="both"/>
      </w:pPr>
      <w:r w:rsidRPr="00381007">
        <w:t>Доказательство наличия функциональных групп в растворах аминокислот.</w:t>
      </w:r>
    </w:p>
    <w:p w:rsidR="00082DB4" w:rsidRPr="00381007" w:rsidRDefault="00082DB4" w:rsidP="00082DB4">
      <w:pPr>
        <w:ind w:firstLine="709"/>
        <w:jc w:val="both"/>
      </w:pPr>
      <w:r w:rsidRPr="00381007">
        <w:t>Растворение и осаждение белков.</w:t>
      </w:r>
    </w:p>
    <w:p w:rsidR="00082DB4" w:rsidRPr="00381007" w:rsidRDefault="00082DB4" w:rsidP="00082DB4">
      <w:pPr>
        <w:ind w:firstLine="709"/>
        <w:jc w:val="both"/>
      </w:pPr>
      <w:r w:rsidRPr="00381007">
        <w:t>Цветные реакции белков.</w:t>
      </w:r>
    </w:p>
    <w:p w:rsidR="00082DB4" w:rsidRPr="00381007" w:rsidRDefault="00082DB4" w:rsidP="00082DB4">
      <w:pPr>
        <w:ind w:firstLine="709"/>
        <w:jc w:val="both"/>
      </w:pPr>
      <w:r w:rsidRPr="00381007">
        <w:t>Горение птичьего пера и шерстяной нити.</w:t>
      </w:r>
    </w:p>
    <w:p w:rsidR="00082DB4" w:rsidRPr="00381007" w:rsidRDefault="00082DB4" w:rsidP="00082DB4">
      <w:pPr>
        <w:ind w:firstLine="709"/>
        <w:jc w:val="both"/>
        <w:rPr>
          <w:b/>
          <w:i/>
        </w:rPr>
      </w:pPr>
      <w:r w:rsidRPr="00381007">
        <w:rPr>
          <w:b/>
          <w:i/>
        </w:rPr>
        <w:t>Лабораторные опыты</w:t>
      </w:r>
    </w:p>
    <w:p w:rsidR="00082DB4" w:rsidRPr="00381007" w:rsidRDefault="00082DB4" w:rsidP="00082DB4">
      <w:pPr>
        <w:ind w:firstLine="709"/>
        <w:jc w:val="both"/>
      </w:pPr>
      <w:r w:rsidRPr="00381007">
        <w:t>Растворение белков в воде.</w:t>
      </w:r>
    </w:p>
    <w:p w:rsidR="00082DB4" w:rsidRPr="00381007" w:rsidRDefault="00082DB4" w:rsidP="00082DB4">
      <w:pPr>
        <w:ind w:firstLine="709"/>
        <w:jc w:val="both"/>
      </w:pPr>
      <w:r w:rsidRPr="00381007">
        <w:t>Обнаружение белков в молоке и мясном бульоне.</w:t>
      </w:r>
    </w:p>
    <w:p w:rsidR="00082DB4" w:rsidRPr="00381007" w:rsidRDefault="00082DB4" w:rsidP="00082DB4">
      <w:pPr>
        <w:ind w:firstLine="709"/>
        <w:jc w:val="both"/>
      </w:pPr>
      <w:r w:rsidRPr="00381007">
        <w:t>Денатурация раствора белка куриного яйца спиртом, растворами солей тяжелых металлов и при нагревании.</w:t>
      </w:r>
    </w:p>
    <w:p w:rsidR="00082DB4" w:rsidRPr="00381007" w:rsidRDefault="00082DB4" w:rsidP="00082DB4">
      <w:pPr>
        <w:ind w:firstLine="709"/>
        <w:jc w:val="both"/>
        <w:rPr>
          <w:b/>
          <w:i/>
        </w:rPr>
      </w:pPr>
      <w:r w:rsidRPr="00381007">
        <w:rPr>
          <w:b/>
          <w:i/>
        </w:rPr>
        <w:t>Практические занятия</w:t>
      </w:r>
    </w:p>
    <w:p w:rsidR="00082DB4" w:rsidRPr="00381007" w:rsidRDefault="00082DB4" w:rsidP="00082DB4">
      <w:pPr>
        <w:ind w:firstLine="709"/>
        <w:jc w:val="both"/>
      </w:pPr>
      <w:r w:rsidRPr="00381007">
        <w:t>Решение экспериментальных задач на идентификацию органических соединений.</w:t>
      </w:r>
    </w:p>
    <w:p w:rsidR="00082DB4" w:rsidRPr="00381007" w:rsidRDefault="00082DB4" w:rsidP="00082DB4">
      <w:pPr>
        <w:ind w:firstLine="709"/>
        <w:jc w:val="both"/>
      </w:pPr>
      <w:r w:rsidRPr="00381007">
        <w:t>Распознавание пластмасс и волокон.</w:t>
      </w:r>
    </w:p>
    <w:p w:rsidR="00082DB4" w:rsidRPr="00381007" w:rsidRDefault="00082DB4" w:rsidP="00082DB4">
      <w:pPr>
        <w:ind w:firstLine="709"/>
        <w:jc w:val="both"/>
      </w:pPr>
      <w:r w:rsidRPr="00381007">
        <w:t>Профильные и профессионально значимые элементы содержания. Аминокапроновая кислота. Капрон как представитель полиамидных волокон. Использование гидролиза белков в промышленности. Поливинилхлорид, политетрафторэтилен (тефлон). Фенолоформальдегидные пластмассы. Целлулоид. Промышленное производство химических волокон.</w:t>
      </w:r>
    </w:p>
    <w:p w:rsidR="00082DB4" w:rsidRPr="00381007" w:rsidRDefault="00082DB4" w:rsidP="00082DB4">
      <w:pPr>
        <w:ind w:firstLine="709"/>
        <w:rPr>
          <w:b/>
        </w:rPr>
      </w:pPr>
    </w:p>
    <w:p w:rsidR="00082DB4" w:rsidRPr="007A1E07" w:rsidRDefault="00082DB4" w:rsidP="00082DB4">
      <w:pPr>
        <w:ind w:firstLine="709"/>
        <w:rPr>
          <w:b/>
          <w:sz w:val="28"/>
          <w:szCs w:val="28"/>
        </w:rPr>
      </w:pPr>
      <w:r w:rsidRPr="007A1E07">
        <w:rPr>
          <w:b/>
          <w:sz w:val="28"/>
          <w:szCs w:val="28"/>
        </w:rPr>
        <w:t>ОУД.11 Обществознание</w:t>
      </w:r>
      <w:r w:rsidR="00E5123C">
        <w:rPr>
          <w:b/>
          <w:sz w:val="28"/>
          <w:szCs w:val="28"/>
        </w:rPr>
        <w:t xml:space="preserve"> (включая экономику и право)</w:t>
      </w:r>
    </w:p>
    <w:p w:rsidR="00082DB4" w:rsidRPr="00381007" w:rsidRDefault="00082DB4" w:rsidP="00082DB4">
      <w:pPr>
        <w:ind w:firstLine="709"/>
        <w:rPr>
          <w:b/>
        </w:rPr>
      </w:pPr>
    </w:p>
    <w:p w:rsidR="00082DB4" w:rsidRPr="00510133" w:rsidRDefault="00082DB4" w:rsidP="00082DB4">
      <w:pPr>
        <w:pStyle w:val="10"/>
        <w:ind w:firstLine="709"/>
        <w:jc w:val="center"/>
        <w:rPr>
          <w:b/>
        </w:rPr>
      </w:pPr>
      <w:bookmarkStart w:id="97" w:name="_Toc446338084"/>
      <w:r w:rsidRPr="00510133">
        <w:rPr>
          <w:b/>
        </w:rPr>
        <w:t>РЕЗУЛЬТАТЫ ОСВОЕНИЯ УЧЕБНОЙ ДИСЦИПЛИНЫ</w:t>
      </w:r>
      <w:bookmarkEnd w:id="97"/>
    </w:p>
    <w:p w:rsidR="00082DB4" w:rsidRPr="00381007" w:rsidRDefault="00082DB4" w:rsidP="00082DB4">
      <w:pPr>
        <w:ind w:firstLine="709"/>
        <w:jc w:val="both"/>
      </w:pPr>
      <w:r w:rsidRPr="00381007">
        <w:t>Освоение содержания учебной дисциплины «Обществознание» обеспечивает достижение студентами следующих результатов:</w:t>
      </w:r>
    </w:p>
    <w:p w:rsidR="00082DB4" w:rsidRPr="00381007" w:rsidRDefault="00082DB4" w:rsidP="00F27C10">
      <w:pPr>
        <w:pStyle w:val="a6"/>
        <w:widowControl w:val="0"/>
        <w:numPr>
          <w:ilvl w:val="0"/>
          <w:numId w:val="53"/>
        </w:numPr>
        <w:ind w:left="0" w:firstLine="709"/>
        <w:contextualSpacing w:val="0"/>
        <w:jc w:val="both"/>
      </w:pPr>
      <w:r w:rsidRPr="00381007">
        <w:rPr>
          <w:b/>
          <w:bCs/>
          <w:i/>
          <w:iCs/>
        </w:rPr>
        <w:t>личностных:</w:t>
      </w:r>
    </w:p>
    <w:p w:rsidR="00082DB4" w:rsidRPr="00381007" w:rsidRDefault="00082DB4" w:rsidP="00F27C10">
      <w:pPr>
        <w:pStyle w:val="a6"/>
        <w:widowControl w:val="0"/>
        <w:numPr>
          <w:ilvl w:val="0"/>
          <w:numId w:val="54"/>
        </w:numPr>
        <w:tabs>
          <w:tab w:val="left" w:pos="851"/>
        </w:tabs>
        <w:ind w:left="0" w:firstLine="709"/>
        <w:contextualSpacing w:val="0"/>
        <w:jc w:val="both"/>
      </w:pPr>
      <w:r w:rsidRPr="00381007">
        <w:t>сформированность мировоззрения, соответствующего современному уровню развития общественной науки и практики, основанного на диалоге культур, а также различных форм общественного сознания, осознание своего места в поликультурном мире;</w:t>
      </w:r>
    </w:p>
    <w:p w:rsidR="00082DB4" w:rsidRPr="00381007" w:rsidRDefault="00082DB4" w:rsidP="00F27C10">
      <w:pPr>
        <w:pStyle w:val="a6"/>
        <w:widowControl w:val="0"/>
        <w:numPr>
          <w:ilvl w:val="0"/>
          <w:numId w:val="54"/>
        </w:numPr>
        <w:tabs>
          <w:tab w:val="left" w:pos="851"/>
        </w:tabs>
        <w:ind w:left="0" w:firstLine="709"/>
        <w:contextualSpacing w:val="0"/>
        <w:jc w:val="both"/>
      </w:pPr>
      <w:r w:rsidRPr="00381007">
        <w:t>российская гражданская идентичность, патриотизм, уважение к своему народу, чувство ответственности перед Родиной, уважение государственных символов (герба, флага, гимна);</w:t>
      </w:r>
    </w:p>
    <w:p w:rsidR="00082DB4" w:rsidRPr="00381007" w:rsidRDefault="00082DB4" w:rsidP="00F27C10">
      <w:pPr>
        <w:pStyle w:val="a6"/>
        <w:widowControl w:val="0"/>
        <w:numPr>
          <w:ilvl w:val="0"/>
          <w:numId w:val="54"/>
        </w:numPr>
        <w:tabs>
          <w:tab w:val="left" w:pos="851"/>
        </w:tabs>
        <w:ind w:left="0" w:firstLine="709"/>
        <w:contextualSpacing w:val="0"/>
        <w:jc w:val="both"/>
      </w:pPr>
      <w:r w:rsidRPr="00381007">
        <w:t>гражданская позиция в качестве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082DB4" w:rsidRPr="00381007" w:rsidRDefault="00082DB4" w:rsidP="00F27C10">
      <w:pPr>
        <w:pStyle w:val="a6"/>
        <w:widowControl w:val="0"/>
        <w:numPr>
          <w:ilvl w:val="0"/>
          <w:numId w:val="54"/>
        </w:numPr>
        <w:tabs>
          <w:tab w:val="left" w:pos="851"/>
        </w:tabs>
        <w:ind w:left="0" w:firstLine="709"/>
        <w:contextualSpacing w:val="0"/>
        <w:jc w:val="both"/>
      </w:pPr>
      <w:r w:rsidRPr="00381007">
        <w:t>толерантное сознание и поведение в поликультурном мире, готовность и способность вести диалог с другими людьми, достигать в нем взаимопонимания, учитывая позиции всех участников, находить общие цели и сотрудничать для их достижения; эффективно разрешать конфликты;</w:t>
      </w:r>
    </w:p>
    <w:p w:rsidR="00082DB4" w:rsidRPr="00381007" w:rsidRDefault="00082DB4" w:rsidP="00F27C10">
      <w:pPr>
        <w:pStyle w:val="a6"/>
        <w:widowControl w:val="0"/>
        <w:numPr>
          <w:ilvl w:val="0"/>
          <w:numId w:val="54"/>
        </w:numPr>
        <w:tabs>
          <w:tab w:val="left" w:pos="851"/>
        </w:tabs>
        <w:ind w:left="0" w:firstLine="709"/>
        <w:contextualSpacing w:val="0"/>
        <w:jc w:val="both"/>
      </w:pPr>
      <w:r w:rsidRPr="00381007">
        <w:t>готовность и способность к саморазвитию и самовоспитанию в соответствии с общечеловеческими ценностями и идеалами гражданского общества, к самостоятельной, творческой и ответственной деятельности; сознательное отношение к непрерывному образованию как условию успешной профессиональной и общественной деятельности;</w:t>
      </w:r>
    </w:p>
    <w:p w:rsidR="00082DB4" w:rsidRPr="00381007" w:rsidRDefault="00082DB4" w:rsidP="00F27C10">
      <w:pPr>
        <w:pStyle w:val="a6"/>
        <w:widowControl w:val="0"/>
        <w:numPr>
          <w:ilvl w:val="0"/>
          <w:numId w:val="54"/>
        </w:numPr>
        <w:tabs>
          <w:tab w:val="left" w:pos="851"/>
        </w:tabs>
        <w:ind w:left="0" w:firstLine="709"/>
        <w:contextualSpacing w:val="0"/>
        <w:jc w:val="both"/>
      </w:pPr>
      <w:r w:rsidRPr="00381007">
        <w:t>осознанное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082DB4" w:rsidRDefault="00082DB4" w:rsidP="00F27C10">
      <w:pPr>
        <w:pStyle w:val="a6"/>
        <w:widowControl w:val="0"/>
        <w:numPr>
          <w:ilvl w:val="0"/>
          <w:numId w:val="54"/>
        </w:numPr>
        <w:tabs>
          <w:tab w:val="left" w:pos="851"/>
        </w:tabs>
        <w:ind w:left="0" w:firstLine="709"/>
        <w:contextualSpacing w:val="0"/>
        <w:jc w:val="both"/>
      </w:pPr>
      <w:r w:rsidRPr="00381007">
        <w:t>ответственное отношение к созданию семьи на основе осознанного принятия ценностей семейной жизни;</w:t>
      </w:r>
    </w:p>
    <w:p w:rsidR="00E67360" w:rsidRPr="00E67360" w:rsidRDefault="00E67360" w:rsidP="00E67360">
      <w:pPr>
        <w:ind w:left="360" w:hanging="360"/>
        <w:jc w:val="both"/>
        <w:rPr>
          <w:b/>
        </w:rPr>
      </w:pPr>
      <w:r w:rsidRPr="00E67360">
        <w:rPr>
          <w:b/>
        </w:rPr>
        <w:t>для глухих, слабослышащих, позднооглохших обучающихся:</w:t>
      </w:r>
    </w:p>
    <w:p w:rsidR="00E67360" w:rsidRPr="00EB05A9" w:rsidRDefault="00E67360" w:rsidP="00F27C10">
      <w:pPr>
        <w:pStyle w:val="a6"/>
        <w:widowControl w:val="0"/>
        <w:numPr>
          <w:ilvl w:val="0"/>
          <w:numId w:val="84"/>
        </w:numPr>
        <w:tabs>
          <w:tab w:val="left" w:pos="709"/>
          <w:tab w:val="left" w:pos="851"/>
        </w:tabs>
        <w:ind w:left="0" w:firstLine="709"/>
        <w:jc w:val="both"/>
      </w:pPr>
      <w:r w:rsidRPr="00EB05A9">
        <w:t>владение навыками определения и и</w:t>
      </w:r>
      <w:r>
        <w:t xml:space="preserve">справления специфических ошибок </w:t>
      </w:r>
      <w:r w:rsidRPr="00EB05A9">
        <w:t>(аграмматизмов) в письменной и устной речи (для глухих, слабослышащих, позднооглохших обучающихся);</w:t>
      </w:r>
    </w:p>
    <w:p w:rsidR="00E67360" w:rsidRPr="00E67360" w:rsidRDefault="00E67360" w:rsidP="00E67360">
      <w:pPr>
        <w:jc w:val="both"/>
        <w:rPr>
          <w:b/>
        </w:rPr>
      </w:pPr>
      <w:r w:rsidRPr="00E67360">
        <w:rPr>
          <w:b/>
        </w:rPr>
        <w:t xml:space="preserve">для обучающихся с расстройствами аутентического спектра: </w:t>
      </w:r>
    </w:p>
    <w:p w:rsidR="00E67360" w:rsidRPr="00EB05A9" w:rsidRDefault="00E67360" w:rsidP="00F27C10">
      <w:pPr>
        <w:pStyle w:val="a6"/>
        <w:numPr>
          <w:ilvl w:val="0"/>
          <w:numId w:val="84"/>
        </w:numPr>
        <w:tabs>
          <w:tab w:val="left" w:pos="851"/>
        </w:tabs>
        <w:ind w:left="0" w:firstLine="709"/>
        <w:jc w:val="both"/>
      </w:pPr>
      <w:r w:rsidRPr="00EB05A9">
        <w:t>способность планировать, контролировать и оценивать</w:t>
      </w:r>
      <w:r w:rsidRPr="00CC2831">
        <w:rPr>
          <w:b/>
        </w:rPr>
        <w:t>:</w:t>
      </w:r>
      <w:r w:rsidRPr="00EB05A9">
        <w:t xml:space="preserve"> собственные учебные действия в соответствии с поставленной задачей и условиями ее реализации при сопровождающей помощи педагогического работника и организующей помощи тьютора;</w:t>
      </w:r>
    </w:p>
    <w:p w:rsidR="00E67360" w:rsidRPr="00EB05A9" w:rsidRDefault="00E67360" w:rsidP="00F27C10">
      <w:pPr>
        <w:pStyle w:val="a6"/>
        <w:widowControl w:val="0"/>
        <w:numPr>
          <w:ilvl w:val="0"/>
          <w:numId w:val="84"/>
        </w:numPr>
        <w:ind w:left="0" w:firstLine="709"/>
        <w:jc w:val="both"/>
      </w:pPr>
      <w:r w:rsidRPr="00EB05A9">
        <w:t>овладение умением определять наиболее эффективные способы достижения результата при сопровождающей помощи педагогического работника и организующей помощи тьютора;</w:t>
      </w:r>
    </w:p>
    <w:p w:rsidR="00E67360" w:rsidRPr="00EB05A9" w:rsidRDefault="00E67360" w:rsidP="00F27C10">
      <w:pPr>
        <w:pStyle w:val="a6"/>
        <w:widowControl w:val="0"/>
        <w:numPr>
          <w:ilvl w:val="0"/>
          <w:numId w:val="84"/>
        </w:numPr>
        <w:tabs>
          <w:tab w:val="left" w:pos="851"/>
        </w:tabs>
        <w:ind w:left="0" w:firstLine="709"/>
        <w:jc w:val="both"/>
      </w:pPr>
      <w:r w:rsidRPr="00EB05A9">
        <w:t>овладение умением выполнять действия по заданному алгоритму или образцу при сопровождающей помощи педагогического работника и организующей помощи тьютора;</w:t>
      </w:r>
    </w:p>
    <w:p w:rsidR="00E67360" w:rsidRPr="00EB05A9" w:rsidRDefault="00E67360" w:rsidP="00F27C10">
      <w:pPr>
        <w:pStyle w:val="a6"/>
        <w:widowControl w:val="0"/>
        <w:numPr>
          <w:ilvl w:val="0"/>
          <w:numId w:val="84"/>
        </w:numPr>
        <w:tabs>
          <w:tab w:val="left" w:pos="851"/>
        </w:tabs>
        <w:ind w:left="0" w:firstLine="709"/>
        <w:jc w:val="both"/>
      </w:pPr>
      <w:r w:rsidRPr="00EB05A9">
        <w:t>овладение умением оценивать результат своей деятельности в соответствии с заданными эталонами при организующей помощи тьютора;</w:t>
      </w:r>
    </w:p>
    <w:p w:rsidR="00E67360" w:rsidRPr="00EB05A9" w:rsidRDefault="00E67360" w:rsidP="00F27C10">
      <w:pPr>
        <w:pStyle w:val="a6"/>
        <w:widowControl w:val="0"/>
        <w:numPr>
          <w:ilvl w:val="0"/>
          <w:numId w:val="84"/>
        </w:numPr>
        <w:tabs>
          <w:tab w:val="left" w:pos="851"/>
        </w:tabs>
        <w:ind w:left="0" w:firstLine="709"/>
        <w:jc w:val="both"/>
      </w:pPr>
      <w:r w:rsidRPr="00EB05A9">
        <w:t>овладение умением адекватно реагировать в стандартной ситуации на успех и неудачу, конструктивно действовать даже в ситуациях неуспеха при организующей помощи тьютора;</w:t>
      </w:r>
    </w:p>
    <w:p w:rsidR="00E67360" w:rsidRPr="00EB05A9" w:rsidRDefault="00E67360" w:rsidP="00F27C10">
      <w:pPr>
        <w:pStyle w:val="a6"/>
        <w:widowControl w:val="0"/>
        <w:numPr>
          <w:ilvl w:val="0"/>
          <w:numId w:val="84"/>
        </w:numPr>
        <w:tabs>
          <w:tab w:val="left" w:pos="709"/>
          <w:tab w:val="left" w:pos="851"/>
        </w:tabs>
        <w:ind w:left="0" w:firstLine="709"/>
        <w:jc w:val="both"/>
      </w:pPr>
      <w:r w:rsidRPr="00EB05A9">
        <w:t>овладение умением активного использования знаково-символических средств для представления информации об изучаемых объектах и процессах, различных схем решения учебных и практических задач при организующей помощи педагога-психолога и тьютора;</w:t>
      </w:r>
    </w:p>
    <w:p w:rsidR="00E67360" w:rsidRPr="00EB05A9" w:rsidRDefault="00E67360" w:rsidP="00F27C10">
      <w:pPr>
        <w:pStyle w:val="a6"/>
        <w:widowControl w:val="0"/>
        <w:numPr>
          <w:ilvl w:val="0"/>
          <w:numId w:val="84"/>
        </w:numPr>
        <w:tabs>
          <w:tab w:val="left" w:pos="851"/>
        </w:tabs>
        <w:ind w:left="0" w:firstLine="709"/>
      </w:pPr>
      <w:r w:rsidRPr="00EB05A9">
        <w:t>способность самостоятельно обратиться к педагогическому работнику (педагогу-психологу, социальному педагогу) в случае личных затруднений в решении какого-либо вопроса;</w:t>
      </w:r>
    </w:p>
    <w:p w:rsidR="00E67360" w:rsidRDefault="00E67360" w:rsidP="00F27C10">
      <w:pPr>
        <w:pStyle w:val="a6"/>
        <w:widowControl w:val="0"/>
        <w:numPr>
          <w:ilvl w:val="0"/>
          <w:numId w:val="84"/>
        </w:numPr>
        <w:tabs>
          <w:tab w:val="left" w:pos="851"/>
        </w:tabs>
        <w:ind w:left="0" w:firstLine="709"/>
        <w:jc w:val="both"/>
      </w:pPr>
      <w:r w:rsidRPr="00EB05A9">
        <w:t>способность самостоятельно действовать в соответствии с заданными эталонами при поиске информации в различных источниках, критически оценивать и интерпретировать получаемую информацию из различных источников</w:t>
      </w:r>
      <w:r>
        <w:t>;</w:t>
      </w:r>
    </w:p>
    <w:p w:rsidR="00E67360" w:rsidRPr="00C21B7C" w:rsidRDefault="00E67360" w:rsidP="00C21B7C">
      <w:pPr>
        <w:ind w:left="360" w:hanging="360"/>
      </w:pPr>
      <w:r w:rsidRPr="00C21B7C">
        <w:rPr>
          <w:b/>
        </w:rPr>
        <w:t>для обучающихся с нарушениями опорно-двигателоного аппарата:</w:t>
      </w:r>
    </w:p>
    <w:p w:rsidR="00E67360" w:rsidRDefault="00E67360" w:rsidP="00F27C10">
      <w:pPr>
        <w:pStyle w:val="a6"/>
        <w:numPr>
          <w:ilvl w:val="0"/>
          <w:numId w:val="84"/>
        </w:numPr>
        <w:tabs>
          <w:tab w:val="left" w:pos="851"/>
        </w:tabs>
        <w:ind w:left="0" w:firstLine="709"/>
        <w:jc w:val="both"/>
      </w:pPr>
      <w:r>
        <w:t>владение навыками пространственной и социально-бытовой ориентировки;</w:t>
      </w:r>
    </w:p>
    <w:p w:rsidR="00E67360" w:rsidRDefault="00E67360" w:rsidP="00F27C10">
      <w:pPr>
        <w:pStyle w:val="a6"/>
        <w:numPr>
          <w:ilvl w:val="0"/>
          <w:numId w:val="84"/>
        </w:numPr>
        <w:tabs>
          <w:tab w:val="left" w:pos="709"/>
          <w:tab w:val="left" w:pos="851"/>
        </w:tabs>
        <w:ind w:left="0" w:firstLine="709"/>
        <w:jc w:val="both"/>
      </w:pPr>
      <w:r>
        <w:t>умение самостоятельно и безопасно передвигаться в знакомом и незнакомом пространстве с использованием специального оборудования;</w:t>
      </w:r>
    </w:p>
    <w:p w:rsidR="00E67360" w:rsidRDefault="00E67360" w:rsidP="00F27C10">
      <w:pPr>
        <w:pStyle w:val="a6"/>
        <w:numPr>
          <w:ilvl w:val="0"/>
          <w:numId w:val="84"/>
        </w:numPr>
        <w:tabs>
          <w:tab w:val="left" w:pos="851"/>
        </w:tabs>
        <w:ind w:left="0" w:firstLine="709"/>
        <w:jc w:val="both"/>
      </w:pPr>
      <w:r>
        <w:t>способность к осмыслению и дифференциации картины мира, ее временно-пространственной организации;</w:t>
      </w:r>
    </w:p>
    <w:p w:rsidR="00E67360" w:rsidRPr="00C5139A" w:rsidRDefault="00E67360" w:rsidP="00F27C10">
      <w:pPr>
        <w:pStyle w:val="a6"/>
        <w:numPr>
          <w:ilvl w:val="0"/>
          <w:numId w:val="84"/>
        </w:numPr>
        <w:tabs>
          <w:tab w:val="left" w:pos="851"/>
        </w:tabs>
        <w:ind w:left="0" w:firstLine="709"/>
        <w:jc w:val="both"/>
      </w:pPr>
      <w:r>
        <w:t>способность к осмыслению социального окружения, своего места в нем, принятие соответствующих возрасту ценностей и социальных ролей;</w:t>
      </w:r>
    </w:p>
    <w:p w:rsidR="00082DB4" w:rsidRPr="00381007" w:rsidRDefault="00082DB4" w:rsidP="00F27C10">
      <w:pPr>
        <w:pStyle w:val="a6"/>
        <w:widowControl w:val="0"/>
        <w:numPr>
          <w:ilvl w:val="0"/>
          <w:numId w:val="53"/>
        </w:numPr>
        <w:ind w:left="0" w:firstLine="709"/>
        <w:contextualSpacing w:val="0"/>
        <w:jc w:val="both"/>
      </w:pPr>
      <w:r w:rsidRPr="00381007">
        <w:rPr>
          <w:b/>
          <w:bCs/>
          <w:i/>
          <w:iCs/>
        </w:rPr>
        <w:t>метапредметных:</w:t>
      </w:r>
    </w:p>
    <w:p w:rsidR="00082DB4" w:rsidRPr="00381007" w:rsidRDefault="00082DB4" w:rsidP="00F27C10">
      <w:pPr>
        <w:pStyle w:val="a6"/>
        <w:widowControl w:val="0"/>
        <w:numPr>
          <w:ilvl w:val="0"/>
          <w:numId w:val="55"/>
        </w:numPr>
        <w:tabs>
          <w:tab w:val="left" w:pos="851"/>
        </w:tabs>
        <w:ind w:left="0" w:firstLine="709"/>
        <w:contextualSpacing w:val="0"/>
        <w:jc w:val="both"/>
      </w:pPr>
      <w:r w:rsidRPr="00381007">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082DB4" w:rsidRPr="00381007" w:rsidRDefault="00082DB4" w:rsidP="00F27C10">
      <w:pPr>
        <w:pStyle w:val="a6"/>
        <w:widowControl w:val="0"/>
        <w:numPr>
          <w:ilvl w:val="0"/>
          <w:numId w:val="55"/>
        </w:numPr>
        <w:tabs>
          <w:tab w:val="left" w:pos="851"/>
        </w:tabs>
        <w:ind w:left="0" w:firstLine="709"/>
        <w:contextualSpacing w:val="0"/>
        <w:jc w:val="both"/>
      </w:pPr>
      <w:r w:rsidRPr="00381007">
        <w:t>владение навыками познавательной, учебно-исследовательской и проектной деятельности в сфере общественных наук,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082DB4" w:rsidRPr="00381007" w:rsidRDefault="00082DB4" w:rsidP="00F27C10">
      <w:pPr>
        <w:pStyle w:val="a6"/>
        <w:widowControl w:val="0"/>
        <w:numPr>
          <w:ilvl w:val="0"/>
          <w:numId w:val="55"/>
        </w:numPr>
        <w:tabs>
          <w:tab w:val="left" w:pos="851"/>
        </w:tabs>
        <w:ind w:left="0" w:firstLine="709"/>
        <w:contextualSpacing w:val="0"/>
        <w:jc w:val="both"/>
      </w:pPr>
      <w:r w:rsidRPr="00381007">
        <w:t>готовность и способность к самостоятельной информационно-познавательной деятельности, включая умение ориентироваться в различных источниках социально-правовой и экономической информации, критически оценивать и интерпретировать информацию, получаемую из различных источников;</w:t>
      </w:r>
    </w:p>
    <w:p w:rsidR="00082DB4" w:rsidRPr="00381007" w:rsidRDefault="00082DB4" w:rsidP="00F27C10">
      <w:pPr>
        <w:pStyle w:val="a6"/>
        <w:widowControl w:val="0"/>
        <w:numPr>
          <w:ilvl w:val="0"/>
          <w:numId w:val="55"/>
        </w:numPr>
        <w:tabs>
          <w:tab w:val="left" w:pos="851"/>
        </w:tabs>
        <w:ind w:left="0" w:firstLine="709"/>
        <w:contextualSpacing w:val="0"/>
        <w:jc w:val="both"/>
      </w:pPr>
      <w:r w:rsidRPr="00381007">
        <w:t>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82DB4" w:rsidRPr="00381007" w:rsidRDefault="00082DB4" w:rsidP="00F27C10">
      <w:pPr>
        <w:pStyle w:val="a6"/>
        <w:widowControl w:val="0"/>
        <w:numPr>
          <w:ilvl w:val="0"/>
          <w:numId w:val="55"/>
        </w:numPr>
        <w:tabs>
          <w:tab w:val="left" w:pos="851"/>
        </w:tabs>
        <w:ind w:left="0" w:firstLine="709"/>
        <w:contextualSpacing w:val="0"/>
        <w:jc w:val="both"/>
      </w:pPr>
      <w:r w:rsidRPr="00381007">
        <w:t>умение определять назначение и функции различных социальных, экономических и правовых институтов;</w:t>
      </w:r>
    </w:p>
    <w:p w:rsidR="00082DB4" w:rsidRPr="00381007" w:rsidRDefault="00082DB4" w:rsidP="00F27C10">
      <w:pPr>
        <w:pStyle w:val="a6"/>
        <w:widowControl w:val="0"/>
        <w:numPr>
          <w:ilvl w:val="0"/>
          <w:numId w:val="55"/>
        </w:numPr>
        <w:tabs>
          <w:tab w:val="left" w:pos="851"/>
        </w:tabs>
        <w:ind w:left="0" w:firstLine="709"/>
        <w:contextualSpacing w:val="0"/>
        <w:jc w:val="both"/>
      </w:pPr>
      <w:r w:rsidRPr="00381007">
        <w:t>умение самостоятельно оценивать и принимать решения, определяющие стратегию поведения, с учетом гражданских и нравственных ценностей;</w:t>
      </w:r>
    </w:p>
    <w:p w:rsidR="00082DB4" w:rsidRPr="00381007" w:rsidRDefault="00082DB4" w:rsidP="00F27C10">
      <w:pPr>
        <w:pStyle w:val="a6"/>
        <w:widowControl w:val="0"/>
        <w:numPr>
          <w:ilvl w:val="0"/>
          <w:numId w:val="55"/>
        </w:numPr>
        <w:tabs>
          <w:tab w:val="left" w:pos="851"/>
        </w:tabs>
        <w:ind w:left="0" w:firstLine="709"/>
        <w:contextualSpacing w:val="0"/>
        <w:jc w:val="both"/>
      </w:pPr>
      <w:r w:rsidRPr="00381007">
        <w:t>владение языковыми средствами: умение ясно, логично и точно излагать свою точку зрения, использовать адекватные языковые средства, понятийный аппарат обществознания;</w:t>
      </w:r>
    </w:p>
    <w:p w:rsidR="00082DB4" w:rsidRPr="00381007" w:rsidRDefault="00082DB4" w:rsidP="00F27C10">
      <w:pPr>
        <w:pStyle w:val="a6"/>
        <w:widowControl w:val="0"/>
        <w:numPr>
          <w:ilvl w:val="0"/>
          <w:numId w:val="53"/>
        </w:numPr>
        <w:ind w:left="0" w:firstLine="709"/>
        <w:contextualSpacing w:val="0"/>
        <w:jc w:val="both"/>
      </w:pPr>
      <w:r w:rsidRPr="00381007">
        <w:rPr>
          <w:b/>
          <w:bCs/>
          <w:i/>
          <w:iCs/>
        </w:rPr>
        <w:t>предметных:</w:t>
      </w:r>
    </w:p>
    <w:p w:rsidR="00082DB4" w:rsidRPr="00381007" w:rsidRDefault="00082DB4" w:rsidP="00F27C10">
      <w:pPr>
        <w:pStyle w:val="a6"/>
        <w:widowControl w:val="0"/>
        <w:numPr>
          <w:ilvl w:val="0"/>
          <w:numId w:val="56"/>
        </w:numPr>
        <w:tabs>
          <w:tab w:val="left" w:pos="851"/>
        </w:tabs>
        <w:ind w:left="0" w:firstLine="709"/>
        <w:contextualSpacing w:val="0"/>
        <w:jc w:val="both"/>
      </w:pPr>
      <w:r w:rsidRPr="00381007">
        <w:t>сформированность знаний об обществе как целостной развивающейся системе в единстве и взаимодействии его основных сфер и институтов;</w:t>
      </w:r>
    </w:p>
    <w:p w:rsidR="00082DB4" w:rsidRPr="00381007" w:rsidRDefault="00082DB4" w:rsidP="00F27C10">
      <w:pPr>
        <w:pStyle w:val="a6"/>
        <w:widowControl w:val="0"/>
        <w:numPr>
          <w:ilvl w:val="0"/>
          <w:numId w:val="56"/>
        </w:numPr>
        <w:tabs>
          <w:tab w:val="left" w:pos="851"/>
        </w:tabs>
        <w:ind w:left="0" w:firstLine="709"/>
        <w:contextualSpacing w:val="0"/>
        <w:jc w:val="both"/>
      </w:pPr>
      <w:r w:rsidRPr="00381007">
        <w:t>владение базовым понятийным аппаратом социальных наук;</w:t>
      </w:r>
    </w:p>
    <w:p w:rsidR="00082DB4" w:rsidRPr="00381007" w:rsidRDefault="00082DB4" w:rsidP="00F27C10">
      <w:pPr>
        <w:pStyle w:val="a6"/>
        <w:widowControl w:val="0"/>
        <w:numPr>
          <w:ilvl w:val="0"/>
          <w:numId w:val="56"/>
        </w:numPr>
        <w:tabs>
          <w:tab w:val="left" w:pos="851"/>
        </w:tabs>
        <w:ind w:left="0" w:firstLine="709"/>
        <w:contextualSpacing w:val="0"/>
        <w:jc w:val="both"/>
      </w:pPr>
      <w:r w:rsidRPr="00381007">
        <w:t>владение умениями выявлять причинно-следственные, функциональные, иерархические и другие связи социальных объектов и процессов;</w:t>
      </w:r>
    </w:p>
    <w:p w:rsidR="00082DB4" w:rsidRPr="00381007" w:rsidRDefault="00082DB4" w:rsidP="00F27C10">
      <w:pPr>
        <w:pStyle w:val="a6"/>
        <w:widowControl w:val="0"/>
        <w:numPr>
          <w:ilvl w:val="0"/>
          <w:numId w:val="56"/>
        </w:numPr>
        <w:tabs>
          <w:tab w:val="left" w:pos="851"/>
        </w:tabs>
        <w:ind w:left="0" w:firstLine="709"/>
        <w:contextualSpacing w:val="0"/>
        <w:jc w:val="both"/>
      </w:pPr>
      <w:r w:rsidRPr="00381007">
        <w:t>сформированнность представлений об основных тенденциях и возможных перспективах развития мирового сообщества в глобальном мире;</w:t>
      </w:r>
    </w:p>
    <w:p w:rsidR="00082DB4" w:rsidRPr="00381007" w:rsidRDefault="00082DB4" w:rsidP="00F27C10">
      <w:pPr>
        <w:pStyle w:val="a6"/>
        <w:widowControl w:val="0"/>
        <w:numPr>
          <w:ilvl w:val="0"/>
          <w:numId w:val="56"/>
        </w:numPr>
        <w:tabs>
          <w:tab w:val="left" w:pos="851"/>
        </w:tabs>
        <w:ind w:left="0" w:firstLine="709"/>
        <w:contextualSpacing w:val="0"/>
        <w:jc w:val="both"/>
      </w:pPr>
      <w:r w:rsidRPr="00381007">
        <w:t>сформированность представлений о методах познания социальных явлений и процессов;</w:t>
      </w:r>
    </w:p>
    <w:p w:rsidR="00082DB4" w:rsidRPr="00381007" w:rsidRDefault="00082DB4" w:rsidP="00F27C10">
      <w:pPr>
        <w:pStyle w:val="a6"/>
        <w:widowControl w:val="0"/>
        <w:numPr>
          <w:ilvl w:val="0"/>
          <w:numId w:val="56"/>
        </w:numPr>
        <w:tabs>
          <w:tab w:val="left" w:pos="851"/>
        </w:tabs>
        <w:ind w:left="0" w:firstLine="709"/>
        <w:contextualSpacing w:val="0"/>
        <w:jc w:val="both"/>
      </w:pPr>
      <w:r w:rsidRPr="00381007">
        <w:t>владение умениями применять полученные знания в повседневной жизни, прогнозировать последствия принимаемых решений;</w:t>
      </w:r>
    </w:p>
    <w:p w:rsidR="00082DB4" w:rsidRPr="00381007" w:rsidRDefault="00082DB4" w:rsidP="00F27C10">
      <w:pPr>
        <w:pStyle w:val="a6"/>
        <w:widowControl w:val="0"/>
        <w:numPr>
          <w:ilvl w:val="0"/>
          <w:numId w:val="56"/>
        </w:numPr>
        <w:tabs>
          <w:tab w:val="left" w:pos="851"/>
        </w:tabs>
        <w:ind w:left="0" w:firstLine="709"/>
        <w:contextualSpacing w:val="0"/>
        <w:jc w:val="both"/>
      </w:pPr>
      <w:r w:rsidRPr="00381007">
        <w:t>сформированнность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082DB4" w:rsidRDefault="00082DB4" w:rsidP="00082DB4">
      <w:pPr>
        <w:pStyle w:val="61"/>
        <w:shd w:val="clear" w:color="auto" w:fill="auto"/>
        <w:tabs>
          <w:tab w:val="left" w:pos="1292"/>
        </w:tabs>
        <w:spacing w:before="0" w:line="240" w:lineRule="auto"/>
        <w:ind w:firstLine="709"/>
        <w:rPr>
          <w:sz w:val="24"/>
          <w:szCs w:val="24"/>
        </w:rPr>
      </w:pPr>
      <w:r>
        <w:rPr>
          <w:rStyle w:val="afff4"/>
          <w:sz w:val="24"/>
          <w:szCs w:val="24"/>
        </w:rPr>
        <w:t xml:space="preserve">Количество часов на освоение программы учебной дисциплины </w:t>
      </w:r>
      <w:r>
        <w:rPr>
          <w:sz w:val="24"/>
          <w:szCs w:val="24"/>
        </w:rPr>
        <w:t>Максимальная у</w:t>
      </w:r>
      <w:r w:rsidR="00F666D1">
        <w:rPr>
          <w:sz w:val="24"/>
          <w:szCs w:val="24"/>
        </w:rPr>
        <w:t>чебная нагрузка обучающегося 257</w:t>
      </w:r>
      <w:r>
        <w:rPr>
          <w:sz w:val="24"/>
          <w:szCs w:val="24"/>
        </w:rPr>
        <w:t xml:space="preserve"> часов, в том числе:</w:t>
      </w:r>
    </w:p>
    <w:p w:rsidR="00082DB4" w:rsidRDefault="00082DB4" w:rsidP="00F27C10">
      <w:pPr>
        <w:pStyle w:val="61"/>
        <w:numPr>
          <w:ilvl w:val="0"/>
          <w:numId w:val="24"/>
        </w:numPr>
        <w:shd w:val="clear" w:color="auto" w:fill="auto"/>
        <w:spacing w:before="0" w:line="240" w:lineRule="auto"/>
        <w:ind w:firstLine="709"/>
        <w:jc w:val="both"/>
        <w:rPr>
          <w:sz w:val="24"/>
          <w:szCs w:val="24"/>
        </w:rPr>
      </w:pPr>
      <w:r>
        <w:rPr>
          <w:sz w:val="24"/>
          <w:szCs w:val="24"/>
        </w:rPr>
        <w:t xml:space="preserve"> обязательная аудиторная учебная нагрузка обучающегося 171 час;</w:t>
      </w:r>
    </w:p>
    <w:p w:rsidR="00082DB4" w:rsidRDefault="00082DB4" w:rsidP="00F27C10">
      <w:pPr>
        <w:pStyle w:val="61"/>
        <w:numPr>
          <w:ilvl w:val="0"/>
          <w:numId w:val="24"/>
        </w:numPr>
        <w:shd w:val="clear" w:color="auto" w:fill="auto"/>
        <w:spacing w:before="0" w:line="240" w:lineRule="auto"/>
        <w:ind w:firstLine="709"/>
        <w:jc w:val="both"/>
        <w:rPr>
          <w:sz w:val="24"/>
          <w:szCs w:val="24"/>
        </w:rPr>
      </w:pPr>
      <w:r>
        <w:rPr>
          <w:sz w:val="24"/>
          <w:szCs w:val="24"/>
        </w:rPr>
        <w:t xml:space="preserve"> самост</w:t>
      </w:r>
      <w:r w:rsidR="00F666D1">
        <w:rPr>
          <w:sz w:val="24"/>
          <w:szCs w:val="24"/>
        </w:rPr>
        <w:t>оятельная работа обучающегося 86</w:t>
      </w:r>
      <w:r>
        <w:rPr>
          <w:sz w:val="24"/>
          <w:szCs w:val="24"/>
        </w:rPr>
        <w:t xml:space="preserve"> часов.</w:t>
      </w:r>
    </w:p>
    <w:p w:rsidR="00082DB4" w:rsidRPr="00381007" w:rsidRDefault="00082DB4" w:rsidP="00082DB4">
      <w:pPr>
        <w:tabs>
          <w:tab w:val="left" w:pos="851"/>
        </w:tabs>
        <w:ind w:firstLine="709"/>
        <w:jc w:val="both"/>
      </w:pPr>
    </w:p>
    <w:p w:rsidR="00082DB4" w:rsidRPr="00510133" w:rsidRDefault="00082DB4" w:rsidP="00082DB4">
      <w:pPr>
        <w:pStyle w:val="10"/>
        <w:ind w:firstLine="709"/>
        <w:jc w:val="center"/>
        <w:rPr>
          <w:b/>
        </w:rPr>
      </w:pPr>
      <w:bookmarkStart w:id="98" w:name="_Toc446338085"/>
      <w:r w:rsidRPr="00510133">
        <w:rPr>
          <w:b/>
        </w:rPr>
        <w:t>СОДЕРЖАНИЕ УЧЕБНОЙ ДИСЦИПЛИНЫ</w:t>
      </w:r>
      <w:bookmarkEnd w:id="98"/>
    </w:p>
    <w:p w:rsidR="00082DB4" w:rsidRPr="00381007" w:rsidRDefault="00082DB4" w:rsidP="00082DB4">
      <w:pPr>
        <w:ind w:firstLine="709"/>
        <w:jc w:val="center"/>
      </w:pPr>
      <w:r w:rsidRPr="00381007">
        <w:rPr>
          <w:b/>
        </w:rPr>
        <w:t>Введение</w:t>
      </w:r>
    </w:p>
    <w:p w:rsidR="00082DB4" w:rsidRPr="00381007" w:rsidRDefault="00082DB4" w:rsidP="00082DB4">
      <w:pPr>
        <w:ind w:firstLine="709"/>
        <w:jc w:val="both"/>
      </w:pPr>
      <w:r w:rsidRPr="00381007">
        <w:t>Обществознание как учебный курс. Социальные науки. Специфика объекта их изучения. Актуальность изучения обществознания при освоении профессий СПО и специальностей СПО.</w:t>
      </w:r>
    </w:p>
    <w:p w:rsidR="00082DB4" w:rsidRPr="00381007" w:rsidRDefault="00082DB4" w:rsidP="00082DB4">
      <w:pPr>
        <w:ind w:firstLine="709"/>
        <w:jc w:val="center"/>
        <w:rPr>
          <w:b/>
        </w:rPr>
      </w:pPr>
      <w:r w:rsidRPr="00381007">
        <w:rPr>
          <w:b/>
        </w:rPr>
        <w:t>1. Человек и общество</w:t>
      </w:r>
    </w:p>
    <w:p w:rsidR="00082DB4" w:rsidRPr="00381007" w:rsidRDefault="00082DB4" w:rsidP="00082DB4">
      <w:pPr>
        <w:ind w:firstLine="709"/>
        <w:jc w:val="center"/>
        <w:rPr>
          <w:b/>
        </w:rPr>
      </w:pPr>
      <w:r w:rsidRPr="00381007">
        <w:rPr>
          <w:b/>
          <w:i/>
          <w:iCs/>
        </w:rPr>
        <w:t>1.1. Природа человека, врожденные и приобретенные качества</w:t>
      </w:r>
    </w:p>
    <w:p w:rsidR="00082DB4" w:rsidRPr="00381007" w:rsidRDefault="00082DB4" w:rsidP="00082DB4">
      <w:pPr>
        <w:ind w:firstLine="709"/>
        <w:jc w:val="both"/>
      </w:pPr>
      <w:r w:rsidRPr="00381007">
        <w:t>Философские представления о социальных качествах человека. Человек, индивид, личность. Деятельность и мышление. Виды деятельности. Творчество. Человек в учебной и трудовой деятельности. Основные виды профессиональной деятельности. Выбор профессии. Профессиональное самоопределение</w:t>
      </w:r>
    </w:p>
    <w:p w:rsidR="00082DB4" w:rsidRPr="00381007" w:rsidRDefault="00082DB4" w:rsidP="00082DB4">
      <w:pPr>
        <w:ind w:firstLine="709"/>
        <w:jc w:val="both"/>
      </w:pPr>
      <w:r w:rsidRPr="00381007">
        <w:t>Формирование характера, учет особенностей характера в общении и профессиональной деятельности. Потребности, способности и интересы.</w:t>
      </w:r>
    </w:p>
    <w:p w:rsidR="00082DB4" w:rsidRPr="00381007" w:rsidRDefault="00082DB4" w:rsidP="00082DB4">
      <w:pPr>
        <w:ind w:firstLine="709"/>
        <w:jc w:val="both"/>
      </w:pPr>
      <w:r w:rsidRPr="00381007">
        <w:t>Социализация личности. Самосознание и социальное поведение. Цель и смысл человеческой жизни.</w:t>
      </w:r>
    </w:p>
    <w:p w:rsidR="00082DB4" w:rsidRPr="00381007" w:rsidRDefault="00082DB4" w:rsidP="00082DB4">
      <w:pPr>
        <w:ind w:firstLine="709"/>
        <w:jc w:val="both"/>
      </w:pPr>
      <w:r w:rsidRPr="00381007">
        <w:t>Проблема познаваемости мира. Понятие истины, ее критерии. Виды человеческих знаний. Мировоззрение. Типы мировоззрения. Основные особенности научного мышления.</w:t>
      </w:r>
    </w:p>
    <w:p w:rsidR="00082DB4" w:rsidRPr="00381007" w:rsidRDefault="00082DB4" w:rsidP="00082DB4">
      <w:pPr>
        <w:ind w:firstLine="709"/>
        <w:jc w:val="both"/>
      </w:pPr>
      <w:r w:rsidRPr="00381007">
        <w:t>Свобода как условие самореализации личности. Свобода человека и ее ограничители (внутренние - со стороны самого человека и внешние - со стороны общества). Выбор и ответственность за его последствия. Гражданские качества личности.</w:t>
      </w:r>
    </w:p>
    <w:p w:rsidR="00082DB4" w:rsidRPr="00381007" w:rsidRDefault="00082DB4" w:rsidP="00082DB4">
      <w:pPr>
        <w:ind w:firstLine="709"/>
        <w:jc w:val="both"/>
      </w:pPr>
      <w:r w:rsidRPr="00381007">
        <w:t>Человек в группе. Многообразие мира общения. Межличностное общение и взаи</w:t>
      </w:r>
      <w:r w:rsidRPr="00381007">
        <w:softHyphen/>
        <w:t>модействие. Проблемы межличностного общения в молодежной среде. Особенности самоидентификации личности в малой группе на примере молодежной среды. Межличностные конфликты. Истоки конфликтов в среде молодежи.</w:t>
      </w:r>
    </w:p>
    <w:p w:rsidR="00082DB4" w:rsidRPr="00381007" w:rsidRDefault="00082DB4" w:rsidP="00082DB4">
      <w:pPr>
        <w:ind w:firstLine="709"/>
        <w:jc w:val="both"/>
      </w:pPr>
    </w:p>
    <w:p w:rsidR="00082DB4" w:rsidRPr="00381007" w:rsidRDefault="00082DB4" w:rsidP="00082DB4">
      <w:pPr>
        <w:ind w:firstLine="709"/>
        <w:jc w:val="center"/>
        <w:rPr>
          <w:b/>
        </w:rPr>
      </w:pPr>
      <w:r w:rsidRPr="00381007">
        <w:rPr>
          <w:b/>
          <w:i/>
          <w:iCs/>
        </w:rPr>
        <w:t>1.2. Общество как сложная система</w:t>
      </w:r>
    </w:p>
    <w:p w:rsidR="00082DB4" w:rsidRPr="00381007" w:rsidRDefault="00082DB4" w:rsidP="00082DB4">
      <w:pPr>
        <w:ind w:firstLine="709"/>
        <w:jc w:val="both"/>
      </w:pPr>
      <w:r w:rsidRPr="00381007">
        <w:t>Представление об обществе как сложной динамичной системе. Подсистемы и элементы общества. Специфика общественных отношений. Основные институты общества, их функции.</w:t>
      </w:r>
    </w:p>
    <w:p w:rsidR="00082DB4" w:rsidRPr="00381007" w:rsidRDefault="00082DB4" w:rsidP="00082DB4">
      <w:pPr>
        <w:ind w:firstLine="709"/>
        <w:jc w:val="both"/>
      </w:pPr>
      <w:r w:rsidRPr="00381007">
        <w:t>Общество и природа. Значение техногенных революций: аграрной, индустриальной, информационной. Противоречивость воздействия людей на природную среду.</w:t>
      </w:r>
    </w:p>
    <w:p w:rsidR="00082DB4" w:rsidRPr="00381007" w:rsidRDefault="00082DB4" w:rsidP="00082DB4">
      <w:pPr>
        <w:ind w:firstLine="709"/>
        <w:jc w:val="both"/>
      </w:pPr>
      <w:r w:rsidRPr="00381007">
        <w:t>Многовариантность общественного развития. Эволюция и революция как формы социального изменения. Понятие общественного прогресса.</w:t>
      </w:r>
    </w:p>
    <w:p w:rsidR="00082DB4" w:rsidRPr="00381007" w:rsidRDefault="00082DB4" w:rsidP="00082DB4">
      <w:pPr>
        <w:ind w:firstLine="709"/>
        <w:jc w:val="both"/>
      </w:pPr>
      <w:r w:rsidRPr="00381007">
        <w:t>Смысл и цель истории. Цивилизация и формация. Общество: традиционное, ин</w:t>
      </w:r>
      <w:r w:rsidRPr="00381007">
        <w:softHyphen/>
        <w:t>дустриальное, постиндустриальное (информационное).</w:t>
      </w:r>
    </w:p>
    <w:p w:rsidR="00082DB4" w:rsidRPr="00381007" w:rsidRDefault="00082DB4" w:rsidP="00082DB4">
      <w:pPr>
        <w:ind w:firstLine="709"/>
        <w:jc w:val="both"/>
      </w:pPr>
      <w:r w:rsidRPr="00381007">
        <w:t>Особенности современного мира. Процессы глобализации. Антиглобализм, его причины и проявления. Современные войны, их опасность для человечества. Терроризм как важнейшая угроза современной цивилизации. Социальные и гуманитарные аспекты глобальных проблем.</w:t>
      </w:r>
    </w:p>
    <w:p w:rsidR="00082DB4" w:rsidRPr="00381007" w:rsidRDefault="00082DB4" w:rsidP="00082DB4">
      <w:pPr>
        <w:ind w:firstLine="709"/>
        <w:jc w:val="both"/>
      </w:pPr>
      <w:r w:rsidRPr="00381007">
        <w:rPr>
          <w:b/>
          <w:bCs/>
          <w:iCs/>
        </w:rPr>
        <w:t>Практические занятия</w:t>
      </w:r>
    </w:p>
    <w:p w:rsidR="00082DB4" w:rsidRPr="00381007" w:rsidRDefault="00082DB4" w:rsidP="00082DB4">
      <w:pPr>
        <w:ind w:firstLine="709"/>
        <w:jc w:val="both"/>
      </w:pPr>
      <w:r w:rsidRPr="00381007">
        <w:t>Человек, индивид, личность.</w:t>
      </w:r>
    </w:p>
    <w:p w:rsidR="00082DB4" w:rsidRPr="00381007" w:rsidRDefault="00082DB4" w:rsidP="00082DB4">
      <w:pPr>
        <w:ind w:firstLine="709"/>
        <w:jc w:val="both"/>
      </w:pPr>
      <w:r w:rsidRPr="00381007">
        <w:t>Потребности, способности и интересы.</w:t>
      </w:r>
    </w:p>
    <w:p w:rsidR="00082DB4" w:rsidRPr="00381007" w:rsidRDefault="00082DB4" w:rsidP="00082DB4">
      <w:pPr>
        <w:ind w:firstLine="709"/>
        <w:jc w:val="both"/>
      </w:pPr>
      <w:r w:rsidRPr="00381007">
        <w:t>Мировоззрение. Типы мировоззрения.</w:t>
      </w:r>
    </w:p>
    <w:p w:rsidR="00082DB4" w:rsidRPr="00381007" w:rsidRDefault="00082DB4" w:rsidP="00082DB4">
      <w:pPr>
        <w:ind w:firstLine="709"/>
        <w:jc w:val="both"/>
      </w:pPr>
      <w:r w:rsidRPr="00381007">
        <w:t>Основные институты общества.</w:t>
      </w:r>
    </w:p>
    <w:p w:rsidR="00082DB4" w:rsidRPr="00381007" w:rsidRDefault="00082DB4" w:rsidP="00082DB4">
      <w:pPr>
        <w:ind w:firstLine="709"/>
        <w:jc w:val="both"/>
      </w:pPr>
      <w:r w:rsidRPr="00381007">
        <w:t>Общество и природа.</w:t>
      </w:r>
    </w:p>
    <w:p w:rsidR="00082DB4" w:rsidRPr="00381007" w:rsidRDefault="00082DB4" w:rsidP="00082DB4">
      <w:pPr>
        <w:ind w:firstLine="709"/>
        <w:jc w:val="both"/>
      </w:pPr>
      <w:r w:rsidRPr="00381007">
        <w:t>Глобализация.</w:t>
      </w:r>
    </w:p>
    <w:p w:rsidR="00082DB4" w:rsidRPr="00381007" w:rsidRDefault="00082DB4" w:rsidP="00082DB4">
      <w:pPr>
        <w:ind w:firstLine="709"/>
        <w:jc w:val="center"/>
        <w:rPr>
          <w:b/>
        </w:rPr>
      </w:pPr>
      <w:r w:rsidRPr="00381007">
        <w:rPr>
          <w:b/>
        </w:rPr>
        <w:t>2. Духовная культура человека и общества</w:t>
      </w:r>
    </w:p>
    <w:p w:rsidR="00082DB4" w:rsidRPr="00381007" w:rsidRDefault="00082DB4" w:rsidP="00082DB4">
      <w:pPr>
        <w:ind w:firstLine="709"/>
        <w:jc w:val="center"/>
        <w:rPr>
          <w:b/>
        </w:rPr>
      </w:pPr>
      <w:r w:rsidRPr="00381007">
        <w:rPr>
          <w:b/>
          <w:i/>
          <w:iCs/>
        </w:rPr>
        <w:t>2.1. Духовная культура личности и общества</w:t>
      </w:r>
    </w:p>
    <w:p w:rsidR="00082DB4" w:rsidRPr="00381007" w:rsidRDefault="00082DB4" w:rsidP="00082DB4">
      <w:pPr>
        <w:ind w:firstLine="709"/>
        <w:jc w:val="both"/>
      </w:pPr>
      <w:r w:rsidRPr="00381007">
        <w:t>Понятие о культуре. Духовная культура личности и общества, ее значение в общественной жизни. Культура народная, массовая и элитарная. Экранная культура - продукт информационного общества. Особенности молодежной субкультуры. Проблемы духовного кризиса и духовного поиска в молодежной среде. Формирование ценностных установок, идеалов, нравственных ориентиров. Взаимодействие и взаимосвязь различных культур. Культура общения, труда, учебы, поведения в обществе. Этикет. Учреждения культуры. Государственные гарантии свободы доступа к культурным ценностям.</w:t>
      </w:r>
    </w:p>
    <w:p w:rsidR="00082DB4" w:rsidRPr="00381007" w:rsidRDefault="00082DB4" w:rsidP="00082DB4">
      <w:pPr>
        <w:ind w:firstLine="709"/>
        <w:jc w:val="both"/>
      </w:pPr>
    </w:p>
    <w:p w:rsidR="00082DB4" w:rsidRPr="00381007" w:rsidRDefault="00082DB4" w:rsidP="00082DB4">
      <w:pPr>
        <w:ind w:firstLine="709"/>
        <w:jc w:val="center"/>
        <w:rPr>
          <w:b/>
        </w:rPr>
      </w:pPr>
      <w:r w:rsidRPr="00381007">
        <w:rPr>
          <w:b/>
          <w:i/>
          <w:iCs/>
        </w:rPr>
        <w:t>2.2. Наука и образование в современном мире</w:t>
      </w:r>
    </w:p>
    <w:p w:rsidR="00082DB4" w:rsidRPr="00381007" w:rsidRDefault="00082DB4" w:rsidP="00082DB4">
      <w:pPr>
        <w:ind w:firstLine="709"/>
        <w:jc w:val="both"/>
      </w:pPr>
      <w:r w:rsidRPr="00381007">
        <w:t>Наука. Естественные и социально-гуманитарные науки. Значимость труда ученого, его особенности. Свобода научного поиска. Ответственность ученого перед обществом.</w:t>
      </w:r>
    </w:p>
    <w:p w:rsidR="00082DB4" w:rsidRPr="00381007" w:rsidRDefault="00082DB4" w:rsidP="00082DB4">
      <w:pPr>
        <w:ind w:firstLine="709"/>
        <w:jc w:val="both"/>
      </w:pPr>
      <w:r w:rsidRPr="00381007">
        <w:t>Образование как способ передачи знаний и опыта. Роль образования в жизни со</w:t>
      </w:r>
      <w:r w:rsidRPr="00381007">
        <w:softHyphen/>
        <w:t>временного человека и общества. Правовое регулирование образования. Порядок приема в образовательные учреждения профессионального образования. Система образования в Российской Федерации. Государственные гарантии в получении образования. Профессиональное образование.</w:t>
      </w:r>
    </w:p>
    <w:p w:rsidR="00082DB4" w:rsidRPr="00381007" w:rsidRDefault="00082DB4" w:rsidP="00082DB4">
      <w:pPr>
        <w:ind w:firstLine="709"/>
        <w:jc w:val="both"/>
      </w:pPr>
    </w:p>
    <w:p w:rsidR="00082DB4" w:rsidRPr="00381007" w:rsidRDefault="00082DB4" w:rsidP="00082DB4">
      <w:pPr>
        <w:ind w:firstLine="709"/>
        <w:jc w:val="center"/>
        <w:rPr>
          <w:b/>
        </w:rPr>
      </w:pPr>
      <w:r w:rsidRPr="00381007">
        <w:rPr>
          <w:b/>
          <w:i/>
          <w:iCs/>
        </w:rPr>
        <w:t>2.3. Мораль, искусство и религия как элементы духовной культуры</w:t>
      </w:r>
    </w:p>
    <w:p w:rsidR="00082DB4" w:rsidRPr="00381007" w:rsidRDefault="00082DB4" w:rsidP="00082DB4">
      <w:pPr>
        <w:ind w:firstLine="709"/>
        <w:jc w:val="both"/>
      </w:pPr>
      <w:r w:rsidRPr="00381007">
        <w:t>Мораль. Основные принципы и нормы морали. Гуманизм. Добро и зло. Долг и совесть. Моральный выбор. Моральный самоконтроль личности. Моральный идеал.</w:t>
      </w:r>
    </w:p>
    <w:p w:rsidR="00082DB4" w:rsidRPr="00381007" w:rsidRDefault="00082DB4" w:rsidP="00082DB4">
      <w:pPr>
        <w:ind w:firstLine="709"/>
        <w:jc w:val="both"/>
      </w:pPr>
      <w:r w:rsidRPr="00381007">
        <w:t>Религия как феномен культуры. Мировые религии. Религия и церковь в современном мире. Свобода совести. Религиозные объединения Российской Федерации.</w:t>
      </w:r>
    </w:p>
    <w:p w:rsidR="00082DB4" w:rsidRPr="00381007" w:rsidRDefault="00082DB4" w:rsidP="00082DB4">
      <w:pPr>
        <w:ind w:firstLine="709"/>
        <w:jc w:val="both"/>
      </w:pPr>
      <w:r w:rsidRPr="00381007">
        <w:t>Искусство и его роль в жизни людей. Виды искусств.</w:t>
      </w:r>
    </w:p>
    <w:p w:rsidR="00082DB4" w:rsidRPr="00381007" w:rsidRDefault="00082DB4" w:rsidP="00082DB4">
      <w:pPr>
        <w:ind w:firstLine="709"/>
        <w:jc w:val="both"/>
      </w:pPr>
      <w:r w:rsidRPr="00381007">
        <w:rPr>
          <w:b/>
          <w:bCs/>
          <w:iCs/>
        </w:rPr>
        <w:t>Практические занятия</w:t>
      </w:r>
    </w:p>
    <w:p w:rsidR="00082DB4" w:rsidRPr="00381007" w:rsidRDefault="00082DB4" w:rsidP="00082DB4">
      <w:pPr>
        <w:ind w:firstLine="709"/>
        <w:jc w:val="both"/>
      </w:pPr>
      <w:r w:rsidRPr="00381007">
        <w:t>Духовная культура личности и общества.</w:t>
      </w:r>
    </w:p>
    <w:p w:rsidR="00082DB4" w:rsidRPr="00381007" w:rsidRDefault="00082DB4" w:rsidP="00082DB4">
      <w:pPr>
        <w:ind w:firstLine="709"/>
        <w:jc w:val="both"/>
      </w:pPr>
      <w:r w:rsidRPr="00381007">
        <w:t>Виды культуры.</w:t>
      </w:r>
    </w:p>
    <w:p w:rsidR="00082DB4" w:rsidRPr="00381007" w:rsidRDefault="00082DB4" w:rsidP="00082DB4">
      <w:pPr>
        <w:ind w:firstLine="709"/>
        <w:jc w:val="both"/>
      </w:pPr>
      <w:r w:rsidRPr="00381007">
        <w:t>Наука в современном мире.</w:t>
      </w:r>
    </w:p>
    <w:p w:rsidR="00082DB4" w:rsidRPr="00381007" w:rsidRDefault="00082DB4" w:rsidP="00082DB4">
      <w:pPr>
        <w:ind w:firstLine="709"/>
        <w:jc w:val="both"/>
      </w:pPr>
      <w:r w:rsidRPr="00381007">
        <w:t>Роль образования в жизни человека и общества.</w:t>
      </w:r>
    </w:p>
    <w:p w:rsidR="00082DB4" w:rsidRPr="00381007" w:rsidRDefault="00082DB4" w:rsidP="00082DB4">
      <w:pPr>
        <w:ind w:firstLine="709"/>
        <w:jc w:val="both"/>
      </w:pPr>
      <w:r w:rsidRPr="00381007">
        <w:t>Мораль.</w:t>
      </w:r>
    </w:p>
    <w:p w:rsidR="00082DB4" w:rsidRPr="00381007" w:rsidRDefault="00082DB4" w:rsidP="00082DB4">
      <w:pPr>
        <w:ind w:firstLine="709"/>
        <w:jc w:val="both"/>
      </w:pPr>
      <w:r w:rsidRPr="00381007">
        <w:t>Религия.</w:t>
      </w:r>
    </w:p>
    <w:p w:rsidR="00082DB4" w:rsidRPr="00381007" w:rsidRDefault="00082DB4" w:rsidP="00082DB4">
      <w:pPr>
        <w:ind w:firstLine="709"/>
        <w:jc w:val="both"/>
      </w:pPr>
      <w:r w:rsidRPr="00381007">
        <w:t>Искусство.</w:t>
      </w:r>
    </w:p>
    <w:p w:rsidR="00082DB4" w:rsidRPr="00381007" w:rsidRDefault="00082DB4" w:rsidP="00082DB4">
      <w:pPr>
        <w:ind w:firstLine="709"/>
        <w:jc w:val="center"/>
        <w:rPr>
          <w:b/>
        </w:rPr>
      </w:pPr>
      <w:r w:rsidRPr="00381007">
        <w:rPr>
          <w:b/>
        </w:rPr>
        <w:t>3. Экономика</w:t>
      </w:r>
    </w:p>
    <w:p w:rsidR="00082DB4" w:rsidRPr="00381007" w:rsidRDefault="00082DB4" w:rsidP="00082DB4">
      <w:pPr>
        <w:ind w:firstLine="709"/>
        <w:jc w:val="center"/>
        <w:rPr>
          <w:b/>
        </w:rPr>
      </w:pPr>
      <w:r w:rsidRPr="00381007">
        <w:rPr>
          <w:b/>
          <w:i/>
          <w:iCs/>
        </w:rPr>
        <w:t>3.1. Экономика и экономическая наука. Экономические системы</w:t>
      </w:r>
    </w:p>
    <w:p w:rsidR="00082DB4" w:rsidRPr="00381007" w:rsidRDefault="00082DB4" w:rsidP="00082DB4">
      <w:pPr>
        <w:ind w:firstLine="709"/>
        <w:jc w:val="both"/>
      </w:pPr>
      <w:r w:rsidRPr="00381007">
        <w:t>Экономика семьи. Экономика как наука и хозяйство. Главные вопросы экономики. Потребности. Выбор и альтернативная стоимость. Ограниченность ресурсов. Факторы производства.Разделение труда, специализация и обмен. Типы экономических систем: традиционная, централизованная (командная) и рыночная экономика.</w:t>
      </w:r>
    </w:p>
    <w:p w:rsidR="00082DB4" w:rsidRPr="00381007" w:rsidRDefault="00082DB4" w:rsidP="00082DB4">
      <w:pPr>
        <w:ind w:firstLine="709"/>
        <w:jc w:val="both"/>
      </w:pPr>
    </w:p>
    <w:p w:rsidR="00082DB4" w:rsidRPr="00381007" w:rsidRDefault="00082DB4" w:rsidP="00082DB4">
      <w:pPr>
        <w:ind w:firstLine="709"/>
        <w:jc w:val="center"/>
        <w:rPr>
          <w:b/>
        </w:rPr>
      </w:pPr>
      <w:r w:rsidRPr="00381007">
        <w:rPr>
          <w:b/>
          <w:i/>
          <w:iCs/>
        </w:rPr>
        <w:t>3.2. Рынок. Фирма. Роль государства в экономике</w:t>
      </w:r>
    </w:p>
    <w:p w:rsidR="00082DB4" w:rsidRPr="00381007" w:rsidRDefault="00082DB4" w:rsidP="00082DB4">
      <w:pPr>
        <w:ind w:firstLine="709"/>
        <w:jc w:val="both"/>
      </w:pPr>
      <w:r w:rsidRPr="00381007">
        <w:t>Рынок одного товара. Спрос. Факторы спроса. Предложение. Факторы предложения. Рыночное равновесие. Основные рыночные структуры: совершенная и несовершенная конкуренция. Роль фирм в экономике. Издержки, выручка, прибыль. Производительность труда. Основные организационные формы бизнеса в России. Основные источники финансирования бизнеса. Акции и облигации. Фондовый рынок. Основы менеджмента и маркетинга. Деньги. Процент. Банковская система. Роль Центрального банка. Основные операции коммерческих банков. Инфляция. Виды, причины и последствия инфляции. Антиинфляционные меры. Основы денежной политики государства.</w:t>
      </w:r>
    </w:p>
    <w:p w:rsidR="00082DB4" w:rsidRPr="00381007" w:rsidRDefault="00082DB4" w:rsidP="00082DB4">
      <w:pPr>
        <w:ind w:firstLine="709"/>
        <w:jc w:val="both"/>
      </w:pPr>
      <w:r w:rsidRPr="00381007">
        <w:t>Частные и общественные блага. Функции государства в экономике. Понятие ВВП и его структура. Экономический рост и развитие. Экономические циклы. Виды налогов. Государственные расходы. Государственный бюджет. Государственный долг. Основы налоговой политики государства.</w:t>
      </w:r>
    </w:p>
    <w:p w:rsidR="00082DB4" w:rsidRPr="00381007" w:rsidRDefault="00082DB4" w:rsidP="00082DB4">
      <w:pPr>
        <w:ind w:firstLine="709"/>
        <w:jc w:val="both"/>
      </w:pPr>
    </w:p>
    <w:p w:rsidR="00082DB4" w:rsidRPr="00381007" w:rsidRDefault="00082DB4" w:rsidP="00082DB4">
      <w:pPr>
        <w:ind w:firstLine="709"/>
        <w:jc w:val="center"/>
        <w:rPr>
          <w:b/>
        </w:rPr>
      </w:pPr>
      <w:r w:rsidRPr="00381007">
        <w:rPr>
          <w:b/>
          <w:i/>
          <w:iCs/>
        </w:rPr>
        <w:t>3.3. Рынок труда и безработица</w:t>
      </w:r>
    </w:p>
    <w:p w:rsidR="00082DB4" w:rsidRPr="00381007" w:rsidRDefault="00082DB4" w:rsidP="00082DB4">
      <w:pPr>
        <w:ind w:firstLine="709"/>
        <w:jc w:val="both"/>
      </w:pPr>
      <w:r w:rsidRPr="00381007">
        <w:t>Спрос на труд и его факторы. Предложение труда. Факторы предложения труда. Роль профсоюзов и государства на рынках труда. Человеческий капитал. Понятие безработицы, ее причины и экономические последствия. Рациональный потребитель. Защита прав потребителя. Основные доходы и расходы семьи. Реальный и номинальный доход. Сбережения.</w:t>
      </w:r>
    </w:p>
    <w:p w:rsidR="00082DB4" w:rsidRPr="00381007" w:rsidRDefault="00082DB4" w:rsidP="00082DB4">
      <w:pPr>
        <w:ind w:firstLine="709"/>
        <w:jc w:val="center"/>
        <w:rPr>
          <w:b/>
        </w:rPr>
      </w:pPr>
      <w:r w:rsidRPr="00381007">
        <w:rPr>
          <w:b/>
          <w:i/>
          <w:iCs/>
        </w:rPr>
        <w:t>3.4. Основные проблемы экономики России. Элементы международной экономики</w:t>
      </w:r>
    </w:p>
    <w:p w:rsidR="00082DB4" w:rsidRPr="00381007" w:rsidRDefault="00082DB4" w:rsidP="00082DB4">
      <w:pPr>
        <w:ind w:firstLine="709"/>
        <w:jc w:val="both"/>
      </w:pPr>
      <w:r w:rsidRPr="00381007">
        <w:t>Становление современной рыночной экономики России. Особенности современной экономики России, ее экономические институты. Основные проблемы экономики России и ее регионов. Экономическая политика Российской Федерации. Россия в мировой экономике.Организация международной торговли. Государственная политика в области международной торговли. Глобальные экономические проблемы.</w:t>
      </w:r>
    </w:p>
    <w:p w:rsidR="00082DB4" w:rsidRPr="00381007" w:rsidRDefault="00082DB4" w:rsidP="00082DB4">
      <w:pPr>
        <w:ind w:firstLine="709"/>
        <w:jc w:val="both"/>
      </w:pPr>
      <w:r w:rsidRPr="00381007">
        <w:rPr>
          <w:b/>
          <w:bCs/>
          <w:iCs/>
        </w:rPr>
        <w:t>Практические занятия</w:t>
      </w:r>
    </w:p>
    <w:p w:rsidR="00082DB4" w:rsidRPr="00381007" w:rsidRDefault="00082DB4" w:rsidP="00082DB4">
      <w:pPr>
        <w:ind w:firstLine="709"/>
        <w:jc w:val="both"/>
      </w:pPr>
      <w:r w:rsidRPr="00381007">
        <w:t>Экономика как наука.</w:t>
      </w:r>
    </w:p>
    <w:p w:rsidR="00082DB4" w:rsidRPr="00381007" w:rsidRDefault="00082DB4" w:rsidP="00082DB4">
      <w:pPr>
        <w:ind w:firstLine="709"/>
        <w:jc w:val="both"/>
      </w:pPr>
      <w:r w:rsidRPr="00381007">
        <w:t>Типы экономических систем.</w:t>
      </w:r>
    </w:p>
    <w:p w:rsidR="00082DB4" w:rsidRPr="00381007" w:rsidRDefault="00082DB4" w:rsidP="00082DB4">
      <w:pPr>
        <w:ind w:firstLine="709"/>
        <w:jc w:val="both"/>
      </w:pPr>
      <w:r w:rsidRPr="00381007">
        <w:t>Факторы спроса и предложения.</w:t>
      </w:r>
    </w:p>
    <w:p w:rsidR="00082DB4" w:rsidRPr="00381007" w:rsidRDefault="00082DB4" w:rsidP="00082DB4">
      <w:pPr>
        <w:ind w:firstLine="709"/>
        <w:jc w:val="both"/>
      </w:pPr>
      <w:r w:rsidRPr="00381007">
        <w:t>Функции государства в экономике.</w:t>
      </w:r>
    </w:p>
    <w:p w:rsidR="00082DB4" w:rsidRPr="00381007" w:rsidRDefault="00082DB4" w:rsidP="00082DB4">
      <w:pPr>
        <w:ind w:firstLine="709"/>
        <w:jc w:val="both"/>
      </w:pPr>
      <w:r w:rsidRPr="00381007">
        <w:t>Причины безработицы и трудоустройство.</w:t>
      </w:r>
    </w:p>
    <w:p w:rsidR="00082DB4" w:rsidRPr="00381007" w:rsidRDefault="00082DB4" w:rsidP="00082DB4">
      <w:pPr>
        <w:ind w:firstLine="709"/>
        <w:jc w:val="both"/>
      </w:pPr>
      <w:r w:rsidRPr="00381007">
        <w:t>Особенности современной экономики России.</w:t>
      </w:r>
    </w:p>
    <w:p w:rsidR="00082DB4" w:rsidRPr="00381007" w:rsidRDefault="00082DB4" w:rsidP="00082DB4">
      <w:pPr>
        <w:ind w:firstLine="709"/>
        <w:jc w:val="both"/>
      </w:pPr>
    </w:p>
    <w:p w:rsidR="00082DB4" w:rsidRPr="00381007" w:rsidRDefault="00082DB4" w:rsidP="00082DB4">
      <w:pPr>
        <w:ind w:firstLine="709"/>
        <w:jc w:val="center"/>
        <w:rPr>
          <w:b/>
        </w:rPr>
      </w:pPr>
      <w:r w:rsidRPr="00381007">
        <w:rPr>
          <w:b/>
        </w:rPr>
        <w:t>4. Социальные отношения</w:t>
      </w:r>
    </w:p>
    <w:p w:rsidR="00082DB4" w:rsidRPr="00381007" w:rsidRDefault="00082DB4" w:rsidP="00082DB4">
      <w:pPr>
        <w:ind w:firstLine="709"/>
        <w:jc w:val="center"/>
        <w:rPr>
          <w:b/>
        </w:rPr>
      </w:pPr>
      <w:r w:rsidRPr="00381007">
        <w:rPr>
          <w:b/>
          <w:i/>
          <w:iCs/>
        </w:rPr>
        <w:t>4.1. Социальная роль и стратификация</w:t>
      </w:r>
    </w:p>
    <w:p w:rsidR="00082DB4" w:rsidRPr="00381007" w:rsidRDefault="00082DB4" w:rsidP="00082DB4">
      <w:pPr>
        <w:ind w:firstLine="709"/>
        <w:jc w:val="both"/>
      </w:pPr>
      <w:r w:rsidRPr="00381007">
        <w:t>Социальные отношения. Понятие о социальных общностях и группах. Социальная стратификация. Социальная мобильность.</w:t>
      </w:r>
    </w:p>
    <w:p w:rsidR="00082DB4" w:rsidRPr="00381007" w:rsidRDefault="00082DB4" w:rsidP="00082DB4">
      <w:pPr>
        <w:ind w:firstLine="709"/>
        <w:jc w:val="both"/>
      </w:pPr>
      <w:r w:rsidRPr="00381007">
        <w:t>Социальная роль. Многообразие социальных ролей в юношеском возрасте. Социальные роли человека в семье и трудовом коллективе.</w:t>
      </w:r>
    </w:p>
    <w:p w:rsidR="00082DB4" w:rsidRPr="00381007" w:rsidRDefault="00082DB4" w:rsidP="00082DB4">
      <w:pPr>
        <w:ind w:firstLine="709"/>
        <w:jc w:val="both"/>
      </w:pPr>
      <w:r w:rsidRPr="00381007">
        <w:t>Социальный статус и престиж. Престижность профессиональной деятельности.</w:t>
      </w:r>
    </w:p>
    <w:p w:rsidR="00082DB4" w:rsidRPr="00381007" w:rsidRDefault="00082DB4" w:rsidP="00082DB4">
      <w:pPr>
        <w:ind w:firstLine="709"/>
        <w:jc w:val="both"/>
      </w:pPr>
    </w:p>
    <w:p w:rsidR="00082DB4" w:rsidRPr="00381007" w:rsidRDefault="00082DB4" w:rsidP="00082DB4">
      <w:pPr>
        <w:ind w:firstLine="709"/>
        <w:jc w:val="center"/>
        <w:rPr>
          <w:b/>
        </w:rPr>
      </w:pPr>
      <w:r w:rsidRPr="00381007">
        <w:rPr>
          <w:b/>
          <w:i/>
          <w:iCs/>
        </w:rPr>
        <w:t>4.2. Социальные нормы и конфликты</w:t>
      </w:r>
    </w:p>
    <w:p w:rsidR="00082DB4" w:rsidRPr="00381007" w:rsidRDefault="00082DB4" w:rsidP="00082DB4">
      <w:pPr>
        <w:ind w:firstLine="709"/>
        <w:jc w:val="both"/>
      </w:pPr>
      <w:r w:rsidRPr="00381007">
        <w:t>Социальный контроль. Виды социальных норм и санкций. Самоконтроль. Девиантное поведение, его формы, проявления. Профилактика негативных форм девиантного поведения среди молодежи. Опасность наркомании, алкоголизма. Социальная и личностная значимость здорового образа жизни.</w:t>
      </w:r>
    </w:p>
    <w:p w:rsidR="00082DB4" w:rsidRPr="00381007" w:rsidRDefault="00082DB4" w:rsidP="00082DB4">
      <w:pPr>
        <w:ind w:firstLine="709"/>
        <w:jc w:val="both"/>
      </w:pPr>
      <w:r w:rsidRPr="00381007">
        <w:t>Социальный конфликт. Причины и истоки возникновения социальных конфликтов. Пути разрешения социальных конфликтов.</w:t>
      </w:r>
    </w:p>
    <w:p w:rsidR="00082DB4" w:rsidRPr="00381007" w:rsidRDefault="00082DB4" w:rsidP="00082DB4">
      <w:pPr>
        <w:ind w:firstLine="709"/>
        <w:jc w:val="both"/>
      </w:pPr>
    </w:p>
    <w:p w:rsidR="00082DB4" w:rsidRPr="00381007" w:rsidRDefault="00082DB4" w:rsidP="00082DB4">
      <w:pPr>
        <w:ind w:firstLine="709"/>
        <w:jc w:val="center"/>
        <w:rPr>
          <w:b/>
        </w:rPr>
      </w:pPr>
      <w:r w:rsidRPr="00381007">
        <w:rPr>
          <w:b/>
          <w:i/>
          <w:iCs/>
        </w:rPr>
        <w:t>4.3. Важнейшие социальные общности и группы</w:t>
      </w:r>
    </w:p>
    <w:p w:rsidR="00082DB4" w:rsidRPr="00381007" w:rsidRDefault="00082DB4" w:rsidP="00082DB4">
      <w:pPr>
        <w:ind w:firstLine="709"/>
        <w:jc w:val="both"/>
      </w:pPr>
      <w:r w:rsidRPr="00381007">
        <w:t>Особенности социальной стратификации в современной России. Демографические, профессиональные, поселенческие и иные группы.</w:t>
      </w:r>
    </w:p>
    <w:p w:rsidR="00082DB4" w:rsidRPr="00381007" w:rsidRDefault="00082DB4" w:rsidP="00082DB4">
      <w:pPr>
        <w:ind w:firstLine="709"/>
        <w:jc w:val="both"/>
      </w:pPr>
      <w:r w:rsidRPr="00381007">
        <w:t>Молодежь как социальная группа. Особенности молодежной политики в Российской Федерации.</w:t>
      </w:r>
    </w:p>
    <w:p w:rsidR="00082DB4" w:rsidRPr="00381007" w:rsidRDefault="00082DB4" w:rsidP="00082DB4">
      <w:pPr>
        <w:ind w:firstLine="709"/>
        <w:jc w:val="both"/>
      </w:pPr>
      <w:r w:rsidRPr="00381007">
        <w:t>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w:t>
      </w:r>
    </w:p>
    <w:p w:rsidR="00082DB4" w:rsidRPr="00381007" w:rsidRDefault="00082DB4" w:rsidP="00082DB4">
      <w:pPr>
        <w:ind w:firstLine="709"/>
        <w:jc w:val="both"/>
      </w:pPr>
      <w:r w:rsidRPr="00381007">
        <w:t>Семья как малая социальная группа. Семья и брак. Современная демографическая ситуация в Российской Федерации. Семейное право и семейные правоотношения. Понятие семейных правоотношений. Порядок, условия заключения и расторжения брака. Права и обязанности супругов. Брачный договор. Правовые отношения родителей и детей. Опека и попечительство.</w:t>
      </w:r>
    </w:p>
    <w:p w:rsidR="00082DB4" w:rsidRPr="00381007" w:rsidRDefault="00082DB4" w:rsidP="00082DB4">
      <w:pPr>
        <w:ind w:firstLine="709"/>
        <w:jc w:val="both"/>
      </w:pPr>
      <w:r w:rsidRPr="00381007">
        <w:rPr>
          <w:b/>
          <w:bCs/>
          <w:iCs/>
        </w:rPr>
        <w:t>Практические занятия</w:t>
      </w:r>
    </w:p>
    <w:p w:rsidR="00082DB4" w:rsidRPr="00381007" w:rsidRDefault="00082DB4" w:rsidP="00082DB4">
      <w:pPr>
        <w:ind w:firstLine="709"/>
        <w:jc w:val="both"/>
      </w:pPr>
      <w:r w:rsidRPr="00381007">
        <w:t>Социальная стратификация.</w:t>
      </w:r>
    </w:p>
    <w:p w:rsidR="00082DB4" w:rsidRPr="00381007" w:rsidRDefault="00082DB4" w:rsidP="00082DB4">
      <w:pPr>
        <w:ind w:firstLine="709"/>
        <w:jc w:val="both"/>
      </w:pPr>
      <w:r w:rsidRPr="00381007">
        <w:t>Виды социальных норм.</w:t>
      </w:r>
    </w:p>
    <w:p w:rsidR="00082DB4" w:rsidRPr="00381007" w:rsidRDefault="00082DB4" w:rsidP="00082DB4">
      <w:pPr>
        <w:ind w:firstLine="709"/>
        <w:jc w:val="both"/>
      </w:pPr>
      <w:r w:rsidRPr="00381007">
        <w:t>Социальные конфликты.</w:t>
      </w:r>
    </w:p>
    <w:p w:rsidR="00082DB4" w:rsidRPr="00381007" w:rsidRDefault="00082DB4" w:rsidP="00082DB4">
      <w:pPr>
        <w:ind w:firstLine="709"/>
        <w:jc w:val="both"/>
      </w:pPr>
      <w:r w:rsidRPr="00381007">
        <w:t>Социальная стратификация в современной России.</w:t>
      </w:r>
    </w:p>
    <w:p w:rsidR="00082DB4" w:rsidRPr="00381007" w:rsidRDefault="00082DB4" w:rsidP="00082DB4">
      <w:pPr>
        <w:ind w:firstLine="709"/>
        <w:jc w:val="both"/>
      </w:pPr>
      <w:r w:rsidRPr="00381007">
        <w:t>Межнациональные отношения.</w:t>
      </w:r>
    </w:p>
    <w:p w:rsidR="00082DB4" w:rsidRPr="00381007" w:rsidRDefault="00082DB4" w:rsidP="00082DB4">
      <w:pPr>
        <w:ind w:firstLine="709"/>
        <w:jc w:val="both"/>
      </w:pPr>
      <w:r w:rsidRPr="00381007">
        <w:t>Семья в современной России.</w:t>
      </w:r>
    </w:p>
    <w:p w:rsidR="00082DB4" w:rsidRPr="00381007" w:rsidRDefault="00082DB4" w:rsidP="00082DB4">
      <w:pPr>
        <w:ind w:firstLine="709"/>
        <w:jc w:val="center"/>
        <w:rPr>
          <w:b/>
        </w:rPr>
      </w:pPr>
      <w:r w:rsidRPr="00381007">
        <w:rPr>
          <w:b/>
        </w:rPr>
        <w:t>5. Политика</w:t>
      </w:r>
    </w:p>
    <w:p w:rsidR="00082DB4" w:rsidRPr="00381007" w:rsidRDefault="00082DB4" w:rsidP="00082DB4">
      <w:pPr>
        <w:ind w:firstLine="709"/>
        <w:jc w:val="center"/>
        <w:rPr>
          <w:b/>
        </w:rPr>
      </w:pPr>
      <w:r w:rsidRPr="00381007">
        <w:rPr>
          <w:b/>
          <w:i/>
          <w:iCs/>
        </w:rPr>
        <w:t>5.1. Политика и власть. Государство в политической системе</w:t>
      </w:r>
    </w:p>
    <w:p w:rsidR="00082DB4" w:rsidRPr="00381007" w:rsidRDefault="00082DB4" w:rsidP="00082DB4">
      <w:pPr>
        <w:ind w:firstLine="709"/>
        <w:jc w:val="both"/>
      </w:pPr>
      <w:r w:rsidRPr="00381007">
        <w:t>Понятие власти. Типы общественной власти. Политика как общественное явление. Политическая система, ее внутренняя структура. Политические институты. Государство как политический институт. Признаки государства. Государственный суверенитет.</w:t>
      </w:r>
    </w:p>
    <w:p w:rsidR="00082DB4" w:rsidRPr="00381007" w:rsidRDefault="00082DB4" w:rsidP="00082DB4">
      <w:pPr>
        <w:ind w:firstLine="709"/>
        <w:jc w:val="both"/>
      </w:pPr>
      <w:r w:rsidRPr="00381007">
        <w:t>Внутренние и внешние функции государства. Особенности функционального назначения современных государств. Межгосударственная интеграция, формирование надгосударственных институтов - основные особенности развития современной политической системы.</w:t>
      </w:r>
    </w:p>
    <w:p w:rsidR="00082DB4" w:rsidRPr="00381007" w:rsidRDefault="00082DB4" w:rsidP="00082DB4">
      <w:pPr>
        <w:ind w:firstLine="709"/>
        <w:jc w:val="both"/>
      </w:pPr>
      <w:r w:rsidRPr="00381007">
        <w:t>Формы государства: формы правления, территориально-государственное устрой</w:t>
      </w:r>
      <w:r w:rsidRPr="00381007">
        <w:softHyphen/>
        <w:t>ство, политический режим. Типология политических режимов. Демократия, ее основные ценности и признаки. Условия формирования демократических институтов и традиций.</w:t>
      </w:r>
    </w:p>
    <w:p w:rsidR="00082DB4" w:rsidRPr="00381007" w:rsidRDefault="00082DB4" w:rsidP="00082DB4">
      <w:pPr>
        <w:ind w:firstLine="709"/>
        <w:jc w:val="both"/>
      </w:pPr>
      <w:r w:rsidRPr="00381007">
        <w:t>Правовое государство, понятие и признаки.</w:t>
      </w:r>
    </w:p>
    <w:p w:rsidR="00082DB4" w:rsidRPr="00381007" w:rsidRDefault="00082DB4" w:rsidP="00082DB4">
      <w:pPr>
        <w:ind w:firstLine="709"/>
        <w:jc w:val="both"/>
      </w:pPr>
    </w:p>
    <w:p w:rsidR="00082DB4" w:rsidRPr="00381007" w:rsidRDefault="00082DB4" w:rsidP="00082DB4">
      <w:pPr>
        <w:ind w:firstLine="709"/>
        <w:jc w:val="center"/>
        <w:rPr>
          <w:b/>
        </w:rPr>
      </w:pPr>
      <w:r w:rsidRPr="00381007">
        <w:rPr>
          <w:b/>
          <w:i/>
          <w:iCs/>
        </w:rPr>
        <w:t>5.2. Участники политического процесса</w:t>
      </w:r>
    </w:p>
    <w:p w:rsidR="00082DB4" w:rsidRPr="00381007" w:rsidRDefault="00082DB4" w:rsidP="00082DB4">
      <w:pPr>
        <w:ind w:firstLine="709"/>
        <w:jc w:val="both"/>
      </w:pPr>
      <w:r w:rsidRPr="00381007">
        <w:t>Личность и государство. Политический статус личности. Политическое участие и его типы. Причины и особенности экстремистских форм политического участия. Политическое лидерство. Лидеры и ведомые. Политическая элита, особенности ее формирования в современной России.</w:t>
      </w:r>
    </w:p>
    <w:p w:rsidR="00082DB4" w:rsidRPr="00381007" w:rsidRDefault="00082DB4" w:rsidP="00082DB4">
      <w:pPr>
        <w:ind w:firstLine="709"/>
        <w:jc w:val="both"/>
      </w:pPr>
      <w:r w:rsidRPr="00381007">
        <w:t>Гражданское общество и государство. Гражданские инициативы.</w:t>
      </w:r>
    </w:p>
    <w:p w:rsidR="00082DB4" w:rsidRPr="00381007" w:rsidRDefault="00082DB4" w:rsidP="00082DB4">
      <w:pPr>
        <w:ind w:firstLine="709"/>
        <w:jc w:val="both"/>
      </w:pPr>
      <w:r w:rsidRPr="00381007">
        <w:t>Отличительные черты выборов в демократическом обществе. Абсентеизм, его причины и опасность. Избирательная кампания в Российской Федерации.</w:t>
      </w:r>
    </w:p>
    <w:p w:rsidR="00082DB4" w:rsidRPr="00381007" w:rsidRDefault="00082DB4" w:rsidP="00082DB4">
      <w:pPr>
        <w:ind w:firstLine="709"/>
        <w:jc w:val="both"/>
      </w:pPr>
      <w:r w:rsidRPr="00381007">
        <w:t>Политические партии и движения, их классификация. Современные идейно-политические системы: консерватизм, либерализм, социал-демократия, коммунизм. Законодательное регулирование деятельности партий в Российской Федерации.</w:t>
      </w:r>
    </w:p>
    <w:p w:rsidR="00082DB4" w:rsidRPr="00381007" w:rsidRDefault="00082DB4" w:rsidP="00082DB4">
      <w:pPr>
        <w:ind w:firstLine="709"/>
        <w:jc w:val="both"/>
      </w:pPr>
      <w:r w:rsidRPr="00381007">
        <w:t>Роль средств массовой информации в политической жизни общества.</w:t>
      </w:r>
    </w:p>
    <w:p w:rsidR="00082DB4" w:rsidRPr="00381007" w:rsidRDefault="00082DB4" w:rsidP="00082DB4">
      <w:pPr>
        <w:ind w:firstLine="709"/>
        <w:jc w:val="both"/>
      </w:pPr>
      <w:r w:rsidRPr="00381007">
        <w:rPr>
          <w:b/>
          <w:bCs/>
          <w:iCs/>
        </w:rPr>
        <w:t>Практические занятия</w:t>
      </w:r>
    </w:p>
    <w:p w:rsidR="00082DB4" w:rsidRPr="00381007" w:rsidRDefault="00082DB4" w:rsidP="00082DB4">
      <w:pPr>
        <w:ind w:firstLine="709"/>
        <w:jc w:val="both"/>
      </w:pPr>
      <w:r w:rsidRPr="00381007">
        <w:t>Политическая система общества, ее структура.</w:t>
      </w:r>
    </w:p>
    <w:p w:rsidR="00082DB4" w:rsidRPr="00381007" w:rsidRDefault="00082DB4" w:rsidP="00082DB4">
      <w:pPr>
        <w:ind w:firstLine="709"/>
        <w:jc w:val="both"/>
      </w:pPr>
      <w:r w:rsidRPr="00381007">
        <w:t>Государство в политической системе общества.</w:t>
      </w:r>
    </w:p>
    <w:p w:rsidR="00082DB4" w:rsidRPr="00381007" w:rsidRDefault="00082DB4" w:rsidP="00082DB4">
      <w:pPr>
        <w:ind w:firstLine="709"/>
        <w:jc w:val="both"/>
      </w:pPr>
      <w:r w:rsidRPr="00381007">
        <w:t>Функции государства.</w:t>
      </w:r>
    </w:p>
    <w:p w:rsidR="00082DB4" w:rsidRPr="00381007" w:rsidRDefault="00082DB4" w:rsidP="00082DB4">
      <w:pPr>
        <w:ind w:firstLine="709"/>
        <w:jc w:val="both"/>
      </w:pPr>
      <w:r w:rsidRPr="00381007">
        <w:t>Формы государства.</w:t>
      </w:r>
    </w:p>
    <w:p w:rsidR="00082DB4" w:rsidRPr="00381007" w:rsidRDefault="00082DB4" w:rsidP="00082DB4">
      <w:pPr>
        <w:ind w:firstLine="709"/>
        <w:jc w:val="both"/>
      </w:pPr>
      <w:r w:rsidRPr="00381007">
        <w:t>Гражданское общество и правовое государство.</w:t>
      </w:r>
    </w:p>
    <w:p w:rsidR="00082DB4" w:rsidRPr="00381007" w:rsidRDefault="00082DB4" w:rsidP="00082DB4">
      <w:pPr>
        <w:ind w:firstLine="709"/>
        <w:jc w:val="both"/>
      </w:pPr>
      <w:r w:rsidRPr="00381007">
        <w:t>Избирательное право в Российской Федерации.</w:t>
      </w:r>
    </w:p>
    <w:p w:rsidR="00082DB4" w:rsidRPr="00381007" w:rsidRDefault="00082DB4" w:rsidP="00082DB4">
      <w:pPr>
        <w:ind w:firstLine="709"/>
        <w:jc w:val="both"/>
      </w:pPr>
      <w:r w:rsidRPr="00381007">
        <w:t>Личность и государство.</w:t>
      </w:r>
    </w:p>
    <w:p w:rsidR="00082DB4" w:rsidRPr="00381007" w:rsidRDefault="00082DB4" w:rsidP="00082DB4">
      <w:pPr>
        <w:ind w:firstLine="709"/>
        <w:jc w:val="both"/>
      </w:pPr>
    </w:p>
    <w:p w:rsidR="00082DB4" w:rsidRPr="00381007" w:rsidRDefault="00082DB4" w:rsidP="00082DB4">
      <w:pPr>
        <w:ind w:firstLine="709"/>
        <w:jc w:val="center"/>
        <w:rPr>
          <w:b/>
        </w:rPr>
      </w:pPr>
      <w:r w:rsidRPr="00381007">
        <w:rPr>
          <w:b/>
        </w:rPr>
        <w:t>6. Право</w:t>
      </w:r>
    </w:p>
    <w:p w:rsidR="00082DB4" w:rsidRPr="00381007" w:rsidRDefault="00082DB4" w:rsidP="00082DB4">
      <w:pPr>
        <w:ind w:firstLine="709"/>
        <w:jc w:val="center"/>
        <w:rPr>
          <w:b/>
        </w:rPr>
      </w:pPr>
      <w:r w:rsidRPr="00381007">
        <w:rPr>
          <w:b/>
          <w:i/>
          <w:iCs/>
        </w:rPr>
        <w:t>6.1. Правовое регулирование общественных отношений</w:t>
      </w:r>
    </w:p>
    <w:p w:rsidR="00082DB4" w:rsidRPr="00381007" w:rsidRDefault="00082DB4" w:rsidP="00082DB4">
      <w:pPr>
        <w:ind w:firstLine="709"/>
        <w:jc w:val="both"/>
      </w:pPr>
      <w:r w:rsidRPr="00381007">
        <w:t>Юриспруденция как общественная наука.</w:t>
      </w:r>
    </w:p>
    <w:p w:rsidR="00082DB4" w:rsidRPr="00381007" w:rsidRDefault="00082DB4" w:rsidP="00082DB4">
      <w:pPr>
        <w:ind w:firstLine="709"/>
        <w:jc w:val="both"/>
      </w:pPr>
      <w:r w:rsidRPr="00381007">
        <w:t>Право в системе социальных норм. Правовые и моральные нормы.</w:t>
      </w:r>
    </w:p>
    <w:p w:rsidR="00082DB4" w:rsidRPr="00381007" w:rsidRDefault="00082DB4" w:rsidP="00082DB4">
      <w:pPr>
        <w:ind w:firstLine="709"/>
        <w:jc w:val="both"/>
      </w:pPr>
      <w:r w:rsidRPr="00381007">
        <w:t>Система права: основные институты, отрасли права. Частное и публичное право.</w:t>
      </w:r>
    </w:p>
    <w:p w:rsidR="00082DB4" w:rsidRPr="00381007" w:rsidRDefault="00082DB4" w:rsidP="00082DB4">
      <w:pPr>
        <w:ind w:firstLine="709"/>
        <w:jc w:val="both"/>
      </w:pPr>
      <w:r w:rsidRPr="00381007">
        <w:t>Основные формы права. Нормативные правовые акты и их характеристика. Порядок принятия и вступления в силу законов в РФ. Действие нормативных правовых актов во времени, в пространстве и по кругу лиц. Правовые отношения и их структура. Правомерное и противоправное поведение. Виды противоправных поступков. Юридическая ответственность и ее задачи.</w:t>
      </w:r>
    </w:p>
    <w:p w:rsidR="00082DB4" w:rsidRPr="00381007" w:rsidRDefault="00082DB4" w:rsidP="00082DB4">
      <w:pPr>
        <w:ind w:firstLine="709"/>
        <w:jc w:val="both"/>
      </w:pPr>
    </w:p>
    <w:p w:rsidR="00082DB4" w:rsidRPr="00381007" w:rsidRDefault="00082DB4" w:rsidP="00082DB4">
      <w:pPr>
        <w:ind w:firstLine="709"/>
        <w:jc w:val="center"/>
        <w:rPr>
          <w:b/>
        </w:rPr>
      </w:pPr>
      <w:r w:rsidRPr="00381007">
        <w:rPr>
          <w:b/>
          <w:i/>
          <w:iCs/>
        </w:rPr>
        <w:t>6.2 Основы конституционного права Российской Федерации</w:t>
      </w:r>
    </w:p>
    <w:p w:rsidR="00082DB4" w:rsidRPr="00381007" w:rsidRDefault="00082DB4" w:rsidP="00082DB4">
      <w:pPr>
        <w:ind w:firstLine="709"/>
        <w:jc w:val="both"/>
      </w:pPr>
      <w:r w:rsidRPr="00381007">
        <w:t>Конституционное право как отрасль российского права. Основы конституционного строя Российской Федерации. Система государственных органов Российской Федерации. Законодательная власть. Исполнительная власть. Институт президентства. Местное самоуправление.</w:t>
      </w:r>
    </w:p>
    <w:p w:rsidR="00082DB4" w:rsidRPr="00381007" w:rsidRDefault="00082DB4" w:rsidP="00082DB4">
      <w:pPr>
        <w:ind w:firstLine="709"/>
        <w:jc w:val="both"/>
      </w:pPr>
      <w:r w:rsidRPr="00381007">
        <w:t>Правоохранительные органы Российской Федерации. Судебная система Российской Федерации. Адвокатура. Нотариат.</w:t>
      </w:r>
    </w:p>
    <w:p w:rsidR="00082DB4" w:rsidRPr="00381007" w:rsidRDefault="00082DB4" w:rsidP="00082DB4">
      <w:pPr>
        <w:ind w:firstLine="709"/>
        <w:jc w:val="both"/>
      </w:pPr>
      <w:r w:rsidRPr="00381007">
        <w:t>Понятие гражданства. Порядок приобретения и прекращения гражданства в РФ.</w:t>
      </w:r>
    </w:p>
    <w:p w:rsidR="00082DB4" w:rsidRPr="00381007" w:rsidRDefault="00082DB4" w:rsidP="00082DB4">
      <w:pPr>
        <w:ind w:firstLine="709"/>
        <w:jc w:val="both"/>
      </w:pPr>
      <w:r w:rsidRPr="00381007">
        <w:t>Основные конституционные права и обязанности граждан в России.</w:t>
      </w:r>
    </w:p>
    <w:p w:rsidR="00082DB4" w:rsidRPr="00381007" w:rsidRDefault="00082DB4" w:rsidP="00082DB4">
      <w:pPr>
        <w:ind w:firstLine="709"/>
        <w:jc w:val="both"/>
      </w:pPr>
      <w:r w:rsidRPr="00381007">
        <w:t>Право граждан РФ участвовать в управлении делами государства.</w:t>
      </w:r>
    </w:p>
    <w:p w:rsidR="00082DB4" w:rsidRPr="00381007" w:rsidRDefault="00082DB4" w:rsidP="00082DB4">
      <w:pPr>
        <w:ind w:firstLine="709"/>
        <w:jc w:val="both"/>
      </w:pPr>
      <w:r w:rsidRPr="00381007">
        <w:t>Право на благоприятную окружающую среду.</w:t>
      </w:r>
    </w:p>
    <w:p w:rsidR="00082DB4" w:rsidRPr="00381007" w:rsidRDefault="00082DB4" w:rsidP="00082DB4">
      <w:pPr>
        <w:ind w:firstLine="709"/>
        <w:jc w:val="both"/>
      </w:pPr>
      <w:r w:rsidRPr="00381007">
        <w:t>Обязанность защиты Отечества. Основания отсрочки от военной службы.</w:t>
      </w:r>
    </w:p>
    <w:p w:rsidR="00082DB4" w:rsidRPr="00381007" w:rsidRDefault="00082DB4" w:rsidP="00082DB4">
      <w:pPr>
        <w:ind w:firstLine="709"/>
        <w:jc w:val="both"/>
      </w:pPr>
      <w:r w:rsidRPr="00381007">
        <w:t>Международная защита прав человека в условиях мирного и военного времени.</w:t>
      </w:r>
    </w:p>
    <w:p w:rsidR="00082DB4" w:rsidRPr="00381007" w:rsidRDefault="00082DB4" w:rsidP="00082DB4">
      <w:pPr>
        <w:ind w:firstLine="709"/>
        <w:jc w:val="both"/>
      </w:pPr>
    </w:p>
    <w:p w:rsidR="00082DB4" w:rsidRPr="00381007" w:rsidRDefault="00082DB4" w:rsidP="00082DB4">
      <w:pPr>
        <w:ind w:firstLine="709"/>
        <w:jc w:val="center"/>
        <w:rPr>
          <w:b/>
        </w:rPr>
      </w:pPr>
      <w:r w:rsidRPr="00381007">
        <w:rPr>
          <w:b/>
          <w:i/>
          <w:iCs/>
        </w:rPr>
        <w:t>6.3. Отрасли российского права</w:t>
      </w:r>
    </w:p>
    <w:p w:rsidR="00082DB4" w:rsidRPr="00381007" w:rsidRDefault="00082DB4" w:rsidP="00082DB4">
      <w:pPr>
        <w:ind w:firstLine="709"/>
        <w:jc w:val="both"/>
      </w:pPr>
      <w:r w:rsidRPr="00381007">
        <w:t>Гражданское право и гражданские правоотношения. Физические лица. Юридические лица. Гражданско-правовые договоры. Правовое регулирование предпринимательской деятельности. Имущественные права. Право собственности на движимые и недвижимые вещи, деньги, ценные бумаги. Право на интеллектуальную собственность. Основания приобретения права собственности: купля-продажа, мена, наследование, дарение.</w:t>
      </w:r>
    </w:p>
    <w:p w:rsidR="00082DB4" w:rsidRPr="00381007" w:rsidRDefault="00082DB4" w:rsidP="00082DB4">
      <w:pPr>
        <w:ind w:firstLine="709"/>
        <w:jc w:val="both"/>
      </w:pPr>
      <w:r w:rsidRPr="00381007">
        <w:t>Личные неимущественные права граждан: честь, достоинство, имя. Способы защиты имущественных и неимущественных прав.</w:t>
      </w:r>
    </w:p>
    <w:p w:rsidR="00082DB4" w:rsidRPr="00381007" w:rsidRDefault="00082DB4" w:rsidP="00082DB4">
      <w:pPr>
        <w:ind w:firstLine="709"/>
        <w:jc w:val="both"/>
      </w:pPr>
      <w:r w:rsidRPr="00381007">
        <w:t>Трудовое право и трудовые правоотношения. Понятие трудовых правоотношений. Занятость и трудоустройство. Органы трудоустройства. Порядок приема на работу. Трудовой договор: понятие и виды, порядок заключения и расторжения. Правовое регулирование трудовой деятельности несовершеннолетних. Коллективный договор. Роль профсоюзов в трудовых правоотношениях. Трудовые споры и порядок их разрешения. Заработная плата. Правовые основы социальной защиты и социального обеспечения.</w:t>
      </w:r>
    </w:p>
    <w:p w:rsidR="00082DB4" w:rsidRPr="00381007" w:rsidRDefault="00082DB4" w:rsidP="00082DB4">
      <w:pPr>
        <w:ind w:firstLine="709"/>
        <w:jc w:val="both"/>
      </w:pPr>
      <w:r w:rsidRPr="00381007">
        <w:t>Административное право и административные правоотношения. Административные проступки. Административная ответственность.</w:t>
      </w:r>
    </w:p>
    <w:p w:rsidR="00082DB4" w:rsidRPr="00381007" w:rsidRDefault="00082DB4" w:rsidP="00082DB4">
      <w:pPr>
        <w:ind w:firstLine="709"/>
        <w:jc w:val="both"/>
      </w:pPr>
      <w:r w:rsidRPr="00381007">
        <w:t>Уголовное право. Преступление как наиболее опасное противоправное деяние. Состав преступления. Уголовная ответственность. Особенности уголовной ответственности несовершеннолетних. Обстоятельства, исключающие уголовную ответственность.</w:t>
      </w:r>
    </w:p>
    <w:p w:rsidR="00082DB4" w:rsidRPr="00381007" w:rsidRDefault="00082DB4" w:rsidP="00082DB4">
      <w:pPr>
        <w:ind w:firstLine="709"/>
        <w:jc w:val="both"/>
      </w:pPr>
      <w:r w:rsidRPr="00381007">
        <w:rPr>
          <w:b/>
          <w:bCs/>
          <w:iCs/>
        </w:rPr>
        <w:t>Практические занятия</w:t>
      </w:r>
    </w:p>
    <w:p w:rsidR="00082DB4" w:rsidRPr="00381007" w:rsidRDefault="00082DB4" w:rsidP="00082DB4">
      <w:pPr>
        <w:ind w:firstLine="709"/>
        <w:jc w:val="both"/>
      </w:pPr>
      <w:r w:rsidRPr="00381007">
        <w:t>Право в системе социальных норм.</w:t>
      </w:r>
    </w:p>
    <w:p w:rsidR="00082DB4" w:rsidRPr="00381007" w:rsidRDefault="00082DB4" w:rsidP="00082DB4">
      <w:pPr>
        <w:ind w:firstLine="709"/>
        <w:jc w:val="both"/>
      </w:pPr>
      <w:r w:rsidRPr="00381007">
        <w:t>Система права. Формы права.</w:t>
      </w:r>
    </w:p>
    <w:p w:rsidR="00082DB4" w:rsidRPr="00381007" w:rsidRDefault="00082DB4" w:rsidP="00082DB4">
      <w:pPr>
        <w:ind w:firstLine="709"/>
        <w:jc w:val="both"/>
      </w:pPr>
      <w:r w:rsidRPr="00381007">
        <w:t>Конституционное право.</w:t>
      </w:r>
    </w:p>
    <w:p w:rsidR="00082DB4" w:rsidRPr="00381007" w:rsidRDefault="00082DB4" w:rsidP="00082DB4">
      <w:pPr>
        <w:ind w:firstLine="709"/>
        <w:jc w:val="both"/>
      </w:pPr>
      <w:r w:rsidRPr="00381007">
        <w:t>Права и обязанности человека и гражданина.</w:t>
      </w:r>
    </w:p>
    <w:p w:rsidR="00082DB4" w:rsidRPr="00381007" w:rsidRDefault="00082DB4" w:rsidP="00082DB4">
      <w:pPr>
        <w:ind w:firstLine="709"/>
        <w:jc w:val="both"/>
      </w:pPr>
      <w:r w:rsidRPr="00381007">
        <w:t>Гражданское право.</w:t>
      </w:r>
    </w:p>
    <w:p w:rsidR="00082DB4" w:rsidRPr="00381007" w:rsidRDefault="00082DB4" w:rsidP="00082DB4">
      <w:pPr>
        <w:ind w:firstLine="709"/>
        <w:jc w:val="both"/>
      </w:pPr>
      <w:r w:rsidRPr="00381007">
        <w:t>Трудовое право.</w:t>
      </w:r>
    </w:p>
    <w:p w:rsidR="00082DB4" w:rsidRPr="00381007" w:rsidRDefault="00082DB4" w:rsidP="00082DB4">
      <w:pPr>
        <w:ind w:firstLine="709"/>
        <w:jc w:val="both"/>
      </w:pPr>
      <w:r w:rsidRPr="00381007">
        <w:t>Административное право.</w:t>
      </w:r>
    </w:p>
    <w:p w:rsidR="00082DB4" w:rsidRPr="00381007" w:rsidRDefault="00082DB4" w:rsidP="00082DB4">
      <w:pPr>
        <w:ind w:firstLine="709"/>
        <w:jc w:val="both"/>
      </w:pPr>
      <w:r w:rsidRPr="00381007">
        <w:t>Уголовное право.</w:t>
      </w:r>
    </w:p>
    <w:p w:rsidR="00082DB4" w:rsidRPr="00381007" w:rsidRDefault="00082DB4" w:rsidP="00082DB4">
      <w:pPr>
        <w:ind w:firstLine="709"/>
        <w:rPr>
          <w:b/>
        </w:rPr>
      </w:pPr>
    </w:p>
    <w:p w:rsidR="00082DB4" w:rsidRPr="007A1E07" w:rsidRDefault="00082DB4" w:rsidP="00082DB4">
      <w:pPr>
        <w:ind w:firstLine="709"/>
        <w:rPr>
          <w:b/>
          <w:sz w:val="28"/>
          <w:szCs w:val="28"/>
        </w:rPr>
      </w:pPr>
      <w:r w:rsidRPr="007A1E07">
        <w:rPr>
          <w:b/>
          <w:sz w:val="28"/>
          <w:szCs w:val="28"/>
        </w:rPr>
        <w:t>ОУД.12 Биология</w:t>
      </w:r>
    </w:p>
    <w:p w:rsidR="00082DB4" w:rsidRPr="00381007" w:rsidRDefault="00082DB4" w:rsidP="00082DB4">
      <w:pPr>
        <w:ind w:firstLine="709"/>
        <w:rPr>
          <w:b/>
        </w:rPr>
      </w:pPr>
    </w:p>
    <w:p w:rsidR="00082DB4" w:rsidRPr="00AD23D2" w:rsidRDefault="00082DB4" w:rsidP="00082DB4">
      <w:pPr>
        <w:pStyle w:val="10"/>
        <w:ind w:firstLine="709"/>
        <w:jc w:val="center"/>
        <w:rPr>
          <w:b/>
        </w:rPr>
      </w:pPr>
      <w:bookmarkStart w:id="99" w:name="_Toc446922298"/>
      <w:r w:rsidRPr="00AD23D2">
        <w:rPr>
          <w:b/>
        </w:rPr>
        <w:t>РЕЗУЛЬТАТЫ ОСВОЕНИЯ УЧЕБНОЙ ДИСЦИПЛИНЫ</w:t>
      </w:r>
      <w:bookmarkEnd w:id="99"/>
    </w:p>
    <w:p w:rsidR="00082DB4" w:rsidRPr="00381007" w:rsidRDefault="00082DB4" w:rsidP="00082DB4">
      <w:pPr>
        <w:ind w:firstLine="709"/>
        <w:jc w:val="both"/>
      </w:pPr>
    </w:p>
    <w:p w:rsidR="00082DB4" w:rsidRPr="00381007" w:rsidRDefault="00082DB4" w:rsidP="00082DB4">
      <w:pPr>
        <w:ind w:firstLine="709"/>
        <w:jc w:val="both"/>
      </w:pPr>
      <w:r w:rsidRPr="00381007">
        <w:t>Освоение содержания учебной дисциплины «Биология» обеспечивает достижение студентами следующих результатов:</w:t>
      </w:r>
    </w:p>
    <w:p w:rsidR="00082DB4" w:rsidRPr="00381007" w:rsidRDefault="00082DB4" w:rsidP="00F27C10">
      <w:pPr>
        <w:pStyle w:val="a6"/>
        <w:widowControl w:val="0"/>
        <w:numPr>
          <w:ilvl w:val="0"/>
          <w:numId w:val="57"/>
        </w:numPr>
        <w:ind w:left="0" w:firstLine="709"/>
        <w:contextualSpacing w:val="0"/>
        <w:jc w:val="both"/>
      </w:pPr>
      <w:r w:rsidRPr="00381007">
        <w:t>личностных:</w:t>
      </w:r>
    </w:p>
    <w:p w:rsidR="00082DB4" w:rsidRPr="00381007" w:rsidRDefault="00082DB4" w:rsidP="00F27C10">
      <w:pPr>
        <w:pStyle w:val="a6"/>
        <w:widowControl w:val="0"/>
        <w:numPr>
          <w:ilvl w:val="0"/>
          <w:numId w:val="58"/>
        </w:numPr>
        <w:tabs>
          <w:tab w:val="left" w:pos="851"/>
        </w:tabs>
        <w:ind w:left="0" w:firstLine="709"/>
        <w:contextualSpacing w:val="0"/>
        <w:jc w:val="both"/>
      </w:pPr>
      <w:r w:rsidRPr="00381007">
        <w:t>сформированность чувства гордости и уважения к истории и достижениям отечественной биологической науки; представления о целостной естественно-научной картине мира;</w:t>
      </w:r>
    </w:p>
    <w:p w:rsidR="00082DB4" w:rsidRPr="00381007" w:rsidRDefault="00082DB4" w:rsidP="00F27C10">
      <w:pPr>
        <w:pStyle w:val="a6"/>
        <w:widowControl w:val="0"/>
        <w:numPr>
          <w:ilvl w:val="0"/>
          <w:numId w:val="58"/>
        </w:numPr>
        <w:tabs>
          <w:tab w:val="left" w:pos="851"/>
        </w:tabs>
        <w:ind w:left="0" w:firstLine="709"/>
        <w:contextualSpacing w:val="0"/>
        <w:jc w:val="both"/>
      </w:pPr>
      <w:r w:rsidRPr="00381007">
        <w:t>понимание взаимосвязи и взаимозависимости естественных наук, их влияния на окружающую среду, экономическую, технологическую, социальную и этическую сферы деятельности человека;</w:t>
      </w:r>
    </w:p>
    <w:p w:rsidR="00082DB4" w:rsidRPr="00381007" w:rsidRDefault="00082DB4" w:rsidP="00F27C10">
      <w:pPr>
        <w:pStyle w:val="a6"/>
        <w:widowControl w:val="0"/>
        <w:numPr>
          <w:ilvl w:val="0"/>
          <w:numId w:val="58"/>
        </w:numPr>
        <w:tabs>
          <w:tab w:val="left" w:pos="851"/>
        </w:tabs>
        <w:ind w:left="0" w:firstLine="709"/>
        <w:contextualSpacing w:val="0"/>
        <w:jc w:val="both"/>
      </w:pPr>
      <w:r w:rsidRPr="00381007">
        <w:t>способность использовать знания о современной естественно-научной картине мира в образовательной и профессиональной деятельности; возможности информационной среды для обеспечения продуктивного самообразования;</w:t>
      </w:r>
    </w:p>
    <w:p w:rsidR="00082DB4" w:rsidRPr="00381007" w:rsidRDefault="00082DB4" w:rsidP="00F27C10">
      <w:pPr>
        <w:pStyle w:val="a6"/>
        <w:widowControl w:val="0"/>
        <w:numPr>
          <w:ilvl w:val="0"/>
          <w:numId w:val="58"/>
        </w:numPr>
        <w:tabs>
          <w:tab w:val="left" w:pos="851"/>
        </w:tabs>
        <w:ind w:left="0" w:firstLine="709"/>
        <w:contextualSpacing w:val="0"/>
        <w:jc w:val="both"/>
      </w:pPr>
      <w:r w:rsidRPr="00381007">
        <w:t>владение культурой мышления, способность к обобщению, анализу, восприятию информации в области естественных наук, постановке цели и выбору путей ее достижения в профессиональной сфере;</w:t>
      </w:r>
    </w:p>
    <w:p w:rsidR="00082DB4" w:rsidRPr="00381007" w:rsidRDefault="00082DB4" w:rsidP="00F27C10">
      <w:pPr>
        <w:pStyle w:val="a6"/>
        <w:widowControl w:val="0"/>
        <w:numPr>
          <w:ilvl w:val="0"/>
          <w:numId w:val="58"/>
        </w:numPr>
        <w:tabs>
          <w:tab w:val="left" w:pos="851"/>
        </w:tabs>
        <w:ind w:left="0" w:firstLine="709"/>
        <w:contextualSpacing w:val="0"/>
        <w:jc w:val="both"/>
      </w:pPr>
      <w:r w:rsidRPr="00381007">
        <w:t>способность руководствоваться в своей деятельности современными принципами толерантности, диалога и сотрудничества; готовность к взаимодействию с коллегами, работе в коллективе;</w:t>
      </w:r>
    </w:p>
    <w:p w:rsidR="00082DB4" w:rsidRPr="00381007" w:rsidRDefault="00082DB4" w:rsidP="00F27C10">
      <w:pPr>
        <w:pStyle w:val="a6"/>
        <w:widowControl w:val="0"/>
        <w:numPr>
          <w:ilvl w:val="0"/>
          <w:numId w:val="58"/>
        </w:numPr>
        <w:tabs>
          <w:tab w:val="left" w:pos="851"/>
        </w:tabs>
        <w:ind w:left="0" w:firstLine="709"/>
        <w:contextualSpacing w:val="0"/>
        <w:jc w:val="both"/>
      </w:pPr>
      <w:r w:rsidRPr="00381007">
        <w:t>готовность использовать основные методы защиты от возможных последствий аварий, катастроф, стихийных бедствий;</w:t>
      </w:r>
    </w:p>
    <w:p w:rsidR="00082DB4" w:rsidRPr="00381007" w:rsidRDefault="00082DB4" w:rsidP="00F27C10">
      <w:pPr>
        <w:pStyle w:val="a6"/>
        <w:widowControl w:val="0"/>
        <w:numPr>
          <w:ilvl w:val="0"/>
          <w:numId w:val="58"/>
        </w:numPr>
        <w:tabs>
          <w:tab w:val="left" w:pos="851"/>
        </w:tabs>
        <w:ind w:left="0" w:firstLine="709"/>
        <w:contextualSpacing w:val="0"/>
        <w:jc w:val="both"/>
      </w:pPr>
      <w:r w:rsidRPr="00381007">
        <w:t>обладание навыками безопасной работы во время проектно-исследовательской и экспериментальной деятельности, при использовании лабораторного оборудования;</w:t>
      </w:r>
    </w:p>
    <w:p w:rsidR="00082DB4" w:rsidRPr="00381007" w:rsidRDefault="00082DB4" w:rsidP="00F27C10">
      <w:pPr>
        <w:pStyle w:val="a6"/>
        <w:widowControl w:val="0"/>
        <w:numPr>
          <w:ilvl w:val="0"/>
          <w:numId w:val="58"/>
        </w:numPr>
        <w:tabs>
          <w:tab w:val="left" w:pos="851"/>
        </w:tabs>
        <w:ind w:left="0" w:firstLine="709"/>
        <w:contextualSpacing w:val="0"/>
        <w:jc w:val="both"/>
      </w:pPr>
      <w:r w:rsidRPr="00381007">
        <w:t>способность использовать приобретенные знания и умения в практической деятельности и повседневной жизни для соблюдения мер профилактики отравлений, вирусных и других заболеваний, стрессов, вредных привычек (курения, алкоголизма, наркомании); правил поведения в природной среде;</w:t>
      </w:r>
    </w:p>
    <w:p w:rsidR="00082DB4" w:rsidRDefault="00082DB4" w:rsidP="00F27C10">
      <w:pPr>
        <w:pStyle w:val="a6"/>
        <w:widowControl w:val="0"/>
        <w:numPr>
          <w:ilvl w:val="0"/>
          <w:numId w:val="58"/>
        </w:numPr>
        <w:tabs>
          <w:tab w:val="left" w:pos="851"/>
        </w:tabs>
        <w:ind w:left="0" w:firstLine="709"/>
        <w:contextualSpacing w:val="0"/>
        <w:jc w:val="both"/>
      </w:pPr>
      <w:r w:rsidRPr="00381007">
        <w:t>готовность к оказанию первой помощи при травмах, простудных и других заболеваниях, отравлениях пищевыми продуктами;</w:t>
      </w:r>
    </w:p>
    <w:p w:rsidR="00F61B35" w:rsidRPr="00F61B35" w:rsidRDefault="00F61B35" w:rsidP="00F6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b/>
        </w:rPr>
      </w:pPr>
      <w:r w:rsidRPr="00F61B35">
        <w:rPr>
          <w:b/>
        </w:rPr>
        <w:t>для обучающихся с нарушениями опорно-двигательного аппарата:</w:t>
      </w:r>
    </w:p>
    <w:p w:rsidR="00F61B35" w:rsidRPr="00107E58" w:rsidRDefault="00F61B35" w:rsidP="00F61B35">
      <w:pPr>
        <w:pStyle w:val="a6"/>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ind w:left="0" w:firstLine="709"/>
        <w:jc w:val="both"/>
      </w:pPr>
      <w:r w:rsidRPr="00107E58">
        <w:t>-  владение навыками пространственной и социально-бытовой ориентировки;</w:t>
      </w:r>
    </w:p>
    <w:p w:rsidR="00F61B35" w:rsidRPr="00107E58" w:rsidRDefault="00F61B35" w:rsidP="00F61B35">
      <w:pPr>
        <w:pStyle w:val="a6"/>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ind w:left="0" w:firstLine="709"/>
        <w:jc w:val="both"/>
      </w:pPr>
      <w:r w:rsidRPr="00107E58">
        <w:t>-  умение самостоятельно и безопасно передвигаться в знакомом и незнакомом пространстве с использованием специального оборудования;</w:t>
      </w:r>
    </w:p>
    <w:p w:rsidR="00F61B35" w:rsidRPr="00F61B35" w:rsidRDefault="00F61B35" w:rsidP="00F61B35">
      <w:pPr>
        <w:pStyle w:val="a6"/>
        <w:widowControl w:val="0"/>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color w:val="000000"/>
        </w:rPr>
      </w:pPr>
      <w:r w:rsidRPr="00F61B35">
        <w:rPr>
          <w:color w:val="000000"/>
        </w:rPr>
        <w:t>- способность к осмыслению и дифференциации картины мира, ее временно-пространственной организации;</w:t>
      </w:r>
    </w:p>
    <w:p w:rsidR="00F61B35" w:rsidRPr="00F61B35" w:rsidRDefault="00F61B35" w:rsidP="00F61B35">
      <w:pPr>
        <w:pStyle w:val="a6"/>
        <w:widowControl w:val="0"/>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color w:val="000000"/>
        </w:rPr>
      </w:pPr>
      <w:r w:rsidRPr="00F61B35">
        <w:rPr>
          <w:color w:val="000000"/>
        </w:rPr>
        <w:t>- способность к осмыслению социального окружения, своего места в нем, принятие соответствующих возрасту ценностей и социальных ролей;</w:t>
      </w:r>
    </w:p>
    <w:p w:rsidR="00F61B35" w:rsidRPr="00F61B35" w:rsidRDefault="00F61B35" w:rsidP="00F61B3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rPr>
      </w:pPr>
      <w:r w:rsidRPr="00F61B35">
        <w:rPr>
          <w:b/>
          <w:color w:val="000000"/>
        </w:rPr>
        <w:t>для обучающихся с расстройствами аутистического спектра:</w:t>
      </w:r>
    </w:p>
    <w:p w:rsidR="00F61B35" w:rsidRPr="00F61B35" w:rsidRDefault="00F61B35" w:rsidP="00F61B35">
      <w:pPr>
        <w:pStyle w:val="a6"/>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color w:val="000000"/>
        </w:rPr>
      </w:pPr>
      <w:r w:rsidRPr="00F61B35">
        <w:rPr>
          <w:color w:val="000000"/>
        </w:rPr>
        <w:t>- формирование умения следовать отработанной системе правил поведения и взаимодействия в привычных бытовых, учебных и социальных ситуациях, удерживать границы взаимодействия;</w:t>
      </w:r>
    </w:p>
    <w:p w:rsidR="00F61B35" w:rsidRPr="00F61B35" w:rsidRDefault="00F61B35" w:rsidP="00F61B35">
      <w:pPr>
        <w:pStyle w:val="a6"/>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color w:val="000000"/>
        </w:rPr>
      </w:pPr>
      <w:r w:rsidRPr="00F61B35">
        <w:rPr>
          <w:color w:val="000000"/>
        </w:rPr>
        <w:t>- знание своих предпочтений (ограничений) в бытовой сфере и сфере интересов.</w:t>
      </w:r>
    </w:p>
    <w:p w:rsidR="00082DB4" w:rsidRPr="00F61B35" w:rsidRDefault="00EF3254" w:rsidP="00F27C10">
      <w:pPr>
        <w:pStyle w:val="a6"/>
        <w:widowControl w:val="0"/>
        <w:numPr>
          <w:ilvl w:val="0"/>
          <w:numId w:val="57"/>
        </w:numPr>
        <w:ind w:left="0" w:firstLine="709"/>
        <w:contextualSpacing w:val="0"/>
        <w:jc w:val="both"/>
        <w:rPr>
          <w:b/>
        </w:rPr>
      </w:pPr>
      <w:r>
        <w:rPr>
          <w:b/>
        </w:rPr>
        <w:t>м</w:t>
      </w:r>
      <w:r w:rsidR="00082DB4" w:rsidRPr="00F61B35">
        <w:rPr>
          <w:b/>
        </w:rPr>
        <w:t>етапредметных:</w:t>
      </w:r>
    </w:p>
    <w:p w:rsidR="00082DB4" w:rsidRPr="00381007" w:rsidRDefault="00082DB4" w:rsidP="00F27C10">
      <w:pPr>
        <w:pStyle w:val="a6"/>
        <w:widowControl w:val="0"/>
        <w:numPr>
          <w:ilvl w:val="0"/>
          <w:numId w:val="59"/>
        </w:numPr>
        <w:tabs>
          <w:tab w:val="left" w:pos="851"/>
        </w:tabs>
        <w:ind w:left="0" w:firstLine="709"/>
        <w:contextualSpacing w:val="0"/>
        <w:jc w:val="both"/>
      </w:pPr>
      <w:r w:rsidRPr="00381007">
        <w:t>осознание социальной значимости своей профессии/специальности, обладание мотивацией к осуществлению профессиональной деятельности;</w:t>
      </w:r>
    </w:p>
    <w:p w:rsidR="00082DB4" w:rsidRPr="00381007" w:rsidRDefault="00082DB4" w:rsidP="00F27C10">
      <w:pPr>
        <w:pStyle w:val="a6"/>
        <w:widowControl w:val="0"/>
        <w:numPr>
          <w:ilvl w:val="0"/>
          <w:numId w:val="59"/>
        </w:numPr>
        <w:tabs>
          <w:tab w:val="left" w:pos="851"/>
        </w:tabs>
        <w:ind w:left="0" w:firstLine="709"/>
        <w:contextualSpacing w:val="0"/>
        <w:jc w:val="both"/>
      </w:pPr>
      <w:r w:rsidRPr="00381007">
        <w:t>повышение интеллектуального уровня в процессе изучения биологических явлений; 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концепций, гипотез (о сущности и происхождении жизни, человека) в ходе работы с различными источниками информации;</w:t>
      </w:r>
    </w:p>
    <w:p w:rsidR="00082DB4" w:rsidRPr="00381007" w:rsidRDefault="00082DB4" w:rsidP="00F27C10">
      <w:pPr>
        <w:pStyle w:val="a6"/>
        <w:widowControl w:val="0"/>
        <w:numPr>
          <w:ilvl w:val="0"/>
          <w:numId w:val="59"/>
        </w:numPr>
        <w:tabs>
          <w:tab w:val="left" w:pos="851"/>
        </w:tabs>
        <w:ind w:left="0" w:firstLine="709"/>
        <w:contextualSpacing w:val="0"/>
        <w:jc w:val="both"/>
      </w:pPr>
      <w:r w:rsidRPr="00381007">
        <w:t>способность организовывать сотрудничество единомышленников, в том числе с использованием современных информационно-коммуникационных технологий;</w:t>
      </w:r>
    </w:p>
    <w:p w:rsidR="00082DB4" w:rsidRPr="00381007" w:rsidRDefault="00082DB4" w:rsidP="00F27C10">
      <w:pPr>
        <w:pStyle w:val="a6"/>
        <w:widowControl w:val="0"/>
        <w:numPr>
          <w:ilvl w:val="0"/>
          <w:numId w:val="59"/>
        </w:numPr>
        <w:tabs>
          <w:tab w:val="left" w:pos="851"/>
        </w:tabs>
        <w:ind w:left="0" w:firstLine="709"/>
        <w:contextualSpacing w:val="0"/>
        <w:jc w:val="both"/>
      </w:pPr>
      <w:r w:rsidRPr="00381007">
        <w:t>способность понимать принципы устойчивости и продуктивности живой природы, пути ее изменения под влиянием антропогенных факторов, способность к системному анализу глобальных экологических проблем, вопросов состояния окружающей среды и рационального использования природных ресурсов;</w:t>
      </w:r>
    </w:p>
    <w:p w:rsidR="00082DB4" w:rsidRPr="00381007" w:rsidRDefault="00082DB4" w:rsidP="00F27C10">
      <w:pPr>
        <w:pStyle w:val="a6"/>
        <w:widowControl w:val="0"/>
        <w:numPr>
          <w:ilvl w:val="0"/>
          <w:numId w:val="59"/>
        </w:numPr>
        <w:tabs>
          <w:tab w:val="left" w:pos="851"/>
        </w:tabs>
        <w:ind w:left="0" w:firstLine="709"/>
        <w:contextualSpacing w:val="0"/>
        <w:jc w:val="both"/>
      </w:pPr>
      <w:r w:rsidRPr="00381007">
        <w:t>умение обосновывать место и роль биологических знаний в практической деятельности людей, развитии современных технологий; определять живые объекты в природе;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w:t>
      </w:r>
    </w:p>
    <w:p w:rsidR="00082DB4" w:rsidRPr="00381007" w:rsidRDefault="00082DB4" w:rsidP="00F27C10">
      <w:pPr>
        <w:pStyle w:val="a6"/>
        <w:widowControl w:val="0"/>
        <w:numPr>
          <w:ilvl w:val="0"/>
          <w:numId w:val="59"/>
        </w:numPr>
        <w:tabs>
          <w:tab w:val="left" w:pos="851"/>
        </w:tabs>
        <w:ind w:left="0" w:firstLine="709"/>
        <w:contextualSpacing w:val="0"/>
        <w:jc w:val="both"/>
      </w:pPr>
      <w:r w:rsidRPr="00381007">
        <w:t>способность применять биологические и экологические знания для анализа прикладных проблем хозяйственной деятельности;</w:t>
      </w:r>
    </w:p>
    <w:p w:rsidR="00082DB4" w:rsidRPr="00381007" w:rsidRDefault="00082DB4" w:rsidP="00F27C10">
      <w:pPr>
        <w:pStyle w:val="a6"/>
        <w:widowControl w:val="0"/>
        <w:numPr>
          <w:ilvl w:val="0"/>
          <w:numId w:val="59"/>
        </w:numPr>
        <w:tabs>
          <w:tab w:val="left" w:pos="851"/>
        </w:tabs>
        <w:ind w:left="0" w:firstLine="709"/>
        <w:contextualSpacing w:val="0"/>
        <w:jc w:val="both"/>
      </w:pPr>
      <w:r w:rsidRPr="00381007">
        <w:t>способность к самостоятельному проведению исследований, постановке естественно-научного эксперимента, использованию информационных технологий для решения научных и профессиональных задач;</w:t>
      </w:r>
    </w:p>
    <w:p w:rsidR="00082DB4" w:rsidRPr="00381007" w:rsidRDefault="00082DB4" w:rsidP="00F27C10">
      <w:pPr>
        <w:pStyle w:val="a6"/>
        <w:widowControl w:val="0"/>
        <w:numPr>
          <w:ilvl w:val="0"/>
          <w:numId w:val="59"/>
        </w:numPr>
        <w:tabs>
          <w:tab w:val="left" w:pos="851"/>
        </w:tabs>
        <w:ind w:left="0" w:firstLine="709"/>
        <w:contextualSpacing w:val="0"/>
        <w:jc w:val="both"/>
      </w:pPr>
      <w:r w:rsidRPr="00381007">
        <w:t>способность к оценке этических аспектов некоторых исследований в области биотехнологии (клонирование, искусственное оплодотворение);</w:t>
      </w:r>
    </w:p>
    <w:p w:rsidR="00082DB4" w:rsidRPr="00381007" w:rsidRDefault="00082DB4" w:rsidP="00F27C10">
      <w:pPr>
        <w:pStyle w:val="a6"/>
        <w:widowControl w:val="0"/>
        <w:numPr>
          <w:ilvl w:val="0"/>
          <w:numId w:val="57"/>
        </w:numPr>
        <w:ind w:left="0" w:firstLine="709"/>
        <w:contextualSpacing w:val="0"/>
        <w:jc w:val="both"/>
      </w:pPr>
      <w:r w:rsidRPr="00381007">
        <w:t>предметных:</w:t>
      </w:r>
    </w:p>
    <w:p w:rsidR="00082DB4" w:rsidRPr="00381007" w:rsidRDefault="00082DB4" w:rsidP="00F27C10">
      <w:pPr>
        <w:pStyle w:val="a6"/>
        <w:widowControl w:val="0"/>
        <w:numPr>
          <w:ilvl w:val="0"/>
          <w:numId w:val="60"/>
        </w:numPr>
        <w:tabs>
          <w:tab w:val="left" w:pos="851"/>
        </w:tabs>
        <w:ind w:left="0" w:firstLine="709"/>
        <w:contextualSpacing w:val="0"/>
        <w:jc w:val="both"/>
      </w:pPr>
      <w:r w:rsidRPr="00381007">
        <w:t>сформированность представлений о роли и месте биологии в современной научной картине мира; понимание роли биологии в формировании кругозора и функциональной грамотности для решения практических задач;</w:t>
      </w:r>
    </w:p>
    <w:p w:rsidR="00082DB4" w:rsidRPr="00381007" w:rsidRDefault="00082DB4" w:rsidP="00F27C10">
      <w:pPr>
        <w:pStyle w:val="a6"/>
        <w:widowControl w:val="0"/>
        <w:numPr>
          <w:ilvl w:val="0"/>
          <w:numId w:val="60"/>
        </w:numPr>
        <w:tabs>
          <w:tab w:val="left" w:pos="851"/>
        </w:tabs>
        <w:ind w:left="0" w:firstLine="709"/>
        <w:contextualSpacing w:val="0"/>
        <w:jc w:val="both"/>
      </w:pPr>
      <w:r w:rsidRPr="00381007">
        <w:t>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w:t>
      </w:r>
    </w:p>
    <w:p w:rsidR="00082DB4" w:rsidRPr="00381007" w:rsidRDefault="00082DB4" w:rsidP="00F27C10">
      <w:pPr>
        <w:pStyle w:val="a6"/>
        <w:widowControl w:val="0"/>
        <w:numPr>
          <w:ilvl w:val="0"/>
          <w:numId w:val="60"/>
        </w:numPr>
        <w:tabs>
          <w:tab w:val="left" w:pos="851"/>
        </w:tabs>
        <w:ind w:left="0" w:firstLine="709"/>
        <w:contextualSpacing w:val="0"/>
        <w:jc w:val="both"/>
      </w:pPr>
      <w:r w:rsidRPr="00381007">
        <w:t>владение основными методами научного познания, используемыми при биологических исследованиях живых объектов и экосистем: описанием, измерением, проведением наблюдений; выявление и оценка антропогенных изменений в природе;</w:t>
      </w:r>
    </w:p>
    <w:p w:rsidR="00082DB4" w:rsidRPr="00381007" w:rsidRDefault="00082DB4" w:rsidP="00F27C10">
      <w:pPr>
        <w:pStyle w:val="a6"/>
        <w:widowControl w:val="0"/>
        <w:numPr>
          <w:ilvl w:val="0"/>
          <w:numId w:val="60"/>
        </w:numPr>
        <w:tabs>
          <w:tab w:val="left" w:pos="851"/>
        </w:tabs>
        <w:ind w:left="0" w:firstLine="709"/>
        <w:contextualSpacing w:val="0"/>
        <w:jc w:val="both"/>
      </w:pPr>
      <w:r w:rsidRPr="00381007">
        <w:t>сформированность умений объяснять результаты биологических экспериментов, решать элементарные биологические задачи;</w:t>
      </w:r>
    </w:p>
    <w:p w:rsidR="00082DB4" w:rsidRPr="00381007" w:rsidRDefault="00082DB4" w:rsidP="00F27C10">
      <w:pPr>
        <w:pStyle w:val="a6"/>
        <w:widowControl w:val="0"/>
        <w:numPr>
          <w:ilvl w:val="0"/>
          <w:numId w:val="60"/>
        </w:numPr>
        <w:tabs>
          <w:tab w:val="left" w:pos="851"/>
        </w:tabs>
        <w:ind w:left="0" w:firstLine="709"/>
        <w:contextualSpacing w:val="0"/>
        <w:jc w:val="both"/>
      </w:pPr>
      <w:r w:rsidRPr="00381007">
        <w:t>сформированность собственной позиции по отношению к биологической информации, получаемой из разных источников, глобальным экологическим проблемам и путям их решения.</w:t>
      </w:r>
    </w:p>
    <w:p w:rsidR="00082DB4" w:rsidRDefault="00082DB4" w:rsidP="00082DB4">
      <w:pPr>
        <w:pStyle w:val="61"/>
        <w:shd w:val="clear" w:color="auto" w:fill="auto"/>
        <w:tabs>
          <w:tab w:val="left" w:pos="1292"/>
        </w:tabs>
        <w:spacing w:before="0" w:line="240" w:lineRule="auto"/>
        <w:ind w:firstLine="709"/>
        <w:rPr>
          <w:sz w:val="24"/>
          <w:szCs w:val="24"/>
        </w:rPr>
      </w:pPr>
      <w:r>
        <w:rPr>
          <w:rStyle w:val="afff4"/>
          <w:sz w:val="24"/>
          <w:szCs w:val="24"/>
        </w:rPr>
        <w:t xml:space="preserve">Количество часов на освоение программы учебной дисциплины </w:t>
      </w:r>
      <w:r>
        <w:rPr>
          <w:sz w:val="24"/>
          <w:szCs w:val="24"/>
        </w:rPr>
        <w:t>Максимальная учебная нагрузка обучающегося 54 часа, в том числе:</w:t>
      </w:r>
    </w:p>
    <w:p w:rsidR="00082DB4" w:rsidRDefault="00082DB4" w:rsidP="00F27C10">
      <w:pPr>
        <w:pStyle w:val="61"/>
        <w:numPr>
          <w:ilvl w:val="0"/>
          <w:numId w:val="24"/>
        </w:numPr>
        <w:shd w:val="clear" w:color="auto" w:fill="auto"/>
        <w:spacing w:before="0" w:line="240" w:lineRule="auto"/>
        <w:ind w:firstLine="709"/>
        <w:jc w:val="both"/>
        <w:rPr>
          <w:sz w:val="24"/>
          <w:szCs w:val="24"/>
        </w:rPr>
      </w:pPr>
      <w:r>
        <w:rPr>
          <w:sz w:val="24"/>
          <w:szCs w:val="24"/>
        </w:rPr>
        <w:t xml:space="preserve"> обязательная аудиторная учебная нагрузка обучающегося 36 часов;</w:t>
      </w:r>
    </w:p>
    <w:p w:rsidR="00082DB4" w:rsidRDefault="00082DB4" w:rsidP="00F27C10">
      <w:pPr>
        <w:pStyle w:val="61"/>
        <w:numPr>
          <w:ilvl w:val="0"/>
          <w:numId w:val="24"/>
        </w:numPr>
        <w:shd w:val="clear" w:color="auto" w:fill="auto"/>
        <w:spacing w:before="0" w:line="240" w:lineRule="auto"/>
        <w:ind w:firstLine="709"/>
        <w:jc w:val="both"/>
        <w:rPr>
          <w:sz w:val="24"/>
          <w:szCs w:val="24"/>
        </w:rPr>
      </w:pPr>
      <w:r>
        <w:rPr>
          <w:sz w:val="24"/>
          <w:szCs w:val="24"/>
        </w:rPr>
        <w:t xml:space="preserve"> самостоятельная работа обучающегося 18 часов.</w:t>
      </w:r>
    </w:p>
    <w:p w:rsidR="00082DB4" w:rsidRPr="00381007" w:rsidRDefault="00082DB4" w:rsidP="00082DB4">
      <w:pPr>
        <w:ind w:firstLine="709"/>
        <w:jc w:val="both"/>
      </w:pPr>
    </w:p>
    <w:p w:rsidR="00082DB4" w:rsidRPr="00AD23D2" w:rsidRDefault="00082DB4" w:rsidP="00082DB4">
      <w:pPr>
        <w:pStyle w:val="10"/>
        <w:ind w:firstLine="709"/>
        <w:jc w:val="center"/>
        <w:rPr>
          <w:b/>
        </w:rPr>
      </w:pPr>
      <w:bookmarkStart w:id="100" w:name="_Toc446922299"/>
      <w:r w:rsidRPr="00AD23D2">
        <w:rPr>
          <w:b/>
        </w:rPr>
        <w:t>СОДЕРЖАНИЕ УЧЕБНОЙ ДИСЦИПЛИНЫ</w:t>
      </w:r>
      <w:bookmarkEnd w:id="100"/>
    </w:p>
    <w:p w:rsidR="00082DB4" w:rsidRPr="00381007" w:rsidRDefault="00082DB4" w:rsidP="00082DB4">
      <w:pPr>
        <w:ind w:firstLine="709"/>
        <w:jc w:val="center"/>
        <w:rPr>
          <w:b/>
        </w:rPr>
      </w:pPr>
      <w:r w:rsidRPr="00381007">
        <w:rPr>
          <w:b/>
        </w:rPr>
        <w:t>Введение</w:t>
      </w:r>
    </w:p>
    <w:p w:rsidR="00082DB4" w:rsidRPr="00381007" w:rsidRDefault="00082DB4" w:rsidP="00082DB4">
      <w:pPr>
        <w:ind w:firstLine="709"/>
        <w:jc w:val="both"/>
      </w:pPr>
      <w:r w:rsidRPr="00381007">
        <w:t>Объект изучения биологии - живая природа. Признаки живых организмов и их многообразие. Уровневая организация живой природы и эволюция. Методы познания живой природы. Общие закономерности биологии. Роль биологии в формировании современной естественно-научной картины мира и практической деятельности людей. Значение биологии при освоении профессий и специальностей среднего профессионального образования.</w:t>
      </w:r>
    </w:p>
    <w:p w:rsidR="00082DB4" w:rsidRPr="00381007" w:rsidRDefault="00082DB4" w:rsidP="00082DB4">
      <w:pPr>
        <w:ind w:firstLine="709"/>
        <w:jc w:val="both"/>
        <w:rPr>
          <w:b/>
          <w:i/>
        </w:rPr>
      </w:pPr>
      <w:r w:rsidRPr="00381007">
        <w:rPr>
          <w:b/>
          <w:i/>
        </w:rPr>
        <w:t>Демонстрации</w:t>
      </w:r>
    </w:p>
    <w:p w:rsidR="00082DB4" w:rsidRPr="00381007" w:rsidRDefault="00082DB4" w:rsidP="00082DB4">
      <w:pPr>
        <w:ind w:firstLine="709"/>
        <w:jc w:val="both"/>
      </w:pPr>
      <w:r w:rsidRPr="00381007">
        <w:t>Биологические системы разного уровня: клетка, организм, популяция, экосистема, биосфера.</w:t>
      </w:r>
    </w:p>
    <w:p w:rsidR="00082DB4" w:rsidRPr="00381007" w:rsidRDefault="00082DB4" w:rsidP="00082DB4">
      <w:pPr>
        <w:ind w:firstLine="709"/>
        <w:jc w:val="both"/>
      </w:pPr>
      <w:r w:rsidRPr="00381007">
        <w:t>Царства живой природы.</w:t>
      </w:r>
    </w:p>
    <w:p w:rsidR="00082DB4" w:rsidRPr="00381007" w:rsidRDefault="00082DB4" w:rsidP="00082DB4">
      <w:pPr>
        <w:ind w:firstLine="709"/>
        <w:jc w:val="center"/>
        <w:rPr>
          <w:b/>
        </w:rPr>
      </w:pPr>
      <w:r w:rsidRPr="00381007">
        <w:rPr>
          <w:b/>
        </w:rPr>
        <w:t xml:space="preserve">1. </w:t>
      </w:r>
      <w:r w:rsidR="00E5123C" w:rsidRPr="00E5123C">
        <w:rPr>
          <w:b/>
        </w:rPr>
        <w:t>Уче</w:t>
      </w:r>
      <w:r w:rsidR="00E5123C" w:rsidRPr="00381007">
        <w:rPr>
          <w:b/>
        </w:rPr>
        <w:t>ние о клетке</w:t>
      </w:r>
    </w:p>
    <w:p w:rsidR="00082DB4" w:rsidRPr="00381007" w:rsidRDefault="00082DB4" w:rsidP="00082DB4">
      <w:pPr>
        <w:ind w:firstLine="709"/>
        <w:jc w:val="both"/>
      </w:pPr>
      <w:r w:rsidRPr="00381007">
        <w:t>Химическая организация клетки. Клетка - элементарная живая система и основная структурно-функциональная единица всех живых организмов. Краткая история изучения клетки.</w:t>
      </w:r>
    </w:p>
    <w:p w:rsidR="00082DB4" w:rsidRPr="00381007" w:rsidRDefault="00082DB4" w:rsidP="00082DB4">
      <w:pPr>
        <w:ind w:firstLine="709"/>
        <w:jc w:val="both"/>
      </w:pPr>
      <w:r w:rsidRPr="00381007">
        <w:t>Химическая организация клетки. Органические и неорганические вещества клетки и живых организмов. Белки, углеводы, липиды, нуклеиновые кислоты и их роль в клетке.</w:t>
      </w:r>
    </w:p>
    <w:p w:rsidR="00082DB4" w:rsidRPr="00381007" w:rsidRDefault="00082DB4" w:rsidP="00082DB4">
      <w:pPr>
        <w:ind w:firstLine="709"/>
        <w:jc w:val="both"/>
      </w:pPr>
      <w:r w:rsidRPr="00381007">
        <w:t>Строение и функции клетки. Прокариотические и эукариотические клетки. Вирусы как неклеточная форма жизни и их значение. Борьба с вирусными заболеваниями (СПИД и др.) Цитоплазма и клеточная мембрана. Органоиды клетки.</w:t>
      </w:r>
    </w:p>
    <w:p w:rsidR="00082DB4" w:rsidRPr="00381007" w:rsidRDefault="00082DB4" w:rsidP="00082DB4">
      <w:pPr>
        <w:ind w:firstLine="709"/>
        <w:jc w:val="both"/>
      </w:pPr>
      <w:r w:rsidRPr="00381007">
        <w:t>Обмен веществ и превращение энергии в клетке. Пластический и энергетический обмен.</w:t>
      </w:r>
    </w:p>
    <w:p w:rsidR="00082DB4" w:rsidRPr="00381007" w:rsidRDefault="00082DB4" w:rsidP="00082DB4">
      <w:pPr>
        <w:ind w:firstLine="709"/>
        <w:jc w:val="both"/>
      </w:pPr>
      <w:r w:rsidRPr="00381007">
        <w:t>Строение и функции хромосом. ДНК - носитель наследственной информации. Репликация ДНК. Ген. Генетический код. Биосинтез белка.</w:t>
      </w:r>
    </w:p>
    <w:p w:rsidR="00082DB4" w:rsidRPr="00381007" w:rsidRDefault="00082DB4" w:rsidP="00082DB4">
      <w:pPr>
        <w:ind w:firstLine="709"/>
        <w:jc w:val="both"/>
      </w:pPr>
      <w:r w:rsidRPr="00381007">
        <w:t>Жизненный цикл клетки. Клетки и их разнообразие в многоклеточном организме. Дифференцировка клеток. Клеточная теория строения организмов.</w:t>
      </w:r>
    </w:p>
    <w:p w:rsidR="00082DB4" w:rsidRPr="00381007" w:rsidRDefault="00082DB4" w:rsidP="00082DB4">
      <w:pPr>
        <w:ind w:firstLine="709"/>
        <w:jc w:val="both"/>
      </w:pPr>
      <w:r w:rsidRPr="00381007">
        <w:t>Митоз. Цитокинез.</w:t>
      </w:r>
    </w:p>
    <w:p w:rsidR="00082DB4" w:rsidRPr="00381007" w:rsidRDefault="00082DB4" w:rsidP="00082DB4">
      <w:pPr>
        <w:ind w:firstLine="709"/>
        <w:jc w:val="both"/>
        <w:rPr>
          <w:b/>
          <w:i/>
        </w:rPr>
      </w:pPr>
      <w:r w:rsidRPr="00381007">
        <w:rPr>
          <w:b/>
          <w:i/>
        </w:rPr>
        <w:t>Демонстрации</w:t>
      </w:r>
    </w:p>
    <w:p w:rsidR="00082DB4" w:rsidRPr="00381007" w:rsidRDefault="00082DB4" w:rsidP="00082DB4">
      <w:pPr>
        <w:ind w:firstLine="709"/>
        <w:jc w:val="both"/>
      </w:pPr>
      <w:r w:rsidRPr="00381007">
        <w:t>Строение и структура белка.</w:t>
      </w:r>
    </w:p>
    <w:p w:rsidR="00082DB4" w:rsidRPr="00381007" w:rsidRDefault="00082DB4" w:rsidP="00082DB4">
      <w:pPr>
        <w:ind w:firstLine="709"/>
        <w:jc w:val="both"/>
      </w:pPr>
      <w:r w:rsidRPr="00381007">
        <w:t>Строение молекул ДНК и РНК.</w:t>
      </w:r>
    </w:p>
    <w:p w:rsidR="00082DB4" w:rsidRPr="00381007" w:rsidRDefault="00082DB4" w:rsidP="00082DB4">
      <w:pPr>
        <w:ind w:firstLine="709"/>
        <w:jc w:val="both"/>
      </w:pPr>
      <w:r w:rsidRPr="00381007">
        <w:t>Репликация ДНК.</w:t>
      </w:r>
    </w:p>
    <w:p w:rsidR="00082DB4" w:rsidRPr="00381007" w:rsidRDefault="00082DB4" w:rsidP="00082DB4">
      <w:pPr>
        <w:ind w:firstLine="709"/>
        <w:jc w:val="both"/>
      </w:pPr>
      <w:r w:rsidRPr="00381007">
        <w:t>Схемы энергетического обмена и биосинтеза белка.</w:t>
      </w:r>
    </w:p>
    <w:p w:rsidR="00082DB4" w:rsidRPr="00381007" w:rsidRDefault="00082DB4" w:rsidP="00082DB4">
      <w:pPr>
        <w:ind w:firstLine="709"/>
        <w:jc w:val="both"/>
      </w:pPr>
      <w:r w:rsidRPr="00381007">
        <w:t>Строение клеток прокариот и эукариот, строение и многообразие клеток растений и животных.</w:t>
      </w:r>
    </w:p>
    <w:p w:rsidR="00082DB4" w:rsidRPr="00381007" w:rsidRDefault="00082DB4" w:rsidP="00082DB4">
      <w:pPr>
        <w:ind w:firstLine="709"/>
        <w:jc w:val="both"/>
      </w:pPr>
      <w:r w:rsidRPr="00381007">
        <w:t>Строение вируса.</w:t>
      </w:r>
    </w:p>
    <w:p w:rsidR="00082DB4" w:rsidRPr="00381007" w:rsidRDefault="00082DB4" w:rsidP="00082DB4">
      <w:pPr>
        <w:ind w:firstLine="709"/>
        <w:jc w:val="both"/>
      </w:pPr>
      <w:r w:rsidRPr="00381007">
        <w:t>Фотографии схем строения хромосом.</w:t>
      </w:r>
    </w:p>
    <w:p w:rsidR="00082DB4" w:rsidRPr="00381007" w:rsidRDefault="00082DB4" w:rsidP="00082DB4">
      <w:pPr>
        <w:ind w:firstLine="709"/>
        <w:jc w:val="both"/>
      </w:pPr>
      <w:r w:rsidRPr="00381007">
        <w:t>Схема строения гена.</w:t>
      </w:r>
    </w:p>
    <w:p w:rsidR="00082DB4" w:rsidRPr="00381007" w:rsidRDefault="00082DB4" w:rsidP="00082DB4">
      <w:pPr>
        <w:ind w:firstLine="709"/>
        <w:jc w:val="both"/>
      </w:pPr>
      <w:r w:rsidRPr="00381007">
        <w:t>Митоз.</w:t>
      </w:r>
    </w:p>
    <w:p w:rsidR="00082DB4" w:rsidRPr="00381007" w:rsidRDefault="00082DB4" w:rsidP="00082DB4">
      <w:pPr>
        <w:ind w:firstLine="709"/>
        <w:jc w:val="both"/>
        <w:rPr>
          <w:b/>
          <w:i/>
        </w:rPr>
      </w:pPr>
      <w:r w:rsidRPr="00381007">
        <w:rPr>
          <w:b/>
          <w:i/>
        </w:rPr>
        <w:t>Практические занятия</w:t>
      </w:r>
    </w:p>
    <w:p w:rsidR="00082DB4" w:rsidRPr="00381007" w:rsidRDefault="00082DB4" w:rsidP="00082DB4">
      <w:pPr>
        <w:ind w:firstLine="709"/>
        <w:jc w:val="both"/>
      </w:pPr>
      <w:r w:rsidRPr="00381007">
        <w:t>Наблюдение клеток растений и животных под микроскопом на готовых микропрепаратах, их описание.</w:t>
      </w:r>
    </w:p>
    <w:p w:rsidR="00082DB4" w:rsidRPr="00381007" w:rsidRDefault="00082DB4" w:rsidP="00082DB4">
      <w:pPr>
        <w:ind w:firstLine="709"/>
        <w:jc w:val="both"/>
      </w:pPr>
      <w:r w:rsidRPr="00381007">
        <w:t>Приготовление и описание микропрепаратов клеток растений.</w:t>
      </w:r>
    </w:p>
    <w:p w:rsidR="00082DB4" w:rsidRPr="00381007" w:rsidRDefault="00082DB4" w:rsidP="00082DB4">
      <w:pPr>
        <w:ind w:firstLine="709"/>
        <w:jc w:val="both"/>
      </w:pPr>
      <w:r w:rsidRPr="00381007">
        <w:t>Сравнение строения клеток растений и животных по готовым микропрепаратам.</w:t>
      </w:r>
    </w:p>
    <w:p w:rsidR="00082DB4" w:rsidRPr="00381007" w:rsidRDefault="00082DB4" w:rsidP="00082DB4">
      <w:pPr>
        <w:ind w:firstLine="709"/>
        <w:jc w:val="both"/>
      </w:pPr>
    </w:p>
    <w:p w:rsidR="00082DB4" w:rsidRPr="00381007" w:rsidRDefault="00082DB4" w:rsidP="00082DB4">
      <w:pPr>
        <w:ind w:firstLine="709"/>
        <w:jc w:val="center"/>
        <w:rPr>
          <w:b/>
        </w:rPr>
      </w:pPr>
      <w:r w:rsidRPr="00381007">
        <w:rPr>
          <w:b/>
        </w:rPr>
        <w:t>2. ОРГАНИЗМ. РАЗМНОЖЕНИЕ И ИНДИВИДУАЛЬНОЕ РАЗВИТИЕ ОРГАНИЗМОВ</w:t>
      </w:r>
    </w:p>
    <w:p w:rsidR="00082DB4" w:rsidRPr="00381007" w:rsidRDefault="00082DB4" w:rsidP="00082DB4">
      <w:pPr>
        <w:ind w:firstLine="709"/>
        <w:jc w:val="both"/>
      </w:pPr>
      <w:r w:rsidRPr="00381007">
        <w:t>Размножение организмов. Организм - единое целое. Многообразие организмов. Размножение - важнейшее свойство живых организмов. Половое и бесполое размножение. Мейоз. Образование половых клеток и оплодотворение.</w:t>
      </w:r>
    </w:p>
    <w:p w:rsidR="00082DB4" w:rsidRPr="00381007" w:rsidRDefault="00082DB4" w:rsidP="00082DB4">
      <w:pPr>
        <w:ind w:firstLine="709"/>
        <w:jc w:val="both"/>
      </w:pPr>
      <w:r w:rsidRPr="00381007">
        <w:t>Индивидуальное развитие организма. Эмбриональный этап онтогенеза. Основные стадии эмбрионального развития. Органогенез. Постэмбриональное развитие.</w:t>
      </w:r>
    </w:p>
    <w:p w:rsidR="00082DB4" w:rsidRPr="00381007" w:rsidRDefault="00082DB4" w:rsidP="00082DB4">
      <w:pPr>
        <w:ind w:firstLine="709"/>
        <w:jc w:val="both"/>
      </w:pPr>
      <w:r w:rsidRPr="00381007">
        <w:t>Сходство зародышей представителей разных групп позвоночных как свидетельство их эволюционного родства. Причины нарушений в развитии организмов.</w:t>
      </w:r>
    </w:p>
    <w:p w:rsidR="00082DB4" w:rsidRPr="00381007" w:rsidRDefault="00082DB4" w:rsidP="00082DB4">
      <w:pPr>
        <w:ind w:firstLine="709"/>
        <w:jc w:val="both"/>
      </w:pPr>
      <w:r w:rsidRPr="00381007">
        <w:t>Индивидуальное развитие человека. Репродуктивное здоровье. Последствия влияния алкоголя, никотина, наркотических веществ, загрязнения среды на развитие человека.</w:t>
      </w:r>
    </w:p>
    <w:p w:rsidR="00082DB4" w:rsidRPr="00381007" w:rsidRDefault="00082DB4" w:rsidP="00082DB4">
      <w:pPr>
        <w:ind w:firstLine="709"/>
        <w:jc w:val="both"/>
        <w:rPr>
          <w:b/>
          <w:i/>
        </w:rPr>
      </w:pPr>
      <w:r w:rsidRPr="00381007">
        <w:rPr>
          <w:b/>
          <w:i/>
        </w:rPr>
        <w:t>Демонстрации</w:t>
      </w:r>
    </w:p>
    <w:p w:rsidR="00082DB4" w:rsidRPr="00381007" w:rsidRDefault="00082DB4" w:rsidP="00082DB4">
      <w:pPr>
        <w:ind w:firstLine="709"/>
        <w:jc w:val="both"/>
      </w:pPr>
      <w:r w:rsidRPr="00381007">
        <w:t>Многообразие организмов.</w:t>
      </w:r>
    </w:p>
    <w:p w:rsidR="00082DB4" w:rsidRPr="00381007" w:rsidRDefault="00082DB4" w:rsidP="00082DB4">
      <w:pPr>
        <w:ind w:firstLine="709"/>
        <w:jc w:val="both"/>
      </w:pPr>
      <w:r w:rsidRPr="00381007">
        <w:t>Обмен веществ и превращение энергии в клетке.</w:t>
      </w:r>
    </w:p>
    <w:p w:rsidR="00082DB4" w:rsidRPr="00381007" w:rsidRDefault="00082DB4" w:rsidP="00082DB4">
      <w:pPr>
        <w:ind w:firstLine="709"/>
        <w:jc w:val="both"/>
      </w:pPr>
      <w:r w:rsidRPr="00381007">
        <w:t>Фотосинтез.</w:t>
      </w:r>
    </w:p>
    <w:p w:rsidR="00082DB4" w:rsidRPr="00381007" w:rsidRDefault="00082DB4" w:rsidP="00082DB4">
      <w:pPr>
        <w:ind w:firstLine="709"/>
        <w:jc w:val="both"/>
      </w:pPr>
      <w:r w:rsidRPr="00381007">
        <w:t>Деление клетки.</w:t>
      </w:r>
    </w:p>
    <w:p w:rsidR="00082DB4" w:rsidRPr="00381007" w:rsidRDefault="00082DB4" w:rsidP="00082DB4">
      <w:pPr>
        <w:ind w:firstLine="709"/>
        <w:jc w:val="both"/>
      </w:pPr>
      <w:r w:rsidRPr="00381007">
        <w:t>Митоз.</w:t>
      </w:r>
    </w:p>
    <w:p w:rsidR="00082DB4" w:rsidRPr="00381007" w:rsidRDefault="00082DB4" w:rsidP="00082DB4">
      <w:pPr>
        <w:ind w:firstLine="709"/>
        <w:jc w:val="both"/>
      </w:pPr>
      <w:r w:rsidRPr="00381007">
        <w:t>Бесполое размножение организмов.</w:t>
      </w:r>
    </w:p>
    <w:p w:rsidR="00082DB4" w:rsidRPr="00381007" w:rsidRDefault="00082DB4" w:rsidP="00082DB4">
      <w:pPr>
        <w:ind w:firstLine="709"/>
        <w:jc w:val="both"/>
      </w:pPr>
      <w:r w:rsidRPr="00381007">
        <w:t>Образование половых клеток.</w:t>
      </w:r>
    </w:p>
    <w:p w:rsidR="00082DB4" w:rsidRPr="00381007" w:rsidRDefault="00082DB4" w:rsidP="00082DB4">
      <w:pPr>
        <w:ind w:firstLine="709"/>
        <w:jc w:val="both"/>
      </w:pPr>
      <w:r w:rsidRPr="00381007">
        <w:t>Мейоз.</w:t>
      </w:r>
    </w:p>
    <w:p w:rsidR="00082DB4" w:rsidRPr="00381007" w:rsidRDefault="00082DB4" w:rsidP="00082DB4">
      <w:pPr>
        <w:ind w:firstLine="709"/>
        <w:jc w:val="both"/>
      </w:pPr>
      <w:r w:rsidRPr="00381007">
        <w:t>Оплодотворение у растений.</w:t>
      </w:r>
    </w:p>
    <w:p w:rsidR="00082DB4" w:rsidRPr="00381007" w:rsidRDefault="00082DB4" w:rsidP="00082DB4">
      <w:pPr>
        <w:ind w:firstLine="709"/>
        <w:jc w:val="both"/>
      </w:pPr>
      <w:r w:rsidRPr="00381007">
        <w:t>Индивидуальное развитие организма.</w:t>
      </w:r>
    </w:p>
    <w:p w:rsidR="00082DB4" w:rsidRPr="00381007" w:rsidRDefault="00082DB4" w:rsidP="00082DB4">
      <w:pPr>
        <w:ind w:firstLine="709"/>
        <w:jc w:val="both"/>
      </w:pPr>
      <w:r w:rsidRPr="00381007">
        <w:t>Типы постэмбрионального развития животных.</w:t>
      </w:r>
    </w:p>
    <w:p w:rsidR="00082DB4" w:rsidRPr="00381007" w:rsidRDefault="00082DB4" w:rsidP="00082DB4">
      <w:pPr>
        <w:ind w:firstLine="709"/>
        <w:jc w:val="both"/>
        <w:rPr>
          <w:b/>
          <w:i/>
        </w:rPr>
      </w:pPr>
      <w:r w:rsidRPr="00381007">
        <w:rPr>
          <w:b/>
          <w:i/>
        </w:rPr>
        <w:t>Практическое занятия</w:t>
      </w:r>
    </w:p>
    <w:p w:rsidR="00082DB4" w:rsidRPr="00381007" w:rsidRDefault="00082DB4" w:rsidP="00082DB4">
      <w:pPr>
        <w:ind w:firstLine="709"/>
        <w:jc w:val="both"/>
      </w:pPr>
      <w:r w:rsidRPr="00381007">
        <w:t>Выявление и описание признаков сходства зародышей человека и других позвоночных как доказательство их эволюционного родства.</w:t>
      </w:r>
    </w:p>
    <w:p w:rsidR="00082DB4" w:rsidRPr="00381007" w:rsidRDefault="00082DB4" w:rsidP="00082DB4">
      <w:pPr>
        <w:ind w:firstLine="709"/>
        <w:jc w:val="both"/>
      </w:pPr>
    </w:p>
    <w:p w:rsidR="00082DB4" w:rsidRPr="00381007" w:rsidRDefault="00082DB4" w:rsidP="00082DB4">
      <w:pPr>
        <w:ind w:firstLine="709"/>
        <w:jc w:val="center"/>
        <w:rPr>
          <w:b/>
        </w:rPr>
      </w:pPr>
      <w:r w:rsidRPr="00381007">
        <w:rPr>
          <w:b/>
        </w:rPr>
        <w:t>3. ОСНОВЫ ГЕНЕТИКИ И СЕЛЕКЦИИ</w:t>
      </w:r>
    </w:p>
    <w:p w:rsidR="00082DB4" w:rsidRPr="00381007" w:rsidRDefault="00082DB4" w:rsidP="00082DB4">
      <w:pPr>
        <w:ind w:firstLine="709"/>
        <w:jc w:val="both"/>
      </w:pPr>
      <w:r w:rsidRPr="00381007">
        <w:t>Основы учения о наследственности и изменчивости. Генетика - наука о закономерностях наследственности и изменчивости организмов. Г. Мендель - основоположник генетики. Генетическая терминология и символика.</w:t>
      </w:r>
    </w:p>
    <w:p w:rsidR="00082DB4" w:rsidRPr="00381007" w:rsidRDefault="00082DB4" w:rsidP="00082DB4">
      <w:pPr>
        <w:ind w:firstLine="709"/>
        <w:jc w:val="both"/>
      </w:pPr>
      <w:r w:rsidRPr="00381007">
        <w:t>Законы генетики, установленные Г. Менделем. Моногибридное и дигибридное скрещивание Хромосомная теория наследственности. Взаимодействие генов. Генетика пола. Сцепленное с полом наследование. Значение генетики для селекции и медицины. Наследственные болезни человека, их причины и профилактика.</w:t>
      </w:r>
    </w:p>
    <w:p w:rsidR="00082DB4" w:rsidRPr="00381007" w:rsidRDefault="00082DB4" w:rsidP="00082DB4">
      <w:pPr>
        <w:ind w:firstLine="709"/>
        <w:jc w:val="both"/>
      </w:pPr>
      <w:r w:rsidRPr="00381007">
        <w:t>Закономерности изменчивости. Наследственная, или генотипическая, изменчивость. Модификационная, или ненаследственная, изменчивость. Генетика человека. Генетика и медицина. Материальные основы наследственности и изменчивости. Ге</w:t>
      </w:r>
      <w:r w:rsidRPr="00381007">
        <w:softHyphen/>
        <w:t>нетика и эволюционная теория. Генетика популяций.</w:t>
      </w:r>
    </w:p>
    <w:p w:rsidR="00082DB4" w:rsidRPr="00381007" w:rsidRDefault="00082DB4" w:rsidP="00082DB4">
      <w:pPr>
        <w:ind w:firstLine="709"/>
        <w:jc w:val="both"/>
      </w:pPr>
      <w:r w:rsidRPr="00381007">
        <w:t>Основы селекции растений, животных и микроорганизмов. Генетика - теоретическая основа селекции. Одомашнивание животных и выращивание культурных растений - начальные этапы селекции. Учение Н. И. Вавилова о центрах многообразия и происхождения культурных растений. Основные методы селекции: гибридизация и искусственный отбор. Основные достижения современной селекции культурных растений, домашних животных и микроорганизмов.</w:t>
      </w:r>
    </w:p>
    <w:p w:rsidR="00082DB4" w:rsidRPr="00381007" w:rsidRDefault="00082DB4" w:rsidP="00082DB4">
      <w:pPr>
        <w:ind w:firstLine="709"/>
        <w:jc w:val="both"/>
      </w:pPr>
      <w:r w:rsidRPr="00381007">
        <w:t>Биотехнология, ее достижения и перспективы развития. Этические аспекты некоторых достижений в биотехнологии. Клонирование животных (проблемы клонирования человека).</w:t>
      </w:r>
    </w:p>
    <w:p w:rsidR="00082DB4" w:rsidRPr="00381007" w:rsidRDefault="00082DB4" w:rsidP="00082DB4">
      <w:pPr>
        <w:ind w:firstLine="709"/>
        <w:jc w:val="both"/>
        <w:rPr>
          <w:b/>
          <w:i/>
        </w:rPr>
      </w:pPr>
      <w:r w:rsidRPr="00381007">
        <w:rPr>
          <w:b/>
          <w:i/>
        </w:rPr>
        <w:t>Демонстрации</w:t>
      </w:r>
    </w:p>
    <w:p w:rsidR="00082DB4" w:rsidRPr="00381007" w:rsidRDefault="00082DB4" w:rsidP="00082DB4">
      <w:pPr>
        <w:ind w:firstLine="709"/>
        <w:jc w:val="both"/>
      </w:pPr>
      <w:r w:rsidRPr="00381007">
        <w:t>Моногибридное и дигибридное скрещивание.</w:t>
      </w:r>
    </w:p>
    <w:p w:rsidR="00082DB4" w:rsidRPr="00381007" w:rsidRDefault="00082DB4" w:rsidP="00082DB4">
      <w:pPr>
        <w:ind w:firstLine="709"/>
        <w:jc w:val="both"/>
      </w:pPr>
      <w:r w:rsidRPr="00381007">
        <w:t>Перекрест хромосом.</w:t>
      </w:r>
    </w:p>
    <w:p w:rsidR="00082DB4" w:rsidRPr="00381007" w:rsidRDefault="00082DB4" w:rsidP="00082DB4">
      <w:pPr>
        <w:ind w:firstLine="709"/>
        <w:jc w:val="both"/>
      </w:pPr>
      <w:r w:rsidRPr="00381007">
        <w:t>Сцепленное наследование.</w:t>
      </w:r>
    </w:p>
    <w:p w:rsidR="00082DB4" w:rsidRPr="00381007" w:rsidRDefault="00082DB4" w:rsidP="00082DB4">
      <w:pPr>
        <w:ind w:firstLine="709"/>
        <w:jc w:val="both"/>
      </w:pPr>
      <w:r w:rsidRPr="00381007">
        <w:t>Мутации.</w:t>
      </w:r>
    </w:p>
    <w:p w:rsidR="00082DB4" w:rsidRPr="00381007" w:rsidRDefault="00082DB4" w:rsidP="00082DB4">
      <w:pPr>
        <w:ind w:firstLine="709"/>
        <w:jc w:val="both"/>
      </w:pPr>
      <w:r w:rsidRPr="00381007">
        <w:t>Центры многообразия и происхождения культурных растений и домашних животных.</w:t>
      </w:r>
    </w:p>
    <w:p w:rsidR="00082DB4" w:rsidRPr="00381007" w:rsidRDefault="00082DB4" w:rsidP="00082DB4">
      <w:pPr>
        <w:ind w:firstLine="709"/>
        <w:jc w:val="both"/>
      </w:pPr>
      <w:r w:rsidRPr="00381007">
        <w:t>Гибридизация.</w:t>
      </w:r>
    </w:p>
    <w:p w:rsidR="00082DB4" w:rsidRPr="00381007" w:rsidRDefault="00082DB4" w:rsidP="00082DB4">
      <w:pPr>
        <w:ind w:firstLine="709"/>
        <w:jc w:val="both"/>
      </w:pPr>
      <w:r w:rsidRPr="00381007">
        <w:t>Искусственный отбор.</w:t>
      </w:r>
    </w:p>
    <w:p w:rsidR="00082DB4" w:rsidRPr="00381007" w:rsidRDefault="00082DB4" w:rsidP="00082DB4">
      <w:pPr>
        <w:ind w:firstLine="709"/>
        <w:jc w:val="both"/>
      </w:pPr>
      <w:r w:rsidRPr="00381007">
        <w:t>Наследственные болезни человека.</w:t>
      </w:r>
    </w:p>
    <w:p w:rsidR="00082DB4" w:rsidRPr="00381007" w:rsidRDefault="00082DB4" w:rsidP="00082DB4">
      <w:pPr>
        <w:ind w:firstLine="709"/>
        <w:jc w:val="both"/>
      </w:pPr>
      <w:r w:rsidRPr="00381007">
        <w:t>Влияние алкоголизма, наркомании, курения на наследственность.</w:t>
      </w:r>
    </w:p>
    <w:p w:rsidR="00082DB4" w:rsidRPr="00381007" w:rsidRDefault="00082DB4" w:rsidP="00082DB4">
      <w:pPr>
        <w:ind w:firstLine="709"/>
        <w:jc w:val="both"/>
        <w:rPr>
          <w:b/>
          <w:i/>
        </w:rPr>
      </w:pPr>
      <w:r w:rsidRPr="00381007">
        <w:rPr>
          <w:b/>
          <w:i/>
        </w:rPr>
        <w:t>Практические занятия</w:t>
      </w:r>
    </w:p>
    <w:p w:rsidR="00082DB4" w:rsidRPr="00381007" w:rsidRDefault="00082DB4" w:rsidP="00082DB4">
      <w:pPr>
        <w:ind w:firstLine="709"/>
        <w:jc w:val="both"/>
      </w:pPr>
      <w:r w:rsidRPr="00381007">
        <w:t>Составление простейших схем моногибридного и дигибридного скрещивания.</w:t>
      </w:r>
    </w:p>
    <w:p w:rsidR="00082DB4" w:rsidRPr="00381007" w:rsidRDefault="00082DB4" w:rsidP="00082DB4">
      <w:pPr>
        <w:ind w:firstLine="709"/>
        <w:jc w:val="both"/>
      </w:pPr>
      <w:r w:rsidRPr="00381007">
        <w:t>Решение генетических задач.</w:t>
      </w:r>
    </w:p>
    <w:p w:rsidR="00082DB4" w:rsidRPr="00381007" w:rsidRDefault="00082DB4" w:rsidP="00082DB4">
      <w:pPr>
        <w:ind w:firstLine="709"/>
        <w:jc w:val="both"/>
      </w:pPr>
      <w:r w:rsidRPr="00381007">
        <w:t>Анализ фенотипической изменчивости.</w:t>
      </w:r>
    </w:p>
    <w:p w:rsidR="00082DB4" w:rsidRPr="00381007" w:rsidRDefault="00082DB4" w:rsidP="00082DB4">
      <w:pPr>
        <w:ind w:firstLine="709"/>
        <w:jc w:val="both"/>
      </w:pPr>
      <w:r w:rsidRPr="00381007">
        <w:t>Выявление мутагенов в окружающей среде и косвенная оценка возможного их влияния на организм.</w:t>
      </w:r>
    </w:p>
    <w:p w:rsidR="00082DB4" w:rsidRPr="00381007" w:rsidRDefault="00082DB4" w:rsidP="00082DB4">
      <w:pPr>
        <w:ind w:firstLine="709"/>
        <w:jc w:val="both"/>
      </w:pPr>
    </w:p>
    <w:p w:rsidR="00082DB4" w:rsidRPr="00381007" w:rsidRDefault="00082DB4" w:rsidP="00082DB4">
      <w:pPr>
        <w:ind w:firstLine="709"/>
        <w:jc w:val="center"/>
        <w:rPr>
          <w:b/>
        </w:rPr>
      </w:pPr>
      <w:r w:rsidRPr="00381007">
        <w:rPr>
          <w:b/>
        </w:rPr>
        <w:t>4. ПРОИСХОЖДЕНИЕ И РАЗВИТИЕ ЖИЗНИ НА ЗЕМЛЕ. ЭВОЛЮЦИОННОЕ УЧЕНИЕ</w:t>
      </w:r>
    </w:p>
    <w:p w:rsidR="00082DB4" w:rsidRPr="00381007" w:rsidRDefault="00082DB4" w:rsidP="00082DB4">
      <w:pPr>
        <w:ind w:firstLine="709"/>
        <w:jc w:val="both"/>
      </w:pPr>
      <w:r w:rsidRPr="00381007">
        <w:t>Происхождение и начальные этапы развития жизни на Земле. Гипотезы происхождения жизни. Изучение основных закономерностей возникновения, развития и существования жизни на Земле. Усложнение живых организмов в процессе эволюции. Многообразие живого мира на Земле и современная его организация.</w:t>
      </w:r>
    </w:p>
    <w:p w:rsidR="00082DB4" w:rsidRPr="00381007" w:rsidRDefault="00082DB4" w:rsidP="00082DB4">
      <w:pPr>
        <w:ind w:firstLine="709"/>
        <w:jc w:val="both"/>
      </w:pPr>
      <w:r w:rsidRPr="00381007">
        <w:t>История развития эволюционных идей. Значение работ К.Линнея, Ж.Б.Ламарка в развитии эволюционных идей в биологии. Эволюционное учение Ч. Дарвина. Естественный отбор. Роль эволюционного учения в формировании современной естественно-научной картины мира.</w:t>
      </w:r>
    </w:p>
    <w:p w:rsidR="00082DB4" w:rsidRPr="00381007" w:rsidRDefault="00082DB4" w:rsidP="00082DB4">
      <w:pPr>
        <w:ind w:firstLine="709"/>
        <w:jc w:val="both"/>
      </w:pPr>
      <w:r w:rsidRPr="00381007">
        <w:t>Микроэволюция и макроэволюция. Концепция вида, его критерии. Популяция - структурная единица вида и эволюции. Движущие силы эволюции. Синтетическая теория эволюции. Микроэволюция. Современные представления о видообразовании (С.С. Четвериков, И. И. Шмальгаузен). Макроэволюция. Доказательства эволюции.</w:t>
      </w:r>
    </w:p>
    <w:p w:rsidR="00082DB4" w:rsidRPr="00381007" w:rsidRDefault="00082DB4" w:rsidP="00082DB4">
      <w:pPr>
        <w:ind w:firstLine="709"/>
        <w:jc w:val="both"/>
      </w:pPr>
      <w:r w:rsidRPr="00381007">
        <w:t>Сохранение биологического многообразия как основа устойчивости биосферы и прогрессивного ее развития. Причины вымирания видов. Основные направления эволюционного прогресса. Биологический прогресс и биологический регресс.</w:t>
      </w:r>
    </w:p>
    <w:p w:rsidR="00082DB4" w:rsidRPr="00381007" w:rsidRDefault="00082DB4" w:rsidP="00082DB4">
      <w:pPr>
        <w:ind w:firstLine="709"/>
        <w:jc w:val="both"/>
        <w:rPr>
          <w:b/>
          <w:i/>
        </w:rPr>
      </w:pPr>
      <w:r w:rsidRPr="00381007">
        <w:rPr>
          <w:b/>
          <w:i/>
        </w:rPr>
        <w:t>Демонстрации</w:t>
      </w:r>
    </w:p>
    <w:p w:rsidR="00082DB4" w:rsidRPr="00381007" w:rsidRDefault="00082DB4" w:rsidP="00082DB4">
      <w:pPr>
        <w:ind w:firstLine="709"/>
        <w:jc w:val="both"/>
      </w:pPr>
      <w:r w:rsidRPr="00381007">
        <w:t>Критерии вида.</w:t>
      </w:r>
    </w:p>
    <w:p w:rsidR="00082DB4" w:rsidRPr="00381007" w:rsidRDefault="00082DB4" w:rsidP="00082DB4">
      <w:pPr>
        <w:ind w:firstLine="709"/>
        <w:jc w:val="both"/>
      </w:pPr>
      <w:r w:rsidRPr="00381007">
        <w:t>Структура популяции.</w:t>
      </w:r>
    </w:p>
    <w:p w:rsidR="00082DB4" w:rsidRPr="00381007" w:rsidRDefault="00082DB4" w:rsidP="00082DB4">
      <w:pPr>
        <w:ind w:firstLine="709"/>
        <w:jc w:val="both"/>
      </w:pPr>
      <w:r w:rsidRPr="00381007">
        <w:t>Адаптивные особенности организмов, их относительный характер.</w:t>
      </w:r>
    </w:p>
    <w:p w:rsidR="00082DB4" w:rsidRPr="00381007" w:rsidRDefault="00082DB4" w:rsidP="00082DB4">
      <w:pPr>
        <w:ind w:firstLine="709"/>
        <w:jc w:val="both"/>
      </w:pPr>
      <w:r w:rsidRPr="00381007">
        <w:t>Эволюционное древо растительного мира.</w:t>
      </w:r>
    </w:p>
    <w:p w:rsidR="00082DB4" w:rsidRPr="00381007" w:rsidRDefault="00082DB4" w:rsidP="00082DB4">
      <w:pPr>
        <w:ind w:firstLine="709"/>
        <w:jc w:val="both"/>
      </w:pPr>
      <w:r w:rsidRPr="00381007">
        <w:t>Эволюционное древо животного мира.</w:t>
      </w:r>
    </w:p>
    <w:p w:rsidR="00082DB4" w:rsidRPr="00381007" w:rsidRDefault="00082DB4" w:rsidP="00082DB4">
      <w:pPr>
        <w:ind w:firstLine="709"/>
        <w:jc w:val="both"/>
      </w:pPr>
      <w:r w:rsidRPr="00381007">
        <w:t>Представители редких и исчезающих видов растений и животных.</w:t>
      </w:r>
    </w:p>
    <w:p w:rsidR="00082DB4" w:rsidRPr="00381007" w:rsidRDefault="00082DB4" w:rsidP="00082DB4">
      <w:pPr>
        <w:ind w:firstLine="709"/>
        <w:jc w:val="both"/>
        <w:rPr>
          <w:b/>
          <w:i/>
        </w:rPr>
      </w:pPr>
      <w:r w:rsidRPr="00381007">
        <w:rPr>
          <w:b/>
          <w:i/>
        </w:rPr>
        <w:t>Практические занятия</w:t>
      </w:r>
    </w:p>
    <w:p w:rsidR="00082DB4" w:rsidRPr="00381007" w:rsidRDefault="00082DB4" w:rsidP="00082DB4">
      <w:pPr>
        <w:ind w:firstLine="709"/>
        <w:jc w:val="both"/>
      </w:pPr>
      <w:r w:rsidRPr="00381007">
        <w:t>Описание особей одного вида по морфологическому критерию.</w:t>
      </w:r>
    </w:p>
    <w:p w:rsidR="00082DB4" w:rsidRPr="00381007" w:rsidRDefault="00082DB4" w:rsidP="00082DB4">
      <w:pPr>
        <w:ind w:firstLine="709"/>
        <w:jc w:val="both"/>
      </w:pPr>
      <w:r w:rsidRPr="00381007">
        <w:t>Приспособление организмов к разным средам обитания (водной, наземно-воздушной, почвенной).</w:t>
      </w:r>
    </w:p>
    <w:p w:rsidR="00082DB4" w:rsidRPr="00381007" w:rsidRDefault="00082DB4" w:rsidP="00082DB4">
      <w:pPr>
        <w:ind w:firstLine="709"/>
        <w:jc w:val="both"/>
      </w:pPr>
      <w:r w:rsidRPr="00381007">
        <w:t>Анализ и оценка различных гипотез происхождения жизни.</w:t>
      </w:r>
    </w:p>
    <w:p w:rsidR="00082DB4" w:rsidRPr="00381007" w:rsidRDefault="00082DB4" w:rsidP="00082DB4">
      <w:pPr>
        <w:ind w:firstLine="709"/>
        <w:jc w:val="both"/>
      </w:pPr>
    </w:p>
    <w:p w:rsidR="00082DB4" w:rsidRPr="00381007" w:rsidRDefault="00082DB4" w:rsidP="00082DB4">
      <w:pPr>
        <w:ind w:firstLine="709"/>
        <w:jc w:val="center"/>
        <w:rPr>
          <w:b/>
        </w:rPr>
      </w:pPr>
      <w:r w:rsidRPr="00381007">
        <w:rPr>
          <w:b/>
        </w:rPr>
        <w:t>5. ПРОИСХОЖДЕНИЕ ЧЕЛОВЕКА</w:t>
      </w:r>
    </w:p>
    <w:p w:rsidR="00082DB4" w:rsidRPr="00381007" w:rsidRDefault="00082DB4" w:rsidP="00082DB4">
      <w:pPr>
        <w:ind w:firstLine="709"/>
        <w:jc w:val="both"/>
      </w:pPr>
      <w:r w:rsidRPr="00381007">
        <w:t>Антропогенез. Эволюция приматов. Современные гипотезы о происхождении человека. Доказательства родства человека с млекопитающими животными. Этапы эволюции человека.</w:t>
      </w:r>
    </w:p>
    <w:p w:rsidR="00082DB4" w:rsidRPr="00381007" w:rsidRDefault="00082DB4" w:rsidP="00082DB4">
      <w:pPr>
        <w:ind w:firstLine="709"/>
        <w:jc w:val="both"/>
      </w:pPr>
      <w:r w:rsidRPr="00381007">
        <w:t>Человеческие расы. Родство и единство происхождения человеческих рас. Критика расизма.</w:t>
      </w:r>
    </w:p>
    <w:p w:rsidR="00082DB4" w:rsidRPr="00381007" w:rsidRDefault="00082DB4" w:rsidP="00082DB4">
      <w:pPr>
        <w:ind w:firstLine="709"/>
        <w:jc w:val="both"/>
        <w:rPr>
          <w:b/>
          <w:i/>
        </w:rPr>
      </w:pPr>
      <w:r w:rsidRPr="00381007">
        <w:rPr>
          <w:b/>
          <w:i/>
        </w:rPr>
        <w:t>Демонстрации</w:t>
      </w:r>
    </w:p>
    <w:p w:rsidR="00082DB4" w:rsidRPr="00381007" w:rsidRDefault="00082DB4" w:rsidP="00082DB4">
      <w:pPr>
        <w:ind w:firstLine="709"/>
        <w:jc w:val="both"/>
      </w:pPr>
      <w:r w:rsidRPr="00381007">
        <w:t>Черты сходства и различия человека и животных.</w:t>
      </w:r>
    </w:p>
    <w:p w:rsidR="00082DB4" w:rsidRPr="00381007" w:rsidRDefault="00082DB4" w:rsidP="00082DB4">
      <w:pPr>
        <w:ind w:firstLine="709"/>
        <w:jc w:val="both"/>
      </w:pPr>
      <w:r w:rsidRPr="00381007">
        <w:t>Черты сходства человека и приматов.</w:t>
      </w:r>
    </w:p>
    <w:p w:rsidR="00082DB4" w:rsidRPr="00381007" w:rsidRDefault="00082DB4" w:rsidP="00082DB4">
      <w:pPr>
        <w:ind w:firstLine="709"/>
        <w:jc w:val="both"/>
      </w:pPr>
      <w:r w:rsidRPr="00381007">
        <w:t>Происхождение человека.</w:t>
      </w:r>
    </w:p>
    <w:p w:rsidR="00082DB4" w:rsidRPr="00381007" w:rsidRDefault="00082DB4" w:rsidP="00082DB4">
      <w:pPr>
        <w:ind w:firstLine="709"/>
        <w:jc w:val="both"/>
      </w:pPr>
      <w:r w:rsidRPr="00381007">
        <w:t>Человеческие расы.</w:t>
      </w:r>
    </w:p>
    <w:p w:rsidR="00082DB4" w:rsidRPr="00381007" w:rsidRDefault="00082DB4" w:rsidP="00082DB4">
      <w:pPr>
        <w:ind w:firstLine="709"/>
        <w:jc w:val="both"/>
        <w:rPr>
          <w:b/>
          <w:i/>
        </w:rPr>
      </w:pPr>
      <w:r w:rsidRPr="00381007">
        <w:rPr>
          <w:b/>
          <w:i/>
        </w:rPr>
        <w:t>Практическое занятие</w:t>
      </w:r>
    </w:p>
    <w:p w:rsidR="00082DB4" w:rsidRPr="00381007" w:rsidRDefault="00082DB4" w:rsidP="00082DB4">
      <w:pPr>
        <w:ind w:firstLine="709"/>
        <w:jc w:val="both"/>
      </w:pPr>
      <w:r w:rsidRPr="00381007">
        <w:t>Анализ и оценка различных гипотез о происхождении человека.</w:t>
      </w:r>
    </w:p>
    <w:p w:rsidR="00082DB4" w:rsidRPr="00381007" w:rsidRDefault="00082DB4" w:rsidP="00082DB4">
      <w:pPr>
        <w:ind w:firstLine="709"/>
        <w:jc w:val="both"/>
      </w:pPr>
    </w:p>
    <w:p w:rsidR="00082DB4" w:rsidRPr="00381007" w:rsidRDefault="00082DB4" w:rsidP="00082DB4">
      <w:pPr>
        <w:ind w:firstLine="709"/>
        <w:jc w:val="center"/>
        <w:rPr>
          <w:b/>
        </w:rPr>
      </w:pPr>
      <w:r w:rsidRPr="00381007">
        <w:rPr>
          <w:b/>
        </w:rPr>
        <w:t>6. ОСНОВЫ ЭКОЛОГИИ</w:t>
      </w:r>
    </w:p>
    <w:p w:rsidR="00082DB4" w:rsidRPr="00381007" w:rsidRDefault="00082DB4" w:rsidP="00082DB4">
      <w:pPr>
        <w:ind w:firstLine="709"/>
        <w:jc w:val="both"/>
      </w:pPr>
      <w:r w:rsidRPr="00381007">
        <w:t>Экология - наука о взаимоотношениях организмов между собой и окружающей средой. Экологические факторы, их значение в жизни организмов. Экологические системы. Видовая и пространственная структура экосистем. Пищевые связи, круговорот веществ и превращение энергии в экосистемах. Межвидовые взаимоотношения в экосистеме: конкуренция, симбиоз, хищничество, паразитизм. Причины устойчи</w:t>
      </w:r>
      <w:r w:rsidRPr="00381007">
        <w:softHyphen/>
        <w:t>вости и смены экосистем. Сукцессии. Искусственные сообщества - агроэкосистемы и урбоэкосистемы.</w:t>
      </w:r>
    </w:p>
    <w:p w:rsidR="00082DB4" w:rsidRPr="00381007" w:rsidRDefault="00082DB4" w:rsidP="00082DB4">
      <w:pPr>
        <w:ind w:firstLine="709"/>
        <w:jc w:val="both"/>
      </w:pPr>
      <w:r w:rsidRPr="00381007">
        <w:t>Биосфера - глобальная экосистема. Учение В.И.Вернадского о биосфере. Роль живых организмов в биосфере. Биомасса. Круговорот важнейших биогенных элементов (на примере углерода, азота и др.) в биосфере.</w:t>
      </w:r>
    </w:p>
    <w:p w:rsidR="00082DB4" w:rsidRPr="00381007" w:rsidRDefault="00082DB4" w:rsidP="00082DB4">
      <w:pPr>
        <w:ind w:firstLine="709"/>
        <w:jc w:val="both"/>
      </w:pPr>
      <w:r w:rsidRPr="00381007">
        <w:t>Биосфера и человек. Изменения в биосфере. Последствия деятельности человека в окружающей среде. Воздействие производственной деятельности на окружающую среду в области своей будущей профессии. Глобальные экологические проблемы и пути их решения.</w:t>
      </w:r>
    </w:p>
    <w:p w:rsidR="00082DB4" w:rsidRPr="00381007" w:rsidRDefault="00082DB4" w:rsidP="00082DB4">
      <w:pPr>
        <w:ind w:firstLine="709"/>
        <w:jc w:val="both"/>
      </w:pPr>
      <w:r w:rsidRPr="00381007">
        <w:t>Экология как теоретическая основа рационального природопользования и охраны природы. Ноосфера. Правила поведения людей в окружающей природной среде. Бережное отношение к биологическим объектам (растениям и животным и их сообществам) и их охрана.</w:t>
      </w:r>
    </w:p>
    <w:p w:rsidR="00082DB4" w:rsidRPr="00381007" w:rsidRDefault="00082DB4" w:rsidP="00082DB4">
      <w:pPr>
        <w:ind w:firstLine="709"/>
        <w:jc w:val="both"/>
        <w:rPr>
          <w:b/>
          <w:i/>
        </w:rPr>
      </w:pPr>
      <w:r w:rsidRPr="00381007">
        <w:rPr>
          <w:b/>
          <w:i/>
        </w:rPr>
        <w:t>Демонстрации</w:t>
      </w:r>
    </w:p>
    <w:p w:rsidR="00082DB4" w:rsidRPr="00381007" w:rsidRDefault="00082DB4" w:rsidP="00082DB4">
      <w:pPr>
        <w:ind w:firstLine="709"/>
        <w:jc w:val="both"/>
      </w:pPr>
      <w:r w:rsidRPr="00381007">
        <w:t>Экологические факторы и их влияние на организмы.</w:t>
      </w:r>
    </w:p>
    <w:p w:rsidR="00082DB4" w:rsidRPr="00381007" w:rsidRDefault="00082DB4" w:rsidP="00082DB4">
      <w:pPr>
        <w:ind w:firstLine="709"/>
        <w:jc w:val="both"/>
      </w:pPr>
      <w:r w:rsidRPr="00381007">
        <w:t>Межвидовые отношения: конкуренция, симбиоз, хищничество, паразитизм.</w:t>
      </w:r>
    </w:p>
    <w:p w:rsidR="00082DB4" w:rsidRPr="00381007" w:rsidRDefault="00082DB4" w:rsidP="00082DB4">
      <w:pPr>
        <w:ind w:firstLine="709"/>
        <w:jc w:val="both"/>
      </w:pPr>
      <w:r w:rsidRPr="00381007">
        <w:t>Ярусность растительного сообщества.</w:t>
      </w:r>
    </w:p>
    <w:p w:rsidR="00082DB4" w:rsidRPr="00381007" w:rsidRDefault="00082DB4" w:rsidP="00082DB4">
      <w:pPr>
        <w:ind w:firstLine="709"/>
        <w:jc w:val="both"/>
      </w:pPr>
      <w:r w:rsidRPr="00381007">
        <w:t>Пищевые цепи и сети в биоценозе.</w:t>
      </w:r>
    </w:p>
    <w:p w:rsidR="00082DB4" w:rsidRPr="00381007" w:rsidRDefault="00082DB4" w:rsidP="00082DB4">
      <w:pPr>
        <w:ind w:firstLine="709"/>
        <w:jc w:val="both"/>
      </w:pPr>
      <w:r w:rsidRPr="00381007">
        <w:t>Экологические пирамиды.</w:t>
      </w:r>
    </w:p>
    <w:p w:rsidR="00082DB4" w:rsidRPr="00381007" w:rsidRDefault="00082DB4" w:rsidP="00082DB4">
      <w:pPr>
        <w:ind w:firstLine="709"/>
        <w:jc w:val="both"/>
      </w:pPr>
      <w:r w:rsidRPr="00381007">
        <w:t>Схема экосистемы.</w:t>
      </w:r>
    </w:p>
    <w:p w:rsidR="00082DB4" w:rsidRPr="00381007" w:rsidRDefault="00082DB4" w:rsidP="00082DB4">
      <w:pPr>
        <w:ind w:firstLine="709"/>
        <w:jc w:val="both"/>
      </w:pPr>
      <w:r w:rsidRPr="00381007">
        <w:t>Круговорот веществ и превращение энергии в экосистеме.</w:t>
      </w:r>
    </w:p>
    <w:p w:rsidR="00082DB4" w:rsidRPr="00381007" w:rsidRDefault="00082DB4" w:rsidP="00082DB4">
      <w:pPr>
        <w:ind w:firstLine="709"/>
        <w:jc w:val="both"/>
      </w:pPr>
      <w:r w:rsidRPr="00381007">
        <w:t>Биосфера.</w:t>
      </w:r>
    </w:p>
    <w:p w:rsidR="00082DB4" w:rsidRPr="00381007" w:rsidRDefault="00082DB4" w:rsidP="00082DB4">
      <w:pPr>
        <w:ind w:firstLine="709"/>
        <w:jc w:val="both"/>
      </w:pPr>
      <w:r w:rsidRPr="00381007">
        <w:t>Круговорот углерода (азота и др.) в биосфере.</w:t>
      </w:r>
    </w:p>
    <w:p w:rsidR="00082DB4" w:rsidRPr="00381007" w:rsidRDefault="00082DB4" w:rsidP="00082DB4">
      <w:pPr>
        <w:ind w:firstLine="709"/>
        <w:jc w:val="both"/>
      </w:pPr>
      <w:r w:rsidRPr="00381007">
        <w:t>Схема агроэкосистемы.</w:t>
      </w:r>
    </w:p>
    <w:p w:rsidR="00082DB4" w:rsidRPr="00381007" w:rsidRDefault="00082DB4" w:rsidP="00082DB4">
      <w:pPr>
        <w:ind w:firstLine="709"/>
        <w:jc w:val="both"/>
      </w:pPr>
      <w:r w:rsidRPr="00381007">
        <w:t>Особо охраняемые природные территории России.</w:t>
      </w:r>
    </w:p>
    <w:p w:rsidR="00082DB4" w:rsidRPr="00381007" w:rsidRDefault="00082DB4" w:rsidP="00082DB4">
      <w:pPr>
        <w:ind w:firstLine="709"/>
        <w:jc w:val="both"/>
        <w:rPr>
          <w:b/>
          <w:i/>
        </w:rPr>
      </w:pPr>
      <w:r w:rsidRPr="00381007">
        <w:rPr>
          <w:b/>
          <w:i/>
        </w:rPr>
        <w:t>Практические занятия</w:t>
      </w:r>
    </w:p>
    <w:p w:rsidR="00082DB4" w:rsidRPr="00381007" w:rsidRDefault="00082DB4" w:rsidP="00082DB4">
      <w:pPr>
        <w:ind w:firstLine="709"/>
        <w:jc w:val="both"/>
      </w:pPr>
      <w:r w:rsidRPr="00381007">
        <w:t>Описание антропогенных изменений в естественных природных ландшафтах своей местности.</w:t>
      </w:r>
    </w:p>
    <w:p w:rsidR="00082DB4" w:rsidRPr="00381007" w:rsidRDefault="00082DB4" w:rsidP="00082DB4">
      <w:pPr>
        <w:ind w:firstLine="709"/>
        <w:jc w:val="both"/>
      </w:pPr>
      <w:r w:rsidRPr="00381007">
        <w:t>Сравнительное описание одной из естественных природных систем (например, леса) и какой-нибудь агроэкосистемы (например, пшеничного поля).</w:t>
      </w:r>
    </w:p>
    <w:p w:rsidR="00082DB4" w:rsidRPr="00381007" w:rsidRDefault="00082DB4" w:rsidP="00082DB4">
      <w:pPr>
        <w:ind w:firstLine="709"/>
        <w:jc w:val="both"/>
      </w:pPr>
      <w:r w:rsidRPr="00381007">
        <w:t>Составление схем передачи веществ и энергии по цепям питания в природной экосистеме и в агроценозе.</w:t>
      </w:r>
    </w:p>
    <w:p w:rsidR="00082DB4" w:rsidRPr="00381007" w:rsidRDefault="00082DB4" w:rsidP="00082DB4">
      <w:pPr>
        <w:ind w:firstLine="709"/>
        <w:jc w:val="both"/>
      </w:pPr>
      <w:r w:rsidRPr="00381007">
        <w:t>Описание и практическое создание искусственной экосистемы (пресноводный аквариум). Решение экологических задач.</w:t>
      </w:r>
    </w:p>
    <w:p w:rsidR="00082DB4" w:rsidRPr="00381007" w:rsidRDefault="00082DB4" w:rsidP="00082DB4">
      <w:pPr>
        <w:ind w:firstLine="709"/>
        <w:jc w:val="center"/>
        <w:rPr>
          <w:b/>
        </w:rPr>
      </w:pPr>
      <w:r w:rsidRPr="00381007">
        <w:rPr>
          <w:b/>
        </w:rPr>
        <w:t>7. БИОНИКА</w:t>
      </w:r>
    </w:p>
    <w:p w:rsidR="00082DB4" w:rsidRPr="00381007" w:rsidRDefault="00082DB4" w:rsidP="00082DB4">
      <w:pPr>
        <w:ind w:firstLine="709"/>
        <w:jc w:val="both"/>
      </w:pPr>
      <w:r w:rsidRPr="00381007">
        <w:t>Бионика как одно из направлений биологии и кибернетики. Рассмотрение бионикой особенностей морфо-физиологической организации живых организмов и их использования для создания совершенных технических систем и устройств по аналогии с живыми системами. Принципы и примеры использования в хозяйственной деятельности людей морфо-функциональных черт организации растений и животных.</w:t>
      </w:r>
    </w:p>
    <w:p w:rsidR="00082DB4" w:rsidRPr="00381007" w:rsidRDefault="00082DB4" w:rsidP="00082DB4">
      <w:pPr>
        <w:ind w:firstLine="709"/>
        <w:jc w:val="both"/>
        <w:rPr>
          <w:b/>
          <w:i/>
        </w:rPr>
      </w:pPr>
      <w:r w:rsidRPr="00381007">
        <w:rPr>
          <w:b/>
          <w:i/>
        </w:rPr>
        <w:t>Демонстрации</w:t>
      </w:r>
    </w:p>
    <w:p w:rsidR="00082DB4" w:rsidRPr="00381007" w:rsidRDefault="00082DB4" w:rsidP="00082DB4">
      <w:pPr>
        <w:ind w:firstLine="709"/>
        <w:jc w:val="both"/>
      </w:pPr>
      <w:r w:rsidRPr="00381007">
        <w:t>Модели складчатой структуры, используемой в строительстве.</w:t>
      </w:r>
    </w:p>
    <w:p w:rsidR="00082DB4" w:rsidRPr="00381007" w:rsidRDefault="00082DB4" w:rsidP="00082DB4">
      <w:pPr>
        <w:ind w:firstLine="709"/>
        <w:jc w:val="both"/>
      </w:pPr>
      <w:r w:rsidRPr="00381007">
        <w:t>Трубчатые структуры в живой природе и технике.</w:t>
      </w:r>
    </w:p>
    <w:p w:rsidR="00082DB4" w:rsidRPr="00381007" w:rsidRDefault="00082DB4" w:rsidP="00082DB4">
      <w:pPr>
        <w:ind w:firstLine="709"/>
        <w:jc w:val="both"/>
      </w:pPr>
      <w:r w:rsidRPr="00381007">
        <w:t>Аэродинамические и гидродинамические устройства в живой природе и технике.</w:t>
      </w:r>
    </w:p>
    <w:p w:rsidR="00082DB4" w:rsidRPr="00381007" w:rsidRDefault="00082DB4" w:rsidP="00082DB4">
      <w:pPr>
        <w:ind w:firstLine="709"/>
        <w:jc w:val="both"/>
        <w:rPr>
          <w:b/>
          <w:i/>
        </w:rPr>
      </w:pPr>
      <w:r w:rsidRPr="00381007">
        <w:rPr>
          <w:b/>
          <w:i/>
        </w:rPr>
        <w:t>Экскурсии</w:t>
      </w:r>
    </w:p>
    <w:p w:rsidR="00082DB4" w:rsidRPr="00381007" w:rsidRDefault="00082DB4" w:rsidP="00082DB4">
      <w:pPr>
        <w:ind w:firstLine="709"/>
        <w:jc w:val="both"/>
      </w:pPr>
      <w:r w:rsidRPr="00381007">
        <w:t>Многообразие видов.</w:t>
      </w:r>
    </w:p>
    <w:p w:rsidR="00082DB4" w:rsidRPr="00381007" w:rsidRDefault="00082DB4" w:rsidP="00082DB4">
      <w:pPr>
        <w:ind w:firstLine="709"/>
        <w:jc w:val="both"/>
      </w:pPr>
      <w:r w:rsidRPr="00381007">
        <w:t>Сезонные (весенние, осенние) изменения в природе.</w:t>
      </w:r>
    </w:p>
    <w:p w:rsidR="00082DB4" w:rsidRPr="00381007" w:rsidRDefault="00082DB4" w:rsidP="00082DB4">
      <w:pPr>
        <w:ind w:firstLine="709"/>
        <w:jc w:val="both"/>
      </w:pPr>
      <w:r w:rsidRPr="00381007">
        <w:t>Многообразие сортов культурных растений и пород домашних животных, методы их выведения (селекционная станция, племенная ферма, сельскохозяйственная выставка).</w:t>
      </w:r>
    </w:p>
    <w:p w:rsidR="00082DB4" w:rsidRPr="00381007" w:rsidRDefault="00082DB4" w:rsidP="00082DB4">
      <w:pPr>
        <w:ind w:firstLine="709"/>
        <w:jc w:val="both"/>
      </w:pPr>
      <w:r w:rsidRPr="00381007">
        <w:t>Естественные и искусственные экосистемы своего района.</w:t>
      </w:r>
    </w:p>
    <w:p w:rsidR="00A50441" w:rsidRDefault="00A50441" w:rsidP="00DA4BD1">
      <w:pPr>
        <w:ind w:firstLine="709"/>
        <w:rPr>
          <w:b/>
        </w:rPr>
      </w:pPr>
    </w:p>
    <w:p w:rsidR="00DA4BD1" w:rsidRPr="00284AE0" w:rsidRDefault="00DA4BD1" w:rsidP="00DA4BD1">
      <w:pPr>
        <w:ind w:firstLine="709"/>
        <w:rPr>
          <w:b/>
          <w:sz w:val="28"/>
          <w:szCs w:val="28"/>
        </w:rPr>
      </w:pPr>
      <w:r w:rsidRPr="00284AE0">
        <w:rPr>
          <w:b/>
          <w:sz w:val="28"/>
          <w:szCs w:val="28"/>
        </w:rPr>
        <w:t>ОУД.13Астрономия</w:t>
      </w:r>
    </w:p>
    <w:p w:rsidR="00DA4BD1" w:rsidRPr="00381007" w:rsidRDefault="00DA4BD1" w:rsidP="00DA4BD1">
      <w:pPr>
        <w:ind w:firstLine="709"/>
        <w:rPr>
          <w:b/>
        </w:rPr>
      </w:pPr>
    </w:p>
    <w:p w:rsidR="00DA4BD1" w:rsidRPr="00AD23D2" w:rsidRDefault="00DA4BD1" w:rsidP="00DA4BD1">
      <w:pPr>
        <w:pStyle w:val="10"/>
        <w:keepNext w:val="0"/>
        <w:ind w:firstLine="709"/>
        <w:jc w:val="center"/>
        <w:rPr>
          <w:b/>
        </w:rPr>
      </w:pPr>
      <w:r w:rsidRPr="00AD23D2">
        <w:rPr>
          <w:b/>
        </w:rPr>
        <w:t>РЕЗУЛЬТАТЫ ОСВОЕНИЯ УЧЕБНОЙ ДИСЦИПЛИНЫ</w:t>
      </w:r>
    </w:p>
    <w:p w:rsidR="00DA4BD1" w:rsidRPr="00381007" w:rsidRDefault="00DA4BD1" w:rsidP="00DA4BD1">
      <w:pPr>
        <w:ind w:firstLine="709"/>
        <w:jc w:val="both"/>
      </w:pPr>
    </w:p>
    <w:p w:rsidR="00DA4BD1" w:rsidRDefault="00DA4BD1" w:rsidP="00DA4BD1">
      <w:pPr>
        <w:spacing w:line="216" w:lineRule="auto"/>
        <w:ind w:left="260" w:firstLine="284"/>
        <w:jc w:val="both"/>
      </w:pPr>
      <w:r>
        <w:t xml:space="preserve">Освоение содержания учебной дисциплины «Астрономия» обеспечивает достиже-ние обучающимися следующих </w:t>
      </w:r>
      <w:r>
        <w:rPr>
          <w:b/>
          <w:bCs/>
          <w:i/>
          <w:iCs/>
        </w:rPr>
        <w:t>результатов</w:t>
      </w:r>
      <w:r>
        <w:t>:</w:t>
      </w:r>
    </w:p>
    <w:p w:rsidR="00DA4BD1" w:rsidRDefault="00DA4BD1" w:rsidP="00DA4BD1">
      <w:pPr>
        <w:spacing w:line="2" w:lineRule="exact"/>
        <w:jc w:val="both"/>
      </w:pPr>
    </w:p>
    <w:p w:rsidR="00DA4BD1" w:rsidRDefault="00DA4BD1" w:rsidP="00F27C10">
      <w:pPr>
        <w:numPr>
          <w:ilvl w:val="0"/>
          <w:numId w:val="89"/>
        </w:numPr>
        <w:tabs>
          <w:tab w:val="left" w:pos="820"/>
        </w:tabs>
        <w:ind w:left="1287" w:hanging="360"/>
        <w:jc w:val="both"/>
        <w:rPr>
          <w:rFonts w:eastAsia="Symbol"/>
        </w:rPr>
      </w:pPr>
      <w:r>
        <w:rPr>
          <w:b/>
          <w:bCs/>
          <w:i/>
          <w:iCs/>
        </w:rPr>
        <w:t>личностных</w:t>
      </w:r>
      <w:r>
        <w:rPr>
          <w:b/>
          <w:bCs/>
        </w:rPr>
        <w:t>:</w:t>
      </w:r>
    </w:p>
    <w:p w:rsidR="00DA4BD1" w:rsidRPr="009E520B" w:rsidRDefault="00DA4BD1" w:rsidP="00F27C10">
      <w:pPr>
        <w:pStyle w:val="a6"/>
        <w:numPr>
          <w:ilvl w:val="0"/>
          <w:numId w:val="92"/>
        </w:numPr>
        <w:tabs>
          <w:tab w:val="left" w:pos="851"/>
        </w:tabs>
        <w:jc w:val="both"/>
        <w:rPr>
          <w:rFonts w:eastAsia="Symbol"/>
        </w:rPr>
      </w:pPr>
      <w:r>
        <w:t>сформированность научного мировоззрения, соответствующего современному уровню развития астрономической науки;</w:t>
      </w:r>
    </w:p>
    <w:p w:rsidR="00DA4BD1" w:rsidRDefault="00DA4BD1" w:rsidP="009E520B">
      <w:pPr>
        <w:tabs>
          <w:tab w:val="left" w:pos="1843"/>
        </w:tabs>
        <w:spacing w:line="2" w:lineRule="exact"/>
        <w:ind w:firstLine="709"/>
        <w:jc w:val="both"/>
        <w:rPr>
          <w:rFonts w:eastAsia="Symbol"/>
        </w:rPr>
      </w:pPr>
    </w:p>
    <w:p w:rsidR="00DA4BD1" w:rsidRPr="009E520B" w:rsidRDefault="00DA4BD1" w:rsidP="00F27C10">
      <w:pPr>
        <w:pStyle w:val="a6"/>
        <w:numPr>
          <w:ilvl w:val="0"/>
          <w:numId w:val="92"/>
        </w:numPr>
        <w:tabs>
          <w:tab w:val="left" w:pos="709"/>
          <w:tab w:val="left" w:pos="851"/>
        </w:tabs>
        <w:spacing w:line="234" w:lineRule="exact"/>
        <w:jc w:val="both"/>
        <w:rPr>
          <w:rFonts w:eastAsia="Symbol"/>
        </w:rPr>
      </w:pPr>
      <w:r>
        <w:t>устойчивый интерес к истории и достижениям в области    астрономии;</w:t>
      </w:r>
    </w:p>
    <w:p w:rsidR="00DA4BD1" w:rsidRDefault="00DA4BD1" w:rsidP="009E520B">
      <w:pPr>
        <w:tabs>
          <w:tab w:val="left" w:pos="1843"/>
        </w:tabs>
        <w:spacing w:line="1" w:lineRule="exact"/>
        <w:ind w:firstLine="709"/>
        <w:jc w:val="both"/>
        <w:rPr>
          <w:rFonts w:eastAsia="Symbol"/>
        </w:rPr>
      </w:pPr>
    </w:p>
    <w:p w:rsidR="00DA4BD1" w:rsidRPr="009E520B" w:rsidRDefault="00DA4BD1" w:rsidP="00F27C10">
      <w:pPr>
        <w:pStyle w:val="a6"/>
        <w:numPr>
          <w:ilvl w:val="0"/>
          <w:numId w:val="92"/>
        </w:numPr>
        <w:tabs>
          <w:tab w:val="left" w:pos="851"/>
        </w:tabs>
        <w:spacing w:line="230" w:lineRule="exact"/>
        <w:jc w:val="both"/>
        <w:rPr>
          <w:rFonts w:eastAsia="Symbol"/>
        </w:rPr>
      </w:pPr>
      <w:r>
        <w:t>умение анализировать последствия освоения космического пространства для жизни и деятельности человека;</w:t>
      </w:r>
    </w:p>
    <w:p w:rsidR="00DA4BD1" w:rsidRPr="000A56DE" w:rsidRDefault="00DA4BD1" w:rsidP="009E520B">
      <w:pPr>
        <w:rPr>
          <w:b/>
        </w:rPr>
      </w:pPr>
      <w:r w:rsidRPr="000A56DE">
        <w:rPr>
          <w:b/>
        </w:rPr>
        <w:t>Для глухих, слабослышащих, позднооглохших обучающихся:</w:t>
      </w:r>
    </w:p>
    <w:p w:rsidR="00DA4BD1" w:rsidRPr="000A56DE" w:rsidRDefault="00DA4BD1" w:rsidP="00DA4BD1">
      <w:pPr>
        <w:ind w:firstLine="709"/>
        <w:jc w:val="both"/>
      </w:pPr>
      <w:r w:rsidRPr="000A56DE">
        <w:t>- 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DA4BD1" w:rsidRPr="000A56DE" w:rsidRDefault="00DA4BD1" w:rsidP="009E520B">
      <w:pPr>
        <w:jc w:val="both"/>
        <w:rPr>
          <w:b/>
        </w:rPr>
      </w:pPr>
      <w:r w:rsidRPr="000A56DE">
        <w:rPr>
          <w:b/>
        </w:rPr>
        <w:t>Для обучающихся с нарушениями опорно-двигательного аппарата:</w:t>
      </w:r>
    </w:p>
    <w:p w:rsidR="00DA4BD1" w:rsidRPr="000A56DE" w:rsidRDefault="00DA4BD1" w:rsidP="00DA4BD1">
      <w:pPr>
        <w:ind w:firstLine="709"/>
        <w:jc w:val="both"/>
      </w:pPr>
      <w:r w:rsidRPr="000A56DE">
        <w:t>-  владение навыками пространственной и социально-бытовой ориентировки;</w:t>
      </w:r>
    </w:p>
    <w:p w:rsidR="00DA4BD1" w:rsidRPr="000A56DE" w:rsidRDefault="00DA4BD1" w:rsidP="00DA4BD1">
      <w:pPr>
        <w:ind w:firstLine="709"/>
        <w:jc w:val="both"/>
      </w:pPr>
      <w:r w:rsidRPr="000A56DE">
        <w:t>- умение самостоятельно и безопасно передвигаться в знакомом и незнакомом пространстве с использованием специального оборудования;</w:t>
      </w:r>
    </w:p>
    <w:p w:rsidR="00DA4BD1" w:rsidRPr="000A56DE" w:rsidRDefault="00DA4BD1" w:rsidP="00DA4BD1">
      <w:pPr>
        <w:ind w:firstLine="709"/>
        <w:jc w:val="both"/>
      </w:pPr>
      <w:r w:rsidRPr="000A56DE">
        <w:t>- способность к осмыслению и дифференциации картины мира, ее временно-пространственной организации;</w:t>
      </w:r>
    </w:p>
    <w:p w:rsidR="00DA4BD1" w:rsidRPr="000A56DE" w:rsidRDefault="00DA4BD1" w:rsidP="00DA4BD1">
      <w:pPr>
        <w:ind w:firstLine="709"/>
        <w:jc w:val="both"/>
      </w:pPr>
      <w:r w:rsidRPr="000A56DE">
        <w:t>- способность к осмыслению социального окружения, своего места в нем, принятие соответствующих возрасту ценностей и социальных ролей.</w:t>
      </w:r>
    </w:p>
    <w:p w:rsidR="00DA4BD1" w:rsidRPr="000A56DE" w:rsidRDefault="00DA4BD1" w:rsidP="009E520B">
      <w:pPr>
        <w:jc w:val="both"/>
        <w:rPr>
          <w:b/>
        </w:rPr>
      </w:pPr>
      <w:r w:rsidRPr="000A56DE">
        <w:rPr>
          <w:b/>
        </w:rPr>
        <w:t>Для обучающихся с расстройствами аутистического спектра:</w:t>
      </w:r>
    </w:p>
    <w:p w:rsidR="00DA4BD1" w:rsidRPr="000A56DE" w:rsidRDefault="00DA4BD1" w:rsidP="00086DB3">
      <w:pPr>
        <w:ind w:firstLine="720"/>
        <w:jc w:val="both"/>
      </w:pPr>
      <w:r w:rsidRPr="000A56DE">
        <w:t>- формирование умения следовать отработанной системе правил поведения и взаимодействия в привычных бытовых, учебных и социальных ситуациях, удерживать границы взаимодействия;</w:t>
      </w:r>
    </w:p>
    <w:p w:rsidR="00DA4BD1" w:rsidRDefault="00DA4BD1" w:rsidP="00DA4BD1">
      <w:pPr>
        <w:pStyle w:val="a6"/>
        <w:tabs>
          <w:tab w:val="left" w:pos="1843"/>
        </w:tabs>
        <w:spacing w:line="230" w:lineRule="exact"/>
        <w:ind w:left="2127"/>
        <w:jc w:val="both"/>
        <w:rPr>
          <w:rFonts w:eastAsia="Symbol"/>
        </w:rPr>
      </w:pPr>
      <w:r w:rsidRPr="000A56DE">
        <w:t>- знание своих предпочтений (ограничений) в бытовой сфере и сфере интересов.</w:t>
      </w:r>
    </w:p>
    <w:p w:rsidR="00DA4BD1" w:rsidRDefault="00DA4BD1" w:rsidP="00DA4BD1">
      <w:pPr>
        <w:spacing w:line="2" w:lineRule="exact"/>
        <w:jc w:val="both"/>
        <w:rPr>
          <w:rFonts w:eastAsia="Symbol"/>
        </w:rPr>
      </w:pPr>
    </w:p>
    <w:p w:rsidR="00DA4BD1" w:rsidRDefault="00DA4BD1" w:rsidP="00F27C10">
      <w:pPr>
        <w:numPr>
          <w:ilvl w:val="0"/>
          <w:numId w:val="90"/>
        </w:numPr>
        <w:tabs>
          <w:tab w:val="left" w:pos="820"/>
        </w:tabs>
        <w:spacing w:line="216" w:lineRule="auto"/>
        <w:ind w:left="1287" w:hanging="360"/>
        <w:jc w:val="both"/>
        <w:rPr>
          <w:rFonts w:eastAsia="Symbol"/>
        </w:rPr>
      </w:pPr>
      <w:r>
        <w:rPr>
          <w:b/>
          <w:bCs/>
          <w:i/>
          <w:iCs/>
        </w:rPr>
        <w:t>метапредметных</w:t>
      </w:r>
      <w:r>
        <w:rPr>
          <w:b/>
          <w:bCs/>
        </w:rPr>
        <w:t>:</w:t>
      </w:r>
    </w:p>
    <w:p w:rsidR="00DA4BD1" w:rsidRDefault="00DA4BD1" w:rsidP="00F27C10">
      <w:pPr>
        <w:numPr>
          <w:ilvl w:val="0"/>
          <w:numId w:val="93"/>
        </w:numPr>
        <w:tabs>
          <w:tab w:val="left" w:pos="851"/>
        </w:tabs>
        <w:ind w:left="0" w:firstLine="709"/>
        <w:jc w:val="both"/>
        <w:rPr>
          <w:rFonts w:eastAsia="Symbol"/>
        </w:rPr>
      </w:pPr>
      <w:r>
        <w:t>умение использовать при выполнении практических заданий по астрономии такие мыслительные операции, как постановка задачи, формулирование гипотез, анализ и синтез, сравнение, обобщение, систематизация, выявление причинно-следственных связей, поиск аналогов, формулирование выводов для изучения различных сторон астрономических явлений, процессов, с которыми возникает необходимость сталкиваться в профессиональной сфере;</w:t>
      </w:r>
    </w:p>
    <w:p w:rsidR="00DA4BD1" w:rsidRDefault="00DA4BD1" w:rsidP="00F27C10">
      <w:pPr>
        <w:numPr>
          <w:ilvl w:val="0"/>
          <w:numId w:val="93"/>
        </w:numPr>
        <w:tabs>
          <w:tab w:val="left" w:pos="851"/>
        </w:tabs>
        <w:spacing w:before="100" w:beforeAutospacing="1" w:after="100" w:afterAutospacing="1"/>
        <w:ind w:left="0" w:firstLine="709"/>
        <w:jc w:val="both"/>
        <w:rPr>
          <w:rFonts w:eastAsia="Symbol"/>
        </w:rPr>
      </w:pPr>
      <w:r>
        <w:t>владение навыками познавательной деятельности, навыками разрешения проблем, возникающих при выполнении практических заданий по астрономии;</w:t>
      </w:r>
    </w:p>
    <w:p w:rsidR="00DA4BD1" w:rsidRDefault="00DA4BD1" w:rsidP="00F27C10">
      <w:pPr>
        <w:numPr>
          <w:ilvl w:val="0"/>
          <w:numId w:val="93"/>
        </w:numPr>
        <w:tabs>
          <w:tab w:val="left" w:pos="851"/>
        </w:tabs>
        <w:ind w:left="0" w:firstLine="709"/>
        <w:jc w:val="both"/>
        <w:rPr>
          <w:rFonts w:eastAsia="Symbol"/>
        </w:rPr>
      </w:pPr>
      <w:r>
        <w:t xml:space="preserve">умение использовать различные источники по астрономии для получениядостоверной научной информации, умение оценить ее достоверность; </w:t>
      </w:r>
    </w:p>
    <w:p w:rsidR="00DA4BD1" w:rsidRDefault="00DA4BD1" w:rsidP="00F27C10">
      <w:pPr>
        <w:numPr>
          <w:ilvl w:val="0"/>
          <w:numId w:val="91"/>
        </w:numPr>
        <w:tabs>
          <w:tab w:val="left" w:pos="820"/>
        </w:tabs>
        <w:ind w:left="714" w:hanging="357"/>
        <w:jc w:val="both"/>
        <w:rPr>
          <w:rFonts w:eastAsia="Symbol"/>
        </w:rPr>
      </w:pPr>
      <w:r>
        <w:rPr>
          <w:b/>
          <w:bCs/>
          <w:i/>
          <w:iCs/>
        </w:rPr>
        <w:t>предметных</w:t>
      </w:r>
      <w:r>
        <w:rPr>
          <w:b/>
          <w:bCs/>
        </w:rPr>
        <w:t>:</w:t>
      </w:r>
    </w:p>
    <w:p w:rsidR="00DA4BD1" w:rsidRDefault="00DA4BD1" w:rsidP="00F27C10">
      <w:pPr>
        <w:pStyle w:val="msonormalbullet2gif"/>
        <w:numPr>
          <w:ilvl w:val="0"/>
          <w:numId w:val="94"/>
        </w:numPr>
        <w:tabs>
          <w:tab w:val="left" w:pos="709"/>
          <w:tab w:val="left" w:pos="851"/>
        </w:tabs>
        <w:spacing w:before="0" w:beforeAutospacing="0" w:after="0" w:afterAutospacing="0"/>
        <w:ind w:left="0" w:firstLine="709"/>
        <w:contextualSpacing/>
        <w:jc w:val="both"/>
        <w:rPr>
          <w:rFonts w:eastAsia="Symbol"/>
        </w:rPr>
      </w:pPr>
      <w:r>
        <w:t>сформированность представлений о строении Солнечной системы, эволюции звезд и Вселенной, пространственно-временных масштабах Вселенной;</w:t>
      </w:r>
    </w:p>
    <w:p w:rsidR="00DA4BD1" w:rsidRDefault="00DA4BD1" w:rsidP="00086DB3">
      <w:pPr>
        <w:tabs>
          <w:tab w:val="left" w:pos="709"/>
        </w:tabs>
        <w:spacing w:line="2" w:lineRule="exact"/>
        <w:ind w:firstLine="709"/>
        <w:jc w:val="both"/>
        <w:rPr>
          <w:rFonts w:eastAsia="Symbol"/>
        </w:rPr>
      </w:pPr>
    </w:p>
    <w:p w:rsidR="00DA4BD1" w:rsidRDefault="00DA4BD1" w:rsidP="00F27C10">
      <w:pPr>
        <w:pStyle w:val="a6"/>
        <w:numPr>
          <w:ilvl w:val="0"/>
          <w:numId w:val="94"/>
        </w:numPr>
        <w:tabs>
          <w:tab w:val="left" w:pos="709"/>
          <w:tab w:val="left" w:pos="851"/>
        </w:tabs>
        <w:spacing w:line="234" w:lineRule="exact"/>
        <w:ind w:left="0" w:firstLine="709"/>
        <w:jc w:val="both"/>
        <w:rPr>
          <w:rFonts w:eastAsia="Symbol"/>
        </w:rPr>
      </w:pPr>
      <w:r>
        <w:t>понимание сущности наблюдаемых во Вселенной явлений;</w:t>
      </w:r>
    </w:p>
    <w:p w:rsidR="00DA4BD1" w:rsidRDefault="00DA4BD1" w:rsidP="00086DB3">
      <w:pPr>
        <w:tabs>
          <w:tab w:val="left" w:pos="709"/>
        </w:tabs>
        <w:spacing w:line="1" w:lineRule="exact"/>
        <w:ind w:firstLine="709"/>
        <w:jc w:val="both"/>
        <w:rPr>
          <w:rFonts w:eastAsia="Symbol"/>
        </w:rPr>
      </w:pPr>
    </w:p>
    <w:p w:rsidR="00DA4BD1" w:rsidRDefault="00DA4BD1" w:rsidP="00F27C10">
      <w:pPr>
        <w:pStyle w:val="a6"/>
        <w:numPr>
          <w:ilvl w:val="0"/>
          <w:numId w:val="94"/>
        </w:numPr>
        <w:tabs>
          <w:tab w:val="left" w:pos="709"/>
          <w:tab w:val="left" w:pos="851"/>
        </w:tabs>
        <w:ind w:left="0" w:firstLine="709"/>
        <w:jc w:val="both"/>
        <w:rPr>
          <w:rFonts w:eastAsia="Symbol"/>
        </w:rPr>
      </w:pPr>
      <w:r>
        <w:t>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w:t>
      </w:r>
    </w:p>
    <w:p w:rsidR="00DA4BD1" w:rsidRDefault="00DA4BD1" w:rsidP="00F27C10">
      <w:pPr>
        <w:pStyle w:val="msonormalbullet2gif"/>
        <w:numPr>
          <w:ilvl w:val="0"/>
          <w:numId w:val="94"/>
        </w:numPr>
        <w:tabs>
          <w:tab w:val="left" w:pos="709"/>
          <w:tab w:val="left" w:pos="851"/>
        </w:tabs>
        <w:spacing w:before="0" w:beforeAutospacing="0" w:after="0" w:afterAutospacing="0"/>
        <w:ind w:left="0" w:firstLine="709"/>
        <w:contextualSpacing/>
        <w:jc w:val="both"/>
        <w:rPr>
          <w:rFonts w:eastAsia="Symbol"/>
        </w:rPr>
      </w:pPr>
      <w:r>
        <w:t>сформированность представлений о значении астрономии в практической деятельности человека и дальнейшем научно-техническом развитии;</w:t>
      </w:r>
    </w:p>
    <w:p w:rsidR="00DA4BD1" w:rsidRDefault="00DA4BD1" w:rsidP="00F27C10">
      <w:pPr>
        <w:pStyle w:val="msonormalbullet2gif"/>
        <w:numPr>
          <w:ilvl w:val="0"/>
          <w:numId w:val="94"/>
        </w:numPr>
        <w:tabs>
          <w:tab w:val="left" w:pos="709"/>
          <w:tab w:val="left" w:pos="851"/>
        </w:tabs>
        <w:spacing w:line="233" w:lineRule="exact"/>
        <w:ind w:left="0" w:firstLine="709"/>
        <w:contextualSpacing/>
        <w:jc w:val="both"/>
        <w:rPr>
          <w:rFonts w:eastAsia="Symbol"/>
        </w:rPr>
      </w:pPr>
      <w:r>
        <w:t>осознание роли отечественной науки в освоении и использовании космического пространства и развитии международного сотрудничества в этой области.</w:t>
      </w:r>
    </w:p>
    <w:p w:rsidR="00DA4BD1" w:rsidRDefault="00DA4BD1" w:rsidP="00DA4BD1">
      <w:pPr>
        <w:pStyle w:val="61"/>
        <w:shd w:val="clear" w:color="auto" w:fill="auto"/>
        <w:tabs>
          <w:tab w:val="left" w:pos="1292"/>
        </w:tabs>
        <w:spacing w:before="0" w:line="240" w:lineRule="auto"/>
        <w:ind w:firstLine="709"/>
        <w:rPr>
          <w:sz w:val="24"/>
          <w:szCs w:val="24"/>
        </w:rPr>
      </w:pPr>
      <w:r>
        <w:rPr>
          <w:rStyle w:val="afff4"/>
          <w:sz w:val="24"/>
          <w:szCs w:val="24"/>
        </w:rPr>
        <w:t xml:space="preserve">Количество часов на освоение программы учебной дисциплины </w:t>
      </w:r>
      <w:r>
        <w:rPr>
          <w:sz w:val="24"/>
          <w:szCs w:val="24"/>
        </w:rPr>
        <w:t>Максимальная учебная нагрузка обучающегося 54 часа, в том числе:</w:t>
      </w:r>
    </w:p>
    <w:p w:rsidR="00DA4BD1" w:rsidRDefault="00DA4BD1" w:rsidP="00F27C10">
      <w:pPr>
        <w:pStyle w:val="61"/>
        <w:numPr>
          <w:ilvl w:val="0"/>
          <w:numId w:val="24"/>
        </w:numPr>
        <w:shd w:val="clear" w:color="auto" w:fill="auto"/>
        <w:spacing w:before="0" w:line="240" w:lineRule="auto"/>
        <w:ind w:firstLine="709"/>
        <w:jc w:val="both"/>
        <w:rPr>
          <w:sz w:val="24"/>
          <w:szCs w:val="24"/>
        </w:rPr>
      </w:pPr>
      <w:r>
        <w:rPr>
          <w:sz w:val="24"/>
          <w:szCs w:val="24"/>
        </w:rPr>
        <w:t xml:space="preserve"> обязательная аудиторная учебная нагрузка обучающегося 36 часов;</w:t>
      </w:r>
    </w:p>
    <w:p w:rsidR="00DA4BD1" w:rsidRPr="00381007" w:rsidRDefault="00DA4BD1" w:rsidP="00F27C10">
      <w:pPr>
        <w:pStyle w:val="a6"/>
        <w:numPr>
          <w:ilvl w:val="0"/>
          <w:numId w:val="67"/>
        </w:numPr>
        <w:jc w:val="both"/>
      </w:pPr>
      <w:r>
        <w:t>самостоятельная работа обучающегося 18 часов.</w:t>
      </w:r>
    </w:p>
    <w:p w:rsidR="00DA4BD1" w:rsidRDefault="00DA4BD1" w:rsidP="00DA4BD1">
      <w:pPr>
        <w:tabs>
          <w:tab w:val="left" w:pos="709"/>
        </w:tabs>
        <w:spacing w:line="226" w:lineRule="exact"/>
        <w:jc w:val="both"/>
      </w:pPr>
    </w:p>
    <w:p w:rsidR="00DA4BD1" w:rsidRDefault="00DA4BD1" w:rsidP="00DA4BD1">
      <w:pPr>
        <w:ind w:left="260"/>
        <w:jc w:val="both"/>
      </w:pPr>
    </w:p>
    <w:p w:rsidR="00DA4BD1" w:rsidRPr="00902B5F" w:rsidRDefault="00DA4BD1" w:rsidP="00DA4BD1">
      <w:pPr>
        <w:ind w:left="260"/>
        <w:jc w:val="center"/>
        <w:rPr>
          <w:b/>
        </w:rPr>
      </w:pPr>
      <w:r>
        <w:t>С</w:t>
      </w:r>
      <w:r w:rsidRPr="00902B5F">
        <w:rPr>
          <w:rFonts w:eastAsia="Gabriola"/>
          <w:b/>
        </w:rPr>
        <w:t>ОДЕРЖАНИЕ УЧЕБНОЙ ДИСЦИПЛИНЫ</w:t>
      </w:r>
    </w:p>
    <w:p w:rsidR="00DA4BD1" w:rsidRPr="00902B5F" w:rsidRDefault="00DA4BD1" w:rsidP="00DA4BD1">
      <w:pPr>
        <w:spacing w:line="51" w:lineRule="exact"/>
        <w:rPr>
          <w:b/>
        </w:rPr>
      </w:pPr>
    </w:p>
    <w:p w:rsidR="00DA4BD1" w:rsidRPr="00902B5F" w:rsidRDefault="00DA4BD1" w:rsidP="00DA4BD1">
      <w:pPr>
        <w:ind w:right="-259"/>
        <w:jc w:val="center"/>
        <w:rPr>
          <w:b/>
        </w:rPr>
      </w:pPr>
      <w:r w:rsidRPr="00902B5F">
        <w:rPr>
          <w:rFonts w:eastAsia="Gabriola"/>
          <w:b/>
        </w:rPr>
        <w:t>Введение</w:t>
      </w:r>
    </w:p>
    <w:p w:rsidR="00DA4BD1" w:rsidRPr="00902B5F" w:rsidRDefault="00DA4BD1" w:rsidP="00DA4BD1">
      <w:pPr>
        <w:spacing w:line="166" w:lineRule="exact"/>
        <w:jc w:val="both"/>
      </w:pPr>
    </w:p>
    <w:p w:rsidR="00DA4BD1" w:rsidRPr="00902B5F" w:rsidRDefault="00DA4BD1" w:rsidP="00DA4BD1">
      <w:pPr>
        <w:ind w:left="260" w:firstLine="283"/>
        <w:jc w:val="both"/>
      </w:pPr>
      <w:r w:rsidRPr="00902B5F">
        <w:t>Астрономия, ее связь с другими науками. Ро</w:t>
      </w:r>
      <w:r>
        <w:t>ль астрономии в развитии цивили</w:t>
      </w:r>
      <w:r w:rsidRPr="00902B5F">
        <w:t>зации. Структура и масштабы Вселенной. Особенности астрономических методов исследования.</w:t>
      </w:r>
    </w:p>
    <w:p w:rsidR="00DA4BD1" w:rsidRPr="00902B5F" w:rsidRDefault="00DA4BD1" w:rsidP="00DA4BD1">
      <w:pPr>
        <w:spacing w:line="201" w:lineRule="exact"/>
        <w:jc w:val="both"/>
      </w:pPr>
    </w:p>
    <w:p w:rsidR="00DA4BD1" w:rsidRPr="00902B5F" w:rsidRDefault="00DA4BD1" w:rsidP="00DA4BD1">
      <w:pPr>
        <w:ind w:left="540"/>
        <w:jc w:val="both"/>
      </w:pPr>
      <w:r w:rsidRPr="00902B5F">
        <w:t>Наземные и космические телескопы, принцип их работы.</w:t>
      </w:r>
    </w:p>
    <w:p w:rsidR="00DA4BD1" w:rsidRPr="00902B5F" w:rsidRDefault="00DA4BD1" w:rsidP="00DA4BD1">
      <w:pPr>
        <w:spacing w:line="2" w:lineRule="exact"/>
        <w:jc w:val="both"/>
      </w:pPr>
    </w:p>
    <w:p w:rsidR="00DA4BD1" w:rsidRPr="00902B5F" w:rsidRDefault="00DA4BD1" w:rsidP="00DA4BD1">
      <w:pPr>
        <w:spacing w:line="229" w:lineRule="auto"/>
        <w:ind w:left="260" w:firstLine="283"/>
        <w:jc w:val="both"/>
      </w:pPr>
      <w:r w:rsidRPr="00902B5F">
        <w:t>Всеволновая астрономия: электромагнитное излучение как источник информации о небесных телах. Практическое применение астрономических исследований.</w:t>
      </w:r>
    </w:p>
    <w:p w:rsidR="00DA4BD1" w:rsidRDefault="00DA4BD1" w:rsidP="00DA4BD1">
      <w:pPr>
        <w:jc w:val="both"/>
      </w:pPr>
    </w:p>
    <w:p w:rsidR="00DA4BD1" w:rsidRPr="00902B5F" w:rsidRDefault="00DA4BD1" w:rsidP="00DA4BD1">
      <w:pPr>
        <w:spacing w:line="229" w:lineRule="auto"/>
        <w:jc w:val="both"/>
      </w:pPr>
      <w:r w:rsidRPr="00902B5F">
        <w:t>История развития отечественной космонавтики. Первый искусственный спутник Земли, полет Ю. А. Гагарина. Достижения современной космонавтики.</w:t>
      </w:r>
    </w:p>
    <w:p w:rsidR="00DA4BD1" w:rsidRPr="00902B5F" w:rsidRDefault="00DA4BD1" w:rsidP="00DA4BD1">
      <w:pPr>
        <w:spacing w:line="115" w:lineRule="exact"/>
        <w:jc w:val="both"/>
      </w:pPr>
    </w:p>
    <w:p w:rsidR="00DA4BD1" w:rsidRPr="00902B5F" w:rsidRDefault="00DA4BD1" w:rsidP="00DA4BD1">
      <w:pPr>
        <w:ind w:left="2520"/>
        <w:jc w:val="both"/>
        <w:rPr>
          <w:b/>
        </w:rPr>
      </w:pPr>
      <w:r w:rsidRPr="00902B5F">
        <w:rPr>
          <w:rFonts w:eastAsia="Gabriola"/>
          <w:b/>
        </w:rPr>
        <w:t>1. История развития астрономии</w:t>
      </w:r>
    </w:p>
    <w:p w:rsidR="00DA4BD1" w:rsidRPr="00902B5F" w:rsidRDefault="00DA4BD1" w:rsidP="00DA4BD1">
      <w:pPr>
        <w:spacing w:line="166" w:lineRule="exact"/>
        <w:jc w:val="both"/>
      </w:pPr>
    </w:p>
    <w:p w:rsidR="00DA4BD1" w:rsidRPr="00902B5F" w:rsidRDefault="00DA4BD1" w:rsidP="00DA4BD1">
      <w:pPr>
        <w:ind w:left="260" w:firstLine="283"/>
        <w:jc w:val="both"/>
      </w:pPr>
      <w:r w:rsidRPr="00902B5F">
        <w:t xml:space="preserve">Астрономия Аристотеля как «наиболее физическая из математических наук». Космология Аристотеля. Гиппарх Никейский: </w:t>
      </w:r>
      <w:r>
        <w:t>первые математические теории ви</w:t>
      </w:r>
      <w:r w:rsidRPr="00902B5F">
        <w:t>димого движения Солнца и Луны и теории затмений. Птолемей (астрономия как «математическое изучение неба»). Создание первой универсальной математической модели мира на основе принципа геоцентризма.</w:t>
      </w:r>
    </w:p>
    <w:p w:rsidR="00DA4BD1" w:rsidRPr="00902B5F" w:rsidRDefault="00DA4BD1" w:rsidP="00DA4BD1">
      <w:pPr>
        <w:spacing w:line="194" w:lineRule="exact"/>
        <w:jc w:val="both"/>
      </w:pPr>
    </w:p>
    <w:p w:rsidR="00DA4BD1" w:rsidRPr="00902B5F" w:rsidRDefault="00DA4BD1" w:rsidP="00DA4BD1">
      <w:pPr>
        <w:spacing w:line="229" w:lineRule="auto"/>
        <w:ind w:left="260" w:firstLine="283"/>
        <w:jc w:val="both"/>
      </w:pPr>
      <w:r w:rsidRPr="00902B5F">
        <w:t xml:space="preserve">Звездное небо (изменение видов звездного неба в </w:t>
      </w:r>
      <w:r>
        <w:t>течение суток, года). Летоисчис</w:t>
      </w:r>
      <w:r w:rsidRPr="00902B5F">
        <w:t>ление и его точность (солнечный и лунный, юлианский и григорианский календари, проекты новых календарей).</w:t>
      </w:r>
    </w:p>
    <w:p w:rsidR="00DA4BD1" w:rsidRPr="00902B5F" w:rsidRDefault="00DA4BD1" w:rsidP="00DA4BD1">
      <w:pPr>
        <w:spacing w:line="5" w:lineRule="exact"/>
        <w:jc w:val="both"/>
      </w:pPr>
    </w:p>
    <w:p w:rsidR="00DA4BD1" w:rsidRPr="00902B5F" w:rsidRDefault="00DA4BD1" w:rsidP="00DA4BD1">
      <w:pPr>
        <w:spacing w:line="229" w:lineRule="auto"/>
        <w:ind w:left="260" w:firstLine="283"/>
        <w:jc w:val="both"/>
      </w:pPr>
      <w:r w:rsidRPr="00902B5F">
        <w:t>Оптическая астрономия (цивилизационный зап</w:t>
      </w:r>
      <w:r>
        <w:t>рос, телескопы: виды, характери</w:t>
      </w:r>
      <w:r w:rsidRPr="00902B5F">
        <w:t>стики, назначение).</w:t>
      </w:r>
    </w:p>
    <w:p w:rsidR="00DA4BD1" w:rsidRPr="00902B5F" w:rsidRDefault="00DA4BD1" w:rsidP="00DA4BD1">
      <w:pPr>
        <w:spacing w:line="3" w:lineRule="exact"/>
        <w:jc w:val="both"/>
      </w:pPr>
    </w:p>
    <w:p w:rsidR="00DA4BD1" w:rsidRPr="00902B5F" w:rsidRDefault="00DA4BD1" w:rsidP="00DA4BD1">
      <w:pPr>
        <w:spacing w:line="229" w:lineRule="auto"/>
        <w:ind w:left="260" w:firstLine="284"/>
        <w:jc w:val="both"/>
      </w:pPr>
      <w:r w:rsidRPr="00902B5F">
        <w:t>Изучение околоземного пространства (история с</w:t>
      </w:r>
      <w:r>
        <w:t>оветской космонавтики, современ</w:t>
      </w:r>
      <w:r w:rsidRPr="00902B5F">
        <w:t>ные методы изучения ближнего космоса).</w:t>
      </w:r>
    </w:p>
    <w:p w:rsidR="00DA4BD1" w:rsidRPr="00902B5F" w:rsidRDefault="00DA4BD1" w:rsidP="00DA4BD1">
      <w:pPr>
        <w:spacing w:line="3" w:lineRule="exact"/>
        <w:jc w:val="both"/>
      </w:pPr>
    </w:p>
    <w:p w:rsidR="00DA4BD1" w:rsidRPr="00902B5F" w:rsidRDefault="00DA4BD1" w:rsidP="00DA4BD1">
      <w:pPr>
        <w:spacing w:line="229" w:lineRule="auto"/>
        <w:ind w:left="260" w:firstLine="283"/>
        <w:jc w:val="both"/>
      </w:pPr>
      <w:r w:rsidRPr="00902B5F">
        <w:t>Астрономия дальнего космоса (волновая астрономия, наземные и орбитальные телескопы, современные методы изучения дальнего космоса).</w:t>
      </w:r>
    </w:p>
    <w:p w:rsidR="00DA4BD1" w:rsidRPr="00902B5F" w:rsidRDefault="00DA4BD1" w:rsidP="00DA4BD1">
      <w:pPr>
        <w:spacing w:line="233" w:lineRule="auto"/>
        <w:ind w:left="540"/>
        <w:jc w:val="both"/>
      </w:pPr>
      <w:r w:rsidRPr="00902B5F">
        <w:rPr>
          <w:b/>
          <w:bCs/>
        </w:rPr>
        <w:t>Демонстрация</w:t>
      </w:r>
    </w:p>
    <w:p w:rsidR="00DA4BD1" w:rsidRPr="00902B5F" w:rsidRDefault="00DA4BD1" w:rsidP="00DA4BD1">
      <w:pPr>
        <w:spacing w:line="229" w:lineRule="auto"/>
        <w:ind w:left="540"/>
        <w:jc w:val="both"/>
      </w:pPr>
      <w:r w:rsidRPr="00902B5F">
        <w:t>Карта звездного неба.</w:t>
      </w:r>
    </w:p>
    <w:p w:rsidR="00DA4BD1" w:rsidRPr="00902B5F" w:rsidRDefault="00DA4BD1" w:rsidP="00DA4BD1">
      <w:pPr>
        <w:spacing w:line="233" w:lineRule="auto"/>
        <w:ind w:left="540"/>
        <w:jc w:val="both"/>
      </w:pPr>
      <w:r w:rsidRPr="00902B5F">
        <w:rPr>
          <w:b/>
          <w:bCs/>
        </w:rPr>
        <w:t>Практическое занятие</w:t>
      </w:r>
    </w:p>
    <w:p w:rsidR="00DA4BD1" w:rsidRPr="00902B5F" w:rsidRDefault="00DA4BD1" w:rsidP="00F27C10">
      <w:pPr>
        <w:numPr>
          <w:ilvl w:val="0"/>
          <w:numId w:val="85"/>
        </w:numPr>
        <w:tabs>
          <w:tab w:val="left" w:pos="750"/>
        </w:tabs>
        <w:spacing w:line="229" w:lineRule="auto"/>
        <w:ind w:left="928" w:hanging="360"/>
        <w:jc w:val="both"/>
      </w:pPr>
      <w:r w:rsidRPr="00902B5F">
        <w:t>помощью картографического сервиса (GoogleMaps и др.) посетить раздел «Кос-мос» и описать новые достижения в этой области.</w:t>
      </w:r>
    </w:p>
    <w:p w:rsidR="00DA4BD1" w:rsidRPr="00902B5F" w:rsidRDefault="00DA4BD1" w:rsidP="00DA4BD1">
      <w:pPr>
        <w:spacing w:line="230" w:lineRule="auto"/>
        <w:ind w:left="540"/>
        <w:jc w:val="both"/>
        <w:rPr>
          <w:lang w:val="en-US"/>
        </w:rPr>
      </w:pPr>
      <w:r w:rsidRPr="00902B5F">
        <w:rPr>
          <w:lang w:val="en-US"/>
        </w:rPr>
        <w:t>https://hi-news. ru/tag/kosmos</w:t>
      </w:r>
    </w:p>
    <w:p w:rsidR="00DA4BD1" w:rsidRPr="00902B5F" w:rsidRDefault="00DA4BD1" w:rsidP="00DA4BD1">
      <w:pPr>
        <w:spacing w:line="114" w:lineRule="exact"/>
        <w:jc w:val="both"/>
        <w:rPr>
          <w:lang w:val="en-US"/>
        </w:rPr>
      </w:pPr>
    </w:p>
    <w:p w:rsidR="00DA4BD1" w:rsidRPr="00902B5F" w:rsidRDefault="00DA4BD1" w:rsidP="00DA4BD1">
      <w:pPr>
        <w:ind w:left="2440"/>
        <w:jc w:val="both"/>
        <w:rPr>
          <w:b/>
        </w:rPr>
      </w:pPr>
      <w:r w:rsidRPr="00902B5F">
        <w:rPr>
          <w:rFonts w:eastAsia="Gabriola"/>
          <w:b/>
        </w:rPr>
        <w:t>2. Устройство Солнечной системы</w:t>
      </w:r>
    </w:p>
    <w:p w:rsidR="00DA4BD1" w:rsidRPr="00902B5F" w:rsidRDefault="00DA4BD1" w:rsidP="00DA4BD1">
      <w:pPr>
        <w:spacing w:line="166" w:lineRule="exact"/>
        <w:jc w:val="both"/>
      </w:pPr>
    </w:p>
    <w:p w:rsidR="00DA4BD1" w:rsidRPr="00902B5F" w:rsidRDefault="00DA4BD1" w:rsidP="00DA4BD1">
      <w:pPr>
        <w:spacing w:line="229" w:lineRule="auto"/>
        <w:ind w:left="260" w:firstLine="283"/>
        <w:jc w:val="both"/>
      </w:pPr>
      <w:r>
        <w:t>Система «Земля—</w:t>
      </w:r>
      <w:r w:rsidRPr="00902B5F">
        <w:t xml:space="preserve">Луна» (основные движения </w:t>
      </w:r>
      <w:r>
        <w:t>Земли, форма Земли, Луна — спут</w:t>
      </w:r>
      <w:r w:rsidRPr="00902B5F">
        <w:t>ник Земли, солнечные и лунные затмения). Природа Луны (физические условия на Луне, поверхность Луны, лунные породы).</w:t>
      </w:r>
    </w:p>
    <w:p w:rsidR="00DA4BD1" w:rsidRPr="00902B5F" w:rsidRDefault="00DA4BD1" w:rsidP="00DA4BD1">
      <w:pPr>
        <w:spacing w:line="5" w:lineRule="exact"/>
        <w:jc w:val="both"/>
      </w:pPr>
    </w:p>
    <w:p w:rsidR="00DA4BD1" w:rsidRPr="00902B5F" w:rsidRDefault="00DA4BD1" w:rsidP="00DA4BD1">
      <w:pPr>
        <w:spacing w:line="229" w:lineRule="auto"/>
        <w:ind w:left="260" w:firstLine="284"/>
        <w:jc w:val="both"/>
      </w:pPr>
      <w:r w:rsidRPr="00902B5F">
        <w:t>Планеты земной группы (Меркурий, Венера, Земля, Марс; общая характеристика атмосферы, поверхности).</w:t>
      </w:r>
    </w:p>
    <w:p w:rsidR="00DA4BD1" w:rsidRPr="00902B5F" w:rsidRDefault="00DA4BD1" w:rsidP="00DA4BD1">
      <w:pPr>
        <w:spacing w:line="3" w:lineRule="exact"/>
        <w:jc w:val="both"/>
      </w:pPr>
    </w:p>
    <w:p w:rsidR="00DA4BD1" w:rsidRPr="00902B5F" w:rsidRDefault="00DA4BD1" w:rsidP="00DA4BD1">
      <w:pPr>
        <w:spacing w:line="229" w:lineRule="auto"/>
        <w:ind w:left="260" w:firstLine="283"/>
        <w:jc w:val="both"/>
      </w:pPr>
      <w:r w:rsidRPr="00902B5F">
        <w:t>Планеты-гиганты (Юпитер, Сатурн, Уран, Непту</w:t>
      </w:r>
      <w:r>
        <w:t>н; общая характеристика, особен</w:t>
      </w:r>
      <w:r w:rsidRPr="00902B5F">
        <w:t>ности строения, спутники, кольца).</w:t>
      </w:r>
    </w:p>
    <w:p w:rsidR="00DA4BD1" w:rsidRPr="00902B5F" w:rsidRDefault="00DA4BD1" w:rsidP="00DA4BD1">
      <w:pPr>
        <w:spacing w:line="3" w:lineRule="exact"/>
        <w:jc w:val="both"/>
      </w:pPr>
    </w:p>
    <w:p w:rsidR="00DA4BD1" w:rsidRPr="00902B5F" w:rsidRDefault="00DA4BD1" w:rsidP="00DA4BD1">
      <w:pPr>
        <w:spacing w:line="230" w:lineRule="auto"/>
        <w:ind w:left="260" w:firstLine="284"/>
        <w:jc w:val="both"/>
      </w:pPr>
      <w:r w:rsidRPr="00902B5F">
        <w:t>Астероиды и метеориты. Закономерность в расстояниях планет от Солнца. Орбиты астероидов. Два пояса астероидов: Главный поя</w:t>
      </w:r>
      <w:r>
        <w:t>с (между орбитами Марса и Юпите</w:t>
      </w:r>
      <w:r w:rsidRPr="00902B5F">
        <w:t>ра) и пояс Койпера (за пределами орбиты Нептуна; Плутон — один из крупнейших астероидов этого пояса). Физические характеристики астероидов. Метеориты.</w:t>
      </w:r>
    </w:p>
    <w:p w:rsidR="00DA4BD1" w:rsidRPr="00902B5F" w:rsidRDefault="00DA4BD1" w:rsidP="00DA4BD1">
      <w:pPr>
        <w:spacing w:line="3" w:lineRule="exact"/>
        <w:jc w:val="both"/>
      </w:pPr>
    </w:p>
    <w:p w:rsidR="00DA4BD1" w:rsidRPr="00902B5F" w:rsidRDefault="00DA4BD1" w:rsidP="00DA4BD1">
      <w:pPr>
        <w:spacing w:line="229" w:lineRule="auto"/>
        <w:ind w:left="260" w:firstLine="284"/>
        <w:jc w:val="both"/>
      </w:pPr>
      <w:r w:rsidRPr="00902B5F">
        <w:t>Кометы и метеоры (открытие комет, вид, стро</w:t>
      </w:r>
      <w:r>
        <w:t>ение, орбиты, природа комет, ме</w:t>
      </w:r>
      <w:r w:rsidRPr="00902B5F">
        <w:t>теоры и болиды, метеорные потоки). Понятие об астероидно-кометной опасности.</w:t>
      </w:r>
    </w:p>
    <w:p w:rsidR="00DA4BD1" w:rsidRPr="00902B5F" w:rsidRDefault="00DA4BD1" w:rsidP="00DA4BD1">
      <w:pPr>
        <w:spacing w:line="3" w:lineRule="exact"/>
        <w:jc w:val="both"/>
      </w:pPr>
    </w:p>
    <w:p w:rsidR="00DA4BD1" w:rsidRPr="00902B5F" w:rsidRDefault="00DA4BD1" w:rsidP="00DA4BD1">
      <w:pPr>
        <w:spacing w:line="229" w:lineRule="auto"/>
        <w:ind w:left="260" w:firstLine="284"/>
        <w:jc w:val="both"/>
      </w:pPr>
      <w:r w:rsidRPr="00902B5F">
        <w:t>Исследования Солнечной системы. Межпланетн</w:t>
      </w:r>
      <w:r>
        <w:t>ые космические аппараты, исполь</w:t>
      </w:r>
      <w:r w:rsidRPr="00902B5F">
        <w:t>зуемые для исследования планет. Новые научные исследования Солнечной системы.</w:t>
      </w:r>
    </w:p>
    <w:p w:rsidR="00DA4BD1" w:rsidRPr="00902B5F" w:rsidRDefault="00DA4BD1" w:rsidP="00DA4BD1">
      <w:pPr>
        <w:spacing w:line="233" w:lineRule="auto"/>
        <w:ind w:left="540"/>
        <w:jc w:val="both"/>
      </w:pPr>
      <w:r w:rsidRPr="00902B5F">
        <w:rPr>
          <w:b/>
          <w:bCs/>
        </w:rPr>
        <w:t>Демонстрация</w:t>
      </w:r>
    </w:p>
    <w:p w:rsidR="00DA4BD1" w:rsidRPr="00902B5F" w:rsidRDefault="00DA4BD1" w:rsidP="00DA4BD1">
      <w:pPr>
        <w:spacing w:line="1" w:lineRule="exact"/>
        <w:jc w:val="both"/>
      </w:pPr>
    </w:p>
    <w:p w:rsidR="00DA4BD1" w:rsidRPr="00902B5F" w:rsidRDefault="00DA4BD1" w:rsidP="00DA4BD1">
      <w:pPr>
        <w:spacing w:line="229" w:lineRule="auto"/>
        <w:ind w:left="540" w:right="1200"/>
        <w:jc w:val="both"/>
      </w:pPr>
      <w:r w:rsidRPr="00902B5F">
        <w:t>Видеоролик «Луна» https://www. youtube. com/watch?v=gV8eT2DtP1I GoogleMaps посещение планеты Солнечной системы</w:t>
      </w:r>
    </w:p>
    <w:p w:rsidR="00DA4BD1" w:rsidRPr="00902B5F" w:rsidRDefault="00DA4BD1" w:rsidP="00DA4BD1">
      <w:pPr>
        <w:spacing w:line="3" w:lineRule="exact"/>
        <w:jc w:val="both"/>
      </w:pPr>
    </w:p>
    <w:p w:rsidR="00DA4BD1" w:rsidRPr="00902B5F" w:rsidRDefault="00DA4BD1" w:rsidP="00DA4BD1">
      <w:pPr>
        <w:spacing w:line="229" w:lineRule="auto"/>
        <w:ind w:left="260" w:firstLine="284"/>
        <w:jc w:val="both"/>
        <w:rPr>
          <w:lang w:val="en-US"/>
        </w:rPr>
      </w:pPr>
      <w:r w:rsidRPr="00902B5F">
        <w:rPr>
          <w:lang w:val="en-US"/>
        </w:rPr>
        <w:t>https://hi-news. ru/eto-interesno/v-google-maps-teper-mozhno-posetit-planety-solnechnoj-sistemy. html</w:t>
      </w:r>
    </w:p>
    <w:p w:rsidR="00DA4BD1" w:rsidRPr="00375723" w:rsidRDefault="00DA4BD1" w:rsidP="00DA4BD1">
      <w:pPr>
        <w:spacing w:line="233" w:lineRule="auto"/>
        <w:ind w:left="540"/>
        <w:rPr>
          <w:b/>
          <w:bCs/>
          <w:lang w:val="en-US"/>
        </w:rPr>
      </w:pPr>
    </w:p>
    <w:p w:rsidR="00DA4BD1" w:rsidRPr="00902B5F" w:rsidRDefault="00DA4BD1" w:rsidP="00DA4BD1">
      <w:pPr>
        <w:spacing w:line="233" w:lineRule="auto"/>
        <w:ind w:left="540"/>
        <w:jc w:val="both"/>
      </w:pPr>
      <w:r w:rsidRPr="00902B5F">
        <w:rPr>
          <w:b/>
          <w:bCs/>
        </w:rPr>
        <w:t>Практическое занятие</w:t>
      </w:r>
    </w:p>
    <w:p w:rsidR="00DA4BD1" w:rsidRPr="00902B5F" w:rsidRDefault="00DA4BD1" w:rsidP="00DA4BD1">
      <w:pPr>
        <w:spacing w:line="229" w:lineRule="auto"/>
        <w:ind w:left="540"/>
        <w:jc w:val="both"/>
      </w:pPr>
      <w:r w:rsidRPr="00902B5F">
        <w:t>Используя сервис GoogleMaps, посетить:</w:t>
      </w:r>
    </w:p>
    <w:p w:rsidR="00DA4BD1" w:rsidRPr="00902B5F" w:rsidRDefault="00DA4BD1" w:rsidP="00F27C10">
      <w:pPr>
        <w:numPr>
          <w:ilvl w:val="0"/>
          <w:numId w:val="86"/>
        </w:numPr>
        <w:tabs>
          <w:tab w:val="left" w:pos="820"/>
        </w:tabs>
        <w:spacing w:line="230" w:lineRule="auto"/>
        <w:ind w:left="820" w:hanging="279"/>
        <w:jc w:val="both"/>
      </w:pPr>
      <w:r w:rsidRPr="00902B5F">
        <w:t>одну из планет Солнечной системы и описать ее особенности;</w:t>
      </w:r>
    </w:p>
    <w:p w:rsidR="00DA4BD1" w:rsidRPr="00902B5F" w:rsidRDefault="00DA4BD1" w:rsidP="00F27C10">
      <w:pPr>
        <w:numPr>
          <w:ilvl w:val="0"/>
          <w:numId w:val="86"/>
        </w:numPr>
        <w:tabs>
          <w:tab w:val="left" w:pos="820"/>
        </w:tabs>
        <w:spacing w:line="230" w:lineRule="auto"/>
        <w:ind w:left="820" w:hanging="279"/>
        <w:jc w:val="both"/>
      </w:pPr>
      <w:r w:rsidRPr="00902B5F">
        <w:t>международную космическую станцию и описать ее устройство и назначение.</w:t>
      </w:r>
    </w:p>
    <w:p w:rsidR="00DA4BD1" w:rsidRPr="00902B5F" w:rsidRDefault="00DA4BD1" w:rsidP="00DA4BD1">
      <w:pPr>
        <w:spacing w:line="114" w:lineRule="exact"/>
        <w:jc w:val="both"/>
      </w:pPr>
    </w:p>
    <w:p w:rsidR="00DA4BD1" w:rsidRPr="00902B5F" w:rsidRDefault="00DA4BD1" w:rsidP="00DA4BD1">
      <w:pPr>
        <w:ind w:left="2340"/>
        <w:jc w:val="both"/>
        <w:rPr>
          <w:b/>
        </w:rPr>
      </w:pPr>
      <w:r w:rsidRPr="00902B5F">
        <w:rPr>
          <w:rFonts w:eastAsia="Gabriola"/>
          <w:b/>
        </w:rPr>
        <w:t>3. Строение и эволюция Вселенной</w:t>
      </w:r>
    </w:p>
    <w:p w:rsidR="00DA4BD1" w:rsidRPr="00902B5F" w:rsidRDefault="00DA4BD1" w:rsidP="00DA4BD1">
      <w:pPr>
        <w:spacing w:line="155" w:lineRule="exact"/>
        <w:jc w:val="both"/>
      </w:pPr>
    </w:p>
    <w:p w:rsidR="00DA4BD1" w:rsidRPr="00902B5F" w:rsidRDefault="00DA4BD1" w:rsidP="00DA4BD1">
      <w:pPr>
        <w:ind w:left="540"/>
        <w:jc w:val="both"/>
      </w:pPr>
      <w:r w:rsidRPr="00902B5F">
        <w:t>Расстояние до звезд (определение расстояний по годичным параллаксам, видимые</w:t>
      </w:r>
    </w:p>
    <w:p w:rsidR="00DA4BD1" w:rsidRPr="00902B5F" w:rsidRDefault="00DA4BD1" w:rsidP="00DA4BD1">
      <w:pPr>
        <w:spacing w:line="2" w:lineRule="exact"/>
        <w:jc w:val="both"/>
      </w:pPr>
    </w:p>
    <w:p w:rsidR="00DA4BD1" w:rsidRPr="00902B5F" w:rsidRDefault="00DA4BD1" w:rsidP="00F27C10">
      <w:pPr>
        <w:numPr>
          <w:ilvl w:val="0"/>
          <w:numId w:val="87"/>
        </w:numPr>
        <w:tabs>
          <w:tab w:val="left" w:pos="475"/>
        </w:tabs>
        <w:ind w:left="1287" w:hanging="360"/>
        <w:jc w:val="both"/>
      </w:pPr>
      <w:r w:rsidRPr="00902B5F">
        <w:t>абсолютные звездные величины). Пространственные скорости звезд (собственные движения и тангенциальные скорости звезд, эффект Доплера и определение лучевых скоростей звезд).</w:t>
      </w:r>
    </w:p>
    <w:p w:rsidR="00DA4BD1" w:rsidRPr="00902B5F" w:rsidRDefault="00DA4BD1" w:rsidP="00DA4BD1">
      <w:pPr>
        <w:spacing w:line="230" w:lineRule="auto"/>
        <w:ind w:left="260" w:firstLine="284"/>
        <w:jc w:val="both"/>
      </w:pPr>
      <w:r w:rsidRPr="00902B5F">
        <w:t>Физическая природа звезд (цвет, температура, спектры и химический состав, светимости, радиусы, массы, средние плотности)</w:t>
      </w:r>
      <w:r>
        <w:t>. Связь между физическими харак</w:t>
      </w:r>
      <w:r w:rsidRPr="00902B5F">
        <w:t>теристиками звезд (диаграмма «спектр — светим</w:t>
      </w:r>
      <w:r>
        <w:t>ость», соотношение «масса — све</w:t>
      </w:r>
      <w:r w:rsidRPr="00902B5F">
        <w:t>тимость», вращение звезд различных спектральных классов).</w:t>
      </w:r>
    </w:p>
    <w:p w:rsidR="00DA4BD1" w:rsidRPr="00902B5F" w:rsidRDefault="00DA4BD1" w:rsidP="00DA4BD1">
      <w:pPr>
        <w:spacing w:line="3" w:lineRule="exact"/>
        <w:jc w:val="both"/>
      </w:pPr>
    </w:p>
    <w:p w:rsidR="00DA4BD1" w:rsidRPr="00902B5F" w:rsidRDefault="00DA4BD1" w:rsidP="00DA4BD1">
      <w:pPr>
        <w:spacing w:line="229" w:lineRule="auto"/>
        <w:ind w:left="260" w:firstLine="283"/>
        <w:jc w:val="both"/>
      </w:pPr>
      <w:r w:rsidRPr="00902B5F">
        <w:t>Двойные звезды (оптические и физические двойные звезды, определенных масс звезды из наблюдений двойных звезд, невидимые спутники звезд).</w:t>
      </w:r>
    </w:p>
    <w:p w:rsidR="00DA4BD1" w:rsidRPr="00902B5F" w:rsidRDefault="00DA4BD1" w:rsidP="00DA4BD1">
      <w:pPr>
        <w:spacing w:line="3" w:lineRule="exact"/>
        <w:jc w:val="both"/>
      </w:pPr>
    </w:p>
    <w:p w:rsidR="00DA4BD1" w:rsidRPr="00902B5F" w:rsidRDefault="00DA4BD1" w:rsidP="00DA4BD1">
      <w:pPr>
        <w:ind w:left="260" w:firstLine="284"/>
        <w:jc w:val="both"/>
      </w:pPr>
      <w:r w:rsidRPr="00902B5F">
        <w:t>Открытие экзопланет — планет, движущихся в</w:t>
      </w:r>
      <w:r>
        <w:t>округ звезд. Физические перемен</w:t>
      </w:r>
      <w:r w:rsidRPr="00902B5F">
        <w:t>ные, новые и сверхновые звезды (цефеиды, другие физические переменные звезды, новые и сверхновые).</w:t>
      </w:r>
    </w:p>
    <w:p w:rsidR="00DA4BD1" w:rsidRPr="00902B5F" w:rsidRDefault="00DA4BD1" w:rsidP="00DA4BD1">
      <w:pPr>
        <w:ind w:left="260" w:firstLine="283"/>
        <w:jc w:val="both"/>
      </w:pPr>
      <w:r w:rsidRPr="00902B5F">
        <w:t>Наша Галактика (состав — звезды и звезд</w:t>
      </w:r>
      <w:r>
        <w:t>ные скопления, туманности, межз</w:t>
      </w:r>
      <w:r w:rsidRPr="00902B5F">
        <w:t>вездный газ, космические лучи и магнитные поля). Строение Галактики, вращение Галактики и движение звезд в ней. Сверхмасси</w:t>
      </w:r>
      <w:r>
        <w:t>вная черная дыра в центре Галак</w:t>
      </w:r>
      <w:r w:rsidRPr="00902B5F">
        <w:t>тики. Радиоизлучение Галактики. Загадочные гамма-всплески. Другие галактики (открытие других галактик, определение размеров, расстояний и масс галактик; многообразие галактик, радиогалактики и активность ядер галактик, квазары и сверхмассивные черные дыры в ядрах галактик).</w:t>
      </w:r>
    </w:p>
    <w:p w:rsidR="00DA4BD1" w:rsidRPr="00902B5F" w:rsidRDefault="00DA4BD1" w:rsidP="00DA4BD1">
      <w:pPr>
        <w:spacing w:line="230" w:lineRule="auto"/>
        <w:ind w:left="260"/>
        <w:jc w:val="both"/>
      </w:pPr>
      <w:r w:rsidRPr="00902B5F">
        <w:t>Метагалактика (системы галактик и крупномасштабная структура Вселенной, расширение Метагалактики, гипотеза «горячей Вселенной», космологические модели Вселенной, открытие ускоренного расширения Метагалактики). Происхождение и эволюция звезд. Возраст галактик и звезд.</w:t>
      </w:r>
    </w:p>
    <w:p w:rsidR="00DA4BD1" w:rsidRPr="00902B5F" w:rsidRDefault="00DA4BD1" w:rsidP="00DA4BD1">
      <w:pPr>
        <w:spacing w:line="3" w:lineRule="exact"/>
        <w:jc w:val="both"/>
      </w:pPr>
    </w:p>
    <w:p w:rsidR="00DA4BD1" w:rsidRPr="00902B5F" w:rsidRDefault="00DA4BD1" w:rsidP="00DA4BD1">
      <w:pPr>
        <w:spacing w:line="229" w:lineRule="auto"/>
        <w:ind w:left="260" w:firstLine="283"/>
        <w:jc w:val="both"/>
      </w:pPr>
      <w:r w:rsidRPr="00902B5F">
        <w:t>Происхождение планет (возраст Земли и других тел Солнечной системы, основные закономерности в Солнечной системе, первые кос</w:t>
      </w:r>
      <w:r>
        <w:t>могонические гипотезы, современ</w:t>
      </w:r>
      <w:r w:rsidRPr="00902B5F">
        <w:t>ные представления о происхождении планет).</w:t>
      </w:r>
    </w:p>
    <w:p w:rsidR="00DA4BD1" w:rsidRPr="00902B5F" w:rsidRDefault="00DA4BD1" w:rsidP="00DA4BD1">
      <w:pPr>
        <w:spacing w:line="5" w:lineRule="exact"/>
        <w:jc w:val="both"/>
      </w:pPr>
    </w:p>
    <w:p w:rsidR="00DA4BD1" w:rsidRPr="00902B5F" w:rsidRDefault="00DA4BD1" w:rsidP="00DA4BD1">
      <w:pPr>
        <w:spacing w:line="229" w:lineRule="auto"/>
        <w:ind w:left="260" w:firstLine="284"/>
        <w:jc w:val="both"/>
      </w:pPr>
      <w:r w:rsidRPr="00902B5F">
        <w:t>Жизнь и разум во Вселенной (эволюция Вселенной и жизнь, проблема внеземных цивилизаций).</w:t>
      </w:r>
    </w:p>
    <w:p w:rsidR="00DA4BD1" w:rsidRPr="00902B5F" w:rsidRDefault="00DA4BD1" w:rsidP="00DA4BD1">
      <w:pPr>
        <w:spacing w:line="233" w:lineRule="auto"/>
        <w:ind w:left="540"/>
        <w:jc w:val="both"/>
      </w:pPr>
      <w:r w:rsidRPr="00902B5F">
        <w:rPr>
          <w:b/>
          <w:bCs/>
        </w:rPr>
        <w:t>Практическое занятие</w:t>
      </w:r>
    </w:p>
    <w:p w:rsidR="00DA4BD1" w:rsidRPr="00902B5F" w:rsidRDefault="00DA4BD1" w:rsidP="00DA4BD1">
      <w:pPr>
        <w:spacing w:line="229" w:lineRule="auto"/>
        <w:ind w:left="540"/>
        <w:jc w:val="both"/>
      </w:pPr>
      <w:r w:rsidRPr="00902B5F">
        <w:t>Решение проблемных заданий, кейсов.</w:t>
      </w:r>
    </w:p>
    <w:p w:rsidR="00DA4BD1" w:rsidRPr="00902B5F" w:rsidRDefault="00DA4BD1" w:rsidP="00DA4BD1">
      <w:pPr>
        <w:spacing w:line="106" w:lineRule="exact"/>
        <w:jc w:val="both"/>
      </w:pPr>
    </w:p>
    <w:p w:rsidR="00DA4BD1" w:rsidRPr="00902B5F" w:rsidRDefault="00DA4BD1" w:rsidP="00DA4BD1">
      <w:pPr>
        <w:ind w:left="540"/>
        <w:jc w:val="both"/>
      </w:pPr>
      <w:r w:rsidRPr="00902B5F">
        <w:rPr>
          <w:b/>
          <w:bCs/>
        </w:rPr>
        <w:t>Экскурсии, в том числе интерактивные (в планетарий, Музей космонавтики и др.):</w:t>
      </w:r>
    </w:p>
    <w:p w:rsidR="00DA4BD1" w:rsidRPr="00902B5F" w:rsidRDefault="00DA4BD1" w:rsidP="00F27C10">
      <w:pPr>
        <w:numPr>
          <w:ilvl w:val="0"/>
          <w:numId w:val="88"/>
        </w:numPr>
        <w:tabs>
          <w:tab w:val="left" w:pos="820"/>
        </w:tabs>
        <w:spacing w:line="228" w:lineRule="auto"/>
        <w:ind w:left="1287" w:hanging="360"/>
        <w:jc w:val="both"/>
      </w:pPr>
      <w:r w:rsidRPr="00902B5F">
        <w:t>Живая планета.</w:t>
      </w:r>
    </w:p>
    <w:p w:rsidR="00DA4BD1" w:rsidRPr="00902B5F" w:rsidRDefault="00DA4BD1" w:rsidP="00F27C10">
      <w:pPr>
        <w:numPr>
          <w:ilvl w:val="0"/>
          <w:numId w:val="88"/>
        </w:numPr>
        <w:tabs>
          <w:tab w:val="left" w:pos="820"/>
        </w:tabs>
        <w:spacing w:line="230" w:lineRule="auto"/>
        <w:ind w:left="1287" w:hanging="360"/>
        <w:jc w:val="both"/>
      </w:pPr>
      <w:r w:rsidRPr="00902B5F">
        <w:t>Постижение космоса.</w:t>
      </w:r>
    </w:p>
    <w:p w:rsidR="00DA4BD1" w:rsidRPr="00902B5F" w:rsidRDefault="00DA4BD1" w:rsidP="00F27C10">
      <w:pPr>
        <w:numPr>
          <w:ilvl w:val="0"/>
          <w:numId w:val="88"/>
        </w:numPr>
        <w:tabs>
          <w:tab w:val="left" w:pos="820"/>
        </w:tabs>
        <w:spacing w:line="230" w:lineRule="auto"/>
        <w:ind w:left="1287" w:hanging="360"/>
        <w:jc w:val="both"/>
      </w:pPr>
      <w:r w:rsidRPr="00902B5F">
        <w:t>Самое интересное о метеоритах.</w:t>
      </w:r>
    </w:p>
    <w:p w:rsidR="00DA4BD1" w:rsidRPr="00902B5F" w:rsidRDefault="00DA4BD1" w:rsidP="00F27C10">
      <w:pPr>
        <w:numPr>
          <w:ilvl w:val="0"/>
          <w:numId w:val="88"/>
        </w:numPr>
        <w:tabs>
          <w:tab w:val="left" w:pos="820"/>
        </w:tabs>
        <w:spacing w:line="230" w:lineRule="auto"/>
        <w:ind w:left="1287" w:hanging="360"/>
        <w:jc w:val="both"/>
      </w:pPr>
      <w:r w:rsidRPr="00902B5F">
        <w:t>Обзорная экскурсия по интерактивному музею «Лунариум».</w:t>
      </w:r>
    </w:p>
    <w:p w:rsidR="00DA4BD1" w:rsidRPr="00902B5F" w:rsidRDefault="00DA4BD1" w:rsidP="00DA4BD1">
      <w:pPr>
        <w:spacing w:line="2" w:lineRule="exact"/>
        <w:jc w:val="both"/>
      </w:pPr>
    </w:p>
    <w:p w:rsidR="00DA4BD1" w:rsidRPr="00902B5F" w:rsidRDefault="00DA4BD1" w:rsidP="00F27C10">
      <w:pPr>
        <w:numPr>
          <w:ilvl w:val="0"/>
          <w:numId w:val="88"/>
        </w:numPr>
        <w:tabs>
          <w:tab w:val="left" w:pos="811"/>
        </w:tabs>
        <w:ind w:left="1287" w:right="740" w:hanging="360"/>
        <w:jc w:val="both"/>
      </w:pPr>
      <w:r w:rsidRPr="00902B5F">
        <w:t>Теория и практика космического полета на тренажере «Союз — ТМА». Ссылки:</w:t>
      </w:r>
    </w:p>
    <w:p w:rsidR="00DA4BD1" w:rsidRPr="00902B5F" w:rsidRDefault="00DA4BD1" w:rsidP="00DA4BD1">
      <w:pPr>
        <w:spacing w:line="222" w:lineRule="exact"/>
        <w:jc w:val="both"/>
      </w:pPr>
    </w:p>
    <w:p w:rsidR="00DA4BD1" w:rsidRPr="00902B5F" w:rsidRDefault="00DA4BD1" w:rsidP="00DA4BD1">
      <w:pPr>
        <w:spacing w:line="229" w:lineRule="auto"/>
        <w:ind w:left="540" w:right="640"/>
        <w:jc w:val="both"/>
        <w:rPr>
          <w:lang w:val="en-US"/>
        </w:rPr>
      </w:pPr>
      <w:r w:rsidRPr="00902B5F">
        <w:rPr>
          <w:lang w:val="en-US"/>
        </w:rPr>
        <w:t>http://www. planetarium-moscow. ru/world-of-astronomy/astronomical-news/ http://www. kosmo-museum. ru/static_pages/interaktiv</w:t>
      </w:r>
    </w:p>
    <w:p w:rsidR="007A1E07" w:rsidRPr="00284AE0" w:rsidRDefault="007A1E07" w:rsidP="00082DB4">
      <w:pPr>
        <w:ind w:firstLine="709"/>
        <w:rPr>
          <w:b/>
          <w:sz w:val="28"/>
          <w:szCs w:val="28"/>
          <w:lang w:val="en-US"/>
        </w:rPr>
      </w:pPr>
    </w:p>
    <w:p w:rsidR="00C24A9B" w:rsidRPr="00284AE0" w:rsidRDefault="00C24A9B" w:rsidP="00C24A9B">
      <w:pPr>
        <w:ind w:firstLine="709"/>
        <w:rPr>
          <w:b/>
          <w:sz w:val="28"/>
          <w:szCs w:val="28"/>
        </w:rPr>
      </w:pPr>
      <w:r w:rsidRPr="00284AE0">
        <w:rPr>
          <w:b/>
          <w:sz w:val="28"/>
          <w:szCs w:val="28"/>
        </w:rPr>
        <w:t>ОУД.14 География</w:t>
      </w:r>
    </w:p>
    <w:p w:rsidR="00C24A9B" w:rsidRPr="00381007" w:rsidRDefault="00C24A9B" w:rsidP="00C24A9B">
      <w:pPr>
        <w:ind w:firstLine="709"/>
        <w:rPr>
          <w:b/>
        </w:rPr>
      </w:pPr>
    </w:p>
    <w:p w:rsidR="00C24A9B" w:rsidRPr="00AD23D2" w:rsidRDefault="00C24A9B" w:rsidP="00C24A9B">
      <w:pPr>
        <w:pStyle w:val="10"/>
        <w:keepNext w:val="0"/>
        <w:ind w:firstLine="709"/>
        <w:jc w:val="center"/>
        <w:rPr>
          <w:b/>
        </w:rPr>
      </w:pPr>
      <w:bookmarkStart w:id="101" w:name="_Toc446400334"/>
      <w:r w:rsidRPr="00AD23D2">
        <w:rPr>
          <w:b/>
        </w:rPr>
        <w:t>РЕЗУЛЬТАТЫ ОСВОЕНИЯ УЧЕБНОЙ ДИСЦИПЛИНЫ</w:t>
      </w:r>
      <w:bookmarkEnd w:id="101"/>
    </w:p>
    <w:p w:rsidR="00C24A9B" w:rsidRPr="00381007" w:rsidRDefault="00C24A9B" w:rsidP="00C24A9B">
      <w:pPr>
        <w:ind w:firstLine="709"/>
        <w:jc w:val="both"/>
      </w:pPr>
    </w:p>
    <w:p w:rsidR="00C24A9B" w:rsidRPr="00381007" w:rsidRDefault="00C24A9B" w:rsidP="00C24A9B">
      <w:pPr>
        <w:ind w:firstLine="709"/>
        <w:jc w:val="both"/>
      </w:pPr>
      <w:r w:rsidRPr="00381007">
        <w:t>Освоение содержания учебной дисциплины «География» обеспечивает достижение студентами следующих результатов:</w:t>
      </w:r>
    </w:p>
    <w:p w:rsidR="00C24A9B" w:rsidRPr="00381007" w:rsidRDefault="00C24A9B" w:rsidP="00F27C10">
      <w:pPr>
        <w:pStyle w:val="a6"/>
        <w:widowControl w:val="0"/>
        <w:numPr>
          <w:ilvl w:val="0"/>
          <w:numId w:val="61"/>
        </w:numPr>
        <w:ind w:left="0" w:firstLine="709"/>
        <w:contextualSpacing w:val="0"/>
        <w:jc w:val="both"/>
      </w:pPr>
      <w:r w:rsidRPr="00381007">
        <w:rPr>
          <w:b/>
          <w:bCs/>
          <w:i/>
          <w:iCs/>
        </w:rPr>
        <w:t>личностных:</w:t>
      </w:r>
    </w:p>
    <w:p w:rsidR="00C24A9B" w:rsidRPr="00381007" w:rsidRDefault="00C24A9B" w:rsidP="00F27C10">
      <w:pPr>
        <w:pStyle w:val="a6"/>
        <w:widowControl w:val="0"/>
        <w:numPr>
          <w:ilvl w:val="0"/>
          <w:numId w:val="62"/>
        </w:numPr>
        <w:tabs>
          <w:tab w:val="left" w:pos="993"/>
        </w:tabs>
        <w:ind w:left="0" w:firstLine="709"/>
        <w:contextualSpacing w:val="0"/>
        <w:jc w:val="both"/>
      </w:pPr>
      <w:r w:rsidRPr="00381007">
        <w:t>сформированность ответственного отношения к обучению; готовность и способность студентов к саморазвитию и самообразованию на основе мотивации к обучению и познанию;</w:t>
      </w:r>
    </w:p>
    <w:p w:rsidR="00C24A9B" w:rsidRPr="00381007" w:rsidRDefault="00C24A9B" w:rsidP="00F27C10">
      <w:pPr>
        <w:pStyle w:val="a6"/>
        <w:widowControl w:val="0"/>
        <w:numPr>
          <w:ilvl w:val="0"/>
          <w:numId w:val="62"/>
        </w:numPr>
        <w:tabs>
          <w:tab w:val="left" w:pos="993"/>
        </w:tabs>
        <w:ind w:left="0" w:firstLine="709"/>
        <w:contextualSpacing w:val="0"/>
        <w:jc w:val="both"/>
      </w:pPr>
      <w:r w:rsidRPr="00381007">
        <w:t>сформированность целостного мировоззрения, соответствующего современному уровню развития географической науки и общественной практики;</w:t>
      </w:r>
    </w:p>
    <w:p w:rsidR="00C24A9B" w:rsidRPr="00381007" w:rsidRDefault="00C24A9B" w:rsidP="00F27C10">
      <w:pPr>
        <w:pStyle w:val="a6"/>
        <w:widowControl w:val="0"/>
        <w:numPr>
          <w:ilvl w:val="0"/>
          <w:numId w:val="62"/>
        </w:numPr>
        <w:tabs>
          <w:tab w:val="left" w:pos="993"/>
        </w:tabs>
        <w:ind w:left="0" w:firstLine="709"/>
        <w:contextualSpacing w:val="0"/>
        <w:jc w:val="both"/>
      </w:pPr>
      <w:r w:rsidRPr="00381007">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C24A9B" w:rsidRPr="00381007" w:rsidRDefault="00C24A9B" w:rsidP="00F27C10">
      <w:pPr>
        <w:pStyle w:val="a6"/>
        <w:widowControl w:val="0"/>
        <w:numPr>
          <w:ilvl w:val="0"/>
          <w:numId w:val="62"/>
        </w:numPr>
        <w:tabs>
          <w:tab w:val="left" w:pos="993"/>
        </w:tabs>
        <w:ind w:left="0" w:firstLine="709"/>
        <w:contextualSpacing w:val="0"/>
        <w:jc w:val="both"/>
      </w:pPr>
      <w:r w:rsidRPr="00381007">
        <w:t>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C24A9B" w:rsidRPr="00381007" w:rsidRDefault="00C24A9B" w:rsidP="00F27C10">
      <w:pPr>
        <w:pStyle w:val="a6"/>
        <w:widowControl w:val="0"/>
        <w:numPr>
          <w:ilvl w:val="0"/>
          <w:numId w:val="62"/>
        </w:numPr>
        <w:tabs>
          <w:tab w:val="left" w:pos="993"/>
        </w:tabs>
        <w:ind w:left="0" w:firstLine="709"/>
        <w:contextualSpacing w:val="0"/>
        <w:jc w:val="both"/>
      </w:pPr>
      <w:r w:rsidRPr="00381007">
        <w:t>сформированность коммуникативной компетентности в общении и сотрудничестве со сверстниками и взрослыми в образовательной, общественно полезной, учебно-исследовательской, творческой и других видах деятельности;</w:t>
      </w:r>
    </w:p>
    <w:p w:rsidR="00C24A9B" w:rsidRPr="00381007" w:rsidRDefault="00C24A9B" w:rsidP="00F27C10">
      <w:pPr>
        <w:pStyle w:val="a6"/>
        <w:widowControl w:val="0"/>
        <w:numPr>
          <w:ilvl w:val="0"/>
          <w:numId w:val="62"/>
        </w:numPr>
        <w:tabs>
          <w:tab w:val="left" w:pos="993"/>
        </w:tabs>
        <w:ind w:left="0" w:firstLine="709"/>
        <w:contextualSpacing w:val="0"/>
        <w:jc w:val="both"/>
      </w:pPr>
      <w:r w:rsidRPr="00381007">
        <w:t>умение ясно, точно, грамотно излагать свои мысли в устной и письменной речи, понимать смысл поставленной задачи, выстраивать аргументацию, приводить аргументы и контраргументы;</w:t>
      </w:r>
    </w:p>
    <w:p w:rsidR="00C24A9B" w:rsidRPr="00381007" w:rsidRDefault="00C24A9B" w:rsidP="00F27C10">
      <w:pPr>
        <w:pStyle w:val="a6"/>
        <w:widowControl w:val="0"/>
        <w:numPr>
          <w:ilvl w:val="0"/>
          <w:numId w:val="62"/>
        </w:numPr>
        <w:tabs>
          <w:tab w:val="left" w:pos="993"/>
        </w:tabs>
        <w:ind w:left="0" w:firstLine="709"/>
        <w:contextualSpacing w:val="0"/>
        <w:jc w:val="both"/>
      </w:pPr>
      <w:r w:rsidRPr="00381007">
        <w:t>критичность мышления, владение первичными навыками анализа и критичной оценки получаемой информации;</w:t>
      </w:r>
    </w:p>
    <w:p w:rsidR="00C24A9B" w:rsidRDefault="00C24A9B" w:rsidP="00F27C10">
      <w:pPr>
        <w:pStyle w:val="a6"/>
        <w:widowControl w:val="0"/>
        <w:numPr>
          <w:ilvl w:val="0"/>
          <w:numId w:val="62"/>
        </w:numPr>
        <w:tabs>
          <w:tab w:val="left" w:pos="993"/>
        </w:tabs>
        <w:ind w:left="0" w:firstLine="709"/>
        <w:contextualSpacing w:val="0"/>
        <w:jc w:val="both"/>
      </w:pPr>
      <w:r w:rsidRPr="00381007">
        <w:t>креативность мышления, инициативность и находчивость;</w:t>
      </w:r>
    </w:p>
    <w:p w:rsidR="002C2CF2" w:rsidRPr="002C2CF2" w:rsidRDefault="002C2CF2" w:rsidP="002C2CF2">
      <w:pPr>
        <w:autoSpaceDE w:val="0"/>
        <w:autoSpaceDN w:val="0"/>
        <w:adjustRightInd w:val="0"/>
        <w:jc w:val="both"/>
        <w:rPr>
          <w:rFonts w:eastAsiaTheme="minorEastAsia"/>
          <w:b/>
        </w:rPr>
      </w:pPr>
      <w:r w:rsidRPr="002C2CF2">
        <w:rPr>
          <w:rFonts w:eastAsiaTheme="minorEastAsia"/>
          <w:b/>
        </w:rPr>
        <w:t xml:space="preserve">для глухих, слабослышащих, позднооглохших обучающихся: </w:t>
      </w:r>
    </w:p>
    <w:p w:rsidR="002C2CF2" w:rsidRPr="002C2CF2" w:rsidRDefault="002C2CF2" w:rsidP="00F27C10">
      <w:pPr>
        <w:pStyle w:val="a6"/>
        <w:numPr>
          <w:ilvl w:val="0"/>
          <w:numId w:val="62"/>
        </w:numPr>
        <w:tabs>
          <w:tab w:val="left" w:pos="851"/>
        </w:tabs>
        <w:autoSpaceDE w:val="0"/>
        <w:autoSpaceDN w:val="0"/>
        <w:adjustRightInd w:val="0"/>
        <w:ind w:left="0" w:firstLine="709"/>
        <w:jc w:val="both"/>
        <w:rPr>
          <w:rFonts w:eastAsiaTheme="minorEastAsia"/>
        </w:rPr>
      </w:pPr>
      <w:r w:rsidRPr="002C2CF2">
        <w:rPr>
          <w:rFonts w:eastAsiaTheme="minorEastAsia"/>
        </w:rPr>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2C2CF2" w:rsidRPr="002C2CF2" w:rsidRDefault="002C2CF2" w:rsidP="002C2CF2">
      <w:pPr>
        <w:autoSpaceDE w:val="0"/>
        <w:autoSpaceDN w:val="0"/>
        <w:adjustRightInd w:val="0"/>
        <w:jc w:val="both"/>
        <w:rPr>
          <w:rFonts w:eastAsiaTheme="minorEastAsia"/>
          <w:b/>
        </w:rPr>
      </w:pPr>
      <w:r w:rsidRPr="002C2CF2">
        <w:rPr>
          <w:rFonts w:eastAsiaTheme="minorEastAsia"/>
          <w:b/>
        </w:rPr>
        <w:t>для обучающихся с нарушениями опорно-двигательного аппарата:</w:t>
      </w:r>
    </w:p>
    <w:p w:rsidR="002C2CF2" w:rsidRPr="002C2CF2" w:rsidRDefault="002C2CF2" w:rsidP="00F27C10">
      <w:pPr>
        <w:pStyle w:val="a6"/>
        <w:numPr>
          <w:ilvl w:val="0"/>
          <w:numId w:val="62"/>
        </w:numPr>
        <w:tabs>
          <w:tab w:val="left" w:pos="851"/>
        </w:tabs>
        <w:autoSpaceDE w:val="0"/>
        <w:autoSpaceDN w:val="0"/>
        <w:adjustRightInd w:val="0"/>
        <w:ind w:left="0" w:firstLine="709"/>
        <w:jc w:val="both"/>
        <w:rPr>
          <w:rFonts w:eastAsiaTheme="minorEastAsia"/>
        </w:rPr>
      </w:pPr>
      <w:r w:rsidRPr="002C2CF2">
        <w:rPr>
          <w:rFonts w:eastAsiaTheme="minorEastAsia"/>
        </w:rPr>
        <w:t>владение навыками пространственной и социально-бытовой ориентировки;</w:t>
      </w:r>
    </w:p>
    <w:p w:rsidR="002C2CF2" w:rsidRPr="002C2CF2" w:rsidRDefault="002C2CF2" w:rsidP="00F27C10">
      <w:pPr>
        <w:pStyle w:val="a6"/>
        <w:numPr>
          <w:ilvl w:val="0"/>
          <w:numId w:val="62"/>
        </w:numPr>
        <w:tabs>
          <w:tab w:val="left" w:pos="851"/>
        </w:tabs>
        <w:ind w:left="0" w:firstLine="709"/>
        <w:jc w:val="both"/>
        <w:rPr>
          <w:rFonts w:eastAsiaTheme="minorEastAsia"/>
        </w:rPr>
      </w:pPr>
      <w:r w:rsidRPr="002C2CF2">
        <w:rPr>
          <w:rFonts w:eastAsiaTheme="minorEastAsia"/>
        </w:rPr>
        <w:t>умение самостоятельно и безопасно передвигаться в знакомом и незнакомом пространстве с использованием специального оборудования;</w:t>
      </w:r>
    </w:p>
    <w:p w:rsidR="002C2CF2" w:rsidRPr="00A67B68" w:rsidRDefault="002C2CF2" w:rsidP="00F27C10">
      <w:pPr>
        <w:pStyle w:val="affe"/>
        <w:numPr>
          <w:ilvl w:val="0"/>
          <w:numId w:val="62"/>
        </w:numPr>
        <w:tabs>
          <w:tab w:val="left" w:pos="851"/>
        </w:tabs>
        <w:ind w:left="0" w:firstLine="709"/>
        <w:jc w:val="both"/>
        <w:rPr>
          <w:rFonts w:ascii="Times New Roman" w:hAnsi="Times New Roman" w:cs="Times New Roman"/>
          <w:lang w:eastAsia="ru-RU"/>
        </w:rPr>
      </w:pPr>
      <w:r w:rsidRPr="00A67B68">
        <w:rPr>
          <w:rFonts w:ascii="Times New Roman" w:hAnsi="Times New Roman" w:cs="Times New Roman"/>
          <w:lang w:eastAsia="ru-RU"/>
        </w:rPr>
        <w:t>способность к осмыслению и дифференциации картины мира, ее временно-пространственной организации;</w:t>
      </w:r>
    </w:p>
    <w:p w:rsidR="002C2CF2" w:rsidRDefault="002C2CF2" w:rsidP="00F27C10">
      <w:pPr>
        <w:pStyle w:val="affe"/>
        <w:numPr>
          <w:ilvl w:val="0"/>
          <w:numId w:val="62"/>
        </w:numPr>
        <w:tabs>
          <w:tab w:val="left" w:pos="851"/>
        </w:tabs>
        <w:ind w:left="0" w:firstLine="709"/>
        <w:jc w:val="both"/>
        <w:rPr>
          <w:rFonts w:ascii="Times New Roman" w:hAnsi="Times New Roman" w:cs="Times New Roman"/>
          <w:lang w:eastAsia="ru-RU"/>
        </w:rPr>
      </w:pPr>
      <w:r w:rsidRPr="00A67B68">
        <w:rPr>
          <w:rFonts w:ascii="Times New Roman" w:hAnsi="Times New Roman" w:cs="Times New Roman"/>
          <w:lang w:eastAsia="ru-RU"/>
        </w:rPr>
        <w:t>способность к осмыслению социального окружения, своего места в нем, принятие соответствующих возрасту ценностей и социальных ролей;</w:t>
      </w:r>
    </w:p>
    <w:p w:rsidR="002C2CF2" w:rsidRPr="002C2CF2" w:rsidRDefault="002C2CF2" w:rsidP="002C2CF2">
      <w:pPr>
        <w:pStyle w:val="affe"/>
        <w:jc w:val="both"/>
        <w:rPr>
          <w:rFonts w:ascii="Times New Roman" w:hAnsi="Times New Roman" w:cs="Times New Roman"/>
          <w:lang w:eastAsia="ru-RU"/>
        </w:rPr>
      </w:pPr>
      <w:r w:rsidRPr="002C2CF2">
        <w:rPr>
          <w:rFonts w:ascii="Times New Roman" w:hAnsi="Times New Roman" w:cs="Times New Roman"/>
          <w:b/>
          <w:lang w:eastAsia="ru-RU"/>
        </w:rPr>
        <w:t>для обучающихся с расстройствами аутистического спектра:</w:t>
      </w:r>
    </w:p>
    <w:p w:rsidR="002C2CF2" w:rsidRPr="00A67B68" w:rsidRDefault="002C2CF2" w:rsidP="00F27C10">
      <w:pPr>
        <w:pStyle w:val="affe"/>
        <w:numPr>
          <w:ilvl w:val="0"/>
          <w:numId w:val="62"/>
        </w:numPr>
        <w:tabs>
          <w:tab w:val="left" w:pos="851"/>
        </w:tabs>
        <w:ind w:left="0" w:firstLine="709"/>
        <w:jc w:val="both"/>
        <w:rPr>
          <w:rFonts w:ascii="Times New Roman" w:hAnsi="Times New Roman" w:cs="Times New Roman"/>
          <w:lang w:eastAsia="ru-RU"/>
        </w:rPr>
      </w:pPr>
      <w:r w:rsidRPr="00A67B68">
        <w:rPr>
          <w:rFonts w:ascii="Times New Roman" w:hAnsi="Times New Roman" w:cs="Times New Roman"/>
          <w:lang w:eastAsia="ru-RU"/>
        </w:rPr>
        <w:t>формирование умения следовать отработанной системе правил поведения и взаимодействия в привычных бытовых, учебных и социальных ситуациях, удерживать границы взаимодействия;</w:t>
      </w:r>
    </w:p>
    <w:p w:rsidR="002C2CF2" w:rsidRPr="00A67B68" w:rsidRDefault="002C2CF2" w:rsidP="00F27C10">
      <w:pPr>
        <w:pStyle w:val="affe"/>
        <w:numPr>
          <w:ilvl w:val="0"/>
          <w:numId w:val="62"/>
        </w:numPr>
        <w:tabs>
          <w:tab w:val="left" w:pos="851"/>
        </w:tabs>
        <w:ind w:left="0" w:firstLine="709"/>
        <w:jc w:val="both"/>
        <w:rPr>
          <w:rFonts w:ascii="Times New Roman" w:hAnsi="Times New Roman" w:cs="Times New Roman"/>
          <w:lang w:eastAsia="ru-RU"/>
        </w:rPr>
      </w:pPr>
      <w:r w:rsidRPr="00A67B68">
        <w:rPr>
          <w:rFonts w:ascii="Times New Roman" w:hAnsi="Times New Roman" w:cs="Times New Roman"/>
          <w:lang w:eastAsia="ru-RU"/>
        </w:rPr>
        <w:t>знание своих предпочтений (ограничений) в бытовой сфере и сфере интересов.</w:t>
      </w:r>
    </w:p>
    <w:p w:rsidR="00C24A9B" w:rsidRPr="00381007" w:rsidRDefault="00C24A9B" w:rsidP="00F27C10">
      <w:pPr>
        <w:pStyle w:val="a6"/>
        <w:widowControl w:val="0"/>
        <w:numPr>
          <w:ilvl w:val="0"/>
          <w:numId w:val="61"/>
        </w:numPr>
        <w:ind w:left="0" w:firstLine="709"/>
        <w:contextualSpacing w:val="0"/>
        <w:jc w:val="both"/>
      </w:pPr>
      <w:r w:rsidRPr="00381007">
        <w:rPr>
          <w:b/>
          <w:bCs/>
          <w:i/>
          <w:iCs/>
        </w:rPr>
        <w:t>метапредметных:</w:t>
      </w:r>
    </w:p>
    <w:p w:rsidR="00C24A9B" w:rsidRPr="00381007" w:rsidRDefault="00C24A9B" w:rsidP="00F27C10">
      <w:pPr>
        <w:pStyle w:val="a6"/>
        <w:widowControl w:val="0"/>
        <w:numPr>
          <w:ilvl w:val="0"/>
          <w:numId w:val="63"/>
        </w:numPr>
        <w:tabs>
          <w:tab w:val="left" w:pos="993"/>
        </w:tabs>
        <w:ind w:left="0" w:firstLine="709"/>
        <w:contextualSpacing w:val="0"/>
        <w:jc w:val="both"/>
      </w:pPr>
      <w:r w:rsidRPr="00381007">
        <w:t>владение навыками познавательной, учебно-исследовательской и проектной деятельности, а также навыками разрешения проблем; готовность и способность к самостоятельному поиску методов решения практических задач, применению различных методов познания;</w:t>
      </w:r>
    </w:p>
    <w:p w:rsidR="00C24A9B" w:rsidRPr="00381007" w:rsidRDefault="00C24A9B" w:rsidP="00F27C10">
      <w:pPr>
        <w:pStyle w:val="a6"/>
        <w:widowControl w:val="0"/>
        <w:numPr>
          <w:ilvl w:val="0"/>
          <w:numId w:val="63"/>
        </w:numPr>
        <w:tabs>
          <w:tab w:val="left" w:pos="993"/>
        </w:tabs>
        <w:ind w:left="0" w:firstLine="709"/>
        <w:contextualSpacing w:val="0"/>
        <w:jc w:val="both"/>
      </w:pPr>
      <w:r w:rsidRPr="00381007">
        <w:t>умение ориентироваться в различных источниках географической информации, критически оценивать и интерпретировать информацию, получаемую из различных источников;</w:t>
      </w:r>
    </w:p>
    <w:p w:rsidR="00C24A9B" w:rsidRPr="00381007" w:rsidRDefault="00C24A9B" w:rsidP="00F27C10">
      <w:pPr>
        <w:pStyle w:val="a6"/>
        <w:widowControl w:val="0"/>
        <w:numPr>
          <w:ilvl w:val="0"/>
          <w:numId w:val="63"/>
        </w:numPr>
        <w:tabs>
          <w:tab w:val="left" w:pos="993"/>
        </w:tabs>
        <w:ind w:left="0" w:firstLine="709"/>
        <w:contextualSpacing w:val="0"/>
        <w:jc w:val="both"/>
      </w:pPr>
      <w:r w:rsidRPr="00381007">
        <w:t>умение самостоятельно оценивать и принимать решения, определяющие стратегию поведения, с учетом гражданских и нравственных ценностей;</w:t>
      </w:r>
    </w:p>
    <w:p w:rsidR="00C24A9B" w:rsidRPr="00381007" w:rsidRDefault="00C24A9B" w:rsidP="00F27C10">
      <w:pPr>
        <w:pStyle w:val="a6"/>
        <w:widowControl w:val="0"/>
        <w:numPr>
          <w:ilvl w:val="0"/>
          <w:numId w:val="63"/>
        </w:numPr>
        <w:tabs>
          <w:tab w:val="left" w:pos="993"/>
        </w:tabs>
        <w:ind w:left="0" w:firstLine="709"/>
        <w:contextualSpacing w:val="0"/>
        <w:jc w:val="both"/>
      </w:pPr>
      <w:r w:rsidRPr="00381007">
        <w:t>осознанное владение логическими действиями определения понятий, обобщения, установления аналогий, классификации на основе самостоятельного выбора оснований и критериев;</w:t>
      </w:r>
    </w:p>
    <w:p w:rsidR="00C24A9B" w:rsidRPr="00381007" w:rsidRDefault="00C24A9B" w:rsidP="00F27C10">
      <w:pPr>
        <w:pStyle w:val="a6"/>
        <w:widowControl w:val="0"/>
        <w:numPr>
          <w:ilvl w:val="0"/>
          <w:numId w:val="63"/>
        </w:numPr>
        <w:tabs>
          <w:tab w:val="left" w:pos="993"/>
        </w:tabs>
        <w:ind w:left="0" w:firstLine="709"/>
        <w:contextualSpacing w:val="0"/>
        <w:jc w:val="both"/>
      </w:pPr>
      <w:r w:rsidRPr="00381007">
        <w:t>умение устанавливать причинно-следственные связи, строить рассуждение, умозаключение (индуктивное, дедуктивное и по аналогии) и делать аргументированные выводы;</w:t>
      </w:r>
    </w:p>
    <w:p w:rsidR="00C24A9B" w:rsidRPr="00381007" w:rsidRDefault="00C24A9B" w:rsidP="00F27C10">
      <w:pPr>
        <w:pStyle w:val="a6"/>
        <w:widowControl w:val="0"/>
        <w:numPr>
          <w:ilvl w:val="0"/>
          <w:numId w:val="63"/>
        </w:numPr>
        <w:tabs>
          <w:tab w:val="left" w:pos="993"/>
        </w:tabs>
        <w:ind w:left="0" w:firstLine="709"/>
        <w:contextualSpacing w:val="0"/>
        <w:jc w:val="both"/>
      </w:pPr>
      <w:r w:rsidRPr="00381007">
        <w:t>представление о необходимости овладения географическими знаниями с целью формирования адекватного понимания особенностей развития современного мира;</w:t>
      </w:r>
    </w:p>
    <w:p w:rsidR="00C24A9B" w:rsidRPr="00381007" w:rsidRDefault="00C24A9B" w:rsidP="00F27C10">
      <w:pPr>
        <w:pStyle w:val="a6"/>
        <w:widowControl w:val="0"/>
        <w:numPr>
          <w:ilvl w:val="0"/>
          <w:numId w:val="63"/>
        </w:numPr>
        <w:tabs>
          <w:tab w:val="left" w:pos="993"/>
        </w:tabs>
        <w:ind w:left="0" w:firstLine="709"/>
        <w:contextualSpacing w:val="0"/>
        <w:jc w:val="both"/>
      </w:pPr>
      <w:r w:rsidRPr="00381007">
        <w:t>понимание места и роли географии в системе наук; представление об обширных междисциплинарных связях географии;</w:t>
      </w:r>
    </w:p>
    <w:p w:rsidR="00C24A9B" w:rsidRPr="00381007" w:rsidRDefault="00C24A9B" w:rsidP="00F27C10">
      <w:pPr>
        <w:pStyle w:val="a6"/>
        <w:widowControl w:val="0"/>
        <w:numPr>
          <w:ilvl w:val="0"/>
          <w:numId w:val="61"/>
        </w:numPr>
        <w:ind w:left="0" w:firstLine="709"/>
        <w:contextualSpacing w:val="0"/>
        <w:jc w:val="both"/>
      </w:pPr>
      <w:r w:rsidRPr="00381007">
        <w:rPr>
          <w:b/>
          <w:bCs/>
          <w:i/>
          <w:iCs/>
        </w:rPr>
        <w:t>предметных</w:t>
      </w:r>
      <w:r w:rsidRPr="00381007">
        <w:rPr>
          <w:rStyle w:val="afff4"/>
        </w:rPr>
        <w:t>:</w:t>
      </w:r>
    </w:p>
    <w:p w:rsidR="00C24A9B" w:rsidRPr="00381007" w:rsidRDefault="00C24A9B" w:rsidP="00F27C10">
      <w:pPr>
        <w:pStyle w:val="a6"/>
        <w:widowControl w:val="0"/>
        <w:numPr>
          <w:ilvl w:val="0"/>
          <w:numId w:val="64"/>
        </w:numPr>
        <w:tabs>
          <w:tab w:val="left" w:pos="993"/>
        </w:tabs>
        <w:ind w:left="0" w:firstLine="709"/>
        <w:contextualSpacing w:val="0"/>
        <w:jc w:val="both"/>
      </w:pPr>
      <w:r w:rsidRPr="00381007">
        <w:t>владение представлениями о современной географической науке, ее участии в решении важнейших проблем человечества;</w:t>
      </w:r>
    </w:p>
    <w:p w:rsidR="00C24A9B" w:rsidRPr="00381007" w:rsidRDefault="00C24A9B" w:rsidP="00F27C10">
      <w:pPr>
        <w:pStyle w:val="a6"/>
        <w:widowControl w:val="0"/>
        <w:numPr>
          <w:ilvl w:val="0"/>
          <w:numId w:val="64"/>
        </w:numPr>
        <w:tabs>
          <w:tab w:val="left" w:pos="993"/>
        </w:tabs>
        <w:ind w:left="0" w:firstLine="709"/>
        <w:contextualSpacing w:val="0"/>
        <w:jc w:val="both"/>
      </w:pPr>
      <w:r w:rsidRPr="00381007">
        <w:t>владение географическим мышлением для определения географических аспектов природных, социально-экономических и экологических процессов и проблем;</w:t>
      </w:r>
    </w:p>
    <w:p w:rsidR="00C24A9B" w:rsidRPr="00381007" w:rsidRDefault="00C24A9B" w:rsidP="00F27C10">
      <w:pPr>
        <w:pStyle w:val="a6"/>
        <w:widowControl w:val="0"/>
        <w:numPr>
          <w:ilvl w:val="0"/>
          <w:numId w:val="64"/>
        </w:numPr>
        <w:tabs>
          <w:tab w:val="left" w:pos="993"/>
        </w:tabs>
        <w:ind w:left="0" w:firstLine="709"/>
        <w:contextualSpacing w:val="0"/>
        <w:jc w:val="both"/>
      </w:pPr>
      <w:r w:rsidRPr="00381007">
        <w:t>сформированность системы комплексных социально ориентированных гео</w:t>
      </w:r>
      <w:r w:rsidRPr="00381007">
        <w:softHyphen/>
        <w:t>графических знаний о закономерностях развития природы, размещения населения и хозяйства, динамике и территориальных особенностях процессов, протекающих в географическом пространстве;</w:t>
      </w:r>
    </w:p>
    <w:p w:rsidR="00C24A9B" w:rsidRPr="00381007" w:rsidRDefault="00C24A9B" w:rsidP="00F27C10">
      <w:pPr>
        <w:pStyle w:val="a6"/>
        <w:widowControl w:val="0"/>
        <w:numPr>
          <w:ilvl w:val="0"/>
          <w:numId w:val="64"/>
        </w:numPr>
        <w:tabs>
          <w:tab w:val="left" w:pos="993"/>
        </w:tabs>
        <w:ind w:left="0" w:firstLine="709"/>
        <w:contextualSpacing w:val="0"/>
        <w:jc w:val="both"/>
      </w:pPr>
      <w:r w:rsidRPr="00381007">
        <w:t>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w:t>
      </w:r>
    </w:p>
    <w:p w:rsidR="00C24A9B" w:rsidRPr="00381007" w:rsidRDefault="00C24A9B" w:rsidP="00F27C10">
      <w:pPr>
        <w:pStyle w:val="a6"/>
        <w:widowControl w:val="0"/>
        <w:numPr>
          <w:ilvl w:val="0"/>
          <w:numId w:val="64"/>
        </w:numPr>
        <w:tabs>
          <w:tab w:val="left" w:pos="993"/>
        </w:tabs>
        <w:ind w:left="0" w:firstLine="709"/>
        <w:contextualSpacing w:val="0"/>
        <w:jc w:val="both"/>
      </w:pPr>
      <w:r w:rsidRPr="00381007">
        <w:t>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w:t>
      </w:r>
    </w:p>
    <w:p w:rsidR="00C24A9B" w:rsidRPr="00381007" w:rsidRDefault="00C24A9B" w:rsidP="00F27C10">
      <w:pPr>
        <w:pStyle w:val="a6"/>
        <w:widowControl w:val="0"/>
        <w:numPr>
          <w:ilvl w:val="0"/>
          <w:numId w:val="64"/>
        </w:numPr>
        <w:tabs>
          <w:tab w:val="left" w:pos="993"/>
        </w:tabs>
        <w:ind w:left="0" w:firstLine="709"/>
        <w:contextualSpacing w:val="0"/>
        <w:jc w:val="both"/>
      </w:pPr>
      <w:r w:rsidRPr="00381007">
        <w:t>владение умениями географического анализа и интерпретации разнообразной информации;</w:t>
      </w:r>
    </w:p>
    <w:p w:rsidR="00C24A9B" w:rsidRPr="00381007" w:rsidRDefault="00C24A9B" w:rsidP="00F27C10">
      <w:pPr>
        <w:pStyle w:val="a6"/>
        <w:widowControl w:val="0"/>
        <w:numPr>
          <w:ilvl w:val="0"/>
          <w:numId w:val="64"/>
        </w:numPr>
        <w:tabs>
          <w:tab w:val="left" w:pos="993"/>
        </w:tabs>
        <w:ind w:left="0" w:firstLine="709"/>
        <w:contextualSpacing w:val="0"/>
        <w:jc w:val="both"/>
      </w:pPr>
      <w:r w:rsidRPr="00381007">
        <w:t>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ее условий;</w:t>
      </w:r>
    </w:p>
    <w:p w:rsidR="00C24A9B" w:rsidRPr="00381007" w:rsidRDefault="00C24A9B" w:rsidP="00F27C10">
      <w:pPr>
        <w:pStyle w:val="a6"/>
        <w:widowControl w:val="0"/>
        <w:numPr>
          <w:ilvl w:val="0"/>
          <w:numId w:val="64"/>
        </w:numPr>
        <w:tabs>
          <w:tab w:val="left" w:pos="993"/>
        </w:tabs>
        <w:ind w:left="0" w:firstLine="709"/>
        <w:contextualSpacing w:val="0"/>
        <w:jc w:val="both"/>
      </w:pPr>
      <w:r w:rsidRPr="00381007">
        <w:t>сформированность представлений и знаний об основных проблемах взаимодействия природы и общества, природных и социально-экономических аспектах экологических проблем.</w:t>
      </w:r>
    </w:p>
    <w:p w:rsidR="00C24A9B" w:rsidRDefault="00C24A9B" w:rsidP="00C24A9B">
      <w:pPr>
        <w:pStyle w:val="61"/>
        <w:shd w:val="clear" w:color="auto" w:fill="auto"/>
        <w:tabs>
          <w:tab w:val="left" w:pos="1292"/>
        </w:tabs>
        <w:spacing w:before="0" w:line="240" w:lineRule="auto"/>
        <w:ind w:firstLine="709"/>
        <w:rPr>
          <w:sz w:val="24"/>
          <w:szCs w:val="24"/>
        </w:rPr>
      </w:pPr>
      <w:r>
        <w:rPr>
          <w:rStyle w:val="afff4"/>
          <w:sz w:val="24"/>
          <w:szCs w:val="24"/>
        </w:rPr>
        <w:t xml:space="preserve">Количество часов на освоение программы учебной дисциплины </w:t>
      </w:r>
      <w:r>
        <w:rPr>
          <w:sz w:val="24"/>
          <w:szCs w:val="24"/>
        </w:rPr>
        <w:t>Максимальная учебная нагрузка обучающегося 108 часов, в том числе:</w:t>
      </w:r>
    </w:p>
    <w:p w:rsidR="00C24A9B" w:rsidRDefault="00C24A9B" w:rsidP="00F27C10">
      <w:pPr>
        <w:pStyle w:val="61"/>
        <w:numPr>
          <w:ilvl w:val="0"/>
          <w:numId w:val="24"/>
        </w:numPr>
        <w:shd w:val="clear" w:color="auto" w:fill="auto"/>
        <w:spacing w:before="0" w:line="240" w:lineRule="auto"/>
        <w:ind w:firstLine="709"/>
        <w:jc w:val="both"/>
        <w:rPr>
          <w:sz w:val="24"/>
          <w:szCs w:val="24"/>
        </w:rPr>
      </w:pPr>
      <w:r>
        <w:rPr>
          <w:sz w:val="24"/>
          <w:szCs w:val="24"/>
        </w:rPr>
        <w:t xml:space="preserve"> обязательная аудиторная учебная нагрузка обучающегося 72 часа;</w:t>
      </w:r>
    </w:p>
    <w:p w:rsidR="00C24A9B" w:rsidRDefault="00C24A9B" w:rsidP="00C24A9B">
      <w:pPr>
        <w:tabs>
          <w:tab w:val="left" w:pos="1134"/>
        </w:tabs>
        <w:ind w:firstLine="709"/>
        <w:jc w:val="both"/>
      </w:pPr>
      <w:r>
        <w:t xml:space="preserve"> самостоятельная работа обучающегося 36 часов.</w:t>
      </w:r>
    </w:p>
    <w:p w:rsidR="00C24A9B" w:rsidRPr="00381007" w:rsidRDefault="00C24A9B" w:rsidP="00C24A9B">
      <w:pPr>
        <w:tabs>
          <w:tab w:val="left" w:pos="1134"/>
        </w:tabs>
        <w:ind w:firstLine="709"/>
        <w:jc w:val="both"/>
      </w:pPr>
    </w:p>
    <w:p w:rsidR="00C24A9B" w:rsidRPr="00AD23D2" w:rsidRDefault="00C24A9B" w:rsidP="00C24A9B">
      <w:pPr>
        <w:pStyle w:val="10"/>
        <w:keepNext w:val="0"/>
        <w:ind w:firstLine="709"/>
        <w:jc w:val="center"/>
        <w:rPr>
          <w:b/>
        </w:rPr>
      </w:pPr>
      <w:bookmarkStart w:id="102" w:name="_Toc446400335"/>
      <w:r w:rsidRPr="00AD23D2">
        <w:rPr>
          <w:b/>
        </w:rPr>
        <w:t>СОДЕРЖАНИЕ УЧЕБНОЙ ДИСЦИПЛИНЫ</w:t>
      </w:r>
      <w:bookmarkEnd w:id="102"/>
    </w:p>
    <w:p w:rsidR="00C24A9B" w:rsidRPr="00381007" w:rsidRDefault="00C24A9B" w:rsidP="00C24A9B">
      <w:pPr>
        <w:ind w:firstLine="709"/>
        <w:jc w:val="center"/>
      </w:pPr>
    </w:p>
    <w:p w:rsidR="00C24A9B" w:rsidRPr="00381007" w:rsidRDefault="00C24A9B" w:rsidP="00C24A9B">
      <w:pPr>
        <w:ind w:firstLine="709"/>
        <w:jc w:val="center"/>
        <w:rPr>
          <w:b/>
        </w:rPr>
      </w:pPr>
      <w:r w:rsidRPr="00381007">
        <w:rPr>
          <w:b/>
        </w:rPr>
        <w:t>Введение</w:t>
      </w:r>
    </w:p>
    <w:p w:rsidR="00C24A9B" w:rsidRPr="00381007" w:rsidRDefault="00C24A9B" w:rsidP="00C24A9B">
      <w:pPr>
        <w:ind w:firstLine="709"/>
        <w:jc w:val="both"/>
      </w:pPr>
      <w:r w:rsidRPr="00381007">
        <w:t>География как наука. Ее роль и значение в системе наук. Цели и задачи географии при освоении профессий СПО и специальностей СПО.</w:t>
      </w:r>
    </w:p>
    <w:p w:rsidR="00C24A9B" w:rsidRPr="00381007" w:rsidRDefault="00C24A9B" w:rsidP="00C24A9B">
      <w:pPr>
        <w:ind w:firstLine="709"/>
        <w:jc w:val="center"/>
      </w:pPr>
    </w:p>
    <w:p w:rsidR="00C24A9B" w:rsidRPr="00381007" w:rsidRDefault="00C24A9B" w:rsidP="00C24A9B">
      <w:pPr>
        <w:ind w:firstLine="709"/>
        <w:jc w:val="center"/>
        <w:rPr>
          <w:b/>
        </w:rPr>
      </w:pPr>
      <w:r w:rsidRPr="00381007">
        <w:rPr>
          <w:b/>
        </w:rPr>
        <w:t>1. Источники географической информации</w:t>
      </w:r>
    </w:p>
    <w:p w:rsidR="00C24A9B" w:rsidRPr="00381007" w:rsidRDefault="00C24A9B" w:rsidP="00C24A9B">
      <w:pPr>
        <w:ind w:firstLine="709"/>
        <w:jc w:val="both"/>
      </w:pPr>
      <w:r w:rsidRPr="00381007">
        <w:t>Традиционные и новые методы географических исследований. Источники географической информации. Географические карты различной тематики и их практическое использование. Статистические материалы. Геоинформационные системы. Международные сравнения.</w:t>
      </w:r>
    </w:p>
    <w:p w:rsidR="00C24A9B" w:rsidRPr="00381007" w:rsidRDefault="00C24A9B" w:rsidP="00C24A9B">
      <w:pPr>
        <w:ind w:firstLine="709"/>
        <w:jc w:val="both"/>
      </w:pPr>
      <w:r w:rsidRPr="00381007">
        <w:rPr>
          <w:bCs/>
          <w:i/>
          <w:iCs/>
        </w:rPr>
        <w:t>Практические занятия</w:t>
      </w:r>
    </w:p>
    <w:p w:rsidR="00C24A9B" w:rsidRPr="00381007" w:rsidRDefault="00C24A9B" w:rsidP="00C24A9B">
      <w:pPr>
        <w:ind w:firstLine="709"/>
        <w:jc w:val="both"/>
      </w:pPr>
      <w:r w:rsidRPr="00381007">
        <w:t>Ознакомление с географическими картами различной тематики.</w:t>
      </w:r>
    </w:p>
    <w:p w:rsidR="00C24A9B" w:rsidRPr="00381007" w:rsidRDefault="00C24A9B" w:rsidP="00C24A9B">
      <w:pPr>
        <w:ind w:firstLine="709"/>
        <w:jc w:val="both"/>
      </w:pPr>
      <w:r w:rsidRPr="00381007">
        <w:rPr>
          <w:i/>
          <w:iCs/>
        </w:rPr>
        <w:t>Нанесение основных географических объектов на контурную карту.</w:t>
      </w:r>
    </w:p>
    <w:p w:rsidR="00C24A9B" w:rsidRPr="00381007" w:rsidRDefault="00C24A9B" w:rsidP="00C24A9B">
      <w:pPr>
        <w:ind w:firstLine="709"/>
        <w:jc w:val="both"/>
      </w:pPr>
      <w:r w:rsidRPr="00381007">
        <w:t>Составление карт (картосхем), отражающих различные географические явления и процессы.</w:t>
      </w:r>
    </w:p>
    <w:p w:rsidR="00C24A9B" w:rsidRPr="00381007" w:rsidRDefault="00C24A9B" w:rsidP="00C24A9B">
      <w:pPr>
        <w:ind w:firstLine="709"/>
        <w:jc w:val="both"/>
      </w:pPr>
      <w:r w:rsidRPr="00381007">
        <w:rPr>
          <w:i/>
          <w:iCs/>
        </w:rPr>
        <w:t>Сопоставление географических карт различной тематики для определения тенденций и закономерностей развития географических явлений и процессов.</w:t>
      </w:r>
    </w:p>
    <w:p w:rsidR="00C24A9B" w:rsidRPr="00381007" w:rsidRDefault="00C24A9B" w:rsidP="00C24A9B">
      <w:pPr>
        <w:ind w:firstLine="709"/>
        <w:jc w:val="both"/>
      </w:pPr>
      <w:r w:rsidRPr="00381007">
        <w:t>Использование статистических материалов и геоинформационных систем.</w:t>
      </w:r>
    </w:p>
    <w:p w:rsidR="00C24A9B" w:rsidRPr="00381007" w:rsidRDefault="00C24A9B" w:rsidP="00C24A9B">
      <w:pPr>
        <w:ind w:firstLine="709"/>
        <w:jc w:val="both"/>
      </w:pPr>
    </w:p>
    <w:p w:rsidR="00C24A9B" w:rsidRPr="00381007" w:rsidRDefault="00C24A9B" w:rsidP="00C24A9B">
      <w:pPr>
        <w:ind w:firstLine="709"/>
        <w:jc w:val="center"/>
        <w:rPr>
          <w:b/>
        </w:rPr>
      </w:pPr>
      <w:r w:rsidRPr="00381007">
        <w:rPr>
          <w:b/>
        </w:rPr>
        <w:t>2. Политическое устройство мира</w:t>
      </w:r>
    </w:p>
    <w:p w:rsidR="00C24A9B" w:rsidRPr="00381007" w:rsidRDefault="00C24A9B" w:rsidP="00C24A9B">
      <w:pPr>
        <w:ind w:firstLine="709"/>
        <w:jc w:val="both"/>
      </w:pPr>
      <w:r w:rsidRPr="00381007">
        <w:t>Политическая карта мира. Исторические этапы ее формирования и современные особенности. Суверенные государства и несамоуправляющиеся государственные образования. Группировка стран по площади территории и численности населения. Формы правления, типы государственного устройства и формы государственного режима.</w:t>
      </w:r>
    </w:p>
    <w:p w:rsidR="00C24A9B" w:rsidRPr="00381007" w:rsidRDefault="00C24A9B" w:rsidP="00C24A9B">
      <w:pPr>
        <w:ind w:firstLine="709"/>
        <w:jc w:val="both"/>
      </w:pPr>
      <w:r w:rsidRPr="00381007">
        <w:t>Типология стран по уровню социально-экономического развития. Условия и особенности социально-экономического развития развитых и развивающихся стран и их типы.</w:t>
      </w:r>
    </w:p>
    <w:p w:rsidR="00C24A9B" w:rsidRPr="00381007" w:rsidRDefault="00C24A9B" w:rsidP="00C24A9B">
      <w:pPr>
        <w:ind w:firstLine="709"/>
        <w:jc w:val="both"/>
      </w:pPr>
      <w:r w:rsidRPr="00381007">
        <w:rPr>
          <w:bCs/>
          <w:i/>
          <w:iCs/>
        </w:rPr>
        <w:t>Практические занятия</w:t>
      </w:r>
    </w:p>
    <w:p w:rsidR="00C24A9B" w:rsidRPr="00381007" w:rsidRDefault="00C24A9B" w:rsidP="00C24A9B">
      <w:pPr>
        <w:ind w:firstLine="709"/>
        <w:jc w:val="both"/>
      </w:pPr>
      <w:r w:rsidRPr="00381007">
        <w:t>Ознакомление с политической картой мира.</w:t>
      </w:r>
    </w:p>
    <w:p w:rsidR="00C24A9B" w:rsidRPr="00381007" w:rsidRDefault="00C24A9B" w:rsidP="00C24A9B">
      <w:pPr>
        <w:ind w:firstLine="709"/>
        <w:jc w:val="both"/>
      </w:pPr>
      <w:r w:rsidRPr="00381007">
        <w:rPr>
          <w:i/>
          <w:iCs/>
        </w:rPr>
        <w:t>Составление карт (картосхем), характеризующих государственное устройство стран мира, географию современных международных и региональных конфликтов.</w:t>
      </w:r>
    </w:p>
    <w:p w:rsidR="00C24A9B" w:rsidRPr="00381007" w:rsidRDefault="00C24A9B" w:rsidP="00C24A9B">
      <w:pPr>
        <w:ind w:firstLine="709"/>
        <w:jc w:val="both"/>
      </w:pPr>
      <w:r w:rsidRPr="00381007">
        <w:rPr>
          <w:i/>
          <w:iCs/>
        </w:rPr>
        <w:t>Нанесение на контурную карту стран мира, крупнейших по площади территории и численности населения</w:t>
      </w:r>
      <w:r w:rsidRPr="00381007">
        <w:rPr>
          <w:rStyle w:val="132"/>
        </w:rPr>
        <w:t>.</w:t>
      </w:r>
    </w:p>
    <w:p w:rsidR="00C24A9B" w:rsidRPr="00381007" w:rsidRDefault="00C24A9B" w:rsidP="00C24A9B">
      <w:pPr>
        <w:ind w:firstLine="709"/>
        <w:jc w:val="both"/>
      </w:pPr>
      <w:r w:rsidRPr="00381007">
        <w:t>Составление тематических таблиц, характеризующих различные типы стран по уровню социально-экономического развития.</w:t>
      </w:r>
    </w:p>
    <w:p w:rsidR="00C24A9B" w:rsidRPr="00381007" w:rsidRDefault="00C24A9B" w:rsidP="00C24A9B">
      <w:pPr>
        <w:ind w:firstLine="709"/>
        <w:jc w:val="both"/>
      </w:pPr>
    </w:p>
    <w:p w:rsidR="00C24A9B" w:rsidRPr="00381007" w:rsidRDefault="00C24A9B" w:rsidP="00C24A9B">
      <w:pPr>
        <w:ind w:firstLine="709"/>
        <w:jc w:val="center"/>
        <w:rPr>
          <w:b/>
        </w:rPr>
      </w:pPr>
      <w:r w:rsidRPr="00381007">
        <w:rPr>
          <w:b/>
        </w:rPr>
        <w:t>3. География мировых природных ресурсов</w:t>
      </w:r>
    </w:p>
    <w:p w:rsidR="00C24A9B" w:rsidRPr="00381007" w:rsidRDefault="00C24A9B" w:rsidP="00C24A9B">
      <w:pPr>
        <w:ind w:firstLine="709"/>
        <w:jc w:val="both"/>
      </w:pPr>
      <w:r w:rsidRPr="00381007">
        <w:t>Взаимодействие человеческого общества и природной среды, его особенности на современном этапе. Экологизация хозяйственной деятельности человека. Географическая среда. Различные типы природопользования. Антропогенные природные комплексы. Геоэкологические проблемы.</w:t>
      </w:r>
    </w:p>
    <w:p w:rsidR="00C24A9B" w:rsidRPr="00381007" w:rsidRDefault="00C24A9B" w:rsidP="00C24A9B">
      <w:pPr>
        <w:ind w:firstLine="709"/>
        <w:jc w:val="both"/>
      </w:pPr>
      <w:r w:rsidRPr="00381007">
        <w:t>Природные условия и природные ресурсы. Виды природных ресурсов. Ресурсообеспеченность. Размещение различных видов природных ресурсов на территории мировой суши. Ресурсы Мирового океана. Территориальные сочетания природных ресурсов. Природно-ресурсный потенциал.</w:t>
      </w:r>
    </w:p>
    <w:p w:rsidR="00C24A9B" w:rsidRPr="00381007" w:rsidRDefault="00C24A9B" w:rsidP="00C24A9B">
      <w:pPr>
        <w:ind w:firstLine="709"/>
        <w:jc w:val="both"/>
      </w:pPr>
      <w:r w:rsidRPr="00381007">
        <w:rPr>
          <w:bCs/>
          <w:i/>
          <w:iCs/>
        </w:rPr>
        <w:t>Практические занятия</w:t>
      </w:r>
    </w:p>
    <w:p w:rsidR="00C24A9B" w:rsidRPr="00381007" w:rsidRDefault="00C24A9B" w:rsidP="00C24A9B">
      <w:pPr>
        <w:ind w:firstLine="709"/>
        <w:jc w:val="both"/>
      </w:pPr>
      <w:r w:rsidRPr="00381007">
        <w:t>Определение и сравнение обеспеченности различных регионов и стран мира основными видами природных ресурсов.</w:t>
      </w:r>
    </w:p>
    <w:p w:rsidR="00C24A9B" w:rsidRPr="00381007" w:rsidRDefault="00C24A9B" w:rsidP="00C24A9B">
      <w:pPr>
        <w:ind w:firstLine="709"/>
        <w:jc w:val="both"/>
      </w:pPr>
      <w:r w:rsidRPr="00381007">
        <w:rPr>
          <w:i/>
          <w:iCs/>
        </w:rPr>
        <w:t>Выявление наиболее типичных экологических проблем, возникающих при использовании различных видов природных ресурсов. Поиск возможных путей их решения.</w:t>
      </w:r>
    </w:p>
    <w:p w:rsidR="00C24A9B" w:rsidRPr="00381007" w:rsidRDefault="00C24A9B" w:rsidP="00C24A9B">
      <w:pPr>
        <w:ind w:firstLine="709"/>
        <w:jc w:val="both"/>
      </w:pPr>
      <w:r w:rsidRPr="00381007">
        <w:t>Экономическая оценка использования различных видов природных ресурсов.</w:t>
      </w:r>
    </w:p>
    <w:p w:rsidR="00C24A9B" w:rsidRPr="00381007" w:rsidRDefault="00C24A9B" w:rsidP="00C24A9B">
      <w:pPr>
        <w:ind w:firstLine="709"/>
        <w:jc w:val="both"/>
      </w:pPr>
    </w:p>
    <w:p w:rsidR="00C24A9B" w:rsidRPr="00381007" w:rsidRDefault="00C24A9B" w:rsidP="00C24A9B">
      <w:pPr>
        <w:ind w:firstLine="709"/>
        <w:jc w:val="center"/>
        <w:rPr>
          <w:b/>
        </w:rPr>
      </w:pPr>
      <w:r w:rsidRPr="00381007">
        <w:rPr>
          <w:b/>
        </w:rPr>
        <w:t>4. География населения мира</w:t>
      </w:r>
    </w:p>
    <w:p w:rsidR="00C24A9B" w:rsidRPr="00381007" w:rsidRDefault="00C24A9B" w:rsidP="00C24A9B">
      <w:pPr>
        <w:ind w:firstLine="709"/>
        <w:jc w:val="both"/>
      </w:pPr>
      <w:r w:rsidRPr="00381007">
        <w:t>Численность населения мира и ее динамика. Наиболее населенные регионы и страны мира. Воспроизводство населения и его типы. Демографическая политика. Половая и возрастная структура населения.</w:t>
      </w:r>
    </w:p>
    <w:p w:rsidR="00C24A9B" w:rsidRPr="00381007" w:rsidRDefault="00C24A9B" w:rsidP="00C24A9B">
      <w:pPr>
        <w:ind w:firstLine="709"/>
        <w:jc w:val="both"/>
      </w:pPr>
      <w:r w:rsidRPr="00381007">
        <w:t>Качество жизни населения. Территориальные различия в средней продолжительности жизни населения, обеспеченности чистой питьевой водой, уровне заболеваемости, младенческой смертности и грамотности населения. Индекс человеческого развития.</w:t>
      </w:r>
    </w:p>
    <w:p w:rsidR="00C24A9B" w:rsidRPr="00381007" w:rsidRDefault="00C24A9B" w:rsidP="00C24A9B">
      <w:pPr>
        <w:ind w:firstLine="709"/>
        <w:jc w:val="both"/>
      </w:pPr>
      <w:r w:rsidRPr="00381007">
        <w:t>Трудовые ресурсы и занятость населения. Экономически активное и самодеятельное население. Социальная структура общества. Качество рабочей силы в различных странах мира.</w:t>
      </w:r>
    </w:p>
    <w:p w:rsidR="00C24A9B" w:rsidRPr="00381007" w:rsidRDefault="00C24A9B" w:rsidP="00C24A9B">
      <w:pPr>
        <w:ind w:firstLine="709"/>
        <w:jc w:val="both"/>
      </w:pPr>
      <w:r w:rsidRPr="00381007">
        <w:t>Расовый, этнолингвистический и религиозный состав населения.</w:t>
      </w:r>
    </w:p>
    <w:p w:rsidR="00C24A9B" w:rsidRPr="00381007" w:rsidRDefault="00C24A9B" w:rsidP="00C24A9B">
      <w:pPr>
        <w:ind w:firstLine="709"/>
        <w:jc w:val="both"/>
      </w:pPr>
      <w:r w:rsidRPr="00381007">
        <w:t>Размещение населения по территории земного шара. Средняя плотность населения в регионах и странах мира. Миграции населения и их основные направления.</w:t>
      </w:r>
    </w:p>
    <w:p w:rsidR="00C24A9B" w:rsidRPr="00381007" w:rsidRDefault="00C24A9B" w:rsidP="00C24A9B">
      <w:pPr>
        <w:ind w:firstLine="709"/>
        <w:jc w:val="both"/>
      </w:pPr>
      <w:r w:rsidRPr="00381007">
        <w:t>Урбанизация. «Ложная» урбанизация, субурбанизация, рурбанизация. Масштабы и темпы урбанизации в различных регионах и странах мира. Города-миллионеры, «сверхгорода» и мегалополисы.</w:t>
      </w:r>
    </w:p>
    <w:p w:rsidR="00C24A9B" w:rsidRPr="00381007" w:rsidRDefault="00C24A9B" w:rsidP="00C24A9B">
      <w:pPr>
        <w:ind w:firstLine="709"/>
        <w:jc w:val="both"/>
      </w:pPr>
      <w:r w:rsidRPr="00381007">
        <w:rPr>
          <w:bCs/>
          <w:i/>
          <w:iCs/>
        </w:rPr>
        <w:t>Практические занятия</w:t>
      </w:r>
    </w:p>
    <w:p w:rsidR="00C24A9B" w:rsidRPr="00381007" w:rsidRDefault="00C24A9B" w:rsidP="00C24A9B">
      <w:pPr>
        <w:ind w:firstLine="709"/>
        <w:jc w:val="both"/>
      </w:pPr>
      <w:r w:rsidRPr="00381007">
        <w:rPr>
          <w:i/>
          <w:iCs/>
        </w:rPr>
        <w:t>Анализ особенностей расселения населения в различных странах и регионах мира.</w:t>
      </w:r>
    </w:p>
    <w:p w:rsidR="00C24A9B" w:rsidRPr="00381007" w:rsidRDefault="00C24A9B" w:rsidP="00C24A9B">
      <w:pPr>
        <w:ind w:firstLine="709"/>
        <w:jc w:val="both"/>
      </w:pPr>
      <w:r w:rsidRPr="00381007">
        <w:t>Оценка демографической ситуации и особенностей демографической политики в различных странах и регионах мира.</w:t>
      </w:r>
    </w:p>
    <w:p w:rsidR="00C24A9B" w:rsidRPr="00381007" w:rsidRDefault="00C24A9B" w:rsidP="00C24A9B">
      <w:pPr>
        <w:ind w:firstLine="709"/>
        <w:jc w:val="both"/>
      </w:pPr>
      <w:r w:rsidRPr="00381007">
        <w:rPr>
          <w:i/>
          <w:iCs/>
        </w:rPr>
        <w:t>Сравнительная оценка качества жизни населения в различных странах и регионах мира.</w:t>
      </w:r>
    </w:p>
    <w:p w:rsidR="00C24A9B" w:rsidRPr="00381007" w:rsidRDefault="00C24A9B" w:rsidP="00C24A9B">
      <w:pPr>
        <w:ind w:firstLine="709"/>
        <w:jc w:val="both"/>
      </w:pPr>
      <w:r w:rsidRPr="00381007">
        <w:t>Оценка качества трудовых ресурсов в различных странах и регионах мира.</w:t>
      </w:r>
    </w:p>
    <w:p w:rsidR="00C24A9B" w:rsidRPr="00381007" w:rsidRDefault="00C24A9B" w:rsidP="00C24A9B">
      <w:pPr>
        <w:ind w:firstLine="709"/>
        <w:jc w:val="both"/>
      </w:pPr>
      <w:r w:rsidRPr="00381007">
        <w:rPr>
          <w:i/>
          <w:iCs/>
        </w:rPr>
        <w:t>Сравнительная оценка культурных традиций различных народов.</w:t>
      </w:r>
    </w:p>
    <w:p w:rsidR="00C24A9B" w:rsidRPr="00381007" w:rsidRDefault="00C24A9B" w:rsidP="00C24A9B">
      <w:pPr>
        <w:ind w:firstLine="709"/>
        <w:jc w:val="both"/>
        <w:rPr>
          <w:rStyle w:val="88"/>
        </w:rPr>
      </w:pPr>
    </w:p>
    <w:p w:rsidR="00C24A9B" w:rsidRPr="00AD23D2" w:rsidRDefault="00C24A9B" w:rsidP="00C24A9B">
      <w:pPr>
        <w:ind w:firstLine="709"/>
        <w:jc w:val="center"/>
        <w:rPr>
          <w:rStyle w:val="88"/>
          <w:i w:val="0"/>
          <w:iCs w:val="0"/>
        </w:rPr>
      </w:pPr>
      <w:r w:rsidRPr="00AD23D2">
        <w:rPr>
          <w:rStyle w:val="88"/>
        </w:rPr>
        <w:t>5. Мировое хозяйство</w:t>
      </w:r>
    </w:p>
    <w:p w:rsidR="00C24A9B" w:rsidRPr="00381007" w:rsidRDefault="00C24A9B" w:rsidP="00C24A9B">
      <w:pPr>
        <w:ind w:firstLine="709"/>
        <w:jc w:val="center"/>
      </w:pPr>
      <w:r w:rsidRPr="00381007">
        <w:rPr>
          <w:b/>
          <w:i/>
          <w:iCs/>
        </w:rPr>
        <w:t>Современные особенности развития мирового хозяйства</w:t>
      </w:r>
    </w:p>
    <w:p w:rsidR="00C24A9B" w:rsidRPr="00381007" w:rsidRDefault="00C24A9B" w:rsidP="00C24A9B">
      <w:pPr>
        <w:ind w:firstLine="709"/>
        <w:jc w:val="both"/>
      </w:pPr>
      <w:r w:rsidRPr="00381007">
        <w:t>Мировая экономика, исторические этапы ее развития. Международное географическое разделение труда. Международная специализация и кооперирование. Научно-технический прогресс и его современные особенности.</w:t>
      </w:r>
    </w:p>
    <w:p w:rsidR="00C24A9B" w:rsidRPr="00381007" w:rsidRDefault="00C24A9B" w:rsidP="00C24A9B">
      <w:pPr>
        <w:ind w:firstLine="709"/>
        <w:jc w:val="both"/>
      </w:pPr>
      <w:r w:rsidRPr="00381007">
        <w:t>Современные особенности развития мирового хозяйства. Интернационализация производства и глобализация мировой экономики. Региональная интеграция. Основные показатели, характеризующие место и роль стран в мировой экономике.</w:t>
      </w:r>
    </w:p>
    <w:p w:rsidR="00C24A9B" w:rsidRPr="00381007" w:rsidRDefault="00C24A9B" w:rsidP="00C24A9B">
      <w:pPr>
        <w:ind w:firstLine="709"/>
        <w:jc w:val="both"/>
      </w:pPr>
      <w:r w:rsidRPr="00381007">
        <w:t>Отраслевая структура мирового хозяйства. Исторические этапы развития мирового промышленного производства. Территориальная структура мирового хозяйства, исторические этапы ее развития. Ведущие регионы и страны мира по уровню экономического развития. «Мировые» города.</w:t>
      </w:r>
    </w:p>
    <w:p w:rsidR="00C24A9B" w:rsidRPr="00381007" w:rsidRDefault="00C24A9B" w:rsidP="00C24A9B">
      <w:pPr>
        <w:ind w:firstLine="709"/>
        <w:jc w:val="center"/>
        <w:rPr>
          <w:b/>
        </w:rPr>
      </w:pPr>
      <w:r w:rsidRPr="00381007">
        <w:rPr>
          <w:b/>
          <w:i/>
          <w:iCs/>
        </w:rPr>
        <w:t>География отраслей первичной сферы мирового хозяйства</w:t>
      </w:r>
    </w:p>
    <w:p w:rsidR="00C24A9B" w:rsidRPr="00381007" w:rsidRDefault="00C24A9B" w:rsidP="00C24A9B">
      <w:pPr>
        <w:ind w:firstLine="709"/>
        <w:jc w:val="both"/>
      </w:pPr>
      <w:r w:rsidRPr="00381007">
        <w:t>Сельское хозяйство и его экономические особенности. Интенсивное и экстенсивное сельскохозяйственное производство. «Зеленая революция» и ее основные направления. Агропромышленный комплекс. География мирового растениеводства и животноводства. Лесное хозяйство и лесозаготовка.</w:t>
      </w:r>
    </w:p>
    <w:p w:rsidR="00C24A9B" w:rsidRPr="00381007" w:rsidRDefault="00C24A9B" w:rsidP="00C24A9B">
      <w:pPr>
        <w:ind w:firstLine="709"/>
        <w:jc w:val="both"/>
      </w:pPr>
      <w:r w:rsidRPr="00381007">
        <w:t>Горнодобывающая промышленность. Географические аспекты добычи различных видов полезных ископаемых.</w:t>
      </w:r>
    </w:p>
    <w:p w:rsidR="00C24A9B" w:rsidRPr="00381007" w:rsidRDefault="00C24A9B" w:rsidP="00C24A9B">
      <w:pPr>
        <w:ind w:firstLine="709"/>
        <w:jc w:val="center"/>
        <w:rPr>
          <w:b/>
        </w:rPr>
      </w:pPr>
      <w:r w:rsidRPr="00381007">
        <w:rPr>
          <w:b/>
          <w:i/>
          <w:iCs/>
        </w:rPr>
        <w:t>География отраслей вторичной сферы мирового хозяйства</w:t>
      </w:r>
    </w:p>
    <w:p w:rsidR="00C24A9B" w:rsidRPr="00381007" w:rsidRDefault="00C24A9B" w:rsidP="00C24A9B">
      <w:pPr>
        <w:ind w:firstLine="709"/>
        <w:jc w:val="both"/>
      </w:pPr>
      <w:r w:rsidRPr="00381007">
        <w:t>Географические особенности мирового потребления минерального топлива, развития мировой электроэнергетики, черной и цветной металлургии, машиностроения, химической, лесной (перерабатывающие отрасли) и легкой промышленности.</w:t>
      </w:r>
    </w:p>
    <w:p w:rsidR="00C24A9B" w:rsidRPr="00381007" w:rsidRDefault="00C24A9B" w:rsidP="00C24A9B">
      <w:pPr>
        <w:ind w:firstLine="709"/>
        <w:jc w:val="center"/>
        <w:rPr>
          <w:b/>
        </w:rPr>
      </w:pPr>
      <w:r w:rsidRPr="00381007">
        <w:rPr>
          <w:b/>
          <w:i/>
          <w:iCs/>
        </w:rPr>
        <w:t>География отраслей третичной сферы мирового хозяйства</w:t>
      </w:r>
    </w:p>
    <w:p w:rsidR="00C24A9B" w:rsidRPr="00381007" w:rsidRDefault="00C24A9B" w:rsidP="00C24A9B">
      <w:pPr>
        <w:ind w:firstLine="709"/>
        <w:jc w:val="both"/>
      </w:pPr>
      <w:r w:rsidRPr="00381007">
        <w:t>Транспортный комплекс и его современная структура. Географические особенности развития различных видов мирового транспорта. Крупнейшие мировые морские торговые порты и аэропорты. Связь и ее современные виды.</w:t>
      </w:r>
    </w:p>
    <w:p w:rsidR="00C24A9B" w:rsidRPr="00381007" w:rsidRDefault="00C24A9B" w:rsidP="00C24A9B">
      <w:pPr>
        <w:ind w:firstLine="709"/>
        <w:jc w:val="both"/>
      </w:pPr>
      <w:r w:rsidRPr="00381007">
        <w:t>Дифференциация стран мира по уровню развития медицинских, образовательных, туристских, деловых и информационных услуг. Современные особенности международной торговли товарами.</w:t>
      </w:r>
    </w:p>
    <w:p w:rsidR="00C24A9B" w:rsidRPr="00381007" w:rsidRDefault="00C24A9B" w:rsidP="00C24A9B">
      <w:pPr>
        <w:ind w:firstLine="709"/>
        <w:jc w:val="both"/>
      </w:pPr>
      <w:r w:rsidRPr="00381007">
        <w:rPr>
          <w:bCs/>
          <w:i/>
          <w:iCs/>
        </w:rPr>
        <w:t>Практические занятия</w:t>
      </w:r>
    </w:p>
    <w:p w:rsidR="00C24A9B" w:rsidRPr="00381007" w:rsidRDefault="00C24A9B" w:rsidP="00C24A9B">
      <w:pPr>
        <w:ind w:firstLine="709"/>
        <w:jc w:val="both"/>
      </w:pPr>
      <w:r w:rsidRPr="00381007">
        <w:t>Определение особенностей размещения различных отраслей мирового хозяйства.</w:t>
      </w:r>
    </w:p>
    <w:p w:rsidR="00C24A9B" w:rsidRPr="00381007" w:rsidRDefault="00C24A9B" w:rsidP="00C24A9B">
      <w:pPr>
        <w:ind w:firstLine="709"/>
        <w:jc w:val="both"/>
      </w:pPr>
      <w:r w:rsidRPr="00381007">
        <w:rPr>
          <w:i/>
          <w:iCs/>
        </w:rPr>
        <w:t>Определение хозяйственной специализации стран и регионов мира.</w:t>
      </w:r>
    </w:p>
    <w:p w:rsidR="00C24A9B" w:rsidRPr="00381007" w:rsidRDefault="00C24A9B" w:rsidP="00C24A9B">
      <w:pPr>
        <w:ind w:firstLine="709"/>
        <w:jc w:val="both"/>
      </w:pPr>
      <w:r w:rsidRPr="00381007">
        <w:t>Определение основных направлений международной торговли товарами и факторов, формирующих международную хозяйственную специализацию стран и регионов мира.</w:t>
      </w:r>
    </w:p>
    <w:p w:rsidR="00C24A9B" w:rsidRPr="00381007" w:rsidRDefault="00C24A9B" w:rsidP="00C24A9B">
      <w:pPr>
        <w:ind w:firstLine="709"/>
        <w:jc w:val="both"/>
        <w:rPr>
          <w:rStyle w:val="88"/>
        </w:rPr>
      </w:pPr>
    </w:p>
    <w:p w:rsidR="00C24A9B" w:rsidRPr="00AD23D2" w:rsidRDefault="00C24A9B" w:rsidP="00C24A9B">
      <w:pPr>
        <w:ind w:firstLine="709"/>
        <w:jc w:val="center"/>
        <w:rPr>
          <w:rStyle w:val="88"/>
          <w:i w:val="0"/>
          <w:iCs w:val="0"/>
        </w:rPr>
      </w:pPr>
      <w:r w:rsidRPr="00AD23D2">
        <w:rPr>
          <w:rStyle w:val="88"/>
        </w:rPr>
        <w:t>6. Регионы мира</w:t>
      </w:r>
    </w:p>
    <w:p w:rsidR="00C24A9B" w:rsidRPr="00381007" w:rsidRDefault="00C24A9B" w:rsidP="00C24A9B">
      <w:pPr>
        <w:ind w:firstLine="709"/>
        <w:jc w:val="center"/>
      </w:pPr>
      <w:r w:rsidRPr="00381007">
        <w:rPr>
          <w:b/>
          <w:i/>
          <w:iCs/>
        </w:rPr>
        <w:t>География населения и хозяйства Зарубежной Европы</w:t>
      </w:r>
    </w:p>
    <w:p w:rsidR="00C24A9B" w:rsidRPr="00381007" w:rsidRDefault="00C24A9B" w:rsidP="00C24A9B">
      <w:pPr>
        <w:ind w:firstLine="709"/>
        <w:jc w:val="both"/>
      </w:pPr>
      <w:r w:rsidRPr="00381007">
        <w:t>Место и роль Зарубежной Европы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Территориальная структура хозяйства.</w:t>
      </w:r>
    </w:p>
    <w:p w:rsidR="00C24A9B" w:rsidRPr="00381007" w:rsidRDefault="00C24A9B" w:rsidP="00C24A9B">
      <w:pPr>
        <w:ind w:firstLine="709"/>
        <w:jc w:val="both"/>
      </w:pPr>
      <w:r w:rsidRPr="00381007">
        <w:t>Германия и Великобритания как ведущие страны Зарубежной Европы.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p>
    <w:p w:rsidR="00C24A9B" w:rsidRPr="00381007" w:rsidRDefault="00C24A9B" w:rsidP="00C24A9B">
      <w:pPr>
        <w:ind w:firstLine="709"/>
        <w:jc w:val="center"/>
        <w:rPr>
          <w:b/>
        </w:rPr>
      </w:pPr>
      <w:r w:rsidRPr="00381007">
        <w:rPr>
          <w:b/>
          <w:i/>
          <w:iCs/>
        </w:rPr>
        <w:t>География населения и хозяйства Зарубежной Азии</w:t>
      </w:r>
    </w:p>
    <w:p w:rsidR="00C24A9B" w:rsidRPr="00381007" w:rsidRDefault="00C24A9B" w:rsidP="00C24A9B">
      <w:pPr>
        <w:ind w:firstLine="709"/>
        <w:jc w:val="both"/>
      </w:pPr>
      <w:r w:rsidRPr="00381007">
        <w:t>Место и роль Зарубежной Азии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Территориальная структура хозяйства. Интеграционные группировки.</w:t>
      </w:r>
    </w:p>
    <w:p w:rsidR="00C24A9B" w:rsidRPr="00381007" w:rsidRDefault="00C24A9B" w:rsidP="00C24A9B">
      <w:pPr>
        <w:ind w:firstLine="709"/>
        <w:jc w:val="both"/>
      </w:pPr>
      <w:r w:rsidRPr="00381007">
        <w:t>Япония, Китай и Индия как ведущие страны Зарубежной Азии.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p>
    <w:p w:rsidR="00C24A9B" w:rsidRPr="00381007" w:rsidRDefault="00C24A9B" w:rsidP="00C24A9B">
      <w:pPr>
        <w:ind w:firstLine="709"/>
        <w:jc w:val="center"/>
        <w:rPr>
          <w:b/>
        </w:rPr>
      </w:pPr>
      <w:r w:rsidRPr="00381007">
        <w:rPr>
          <w:b/>
          <w:i/>
          <w:iCs/>
        </w:rPr>
        <w:t>География населения и хозяйства Африки</w:t>
      </w:r>
    </w:p>
    <w:p w:rsidR="00C24A9B" w:rsidRPr="00381007" w:rsidRDefault="00C24A9B" w:rsidP="00C24A9B">
      <w:pPr>
        <w:ind w:firstLine="709"/>
        <w:jc w:val="both"/>
      </w:pPr>
      <w:r w:rsidRPr="00381007">
        <w:t>Место и роль Африки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Территориальная структура хозяйства. Интеграционные группировки.</w:t>
      </w:r>
    </w:p>
    <w:p w:rsidR="00C24A9B" w:rsidRPr="00381007" w:rsidRDefault="00C24A9B" w:rsidP="00C24A9B">
      <w:pPr>
        <w:ind w:firstLine="709"/>
        <w:jc w:val="center"/>
        <w:rPr>
          <w:b/>
        </w:rPr>
      </w:pPr>
      <w:r w:rsidRPr="00381007">
        <w:rPr>
          <w:b/>
          <w:i/>
          <w:iCs/>
        </w:rPr>
        <w:t>География населения и хозяйства Северной Америки</w:t>
      </w:r>
    </w:p>
    <w:p w:rsidR="00C24A9B" w:rsidRPr="00381007" w:rsidRDefault="00C24A9B" w:rsidP="00C24A9B">
      <w:pPr>
        <w:ind w:firstLine="709"/>
        <w:jc w:val="both"/>
      </w:pPr>
      <w:r w:rsidRPr="00381007">
        <w:t>Место и роль Северной Америки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w:t>
      </w:r>
    </w:p>
    <w:p w:rsidR="00C24A9B" w:rsidRPr="00381007" w:rsidRDefault="00C24A9B" w:rsidP="00C24A9B">
      <w:pPr>
        <w:ind w:firstLine="709"/>
        <w:jc w:val="both"/>
      </w:pPr>
      <w:r w:rsidRPr="00381007">
        <w:t>С</w:t>
      </w:r>
      <w:r w:rsidRPr="00381007">
        <w:rPr>
          <w:rStyle w:val="1420"/>
          <w:rFonts w:ascii="Times New Roman" w:hAnsi="Times New Roman" w:cs="Times New Roman"/>
          <w:sz w:val="24"/>
          <w:szCs w:val="24"/>
        </w:rPr>
        <w:t>ША</w:t>
      </w:r>
      <w:r w:rsidRPr="00381007">
        <w:t>. Условия их формирования и развития. Особенности политической системы. Природно-ресурсный потенциал, население, ведущие отрасли хозяйства и экономические районы.</w:t>
      </w:r>
    </w:p>
    <w:p w:rsidR="00C24A9B" w:rsidRPr="00381007" w:rsidRDefault="00C24A9B" w:rsidP="00C24A9B">
      <w:pPr>
        <w:ind w:firstLine="709"/>
        <w:jc w:val="center"/>
        <w:rPr>
          <w:b/>
        </w:rPr>
      </w:pPr>
      <w:r w:rsidRPr="00381007">
        <w:rPr>
          <w:b/>
          <w:i/>
          <w:iCs/>
        </w:rPr>
        <w:t>География населения и хозяйства Латинской Америки</w:t>
      </w:r>
    </w:p>
    <w:p w:rsidR="00C24A9B" w:rsidRPr="00381007" w:rsidRDefault="00C24A9B" w:rsidP="00C24A9B">
      <w:pPr>
        <w:ind w:firstLine="709"/>
        <w:jc w:val="both"/>
      </w:pPr>
      <w:r w:rsidRPr="00381007">
        <w:t>Место и роль Латинской Америки в мире. Особенности географического положения региона. История формирования его политической карты. Характерные черты природно</w:t>
      </w:r>
      <w:r w:rsidRPr="00381007">
        <w:softHyphen/>
        <w:t>ресурсного потенциала, населения и хозяйства. Отрасли международной специализации. Территориальная структура хозяйства. Интеграционные группировки.</w:t>
      </w:r>
    </w:p>
    <w:p w:rsidR="00C24A9B" w:rsidRPr="00381007" w:rsidRDefault="00C24A9B" w:rsidP="00C24A9B">
      <w:pPr>
        <w:ind w:firstLine="709"/>
        <w:jc w:val="both"/>
      </w:pPr>
      <w:r w:rsidRPr="00381007">
        <w:t>Бразилия и Мексика как ведущие страны Латинской Америки.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p>
    <w:p w:rsidR="00C24A9B" w:rsidRPr="00381007" w:rsidRDefault="00C24A9B" w:rsidP="00C24A9B">
      <w:pPr>
        <w:ind w:firstLine="709"/>
        <w:jc w:val="center"/>
        <w:rPr>
          <w:b/>
        </w:rPr>
      </w:pPr>
      <w:r w:rsidRPr="00381007">
        <w:rPr>
          <w:b/>
          <w:i/>
          <w:iCs/>
        </w:rPr>
        <w:t>География населения и хозяйства Австралии и Океании</w:t>
      </w:r>
    </w:p>
    <w:p w:rsidR="00C24A9B" w:rsidRPr="00381007" w:rsidRDefault="00C24A9B" w:rsidP="00C24A9B">
      <w:pPr>
        <w:ind w:firstLine="709"/>
        <w:jc w:val="both"/>
      </w:pPr>
      <w:r w:rsidRPr="00381007">
        <w:t>Место и роль Австралии и Океании в мире. Особенности географического положения региона. История формирования его политической карты. Особенности природно-ресурсного потенциала, населения и хозяйства. Отраслевая и территориальная структура хозяйства Австралии и Новой Зеландии.</w:t>
      </w:r>
    </w:p>
    <w:p w:rsidR="00C24A9B" w:rsidRPr="00381007" w:rsidRDefault="00C24A9B" w:rsidP="00C24A9B">
      <w:pPr>
        <w:ind w:firstLine="709"/>
        <w:jc w:val="both"/>
      </w:pPr>
      <w:r w:rsidRPr="00381007">
        <w:rPr>
          <w:bCs/>
          <w:i/>
          <w:iCs/>
        </w:rPr>
        <w:t>Практические занятия</w:t>
      </w:r>
    </w:p>
    <w:p w:rsidR="00C24A9B" w:rsidRPr="00381007" w:rsidRDefault="00C24A9B" w:rsidP="00C24A9B">
      <w:pPr>
        <w:ind w:firstLine="709"/>
        <w:jc w:val="both"/>
      </w:pPr>
      <w:r w:rsidRPr="00381007">
        <w:t>Установление взаимосвязей между природно-ресурсным потенциалом различных территорий и размещением населения и хозяйства.</w:t>
      </w:r>
    </w:p>
    <w:p w:rsidR="00C24A9B" w:rsidRPr="00381007" w:rsidRDefault="00C24A9B" w:rsidP="00C24A9B">
      <w:pPr>
        <w:ind w:firstLine="709"/>
        <w:jc w:val="both"/>
      </w:pPr>
      <w:r w:rsidRPr="00381007">
        <w:rPr>
          <w:i/>
          <w:iCs/>
        </w:rPr>
        <w:t>Составление комплексной экономико-географической характеристики стран и регионов мира.</w:t>
      </w:r>
    </w:p>
    <w:p w:rsidR="00C24A9B" w:rsidRPr="00381007" w:rsidRDefault="00C24A9B" w:rsidP="00C24A9B">
      <w:pPr>
        <w:ind w:firstLine="709"/>
        <w:jc w:val="both"/>
      </w:pPr>
    </w:p>
    <w:p w:rsidR="00C24A9B" w:rsidRPr="00381007" w:rsidRDefault="00C24A9B" w:rsidP="00C24A9B">
      <w:pPr>
        <w:ind w:firstLine="709"/>
        <w:jc w:val="center"/>
        <w:rPr>
          <w:b/>
        </w:rPr>
      </w:pPr>
      <w:r w:rsidRPr="00381007">
        <w:rPr>
          <w:b/>
        </w:rPr>
        <w:t>7. Россия в современном мире</w:t>
      </w:r>
    </w:p>
    <w:p w:rsidR="00C24A9B" w:rsidRPr="00381007" w:rsidRDefault="00C24A9B" w:rsidP="00C24A9B">
      <w:pPr>
        <w:ind w:firstLine="709"/>
        <w:jc w:val="both"/>
      </w:pPr>
      <w:r w:rsidRPr="00381007">
        <w:t>Россия на политической карте мира. Изменение географического, геополитического и геоэкономического положения России на рубеже XX - XXI веков. Характеристика современного этапа социально-экономического развития.</w:t>
      </w:r>
    </w:p>
    <w:p w:rsidR="00C24A9B" w:rsidRPr="00381007" w:rsidRDefault="00C24A9B" w:rsidP="00C24A9B">
      <w:pPr>
        <w:ind w:firstLine="709"/>
        <w:jc w:val="both"/>
      </w:pPr>
      <w:r w:rsidRPr="00381007">
        <w:t>Место России в мировом хозяйстве и международном географическом разделении труда. Ее участие в международной торговле товарами и других формах внешнеэкономических связей. Особенности территориальной структуры хозяйства. География отраслей международной специализации.</w:t>
      </w:r>
    </w:p>
    <w:p w:rsidR="00C24A9B" w:rsidRPr="00381007" w:rsidRDefault="00C24A9B" w:rsidP="00C24A9B">
      <w:pPr>
        <w:ind w:firstLine="709"/>
        <w:jc w:val="both"/>
      </w:pPr>
      <w:r w:rsidRPr="00381007">
        <w:rPr>
          <w:bCs/>
          <w:i/>
          <w:iCs/>
        </w:rPr>
        <w:t>Практические занятия</w:t>
      </w:r>
    </w:p>
    <w:p w:rsidR="00C24A9B" w:rsidRPr="00381007" w:rsidRDefault="00C24A9B" w:rsidP="00C24A9B">
      <w:pPr>
        <w:ind w:firstLine="709"/>
        <w:jc w:val="both"/>
      </w:pPr>
      <w:r w:rsidRPr="00381007">
        <w:rPr>
          <w:i/>
          <w:iCs/>
        </w:rPr>
        <w:t>Оценка современного геополитического и геоэкономического положения России.</w:t>
      </w:r>
    </w:p>
    <w:p w:rsidR="00C24A9B" w:rsidRPr="00381007" w:rsidRDefault="00C24A9B" w:rsidP="00C24A9B">
      <w:pPr>
        <w:ind w:firstLine="709"/>
        <w:jc w:val="both"/>
      </w:pPr>
      <w:r w:rsidRPr="00381007">
        <w:t>Определение роли России и ее отдельных регионов в международном географическом разделении труда.</w:t>
      </w:r>
    </w:p>
    <w:p w:rsidR="00C24A9B" w:rsidRPr="00381007" w:rsidRDefault="00C24A9B" w:rsidP="00C24A9B">
      <w:pPr>
        <w:ind w:firstLine="709"/>
        <w:jc w:val="both"/>
      </w:pPr>
      <w:r w:rsidRPr="00381007">
        <w:rPr>
          <w:i/>
          <w:iCs/>
        </w:rPr>
        <w:t>Определение отраслевой и территориальной структуры внешней торговли товарами России</w:t>
      </w:r>
      <w:r w:rsidRPr="00381007">
        <w:rPr>
          <w:rStyle w:val="132"/>
        </w:rPr>
        <w:t>.</w:t>
      </w:r>
    </w:p>
    <w:p w:rsidR="00C24A9B" w:rsidRPr="00381007" w:rsidRDefault="00C24A9B" w:rsidP="00C24A9B">
      <w:pPr>
        <w:ind w:firstLine="709"/>
        <w:jc w:val="both"/>
      </w:pPr>
      <w:r w:rsidRPr="00381007">
        <w:rPr>
          <w:i/>
          <w:iCs/>
        </w:rPr>
        <w:t>Составление карт</w:t>
      </w:r>
      <w:r w:rsidRPr="00381007">
        <w:rPr>
          <w:rStyle w:val="132"/>
        </w:rPr>
        <w:t xml:space="preserve"> (</w:t>
      </w:r>
      <w:r w:rsidRPr="00381007">
        <w:rPr>
          <w:i/>
          <w:iCs/>
        </w:rPr>
        <w:t>картосхем</w:t>
      </w:r>
      <w:r w:rsidRPr="00381007">
        <w:rPr>
          <w:rStyle w:val="132"/>
        </w:rPr>
        <w:t xml:space="preserve">) </w:t>
      </w:r>
      <w:r w:rsidRPr="00381007">
        <w:rPr>
          <w:i/>
          <w:iCs/>
        </w:rPr>
        <w:t>внешнеторговых связей России</w:t>
      </w:r>
      <w:r w:rsidRPr="00381007">
        <w:rPr>
          <w:rStyle w:val="132"/>
        </w:rPr>
        <w:t>.</w:t>
      </w:r>
    </w:p>
    <w:p w:rsidR="00C24A9B" w:rsidRPr="00381007" w:rsidRDefault="00C24A9B" w:rsidP="00C24A9B">
      <w:pPr>
        <w:ind w:firstLine="709"/>
        <w:jc w:val="both"/>
      </w:pPr>
    </w:p>
    <w:p w:rsidR="00C24A9B" w:rsidRPr="00381007" w:rsidRDefault="00C24A9B" w:rsidP="00C24A9B">
      <w:pPr>
        <w:ind w:firstLine="709"/>
        <w:jc w:val="center"/>
        <w:rPr>
          <w:b/>
        </w:rPr>
      </w:pPr>
      <w:r w:rsidRPr="00381007">
        <w:rPr>
          <w:b/>
        </w:rPr>
        <w:t>8. Географические аспекты современных глобальных проблем человечества</w:t>
      </w:r>
    </w:p>
    <w:p w:rsidR="00C24A9B" w:rsidRPr="00381007" w:rsidRDefault="00C24A9B" w:rsidP="00C24A9B">
      <w:pPr>
        <w:ind w:firstLine="709"/>
        <w:jc w:val="both"/>
      </w:pPr>
      <w:r w:rsidRPr="00381007">
        <w:t>Глобальные проблемы человечества. Сырьевая, энергетическая, демографическая, продовольственная и экологическая проблемы как особо приоритетные, возможные пути их решения. Проблема преодоления отсталости развивающихся стран. Роль географии в решении глобальных проблем человечества.</w:t>
      </w:r>
    </w:p>
    <w:p w:rsidR="00C24A9B" w:rsidRPr="00381007" w:rsidRDefault="00C24A9B" w:rsidP="00C24A9B">
      <w:pPr>
        <w:ind w:firstLine="709"/>
        <w:jc w:val="both"/>
      </w:pPr>
      <w:r w:rsidRPr="00381007">
        <w:rPr>
          <w:bCs/>
          <w:i/>
          <w:iCs/>
        </w:rPr>
        <w:t>Практические занятия</w:t>
      </w:r>
    </w:p>
    <w:p w:rsidR="00C24A9B" w:rsidRPr="00381007" w:rsidRDefault="00C24A9B" w:rsidP="00C24A9B">
      <w:pPr>
        <w:ind w:firstLine="709"/>
        <w:jc w:val="both"/>
      </w:pPr>
      <w:r w:rsidRPr="00381007">
        <w:t>Использование географических карт для выявления регионов с неблагоприятной экологической ситуацией, а также географических аспектов других глобальных проблем человечества.</w:t>
      </w:r>
    </w:p>
    <w:p w:rsidR="00C24A9B" w:rsidRPr="00381007" w:rsidRDefault="00C24A9B" w:rsidP="00C24A9B">
      <w:pPr>
        <w:ind w:firstLine="709"/>
        <w:jc w:val="both"/>
      </w:pPr>
      <w:r w:rsidRPr="00381007">
        <w:rPr>
          <w:i/>
          <w:iCs/>
        </w:rPr>
        <w:t>Выявление и оценка важнейших международных событий и ситуаций, связанных с глобальными проблемами человечества</w:t>
      </w:r>
      <w:r w:rsidRPr="00381007">
        <w:rPr>
          <w:rStyle w:val="132"/>
        </w:rPr>
        <w:t>.</w:t>
      </w:r>
    </w:p>
    <w:p w:rsidR="00C24A9B" w:rsidRPr="00381007" w:rsidRDefault="00C24A9B" w:rsidP="00082DB4">
      <w:pPr>
        <w:ind w:firstLine="709"/>
        <w:rPr>
          <w:b/>
        </w:rPr>
      </w:pPr>
    </w:p>
    <w:p w:rsidR="00082DB4" w:rsidRPr="00D7350A" w:rsidRDefault="00082DB4" w:rsidP="00082DB4">
      <w:pPr>
        <w:ind w:firstLine="709"/>
        <w:rPr>
          <w:b/>
          <w:color w:val="FF0000"/>
        </w:rPr>
      </w:pPr>
      <w:r w:rsidRPr="00C15B10">
        <w:rPr>
          <w:b/>
          <w:color w:val="000000" w:themeColor="text1"/>
        </w:rPr>
        <w:t>ОУД.15 Курс жизнестойкости</w:t>
      </w:r>
    </w:p>
    <w:p w:rsidR="00082DB4" w:rsidRPr="00381007" w:rsidRDefault="00082DB4" w:rsidP="00082DB4">
      <w:pPr>
        <w:ind w:firstLine="709"/>
        <w:jc w:val="both"/>
        <w:rPr>
          <w:color w:val="000000" w:themeColor="text1"/>
        </w:rPr>
      </w:pPr>
    </w:p>
    <w:p w:rsidR="00082DB4" w:rsidRDefault="00082DB4" w:rsidP="00082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bCs/>
        </w:rPr>
      </w:pPr>
      <w:r>
        <w:rPr>
          <w:b/>
          <w:bCs/>
        </w:rPr>
        <w:t>1.1. Область применения программы</w:t>
      </w:r>
    </w:p>
    <w:p w:rsidR="00082DB4" w:rsidRDefault="00082DB4" w:rsidP="00082DB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r>
        <w:tab/>
        <w:t>Программа учебной дисциплины является частью основной профессиональной образовательной программы в соответствии с ФГОС по специальности СПО 08.02.01 Строительство и эксплуатация зданий и сооружений (базовой подготовки).</w:t>
      </w:r>
    </w:p>
    <w:p w:rsidR="00082DB4" w:rsidRDefault="00082DB4" w:rsidP="00082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pPr>
      <w:r>
        <w:tab/>
        <w:t>Программа учебной дисциплины может быть использована в дополнительном профессиональном образовании,  на курсах повышения квалификации   и переподготовки по данной специальности.</w:t>
      </w:r>
    </w:p>
    <w:p w:rsidR="00082DB4" w:rsidRDefault="00082DB4" w:rsidP="00082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bCs/>
        </w:rPr>
      </w:pPr>
      <w:r>
        <w:rPr>
          <w:b/>
          <w:bCs/>
        </w:rPr>
        <w:t xml:space="preserve">1.2. Место учебной дисциплины в структуре основной профессиональной образовательной программы: </w:t>
      </w:r>
      <w:r>
        <w:t>дисциплина входит в цикл общеобразовательных  дисциплин</w:t>
      </w:r>
    </w:p>
    <w:p w:rsidR="00082DB4" w:rsidRDefault="00082DB4" w:rsidP="00082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b/>
          <w:bCs/>
        </w:rPr>
        <w:t>1.3. Цели и задачи учебной дисциплины – требования к результатам освоения учебной дисциплины:</w:t>
      </w:r>
    </w:p>
    <w:p w:rsidR="00082DB4" w:rsidRDefault="00082DB4" w:rsidP="00082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t xml:space="preserve">В результате освоения учебной дисциплины обучающийся должен </w:t>
      </w:r>
      <w:r>
        <w:rPr>
          <w:b/>
          <w:bCs/>
        </w:rPr>
        <w:t>уметь:</w:t>
      </w:r>
    </w:p>
    <w:p w:rsidR="00082DB4" w:rsidRDefault="00082DB4" w:rsidP="00082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540"/>
        <w:jc w:val="both"/>
      </w:pPr>
      <w:r>
        <w:rPr>
          <w:b/>
          <w:bCs/>
        </w:rPr>
        <w:t xml:space="preserve">- </w:t>
      </w:r>
      <w:r>
        <w:t>применять знания по психологии при решении профессиональных задач;</w:t>
      </w:r>
    </w:p>
    <w:p w:rsidR="00082DB4" w:rsidRDefault="00082DB4" w:rsidP="00082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540"/>
        <w:jc w:val="both"/>
      </w:pPr>
      <w:r>
        <w:t>- выявлять индивидуальные и типологические особенности личности;</w:t>
      </w:r>
    </w:p>
    <w:p w:rsidR="00082DB4" w:rsidRDefault="00082DB4" w:rsidP="00082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540"/>
        <w:jc w:val="both"/>
      </w:pPr>
      <w:r>
        <w:t>- работать в коллективе и команде, обеспечивать ее сплочение, эффективно общаться с коллегами, руководством, потребителями;</w:t>
      </w:r>
    </w:p>
    <w:p w:rsidR="00082DB4" w:rsidRDefault="00082DB4" w:rsidP="00082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540"/>
        <w:jc w:val="both"/>
      </w:pPr>
      <w:r>
        <w:t>- осуществлять поиск, анализ и оценку информации, необходимую для профессионального и личностного развития.</w:t>
      </w:r>
    </w:p>
    <w:p w:rsidR="00082DB4" w:rsidRDefault="00082DB4" w:rsidP="00082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t xml:space="preserve">В результате освоения учебной дисциплины обучающийся должен </w:t>
      </w:r>
      <w:r>
        <w:rPr>
          <w:b/>
          <w:bCs/>
        </w:rPr>
        <w:t>знать:</w:t>
      </w:r>
    </w:p>
    <w:p w:rsidR="00082DB4" w:rsidRDefault="00082DB4" w:rsidP="00082DB4">
      <w:pPr>
        <w:shd w:val="clear" w:color="auto" w:fill="FFFFFF"/>
        <w:autoSpaceDE w:val="0"/>
        <w:autoSpaceDN w:val="0"/>
        <w:adjustRightInd w:val="0"/>
        <w:ind w:firstLine="540"/>
        <w:jc w:val="both"/>
      </w:pPr>
      <w:r>
        <w:t>- особенности психологии как науки, ее связь с экономическими науками и практикой;</w:t>
      </w:r>
    </w:p>
    <w:p w:rsidR="00082DB4" w:rsidRDefault="00082DB4" w:rsidP="00082DB4">
      <w:pPr>
        <w:shd w:val="clear" w:color="auto" w:fill="FFFFFF"/>
        <w:autoSpaceDE w:val="0"/>
        <w:autoSpaceDN w:val="0"/>
        <w:adjustRightInd w:val="0"/>
        <w:ind w:firstLine="540"/>
        <w:jc w:val="both"/>
      </w:pPr>
      <w:r>
        <w:t>- основы психологии личности;</w:t>
      </w:r>
    </w:p>
    <w:p w:rsidR="00082DB4" w:rsidRDefault="00082DB4" w:rsidP="00082DB4">
      <w:pPr>
        <w:shd w:val="clear" w:color="auto" w:fill="FFFFFF"/>
        <w:autoSpaceDE w:val="0"/>
        <w:autoSpaceDN w:val="0"/>
        <w:adjustRightInd w:val="0"/>
        <w:ind w:firstLine="540"/>
        <w:jc w:val="both"/>
      </w:pPr>
      <w:r>
        <w:t>-закономерности психического развития человека как субъекта образовательного процесса, личности и индивидуальности;</w:t>
      </w:r>
    </w:p>
    <w:p w:rsidR="00082DB4" w:rsidRDefault="00082DB4" w:rsidP="00082DB4">
      <w:pPr>
        <w:shd w:val="clear" w:color="auto" w:fill="FFFFFF"/>
        <w:autoSpaceDE w:val="0"/>
        <w:autoSpaceDN w:val="0"/>
        <w:adjustRightInd w:val="0"/>
        <w:ind w:firstLine="540"/>
        <w:jc w:val="both"/>
      </w:pPr>
      <w:r>
        <w:t>-особенности общения и группового поведения в коллективе;</w:t>
      </w:r>
    </w:p>
    <w:p w:rsidR="00082DB4" w:rsidRDefault="00082DB4" w:rsidP="00082DB4">
      <w:pPr>
        <w:shd w:val="clear" w:color="auto" w:fill="FFFFFF"/>
        <w:autoSpaceDE w:val="0"/>
        <w:autoSpaceDN w:val="0"/>
        <w:adjustRightInd w:val="0"/>
        <w:ind w:firstLine="540"/>
        <w:jc w:val="both"/>
      </w:pPr>
      <w:r>
        <w:t>-групповую динамику, условия создания благоприятного психологического климата;</w:t>
      </w:r>
    </w:p>
    <w:p w:rsidR="00082DB4" w:rsidRDefault="00082DB4" w:rsidP="00082DB4">
      <w:pPr>
        <w:shd w:val="clear" w:color="auto" w:fill="FFFFFF"/>
        <w:autoSpaceDE w:val="0"/>
        <w:autoSpaceDN w:val="0"/>
        <w:adjustRightInd w:val="0"/>
        <w:ind w:firstLine="540"/>
        <w:jc w:val="both"/>
      </w:pPr>
      <w:r>
        <w:t>-взаимосвязь общения и деятельности, функции, виды и уровни общения;</w:t>
      </w:r>
    </w:p>
    <w:p w:rsidR="00082DB4" w:rsidRDefault="00082DB4" w:rsidP="00082DB4">
      <w:pPr>
        <w:shd w:val="clear" w:color="auto" w:fill="FFFFFF"/>
        <w:autoSpaceDE w:val="0"/>
        <w:autoSpaceDN w:val="0"/>
        <w:adjustRightInd w:val="0"/>
        <w:ind w:firstLine="540"/>
        <w:jc w:val="both"/>
      </w:pPr>
      <w:r>
        <w:t>-технику и приемы делового общения, ведения беседы, переговоров;</w:t>
      </w:r>
    </w:p>
    <w:p w:rsidR="00082DB4" w:rsidRDefault="00082DB4" w:rsidP="00082DB4">
      <w:pPr>
        <w:shd w:val="clear" w:color="auto" w:fill="FFFFFF"/>
        <w:autoSpaceDE w:val="0"/>
        <w:autoSpaceDN w:val="0"/>
        <w:adjustRightInd w:val="0"/>
        <w:ind w:firstLine="540"/>
        <w:jc w:val="both"/>
      </w:pPr>
      <w:r>
        <w:t>-этические принципы в служебных отношениях, внешние формы этикета;</w:t>
      </w:r>
    </w:p>
    <w:p w:rsidR="00082DB4" w:rsidRDefault="00082DB4" w:rsidP="00082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pPr>
      <w:r>
        <w:t>- виды и функции конфликтов, механизмы психологической защиты.</w:t>
      </w:r>
    </w:p>
    <w:p w:rsidR="00964A60" w:rsidRPr="002C2CF2" w:rsidRDefault="00964A60" w:rsidP="00964A60">
      <w:pPr>
        <w:autoSpaceDE w:val="0"/>
        <w:autoSpaceDN w:val="0"/>
        <w:adjustRightInd w:val="0"/>
        <w:jc w:val="both"/>
        <w:rPr>
          <w:rFonts w:eastAsiaTheme="minorEastAsia"/>
          <w:b/>
        </w:rPr>
      </w:pPr>
      <w:r w:rsidRPr="002C2CF2">
        <w:rPr>
          <w:rFonts w:eastAsiaTheme="minorEastAsia"/>
          <w:b/>
        </w:rPr>
        <w:t xml:space="preserve">для глухих, слабослышащих, позднооглохших обучающихся: </w:t>
      </w:r>
    </w:p>
    <w:p w:rsidR="00964A60" w:rsidRPr="002C2CF2" w:rsidRDefault="00964A60" w:rsidP="00F27C10">
      <w:pPr>
        <w:pStyle w:val="a6"/>
        <w:numPr>
          <w:ilvl w:val="0"/>
          <w:numId w:val="62"/>
        </w:numPr>
        <w:tabs>
          <w:tab w:val="left" w:pos="851"/>
        </w:tabs>
        <w:autoSpaceDE w:val="0"/>
        <w:autoSpaceDN w:val="0"/>
        <w:adjustRightInd w:val="0"/>
        <w:ind w:left="0" w:firstLine="709"/>
        <w:jc w:val="both"/>
        <w:rPr>
          <w:rFonts w:eastAsiaTheme="minorEastAsia"/>
        </w:rPr>
      </w:pPr>
      <w:r w:rsidRPr="002C2CF2">
        <w:rPr>
          <w:rFonts w:eastAsiaTheme="minorEastAsia"/>
        </w:rPr>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964A60" w:rsidRPr="002C2CF2" w:rsidRDefault="00964A60" w:rsidP="00964A60">
      <w:pPr>
        <w:autoSpaceDE w:val="0"/>
        <w:autoSpaceDN w:val="0"/>
        <w:adjustRightInd w:val="0"/>
        <w:jc w:val="both"/>
        <w:rPr>
          <w:rFonts w:eastAsiaTheme="minorEastAsia"/>
          <w:b/>
        </w:rPr>
      </w:pPr>
      <w:r w:rsidRPr="002C2CF2">
        <w:rPr>
          <w:rFonts w:eastAsiaTheme="minorEastAsia"/>
          <w:b/>
        </w:rPr>
        <w:t>для обучающихся с нарушениями опорно-двигательного аппарата:</w:t>
      </w:r>
    </w:p>
    <w:p w:rsidR="00964A60" w:rsidRPr="002C2CF2" w:rsidRDefault="00964A60" w:rsidP="00F27C10">
      <w:pPr>
        <w:pStyle w:val="a6"/>
        <w:numPr>
          <w:ilvl w:val="0"/>
          <w:numId w:val="62"/>
        </w:numPr>
        <w:tabs>
          <w:tab w:val="left" w:pos="851"/>
        </w:tabs>
        <w:autoSpaceDE w:val="0"/>
        <w:autoSpaceDN w:val="0"/>
        <w:adjustRightInd w:val="0"/>
        <w:ind w:left="0" w:firstLine="709"/>
        <w:jc w:val="both"/>
        <w:rPr>
          <w:rFonts w:eastAsiaTheme="minorEastAsia"/>
        </w:rPr>
      </w:pPr>
      <w:r w:rsidRPr="002C2CF2">
        <w:rPr>
          <w:rFonts w:eastAsiaTheme="minorEastAsia"/>
        </w:rPr>
        <w:t>владение навыками пространственной и социально-бытовой ориентировки;</w:t>
      </w:r>
    </w:p>
    <w:p w:rsidR="00964A60" w:rsidRPr="002C2CF2" w:rsidRDefault="00964A60" w:rsidP="00F27C10">
      <w:pPr>
        <w:pStyle w:val="a6"/>
        <w:numPr>
          <w:ilvl w:val="0"/>
          <w:numId w:val="62"/>
        </w:numPr>
        <w:tabs>
          <w:tab w:val="left" w:pos="851"/>
        </w:tabs>
        <w:ind w:left="0" w:firstLine="709"/>
        <w:jc w:val="both"/>
        <w:rPr>
          <w:rFonts w:eastAsiaTheme="minorEastAsia"/>
        </w:rPr>
      </w:pPr>
      <w:r w:rsidRPr="002C2CF2">
        <w:rPr>
          <w:rFonts w:eastAsiaTheme="minorEastAsia"/>
        </w:rPr>
        <w:t>умение самостоятельно и безопасно передвигаться в знакомом и незнакомом пространстве с использованием специального оборудования;</w:t>
      </w:r>
    </w:p>
    <w:p w:rsidR="00964A60" w:rsidRPr="00A67B68" w:rsidRDefault="00964A60" w:rsidP="00F27C10">
      <w:pPr>
        <w:pStyle w:val="affe"/>
        <w:numPr>
          <w:ilvl w:val="0"/>
          <w:numId w:val="62"/>
        </w:numPr>
        <w:tabs>
          <w:tab w:val="left" w:pos="851"/>
        </w:tabs>
        <w:ind w:left="0" w:firstLine="709"/>
        <w:jc w:val="both"/>
        <w:rPr>
          <w:rFonts w:ascii="Times New Roman" w:hAnsi="Times New Roman" w:cs="Times New Roman"/>
          <w:lang w:eastAsia="ru-RU"/>
        </w:rPr>
      </w:pPr>
      <w:r w:rsidRPr="00A67B68">
        <w:rPr>
          <w:rFonts w:ascii="Times New Roman" w:hAnsi="Times New Roman" w:cs="Times New Roman"/>
          <w:lang w:eastAsia="ru-RU"/>
        </w:rPr>
        <w:t>способность к осмыслению и дифференциации картины мира, ее временно-пространственной организации;</w:t>
      </w:r>
    </w:p>
    <w:p w:rsidR="00964A60" w:rsidRDefault="00964A60" w:rsidP="00F27C10">
      <w:pPr>
        <w:pStyle w:val="affe"/>
        <w:numPr>
          <w:ilvl w:val="0"/>
          <w:numId w:val="62"/>
        </w:numPr>
        <w:tabs>
          <w:tab w:val="left" w:pos="851"/>
        </w:tabs>
        <w:ind w:left="0" w:firstLine="709"/>
        <w:jc w:val="both"/>
        <w:rPr>
          <w:rFonts w:ascii="Times New Roman" w:hAnsi="Times New Roman" w:cs="Times New Roman"/>
          <w:lang w:eastAsia="ru-RU"/>
        </w:rPr>
      </w:pPr>
      <w:r w:rsidRPr="00A67B68">
        <w:rPr>
          <w:rFonts w:ascii="Times New Roman" w:hAnsi="Times New Roman" w:cs="Times New Roman"/>
          <w:lang w:eastAsia="ru-RU"/>
        </w:rPr>
        <w:t>способность к осмыслению социального окружения, своего места в нем, принятие соответствующих возрасту ценностей и социальных ролей;</w:t>
      </w:r>
    </w:p>
    <w:p w:rsidR="00964A60" w:rsidRPr="002C2CF2" w:rsidRDefault="00964A60" w:rsidP="00964A60">
      <w:pPr>
        <w:pStyle w:val="affe"/>
        <w:jc w:val="both"/>
        <w:rPr>
          <w:rFonts w:ascii="Times New Roman" w:hAnsi="Times New Roman" w:cs="Times New Roman"/>
          <w:lang w:eastAsia="ru-RU"/>
        </w:rPr>
      </w:pPr>
      <w:r w:rsidRPr="002C2CF2">
        <w:rPr>
          <w:rFonts w:ascii="Times New Roman" w:hAnsi="Times New Roman" w:cs="Times New Roman"/>
          <w:b/>
          <w:lang w:eastAsia="ru-RU"/>
        </w:rPr>
        <w:t>для обучающихся с расстройствами аутистического спектра:</w:t>
      </w:r>
    </w:p>
    <w:p w:rsidR="00964A60" w:rsidRPr="00A67B68" w:rsidRDefault="00964A60" w:rsidP="00F27C10">
      <w:pPr>
        <w:pStyle w:val="affe"/>
        <w:numPr>
          <w:ilvl w:val="0"/>
          <w:numId w:val="62"/>
        </w:numPr>
        <w:tabs>
          <w:tab w:val="left" w:pos="851"/>
        </w:tabs>
        <w:ind w:left="0" w:firstLine="709"/>
        <w:jc w:val="both"/>
        <w:rPr>
          <w:rFonts w:ascii="Times New Roman" w:hAnsi="Times New Roman" w:cs="Times New Roman"/>
          <w:lang w:eastAsia="ru-RU"/>
        </w:rPr>
      </w:pPr>
      <w:r w:rsidRPr="00A67B68">
        <w:rPr>
          <w:rFonts w:ascii="Times New Roman" w:hAnsi="Times New Roman" w:cs="Times New Roman"/>
          <w:lang w:eastAsia="ru-RU"/>
        </w:rPr>
        <w:t>формирование умения следовать отработанной системе правил поведения и взаимодействия в привычных бытовых, учебных и социальных ситуациях, удерживать границы взаимодействия;</w:t>
      </w:r>
    </w:p>
    <w:p w:rsidR="00964A60" w:rsidRDefault="00964A60" w:rsidP="00964A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67B68">
        <w:t>знание своих предпочтений (ограничений) в бытовой сфере и сфере интересов</w:t>
      </w:r>
    </w:p>
    <w:p w:rsidR="00082DB4" w:rsidRDefault="00082DB4" w:rsidP="00082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b/>
          <w:bCs/>
        </w:rPr>
        <w:t>1.4. Рекомендуемое количество часов на освоение программы учебной дисциплины:</w:t>
      </w:r>
    </w:p>
    <w:p w:rsidR="00082DB4" w:rsidRDefault="00082DB4" w:rsidP="00082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максимальной </w:t>
      </w:r>
      <w:r w:rsidR="00F666D1">
        <w:t>учебной нагрузки обучающегося 68</w:t>
      </w:r>
      <w:r>
        <w:t xml:space="preserve"> часов, в том числе:</w:t>
      </w:r>
    </w:p>
    <w:p w:rsidR="00082DB4" w:rsidRDefault="00082DB4" w:rsidP="00082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jc w:val="both"/>
      </w:pPr>
      <w:r>
        <w:t>обязательной аудиторной учебной нагрузки обучающегося 50 часов;</w:t>
      </w:r>
    </w:p>
    <w:p w:rsidR="00082DB4" w:rsidRDefault="00082DB4" w:rsidP="00082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jc w:val="both"/>
      </w:pPr>
      <w:r>
        <w:t>самостоят</w:t>
      </w:r>
      <w:r w:rsidR="00F666D1">
        <w:t>ельной работы обучающегося  18</w:t>
      </w:r>
      <w:r>
        <w:t xml:space="preserve"> часов.</w:t>
      </w:r>
    </w:p>
    <w:p w:rsidR="00082DB4" w:rsidRDefault="00082DB4" w:rsidP="00082DB4">
      <w:pPr>
        <w:pStyle w:val="10"/>
        <w:keepNext w:val="0"/>
        <w:ind w:firstLine="709"/>
        <w:jc w:val="center"/>
        <w:rPr>
          <w:b/>
        </w:rPr>
      </w:pPr>
    </w:p>
    <w:p w:rsidR="00082DB4" w:rsidRDefault="00082DB4" w:rsidP="00082DB4">
      <w:pPr>
        <w:pStyle w:val="10"/>
        <w:keepNext w:val="0"/>
        <w:ind w:firstLine="709"/>
        <w:jc w:val="center"/>
        <w:rPr>
          <w:b/>
        </w:rPr>
      </w:pPr>
      <w:r w:rsidRPr="00AD23D2">
        <w:rPr>
          <w:b/>
        </w:rPr>
        <w:t>СОДЕРЖАНИЕ УЧЕБНОЙ ДИСЦИПЛИНЫ</w:t>
      </w:r>
    </w:p>
    <w:p w:rsidR="00082DB4" w:rsidRPr="00C15B10" w:rsidRDefault="00082DB4" w:rsidP="00082DB4"/>
    <w:p w:rsidR="00082DB4" w:rsidRPr="009B7F58" w:rsidRDefault="00082DB4" w:rsidP="00082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9B7F58">
        <w:rPr>
          <w:b/>
          <w:bCs/>
        </w:rPr>
        <w:t xml:space="preserve">Раздел 1. </w:t>
      </w:r>
      <w:r>
        <w:rPr>
          <w:b/>
          <w:bCs/>
        </w:rPr>
        <w:t>Введение в учебную дисциплину</w:t>
      </w:r>
    </w:p>
    <w:p w:rsidR="00082DB4" w:rsidRPr="009B7F58" w:rsidRDefault="00082DB4" w:rsidP="00082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ab/>
        <w:t>Назначение учебной дисциплины «Курс жизнестойкости». Основные понятия. Требования к изучаемой дисциплине. Роль жизнестойкости  в профессиональной деятельности человека.</w:t>
      </w:r>
    </w:p>
    <w:p w:rsidR="00082DB4" w:rsidRDefault="00082DB4" w:rsidP="00082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Раздел 2. Жизнестойкость личности</w:t>
      </w:r>
    </w:p>
    <w:p w:rsidR="00082DB4" w:rsidRPr="009B7F58" w:rsidRDefault="00082DB4" w:rsidP="00082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
          <w:bCs/>
        </w:rPr>
        <w:t>Тема 2.1 Общие сведения о жизнестойкости</w:t>
      </w:r>
    </w:p>
    <w:p w:rsidR="00082DB4" w:rsidRPr="009B7F58" w:rsidRDefault="00082DB4" w:rsidP="00082DB4">
      <w:pPr>
        <w:tabs>
          <w:tab w:val="left" w:pos="28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Понятие жизнестойкости. Психологическое содержание жизнестойкости личности. Формирование жизнестойкости.</w:t>
      </w:r>
    </w:p>
    <w:p w:rsidR="00082DB4" w:rsidRPr="009B7F58" w:rsidRDefault="00082DB4" w:rsidP="00082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Повышение жизнестойкости. Жизнестойкость студентов с различной профессиональной направленностью. Концепция жизнестойкости личности в психологии (Александров Л.Н.)</w:t>
      </w:r>
    </w:p>
    <w:p w:rsidR="00082DB4" w:rsidRDefault="00082DB4" w:rsidP="00082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p w:rsidR="00082DB4" w:rsidRDefault="00082DB4" w:rsidP="00082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Раздел 3. Социальное общение</w:t>
      </w:r>
    </w:p>
    <w:p w:rsidR="00082DB4" w:rsidRPr="009B7F58" w:rsidRDefault="00082DB4" w:rsidP="00082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
          <w:bCs/>
        </w:rPr>
        <w:t>Тема 3</w:t>
      </w:r>
      <w:r w:rsidRPr="009B7F58">
        <w:rPr>
          <w:b/>
          <w:bCs/>
        </w:rPr>
        <w:t>.1.</w:t>
      </w:r>
      <w:r>
        <w:rPr>
          <w:b/>
          <w:bCs/>
        </w:rPr>
        <w:t xml:space="preserve"> Общение – основа человеческого бытия</w:t>
      </w:r>
    </w:p>
    <w:p w:rsidR="00082DB4" w:rsidRPr="009E077C" w:rsidRDefault="00082DB4" w:rsidP="00082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E077C">
        <w:rPr>
          <w:bCs/>
        </w:rPr>
        <w:t xml:space="preserve">Общение  в  системе  межличностных  и  общественных  отношений. </w:t>
      </w:r>
    </w:p>
    <w:p w:rsidR="00082DB4" w:rsidRPr="009B7F58" w:rsidRDefault="00082DB4" w:rsidP="00082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E077C">
        <w:rPr>
          <w:bCs/>
        </w:rPr>
        <w:t>Социальная роль.</w:t>
      </w:r>
    </w:p>
    <w:p w:rsidR="00082DB4" w:rsidRPr="00C15B10" w:rsidRDefault="00082DB4" w:rsidP="00082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C15B10">
        <w:rPr>
          <w:bCs/>
        </w:rPr>
        <w:t>Классификация общения. Виды, функции общения. Структура и средства общения Единство общения и деятельности.</w:t>
      </w:r>
    </w:p>
    <w:p w:rsidR="00082DB4" w:rsidRPr="00C15B10" w:rsidRDefault="00082DB4" w:rsidP="00082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p w:rsidR="00082DB4" w:rsidRDefault="00082DB4" w:rsidP="00082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3</w:t>
      </w:r>
      <w:r w:rsidRPr="009B7F58">
        <w:rPr>
          <w:b/>
          <w:bCs/>
        </w:rPr>
        <w:t>.2</w:t>
      </w:r>
      <w:r>
        <w:rPr>
          <w:b/>
          <w:bCs/>
        </w:rPr>
        <w:t xml:space="preserve"> Общение как восприятие людьми друг друга </w:t>
      </w:r>
    </w:p>
    <w:p w:rsidR="00082DB4" w:rsidRPr="009B7F58" w:rsidRDefault="00082DB4" w:rsidP="00082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
          <w:bCs/>
        </w:rPr>
        <w:t>(перцептивная сторона общения)</w:t>
      </w:r>
    </w:p>
    <w:p w:rsidR="00082DB4" w:rsidRPr="009B7F58" w:rsidRDefault="00082DB4" w:rsidP="00082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Понятие социальной перцепции. Факторы, оказывающие влияние на восприятие. Искажение в процессе восприятия.</w:t>
      </w:r>
    </w:p>
    <w:p w:rsidR="00082DB4" w:rsidRDefault="00082DB4" w:rsidP="00082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 xml:space="preserve"> Психологические механизмывосприятия. Влияние имиджа на восприятие человека.</w:t>
      </w:r>
    </w:p>
    <w:p w:rsidR="00082DB4" w:rsidRPr="009B7F58" w:rsidRDefault="00082DB4" w:rsidP="00082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p w:rsidR="00082DB4" w:rsidRPr="009B7F58" w:rsidRDefault="00082DB4" w:rsidP="00082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B7F58">
        <w:rPr>
          <w:b/>
          <w:bCs/>
        </w:rPr>
        <w:t xml:space="preserve">Тема </w:t>
      </w:r>
      <w:r>
        <w:rPr>
          <w:b/>
          <w:bCs/>
        </w:rPr>
        <w:t>3</w:t>
      </w:r>
      <w:r w:rsidRPr="009B7F58">
        <w:rPr>
          <w:b/>
          <w:bCs/>
        </w:rPr>
        <w:t>.</w:t>
      </w:r>
      <w:r>
        <w:rPr>
          <w:b/>
          <w:bCs/>
        </w:rPr>
        <w:t>3 Общение как взаимодействие (интерактивная сторона общения)</w:t>
      </w:r>
    </w:p>
    <w:p w:rsidR="00082DB4" w:rsidRPr="009B7F58" w:rsidRDefault="00082DB4" w:rsidP="00082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Типы взаимодействия: кооперация и конкуренция. Позиции взаимодействия в русле трансактного анализа. Ориентация на понимание и ориентация на контроль.</w:t>
      </w:r>
    </w:p>
    <w:p w:rsidR="00082DB4" w:rsidRDefault="00082DB4" w:rsidP="00082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Взаимодействие как организация совместной деятельности.</w:t>
      </w:r>
    </w:p>
    <w:p w:rsidR="00082DB4" w:rsidRPr="009B7F58" w:rsidRDefault="00082DB4" w:rsidP="00082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082DB4" w:rsidRPr="009B7F58" w:rsidRDefault="00082DB4" w:rsidP="00082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B7F58">
        <w:rPr>
          <w:b/>
          <w:bCs/>
        </w:rPr>
        <w:t xml:space="preserve">Тема </w:t>
      </w:r>
      <w:r>
        <w:rPr>
          <w:b/>
          <w:bCs/>
        </w:rPr>
        <w:t>3.4 Общение как обмен информацией (коммуникативная сторона общения)</w:t>
      </w:r>
    </w:p>
    <w:p w:rsidR="00082DB4" w:rsidRPr="009B7F58" w:rsidRDefault="00082DB4" w:rsidP="00082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Основные элементы коммуникации. Вербальная коммуникация. Коммуникативные барьеры. Невербальная коммуникация.</w:t>
      </w:r>
    </w:p>
    <w:p w:rsidR="00082DB4" w:rsidRDefault="00082DB4" w:rsidP="00082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Методы развития коммуникативных способностей. Виды, правила и техники слушания. Толерантность как средство повышения эффективности общения.</w:t>
      </w:r>
    </w:p>
    <w:p w:rsidR="00082DB4" w:rsidRPr="009B7F58" w:rsidRDefault="00082DB4" w:rsidP="00082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082DB4" w:rsidRPr="009B7F58" w:rsidRDefault="00082DB4" w:rsidP="00082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B7F58">
        <w:rPr>
          <w:b/>
          <w:bCs/>
        </w:rPr>
        <w:t xml:space="preserve">Тема </w:t>
      </w:r>
      <w:r>
        <w:rPr>
          <w:b/>
          <w:bCs/>
        </w:rPr>
        <w:t>3.5 Формы делового общения и их характеристики</w:t>
      </w:r>
    </w:p>
    <w:p w:rsidR="00082DB4" w:rsidRPr="009B7F58" w:rsidRDefault="00082DB4" w:rsidP="00082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Деловая беседа. Формы постановки вопросов.</w:t>
      </w:r>
    </w:p>
    <w:p w:rsidR="00082DB4" w:rsidRDefault="00082DB4" w:rsidP="00082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Психологические особенности ведения деловых дискуссий и публичных выступлений. Аргументация.</w:t>
      </w:r>
    </w:p>
    <w:p w:rsidR="00082DB4" w:rsidRPr="009B7F58" w:rsidRDefault="00082DB4" w:rsidP="00082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082DB4" w:rsidRDefault="00082DB4" w:rsidP="00082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B7F58">
        <w:rPr>
          <w:b/>
          <w:bCs/>
        </w:rPr>
        <w:t xml:space="preserve">Раздел </w:t>
      </w:r>
      <w:r>
        <w:rPr>
          <w:b/>
          <w:bCs/>
        </w:rPr>
        <w:t>4</w:t>
      </w:r>
      <w:r w:rsidRPr="009B7F58">
        <w:rPr>
          <w:b/>
          <w:bCs/>
        </w:rPr>
        <w:t>.</w:t>
      </w:r>
      <w:r>
        <w:rPr>
          <w:b/>
          <w:bCs/>
        </w:rPr>
        <w:t xml:space="preserve"> Конфликты и способы их предупреждения и разрешения</w:t>
      </w:r>
    </w:p>
    <w:p w:rsidR="00082DB4" w:rsidRPr="009B7F58" w:rsidRDefault="00082DB4" w:rsidP="00082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B7F58">
        <w:rPr>
          <w:b/>
          <w:bCs/>
        </w:rPr>
        <w:t xml:space="preserve">Тема </w:t>
      </w:r>
      <w:r>
        <w:rPr>
          <w:b/>
          <w:bCs/>
        </w:rPr>
        <w:t>4</w:t>
      </w:r>
      <w:r w:rsidRPr="009B7F58">
        <w:rPr>
          <w:b/>
          <w:bCs/>
        </w:rPr>
        <w:t>.1</w:t>
      </w:r>
      <w:r>
        <w:rPr>
          <w:b/>
          <w:bCs/>
        </w:rPr>
        <w:t xml:space="preserve"> Конфликт: его сущность и основные характеристики</w:t>
      </w:r>
    </w:p>
    <w:p w:rsidR="00082DB4" w:rsidRDefault="00082DB4" w:rsidP="00082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Понятие конфликта и его структура. Невербальное проявление конфликта. Стратегия разрешения конфликтов</w:t>
      </w:r>
    </w:p>
    <w:p w:rsidR="00082DB4" w:rsidRPr="009B7F58" w:rsidRDefault="00082DB4" w:rsidP="00082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B7F58">
        <w:rPr>
          <w:b/>
          <w:bCs/>
        </w:rPr>
        <w:t xml:space="preserve">Тема </w:t>
      </w:r>
      <w:r>
        <w:rPr>
          <w:b/>
          <w:bCs/>
        </w:rPr>
        <w:t>4</w:t>
      </w:r>
      <w:r w:rsidRPr="009B7F58">
        <w:rPr>
          <w:b/>
          <w:bCs/>
        </w:rPr>
        <w:t>.2</w:t>
      </w:r>
      <w:r>
        <w:rPr>
          <w:b/>
          <w:bCs/>
        </w:rPr>
        <w:t xml:space="preserve"> Эмоциональное реагирование в конфликтах и саморегуляции</w:t>
      </w:r>
    </w:p>
    <w:p w:rsidR="00082DB4" w:rsidRPr="00C50671" w:rsidRDefault="00082DB4" w:rsidP="00082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pacing w:val="4"/>
          <w:sz w:val="28"/>
          <w:szCs w:val="28"/>
          <w:lang w:eastAsia="en-US"/>
        </w:rPr>
      </w:pPr>
      <w:r>
        <w:rPr>
          <w:bCs/>
        </w:rPr>
        <w:t>Особенности эмоционального реагирования в конфликтах. Гнев и агрессия. Разрядка эмоций. Правила поведения в конфликтах. Влияние толерантности на разрешение конфликтной ситуации.</w:t>
      </w:r>
    </w:p>
    <w:p w:rsidR="00E8040F" w:rsidRPr="00284AE0" w:rsidRDefault="00E8040F" w:rsidP="00082DB4">
      <w:pPr>
        <w:jc w:val="both"/>
        <w:rPr>
          <w:b/>
          <w:color w:val="000000" w:themeColor="text1"/>
          <w:sz w:val="28"/>
          <w:szCs w:val="28"/>
        </w:rPr>
      </w:pPr>
    </w:p>
    <w:p w:rsidR="00C24A9B" w:rsidRPr="00284AE0" w:rsidRDefault="00C24A9B" w:rsidP="00082DB4">
      <w:pPr>
        <w:jc w:val="both"/>
        <w:rPr>
          <w:b/>
          <w:color w:val="FF0000"/>
          <w:sz w:val="28"/>
          <w:szCs w:val="28"/>
        </w:rPr>
      </w:pPr>
      <w:r w:rsidRPr="00284AE0">
        <w:rPr>
          <w:b/>
          <w:color w:val="000000" w:themeColor="text1"/>
          <w:sz w:val="28"/>
          <w:szCs w:val="28"/>
        </w:rPr>
        <w:t xml:space="preserve">ОУД.16. </w:t>
      </w:r>
      <w:r w:rsidRPr="004A1326">
        <w:rPr>
          <w:b/>
          <w:sz w:val="28"/>
          <w:szCs w:val="28"/>
        </w:rPr>
        <w:t>Введение в профессию</w:t>
      </w:r>
    </w:p>
    <w:p w:rsidR="00C24A9B" w:rsidRPr="00D74DDF" w:rsidRDefault="00C24A9B" w:rsidP="00082DB4">
      <w:pPr>
        <w:jc w:val="both"/>
        <w:rPr>
          <w:b/>
          <w:color w:val="FF0000"/>
        </w:rPr>
      </w:pPr>
    </w:p>
    <w:p w:rsidR="00A947AB" w:rsidRPr="00A947AB" w:rsidRDefault="00A947AB" w:rsidP="00A94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rPr>
      </w:pPr>
      <w:r w:rsidRPr="00A947AB">
        <w:rPr>
          <w:b/>
        </w:rPr>
        <w:t>1.1. Область применения программы</w:t>
      </w:r>
    </w:p>
    <w:p w:rsidR="00A947AB" w:rsidRPr="00A947AB" w:rsidRDefault="00A947AB" w:rsidP="00A94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rPr>
      </w:pPr>
      <w:r w:rsidRPr="00A947AB">
        <w:t xml:space="preserve">Программа учебной дисциплины является частью примерной основной профессиональной образовательной программы в соответствии с ФГОС по профессии (профессиям) </w:t>
      </w:r>
      <w:r w:rsidRPr="00A947AB">
        <w:rPr>
          <w:b/>
          <w:color w:val="000000"/>
        </w:rPr>
        <w:t>08.01.08</w:t>
      </w:r>
      <w:r w:rsidRPr="00A947AB">
        <w:rPr>
          <w:b/>
          <w:spacing w:val="-2"/>
        </w:rPr>
        <w:t xml:space="preserve"> Мастер отделочных строительных работ</w:t>
      </w:r>
      <w:r w:rsidRPr="00A947AB">
        <w:rPr>
          <w:b/>
        </w:rPr>
        <w:t>.</w:t>
      </w:r>
    </w:p>
    <w:p w:rsidR="00A947AB" w:rsidRPr="00A947AB" w:rsidRDefault="00A947AB" w:rsidP="00A94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i/>
        </w:rPr>
      </w:pPr>
    </w:p>
    <w:p w:rsidR="00A947AB" w:rsidRPr="00A947AB" w:rsidRDefault="00A947AB" w:rsidP="00A947AB">
      <w:pPr>
        <w:jc w:val="both"/>
        <w:rPr>
          <w:b/>
        </w:rPr>
      </w:pPr>
      <w:r w:rsidRPr="00A947AB">
        <w:rPr>
          <w:b/>
        </w:rPr>
        <w:t>1.2. Место учебной дисциплины в структуре основной профессиональной образовательной программы:</w:t>
      </w:r>
    </w:p>
    <w:p w:rsidR="00A947AB" w:rsidRPr="00284AE0" w:rsidRDefault="00284AE0" w:rsidP="00A94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rsidRPr="00284AE0">
        <w:t>ОУД.</w:t>
      </w:r>
      <w:r w:rsidR="00A947AB" w:rsidRPr="00284AE0">
        <w:t>00</w:t>
      </w:r>
      <w:r w:rsidRPr="00284AE0">
        <w:t>.</w:t>
      </w:r>
      <w:r w:rsidR="007D4E6D" w:rsidRPr="00284AE0">
        <w:t>общеобразовательный цикл.</w:t>
      </w:r>
    </w:p>
    <w:p w:rsidR="00A947AB" w:rsidRPr="00B72FE0" w:rsidRDefault="00A947AB" w:rsidP="00A94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FF0000"/>
        </w:rPr>
      </w:pPr>
    </w:p>
    <w:p w:rsidR="00A947AB" w:rsidRPr="00A947AB" w:rsidRDefault="00A947AB" w:rsidP="00A94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947AB">
        <w:rPr>
          <w:b/>
        </w:rPr>
        <w:t>1.3. Цели и задачи учебной дисциплины – требования к результатам освоения учебной дисциплины:</w:t>
      </w:r>
    </w:p>
    <w:p w:rsidR="00A947AB" w:rsidRPr="00A947AB" w:rsidRDefault="00A947AB" w:rsidP="00A94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A947AB" w:rsidRPr="00A947AB" w:rsidRDefault="00A947AB" w:rsidP="00A947AB">
      <w:pPr>
        <w:widowControl w:val="0"/>
        <w:autoSpaceDE w:val="0"/>
        <w:autoSpaceDN w:val="0"/>
        <w:adjustRightInd w:val="0"/>
        <w:ind w:firstLine="540"/>
        <w:jc w:val="both"/>
      </w:pPr>
      <w:r w:rsidRPr="00A947AB">
        <w:t>Область профессиональной деятельности выпускников: выполнение отделочных работ при возведении, ремонте и реконструкции зданий и сооружений всех типов.</w:t>
      </w:r>
    </w:p>
    <w:p w:rsidR="00A947AB" w:rsidRPr="00A947AB" w:rsidRDefault="00A947AB" w:rsidP="00A947AB">
      <w:pPr>
        <w:widowControl w:val="0"/>
        <w:autoSpaceDE w:val="0"/>
        <w:autoSpaceDN w:val="0"/>
        <w:adjustRightInd w:val="0"/>
        <w:ind w:firstLine="540"/>
        <w:jc w:val="both"/>
      </w:pPr>
      <w:r w:rsidRPr="00A947AB">
        <w:t>4.2. Объектами профессиональной деятельности выпускников являются:</w:t>
      </w:r>
    </w:p>
    <w:p w:rsidR="00A947AB" w:rsidRPr="00A947AB" w:rsidRDefault="00A947AB" w:rsidP="00A947AB">
      <w:pPr>
        <w:widowControl w:val="0"/>
        <w:autoSpaceDE w:val="0"/>
        <w:autoSpaceDN w:val="0"/>
        <w:adjustRightInd w:val="0"/>
        <w:ind w:firstLine="540"/>
        <w:jc w:val="both"/>
      </w:pPr>
      <w:r w:rsidRPr="00A947AB">
        <w:t>здания и сооружения, их элементы;</w:t>
      </w:r>
    </w:p>
    <w:p w:rsidR="00A947AB" w:rsidRPr="00A947AB" w:rsidRDefault="00A947AB" w:rsidP="00A947AB">
      <w:pPr>
        <w:widowControl w:val="0"/>
        <w:autoSpaceDE w:val="0"/>
        <w:autoSpaceDN w:val="0"/>
        <w:adjustRightInd w:val="0"/>
        <w:ind w:firstLine="540"/>
        <w:jc w:val="both"/>
      </w:pPr>
      <w:r w:rsidRPr="00A947AB">
        <w:t>материалы для общестроительных работ;</w:t>
      </w:r>
    </w:p>
    <w:p w:rsidR="00A947AB" w:rsidRPr="00A947AB" w:rsidRDefault="00A947AB" w:rsidP="00A947AB">
      <w:pPr>
        <w:widowControl w:val="0"/>
        <w:autoSpaceDE w:val="0"/>
        <w:autoSpaceDN w:val="0"/>
        <w:adjustRightInd w:val="0"/>
        <w:ind w:firstLine="540"/>
        <w:jc w:val="both"/>
      </w:pPr>
      <w:r w:rsidRPr="00A947AB">
        <w:t>технологии общестроительных работ;</w:t>
      </w:r>
    </w:p>
    <w:p w:rsidR="00A947AB" w:rsidRPr="00A947AB" w:rsidRDefault="00A947AB" w:rsidP="00A947AB">
      <w:pPr>
        <w:widowControl w:val="0"/>
        <w:autoSpaceDE w:val="0"/>
        <w:autoSpaceDN w:val="0"/>
        <w:adjustRightInd w:val="0"/>
        <w:ind w:firstLine="540"/>
        <w:jc w:val="both"/>
      </w:pPr>
      <w:r w:rsidRPr="00A947AB">
        <w:t>строительные машины, средства малой механизации, инструменты и приспособления для отделочных работ;</w:t>
      </w:r>
    </w:p>
    <w:p w:rsidR="00A947AB" w:rsidRPr="00A947AB" w:rsidRDefault="00A947AB" w:rsidP="00A947AB">
      <w:pPr>
        <w:widowControl w:val="0"/>
        <w:autoSpaceDE w:val="0"/>
        <w:autoSpaceDN w:val="0"/>
        <w:adjustRightInd w:val="0"/>
        <w:ind w:firstLine="540"/>
        <w:jc w:val="both"/>
      </w:pPr>
      <w:r w:rsidRPr="00A947AB">
        <w:t>схемы производства отделочных работ.</w:t>
      </w:r>
    </w:p>
    <w:p w:rsidR="00A947AB" w:rsidRPr="00A947AB" w:rsidRDefault="00A947AB" w:rsidP="00A947AB">
      <w:pPr>
        <w:widowControl w:val="0"/>
        <w:autoSpaceDE w:val="0"/>
        <w:autoSpaceDN w:val="0"/>
        <w:adjustRightInd w:val="0"/>
        <w:ind w:firstLine="540"/>
        <w:jc w:val="both"/>
      </w:pPr>
      <w:r w:rsidRPr="00A947AB">
        <w:t xml:space="preserve">4.3. Обучающийся по профессии </w:t>
      </w:r>
      <w:r w:rsidRPr="00A947AB">
        <w:rPr>
          <w:color w:val="000000"/>
        </w:rPr>
        <w:t>08.01.08</w:t>
      </w:r>
      <w:r w:rsidRPr="00A947AB">
        <w:t xml:space="preserve"> Мастер отделочных работ готовится к следующим видам деятельности:</w:t>
      </w:r>
    </w:p>
    <w:p w:rsidR="00A947AB" w:rsidRPr="00A947AB" w:rsidRDefault="00A947AB" w:rsidP="00A947AB">
      <w:pPr>
        <w:widowControl w:val="0"/>
        <w:autoSpaceDE w:val="0"/>
        <w:autoSpaceDN w:val="0"/>
        <w:adjustRightInd w:val="0"/>
        <w:ind w:firstLine="540"/>
        <w:jc w:val="both"/>
      </w:pPr>
      <w:r w:rsidRPr="00A947AB">
        <w:t>4.3.1. Выполнение отделочных работ.</w:t>
      </w:r>
    </w:p>
    <w:p w:rsidR="00A947AB" w:rsidRPr="00A947AB" w:rsidRDefault="00A947AB" w:rsidP="00A947AB">
      <w:pPr>
        <w:widowControl w:val="0"/>
        <w:autoSpaceDE w:val="0"/>
        <w:autoSpaceDN w:val="0"/>
        <w:adjustRightInd w:val="0"/>
        <w:ind w:firstLine="540"/>
        <w:jc w:val="both"/>
      </w:pPr>
      <w:r w:rsidRPr="00A947AB">
        <w:t>4.3.2. Выполнение штукатурных работ.</w:t>
      </w:r>
    </w:p>
    <w:p w:rsidR="00A947AB" w:rsidRPr="00A947AB" w:rsidRDefault="00A947AB" w:rsidP="00A947AB">
      <w:pPr>
        <w:widowControl w:val="0"/>
        <w:autoSpaceDE w:val="0"/>
        <w:autoSpaceDN w:val="0"/>
        <w:adjustRightInd w:val="0"/>
        <w:ind w:firstLine="540"/>
        <w:jc w:val="both"/>
      </w:pPr>
      <w:r w:rsidRPr="00A947AB">
        <w:t>4.3.3. Выполнение молярных работ.</w:t>
      </w:r>
    </w:p>
    <w:p w:rsidR="00A947AB" w:rsidRPr="00A947AB" w:rsidRDefault="00A947AB" w:rsidP="007D4E6D">
      <w:pPr>
        <w:widowControl w:val="0"/>
        <w:autoSpaceDE w:val="0"/>
        <w:autoSpaceDN w:val="0"/>
        <w:adjustRightInd w:val="0"/>
        <w:ind w:firstLine="540"/>
        <w:jc w:val="both"/>
      </w:pPr>
      <w:r w:rsidRPr="00A947AB">
        <w:t xml:space="preserve">Учебная дисциплина сформирована за счет часов вариативной  части, содержание  учебной дисциплины составляет материал, дающий  обобщенное представление  о профессии Мастер отделочных </w:t>
      </w:r>
      <w:r w:rsidR="007D4E6D">
        <w:t xml:space="preserve">строительных </w:t>
      </w:r>
      <w:r w:rsidRPr="00A947AB">
        <w:t>работ.</w:t>
      </w:r>
    </w:p>
    <w:p w:rsidR="00A947AB" w:rsidRPr="00A947AB" w:rsidRDefault="00A947AB" w:rsidP="00A94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rPr>
      </w:pPr>
    </w:p>
    <w:p w:rsidR="00A947AB" w:rsidRPr="00A947AB" w:rsidRDefault="00A947AB" w:rsidP="00A94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947AB">
        <w:t>В результате освоения учебной дисциплины обучающийся должен знать:</w:t>
      </w:r>
    </w:p>
    <w:p w:rsidR="00A947AB" w:rsidRPr="00A947AB" w:rsidRDefault="00A947AB" w:rsidP="00F27C10">
      <w:pPr>
        <w:numPr>
          <w:ilvl w:val="0"/>
          <w:numId w:val="73"/>
        </w:numPr>
      </w:pPr>
      <w:r w:rsidRPr="00A947AB">
        <w:t>классификацию зданий и сооружений;</w:t>
      </w:r>
    </w:p>
    <w:p w:rsidR="00A947AB" w:rsidRPr="00A947AB" w:rsidRDefault="00A947AB" w:rsidP="00F27C10">
      <w:pPr>
        <w:numPr>
          <w:ilvl w:val="0"/>
          <w:numId w:val="73"/>
        </w:numPr>
      </w:pPr>
      <w:r w:rsidRPr="00A947AB">
        <w:t>элементы зданий;</w:t>
      </w:r>
    </w:p>
    <w:p w:rsidR="00A947AB" w:rsidRPr="00A947AB" w:rsidRDefault="00A947AB" w:rsidP="00F27C10">
      <w:pPr>
        <w:numPr>
          <w:ilvl w:val="0"/>
          <w:numId w:val="73"/>
        </w:numPr>
      </w:pPr>
      <w:r w:rsidRPr="00A947AB">
        <w:t xml:space="preserve">строительные работы и процессы; </w:t>
      </w:r>
    </w:p>
    <w:p w:rsidR="00A947AB" w:rsidRPr="00A947AB" w:rsidRDefault="00A947AB" w:rsidP="00F27C10">
      <w:pPr>
        <w:numPr>
          <w:ilvl w:val="0"/>
          <w:numId w:val="73"/>
        </w:numPr>
      </w:pPr>
      <w:r w:rsidRPr="00A947AB">
        <w:t>квалификацию строительных рабочих;</w:t>
      </w:r>
    </w:p>
    <w:p w:rsidR="00A947AB" w:rsidRPr="00A947AB" w:rsidRDefault="00A947AB" w:rsidP="00F27C10">
      <w:pPr>
        <w:numPr>
          <w:ilvl w:val="0"/>
          <w:numId w:val="73"/>
        </w:numPr>
      </w:pPr>
      <w:r w:rsidRPr="00A947AB">
        <w:t xml:space="preserve">основные сведения по организации труда рабочих; </w:t>
      </w:r>
    </w:p>
    <w:p w:rsidR="00A947AB" w:rsidRPr="00A947AB" w:rsidRDefault="00A947AB" w:rsidP="00F27C10">
      <w:pPr>
        <w:numPr>
          <w:ilvl w:val="0"/>
          <w:numId w:val="73"/>
        </w:numPr>
      </w:pPr>
      <w:r w:rsidRPr="00A947AB">
        <w:t>классификацию оборудования для отделочных работ;</w:t>
      </w:r>
    </w:p>
    <w:p w:rsidR="00A947AB" w:rsidRPr="00A947AB" w:rsidRDefault="00A947AB" w:rsidP="00F27C10">
      <w:pPr>
        <w:numPr>
          <w:ilvl w:val="0"/>
          <w:numId w:val="73"/>
        </w:numPr>
      </w:pPr>
      <w:r w:rsidRPr="00A947AB">
        <w:t>виды отделочных работ и последовательность их выполнения;</w:t>
      </w:r>
    </w:p>
    <w:p w:rsidR="00C24A9B" w:rsidRDefault="00A947AB" w:rsidP="00F27C10">
      <w:pPr>
        <w:numPr>
          <w:ilvl w:val="0"/>
          <w:numId w:val="73"/>
        </w:numPr>
        <w:jc w:val="both"/>
        <w:rPr>
          <w:b/>
        </w:rPr>
      </w:pPr>
      <w:r w:rsidRPr="00A947AB">
        <w:t>нормирующую документацию на отделочные работы.</w:t>
      </w:r>
    </w:p>
    <w:p w:rsidR="00964A60" w:rsidRPr="002C2CF2" w:rsidRDefault="00964A60" w:rsidP="00964A60">
      <w:pPr>
        <w:autoSpaceDE w:val="0"/>
        <w:autoSpaceDN w:val="0"/>
        <w:adjustRightInd w:val="0"/>
        <w:jc w:val="both"/>
        <w:rPr>
          <w:rFonts w:eastAsiaTheme="minorEastAsia"/>
          <w:b/>
        </w:rPr>
      </w:pPr>
      <w:r w:rsidRPr="002C2CF2">
        <w:rPr>
          <w:rFonts w:eastAsiaTheme="minorEastAsia"/>
          <w:b/>
        </w:rPr>
        <w:t xml:space="preserve">для глухих, слабослышащих, позднооглохших обучающихся: </w:t>
      </w:r>
    </w:p>
    <w:p w:rsidR="00964A60" w:rsidRPr="002C2CF2" w:rsidRDefault="00964A60" w:rsidP="00F27C10">
      <w:pPr>
        <w:pStyle w:val="a6"/>
        <w:numPr>
          <w:ilvl w:val="0"/>
          <w:numId w:val="62"/>
        </w:numPr>
        <w:tabs>
          <w:tab w:val="left" w:pos="851"/>
        </w:tabs>
        <w:autoSpaceDE w:val="0"/>
        <w:autoSpaceDN w:val="0"/>
        <w:adjustRightInd w:val="0"/>
        <w:ind w:left="0" w:firstLine="709"/>
        <w:jc w:val="both"/>
        <w:rPr>
          <w:rFonts w:eastAsiaTheme="minorEastAsia"/>
        </w:rPr>
      </w:pPr>
      <w:r w:rsidRPr="002C2CF2">
        <w:rPr>
          <w:rFonts w:eastAsiaTheme="minorEastAsia"/>
        </w:rPr>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964A60" w:rsidRPr="002C2CF2" w:rsidRDefault="00964A60" w:rsidP="00964A60">
      <w:pPr>
        <w:autoSpaceDE w:val="0"/>
        <w:autoSpaceDN w:val="0"/>
        <w:adjustRightInd w:val="0"/>
        <w:jc w:val="both"/>
        <w:rPr>
          <w:rFonts w:eastAsiaTheme="minorEastAsia"/>
          <w:b/>
        </w:rPr>
      </w:pPr>
      <w:r w:rsidRPr="002C2CF2">
        <w:rPr>
          <w:rFonts w:eastAsiaTheme="minorEastAsia"/>
          <w:b/>
        </w:rPr>
        <w:t>для обучающихся с нарушениями опорно-двигательного аппарата:</w:t>
      </w:r>
    </w:p>
    <w:p w:rsidR="00964A60" w:rsidRPr="002C2CF2" w:rsidRDefault="00964A60" w:rsidP="00F27C10">
      <w:pPr>
        <w:pStyle w:val="a6"/>
        <w:numPr>
          <w:ilvl w:val="0"/>
          <w:numId w:val="62"/>
        </w:numPr>
        <w:tabs>
          <w:tab w:val="left" w:pos="851"/>
        </w:tabs>
        <w:autoSpaceDE w:val="0"/>
        <w:autoSpaceDN w:val="0"/>
        <w:adjustRightInd w:val="0"/>
        <w:ind w:left="0" w:firstLine="709"/>
        <w:jc w:val="both"/>
        <w:rPr>
          <w:rFonts w:eastAsiaTheme="minorEastAsia"/>
        </w:rPr>
      </w:pPr>
      <w:r w:rsidRPr="002C2CF2">
        <w:rPr>
          <w:rFonts w:eastAsiaTheme="minorEastAsia"/>
        </w:rPr>
        <w:t>владение навыками пространственной и социально-бытовой ориентировки;</w:t>
      </w:r>
    </w:p>
    <w:p w:rsidR="00964A60" w:rsidRPr="002C2CF2" w:rsidRDefault="00964A60" w:rsidP="00F27C10">
      <w:pPr>
        <w:pStyle w:val="a6"/>
        <w:numPr>
          <w:ilvl w:val="0"/>
          <w:numId w:val="62"/>
        </w:numPr>
        <w:tabs>
          <w:tab w:val="left" w:pos="851"/>
        </w:tabs>
        <w:ind w:left="0" w:firstLine="709"/>
        <w:jc w:val="both"/>
        <w:rPr>
          <w:rFonts w:eastAsiaTheme="minorEastAsia"/>
        </w:rPr>
      </w:pPr>
      <w:r w:rsidRPr="002C2CF2">
        <w:rPr>
          <w:rFonts w:eastAsiaTheme="minorEastAsia"/>
        </w:rPr>
        <w:t>умение самостоятельно и безопасно передвигаться в знакомом и незнакомом пространстве с использованием специального оборудования;</w:t>
      </w:r>
    </w:p>
    <w:p w:rsidR="00964A60" w:rsidRPr="00A67B68" w:rsidRDefault="00964A60" w:rsidP="00F27C10">
      <w:pPr>
        <w:pStyle w:val="affe"/>
        <w:numPr>
          <w:ilvl w:val="0"/>
          <w:numId w:val="62"/>
        </w:numPr>
        <w:tabs>
          <w:tab w:val="left" w:pos="851"/>
        </w:tabs>
        <w:ind w:left="0" w:firstLine="709"/>
        <w:jc w:val="both"/>
        <w:rPr>
          <w:rFonts w:ascii="Times New Roman" w:hAnsi="Times New Roman" w:cs="Times New Roman"/>
          <w:lang w:eastAsia="ru-RU"/>
        </w:rPr>
      </w:pPr>
      <w:r w:rsidRPr="00A67B68">
        <w:rPr>
          <w:rFonts w:ascii="Times New Roman" w:hAnsi="Times New Roman" w:cs="Times New Roman"/>
          <w:lang w:eastAsia="ru-RU"/>
        </w:rPr>
        <w:t>способность к осмыслению и дифференциации картины мира, ее временно-пространственной организации;</w:t>
      </w:r>
    </w:p>
    <w:p w:rsidR="00964A60" w:rsidRDefault="00964A60" w:rsidP="00F27C10">
      <w:pPr>
        <w:pStyle w:val="affe"/>
        <w:numPr>
          <w:ilvl w:val="0"/>
          <w:numId w:val="62"/>
        </w:numPr>
        <w:tabs>
          <w:tab w:val="left" w:pos="851"/>
        </w:tabs>
        <w:ind w:left="0" w:firstLine="709"/>
        <w:jc w:val="both"/>
        <w:rPr>
          <w:rFonts w:ascii="Times New Roman" w:hAnsi="Times New Roman" w:cs="Times New Roman"/>
          <w:lang w:eastAsia="ru-RU"/>
        </w:rPr>
      </w:pPr>
      <w:r w:rsidRPr="00A67B68">
        <w:rPr>
          <w:rFonts w:ascii="Times New Roman" w:hAnsi="Times New Roman" w:cs="Times New Roman"/>
          <w:lang w:eastAsia="ru-RU"/>
        </w:rPr>
        <w:t>способность к осмыслению социального окружения, своего места в нем, принятие соответствующих возрасту ценностей и социальных ролей;</w:t>
      </w:r>
    </w:p>
    <w:p w:rsidR="00964A60" w:rsidRPr="002C2CF2" w:rsidRDefault="00964A60" w:rsidP="00964A60">
      <w:pPr>
        <w:pStyle w:val="affe"/>
        <w:jc w:val="both"/>
        <w:rPr>
          <w:rFonts w:ascii="Times New Roman" w:hAnsi="Times New Roman" w:cs="Times New Roman"/>
          <w:lang w:eastAsia="ru-RU"/>
        </w:rPr>
      </w:pPr>
      <w:r w:rsidRPr="002C2CF2">
        <w:rPr>
          <w:rFonts w:ascii="Times New Roman" w:hAnsi="Times New Roman" w:cs="Times New Roman"/>
          <w:b/>
          <w:lang w:eastAsia="ru-RU"/>
        </w:rPr>
        <w:t>для обучающихся с расстройствами аутистического спектра:</w:t>
      </w:r>
    </w:p>
    <w:p w:rsidR="00964A60" w:rsidRPr="00A67B68" w:rsidRDefault="00964A60" w:rsidP="00F27C10">
      <w:pPr>
        <w:pStyle w:val="affe"/>
        <w:numPr>
          <w:ilvl w:val="0"/>
          <w:numId w:val="62"/>
        </w:numPr>
        <w:tabs>
          <w:tab w:val="left" w:pos="851"/>
        </w:tabs>
        <w:ind w:left="0" w:firstLine="709"/>
        <w:jc w:val="both"/>
        <w:rPr>
          <w:rFonts w:ascii="Times New Roman" w:hAnsi="Times New Roman" w:cs="Times New Roman"/>
          <w:lang w:eastAsia="ru-RU"/>
        </w:rPr>
      </w:pPr>
      <w:r w:rsidRPr="00A67B68">
        <w:rPr>
          <w:rFonts w:ascii="Times New Roman" w:hAnsi="Times New Roman" w:cs="Times New Roman"/>
          <w:lang w:eastAsia="ru-RU"/>
        </w:rPr>
        <w:t>формирование умения следовать отработанной системе правил поведения и взаимодействия в привычных бытовых, учебных и социальных ситуациях, удерживать границы взаимодействия;</w:t>
      </w:r>
    </w:p>
    <w:p w:rsidR="00964A60" w:rsidRPr="00964A60" w:rsidRDefault="00964A60" w:rsidP="00964A60">
      <w:pPr>
        <w:jc w:val="both"/>
        <w:rPr>
          <w:b/>
        </w:rPr>
      </w:pPr>
      <w:r w:rsidRPr="00A67B68">
        <w:t>знание своих предпочтений (ограничений) в бытовой сфере и сфере интересов</w:t>
      </w:r>
    </w:p>
    <w:p w:rsidR="002A5E24" w:rsidRDefault="002A5E24" w:rsidP="002A5E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b/>
          <w:sz w:val="28"/>
          <w:szCs w:val="28"/>
        </w:rPr>
        <w:t>1.4. Количество часов на освоение программы учебной дисциплины:</w:t>
      </w:r>
    </w:p>
    <w:p w:rsidR="002A5E24" w:rsidRPr="00247307" w:rsidRDefault="002A5E24" w:rsidP="002A5E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rPr>
      </w:pPr>
      <w:r w:rsidRPr="00247307">
        <w:rPr>
          <w:color w:val="000000"/>
          <w:sz w:val="28"/>
          <w:szCs w:val="28"/>
        </w:rPr>
        <w:t xml:space="preserve">максимальной учебной нагрузки обучающегося </w:t>
      </w:r>
      <w:r w:rsidR="00F666D1">
        <w:rPr>
          <w:color w:val="000000"/>
          <w:sz w:val="28"/>
          <w:szCs w:val="28"/>
        </w:rPr>
        <w:t>- 58</w:t>
      </w:r>
      <w:r w:rsidRPr="00247307">
        <w:rPr>
          <w:color w:val="000000"/>
          <w:sz w:val="28"/>
          <w:szCs w:val="28"/>
        </w:rPr>
        <w:t xml:space="preserve"> часов, в том числе:</w:t>
      </w:r>
    </w:p>
    <w:p w:rsidR="002A5E24" w:rsidRPr="00247307" w:rsidRDefault="002A5E24" w:rsidP="002A5E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color w:val="000000"/>
          <w:sz w:val="28"/>
          <w:szCs w:val="28"/>
        </w:rPr>
      </w:pPr>
      <w:r w:rsidRPr="00247307">
        <w:rPr>
          <w:color w:val="000000"/>
          <w:sz w:val="28"/>
          <w:szCs w:val="28"/>
        </w:rPr>
        <w:t>обязательной аудиторной учебной нагрузки обучающегося</w:t>
      </w:r>
      <w:r>
        <w:rPr>
          <w:color w:val="000000"/>
          <w:sz w:val="28"/>
          <w:szCs w:val="28"/>
        </w:rPr>
        <w:t xml:space="preserve"> - 40</w:t>
      </w:r>
      <w:r w:rsidRPr="00247307">
        <w:rPr>
          <w:color w:val="000000"/>
          <w:sz w:val="28"/>
          <w:szCs w:val="28"/>
        </w:rPr>
        <w:t xml:space="preserve"> час</w:t>
      </w:r>
      <w:r>
        <w:rPr>
          <w:color w:val="000000"/>
          <w:sz w:val="28"/>
          <w:szCs w:val="28"/>
        </w:rPr>
        <w:t>а</w:t>
      </w:r>
      <w:r w:rsidRPr="00247307">
        <w:rPr>
          <w:color w:val="000000"/>
          <w:sz w:val="28"/>
          <w:szCs w:val="28"/>
        </w:rPr>
        <w:t>;</w:t>
      </w:r>
    </w:p>
    <w:p w:rsidR="002A5E24" w:rsidRDefault="002A5E24" w:rsidP="002A5E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color w:val="000000"/>
          <w:sz w:val="28"/>
          <w:szCs w:val="28"/>
        </w:rPr>
      </w:pPr>
      <w:r w:rsidRPr="00247307">
        <w:rPr>
          <w:color w:val="000000"/>
          <w:sz w:val="28"/>
          <w:szCs w:val="28"/>
        </w:rPr>
        <w:t xml:space="preserve">самостоятельной работы обучающегося </w:t>
      </w:r>
      <w:r>
        <w:rPr>
          <w:color w:val="000000"/>
          <w:sz w:val="28"/>
          <w:szCs w:val="28"/>
        </w:rPr>
        <w:t xml:space="preserve"> -</w:t>
      </w:r>
      <w:r w:rsidR="00F666D1">
        <w:rPr>
          <w:color w:val="000000"/>
          <w:sz w:val="28"/>
          <w:szCs w:val="28"/>
        </w:rPr>
        <w:t>18</w:t>
      </w:r>
      <w:r w:rsidRPr="00247307">
        <w:rPr>
          <w:color w:val="000000"/>
          <w:sz w:val="28"/>
          <w:szCs w:val="28"/>
        </w:rPr>
        <w:t>часов.</w:t>
      </w:r>
    </w:p>
    <w:p w:rsidR="002A5E24" w:rsidRPr="002A5E24" w:rsidRDefault="002A5E24" w:rsidP="002A5E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sz w:val="28"/>
          <w:szCs w:val="28"/>
        </w:rPr>
      </w:pPr>
    </w:p>
    <w:p w:rsidR="00C24A9B" w:rsidRDefault="00284AE0" w:rsidP="008176E8">
      <w:pPr>
        <w:jc w:val="center"/>
        <w:rPr>
          <w:b/>
          <w:bCs/>
        </w:rPr>
      </w:pPr>
      <w:r w:rsidRPr="002A5E24">
        <w:rPr>
          <w:b/>
          <w:bCs/>
        </w:rPr>
        <w:t>Раздел 1. Общие сведения об архитектуре и строительстве</w:t>
      </w:r>
    </w:p>
    <w:p w:rsidR="00284AE0" w:rsidRPr="002A5E24" w:rsidRDefault="00284AE0" w:rsidP="00284A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2A5E24">
        <w:rPr>
          <w:b/>
          <w:bCs/>
        </w:rPr>
        <w:t>Тема 1.1. Архитектура и строительство в мировой истории</w:t>
      </w:r>
    </w:p>
    <w:tbl>
      <w:tblPr>
        <w:tblW w:w="10031" w:type="dxa"/>
        <w:tblInd w:w="250" w:type="dxa"/>
        <w:tblLook w:val="01E0" w:firstRow="1" w:lastRow="1" w:firstColumn="1" w:lastColumn="1" w:noHBand="0" w:noVBand="0"/>
      </w:tblPr>
      <w:tblGrid>
        <w:gridCol w:w="10031"/>
      </w:tblGrid>
      <w:tr w:rsidR="00284AE0" w:rsidRPr="002A5E24" w:rsidTr="008176E8">
        <w:trPr>
          <w:trHeight w:val="321"/>
        </w:trPr>
        <w:tc>
          <w:tcPr>
            <w:tcW w:w="10031" w:type="dxa"/>
          </w:tcPr>
          <w:p w:rsidR="00284AE0" w:rsidRPr="002A5E24" w:rsidRDefault="00284AE0" w:rsidP="00284A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A5E24">
              <w:rPr>
                <w:bCs/>
              </w:rPr>
              <w:t>Архитектура и строительство в истории развития мировой цивилизации</w:t>
            </w:r>
          </w:p>
          <w:p w:rsidR="00284AE0" w:rsidRPr="002A5E24" w:rsidRDefault="00284AE0" w:rsidP="00284A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A5E24">
              <w:rPr>
                <w:bCs/>
              </w:rPr>
              <w:t>Античные архитектурные памятники</w:t>
            </w:r>
          </w:p>
          <w:p w:rsidR="00284AE0" w:rsidRPr="002A5E24" w:rsidRDefault="00284AE0" w:rsidP="00284A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A5E24">
              <w:rPr>
                <w:bCs/>
              </w:rPr>
              <w:t>Архитектурные памятники русского зодчества</w:t>
            </w:r>
          </w:p>
          <w:p w:rsidR="00284AE0" w:rsidRPr="002A5E24" w:rsidRDefault="00284AE0" w:rsidP="00284A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A5E24">
              <w:rPr>
                <w:bCs/>
              </w:rPr>
              <w:t>Архитектурные стили: романский, готический, возрождение</w:t>
            </w:r>
          </w:p>
          <w:p w:rsidR="00284AE0" w:rsidRPr="002A5E24" w:rsidRDefault="00284AE0" w:rsidP="00284A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A5E24">
              <w:rPr>
                <w:bCs/>
              </w:rPr>
              <w:t>Архитектурные стили: барокко, рококо, классицизм</w:t>
            </w:r>
          </w:p>
          <w:p w:rsidR="00284AE0" w:rsidRPr="002A5E24" w:rsidRDefault="00284AE0" w:rsidP="00284A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A5E24">
              <w:rPr>
                <w:bCs/>
              </w:rPr>
              <w:t>Архитектурные стили: эклектика, модерн, модернизм, конструктивизм, хай-тек</w:t>
            </w:r>
          </w:p>
        </w:tc>
      </w:tr>
    </w:tbl>
    <w:p w:rsidR="00284AE0" w:rsidRDefault="00284AE0" w:rsidP="00C24A9B">
      <w:pPr>
        <w:jc w:val="both"/>
        <w:rPr>
          <w:b/>
        </w:rPr>
      </w:pPr>
    </w:p>
    <w:p w:rsidR="008176E8" w:rsidRPr="00575BC1" w:rsidRDefault="008176E8" w:rsidP="008176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575BC1">
        <w:rPr>
          <w:b/>
          <w:bCs/>
        </w:rPr>
        <w:t xml:space="preserve">Тема 1.2. </w:t>
      </w:r>
      <w:r>
        <w:rPr>
          <w:b/>
          <w:bCs/>
        </w:rPr>
        <w:t>Профессия – мастер отделочных работ</w:t>
      </w:r>
    </w:p>
    <w:p w:rsidR="008176E8" w:rsidRPr="002A5E24" w:rsidRDefault="008176E8" w:rsidP="008176E8">
      <w:pPr>
        <w:jc w:val="both"/>
      </w:pPr>
      <w:r w:rsidRPr="002A5E24">
        <w:t>Развитие строительной промышленности в период строительного бума и индустриализации в XIX – XX в.</w:t>
      </w:r>
    </w:p>
    <w:p w:rsidR="008176E8" w:rsidRPr="002A5E24" w:rsidRDefault="008176E8" w:rsidP="008176E8">
      <w:pPr>
        <w:jc w:val="both"/>
      </w:pPr>
      <w:r w:rsidRPr="002A5E24">
        <w:t>Штукатур в условиях современного строительства</w:t>
      </w:r>
    </w:p>
    <w:p w:rsidR="008176E8" w:rsidRPr="002A5E24" w:rsidRDefault="008176E8" w:rsidP="008176E8">
      <w:pPr>
        <w:jc w:val="both"/>
      </w:pPr>
      <w:r w:rsidRPr="002A5E24">
        <w:t>Плиточник в условиях современного строительства</w:t>
      </w:r>
    </w:p>
    <w:p w:rsidR="008176E8" w:rsidRPr="002A5E24" w:rsidRDefault="008176E8" w:rsidP="008176E8">
      <w:pPr>
        <w:jc w:val="both"/>
      </w:pPr>
      <w:r w:rsidRPr="002A5E24">
        <w:t>Маляр в условиях современного строительства</w:t>
      </w:r>
    </w:p>
    <w:p w:rsidR="008176E8" w:rsidRPr="002A5E24" w:rsidRDefault="008176E8" w:rsidP="008176E8">
      <w:pPr>
        <w:jc w:val="both"/>
      </w:pPr>
      <w:r w:rsidRPr="002A5E24">
        <w:t>Виды профессиональной деятельности, профессиональные компетенции специалистов профессии Мастер отделочных работ</w:t>
      </w:r>
    </w:p>
    <w:tbl>
      <w:tblPr>
        <w:tblW w:w="15441" w:type="dxa"/>
        <w:tblLook w:val="01E0" w:firstRow="1" w:lastRow="1" w:firstColumn="1" w:lastColumn="1" w:noHBand="0" w:noVBand="0"/>
      </w:tblPr>
      <w:tblGrid>
        <w:gridCol w:w="15441"/>
      </w:tblGrid>
      <w:tr w:rsidR="004912AF" w:rsidRPr="00575BC1" w:rsidTr="004912AF">
        <w:trPr>
          <w:trHeight w:val="20"/>
        </w:trPr>
        <w:tc>
          <w:tcPr>
            <w:tcW w:w="15441" w:type="dxa"/>
          </w:tcPr>
          <w:p w:rsidR="004912AF" w:rsidRPr="00575BC1" w:rsidRDefault="004912AF"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575BC1">
              <w:rPr>
                <w:b/>
                <w:bCs/>
              </w:rPr>
              <w:t>Практические  занятия</w:t>
            </w:r>
          </w:p>
        </w:tc>
      </w:tr>
      <w:tr w:rsidR="004912AF" w:rsidRPr="00575BC1" w:rsidTr="004912AF">
        <w:trPr>
          <w:trHeight w:val="20"/>
        </w:trPr>
        <w:tc>
          <w:tcPr>
            <w:tcW w:w="15441" w:type="dxa"/>
          </w:tcPr>
          <w:p w:rsidR="004912AF" w:rsidRPr="00575BC1" w:rsidRDefault="004912AF"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Cs/>
              </w:rPr>
              <w:t>Работа с каталогом библиотеки</w:t>
            </w:r>
          </w:p>
        </w:tc>
      </w:tr>
      <w:tr w:rsidR="004912AF" w:rsidRPr="00575BC1" w:rsidTr="004912AF">
        <w:trPr>
          <w:trHeight w:val="20"/>
        </w:trPr>
        <w:tc>
          <w:tcPr>
            <w:tcW w:w="15441" w:type="dxa"/>
          </w:tcPr>
          <w:p w:rsidR="004912AF" w:rsidRPr="00575BC1" w:rsidRDefault="004912AF"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Работа с Интернет - ресурсами</w:t>
            </w:r>
          </w:p>
        </w:tc>
      </w:tr>
    </w:tbl>
    <w:p w:rsidR="008176E8" w:rsidRDefault="008176E8" w:rsidP="008176E8">
      <w:pPr>
        <w:jc w:val="both"/>
      </w:pPr>
    </w:p>
    <w:p w:rsidR="008176E8" w:rsidRDefault="004912AF" w:rsidP="004912AF">
      <w:pPr>
        <w:jc w:val="center"/>
        <w:rPr>
          <w:b/>
          <w:bCs/>
        </w:rPr>
      </w:pPr>
      <w:r w:rsidRPr="00575BC1">
        <w:rPr>
          <w:b/>
          <w:bCs/>
        </w:rPr>
        <w:t xml:space="preserve">Раздел 2. </w:t>
      </w:r>
      <w:r>
        <w:rPr>
          <w:b/>
          <w:bCs/>
        </w:rPr>
        <w:t>Общестроительные работы.</w:t>
      </w:r>
    </w:p>
    <w:p w:rsidR="004912AF" w:rsidRDefault="004912AF" w:rsidP="008176E8">
      <w:pPr>
        <w:jc w:val="both"/>
        <w:rPr>
          <w:b/>
          <w:bCs/>
        </w:rPr>
      </w:pPr>
      <w:r w:rsidRPr="00575BC1">
        <w:rPr>
          <w:b/>
          <w:bCs/>
        </w:rPr>
        <w:t xml:space="preserve">Тема 2.1. </w:t>
      </w:r>
      <w:r>
        <w:rPr>
          <w:b/>
          <w:bCs/>
        </w:rPr>
        <w:t>Общие сведения о строительном производстве и строительных процессах.</w:t>
      </w:r>
    </w:p>
    <w:tbl>
      <w:tblPr>
        <w:tblW w:w="15441" w:type="dxa"/>
        <w:tblLook w:val="01E0" w:firstRow="1" w:lastRow="1" w:firstColumn="1" w:lastColumn="1" w:noHBand="0" w:noVBand="0"/>
      </w:tblPr>
      <w:tblGrid>
        <w:gridCol w:w="15441"/>
      </w:tblGrid>
      <w:tr w:rsidR="004912AF" w:rsidRPr="00575BC1" w:rsidTr="004912AF">
        <w:trPr>
          <w:trHeight w:val="20"/>
        </w:trPr>
        <w:tc>
          <w:tcPr>
            <w:tcW w:w="15441" w:type="dxa"/>
          </w:tcPr>
          <w:p w:rsidR="004912AF" w:rsidRPr="00575BC1" w:rsidRDefault="004912AF"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Понятие о строительном производстве и строительных процессах</w:t>
            </w:r>
          </w:p>
        </w:tc>
      </w:tr>
      <w:tr w:rsidR="004912AF" w:rsidRPr="00575BC1" w:rsidTr="004912AF">
        <w:trPr>
          <w:trHeight w:val="20"/>
        </w:trPr>
        <w:tc>
          <w:tcPr>
            <w:tcW w:w="15441" w:type="dxa"/>
          </w:tcPr>
          <w:p w:rsidR="004912AF" w:rsidRPr="00575BC1" w:rsidRDefault="004912AF"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Рабочие строительных профессий  и организация труда</w:t>
            </w:r>
          </w:p>
        </w:tc>
      </w:tr>
      <w:tr w:rsidR="004A1326" w:rsidTr="004912AF">
        <w:trPr>
          <w:trHeight w:val="20"/>
        </w:trPr>
        <w:tc>
          <w:tcPr>
            <w:tcW w:w="15441" w:type="dxa"/>
          </w:tcPr>
          <w:p w:rsidR="004A1326" w:rsidRPr="004A1326" w:rsidRDefault="004A132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A1326">
              <w:rPr>
                <w:b/>
                <w:bCs/>
              </w:rPr>
              <w:t>Тема2.2. Общестроительные работы.</w:t>
            </w:r>
          </w:p>
        </w:tc>
      </w:tr>
      <w:tr w:rsidR="004912AF" w:rsidTr="004912AF">
        <w:trPr>
          <w:trHeight w:val="20"/>
        </w:trPr>
        <w:tc>
          <w:tcPr>
            <w:tcW w:w="15441" w:type="dxa"/>
          </w:tcPr>
          <w:p w:rsidR="004912AF" w:rsidRDefault="004912AF"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Штукатурные работы</w:t>
            </w:r>
          </w:p>
        </w:tc>
      </w:tr>
      <w:tr w:rsidR="004912AF" w:rsidTr="004912AF">
        <w:trPr>
          <w:trHeight w:val="20"/>
        </w:trPr>
        <w:tc>
          <w:tcPr>
            <w:tcW w:w="15441" w:type="dxa"/>
          </w:tcPr>
          <w:p w:rsidR="004912AF" w:rsidRDefault="004912AF"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Плиточные работы</w:t>
            </w:r>
          </w:p>
        </w:tc>
      </w:tr>
      <w:tr w:rsidR="004912AF" w:rsidTr="004912AF">
        <w:trPr>
          <w:trHeight w:val="20"/>
        </w:trPr>
        <w:tc>
          <w:tcPr>
            <w:tcW w:w="15441" w:type="dxa"/>
          </w:tcPr>
          <w:p w:rsidR="004912AF" w:rsidRDefault="004912AF"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Малярные работы</w:t>
            </w:r>
          </w:p>
        </w:tc>
      </w:tr>
      <w:tr w:rsidR="004912AF" w:rsidTr="004912AF">
        <w:trPr>
          <w:trHeight w:val="20"/>
        </w:trPr>
        <w:tc>
          <w:tcPr>
            <w:tcW w:w="15441" w:type="dxa"/>
          </w:tcPr>
          <w:p w:rsidR="004912AF" w:rsidRDefault="004912AF"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Каркасно-обшивочные работы</w:t>
            </w:r>
          </w:p>
        </w:tc>
      </w:tr>
      <w:tr w:rsidR="004912AF" w:rsidTr="004912AF">
        <w:trPr>
          <w:trHeight w:val="20"/>
        </w:trPr>
        <w:tc>
          <w:tcPr>
            <w:tcW w:w="15441" w:type="dxa"/>
          </w:tcPr>
          <w:p w:rsidR="004912AF" w:rsidRDefault="004912AF"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Погрузочно – разгрузочные работы</w:t>
            </w:r>
          </w:p>
        </w:tc>
      </w:tr>
      <w:tr w:rsidR="004912AF" w:rsidTr="004912AF">
        <w:trPr>
          <w:trHeight w:val="20"/>
        </w:trPr>
        <w:tc>
          <w:tcPr>
            <w:tcW w:w="15441" w:type="dxa"/>
          </w:tcPr>
          <w:p w:rsidR="004912AF" w:rsidRDefault="004912AF"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Мозаичные работы</w:t>
            </w:r>
          </w:p>
        </w:tc>
      </w:tr>
      <w:tr w:rsidR="004912AF" w:rsidRPr="004C6C03" w:rsidTr="004912AF">
        <w:trPr>
          <w:trHeight w:val="20"/>
        </w:trPr>
        <w:tc>
          <w:tcPr>
            <w:tcW w:w="15441" w:type="dxa"/>
          </w:tcPr>
          <w:p w:rsidR="004912AF" w:rsidRPr="004912AF" w:rsidRDefault="004912AF" w:rsidP="00491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912AF">
              <w:rPr>
                <w:bCs/>
              </w:rPr>
              <w:t>Облицовка синтетическими материалами</w:t>
            </w:r>
          </w:p>
        </w:tc>
      </w:tr>
      <w:tr w:rsidR="004912AF" w:rsidTr="004912AF">
        <w:trPr>
          <w:trHeight w:val="20"/>
        </w:trPr>
        <w:tc>
          <w:tcPr>
            <w:tcW w:w="15441" w:type="dxa"/>
          </w:tcPr>
          <w:p w:rsidR="004912AF" w:rsidRDefault="004912AF"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Кровельные работы</w:t>
            </w:r>
          </w:p>
        </w:tc>
      </w:tr>
      <w:tr w:rsidR="004912AF" w:rsidTr="004912AF">
        <w:trPr>
          <w:trHeight w:val="20"/>
        </w:trPr>
        <w:tc>
          <w:tcPr>
            <w:tcW w:w="15441" w:type="dxa"/>
          </w:tcPr>
          <w:p w:rsidR="004912AF" w:rsidRDefault="004912AF"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Отделочные работы</w:t>
            </w:r>
          </w:p>
        </w:tc>
      </w:tr>
      <w:tr w:rsidR="004912AF" w:rsidTr="004912AF">
        <w:trPr>
          <w:trHeight w:val="20"/>
        </w:trPr>
        <w:tc>
          <w:tcPr>
            <w:tcW w:w="15441" w:type="dxa"/>
          </w:tcPr>
          <w:p w:rsidR="004912AF" w:rsidRDefault="004912AF"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2345E">
              <w:rPr>
                <w:bCs/>
              </w:rPr>
              <w:t>Общие сведения о бытовых печах</w:t>
            </w:r>
          </w:p>
        </w:tc>
      </w:tr>
      <w:tr w:rsidR="004912AF" w:rsidTr="004912AF">
        <w:trPr>
          <w:trHeight w:val="20"/>
        </w:trPr>
        <w:tc>
          <w:tcPr>
            <w:tcW w:w="15441" w:type="dxa"/>
          </w:tcPr>
          <w:p w:rsidR="004912AF" w:rsidRDefault="004912AF"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Основные материалы и приборы для отделочных работ</w:t>
            </w:r>
          </w:p>
        </w:tc>
      </w:tr>
      <w:tr w:rsidR="004912AF" w:rsidTr="004912AF">
        <w:trPr>
          <w:trHeight w:val="20"/>
        </w:trPr>
        <w:tc>
          <w:tcPr>
            <w:tcW w:w="15441" w:type="dxa"/>
          </w:tcPr>
          <w:p w:rsidR="004912AF" w:rsidRDefault="004912AF"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Монтажные работы</w:t>
            </w:r>
          </w:p>
        </w:tc>
      </w:tr>
      <w:tr w:rsidR="004912AF" w:rsidTr="004912AF">
        <w:trPr>
          <w:trHeight w:val="20"/>
        </w:trPr>
        <w:tc>
          <w:tcPr>
            <w:tcW w:w="15441" w:type="dxa"/>
          </w:tcPr>
          <w:p w:rsidR="004912AF" w:rsidRDefault="004912AF"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Монтажные соединения, методы и способы монтажа</w:t>
            </w:r>
          </w:p>
        </w:tc>
      </w:tr>
      <w:tr w:rsidR="004912AF" w:rsidTr="004912AF">
        <w:trPr>
          <w:trHeight w:val="20"/>
        </w:trPr>
        <w:tc>
          <w:tcPr>
            <w:tcW w:w="15441" w:type="dxa"/>
          </w:tcPr>
          <w:p w:rsidR="004912AF" w:rsidRDefault="004912AF"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Бетонные работы</w:t>
            </w:r>
          </w:p>
        </w:tc>
      </w:tr>
      <w:tr w:rsidR="004912AF" w:rsidTr="004912AF">
        <w:trPr>
          <w:trHeight w:val="20"/>
        </w:trPr>
        <w:tc>
          <w:tcPr>
            <w:tcW w:w="15441" w:type="dxa"/>
          </w:tcPr>
          <w:p w:rsidR="004912AF" w:rsidRDefault="004912AF"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Специальные методы бетонирования</w:t>
            </w:r>
          </w:p>
        </w:tc>
      </w:tr>
      <w:tr w:rsidR="004912AF" w:rsidTr="004912AF">
        <w:trPr>
          <w:trHeight w:val="20"/>
        </w:trPr>
        <w:tc>
          <w:tcPr>
            <w:tcW w:w="15441" w:type="dxa"/>
          </w:tcPr>
          <w:p w:rsidR="004912AF" w:rsidRDefault="004912AF"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Арматурные работы</w:t>
            </w:r>
          </w:p>
        </w:tc>
      </w:tr>
      <w:tr w:rsidR="004912AF" w:rsidTr="004912AF">
        <w:trPr>
          <w:trHeight w:val="20"/>
        </w:trPr>
        <w:tc>
          <w:tcPr>
            <w:tcW w:w="15441" w:type="dxa"/>
          </w:tcPr>
          <w:p w:rsidR="004912AF" w:rsidRDefault="004912AF"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32C13">
              <w:rPr>
                <w:bCs/>
              </w:rPr>
              <w:t>Производство арматурных работ на объекте</w:t>
            </w:r>
          </w:p>
        </w:tc>
      </w:tr>
      <w:tr w:rsidR="004912AF" w:rsidTr="004912AF">
        <w:trPr>
          <w:trHeight w:val="20"/>
        </w:trPr>
        <w:tc>
          <w:tcPr>
            <w:tcW w:w="15441" w:type="dxa"/>
          </w:tcPr>
          <w:p w:rsidR="004912AF" w:rsidRDefault="004912AF"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Стропальные работы</w:t>
            </w:r>
          </w:p>
        </w:tc>
      </w:tr>
      <w:tr w:rsidR="004912AF" w:rsidTr="004912AF">
        <w:trPr>
          <w:trHeight w:val="20"/>
        </w:trPr>
        <w:tc>
          <w:tcPr>
            <w:tcW w:w="15441" w:type="dxa"/>
          </w:tcPr>
          <w:p w:rsidR="004912AF" w:rsidRDefault="004912AF"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Канаты, стропы, траверсы, захваты</w:t>
            </w:r>
          </w:p>
        </w:tc>
      </w:tr>
      <w:tr w:rsidR="004912AF" w:rsidTr="004912AF">
        <w:trPr>
          <w:trHeight w:val="20"/>
        </w:trPr>
        <w:tc>
          <w:tcPr>
            <w:tcW w:w="15441" w:type="dxa"/>
          </w:tcPr>
          <w:p w:rsidR="004912AF" w:rsidRDefault="004912AF"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Транспортирование конструкций</w:t>
            </w:r>
          </w:p>
        </w:tc>
      </w:tr>
    </w:tbl>
    <w:p w:rsidR="004912AF" w:rsidRPr="004A1326" w:rsidRDefault="004A1326" w:rsidP="008176E8">
      <w:pPr>
        <w:jc w:val="both"/>
        <w:rPr>
          <w:bCs/>
        </w:rPr>
      </w:pPr>
      <w:r w:rsidRPr="004A1326">
        <w:rPr>
          <w:bCs/>
          <w:sz w:val="28"/>
          <w:szCs w:val="28"/>
        </w:rPr>
        <w:t>Зачёт по курсу учебной дисциплины</w:t>
      </w:r>
    </w:p>
    <w:p w:rsidR="004912AF" w:rsidRPr="002A5E24" w:rsidRDefault="004912AF" w:rsidP="008176E8">
      <w:pPr>
        <w:jc w:val="both"/>
        <w:rPr>
          <w:b/>
        </w:rPr>
      </w:pPr>
    </w:p>
    <w:p w:rsidR="00E8040F" w:rsidRPr="004A1326" w:rsidRDefault="00E8040F" w:rsidP="00E8040F">
      <w:pPr>
        <w:jc w:val="both"/>
        <w:rPr>
          <w:b/>
          <w:color w:val="000000" w:themeColor="text1"/>
          <w:sz w:val="28"/>
          <w:szCs w:val="28"/>
        </w:rPr>
      </w:pPr>
      <w:r w:rsidRPr="004A1326">
        <w:rPr>
          <w:b/>
          <w:color w:val="000000" w:themeColor="text1"/>
          <w:sz w:val="28"/>
          <w:szCs w:val="28"/>
        </w:rPr>
        <w:t>ОУД.17 Основы эффективного трудоустройства</w:t>
      </w:r>
    </w:p>
    <w:p w:rsidR="00E8040F" w:rsidRDefault="00E8040F" w:rsidP="00E8040F">
      <w:pPr>
        <w:jc w:val="both"/>
        <w:rPr>
          <w:b/>
          <w:caps/>
        </w:rPr>
      </w:pPr>
    </w:p>
    <w:p w:rsidR="00E8040F" w:rsidRPr="00856B0E" w:rsidRDefault="00E8040F" w:rsidP="00E8040F">
      <w:pPr>
        <w:jc w:val="both"/>
        <w:rPr>
          <w:b/>
          <w:caps/>
        </w:rPr>
      </w:pPr>
      <w:r w:rsidRPr="00856B0E">
        <w:rPr>
          <w:b/>
          <w:caps/>
        </w:rPr>
        <w:t xml:space="preserve"> паспорт </w:t>
      </w:r>
      <w:r>
        <w:rPr>
          <w:b/>
          <w:caps/>
        </w:rPr>
        <w:t>РАБОЧЕЙ ПРОГРАММы</w:t>
      </w:r>
      <w:r w:rsidRPr="00856B0E">
        <w:rPr>
          <w:b/>
          <w:caps/>
        </w:rPr>
        <w:t xml:space="preserve">  УЧЕБНОЙ  ДИСЦИПЛИНы</w:t>
      </w:r>
    </w:p>
    <w:p w:rsidR="00E8040F" w:rsidRPr="00856B0E" w:rsidRDefault="00E8040F" w:rsidP="00E804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rPr>
      </w:pPr>
    </w:p>
    <w:p w:rsidR="004A1326" w:rsidRPr="00514BED" w:rsidRDefault="00E8040F" w:rsidP="004A132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r w:rsidRPr="00856B0E">
        <w:rPr>
          <w:b/>
        </w:rPr>
        <w:t>1.1.</w:t>
      </w:r>
      <w:r w:rsidR="004A1326" w:rsidRPr="006E1560">
        <w:t>Рабочая программа учебной дисциплины «</w:t>
      </w:r>
      <w:r w:rsidR="004A1326">
        <w:t>Основы эффективного трудоустройства</w:t>
      </w:r>
      <w:r w:rsidR="004A1326" w:rsidRPr="006E1560">
        <w:t xml:space="preserve">» разработана на основе Федерального Государственного Образовательного Стандарта (ФГОС) для </w:t>
      </w:r>
      <w:r w:rsidR="004A1326" w:rsidRPr="000B374F">
        <w:t>среднего профессионального образованияпрофессии</w:t>
      </w:r>
      <w:r w:rsidR="004A1326" w:rsidRPr="006E1560">
        <w:t>, входящей в состав  укрупненной группы профессий:</w:t>
      </w:r>
      <w:r w:rsidR="004A1326" w:rsidRPr="00514BED">
        <w:t>08.01.08 Мастер отделочных строительных работ</w:t>
      </w:r>
    </w:p>
    <w:p w:rsidR="00E8040F" w:rsidRPr="00856B0E" w:rsidRDefault="00E8040F" w:rsidP="004A1326">
      <w:pPr>
        <w:tabs>
          <w:tab w:val="num" w:pos="0"/>
        </w:tabs>
        <w:jc w:val="both"/>
      </w:pPr>
      <w:r w:rsidRPr="00856B0E">
        <w:rPr>
          <w:b/>
        </w:rPr>
        <w:t xml:space="preserve">1.2. Место дисциплины в структуре основной профессиональной образовательной программы: </w:t>
      </w:r>
      <w:r w:rsidRPr="00856B0E">
        <w:t>дисципли</w:t>
      </w:r>
      <w:r>
        <w:t>на входит в общеобразовательный</w:t>
      </w:r>
      <w:r w:rsidRPr="00856B0E">
        <w:t xml:space="preserve"> цикл.</w:t>
      </w:r>
    </w:p>
    <w:p w:rsidR="00E8040F" w:rsidRPr="00856B0E" w:rsidRDefault="00E8040F" w:rsidP="00E804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rPr>
      </w:pPr>
    </w:p>
    <w:p w:rsidR="00E8040F" w:rsidRDefault="00E8040F" w:rsidP="00E804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856B0E">
        <w:rPr>
          <w:b/>
        </w:rPr>
        <w:t>1.3. Цели и задачи учебной дисциплины – требования к результатам освоения дисциплины:</w:t>
      </w:r>
    </w:p>
    <w:p w:rsidR="00E8040F" w:rsidRDefault="00E8040F" w:rsidP="00E804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E70B5C">
        <w:t xml:space="preserve">С </w:t>
      </w:r>
      <w:r>
        <w:t>целью повышения конкурент</w:t>
      </w:r>
      <w:r w:rsidRPr="00E70B5C">
        <w:t>оспособности</w:t>
      </w:r>
      <w:r>
        <w:t xml:space="preserve"> выпускников на рынке труда дисциплина предназначена для освоения общих компетенций ОК1-ОК3.</w:t>
      </w:r>
    </w:p>
    <w:p w:rsidR="00E8040F" w:rsidRDefault="00E8040F" w:rsidP="00E804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ОК 1. Понимать сущность и социальную значимость будущей профессии, проявлять к ней устойчивый интерес.</w:t>
      </w:r>
    </w:p>
    <w:p w:rsidR="00E8040F" w:rsidRDefault="00E8040F" w:rsidP="00E804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ОК 2. Организовывать собственную деятельность, исходя из цели и способов ее достижения, определенных  руководителем.</w:t>
      </w:r>
    </w:p>
    <w:p w:rsidR="00E8040F" w:rsidRDefault="00E8040F" w:rsidP="00E804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E8040F" w:rsidRDefault="00E8040F" w:rsidP="00E804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856B0E">
        <w:rPr>
          <w:bCs/>
        </w:rPr>
        <w:t>В результате освоения учебной дисциплины обучающийся должен</w:t>
      </w:r>
      <w:r w:rsidRPr="00856B0E">
        <w:rPr>
          <w:b/>
          <w:bCs/>
        </w:rPr>
        <w:t xml:space="preserve"> уметь:</w:t>
      </w:r>
    </w:p>
    <w:p w:rsidR="00E8040F" w:rsidRPr="00C24A9B" w:rsidRDefault="00E8040F" w:rsidP="00F27C10">
      <w:pPr>
        <w:pStyle w:val="a6"/>
        <w:numPr>
          <w:ilvl w:val="0"/>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C24A9B">
        <w:rPr>
          <w:bCs/>
        </w:rPr>
        <w:t>анализировать направленность личности</w:t>
      </w:r>
    </w:p>
    <w:p w:rsidR="00E8040F" w:rsidRPr="00C24A9B" w:rsidRDefault="00E8040F" w:rsidP="00F27C10">
      <w:pPr>
        <w:pStyle w:val="a6"/>
        <w:numPr>
          <w:ilvl w:val="0"/>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New"/>
        </w:rPr>
      </w:pPr>
      <w:r w:rsidRPr="00C24A9B">
        <w:rPr>
          <w:rFonts w:cs="Courier New"/>
        </w:rPr>
        <w:t>составлять алгоритм поиска работы;</w:t>
      </w:r>
    </w:p>
    <w:p w:rsidR="00E8040F" w:rsidRPr="00C24A9B" w:rsidRDefault="00E8040F" w:rsidP="00F27C10">
      <w:pPr>
        <w:pStyle w:val="a6"/>
        <w:numPr>
          <w:ilvl w:val="0"/>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New"/>
        </w:rPr>
      </w:pPr>
      <w:r w:rsidRPr="00C24A9B">
        <w:rPr>
          <w:rFonts w:cs="Courier New"/>
        </w:rPr>
        <w:t>выдерживать конкуренцию на рынке труда;</w:t>
      </w:r>
    </w:p>
    <w:p w:rsidR="00E8040F" w:rsidRPr="00C24A9B" w:rsidRDefault="00E8040F" w:rsidP="00F27C10">
      <w:pPr>
        <w:pStyle w:val="a6"/>
        <w:numPr>
          <w:ilvl w:val="0"/>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New"/>
        </w:rPr>
      </w:pPr>
      <w:r w:rsidRPr="00C24A9B">
        <w:rPr>
          <w:rFonts w:cs="Courier New"/>
        </w:rPr>
        <w:t>ориентироваться в государственных службах занятости;</w:t>
      </w:r>
    </w:p>
    <w:p w:rsidR="00E8040F" w:rsidRPr="00C24A9B" w:rsidRDefault="00E8040F" w:rsidP="00F27C10">
      <w:pPr>
        <w:pStyle w:val="a6"/>
        <w:numPr>
          <w:ilvl w:val="0"/>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New"/>
        </w:rPr>
      </w:pPr>
      <w:r w:rsidRPr="00C24A9B">
        <w:rPr>
          <w:rFonts w:cs="Courier New"/>
        </w:rPr>
        <w:t>оформлять документы для трудоустройства;</w:t>
      </w:r>
    </w:p>
    <w:p w:rsidR="00E8040F" w:rsidRPr="00C24A9B" w:rsidRDefault="00E8040F" w:rsidP="00F27C10">
      <w:pPr>
        <w:pStyle w:val="a6"/>
        <w:numPr>
          <w:ilvl w:val="0"/>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New"/>
        </w:rPr>
      </w:pPr>
      <w:r w:rsidRPr="00C24A9B">
        <w:rPr>
          <w:rFonts w:cs="Courier New"/>
        </w:rPr>
        <w:t>проходить собеседования;</w:t>
      </w:r>
    </w:p>
    <w:p w:rsidR="00E8040F" w:rsidRPr="00C24A9B" w:rsidRDefault="00E8040F" w:rsidP="00F27C10">
      <w:pPr>
        <w:pStyle w:val="a6"/>
        <w:numPr>
          <w:ilvl w:val="0"/>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New"/>
        </w:rPr>
      </w:pPr>
      <w:r w:rsidRPr="00C24A9B">
        <w:rPr>
          <w:rFonts w:cs="Courier New"/>
        </w:rPr>
        <w:t>разбираться в трудовом договоре и его разновидностях;</w:t>
      </w:r>
    </w:p>
    <w:p w:rsidR="00E8040F" w:rsidRPr="00C24A9B" w:rsidRDefault="00E8040F" w:rsidP="00F27C10">
      <w:pPr>
        <w:pStyle w:val="a6"/>
        <w:numPr>
          <w:ilvl w:val="0"/>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New"/>
        </w:rPr>
      </w:pPr>
      <w:r w:rsidRPr="00C24A9B">
        <w:rPr>
          <w:rFonts w:cs="Courier New"/>
        </w:rPr>
        <w:t>заниматься самообразованием, культурно выражать свои мысли;</w:t>
      </w:r>
    </w:p>
    <w:p w:rsidR="00C24A9B" w:rsidRDefault="00E8040F" w:rsidP="00F27C10">
      <w:pPr>
        <w:pStyle w:val="a6"/>
        <w:numPr>
          <w:ilvl w:val="0"/>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New"/>
        </w:rPr>
      </w:pPr>
      <w:r w:rsidRPr="00C24A9B">
        <w:rPr>
          <w:rFonts w:cs="Courier New"/>
        </w:rPr>
        <w:t>планировать и реализовывать профессиональную карьеру</w:t>
      </w:r>
    </w:p>
    <w:p w:rsidR="00E8040F" w:rsidRPr="00C24A9B" w:rsidRDefault="00E8040F" w:rsidP="00C24A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New"/>
        </w:rPr>
      </w:pPr>
      <w:r w:rsidRPr="00C24A9B">
        <w:rPr>
          <w:bCs/>
        </w:rPr>
        <w:t>В результате освоения учебной дисциплины обучающийся должен</w:t>
      </w:r>
      <w:r w:rsidRPr="00C24A9B">
        <w:rPr>
          <w:b/>
          <w:bCs/>
        </w:rPr>
        <w:t xml:space="preserve"> знать:</w:t>
      </w:r>
    </w:p>
    <w:p w:rsidR="00E8040F" w:rsidRPr="00C24A9B" w:rsidRDefault="00E8040F" w:rsidP="00F27C10">
      <w:pPr>
        <w:pStyle w:val="a6"/>
        <w:numPr>
          <w:ilvl w:val="0"/>
          <w:numId w:val="70"/>
        </w:numPr>
        <w:tabs>
          <w:tab w:val="left" w:pos="1636"/>
          <w:tab w:val="left" w:pos="2552"/>
          <w:tab w:val="left" w:pos="3468"/>
          <w:tab w:val="left" w:pos="4384"/>
          <w:tab w:val="left" w:pos="5300"/>
          <w:tab w:val="left" w:pos="6216"/>
          <w:tab w:val="left" w:pos="7132"/>
          <w:tab w:val="left" w:pos="8048"/>
          <w:tab w:val="left" w:pos="8964"/>
          <w:tab w:val="left" w:pos="9880"/>
          <w:tab w:val="left" w:pos="10796"/>
          <w:tab w:val="left" w:pos="11712"/>
          <w:tab w:val="left" w:pos="12628"/>
          <w:tab w:val="left" w:pos="13544"/>
          <w:tab w:val="left" w:pos="14460"/>
          <w:tab w:val="left" w:pos="15376"/>
        </w:tabs>
        <w:rPr>
          <w:bCs/>
        </w:rPr>
      </w:pPr>
      <w:r w:rsidRPr="00C24A9B">
        <w:rPr>
          <w:bCs/>
        </w:rPr>
        <w:t>сферы деятельности человека, структуру профессионального самоопределения;</w:t>
      </w:r>
    </w:p>
    <w:p w:rsidR="00E8040F" w:rsidRPr="00C24A9B" w:rsidRDefault="00E8040F" w:rsidP="00F27C10">
      <w:pPr>
        <w:pStyle w:val="a6"/>
        <w:numPr>
          <w:ilvl w:val="0"/>
          <w:numId w:val="70"/>
        </w:numPr>
        <w:tabs>
          <w:tab w:val="left" w:pos="1636"/>
          <w:tab w:val="left" w:pos="2552"/>
          <w:tab w:val="left" w:pos="3468"/>
          <w:tab w:val="left" w:pos="4384"/>
          <w:tab w:val="left" w:pos="5300"/>
          <w:tab w:val="left" w:pos="6216"/>
          <w:tab w:val="left" w:pos="7132"/>
          <w:tab w:val="left" w:pos="8048"/>
          <w:tab w:val="left" w:pos="8964"/>
          <w:tab w:val="left" w:pos="9880"/>
          <w:tab w:val="left" w:pos="10796"/>
          <w:tab w:val="left" w:pos="11712"/>
          <w:tab w:val="left" w:pos="12628"/>
          <w:tab w:val="left" w:pos="13544"/>
          <w:tab w:val="left" w:pos="14460"/>
          <w:tab w:val="left" w:pos="15376"/>
        </w:tabs>
        <w:rPr>
          <w:bCs/>
        </w:rPr>
      </w:pPr>
      <w:r w:rsidRPr="00C24A9B">
        <w:rPr>
          <w:bCs/>
        </w:rPr>
        <w:t>психологические свойства личности, структуру собственной направленности;</w:t>
      </w:r>
    </w:p>
    <w:p w:rsidR="00E8040F" w:rsidRPr="00C24A9B" w:rsidRDefault="00E8040F" w:rsidP="00F27C10">
      <w:pPr>
        <w:pStyle w:val="a6"/>
        <w:numPr>
          <w:ilvl w:val="0"/>
          <w:numId w:val="70"/>
        </w:numPr>
        <w:tabs>
          <w:tab w:val="left" w:pos="1636"/>
          <w:tab w:val="left" w:pos="2552"/>
          <w:tab w:val="left" w:pos="3468"/>
          <w:tab w:val="left" w:pos="4384"/>
          <w:tab w:val="left" w:pos="5300"/>
          <w:tab w:val="left" w:pos="6216"/>
          <w:tab w:val="left" w:pos="7132"/>
          <w:tab w:val="left" w:pos="8048"/>
          <w:tab w:val="left" w:pos="8964"/>
          <w:tab w:val="left" w:pos="9880"/>
          <w:tab w:val="left" w:pos="10796"/>
          <w:tab w:val="left" w:pos="11712"/>
          <w:tab w:val="left" w:pos="12628"/>
          <w:tab w:val="left" w:pos="13544"/>
          <w:tab w:val="left" w:pos="14460"/>
          <w:tab w:val="left" w:pos="15376"/>
        </w:tabs>
        <w:rPr>
          <w:bCs/>
        </w:rPr>
      </w:pPr>
      <w:r w:rsidRPr="00C24A9B">
        <w:rPr>
          <w:bCs/>
        </w:rPr>
        <w:t>понятие «рынок труда», спрос и предложения на рынке труда;</w:t>
      </w:r>
    </w:p>
    <w:p w:rsidR="00E8040F" w:rsidRPr="00C24A9B" w:rsidRDefault="00E8040F" w:rsidP="00F27C10">
      <w:pPr>
        <w:pStyle w:val="a6"/>
        <w:numPr>
          <w:ilvl w:val="0"/>
          <w:numId w:val="70"/>
        </w:numPr>
        <w:tabs>
          <w:tab w:val="left" w:pos="1636"/>
          <w:tab w:val="left" w:pos="2552"/>
          <w:tab w:val="left" w:pos="3468"/>
          <w:tab w:val="left" w:pos="4384"/>
          <w:tab w:val="left" w:pos="5300"/>
          <w:tab w:val="left" w:pos="6216"/>
          <w:tab w:val="left" w:pos="7132"/>
          <w:tab w:val="left" w:pos="8048"/>
          <w:tab w:val="left" w:pos="8964"/>
          <w:tab w:val="left" w:pos="9880"/>
          <w:tab w:val="left" w:pos="10796"/>
          <w:tab w:val="left" w:pos="11712"/>
          <w:tab w:val="left" w:pos="12628"/>
          <w:tab w:val="left" w:pos="13544"/>
          <w:tab w:val="left" w:pos="14460"/>
          <w:tab w:val="left" w:pos="15376"/>
        </w:tabs>
        <w:rPr>
          <w:bCs/>
        </w:rPr>
      </w:pPr>
      <w:r>
        <w:t>факторы, влияющие на выбор и успешный поиск работы</w:t>
      </w:r>
    </w:p>
    <w:p w:rsidR="00E8040F" w:rsidRPr="00C24A9B" w:rsidRDefault="00E8040F" w:rsidP="00F27C10">
      <w:pPr>
        <w:pStyle w:val="a6"/>
        <w:numPr>
          <w:ilvl w:val="0"/>
          <w:numId w:val="70"/>
        </w:numPr>
        <w:tabs>
          <w:tab w:val="left" w:pos="1636"/>
          <w:tab w:val="left" w:pos="2552"/>
          <w:tab w:val="left" w:pos="3468"/>
          <w:tab w:val="left" w:pos="4384"/>
          <w:tab w:val="left" w:pos="5300"/>
          <w:tab w:val="left" w:pos="6216"/>
          <w:tab w:val="left" w:pos="7132"/>
          <w:tab w:val="left" w:pos="8048"/>
          <w:tab w:val="left" w:pos="8964"/>
          <w:tab w:val="left" w:pos="9880"/>
          <w:tab w:val="left" w:pos="10796"/>
          <w:tab w:val="left" w:pos="11712"/>
          <w:tab w:val="left" w:pos="12628"/>
          <w:tab w:val="left" w:pos="13544"/>
          <w:tab w:val="left" w:pos="14460"/>
          <w:tab w:val="left" w:pos="15376"/>
        </w:tabs>
        <w:rPr>
          <w:bCs/>
        </w:rPr>
      </w:pPr>
      <w:r w:rsidRPr="00C24A9B">
        <w:rPr>
          <w:bCs/>
        </w:rPr>
        <w:t>способы получения информации о вакансиях;</w:t>
      </w:r>
    </w:p>
    <w:p w:rsidR="00E8040F" w:rsidRPr="00C24A9B" w:rsidRDefault="00E8040F" w:rsidP="00F27C10">
      <w:pPr>
        <w:pStyle w:val="a6"/>
        <w:numPr>
          <w:ilvl w:val="0"/>
          <w:numId w:val="70"/>
        </w:numPr>
        <w:tabs>
          <w:tab w:val="left" w:pos="1636"/>
          <w:tab w:val="left" w:pos="2552"/>
          <w:tab w:val="left" w:pos="3468"/>
          <w:tab w:val="left" w:pos="4384"/>
          <w:tab w:val="left" w:pos="5300"/>
          <w:tab w:val="left" w:pos="6216"/>
          <w:tab w:val="left" w:pos="7132"/>
          <w:tab w:val="left" w:pos="8048"/>
          <w:tab w:val="left" w:pos="8964"/>
          <w:tab w:val="left" w:pos="9880"/>
          <w:tab w:val="left" w:pos="10796"/>
          <w:tab w:val="left" w:pos="11712"/>
          <w:tab w:val="left" w:pos="12628"/>
          <w:tab w:val="left" w:pos="13544"/>
          <w:tab w:val="left" w:pos="14460"/>
          <w:tab w:val="left" w:pos="15376"/>
        </w:tabs>
        <w:rPr>
          <w:bCs/>
        </w:rPr>
      </w:pPr>
      <w:r w:rsidRPr="00C24A9B">
        <w:rPr>
          <w:bCs/>
        </w:rPr>
        <w:t>условия обращения к посредническим организациям;</w:t>
      </w:r>
    </w:p>
    <w:p w:rsidR="00E8040F" w:rsidRPr="00C24A9B" w:rsidRDefault="00E8040F" w:rsidP="00F27C10">
      <w:pPr>
        <w:pStyle w:val="a6"/>
        <w:numPr>
          <w:ilvl w:val="0"/>
          <w:numId w:val="70"/>
        </w:numPr>
        <w:tabs>
          <w:tab w:val="left" w:pos="1636"/>
          <w:tab w:val="left" w:pos="2552"/>
          <w:tab w:val="left" w:pos="3468"/>
          <w:tab w:val="left" w:pos="4384"/>
          <w:tab w:val="left" w:pos="5300"/>
          <w:tab w:val="left" w:pos="6216"/>
          <w:tab w:val="left" w:pos="7132"/>
          <w:tab w:val="left" w:pos="8048"/>
          <w:tab w:val="left" w:pos="8964"/>
          <w:tab w:val="left" w:pos="9880"/>
          <w:tab w:val="left" w:pos="10796"/>
          <w:tab w:val="left" w:pos="11712"/>
          <w:tab w:val="left" w:pos="12628"/>
          <w:tab w:val="left" w:pos="13544"/>
          <w:tab w:val="left" w:pos="14460"/>
          <w:tab w:val="left" w:pos="15376"/>
        </w:tabs>
        <w:rPr>
          <w:bCs/>
        </w:rPr>
      </w:pPr>
      <w:r w:rsidRPr="00C24A9B">
        <w:rPr>
          <w:bCs/>
        </w:rPr>
        <w:t>правила проведения собеседования;</w:t>
      </w:r>
    </w:p>
    <w:p w:rsidR="00E8040F" w:rsidRPr="00C24A9B" w:rsidRDefault="00E8040F" w:rsidP="00F27C10">
      <w:pPr>
        <w:pStyle w:val="a6"/>
        <w:numPr>
          <w:ilvl w:val="0"/>
          <w:numId w:val="70"/>
        </w:numPr>
        <w:tabs>
          <w:tab w:val="left" w:pos="1636"/>
          <w:tab w:val="left" w:pos="2552"/>
          <w:tab w:val="left" w:pos="3468"/>
          <w:tab w:val="left" w:pos="4384"/>
          <w:tab w:val="left" w:pos="5300"/>
          <w:tab w:val="left" w:pos="6216"/>
          <w:tab w:val="left" w:pos="7132"/>
          <w:tab w:val="left" w:pos="8048"/>
          <w:tab w:val="left" w:pos="8964"/>
          <w:tab w:val="left" w:pos="9880"/>
          <w:tab w:val="left" w:pos="10796"/>
          <w:tab w:val="left" w:pos="11712"/>
          <w:tab w:val="left" w:pos="12628"/>
          <w:tab w:val="left" w:pos="13544"/>
          <w:tab w:val="left" w:pos="14460"/>
          <w:tab w:val="left" w:pos="15376"/>
        </w:tabs>
        <w:rPr>
          <w:bCs/>
        </w:rPr>
      </w:pPr>
      <w:r w:rsidRPr="00C24A9B">
        <w:rPr>
          <w:bCs/>
        </w:rPr>
        <w:t>типы и виды профессиональной деятельности;</w:t>
      </w:r>
    </w:p>
    <w:p w:rsidR="00E8040F" w:rsidRPr="00C24A9B" w:rsidRDefault="00E8040F" w:rsidP="00F27C10">
      <w:pPr>
        <w:pStyle w:val="a6"/>
        <w:numPr>
          <w:ilvl w:val="0"/>
          <w:numId w:val="70"/>
        </w:numPr>
        <w:tabs>
          <w:tab w:val="left" w:pos="1636"/>
          <w:tab w:val="left" w:pos="2552"/>
          <w:tab w:val="left" w:pos="3468"/>
          <w:tab w:val="left" w:pos="4384"/>
          <w:tab w:val="left" w:pos="5300"/>
          <w:tab w:val="left" w:pos="6216"/>
          <w:tab w:val="left" w:pos="7132"/>
          <w:tab w:val="left" w:pos="8048"/>
          <w:tab w:val="left" w:pos="8964"/>
          <w:tab w:val="left" w:pos="9880"/>
          <w:tab w:val="left" w:pos="10796"/>
          <w:tab w:val="left" w:pos="11712"/>
          <w:tab w:val="left" w:pos="12628"/>
          <w:tab w:val="left" w:pos="13544"/>
          <w:tab w:val="left" w:pos="14460"/>
          <w:tab w:val="left" w:pos="15376"/>
        </w:tabs>
        <w:rPr>
          <w:bCs/>
        </w:rPr>
      </w:pPr>
      <w:r w:rsidRPr="00C24A9B">
        <w:rPr>
          <w:bCs/>
        </w:rPr>
        <w:t>системы оплаты труда, правила оформления трудовых отношений;</w:t>
      </w:r>
    </w:p>
    <w:p w:rsidR="00E8040F" w:rsidRPr="00C24A9B" w:rsidRDefault="00E8040F" w:rsidP="00F27C10">
      <w:pPr>
        <w:pStyle w:val="a6"/>
        <w:numPr>
          <w:ilvl w:val="0"/>
          <w:numId w:val="70"/>
        </w:numPr>
        <w:tabs>
          <w:tab w:val="left" w:pos="1636"/>
          <w:tab w:val="left" w:pos="2552"/>
          <w:tab w:val="left" w:pos="3468"/>
          <w:tab w:val="left" w:pos="4384"/>
          <w:tab w:val="left" w:pos="5300"/>
          <w:tab w:val="left" w:pos="6216"/>
          <w:tab w:val="left" w:pos="7132"/>
          <w:tab w:val="left" w:pos="8048"/>
          <w:tab w:val="left" w:pos="8964"/>
          <w:tab w:val="left" w:pos="9880"/>
          <w:tab w:val="left" w:pos="10796"/>
          <w:tab w:val="left" w:pos="11712"/>
          <w:tab w:val="left" w:pos="12628"/>
          <w:tab w:val="left" w:pos="13544"/>
          <w:tab w:val="left" w:pos="14460"/>
          <w:tab w:val="left" w:pos="15376"/>
        </w:tabs>
        <w:rPr>
          <w:bCs/>
        </w:rPr>
      </w:pPr>
      <w:r w:rsidRPr="00C24A9B">
        <w:rPr>
          <w:bCs/>
        </w:rPr>
        <w:t>формы управления, психологическая структура коллектива;</w:t>
      </w:r>
    </w:p>
    <w:p w:rsidR="00E8040F" w:rsidRPr="00C24A9B" w:rsidRDefault="00E8040F" w:rsidP="00F27C10">
      <w:pPr>
        <w:pStyle w:val="a6"/>
        <w:numPr>
          <w:ilvl w:val="0"/>
          <w:numId w:val="70"/>
        </w:numPr>
        <w:tabs>
          <w:tab w:val="left" w:pos="1636"/>
          <w:tab w:val="left" w:pos="2552"/>
          <w:tab w:val="left" w:pos="3468"/>
          <w:tab w:val="left" w:pos="4384"/>
          <w:tab w:val="left" w:pos="5300"/>
          <w:tab w:val="left" w:pos="6216"/>
          <w:tab w:val="left" w:pos="7132"/>
          <w:tab w:val="left" w:pos="8048"/>
          <w:tab w:val="left" w:pos="8964"/>
          <w:tab w:val="left" w:pos="9880"/>
          <w:tab w:val="left" w:pos="10796"/>
          <w:tab w:val="left" w:pos="11712"/>
          <w:tab w:val="left" w:pos="12628"/>
          <w:tab w:val="left" w:pos="13544"/>
          <w:tab w:val="left" w:pos="14460"/>
          <w:tab w:val="left" w:pos="15376"/>
        </w:tabs>
        <w:rPr>
          <w:bCs/>
        </w:rPr>
      </w:pPr>
      <w:r w:rsidRPr="00C24A9B">
        <w:rPr>
          <w:bCs/>
        </w:rPr>
        <w:t>понятие «адаптация», формы и способы адаптации</w:t>
      </w:r>
    </w:p>
    <w:p w:rsidR="00E8040F" w:rsidRPr="00C24A9B" w:rsidRDefault="00E8040F" w:rsidP="00F27C10">
      <w:pPr>
        <w:pStyle w:val="a6"/>
        <w:numPr>
          <w:ilvl w:val="0"/>
          <w:numId w:val="70"/>
        </w:numPr>
        <w:tabs>
          <w:tab w:val="left" w:pos="540"/>
          <w:tab w:val="num" w:pos="709"/>
          <w:tab w:val="left" w:pos="736"/>
          <w:tab w:val="left" w:pos="1652"/>
          <w:tab w:val="left" w:pos="2568"/>
          <w:tab w:val="left" w:pos="3484"/>
          <w:tab w:val="left" w:pos="4400"/>
          <w:tab w:val="left" w:pos="5316"/>
          <w:tab w:val="left" w:pos="6232"/>
          <w:tab w:val="left" w:pos="7148"/>
          <w:tab w:val="left" w:pos="8064"/>
          <w:tab w:val="left" w:pos="8980"/>
          <w:tab w:val="left" w:pos="9896"/>
          <w:tab w:val="left" w:pos="10812"/>
          <w:tab w:val="left" w:pos="11728"/>
          <w:tab w:val="left" w:pos="12644"/>
          <w:tab w:val="left" w:pos="13560"/>
          <w:tab w:val="left" w:pos="14476"/>
        </w:tabs>
        <w:rPr>
          <w:rFonts w:cs="Courier New"/>
        </w:rPr>
      </w:pPr>
      <w:r w:rsidRPr="00C24A9B">
        <w:rPr>
          <w:rFonts w:cs="Courier New"/>
        </w:rPr>
        <w:t>правила и методы поиска работы;</w:t>
      </w:r>
    </w:p>
    <w:p w:rsidR="00E8040F" w:rsidRPr="00C24A9B" w:rsidRDefault="00E8040F" w:rsidP="00F27C10">
      <w:pPr>
        <w:pStyle w:val="a6"/>
        <w:numPr>
          <w:ilvl w:val="0"/>
          <w:numId w:val="70"/>
        </w:numPr>
        <w:tabs>
          <w:tab w:val="left" w:pos="540"/>
          <w:tab w:val="num" w:pos="709"/>
          <w:tab w:val="left" w:pos="736"/>
          <w:tab w:val="left" w:pos="1652"/>
          <w:tab w:val="left" w:pos="2568"/>
          <w:tab w:val="left" w:pos="3484"/>
          <w:tab w:val="left" w:pos="4400"/>
          <w:tab w:val="left" w:pos="5316"/>
          <w:tab w:val="left" w:pos="6232"/>
          <w:tab w:val="left" w:pos="7148"/>
          <w:tab w:val="left" w:pos="8064"/>
          <w:tab w:val="left" w:pos="8980"/>
          <w:tab w:val="left" w:pos="9896"/>
          <w:tab w:val="left" w:pos="10812"/>
          <w:tab w:val="left" w:pos="11728"/>
          <w:tab w:val="left" w:pos="12644"/>
          <w:tab w:val="left" w:pos="13560"/>
          <w:tab w:val="left" w:pos="14476"/>
        </w:tabs>
        <w:rPr>
          <w:rFonts w:cs="Courier New"/>
        </w:rPr>
      </w:pPr>
      <w:r w:rsidRPr="00C24A9B">
        <w:rPr>
          <w:rFonts w:cs="Courier New"/>
        </w:rPr>
        <w:t>основные положения трудового законодательства;</w:t>
      </w:r>
    </w:p>
    <w:p w:rsidR="00E8040F" w:rsidRPr="00C24A9B" w:rsidRDefault="00C24A9B" w:rsidP="00F27C10">
      <w:pPr>
        <w:pStyle w:val="a6"/>
        <w:numPr>
          <w:ilvl w:val="0"/>
          <w:numId w:val="70"/>
        </w:numPr>
        <w:tabs>
          <w:tab w:val="left" w:pos="540"/>
          <w:tab w:val="num" w:pos="709"/>
          <w:tab w:val="left" w:pos="736"/>
          <w:tab w:val="left" w:pos="1652"/>
          <w:tab w:val="left" w:pos="2568"/>
          <w:tab w:val="left" w:pos="3484"/>
          <w:tab w:val="left" w:pos="4400"/>
          <w:tab w:val="left" w:pos="5316"/>
          <w:tab w:val="left" w:pos="6232"/>
          <w:tab w:val="left" w:pos="7148"/>
          <w:tab w:val="left" w:pos="8064"/>
          <w:tab w:val="left" w:pos="8980"/>
          <w:tab w:val="left" w:pos="9896"/>
          <w:tab w:val="left" w:pos="10812"/>
          <w:tab w:val="left" w:pos="11728"/>
          <w:tab w:val="left" w:pos="12644"/>
          <w:tab w:val="left" w:pos="13560"/>
          <w:tab w:val="left" w:pos="14476"/>
        </w:tabs>
        <w:rPr>
          <w:rFonts w:cs="Courier New"/>
        </w:rPr>
      </w:pPr>
      <w:r>
        <w:rPr>
          <w:rFonts w:cs="Courier New"/>
        </w:rPr>
        <w:t>-</w:t>
      </w:r>
      <w:r w:rsidR="00E8040F" w:rsidRPr="00C24A9B">
        <w:rPr>
          <w:rFonts w:cs="Courier New"/>
        </w:rPr>
        <w:t>понятие: социальная и психологическая адаптация на рабочем месте;</w:t>
      </w:r>
    </w:p>
    <w:p w:rsidR="00E8040F" w:rsidRDefault="00E8040F" w:rsidP="00F27C10">
      <w:pPr>
        <w:pStyle w:val="a6"/>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права и обязанности молодых специалистов</w:t>
      </w:r>
    </w:p>
    <w:p w:rsidR="00E8040F" w:rsidRDefault="00E8040F" w:rsidP="00E8040F">
      <w:pPr>
        <w:tabs>
          <w:tab w:val="left" w:pos="540"/>
          <w:tab w:val="num" w:pos="709"/>
          <w:tab w:val="left" w:pos="736"/>
          <w:tab w:val="left" w:pos="1652"/>
          <w:tab w:val="left" w:pos="2568"/>
          <w:tab w:val="left" w:pos="3484"/>
          <w:tab w:val="left" w:pos="4400"/>
          <w:tab w:val="left" w:pos="5316"/>
          <w:tab w:val="left" w:pos="6232"/>
          <w:tab w:val="left" w:pos="7148"/>
          <w:tab w:val="left" w:pos="8064"/>
          <w:tab w:val="left" w:pos="8980"/>
          <w:tab w:val="left" w:pos="9896"/>
          <w:tab w:val="left" w:pos="10812"/>
          <w:tab w:val="left" w:pos="11728"/>
          <w:tab w:val="left" w:pos="12644"/>
          <w:tab w:val="left" w:pos="13560"/>
          <w:tab w:val="left" w:pos="14476"/>
        </w:tabs>
        <w:ind w:left="284"/>
        <w:jc w:val="both"/>
        <w:rPr>
          <w:rFonts w:cs="Courier New"/>
        </w:rPr>
      </w:pPr>
    </w:p>
    <w:p w:rsidR="00E8040F" w:rsidRPr="005F49B8" w:rsidRDefault="00E8040F" w:rsidP="00E8040F">
      <w:pPr>
        <w:tabs>
          <w:tab w:val="left" w:pos="540"/>
          <w:tab w:val="num" w:pos="709"/>
          <w:tab w:val="left" w:pos="736"/>
          <w:tab w:val="left" w:pos="1652"/>
          <w:tab w:val="left" w:pos="2568"/>
          <w:tab w:val="left" w:pos="3484"/>
          <w:tab w:val="left" w:pos="4400"/>
          <w:tab w:val="left" w:pos="5316"/>
          <w:tab w:val="left" w:pos="6232"/>
          <w:tab w:val="left" w:pos="7148"/>
          <w:tab w:val="left" w:pos="8064"/>
          <w:tab w:val="left" w:pos="8980"/>
          <w:tab w:val="left" w:pos="9896"/>
          <w:tab w:val="left" w:pos="10812"/>
          <w:tab w:val="left" w:pos="11728"/>
          <w:tab w:val="left" w:pos="12644"/>
          <w:tab w:val="left" w:pos="13560"/>
          <w:tab w:val="left" w:pos="14476"/>
        </w:tabs>
        <w:jc w:val="both"/>
        <w:rPr>
          <w:rFonts w:cs="Courier New"/>
        </w:rPr>
      </w:pPr>
      <w:r>
        <w:t xml:space="preserve"> С целью овладения дисциплины обучающийся в ходе освоения рабочей программы должен:</w:t>
      </w:r>
    </w:p>
    <w:p w:rsidR="00E8040F" w:rsidRPr="00BD363D" w:rsidRDefault="00E8040F" w:rsidP="00E804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BD363D">
        <w:rPr>
          <w:b/>
        </w:rPr>
        <w:t>иметь практический опыт:</w:t>
      </w:r>
    </w:p>
    <w:p w:rsidR="00E8040F" w:rsidRDefault="00E8040F" w:rsidP="00F27C10">
      <w:pPr>
        <w:pStyle w:val="a6"/>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активных действий на рынке труда;</w:t>
      </w:r>
    </w:p>
    <w:p w:rsidR="00E8040F" w:rsidRDefault="00E8040F" w:rsidP="00F27C10">
      <w:pPr>
        <w:pStyle w:val="a6"/>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поиска свободных вакансий;</w:t>
      </w:r>
    </w:p>
    <w:p w:rsidR="00E8040F" w:rsidRDefault="00E8040F" w:rsidP="00F27C10">
      <w:pPr>
        <w:pStyle w:val="a6"/>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составления поисковых писем;</w:t>
      </w:r>
    </w:p>
    <w:p w:rsidR="00E8040F" w:rsidRDefault="00E8040F" w:rsidP="00F27C10">
      <w:pPr>
        <w:pStyle w:val="a6"/>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составления автобиографии;</w:t>
      </w:r>
    </w:p>
    <w:p w:rsidR="00E8040F" w:rsidRDefault="00E8040F" w:rsidP="00F27C10">
      <w:pPr>
        <w:pStyle w:val="a6"/>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составления резюме;</w:t>
      </w:r>
    </w:p>
    <w:p w:rsidR="00E8040F" w:rsidRDefault="00E8040F" w:rsidP="00F27C10">
      <w:pPr>
        <w:pStyle w:val="a6"/>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ведения поисковых телефонных звонков;</w:t>
      </w:r>
    </w:p>
    <w:p w:rsidR="00E8040F" w:rsidRDefault="00E8040F" w:rsidP="00F27C10">
      <w:pPr>
        <w:pStyle w:val="a6"/>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поведения на собеседовании;</w:t>
      </w:r>
    </w:p>
    <w:p w:rsidR="00E8040F" w:rsidRDefault="00E8040F" w:rsidP="00F27C10">
      <w:pPr>
        <w:pStyle w:val="a6"/>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заключения трудового договора;</w:t>
      </w:r>
    </w:p>
    <w:p w:rsidR="00E8040F" w:rsidRDefault="00E8040F" w:rsidP="00F27C10">
      <w:pPr>
        <w:pStyle w:val="a6"/>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адаптации на новом рабочем месте;</w:t>
      </w:r>
    </w:p>
    <w:p w:rsidR="00964A60" w:rsidRPr="002C2CF2" w:rsidRDefault="00964A60" w:rsidP="00964A60">
      <w:pPr>
        <w:autoSpaceDE w:val="0"/>
        <w:autoSpaceDN w:val="0"/>
        <w:adjustRightInd w:val="0"/>
        <w:jc w:val="both"/>
        <w:rPr>
          <w:rFonts w:eastAsiaTheme="minorEastAsia"/>
          <w:b/>
        </w:rPr>
      </w:pPr>
      <w:r w:rsidRPr="002C2CF2">
        <w:rPr>
          <w:rFonts w:eastAsiaTheme="minorEastAsia"/>
          <w:b/>
        </w:rPr>
        <w:t xml:space="preserve">для глухих, слабослышащих, позднооглохших обучающихся: </w:t>
      </w:r>
    </w:p>
    <w:p w:rsidR="00964A60" w:rsidRPr="002C2CF2" w:rsidRDefault="00964A60" w:rsidP="00F27C10">
      <w:pPr>
        <w:pStyle w:val="a6"/>
        <w:numPr>
          <w:ilvl w:val="0"/>
          <w:numId w:val="62"/>
        </w:numPr>
        <w:tabs>
          <w:tab w:val="left" w:pos="851"/>
        </w:tabs>
        <w:autoSpaceDE w:val="0"/>
        <w:autoSpaceDN w:val="0"/>
        <w:adjustRightInd w:val="0"/>
        <w:ind w:left="0" w:firstLine="709"/>
        <w:jc w:val="both"/>
        <w:rPr>
          <w:rFonts w:eastAsiaTheme="minorEastAsia"/>
        </w:rPr>
      </w:pPr>
      <w:r w:rsidRPr="002C2CF2">
        <w:rPr>
          <w:rFonts w:eastAsiaTheme="minorEastAsia"/>
        </w:rPr>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964A60" w:rsidRPr="002C2CF2" w:rsidRDefault="00964A60" w:rsidP="00964A60">
      <w:pPr>
        <w:autoSpaceDE w:val="0"/>
        <w:autoSpaceDN w:val="0"/>
        <w:adjustRightInd w:val="0"/>
        <w:jc w:val="both"/>
        <w:rPr>
          <w:rFonts w:eastAsiaTheme="minorEastAsia"/>
          <w:b/>
        </w:rPr>
      </w:pPr>
      <w:r w:rsidRPr="002C2CF2">
        <w:rPr>
          <w:rFonts w:eastAsiaTheme="minorEastAsia"/>
          <w:b/>
        </w:rPr>
        <w:t>для обучающихся с нарушениями опорно-двигательного аппарата:</w:t>
      </w:r>
    </w:p>
    <w:p w:rsidR="00964A60" w:rsidRPr="002C2CF2" w:rsidRDefault="00964A60" w:rsidP="00F27C10">
      <w:pPr>
        <w:pStyle w:val="a6"/>
        <w:numPr>
          <w:ilvl w:val="0"/>
          <w:numId w:val="62"/>
        </w:numPr>
        <w:tabs>
          <w:tab w:val="left" w:pos="851"/>
        </w:tabs>
        <w:autoSpaceDE w:val="0"/>
        <w:autoSpaceDN w:val="0"/>
        <w:adjustRightInd w:val="0"/>
        <w:ind w:left="0" w:firstLine="709"/>
        <w:jc w:val="both"/>
        <w:rPr>
          <w:rFonts w:eastAsiaTheme="minorEastAsia"/>
        </w:rPr>
      </w:pPr>
      <w:r w:rsidRPr="002C2CF2">
        <w:rPr>
          <w:rFonts w:eastAsiaTheme="minorEastAsia"/>
        </w:rPr>
        <w:t>владение навыками пространственной и социально-бытовой ориентировки;</w:t>
      </w:r>
    </w:p>
    <w:p w:rsidR="00964A60" w:rsidRPr="002C2CF2" w:rsidRDefault="00964A60" w:rsidP="00F27C10">
      <w:pPr>
        <w:pStyle w:val="a6"/>
        <w:numPr>
          <w:ilvl w:val="0"/>
          <w:numId w:val="62"/>
        </w:numPr>
        <w:tabs>
          <w:tab w:val="left" w:pos="851"/>
        </w:tabs>
        <w:ind w:left="0" w:firstLine="709"/>
        <w:jc w:val="both"/>
        <w:rPr>
          <w:rFonts w:eastAsiaTheme="minorEastAsia"/>
        </w:rPr>
      </w:pPr>
      <w:r w:rsidRPr="002C2CF2">
        <w:rPr>
          <w:rFonts w:eastAsiaTheme="minorEastAsia"/>
        </w:rPr>
        <w:t>умение самостоятельно и безопасно передвигаться в знакомом и незнакомом пространстве с использованием специального оборудования;</w:t>
      </w:r>
    </w:p>
    <w:p w:rsidR="00964A60" w:rsidRPr="00A67B68" w:rsidRDefault="00964A60" w:rsidP="00F27C10">
      <w:pPr>
        <w:pStyle w:val="affe"/>
        <w:numPr>
          <w:ilvl w:val="0"/>
          <w:numId w:val="62"/>
        </w:numPr>
        <w:tabs>
          <w:tab w:val="left" w:pos="851"/>
        </w:tabs>
        <w:ind w:left="0" w:firstLine="709"/>
        <w:jc w:val="both"/>
        <w:rPr>
          <w:rFonts w:ascii="Times New Roman" w:hAnsi="Times New Roman" w:cs="Times New Roman"/>
          <w:lang w:eastAsia="ru-RU"/>
        </w:rPr>
      </w:pPr>
      <w:r w:rsidRPr="00A67B68">
        <w:rPr>
          <w:rFonts w:ascii="Times New Roman" w:hAnsi="Times New Roman" w:cs="Times New Roman"/>
          <w:lang w:eastAsia="ru-RU"/>
        </w:rPr>
        <w:t>способность к осмыслению и дифференциации картины мира, ее временно-пространственной организации;</w:t>
      </w:r>
    </w:p>
    <w:p w:rsidR="00964A60" w:rsidRDefault="00964A60" w:rsidP="00F27C10">
      <w:pPr>
        <w:pStyle w:val="affe"/>
        <w:numPr>
          <w:ilvl w:val="0"/>
          <w:numId w:val="62"/>
        </w:numPr>
        <w:tabs>
          <w:tab w:val="left" w:pos="851"/>
        </w:tabs>
        <w:ind w:left="0" w:firstLine="709"/>
        <w:jc w:val="both"/>
        <w:rPr>
          <w:rFonts w:ascii="Times New Roman" w:hAnsi="Times New Roman" w:cs="Times New Roman"/>
          <w:lang w:eastAsia="ru-RU"/>
        </w:rPr>
      </w:pPr>
      <w:r w:rsidRPr="00A67B68">
        <w:rPr>
          <w:rFonts w:ascii="Times New Roman" w:hAnsi="Times New Roman" w:cs="Times New Roman"/>
          <w:lang w:eastAsia="ru-RU"/>
        </w:rPr>
        <w:t>способность к осмыслению социального окружения, своего места в нем, принятие соответствующих возрасту ценностей и социальных ролей;</w:t>
      </w:r>
    </w:p>
    <w:p w:rsidR="00964A60" w:rsidRPr="002C2CF2" w:rsidRDefault="00964A60" w:rsidP="00964A60">
      <w:pPr>
        <w:pStyle w:val="affe"/>
        <w:jc w:val="both"/>
        <w:rPr>
          <w:rFonts w:ascii="Times New Roman" w:hAnsi="Times New Roman" w:cs="Times New Roman"/>
          <w:lang w:eastAsia="ru-RU"/>
        </w:rPr>
      </w:pPr>
      <w:r w:rsidRPr="002C2CF2">
        <w:rPr>
          <w:rFonts w:ascii="Times New Roman" w:hAnsi="Times New Roman" w:cs="Times New Roman"/>
          <w:b/>
          <w:lang w:eastAsia="ru-RU"/>
        </w:rPr>
        <w:t>для обучающихся с расстройствами аутистического спектра:</w:t>
      </w:r>
    </w:p>
    <w:p w:rsidR="00964A60" w:rsidRPr="00A67B68" w:rsidRDefault="00964A60" w:rsidP="00F27C10">
      <w:pPr>
        <w:pStyle w:val="affe"/>
        <w:numPr>
          <w:ilvl w:val="0"/>
          <w:numId w:val="62"/>
        </w:numPr>
        <w:tabs>
          <w:tab w:val="left" w:pos="851"/>
        </w:tabs>
        <w:ind w:left="0" w:firstLine="709"/>
        <w:jc w:val="both"/>
        <w:rPr>
          <w:rFonts w:ascii="Times New Roman" w:hAnsi="Times New Roman" w:cs="Times New Roman"/>
          <w:lang w:eastAsia="ru-RU"/>
        </w:rPr>
      </w:pPr>
      <w:r w:rsidRPr="00A67B68">
        <w:rPr>
          <w:rFonts w:ascii="Times New Roman" w:hAnsi="Times New Roman" w:cs="Times New Roman"/>
          <w:lang w:eastAsia="ru-RU"/>
        </w:rPr>
        <w:t>формирование умения следовать отработанной системе правил поведения и взаимодействия в привычных бытовых, учебных и социальных ситуациях, удерживать границы взаимодействия;</w:t>
      </w:r>
    </w:p>
    <w:p w:rsidR="00E8040F" w:rsidRPr="00856B0E" w:rsidRDefault="00964A60" w:rsidP="00964A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b/>
          <w:bCs/>
        </w:rPr>
      </w:pPr>
      <w:r w:rsidRPr="00A67B68">
        <w:t>знание своих предпочтений (ограничений) в бытовой сфере и сфере интересов</w:t>
      </w:r>
    </w:p>
    <w:p w:rsidR="00E8040F" w:rsidRPr="00856B0E" w:rsidRDefault="00E8040F" w:rsidP="00E804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856B0E">
        <w:rPr>
          <w:b/>
        </w:rPr>
        <w:t>1.4. Количество часов на освоение рабочей программы учебной дисциплины:</w:t>
      </w:r>
    </w:p>
    <w:p w:rsidR="00E8040F" w:rsidRPr="00856B0E" w:rsidRDefault="00E8040F" w:rsidP="00E804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856B0E">
        <w:t xml:space="preserve">максимальной учебной нагрузки обучающегося  </w:t>
      </w:r>
      <w:r>
        <w:t>8</w:t>
      </w:r>
      <w:r w:rsidR="00F666D1">
        <w:t>72</w:t>
      </w:r>
      <w:r w:rsidRPr="00856B0E">
        <w:t>час, в том числе:</w:t>
      </w:r>
    </w:p>
    <w:p w:rsidR="00E8040F" w:rsidRDefault="00E8040F" w:rsidP="00E804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856B0E">
        <w:t>обязательной аудиторной учебной нагрузки  обучающегося</w:t>
      </w:r>
      <w:r>
        <w:t>54часа</w:t>
      </w:r>
      <w:r w:rsidRPr="00856B0E">
        <w:t>;</w:t>
      </w:r>
    </w:p>
    <w:p w:rsidR="00E8040F" w:rsidRPr="00856B0E" w:rsidRDefault="00E8040F" w:rsidP="00E804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856B0E">
        <w:t>самостоятельной работы  обучающегося</w:t>
      </w:r>
      <w:r w:rsidR="00F666D1">
        <w:t>18</w:t>
      </w:r>
      <w:r w:rsidRPr="00856B0E">
        <w:t>часов.</w:t>
      </w:r>
    </w:p>
    <w:p w:rsidR="00E8040F" w:rsidRPr="003F7DC5" w:rsidRDefault="00E8040F" w:rsidP="00E804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E8040F">
        <w:rPr>
          <w:b/>
        </w:rPr>
        <w:t>Со</w:t>
      </w:r>
      <w:r w:rsidRPr="003F7DC5">
        <w:rPr>
          <w:b/>
        </w:rPr>
        <w:t>держание учебной дисциплины</w:t>
      </w:r>
    </w:p>
    <w:p w:rsidR="00E8040F" w:rsidRPr="00AF1D10" w:rsidRDefault="00E8040F" w:rsidP="00E8040F">
      <w:pPr>
        <w:jc w:val="both"/>
        <w:rPr>
          <w:b/>
        </w:rPr>
      </w:pPr>
      <w:r w:rsidRPr="00AF1D10">
        <w:rPr>
          <w:rFonts w:eastAsia="Calibri"/>
          <w:b/>
        </w:rPr>
        <w:t>Введение</w:t>
      </w:r>
      <w:r w:rsidR="00A348F2">
        <w:rPr>
          <w:b/>
        </w:rPr>
        <w:t>.</w:t>
      </w:r>
    </w:p>
    <w:p w:rsidR="00E8040F" w:rsidRPr="00AF1D10" w:rsidRDefault="00E8040F" w:rsidP="00E8040F">
      <w:pPr>
        <w:jc w:val="both"/>
        <w:rPr>
          <w:b/>
        </w:rPr>
      </w:pPr>
      <w:r w:rsidRPr="00AF1D10">
        <w:t xml:space="preserve"> 1 Цели и задачи дисциплины. Как преуспеть молодому человеку на рынке труда. Проблемы выбора профессии.  Информационные источники. </w:t>
      </w:r>
    </w:p>
    <w:p w:rsidR="00E8040F" w:rsidRPr="00AF1D10" w:rsidRDefault="00E8040F" w:rsidP="00E8040F">
      <w:pPr>
        <w:jc w:val="both"/>
        <w:rPr>
          <w:b/>
        </w:rPr>
      </w:pPr>
      <w:r w:rsidRPr="00AF1D10">
        <w:rPr>
          <w:b/>
        </w:rPr>
        <w:t xml:space="preserve">Раздел 1. Рынок труда. </w:t>
      </w:r>
    </w:p>
    <w:p w:rsidR="00E8040F" w:rsidRPr="00AF1D10" w:rsidRDefault="00E8040F" w:rsidP="00E8040F">
      <w:pPr>
        <w:jc w:val="both"/>
        <w:rPr>
          <w:b/>
        </w:rPr>
      </w:pPr>
      <w:r w:rsidRPr="004806B5">
        <w:rPr>
          <w:b/>
        </w:rPr>
        <w:t>Тема 1.1</w:t>
      </w:r>
      <w:r w:rsidRPr="00AF1D10">
        <w:t xml:space="preserve"> Рынок труда: понятие, функции, элементы. </w:t>
      </w:r>
    </w:p>
    <w:p w:rsidR="00E8040F" w:rsidRPr="00AF1D10" w:rsidRDefault="00E8040F" w:rsidP="00E8040F">
      <w:pPr>
        <w:jc w:val="both"/>
        <w:rPr>
          <w:b/>
        </w:rPr>
      </w:pPr>
      <w:r w:rsidRPr="00AF1D10">
        <w:t xml:space="preserve">Рынок труда: понятие, функции, элементы. Классификация рынков труда. Конкуренция на рынке труда. Общая характеристика современного рынка труда в России. </w:t>
      </w:r>
    </w:p>
    <w:p w:rsidR="00E8040F" w:rsidRPr="00AF1D10" w:rsidRDefault="00E8040F" w:rsidP="00E8040F">
      <w:pPr>
        <w:jc w:val="both"/>
      </w:pPr>
      <w:r w:rsidRPr="004806B5">
        <w:rPr>
          <w:b/>
        </w:rPr>
        <w:t>Тема 1.2</w:t>
      </w:r>
      <w:r w:rsidRPr="00AF1D10">
        <w:t xml:space="preserve"> Федеральный закон РФ «О занятости населения в Российской Федерации».</w:t>
      </w:r>
    </w:p>
    <w:p w:rsidR="00E8040F" w:rsidRPr="00AF1D10" w:rsidRDefault="00E8040F" w:rsidP="00E8040F">
      <w:pPr>
        <w:jc w:val="both"/>
        <w:rPr>
          <w:b/>
        </w:rPr>
      </w:pPr>
      <w:r w:rsidRPr="00AF1D10">
        <w:t xml:space="preserve">Занятость. Безработица. Государственное регулирование занятости. Федеральный закон РФ </w:t>
      </w:r>
    </w:p>
    <w:p w:rsidR="00E8040F" w:rsidRPr="00AF1D10" w:rsidRDefault="00E8040F" w:rsidP="00E8040F">
      <w:pPr>
        <w:jc w:val="both"/>
        <w:rPr>
          <w:b/>
        </w:rPr>
      </w:pPr>
      <w:r w:rsidRPr="00AF1D10">
        <w:rPr>
          <w:b/>
        </w:rPr>
        <w:t xml:space="preserve">Практические занятия. </w:t>
      </w:r>
    </w:p>
    <w:p w:rsidR="00E8040F" w:rsidRPr="00AF1D10" w:rsidRDefault="00E8040F" w:rsidP="00E8040F">
      <w:pPr>
        <w:jc w:val="both"/>
        <w:rPr>
          <w:b/>
        </w:rPr>
      </w:pPr>
      <w:r w:rsidRPr="00AF1D10">
        <w:t xml:space="preserve">1 Анализ структуры и тенденций  современного рынка труда в России. </w:t>
      </w:r>
    </w:p>
    <w:p w:rsidR="00E8040F" w:rsidRPr="00AF1D10" w:rsidRDefault="00E8040F" w:rsidP="00E8040F">
      <w:pPr>
        <w:jc w:val="both"/>
        <w:rPr>
          <w:b/>
        </w:rPr>
      </w:pPr>
      <w:r w:rsidRPr="00AF1D10">
        <w:t xml:space="preserve"> 2 Анализ Федерального закона РФ «О занятости населения в Российской Федерации».</w:t>
      </w:r>
    </w:p>
    <w:p w:rsidR="00E8040F" w:rsidRPr="00AF1D10" w:rsidRDefault="00E8040F" w:rsidP="00E8040F">
      <w:pPr>
        <w:jc w:val="both"/>
        <w:rPr>
          <w:b/>
        </w:rPr>
      </w:pPr>
      <w:r w:rsidRPr="00AF1D10">
        <w:rPr>
          <w:b/>
        </w:rPr>
        <w:t xml:space="preserve">Самостоятельная работа. </w:t>
      </w:r>
    </w:p>
    <w:p w:rsidR="00E8040F" w:rsidRPr="00AF1D10" w:rsidRDefault="00E8040F" w:rsidP="00E8040F">
      <w:pPr>
        <w:jc w:val="both"/>
      </w:pPr>
      <w:r w:rsidRPr="00AF1D10">
        <w:t xml:space="preserve"> 1 Поиск информации о структуре занятости населения с использованием Интернет-ресурсов и последующим составлением диаграмм. </w:t>
      </w:r>
    </w:p>
    <w:p w:rsidR="00E8040F" w:rsidRPr="00AF1D10" w:rsidRDefault="00E8040F" w:rsidP="00E8040F">
      <w:pPr>
        <w:jc w:val="both"/>
      </w:pPr>
      <w:r w:rsidRPr="00AF1D10">
        <w:t xml:space="preserve"> 2 Написание реферата на тему: «Основные тенденции современного рынка труда Российской Федерации"</w:t>
      </w:r>
    </w:p>
    <w:p w:rsidR="00E8040F" w:rsidRPr="00AF1D10" w:rsidRDefault="00E8040F" w:rsidP="00E8040F">
      <w:pPr>
        <w:jc w:val="both"/>
      </w:pPr>
    </w:p>
    <w:p w:rsidR="00E8040F" w:rsidRPr="00AF1D10" w:rsidRDefault="00E8040F" w:rsidP="00E8040F">
      <w:pPr>
        <w:jc w:val="both"/>
        <w:rPr>
          <w:b/>
        </w:rPr>
      </w:pPr>
      <w:r w:rsidRPr="00AF1D10">
        <w:rPr>
          <w:b/>
        </w:rPr>
        <w:t xml:space="preserve">Раздел 2.  Профессиональная деятельность </w:t>
      </w:r>
    </w:p>
    <w:p w:rsidR="00E8040F" w:rsidRDefault="00E8040F" w:rsidP="00E8040F">
      <w:pPr>
        <w:jc w:val="both"/>
        <w:rPr>
          <w:b/>
        </w:rPr>
      </w:pPr>
      <w:r w:rsidRPr="004806B5">
        <w:rPr>
          <w:b/>
        </w:rPr>
        <w:t>Тема 2.1</w:t>
      </w:r>
      <w:r w:rsidRPr="00AF1D10">
        <w:t xml:space="preserve"> Профессиональная деятельность: типы, виды, режимы.  </w:t>
      </w:r>
    </w:p>
    <w:p w:rsidR="00E8040F" w:rsidRPr="00AF1D10" w:rsidRDefault="00E8040F" w:rsidP="00E8040F">
      <w:pPr>
        <w:jc w:val="both"/>
      </w:pPr>
      <w:r w:rsidRPr="00AF1D10">
        <w:t xml:space="preserve">Профессиональная деятельность: виды, типы, режимы. Классификация профессий. Профессиональная направленность личности. Профессиональная деятельность в государственном секторе и на негосударственных предприятиях. Индивидуальная трудовая и творческая деятельность. </w:t>
      </w:r>
    </w:p>
    <w:p w:rsidR="00E8040F" w:rsidRPr="00AF1D10" w:rsidRDefault="00E8040F" w:rsidP="00E8040F">
      <w:pPr>
        <w:jc w:val="both"/>
        <w:rPr>
          <w:b/>
        </w:rPr>
      </w:pPr>
      <w:r w:rsidRPr="004806B5">
        <w:rPr>
          <w:b/>
        </w:rPr>
        <w:t>Тема 2.2</w:t>
      </w:r>
      <w:r w:rsidRPr="00AF1D10">
        <w:t xml:space="preserve"> Характеристика профессий и специальностей с точки зрения гарантии трудоустройства. Характеристика профессий и специальностей с точки зрения гарантии трудоустройства. "Вечные" профессии и специальности (обслуживающие насущные потребности человека). "Сквозные" (распространенные) профессии и специальности. "Дефицитные" профессии и специальности. "Перспективные" профессии и специальности. "Свободные" профессии и специальности (для режима самозанятости) </w:t>
      </w:r>
    </w:p>
    <w:p w:rsidR="00E8040F" w:rsidRPr="00AF1D10" w:rsidRDefault="00E8040F" w:rsidP="00E8040F">
      <w:pPr>
        <w:jc w:val="both"/>
        <w:rPr>
          <w:b/>
        </w:rPr>
      </w:pPr>
      <w:r w:rsidRPr="004806B5">
        <w:rPr>
          <w:b/>
        </w:rPr>
        <w:t>Тема 2.3</w:t>
      </w:r>
      <w:r w:rsidRPr="00AF1D10">
        <w:t xml:space="preserve"> Понятие «конкурентоспособность профессии». Модели конкурентоспособности. Понятие "конкурентоспособность профессии (специальности)". Модели конкурентоспособности: "профессионал", "универсал", "мобильный работник", "коммуникатор" и др. Основы выбора стиля поведения человека на рынке труда. Факторы, влияющие на среднесрочную и долгосрочную перспективы. </w:t>
      </w:r>
    </w:p>
    <w:p w:rsidR="00E8040F" w:rsidRPr="00AF1D10" w:rsidRDefault="00E8040F" w:rsidP="00E8040F">
      <w:pPr>
        <w:jc w:val="both"/>
        <w:rPr>
          <w:b/>
        </w:rPr>
      </w:pPr>
      <w:r w:rsidRPr="004806B5">
        <w:rPr>
          <w:b/>
        </w:rPr>
        <w:t>Тема 2.4</w:t>
      </w:r>
      <w:r w:rsidRPr="00AF1D10">
        <w:t xml:space="preserve"> Организация и условия труда. 5 Организация и условия труда. Нормирование труда. Виды трудовых норм. Методы нормирования. Условия труда. Безопасность труда. Нормативы и стандарты охраны труда. </w:t>
      </w:r>
    </w:p>
    <w:p w:rsidR="00E8040F" w:rsidRPr="00AF1D10" w:rsidRDefault="00E8040F" w:rsidP="00E8040F">
      <w:pPr>
        <w:jc w:val="both"/>
        <w:rPr>
          <w:b/>
        </w:rPr>
      </w:pPr>
      <w:r w:rsidRPr="004806B5">
        <w:rPr>
          <w:b/>
        </w:rPr>
        <w:t>Тема 2.5</w:t>
      </w:r>
      <w:r w:rsidRPr="00AF1D10">
        <w:t xml:space="preserve"> Мотивация и стимулирование труда. Формы и системы оплаты труда. 6 Вознаграждение за труд. Мотивация и стимулирование труда. Тарифная система оплаты труда. Формы и системы оплаты труда. Сдельная оплата труда. Повременная оплата труда. Оплата труда и производительность. Социальные пособия, выплаты и льготы. Участие в прибылях </w:t>
      </w:r>
    </w:p>
    <w:p w:rsidR="00E8040F" w:rsidRPr="00AF1D10" w:rsidRDefault="00E8040F" w:rsidP="00E8040F">
      <w:pPr>
        <w:jc w:val="both"/>
        <w:rPr>
          <w:b/>
        </w:rPr>
      </w:pPr>
      <w:r>
        <w:rPr>
          <w:b/>
        </w:rPr>
        <w:t xml:space="preserve"> Практические занятия </w:t>
      </w:r>
    </w:p>
    <w:p w:rsidR="00E8040F" w:rsidRPr="00AF1D10" w:rsidRDefault="00E8040F" w:rsidP="00E8040F">
      <w:pPr>
        <w:jc w:val="both"/>
        <w:rPr>
          <w:b/>
        </w:rPr>
      </w:pPr>
      <w:r w:rsidRPr="00AF1D10">
        <w:t xml:space="preserve"> 1 Изучение профессиональной направленности личности. Методика «Дифференциально-диагностический опросник Е.А. Климова». </w:t>
      </w:r>
    </w:p>
    <w:p w:rsidR="00E8040F" w:rsidRDefault="00E8040F" w:rsidP="00E8040F">
      <w:pPr>
        <w:jc w:val="both"/>
        <w:rPr>
          <w:b/>
        </w:rPr>
      </w:pPr>
      <w:r w:rsidRPr="00AF1D10">
        <w:rPr>
          <w:b/>
        </w:rPr>
        <w:t xml:space="preserve"> Самостоятельная работа. </w:t>
      </w:r>
    </w:p>
    <w:p w:rsidR="00E8040F" w:rsidRPr="00DB6B6F" w:rsidRDefault="00E8040F" w:rsidP="00E8040F">
      <w:pPr>
        <w:jc w:val="both"/>
        <w:rPr>
          <w:b/>
        </w:rPr>
      </w:pPr>
      <w:r w:rsidRPr="00AF1D10">
        <w:t xml:space="preserve"> 1 Составление профессиограмм (по заданным условиям). </w:t>
      </w:r>
    </w:p>
    <w:p w:rsidR="00E8040F" w:rsidRDefault="00E8040F" w:rsidP="00E8040F">
      <w:pPr>
        <w:jc w:val="both"/>
        <w:rPr>
          <w:b/>
        </w:rPr>
      </w:pPr>
    </w:p>
    <w:p w:rsidR="00E8040F" w:rsidRPr="00AF1D10" w:rsidRDefault="00E8040F" w:rsidP="00E8040F">
      <w:pPr>
        <w:jc w:val="both"/>
        <w:rPr>
          <w:b/>
        </w:rPr>
      </w:pPr>
      <w:r w:rsidRPr="00AF1D10">
        <w:rPr>
          <w:b/>
        </w:rPr>
        <w:t>Раздел 3</w:t>
      </w:r>
      <w:r>
        <w:rPr>
          <w:b/>
        </w:rPr>
        <w:t>.   Технология трудоустройства.</w:t>
      </w:r>
    </w:p>
    <w:p w:rsidR="00E8040F" w:rsidRPr="00AF1D10" w:rsidRDefault="00E8040F" w:rsidP="00E8040F">
      <w:pPr>
        <w:jc w:val="both"/>
      </w:pPr>
      <w:r w:rsidRPr="004806B5">
        <w:rPr>
          <w:b/>
        </w:rPr>
        <w:t>Тема 3.1</w:t>
      </w:r>
      <w:r w:rsidRPr="00AF1D10">
        <w:t xml:space="preserve"> Алгоритм поиска работы. Методы поиска вакансий. Источники информации о вакансиях. Правила поиска работы. План поиска работы и подготовка к его реализации. Причины безуспешного поиска работы. Правила организации поиска работы.</w:t>
      </w:r>
    </w:p>
    <w:p w:rsidR="00E8040F" w:rsidRPr="00AF1D10" w:rsidRDefault="00E8040F" w:rsidP="00E8040F">
      <w:pPr>
        <w:jc w:val="both"/>
        <w:rPr>
          <w:b/>
        </w:rPr>
      </w:pPr>
      <w:r w:rsidRPr="00AF1D10">
        <w:t xml:space="preserve">Методы поиска работы. Непосредственное обращение к работодателю. Использование посреднических фирм и организаций (государственные службы занятости, рекрутинговые фирмы и бюро по найму, агентства по трудоустройству и др.). Использование личных связей (родные, друзья, преподаватели). Объявления о наборе по радио и телевидению, объявления в профессиональных и коммерческих изданиях, в местной печати. Объявления о вакансиях на улицах. Помещение собственного объявления с предложением в средствах массовой информации. Сравнительная характеристика различных методов поиска работы. </w:t>
      </w:r>
    </w:p>
    <w:p w:rsidR="00E8040F" w:rsidRPr="00AF1D10" w:rsidRDefault="00E8040F" w:rsidP="00E8040F">
      <w:pPr>
        <w:jc w:val="both"/>
        <w:rPr>
          <w:b/>
        </w:rPr>
      </w:pPr>
      <w:r w:rsidRPr="004806B5">
        <w:rPr>
          <w:b/>
        </w:rPr>
        <w:t>Тема 3.2</w:t>
      </w:r>
      <w:r w:rsidRPr="00AF1D10">
        <w:t xml:space="preserve">Самопрезентация. Техника ведения телефонных переговоров. Собеседование.  Межличностное взаимодействие в ситуации трудоустройства. Списки контактов. Продуктивные приемы и способы эффективной коммуникации в процессе трудоустройства. Самопрезентация. Техника ведения телефонных переговоров. Собеседование в ситуации трудоустройства. Подготовка к интервью с работодателем. Внешний вид соискателя вакансии, манера поведения и речи. Психологические особенности построения диалога с работодателем (работником кадровой службы организации). Возможные вопросы к кандидату при приеме на работу. Технология ответов на возможные вопросы работодателя. Структурирование интервью со стандартизованными ответами. Техника заполнения анкет и опросников. Вопросы, интересующие претендента на рабочее место. Техника завершения разговора. Невербальное поведение в межличностном взаимодействии. </w:t>
      </w:r>
    </w:p>
    <w:p w:rsidR="00E8040F" w:rsidRPr="00AF1D10" w:rsidRDefault="00E8040F" w:rsidP="00E8040F">
      <w:pPr>
        <w:jc w:val="both"/>
        <w:rPr>
          <w:b/>
        </w:rPr>
      </w:pPr>
      <w:r w:rsidRPr="004806B5">
        <w:rPr>
          <w:b/>
        </w:rPr>
        <w:t>Тема 3.3</w:t>
      </w:r>
      <w:r w:rsidRPr="00AF1D10">
        <w:t xml:space="preserve"> Документы, необходимые в ситуации трудоустройства.  Автобиография, профессиональное резюме, поисковое письмо работодателю. Основные правила их разработки и оформления. Характеристика соискателя вакансии, рекомендательные письма, письмо-напоминание. Основные требования к их содержанию и оформлению. Деловое письмо с послужным списком кандидата. Психологические особенности восприятия письменной речи. </w:t>
      </w:r>
    </w:p>
    <w:p w:rsidR="00E8040F" w:rsidRPr="00AF1D10" w:rsidRDefault="00E8040F" w:rsidP="00E8040F">
      <w:pPr>
        <w:jc w:val="both"/>
        <w:rPr>
          <w:b/>
        </w:rPr>
      </w:pPr>
      <w:r w:rsidRPr="00AF1D10">
        <w:rPr>
          <w:b/>
        </w:rPr>
        <w:t xml:space="preserve"> Практические занятия </w:t>
      </w:r>
    </w:p>
    <w:p w:rsidR="00E8040F" w:rsidRPr="00AF1D10" w:rsidRDefault="00E8040F" w:rsidP="00E8040F">
      <w:pPr>
        <w:jc w:val="both"/>
        <w:rPr>
          <w:b/>
        </w:rPr>
      </w:pPr>
      <w:r w:rsidRPr="00AF1D10">
        <w:t xml:space="preserve"> 1 Разработка алгоритма этапов трудоустройства. Изучение и анализ печатных изданий, интернет источников, содержащих информацию о вакансиях. </w:t>
      </w:r>
    </w:p>
    <w:p w:rsidR="00E8040F" w:rsidRPr="002C14D4" w:rsidRDefault="00E8040F" w:rsidP="00E8040F">
      <w:pPr>
        <w:jc w:val="both"/>
      </w:pPr>
      <w:r w:rsidRPr="00AF1D10">
        <w:t xml:space="preserve"> 2 Освоение техники ответов на возможные вопросы работодателя. Деловая игра «Собеседование». </w:t>
      </w:r>
    </w:p>
    <w:p w:rsidR="00E8040F" w:rsidRPr="00AF1D10" w:rsidRDefault="00E8040F" w:rsidP="00E8040F">
      <w:pPr>
        <w:jc w:val="both"/>
        <w:rPr>
          <w:b/>
        </w:rPr>
      </w:pPr>
      <w:r w:rsidRPr="00AF1D10">
        <w:t xml:space="preserve"> 3 Составление  резюме, автобиографии. </w:t>
      </w:r>
    </w:p>
    <w:p w:rsidR="00E8040F" w:rsidRPr="00AF1D10" w:rsidRDefault="00E8040F" w:rsidP="00E8040F">
      <w:pPr>
        <w:jc w:val="both"/>
        <w:rPr>
          <w:b/>
        </w:rPr>
      </w:pPr>
      <w:r w:rsidRPr="00AF1D10">
        <w:rPr>
          <w:b/>
        </w:rPr>
        <w:t xml:space="preserve">Самостоятельная работа. </w:t>
      </w:r>
    </w:p>
    <w:p w:rsidR="00E8040F" w:rsidRPr="00AF1D10" w:rsidRDefault="00E8040F" w:rsidP="00E8040F">
      <w:pPr>
        <w:jc w:val="both"/>
      </w:pPr>
      <w:r w:rsidRPr="00AF1D10">
        <w:t xml:space="preserve">1  Поиск  и анализ информации о вакансиях в различных источниках (включая Интернет, телевизионные информационные программы, рекламу в метро); составление письменного отчета. Проведение телефонных переговоров с потенциальным работодателем с целью приобретения практического опыта. Составление отчета о результатах переговоров. </w:t>
      </w:r>
    </w:p>
    <w:p w:rsidR="00E8040F" w:rsidRDefault="00E8040F" w:rsidP="00E8040F">
      <w:pPr>
        <w:jc w:val="both"/>
      </w:pPr>
      <w:r w:rsidRPr="00AF1D10">
        <w:t xml:space="preserve"> Написание доклада «10 правил успешного собеседования» </w:t>
      </w:r>
    </w:p>
    <w:p w:rsidR="00E8040F" w:rsidRPr="00AF1D10" w:rsidRDefault="00E8040F" w:rsidP="00E8040F">
      <w:pPr>
        <w:jc w:val="both"/>
      </w:pPr>
    </w:p>
    <w:p w:rsidR="00E8040F" w:rsidRPr="00AF1D10" w:rsidRDefault="00E8040F" w:rsidP="00E8040F">
      <w:pPr>
        <w:jc w:val="both"/>
        <w:rPr>
          <w:b/>
        </w:rPr>
      </w:pPr>
      <w:r w:rsidRPr="00AF1D10">
        <w:rPr>
          <w:b/>
        </w:rPr>
        <w:t xml:space="preserve">Раздел 4.  </w:t>
      </w:r>
      <w:r>
        <w:rPr>
          <w:b/>
        </w:rPr>
        <w:t>Профессиональная адаптация</w:t>
      </w:r>
    </w:p>
    <w:p w:rsidR="00E8040F" w:rsidRPr="00AF1D10" w:rsidRDefault="00E8040F" w:rsidP="00E8040F">
      <w:pPr>
        <w:jc w:val="both"/>
        <w:rPr>
          <w:b/>
        </w:rPr>
      </w:pPr>
      <w:r w:rsidRPr="004806B5">
        <w:rPr>
          <w:b/>
        </w:rPr>
        <w:t>Тема 4.1</w:t>
      </w:r>
      <w:r w:rsidRPr="00AF1D10">
        <w:t xml:space="preserve"> Понятие «адаптация». Профе</w:t>
      </w:r>
      <w:r>
        <w:t xml:space="preserve">ссиональная адаптация, ее виды </w:t>
      </w:r>
      <w:r w:rsidRPr="00AF1D10">
        <w:t xml:space="preserve"> Понятие "адаптация". Социальная, профессиональная, психологическая адаптация на рабочем месте. Формы и способы адаптации. Умение произвести хорошее впечатление на работодателя и коллектив в первые дни работы. Поведение на рабочем месте. Изменение стереотипов и уклада жизни в связи с трудоустройством. Новые жизненные и профессиональные задачи, связанные с началом работы. </w:t>
      </w:r>
    </w:p>
    <w:p w:rsidR="00E8040F" w:rsidRPr="00AF1D10" w:rsidRDefault="00E8040F" w:rsidP="00E8040F">
      <w:pPr>
        <w:jc w:val="both"/>
        <w:rPr>
          <w:b/>
        </w:rPr>
      </w:pPr>
      <w:r w:rsidRPr="004806B5">
        <w:rPr>
          <w:b/>
        </w:rPr>
        <w:t>Тема 4.2</w:t>
      </w:r>
      <w:r w:rsidRPr="00AF1D10">
        <w:t xml:space="preserve"> Планирование и реализа</w:t>
      </w:r>
      <w:r>
        <w:t xml:space="preserve">ция профессиональной карьеры.  </w:t>
      </w:r>
      <w:r w:rsidRPr="00AF1D10">
        <w:t>Планирование и реализация профессиональной карьеры. Анализ собственных резервов и ограничений по результатам первых месяцев работы. Корректировка профессионального поведения и деятельности..</w:t>
      </w:r>
    </w:p>
    <w:p w:rsidR="00E8040F" w:rsidRPr="00AF1D10" w:rsidRDefault="00E8040F" w:rsidP="00E8040F">
      <w:pPr>
        <w:jc w:val="both"/>
      </w:pPr>
      <w:r w:rsidRPr="004806B5">
        <w:rPr>
          <w:b/>
        </w:rPr>
        <w:t>Тема 4.3</w:t>
      </w:r>
      <w:r w:rsidRPr="00AF1D10">
        <w:t xml:space="preserve"> Самообразование и повышение квалификации как необходимое </w:t>
      </w:r>
    </w:p>
    <w:p w:rsidR="00E8040F" w:rsidRPr="00AF1D10" w:rsidRDefault="00E8040F" w:rsidP="00E8040F">
      <w:pPr>
        <w:jc w:val="both"/>
        <w:rPr>
          <w:b/>
        </w:rPr>
      </w:pPr>
      <w:r>
        <w:t xml:space="preserve">условие профессионального роста. </w:t>
      </w:r>
      <w:r w:rsidRPr="00AF1D10">
        <w:t xml:space="preserve">Самообразование и повышение квалификации как необходимое условие профессионального роста. Формы и методы профессиональной переподготовки, депрофессионализации и модернизации профессиональных знаний с учетом конъюнктуры рынка труда Санкт-Петербурга и требований конкретного рабочего места. </w:t>
      </w:r>
    </w:p>
    <w:p w:rsidR="00E8040F" w:rsidRPr="00AF1D10" w:rsidRDefault="00E8040F" w:rsidP="00E8040F">
      <w:pPr>
        <w:jc w:val="both"/>
        <w:rPr>
          <w:b/>
        </w:rPr>
      </w:pPr>
      <w:r w:rsidRPr="00AF1D10">
        <w:rPr>
          <w:b/>
        </w:rPr>
        <w:t xml:space="preserve">Практические занятия </w:t>
      </w:r>
    </w:p>
    <w:p w:rsidR="00E8040F" w:rsidRDefault="00E8040F" w:rsidP="00E8040F">
      <w:pPr>
        <w:jc w:val="both"/>
      </w:pPr>
      <w:r w:rsidRPr="00AF1D10">
        <w:t xml:space="preserve"> 1 Составление перспективного плана профессионального развития. </w:t>
      </w:r>
    </w:p>
    <w:p w:rsidR="00E8040F" w:rsidRPr="00AF1D10" w:rsidRDefault="00E8040F" w:rsidP="00E8040F">
      <w:pPr>
        <w:jc w:val="both"/>
        <w:rPr>
          <w:b/>
        </w:rPr>
      </w:pPr>
    </w:p>
    <w:p w:rsidR="00E8040F" w:rsidRPr="00AF1D10" w:rsidRDefault="00E8040F" w:rsidP="00E8040F">
      <w:pPr>
        <w:jc w:val="both"/>
        <w:rPr>
          <w:b/>
        </w:rPr>
      </w:pPr>
      <w:r w:rsidRPr="00AF1D10">
        <w:rPr>
          <w:b/>
        </w:rPr>
        <w:t xml:space="preserve">Раздел 5.  Основы профессиональной этики </w:t>
      </w:r>
    </w:p>
    <w:p w:rsidR="00E8040F" w:rsidRPr="00AF1D10" w:rsidRDefault="00E8040F" w:rsidP="00E8040F">
      <w:pPr>
        <w:jc w:val="both"/>
        <w:rPr>
          <w:b/>
        </w:rPr>
      </w:pPr>
      <w:r w:rsidRPr="004806B5">
        <w:rPr>
          <w:b/>
        </w:rPr>
        <w:t>Тема 5.1</w:t>
      </w:r>
      <w:r w:rsidRPr="00AF1D10">
        <w:t xml:space="preserve"> Позиции людей при общении.  Позиции людей при общении. Связь с самооценкой. Формы и конструкты для выражения позиции. Правильная реакция на неприемлемую позицию. Самооценка собственного поведения. Психология восприятия человека человеком. Психологическая совместимость. </w:t>
      </w:r>
    </w:p>
    <w:p w:rsidR="00E8040F" w:rsidRPr="00AF1D10" w:rsidRDefault="00E8040F" w:rsidP="00E8040F">
      <w:pPr>
        <w:jc w:val="both"/>
        <w:rPr>
          <w:b/>
        </w:rPr>
      </w:pPr>
      <w:r w:rsidRPr="004806B5">
        <w:rPr>
          <w:b/>
        </w:rPr>
        <w:t>Тема 5.2</w:t>
      </w:r>
      <w:r w:rsidRPr="00AF1D10">
        <w:t xml:space="preserve"> Типы личностей. Типы личностей. Характеристики личностей. Отношения сотрудничества, ревизии, активации, отдыха, противоположности и др. Диагностика собственного типа личности. Способы построения отношений с людьми разного типа </w:t>
      </w:r>
    </w:p>
    <w:p w:rsidR="00E8040F" w:rsidRPr="00AF1D10" w:rsidRDefault="00E8040F" w:rsidP="00E8040F">
      <w:pPr>
        <w:jc w:val="both"/>
        <w:rPr>
          <w:b/>
        </w:rPr>
      </w:pPr>
      <w:r w:rsidRPr="004806B5">
        <w:rPr>
          <w:b/>
        </w:rPr>
        <w:t xml:space="preserve">Тема 5.3 </w:t>
      </w:r>
      <w:r w:rsidRPr="00AF1D10">
        <w:t>Конфликтные ситуации при трудоустройстве. Конфликтные ситуации при трудоустройстве. Пути их предотвращения и разрешения. Проектирование индивидуальных моделей поведения в затруднительных ситуациях взаимодействия. Типичные причины отказа в приеме на работу</w:t>
      </w:r>
    </w:p>
    <w:p w:rsidR="00E8040F" w:rsidRPr="00AF1D10" w:rsidRDefault="00E8040F" w:rsidP="00E8040F">
      <w:pPr>
        <w:jc w:val="both"/>
        <w:rPr>
          <w:b/>
        </w:rPr>
      </w:pPr>
      <w:r w:rsidRPr="004806B5">
        <w:rPr>
          <w:b/>
        </w:rPr>
        <w:t>Тема 5.4</w:t>
      </w:r>
      <w:r w:rsidRPr="00AF1D10">
        <w:rPr>
          <w:rFonts w:eastAsia="Calibri"/>
        </w:rPr>
        <w:t xml:space="preserve"> Речь в деловом общении.Речь в деловом общении. Понятие о культуре речи. Речевые стили. Деловой профессиональный стиль. Официальное и неофициальное общение. Искусство убеждения. </w:t>
      </w:r>
    </w:p>
    <w:p w:rsidR="00E8040F" w:rsidRPr="00AF1D10" w:rsidRDefault="00E8040F" w:rsidP="00E8040F">
      <w:pPr>
        <w:jc w:val="both"/>
        <w:rPr>
          <w:b/>
        </w:rPr>
      </w:pPr>
      <w:r w:rsidRPr="004806B5">
        <w:rPr>
          <w:b/>
        </w:rPr>
        <w:t>Тема 5.5</w:t>
      </w:r>
      <w:r w:rsidRPr="00AF1D10">
        <w:rPr>
          <w:rFonts w:eastAsia="Calibri"/>
        </w:rPr>
        <w:t xml:space="preserve"> Профессиональный этикет.Профессиональный этикет. Правила приличия на рабочем месте. Праздники и традиции в трудовом коллективе. </w:t>
      </w:r>
    </w:p>
    <w:p w:rsidR="00E8040F" w:rsidRPr="00AF1D10" w:rsidRDefault="00E8040F" w:rsidP="00E8040F">
      <w:pPr>
        <w:jc w:val="both"/>
        <w:rPr>
          <w:b/>
        </w:rPr>
      </w:pPr>
      <w:r w:rsidRPr="00AF1D10">
        <w:rPr>
          <w:rFonts w:eastAsia="Calibri"/>
          <w:b/>
        </w:rPr>
        <w:t xml:space="preserve">Практические занятия </w:t>
      </w:r>
    </w:p>
    <w:p w:rsidR="00E8040F" w:rsidRPr="00AF1D10" w:rsidRDefault="00E8040F" w:rsidP="00E8040F">
      <w:pPr>
        <w:jc w:val="both"/>
        <w:rPr>
          <w:b/>
        </w:rPr>
      </w:pPr>
      <w:r w:rsidRPr="00AF1D10">
        <w:t xml:space="preserve">1 Диагностика собственного типа личности и общения  с использованием методик, предложенных преподавателем. (тесты) </w:t>
      </w:r>
    </w:p>
    <w:p w:rsidR="00E8040F" w:rsidRPr="00AF1D10" w:rsidRDefault="00E8040F" w:rsidP="00E8040F">
      <w:pPr>
        <w:jc w:val="both"/>
        <w:rPr>
          <w:b/>
        </w:rPr>
      </w:pPr>
      <w:r w:rsidRPr="00AF1D10">
        <w:t xml:space="preserve">2 Производственный конфликт: диагностика, разрешение конфликта. </w:t>
      </w:r>
    </w:p>
    <w:p w:rsidR="00E8040F" w:rsidRPr="00AF1D10" w:rsidRDefault="00E8040F" w:rsidP="00E8040F">
      <w:pPr>
        <w:jc w:val="both"/>
        <w:rPr>
          <w:b/>
        </w:rPr>
      </w:pPr>
      <w:r w:rsidRPr="00AF1D10">
        <w:rPr>
          <w:b/>
        </w:rPr>
        <w:t xml:space="preserve">  Самостоятельная работа </w:t>
      </w:r>
    </w:p>
    <w:p w:rsidR="00E8040F" w:rsidRPr="00AF1D10" w:rsidRDefault="00E8040F" w:rsidP="00E8040F">
      <w:pPr>
        <w:jc w:val="both"/>
      </w:pPr>
      <w:r w:rsidRPr="00AF1D10">
        <w:t xml:space="preserve">1 Определение организационных и коммуникативных способностей </w:t>
      </w:r>
    </w:p>
    <w:p w:rsidR="00E8040F" w:rsidRPr="00AF1D10" w:rsidRDefault="00E8040F" w:rsidP="00E8040F">
      <w:pPr>
        <w:jc w:val="both"/>
      </w:pPr>
      <w:r w:rsidRPr="00AF1D10">
        <w:t xml:space="preserve">с использованием методик, предложенных преподавателем. </w:t>
      </w:r>
    </w:p>
    <w:p w:rsidR="00E8040F" w:rsidRDefault="00E8040F" w:rsidP="00E8040F">
      <w:pPr>
        <w:jc w:val="both"/>
      </w:pPr>
      <w:r w:rsidRPr="00AF1D10">
        <w:t xml:space="preserve">2 Подбор ситуаций, отображенных в литературе, кинематографе, а также описание конкретных жизненных ситуаций, с целью определения психологических особенностей отдельных личностей. </w:t>
      </w:r>
    </w:p>
    <w:p w:rsidR="00E8040F" w:rsidRPr="00AF1D10" w:rsidRDefault="00E8040F" w:rsidP="00E8040F">
      <w:pPr>
        <w:jc w:val="both"/>
      </w:pPr>
    </w:p>
    <w:p w:rsidR="00E8040F" w:rsidRPr="00AF1D10" w:rsidRDefault="00E8040F" w:rsidP="00E8040F">
      <w:pPr>
        <w:jc w:val="both"/>
        <w:rPr>
          <w:b/>
        </w:rPr>
      </w:pPr>
      <w:r w:rsidRPr="00AF1D10">
        <w:rPr>
          <w:b/>
        </w:rPr>
        <w:t xml:space="preserve">Раздел 6.  Правовое регулирование трудовых отношений. </w:t>
      </w:r>
    </w:p>
    <w:p w:rsidR="00E8040F" w:rsidRPr="00AF1D10" w:rsidRDefault="00E8040F" w:rsidP="00E8040F">
      <w:pPr>
        <w:jc w:val="both"/>
        <w:rPr>
          <w:b/>
        </w:rPr>
      </w:pPr>
      <w:r w:rsidRPr="002C14D4">
        <w:rPr>
          <w:b/>
        </w:rPr>
        <w:t>Тема 6.1</w:t>
      </w:r>
      <w:r w:rsidRPr="00AF1D10">
        <w:t xml:space="preserve"> Общая характеристика трудового законодательства Российской Федерации.</w:t>
      </w:r>
    </w:p>
    <w:p w:rsidR="00E8040F" w:rsidRPr="00DB6B6F" w:rsidRDefault="00E8040F" w:rsidP="00E8040F">
      <w:pPr>
        <w:jc w:val="both"/>
      </w:pPr>
      <w:r w:rsidRPr="00AF1D10">
        <w:t xml:space="preserve"> Понятие, источники трудового права. Кодекс законов о труде Российской Федерации.  Социальное партнерство: понятие, сущность, формы. Коллективный договор. Заработная плата. Правовые основы социальной защиты и социального обеспечения </w:t>
      </w:r>
    </w:p>
    <w:p w:rsidR="00E8040F" w:rsidRPr="00AF1D10" w:rsidRDefault="00E8040F" w:rsidP="00E8040F">
      <w:pPr>
        <w:jc w:val="both"/>
        <w:rPr>
          <w:b/>
        </w:rPr>
      </w:pPr>
      <w:r w:rsidRPr="002C14D4">
        <w:rPr>
          <w:b/>
        </w:rPr>
        <w:t>Тема 6.2</w:t>
      </w:r>
      <w:r w:rsidRPr="00AF1D10">
        <w:t xml:space="preserve"> Трудовой договор: понятие, виды, содержание. Трудовой договор, его разновидности. Понятие контракта в трудовом праве, права и обязанности сторон, вытекающие из трудового договора. Основания прекращения трудового договора (контракта). Право на труд и трудовые правоотношения. Занятость и трудоустройство. Порядок приема на работу, заключения и расторжения трудового договора. Особенности трудовой деятельности несовершеннолетних. </w:t>
      </w:r>
    </w:p>
    <w:p w:rsidR="00E8040F" w:rsidRPr="00DB6B6F" w:rsidRDefault="00E8040F" w:rsidP="00E8040F">
      <w:pPr>
        <w:jc w:val="both"/>
      </w:pPr>
      <w:r w:rsidRPr="002C14D4">
        <w:rPr>
          <w:b/>
        </w:rPr>
        <w:t>Тема 6.3</w:t>
      </w:r>
      <w:r w:rsidRPr="00AF1D10">
        <w:t xml:space="preserve"> Дисциплина труда. Дисциплина труда. Трудовые споры. Порядок разрешения трудовых споров. </w:t>
      </w:r>
    </w:p>
    <w:p w:rsidR="00E8040F" w:rsidRPr="00AF1D10" w:rsidRDefault="00E8040F" w:rsidP="00E8040F">
      <w:pPr>
        <w:jc w:val="both"/>
        <w:rPr>
          <w:b/>
        </w:rPr>
      </w:pPr>
      <w:r w:rsidRPr="00AF1D10">
        <w:rPr>
          <w:b/>
        </w:rPr>
        <w:t xml:space="preserve">  Практические занятия </w:t>
      </w:r>
    </w:p>
    <w:p w:rsidR="00E8040F" w:rsidRPr="00AF1D10" w:rsidRDefault="00E8040F" w:rsidP="00E8040F">
      <w:pPr>
        <w:jc w:val="both"/>
        <w:rPr>
          <w:b/>
        </w:rPr>
      </w:pPr>
      <w:r w:rsidRPr="00AF1D10">
        <w:t xml:space="preserve"> 1 Заключение трудового договора. </w:t>
      </w:r>
    </w:p>
    <w:p w:rsidR="00E8040F" w:rsidRPr="00AF1D10" w:rsidRDefault="00E8040F" w:rsidP="00E8040F">
      <w:pPr>
        <w:jc w:val="both"/>
        <w:rPr>
          <w:b/>
        </w:rPr>
      </w:pPr>
      <w:r w:rsidRPr="00AF1D10">
        <w:t xml:space="preserve"> 2 Дисциплина труда. </w:t>
      </w:r>
    </w:p>
    <w:p w:rsidR="00E8040F" w:rsidRPr="00AF1D10" w:rsidRDefault="00E8040F" w:rsidP="00E8040F">
      <w:pPr>
        <w:jc w:val="both"/>
        <w:rPr>
          <w:b/>
        </w:rPr>
      </w:pPr>
      <w:r w:rsidRPr="00AF1D10">
        <w:rPr>
          <w:b/>
        </w:rPr>
        <w:t xml:space="preserve">Самостоятельная работа </w:t>
      </w:r>
    </w:p>
    <w:p w:rsidR="00E8040F" w:rsidRPr="00AF1D10" w:rsidRDefault="00E8040F" w:rsidP="00E8040F">
      <w:pPr>
        <w:jc w:val="both"/>
      </w:pPr>
      <w:r w:rsidRPr="00AF1D10">
        <w:t xml:space="preserve"> 1 Анализ  Кодекса законов о труде. </w:t>
      </w:r>
    </w:p>
    <w:p w:rsidR="00E8040F" w:rsidRPr="00595778" w:rsidRDefault="00E8040F" w:rsidP="00E8040F">
      <w:pPr>
        <w:jc w:val="both"/>
      </w:pPr>
      <w:r w:rsidRPr="00595778">
        <w:t xml:space="preserve">2 Работа с конспектами занятий, учебной и специальной литературой  с целью подготовки к зачету. </w:t>
      </w:r>
    </w:p>
    <w:p w:rsidR="00DE3C97" w:rsidRPr="00856B0E" w:rsidRDefault="00DE3C97" w:rsidP="00DE3C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856B0E">
        <w:rPr>
          <w:b/>
        </w:rPr>
        <w:t xml:space="preserve"> Количество часов на освоение рабочей программы учебной дисциплины:</w:t>
      </w:r>
    </w:p>
    <w:p w:rsidR="00DE3C97" w:rsidRPr="00856B0E" w:rsidRDefault="00DE3C97" w:rsidP="00DE3C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856B0E">
        <w:t xml:space="preserve">максимальной учебной нагрузки обучающегося  </w:t>
      </w:r>
      <w:r>
        <w:t>54 часа</w:t>
      </w:r>
      <w:r w:rsidRPr="00856B0E">
        <w:t>, в том числе:</w:t>
      </w:r>
    </w:p>
    <w:p w:rsidR="00DE3C97" w:rsidRDefault="00DE3C97" w:rsidP="00DE3C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856B0E">
        <w:t>обязательной аудиторной учебной нагрузки  обучающегося</w:t>
      </w:r>
      <w:r>
        <w:t>36часов</w:t>
      </w:r>
    </w:p>
    <w:p w:rsidR="00DE3C97" w:rsidRPr="00856B0E" w:rsidRDefault="00DE3C97" w:rsidP="00DE3C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856B0E">
        <w:t>самостоятельной работы  обучающегося</w:t>
      </w:r>
      <w:r>
        <w:t xml:space="preserve">18 </w:t>
      </w:r>
      <w:r w:rsidRPr="00856B0E">
        <w:t>часов.</w:t>
      </w:r>
    </w:p>
    <w:p w:rsidR="00A348F2" w:rsidRDefault="00A348F2" w:rsidP="00A348F2">
      <w:pPr>
        <w:shd w:val="clear" w:color="auto" w:fill="FFFFFF"/>
        <w:spacing w:after="171"/>
        <w:jc w:val="center"/>
        <w:outlineLvl w:val="1"/>
        <w:rPr>
          <w:b/>
          <w:bCs/>
          <w:color w:val="101010"/>
        </w:rPr>
      </w:pPr>
    </w:p>
    <w:p w:rsidR="00A348F2" w:rsidRPr="003F233F" w:rsidRDefault="00A348F2" w:rsidP="00A348F2">
      <w:pPr>
        <w:shd w:val="clear" w:color="auto" w:fill="FFFFFF"/>
        <w:spacing w:after="171"/>
        <w:outlineLvl w:val="1"/>
        <w:rPr>
          <w:bCs/>
          <w:color w:val="101010"/>
        </w:rPr>
      </w:pPr>
      <w:r w:rsidRPr="00A348F2">
        <w:rPr>
          <w:b/>
          <w:bCs/>
          <w:color w:val="101010"/>
          <w:sz w:val="28"/>
          <w:szCs w:val="28"/>
        </w:rPr>
        <w:t>ОУД.18 Родной язык</w:t>
      </w:r>
    </w:p>
    <w:p w:rsidR="00595778" w:rsidRPr="00595778" w:rsidRDefault="00A348F2" w:rsidP="00F27C10">
      <w:pPr>
        <w:pStyle w:val="a6"/>
        <w:numPr>
          <w:ilvl w:val="1"/>
          <w:numId w:val="134"/>
        </w:numPr>
        <w:shd w:val="clear" w:color="auto" w:fill="FFFFFF"/>
        <w:tabs>
          <w:tab w:val="left" w:pos="426"/>
        </w:tabs>
        <w:spacing w:before="100" w:beforeAutospacing="1" w:after="100" w:afterAutospacing="1"/>
        <w:ind w:left="0" w:firstLine="91"/>
        <w:jc w:val="both"/>
        <w:rPr>
          <w:rFonts w:asciiTheme="minorHAnsi" w:hAnsiTheme="minorHAnsi"/>
          <w:color w:val="101010"/>
        </w:rPr>
      </w:pPr>
      <w:r w:rsidRPr="00595778">
        <w:rPr>
          <w:rFonts w:ascii="PT Sans" w:hAnsi="PT Sans"/>
          <w:color w:val="101010"/>
        </w:rPr>
        <w:t>Программа предназначена для профессиональных образовательных организаций, реализующих основную профессиональную образовательную программу СПО на базе основного общего образования с одновременным получением среднего общего о</w:t>
      </w:r>
      <w:r w:rsidR="00595778" w:rsidRPr="00595778">
        <w:rPr>
          <w:rFonts w:asciiTheme="minorHAnsi" w:hAnsiTheme="minorHAnsi"/>
          <w:color w:val="101010"/>
        </w:rPr>
        <w:t>б</w:t>
      </w:r>
      <w:r w:rsidR="00595778" w:rsidRPr="00595778">
        <w:rPr>
          <w:rFonts w:ascii="PT Sans" w:hAnsi="PT Sans"/>
          <w:color w:val="101010"/>
        </w:rPr>
        <w:t>разования.</w:t>
      </w:r>
    </w:p>
    <w:p w:rsidR="00A348F2" w:rsidRPr="00856B0E" w:rsidRDefault="00595778" w:rsidP="00A348F2">
      <w:pPr>
        <w:tabs>
          <w:tab w:val="num" w:pos="0"/>
        </w:tabs>
        <w:jc w:val="both"/>
      </w:pPr>
      <w:r>
        <w:rPr>
          <w:b/>
        </w:rPr>
        <w:t>1.2.</w:t>
      </w:r>
      <w:r w:rsidR="00A348F2" w:rsidRPr="00856B0E">
        <w:rPr>
          <w:b/>
        </w:rPr>
        <w:t xml:space="preserve">Место дисциплины в структуре основной профессиональной образовательной программы: </w:t>
      </w:r>
      <w:r w:rsidR="00A348F2" w:rsidRPr="00856B0E">
        <w:t>дисципли</w:t>
      </w:r>
      <w:r w:rsidR="00A348F2">
        <w:t>на входит в общеобразовательный</w:t>
      </w:r>
      <w:r w:rsidR="00A348F2" w:rsidRPr="00856B0E">
        <w:t xml:space="preserve"> цикл.</w:t>
      </w:r>
    </w:p>
    <w:p w:rsidR="00595778" w:rsidRDefault="00595778" w:rsidP="005957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856B0E">
        <w:rPr>
          <w:b/>
        </w:rPr>
        <w:t>1.3. Цели  учебной дисциплины – требования к результатам освоения дисциплины:</w:t>
      </w:r>
    </w:p>
    <w:p w:rsidR="00595778" w:rsidRDefault="00595778" w:rsidP="005957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595778" w:rsidRDefault="00595778" w:rsidP="005957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856B0E">
        <w:rPr>
          <w:bCs/>
        </w:rPr>
        <w:t>В результате освоения учебной дисциплины обучающийся должен</w:t>
      </w:r>
      <w:r w:rsidRPr="00856B0E">
        <w:rPr>
          <w:b/>
          <w:bCs/>
        </w:rPr>
        <w:t xml:space="preserve"> уметь:</w:t>
      </w:r>
    </w:p>
    <w:p w:rsidR="00A348F2" w:rsidRDefault="00A348F2" w:rsidP="00595778">
      <w:pPr>
        <w:shd w:val="clear" w:color="auto" w:fill="FFFFFF"/>
        <w:ind w:firstLine="375"/>
        <w:jc w:val="both"/>
      </w:pPr>
      <w:r>
        <w:rPr>
          <w:rFonts w:ascii="PT Sans" w:hAnsi="PT Sans"/>
          <w:color w:val="101010"/>
        </w:rPr>
        <w:tab/>
      </w:r>
      <w:r w:rsidRPr="00531D83">
        <w:rPr>
          <w:rFonts w:ascii="PT Sans" w:hAnsi="PT Sans"/>
          <w:color w:val="101010"/>
        </w:rPr>
        <w:t>Программа общеобразовательной учебной дисциплины «</w:t>
      </w:r>
      <w:r>
        <w:rPr>
          <w:rFonts w:ascii="PT Sans" w:hAnsi="PT Sans"/>
          <w:color w:val="101010"/>
        </w:rPr>
        <w:t>РОДНОЙ</w:t>
      </w:r>
      <w:r w:rsidRPr="00531D83">
        <w:rPr>
          <w:rFonts w:ascii="PT Sans" w:hAnsi="PT Sans"/>
          <w:color w:val="101010"/>
        </w:rPr>
        <w:t xml:space="preserve"> ЯЗЫК» для профессиональных образовательных организаций</w:t>
      </w:r>
      <w:r>
        <w:rPr>
          <w:rFonts w:ascii="PT Sans" w:hAnsi="PT Sans"/>
          <w:color w:val="101010"/>
        </w:rPr>
        <w:t>,</w:t>
      </w:r>
      <w:r w:rsidRPr="00BE69B3">
        <w:rPr>
          <w:rFonts w:ascii="PT Sans" w:hAnsi="PT Sans"/>
          <w:color w:val="101010"/>
        </w:rPr>
        <w:t xml:space="preserve"> реализующих наряду с обязательным курсом русского языка‚ изучение русского языка как родного языка обучающихся. </w:t>
      </w:r>
      <w:r>
        <w:rPr>
          <w:rFonts w:ascii="PT Sans" w:hAnsi="PT Sans"/>
          <w:color w:val="101010"/>
        </w:rPr>
        <w:t xml:space="preserve">Программа </w:t>
      </w:r>
      <w:r w:rsidRPr="00531D83">
        <w:rPr>
          <w:rFonts w:ascii="PT Sans" w:hAnsi="PT Sans"/>
          <w:color w:val="101010"/>
        </w:rPr>
        <w:t xml:space="preserve">предназначена для изучения </w:t>
      </w:r>
      <w:r>
        <w:rPr>
          <w:rFonts w:ascii="PT Sans" w:hAnsi="PT Sans"/>
          <w:color w:val="101010"/>
        </w:rPr>
        <w:t xml:space="preserve">родного </w:t>
      </w:r>
      <w:r w:rsidRPr="00531D83">
        <w:rPr>
          <w:rFonts w:ascii="PT Sans" w:hAnsi="PT Sans"/>
          <w:color w:val="101010"/>
        </w:rPr>
        <w:t xml:space="preserve">русского языка в профессиональной образовательной организации КГБПОУ «Тальменский технологический техникум», реализующей образовательную программу среднего общего образования в пределах освоения основной профессиональной образовательной программы СПО (ОПОП СПО) на базе основного общего образования при подготовке квалифицированных рабочих среднего звена по профессии </w:t>
      </w:r>
      <w:r w:rsidRPr="004C6BAE">
        <w:rPr>
          <w:b/>
        </w:rPr>
        <w:t xml:space="preserve"> 08.01.0</w:t>
      </w:r>
      <w:r>
        <w:rPr>
          <w:b/>
        </w:rPr>
        <w:t>8</w:t>
      </w:r>
      <w:r w:rsidRPr="004C6BAE">
        <w:rPr>
          <w:b/>
        </w:rPr>
        <w:t xml:space="preserve"> Мастер </w:t>
      </w:r>
      <w:r>
        <w:rPr>
          <w:b/>
        </w:rPr>
        <w:t>отделочных строитель</w:t>
      </w:r>
      <w:r w:rsidRPr="004C6BAE">
        <w:rPr>
          <w:b/>
        </w:rPr>
        <w:t>ных работ</w:t>
      </w:r>
    </w:p>
    <w:p w:rsidR="00A348F2" w:rsidRPr="003F233F" w:rsidRDefault="00A348F2" w:rsidP="005957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pPr>
      <w:r>
        <w:tab/>
      </w:r>
      <w:r w:rsidRPr="00BE69B3">
        <w:rPr>
          <w:rFonts w:ascii="PT Sans" w:hAnsi="PT Sans"/>
          <w:color w:val="101010"/>
        </w:rPr>
        <w:t xml:space="preserve">Содержание программы ориентировано на сопровождение и поддержку основного курса русского языка, обязательного для изучения во всех </w:t>
      </w:r>
      <w:r>
        <w:rPr>
          <w:rFonts w:ascii="PT Sans" w:hAnsi="PT Sans"/>
          <w:color w:val="101010"/>
        </w:rPr>
        <w:t>учебных заведениях СПО</w:t>
      </w:r>
      <w:r w:rsidRPr="00BE69B3">
        <w:rPr>
          <w:rFonts w:ascii="PT Sans" w:hAnsi="PT Sans"/>
          <w:color w:val="101010"/>
        </w:rPr>
        <w:t xml:space="preserve"> Российской Федерации, и направлено на достижение результатов освоения основной образовательной программы среднего общего образования по русскому языку, заданных соответствующим федеральным государственным образовательным стандартом. В то же время цели курса русского языка в рамках образовательной области «Родной язык» </w:t>
      </w:r>
      <w:r>
        <w:rPr>
          <w:rFonts w:ascii="PT Sans" w:hAnsi="PT Sans"/>
          <w:color w:val="101010"/>
        </w:rPr>
        <w:t>имеют свою специфику:</w:t>
      </w:r>
    </w:p>
    <w:p w:rsidR="00A348F2" w:rsidRPr="002010DC" w:rsidRDefault="00A348F2" w:rsidP="00A348F2">
      <w:pPr>
        <w:shd w:val="clear" w:color="auto" w:fill="FFFFFF"/>
        <w:spacing w:after="86" w:line="160" w:lineRule="atLeast"/>
        <w:ind w:firstLine="708"/>
        <w:jc w:val="both"/>
        <w:rPr>
          <w:rFonts w:ascii="PT Sans" w:hAnsi="PT Sans"/>
        </w:rPr>
      </w:pPr>
      <w:r w:rsidRPr="002010DC">
        <w:rPr>
          <w:rFonts w:ascii="PT Sans" w:hAnsi="PT Sans"/>
        </w:rPr>
        <w:t>Содержание программы «Родной язык» направлено на достижение следующих целей:</w:t>
      </w:r>
    </w:p>
    <w:p w:rsidR="00A348F2" w:rsidRPr="002010DC" w:rsidRDefault="00A348F2" w:rsidP="00F27C10">
      <w:pPr>
        <w:numPr>
          <w:ilvl w:val="0"/>
          <w:numId w:val="126"/>
        </w:numPr>
        <w:shd w:val="clear" w:color="auto" w:fill="FFFFFF"/>
        <w:spacing w:before="100" w:beforeAutospacing="1" w:after="100" w:afterAutospacing="1"/>
        <w:ind w:left="178"/>
        <w:jc w:val="both"/>
        <w:rPr>
          <w:rFonts w:ascii="PT Sans" w:hAnsi="PT Sans"/>
        </w:rPr>
      </w:pPr>
      <w:r w:rsidRPr="002010DC">
        <w:rPr>
          <w:rFonts w:ascii="PT Sans" w:hAnsi="PT Sans"/>
        </w:rPr>
        <w:t>качественное повышение уровня речевой культуры;</w:t>
      </w:r>
    </w:p>
    <w:p w:rsidR="00A348F2" w:rsidRPr="002010DC" w:rsidRDefault="00A348F2" w:rsidP="00F27C10">
      <w:pPr>
        <w:numPr>
          <w:ilvl w:val="0"/>
          <w:numId w:val="126"/>
        </w:numPr>
        <w:shd w:val="clear" w:color="auto" w:fill="FFFFFF"/>
        <w:spacing w:before="100" w:beforeAutospacing="1" w:after="100" w:afterAutospacing="1"/>
        <w:ind w:left="178"/>
        <w:jc w:val="both"/>
        <w:rPr>
          <w:rFonts w:ascii="PT Sans" w:hAnsi="PT Sans"/>
        </w:rPr>
      </w:pPr>
      <w:r w:rsidRPr="002010DC">
        <w:rPr>
          <w:rFonts w:ascii="PT Sans" w:hAnsi="PT Sans"/>
        </w:rPr>
        <w:t>формирование коммуникативной компетенции, умения организовать свою речевую деятельность в соответствии с ситуациями общения;</w:t>
      </w:r>
    </w:p>
    <w:p w:rsidR="00A348F2" w:rsidRPr="002010DC" w:rsidRDefault="00A348F2" w:rsidP="00F27C10">
      <w:pPr>
        <w:numPr>
          <w:ilvl w:val="0"/>
          <w:numId w:val="126"/>
        </w:numPr>
        <w:shd w:val="clear" w:color="auto" w:fill="FFFFFF"/>
        <w:spacing w:before="100" w:beforeAutospacing="1" w:after="100" w:afterAutospacing="1"/>
        <w:ind w:left="178"/>
        <w:jc w:val="both"/>
        <w:rPr>
          <w:rFonts w:ascii="PT Sans" w:hAnsi="PT Sans"/>
        </w:rPr>
      </w:pPr>
      <w:r w:rsidRPr="002010DC">
        <w:rPr>
          <w:rFonts w:ascii="PT Sans" w:hAnsi="PT Sans"/>
        </w:rPr>
        <w:t>повышение культурного уровня, обогащение представлений о языке как важнейшей составляющей духовного богатства народа;</w:t>
      </w:r>
    </w:p>
    <w:p w:rsidR="00A348F2" w:rsidRPr="002010DC" w:rsidRDefault="00A348F2" w:rsidP="00F27C10">
      <w:pPr>
        <w:numPr>
          <w:ilvl w:val="0"/>
          <w:numId w:val="126"/>
        </w:numPr>
        <w:shd w:val="clear" w:color="auto" w:fill="FFFFFF"/>
        <w:spacing w:before="100" w:beforeAutospacing="1" w:after="100" w:afterAutospacing="1"/>
        <w:ind w:left="178"/>
        <w:jc w:val="both"/>
        <w:rPr>
          <w:rFonts w:ascii="PT Sans" w:hAnsi="PT Sans"/>
        </w:rPr>
      </w:pPr>
      <w:r w:rsidRPr="002010DC">
        <w:rPr>
          <w:rFonts w:ascii="PT Sans" w:hAnsi="PT Sans"/>
        </w:rPr>
        <w:t>формирование умения оценивать речевое поведение в разных сферах общения.</w:t>
      </w:r>
    </w:p>
    <w:p w:rsidR="00A348F2" w:rsidRPr="002010DC" w:rsidRDefault="00A348F2" w:rsidP="00A348F2">
      <w:pPr>
        <w:shd w:val="clear" w:color="auto" w:fill="FFFFFF"/>
        <w:spacing w:after="86" w:line="160" w:lineRule="atLeast"/>
        <w:jc w:val="both"/>
        <w:rPr>
          <w:rFonts w:ascii="PT Sans" w:hAnsi="PT Sans"/>
        </w:rPr>
      </w:pPr>
    </w:p>
    <w:p w:rsidR="00A348F2" w:rsidRPr="002010DC" w:rsidRDefault="00A348F2" w:rsidP="00595778">
      <w:pPr>
        <w:shd w:val="clear" w:color="auto" w:fill="FFFFFF"/>
        <w:ind w:firstLine="178"/>
        <w:jc w:val="both"/>
        <w:rPr>
          <w:rFonts w:ascii="PT Sans" w:hAnsi="PT Sans"/>
        </w:rPr>
      </w:pPr>
      <w:r w:rsidRPr="002010DC">
        <w:rPr>
          <w:rFonts w:ascii="PT Sans" w:hAnsi="PT Sans"/>
        </w:rPr>
        <w:t>Программа предмета «Родной язык» основывается на следующих принципах построения:</w:t>
      </w:r>
    </w:p>
    <w:p w:rsidR="00A348F2" w:rsidRPr="00247D9D" w:rsidRDefault="00A348F2" w:rsidP="00F27C10">
      <w:pPr>
        <w:numPr>
          <w:ilvl w:val="0"/>
          <w:numId w:val="125"/>
        </w:numPr>
        <w:shd w:val="clear" w:color="auto" w:fill="FFFFFF"/>
        <w:ind w:left="178"/>
        <w:jc w:val="both"/>
        <w:rPr>
          <w:rFonts w:ascii="PT Sans" w:hAnsi="PT Sans"/>
        </w:rPr>
      </w:pPr>
      <w:r w:rsidRPr="00247D9D">
        <w:rPr>
          <w:rFonts w:ascii="PT Sans" w:hAnsi="PT Sans"/>
        </w:rPr>
        <w:t>соотнесённость содержания программы с содержанием базового курса русского языка;</w:t>
      </w:r>
    </w:p>
    <w:p w:rsidR="00A348F2" w:rsidRPr="002010DC" w:rsidRDefault="00A348F2" w:rsidP="00F27C10">
      <w:pPr>
        <w:numPr>
          <w:ilvl w:val="0"/>
          <w:numId w:val="125"/>
        </w:numPr>
        <w:shd w:val="clear" w:color="auto" w:fill="FFFFFF"/>
        <w:spacing w:before="100" w:beforeAutospacing="1" w:after="100" w:afterAutospacing="1"/>
        <w:ind w:left="178"/>
        <w:jc w:val="both"/>
        <w:rPr>
          <w:rFonts w:ascii="PT Sans" w:hAnsi="PT Sans"/>
        </w:rPr>
      </w:pPr>
      <w:r w:rsidRPr="002010DC">
        <w:rPr>
          <w:rFonts w:ascii="PT Sans" w:hAnsi="PT Sans"/>
        </w:rPr>
        <w:t>вариативность (модульный принцип построения программы);</w:t>
      </w:r>
    </w:p>
    <w:p w:rsidR="00A348F2" w:rsidRPr="002010DC" w:rsidRDefault="00A348F2" w:rsidP="00F27C10">
      <w:pPr>
        <w:numPr>
          <w:ilvl w:val="0"/>
          <w:numId w:val="125"/>
        </w:numPr>
        <w:shd w:val="clear" w:color="auto" w:fill="FFFFFF"/>
        <w:spacing w:before="100" w:beforeAutospacing="1" w:after="100" w:afterAutospacing="1"/>
        <w:ind w:left="178"/>
        <w:jc w:val="both"/>
        <w:rPr>
          <w:rFonts w:ascii="PT Sans" w:hAnsi="PT Sans"/>
        </w:rPr>
      </w:pPr>
      <w:r w:rsidRPr="002010DC">
        <w:rPr>
          <w:rFonts w:ascii="PT Sans" w:hAnsi="PT Sans"/>
        </w:rPr>
        <w:t>социокультурный подход;</w:t>
      </w:r>
    </w:p>
    <w:p w:rsidR="00A348F2" w:rsidRPr="002010DC" w:rsidRDefault="00A348F2" w:rsidP="00F27C10">
      <w:pPr>
        <w:numPr>
          <w:ilvl w:val="0"/>
          <w:numId w:val="125"/>
        </w:numPr>
        <w:shd w:val="clear" w:color="auto" w:fill="FFFFFF"/>
        <w:spacing w:before="100" w:beforeAutospacing="1" w:after="100" w:afterAutospacing="1"/>
        <w:ind w:left="178"/>
        <w:jc w:val="both"/>
        <w:rPr>
          <w:rFonts w:ascii="PT Sans" w:hAnsi="PT Sans"/>
        </w:rPr>
      </w:pPr>
      <w:r w:rsidRPr="002010DC">
        <w:rPr>
          <w:rFonts w:ascii="PT Sans" w:hAnsi="PT Sans"/>
        </w:rPr>
        <w:t>практико-ориентированная направленность;</w:t>
      </w:r>
    </w:p>
    <w:p w:rsidR="00A348F2" w:rsidRPr="002010DC" w:rsidRDefault="00A348F2" w:rsidP="00F27C10">
      <w:pPr>
        <w:numPr>
          <w:ilvl w:val="0"/>
          <w:numId w:val="125"/>
        </w:numPr>
        <w:shd w:val="clear" w:color="auto" w:fill="FFFFFF"/>
        <w:spacing w:before="100" w:beforeAutospacing="1" w:after="100" w:afterAutospacing="1"/>
        <w:ind w:left="178"/>
        <w:jc w:val="both"/>
        <w:rPr>
          <w:rFonts w:ascii="PT Sans" w:hAnsi="PT Sans"/>
        </w:rPr>
      </w:pPr>
      <w:r w:rsidRPr="002010DC">
        <w:rPr>
          <w:rFonts w:ascii="PT Sans" w:hAnsi="PT Sans"/>
        </w:rPr>
        <w:t>принцип преемственности.</w:t>
      </w:r>
    </w:p>
    <w:p w:rsidR="00A348F2" w:rsidRPr="00BE69B3" w:rsidRDefault="00A348F2" w:rsidP="00A348F2">
      <w:pPr>
        <w:shd w:val="clear" w:color="auto" w:fill="FFFFFF"/>
        <w:spacing w:after="86" w:line="160" w:lineRule="atLeast"/>
        <w:ind w:firstLine="708"/>
        <w:jc w:val="both"/>
        <w:rPr>
          <w:rFonts w:ascii="PT Sans" w:hAnsi="PT Sans"/>
          <w:color w:val="101010"/>
        </w:rPr>
      </w:pPr>
      <w:r w:rsidRPr="00BE69B3">
        <w:rPr>
          <w:rFonts w:ascii="PT Sans" w:hAnsi="PT Sans"/>
          <w:color w:val="101010"/>
        </w:rPr>
        <w:t xml:space="preserve">Как курс, имеющий </w:t>
      </w:r>
      <w:r>
        <w:rPr>
          <w:rFonts w:ascii="PT Sans" w:hAnsi="PT Sans"/>
          <w:color w:val="101010"/>
        </w:rPr>
        <w:t>дополнитель</w:t>
      </w:r>
      <w:r w:rsidRPr="00BE69B3">
        <w:rPr>
          <w:rFonts w:ascii="PT Sans" w:hAnsi="PT Sans"/>
          <w:color w:val="101010"/>
        </w:rPr>
        <w:t xml:space="preserve">ный характер, курс родного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w:t>
      </w:r>
      <w:r>
        <w:rPr>
          <w:rFonts w:ascii="PT Sans" w:hAnsi="PT Sans"/>
          <w:color w:val="101010"/>
        </w:rPr>
        <w:t>С</w:t>
      </w:r>
      <w:r w:rsidRPr="00BE69B3">
        <w:rPr>
          <w:rFonts w:ascii="PT Sans" w:hAnsi="PT Sans"/>
          <w:color w:val="101010"/>
        </w:rPr>
        <w:t>одержа</w:t>
      </w:r>
      <w:r>
        <w:rPr>
          <w:rFonts w:ascii="PT Sans" w:hAnsi="PT Sans"/>
          <w:color w:val="101010"/>
        </w:rPr>
        <w:t>ние учебной дисциплины</w:t>
      </w:r>
      <w:r w:rsidRPr="00BE69B3">
        <w:rPr>
          <w:rFonts w:ascii="PT Sans" w:hAnsi="PT Sans"/>
          <w:color w:val="101010"/>
        </w:rPr>
        <w:t>«Родной язык»  соотнос</w:t>
      </w:r>
      <w:r>
        <w:rPr>
          <w:rFonts w:ascii="PT Sans" w:hAnsi="PT Sans"/>
          <w:color w:val="101010"/>
        </w:rPr>
        <w:t>и</w:t>
      </w:r>
      <w:r w:rsidRPr="00BE69B3">
        <w:rPr>
          <w:rFonts w:ascii="PT Sans" w:hAnsi="PT Sans"/>
          <w:color w:val="101010"/>
        </w:rPr>
        <w:t>тся с содержа</w:t>
      </w:r>
      <w:r>
        <w:rPr>
          <w:rFonts w:ascii="PT Sans" w:hAnsi="PT Sans"/>
          <w:color w:val="101010"/>
        </w:rPr>
        <w:t>нием</w:t>
      </w:r>
      <w:r w:rsidRPr="00BE69B3">
        <w:rPr>
          <w:rFonts w:ascii="PT Sans" w:hAnsi="PT Sans"/>
          <w:color w:val="101010"/>
        </w:rPr>
        <w:t xml:space="preserve"> основного курса русского языка</w:t>
      </w:r>
      <w:r>
        <w:rPr>
          <w:rFonts w:ascii="PT Sans" w:hAnsi="PT Sans"/>
          <w:color w:val="101010"/>
        </w:rPr>
        <w:t>,</w:t>
      </w:r>
      <w:r w:rsidRPr="00BE69B3">
        <w:rPr>
          <w:rFonts w:ascii="PT Sans" w:hAnsi="PT Sans"/>
          <w:color w:val="101010"/>
        </w:rPr>
        <w:t xml:space="preserve"> но не дублируют их и имеют преимущественно практико-ориентированный характер.</w:t>
      </w:r>
    </w:p>
    <w:p w:rsidR="00A348F2" w:rsidRPr="00BE69B3" w:rsidRDefault="00A348F2" w:rsidP="00A348F2">
      <w:pPr>
        <w:shd w:val="clear" w:color="auto" w:fill="FFFFFF"/>
        <w:spacing w:after="86" w:line="160" w:lineRule="atLeast"/>
        <w:jc w:val="both"/>
        <w:rPr>
          <w:rFonts w:ascii="PT Sans" w:hAnsi="PT Sans"/>
          <w:color w:val="101010"/>
        </w:rPr>
      </w:pPr>
      <w:r w:rsidRPr="00BE69B3">
        <w:rPr>
          <w:rFonts w:ascii="PT Sans" w:hAnsi="PT Sans"/>
          <w:color w:val="101010"/>
        </w:rPr>
        <w:t>В соответствии с этим в программе выделяются следующие блоки.</w:t>
      </w:r>
    </w:p>
    <w:p w:rsidR="00A348F2" w:rsidRPr="00BE69B3" w:rsidRDefault="00A348F2" w:rsidP="00A348F2">
      <w:pPr>
        <w:shd w:val="clear" w:color="auto" w:fill="FFFFFF"/>
        <w:spacing w:after="86" w:line="160" w:lineRule="atLeast"/>
        <w:ind w:firstLine="708"/>
        <w:jc w:val="both"/>
        <w:rPr>
          <w:rFonts w:ascii="PT Sans" w:hAnsi="PT Sans"/>
          <w:color w:val="101010"/>
        </w:rPr>
      </w:pPr>
      <w:r w:rsidRPr="00BE69B3">
        <w:rPr>
          <w:rFonts w:ascii="PT Sans" w:hAnsi="PT Sans"/>
          <w:color w:val="101010"/>
        </w:rPr>
        <w:t>В первом блоке </w:t>
      </w:r>
      <w:r w:rsidRPr="00BE69B3">
        <w:rPr>
          <w:rFonts w:ascii="PT Sans" w:hAnsi="PT Sans"/>
          <w:b/>
          <w:bCs/>
          <w:color w:val="101010"/>
        </w:rPr>
        <w:t>«Язык и культура» </w:t>
      </w:r>
      <w:r w:rsidRPr="00BE69B3">
        <w:rPr>
          <w:rFonts w:ascii="PT Sans" w:hAnsi="PT Sans"/>
          <w:color w:val="101010"/>
        </w:rPr>
        <w:t>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 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A348F2" w:rsidRPr="00BE69B3" w:rsidRDefault="00A348F2" w:rsidP="00A348F2">
      <w:pPr>
        <w:shd w:val="clear" w:color="auto" w:fill="FFFFFF"/>
        <w:spacing w:after="86" w:line="160" w:lineRule="atLeast"/>
        <w:ind w:firstLine="708"/>
        <w:jc w:val="both"/>
        <w:rPr>
          <w:rFonts w:ascii="PT Sans" w:hAnsi="PT Sans"/>
          <w:color w:val="101010"/>
        </w:rPr>
      </w:pPr>
      <w:r w:rsidRPr="00BE69B3">
        <w:rPr>
          <w:rFonts w:ascii="PT Sans" w:hAnsi="PT Sans"/>
          <w:color w:val="101010"/>
        </w:rPr>
        <w:t>Второй блок </w:t>
      </w:r>
      <w:r w:rsidRPr="00BE69B3">
        <w:rPr>
          <w:rFonts w:ascii="PT Sans" w:hAnsi="PT Sans"/>
          <w:b/>
          <w:bCs/>
          <w:color w:val="101010"/>
        </w:rPr>
        <w:t>«Культура речи» </w:t>
      </w:r>
      <w:r w:rsidRPr="00BE69B3">
        <w:rPr>
          <w:rFonts w:ascii="PT Sans" w:hAnsi="PT Sans"/>
          <w:color w:val="101010"/>
        </w:rPr>
        <w:t>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 произвольного использования норм русского литературного языка для создания правильной речи и конструирования речевых высказываний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A348F2" w:rsidRPr="00BE69B3" w:rsidRDefault="00A348F2" w:rsidP="00A348F2">
      <w:pPr>
        <w:shd w:val="clear" w:color="auto" w:fill="FFFFFF"/>
        <w:spacing w:after="86" w:line="160" w:lineRule="atLeast"/>
        <w:ind w:firstLine="708"/>
        <w:jc w:val="both"/>
        <w:rPr>
          <w:rFonts w:ascii="PT Sans" w:hAnsi="PT Sans"/>
          <w:color w:val="101010"/>
        </w:rPr>
      </w:pPr>
      <w:r w:rsidRPr="00BE69B3">
        <w:rPr>
          <w:rFonts w:ascii="PT Sans" w:hAnsi="PT Sans"/>
          <w:color w:val="101010"/>
        </w:rPr>
        <w:t>В третьем блоке </w:t>
      </w:r>
      <w:r w:rsidRPr="00BE69B3">
        <w:rPr>
          <w:rFonts w:ascii="PT Sans" w:hAnsi="PT Sans"/>
          <w:b/>
          <w:bCs/>
          <w:color w:val="101010"/>
        </w:rPr>
        <w:t>«Речь. Речевая деятельность. Текст»</w:t>
      </w:r>
      <w:r w:rsidRPr="00BE69B3">
        <w:rPr>
          <w:rFonts w:ascii="PT Sans" w:hAnsi="PT Sans"/>
          <w:color w:val="101010"/>
        </w:rPr>
        <w:t>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A348F2" w:rsidRPr="008873DC" w:rsidRDefault="00595778" w:rsidP="00595778">
      <w:pPr>
        <w:shd w:val="clear" w:color="auto" w:fill="FFFFFF"/>
        <w:tabs>
          <w:tab w:val="left" w:pos="1265"/>
        </w:tabs>
        <w:spacing w:after="86" w:line="160" w:lineRule="atLeast"/>
        <w:rPr>
          <w:rFonts w:ascii="PT Sans" w:hAnsi="PT Sans"/>
          <w:color w:val="101010"/>
        </w:rPr>
      </w:pPr>
      <w:r>
        <w:rPr>
          <w:rFonts w:ascii="PT Sans" w:hAnsi="PT Sans"/>
          <w:b/>
          <w:bCs/>
          <w:color w:val="101010"/>
        </w:rPr>
        <w:tab/>
      </w:r>
      <w:r w:rsidR="00A348F2" w:rsidRPr="008873DC">
        <w:rPr>
          <w:rFonts w:ascii="PT Sans" w:hAnsi="PT Sans"/>
          <w:color w:val="101010"/>
        </w:rPr>
        <w:t>Освоение содержания учебной дисциплины «Русский язык» обеспечивает достижение студентами следующих результатов:</w:t>
      </w:r>
    </w:p>
    <w:p w:rsidR="00A348F2" w:rsidRPr="008873DC" w:rsidRDefault="00A348F2" w:rsidP="00595778">
      <w:pPr>
        <w:shd w:val="clear" w:color="auto" w:fill="FFFFFF"/>
        <w:ind w:left="176"/>
        <w:jc w:val="both"/>
        <w:rPr>
          <w:rFonts w:ascii="PT Sans" w:hAnsi="PT Sans"/>
          <w:color w:val="101010"/>
        </w:rPr>
      </w:pPr>
      <w:r>
        <w:rPr>
          <w:rFonts w:ascii="PT Sans" w:hAnsi="PT Sans"/>
          <w:b/>
          <w:i/>
          <w:color w:val="101010"/>
        </w:rPr>
        <w:t>л</w:t>
      </w:r>
      <w:r w:rsidRPr="008873DC">
        <w:rPr>
          <w:rFonts w:ascii="PT Sans" w:hAnsi="PT Sans"/>
          <w:b/>
          <w:i/>
          <w:color w:val="101010"/>
        </w:rPr>
        <w:t>ичностных</w:t>
      </w:r>
      <w:r>
        <w:rPr>
          <w:rFonts w:ascii="PT Sans" w:hAnsi="PT Sans"/>
          <w:color w:val="101010"/>
        </w:rPr>
        <w:t>:</w:t>
      </w:r>
    </w:p>
    <w:p w:rsidR="00A348F2" w:rsidRPr="00BE69B3" w:rsidRDefault="00A348F2" w:rsidP="00F27C10">
      <w:pPr>
        <w:numPr>
          <w:ilvl w:val="0"/>
          <w:numId w:val="127"/>
        </w:numPr>
        <w:shd w:val="clear" w:color="auto" w:fill="FFFFFF"/>
        <w:ind w:left="176" w:hanging="357"/>
        <w:jc w:val="both"/>
        <w:rPr>
          <w:rFonts w:ascii="PT Sans" w:hAnsi="PT Sans"/>
          <w:color w:val="101010"/>
        </w:rPr>
      </w:pPr>
      <w:r w:rsidRPr="00BE69B3">
        <w:rPr>
          <w:rFonts w:ascii="PT Sans" w:hAnsi="PT Sans"/>
          <w:color w:val="101010"/>
        </w:rPr>
        <w:t>российская идентичность, способность к осознанию российской идентичности в поликультурном социуме, чувство причастности к историко- культурной общности российского народа и судьбе России, патриотизм, готовность к служению Отечеству, его защите;</w:t>
      </w:r>
    </w:p>
    <w:p w:rsidR="00A348F2" w:rsidRPr="00BE69B3" w:rsidRDefault="00A348F2" w:rsidP="00F27C10">
      <w:pPr>
        <w:numPr>
          <w:ilvl w:val="0"/>
          <w:numId w:val="127"/>
        </w:numPr>
        <w:shd w:val="clear" w:color="auto" w:fill="FFFFFF"/>
        <w:spacing w:before="100" w:beforeAutospacing="1" w:after="100" w:afterAutospacing="1"/>
        <w:ind w:left="178"/>
        <w:jc w:val="both"/>
        <w:rPr>
          <w:rFonts w:ascii="PT Sans" w:hAnsi="PT Sans"/>
          <w:color w:val="101010"/>
        </w:rPr>
      </w:pPr>
      <w:r w:rsidRPr="00BE69B3">
        <w:rPr>
          <w:rFonts w:ascii="PT Sans" w:hAnsi="PT Sans"/>
          <w:color w:val="101010"/>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w:t>
      </w:r>
    </w:p>
    <w:p w:rsidR="00A348F2" w:rsidRPr="00BE69B3" w:rsidRDefault="00A348F2" w:rsidP="00F27C10">
      <w:pPr>
        <w:numPr>
          <w:ilvl w:val="0"/>
          <w:numId w:val="127"/>
        </w:numPr>
        <w:shd w:val="clear" w:color="auto" w:fill="FFFFFF"/>
        <w:spacing w:before="100" w:beforeAutospacing="1" w:after="100" w:afterAutospacing="1"/>
        <w:ind w:left="178"/>
        <w:jc w:val="both"/>
        <w:rPr>
          <w:rFonts w:ascii="PT Sans" w:hAnsi="PT Sans"/>
          <w:color w:val="101010"/>
        </w:rPr>
      </w:pPr>
      <w:r w:rsidRPr="00BE69B3">
        <w:rPr>
          <w:rFonts w:ascii="PT Sans" w:hAnsi="PT Sans"/>
          <w:color w:val="101010"/>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A348F2" w:rsidRPr="00BE69B3" w:rsidRDefault="00A348F2" w:rsidP="00F27C10">
      <w:pPr>
        <w:numPr>
          <w:ilvl w:val="0"/>
          <w:numId w:val="127"/>
        </w:numPr>
        <w:shd w:val="clear" w:color="auto" w:fill="FFFFFF"/>
        <w:spacing w:before="100" w:beforeAutospacing="1" w:after="100" w:afterAutospacing="1"/>
        <w:ind w:left="178"/>
        <w:jc w:val="both"/>
        <w:rPr>
          <w:rFonts w:ascii="PT Sans" w:hAnsi="PT Sans"/>
          <w:color w:val="101010"/>
        </w:rPr>
      </w:pPr>
      <w:r w:rsidRPr="00BE69B3">
        <w:rPr>
          <w:rFonts w:ascii="PT Sans" w:hAnsi="PT Sans"/>
          <w:color w:val="101010"/>
        </w:rPr>
        <w:t>воспитание уважения к культуре, языкам, традициям и обычаям народов, проживающих в Российской Федерации.</w:t>
      </w:r>
    </w:p>
    <w:p w:rsidR="00A348F2" w:rsidRPr="00BE69B3" w:rsidRDefault="00A348F2" w:rsidP="00F27C10">
      <w:pPr>
        <w:numPr>
          <w:ilvl w:val="0"/>
          <w:numId w:val="127"/>
        </w:numPr>
        <w:shd w:val="clear" w:color="auto" w:fill="FFFFFF"/>
        <w:spacing w:before="100" w:beforeAutospacing="1" w:after="100" w:afterAutospacing="1"/>
        <w:ind w:left="178"/>
        <w:jc w:val="both"/>
        <w:rPr>
          <w:rFonts w:ascii="PT Sans" w:hAnsi="PT Sans"/>
          <w:color w:val="101010"/>
        </w:rPr>
      </w:pPr>
      <w:r w:rsidRPr="00BE69B3">
        <w:rPr>
          <w:rFonts w:ascii="PT Sans" w:hAnsi="PT Sans"/>
          <w:color w:val="101010"/>
        </w:rPr>
        <w:t>ориентация обучающихся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A348F2" w:rsidRPr="00BE69B3" w:rsidRDefault="00A348F2" w:rsidP="00F27C10">
      <w:pPr>
        <w:numPr>
          <w:ilvl w:val="0"/>
          <w:numId w:val="127"/>
        </w:numPr>
        <w:shd w:val="clear" w:color="auto" w:fill="FFFFFF"/>
        <w:spacing w:before="100" w:beforeAutospacing="1" w:after="100" w:afterAutospacing="1"/>
        <w:ind w:left="178"/>
        <w:jc w:val="both"/>
        <w:rPr>
          <w:rFonts w:ascii="PT Sans" w:hAnsi="PT Sans"/>
          <w:color w:val="101010"/>
        </w:rPr>
      </w:pPr>
      <w:r w:rsidRPr="00BE69B3">
        <w:rPr>
          <w:rFonts w:ascii="PT Sans" w:hAnsi="PT Sans"/>
          <w:color w:val="101010"/>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A348F2" w:rsidRPr="00BE69B3" w:rsidRDefault="00A348F2" w:rsidP="00F27C10">
      <w:pPr>
        <w:numPr>
          <w:ilvl w:val="0"/>
          <w:numId w:val="127"/>
        </w:numPr>
        <w:shd w:val="clear" w:color="auto" w:fill="FFFFFF"/>
        <w:spacing w:before="100" w:beforeAutospacing="1" w:after="100" w:afterAutospacing="1"/>
        <w:ind w:left="178"/>
        <w:jc w:val="both"/>
        <w:rPr>
          <w:rFonts w:ascii="PT Sans" w:hAnsi="PT Sans"/>
          <w:color w:val="101010"/>
        </w:rPr>
      </w:pPr>
      <w:r w:rsidRPr="00BE69B3">
        <w:rPr>
          <w:rFonts w:ascii="PT Sans" w:hAnsi="PT Sans"/>
          <w:color w:val="101010"/>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w:t>
      </w:r>
    </w:p>
    <w:p w:rsidR="00A348F2" w:rsidRPr="00BE69B3" w:rsidRDefault="00A348F2" w:rsidP="00F27C10">
      <w:pPr>
        <w:numPr>
          <w:ilvl w:val="0"/>
          <w:numId w:val="127"/>
        </w:numPr>
        <w:shd w:val="clear" w:color="auto" w:fill="FFFFFF"/>
        <w:spacing w:before="100" w:beforeAutospacing="1" w:after="100" w:afterAutospacing="1"/>
        <w:ind w:left="178"/>
        <w:jc w:val="both"/>
        <w:rPr>
          <w:rFonts w:ascii="PT Sans" w:hAnsi="PT Sans"/>
          <w:color w:val="101010"/>
        </w:rPr>
      </w:pPr>
      <w:r w:rsidRPr="00BE69B3">
        <w:rPr>
          <w:rFonts w:ascii="PT Sans" w:hAnsi="PT Sans"/>
          <w:color w:val="101010"/>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A348F2" w:rsidRPr="00BE69B3" w:rsidRDefault="00A348F2" w:rsidP="00F27C10">
      <w:pPr>
        <w:numPr>
          <w:ilvl w:val="0"/>
          <w:numId w:val="127"/>
        </w:numPr>
        <w:shd w:val="clear" w:color="auto" w:fill="FFFFFF"/>
        <w:spacing w:before="100" w:beforeAutospacing="1" w:after="100" w:afterAutospacing="1"/>
        <w:ind w:left="178"/>
        <w:jc w:val="both"/>
        <w:rPr>
          <w:rFonts w:ascii="PT Sans" w:hAnsi="PT Sans"/>
          <w:color w:val="101010"/>
        </w:rPr>
      </w:pPr>
      <w:r w:rsidRPr="00BE69B3">
        <w:rPr>
          <w:rFonts w:ascii="PT Sans" w:hAnsi="PT Sans"/>
          <w:color w:val="101010"/>
        </w:rPr>
        <w:t>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A348F2" w:rsidRPr="00BE69B3" w:rsidRDefault="00A348F2" w:rsidP="00F27C10">
      <w:pPr>
        <w:numPr>
          <w:ilvl w:val="0"/>
          <w:numId w:val="127"/>
        </w:numPr>
        <w:shd w:val="clear" w:color="auto" w:fill="FFFFFF"/>
        <w:spacing w:before="100" w:beforeAutospacing="1" w:after="100" w:afterAutospacing="1"/>
        <w:ind w:left="178"/>
        <w:jc w:val="both"/>
        <w:rPr>
          <w:rFonts w:ascii="PT Sans" w:hAnsi="PT Sans"/>
          <w:color w:val="101010"/>
        </w:rPr>
      </w:pPr>
      <w:r w:rsidRPr="00BE69B3">
        <w:rPr>
          <w:rFonts w:ascii="PT Sans" w:hAnsi="PT Sans"/>
          <w:color w:val="101010"/>
        </w:rPr>
        <w:t>принятие гуманистических ценностей, осознанное, уважительное и доброжелательное отношение к другому человеку, его мнению, мировоззрению;</w:t>
      </w:r>
    </w:p>
    <w:p w:rsidR="00A348F2" w:rsidRDefault="00A348F2" w:rsidP="00F27C10">
      <w:pPr>
        <w:numPr>
          <w:ilvl w:val="0"/>
          <w:numId w:val="127"/>
        </w:numPr>
        <w:shd w:val="clear" w:color="auto" w:fill="FFFFFF"/>
        <w:spacing w:before="100" w:beforeAutospacing="1" w:after="100" w:afterAutospacing="1"/>
        <w:ind w:left="178"/>
        <w:jc w:val="both"/>
        <w:rPr>
          <w:rFonts w:ascii="PT Sans" w:hAnsi="PT Sans"/>
          <w:color w:val="101010"/>
        </w:rPr>
      </w:pPr>
      <w:r w:rsidRPr="00BE69B3">
        <w:rPr>
          <w:rFonts w:ascii="PT Sans" w:hAnsi="PT Sans"/>
          <w:color w:val="101010"/>
        </w:rPr>
        <w:t>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A348F2" w:rsidRPr="000534D9" w:rsidRDefault="00A348F2" w:rsidP="00A348F2">
      <w:pPr>
        <w:rPr>
          <w:b/>
        </w:rPr>
      </w:pPr>
      <w:r w:rsidRPr="000534D9">
        <w:rPr>
          <w:b/>
        </w:rPr>
        <w:t>Для глухих, слабослышащих, позднооглохших обучающихся:</w:t>
      </w:r>
    </w:p>
    <w:p w:rsidR="00A348F2" w:rsidRPr="000534D9" w:rsidRDefault="00A348F2" w:rsidP="00F27C10">
      <w:pPr>
        <w:pStyle w:val="a6"/>
        <w:numPr>
          <w:ilvl w:val="0"/>
          <w:numId w:val="127"/>
        </w:numPr>
        <w:spacing w:after="200" w:line="276" w:lineRule="auto"/>
        <w:jc w:val="both"/>
      </w:pPr>
      <w:r w:rsidRPr="000534D9">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A348F2" w:rsidRPr="000534D9" w:rsidRDefault="00A348F2" w:rsidP="00A348F2">
      <w:pPr>
        <w:jc w:val="both"/>
        <w:rPr>
          <w:b/>
        </w:rPr>
      </w:pPr>
      <w:r w:rsidRPr="000534D9">
        <w:rPr>
          <w:b/>
        </w:rPr>
        <w:t>Для обучающихся с нарушениями опорно-двигательного аппарата:</w:t>
      </w:r>
    </w:p>
    <w:p w:rsidR="00A348F2" w:rsidRPr="000534D9" w:rsidRDefault="00A348F2" w:rsidP="00F27C10">
      <w:pPr>
        <w:pStyle w:val="a6"/>
        <w:numPr>
          <w:ilvl w:val="0"/>
          <w:numId w:val="127"/>
        </w:numPr>
        <w:spacing w:after="200" w:line="276" w:lineRule="auto"/>
        <w:jc w:val="both"/>
      </w:pPr>
      <w:r w:rsidRPr="000534D9">
        <w:t>владение навыками пространственной и социально-бытовой ориентировки;</w:t>
      </w:r>
    </w:p>
    <w:p w:rsidR="00A348F2" w:rsidRPr="000534D9" w:rsidRDefault="00A348F2" w:rsidP="00F27C10">
      <w:pPr>
        <w:pStyle w:val="a6"/>
        <w:numPr>
          <w:ilvl w:val="0"/>
          <w:numId w:val="127"/>
        </w:numPr>
        <w:spacing w:after="200" w:line="276" w:lineRule="auto"/>
        <w:jc w:val="both"/>
      </w:pPr>
      <w:r w:rsidRPr="000534D9">
        <w:t>умение самостоятельно и безопасно передвигаться в знакомом и незнакомом пространстве с использованием специального оборудования;</w:t>
      </w:r>
    </w:p>
    <w:p w:rsidR="00A348F2" w:rsidRPr="000534D9" w:rsidRDefault="00A348F2" w:rsidP="00F27C10">
      <w:pPr>
        <w:pStyle w:val="a6"/>
        <w:numPr>
          <w:ilvl w:val="0"/>
          <w:numId w:val="127"/>
        </w:numPr>
        <w:spacing w:after="200" w:line="276" w:lineRule="auto"/>
        <w:jc w:val="both"/>
      </w:pPr>
      <w:r>
        <w:t>с</w:t>
      </w:r>
      <w:r w:rsidRPr="000534D9">
        <w:t>пособность к осмыслению и дифференциации картины мира, ее временно-пространственной организации;</w:t>
      </w:r>
    </w:p>
    <w:p w:rsidR="00A348F2" w:rsidRPr="000534D9" w:rsidRDefault="00A348F2" w:rsidP="00F27C10">
      <w:pPr>
        <w:pStyle w:val="a6"/>
        <w:numPr>
          <w:ilvl w:val="0"/>
          <w:numId w:val="127"/>
        </w:numPr>
        <w:spacing w:after="200" w:line="276" w:lineRule="auto"/>
        <w:jc w:val="both"/>
      </w:pPr>
      <w:r w:rsidRPr="000534D9">
        <w:t>способность к осмыслению социального окружения, своего места в нем, принятие соответствующих возрасту ценностей и социальных ролей.</w:t>
      </w:r>
    </w:p>
    <w:p w:rsidR="00A348F2" w:rsidRPr="000534D9" w:rsidRDefault="00A348F2" w:rsidP="00A348F2">
      <w:pPr>
        <w:jc w:val="both"/>
        <w:rPr>
          <w:b/>
        </w:rPr>
      </w:pPr>
      <w:r w:rsidRPr="000534D9">
        <w:rPr>
          <w:b/>
        </w:rPr>
        <w:t>Для обучающихся с расстройствами аутистического спектра:</w:t>
      </w:r>
    </w:p>
    <w:p w:rsidR="00A348F2" w:rsidRPr="000534D9" w:rsidRDefault="00A348F2" w:rsidP="00F27C10">
      <w:pPr>
        <w:pStyle w:val="a6"/>
        <w:numPr>
          <w:ilvl w:val="0"/>
          <w:numId w:val="127"/>
        </w:numPr>
        <w:spacing w:after="200" w:line="276" w:lineRule="auto"/>
        <w:jc w:val="both"/>
      </w:pPr>
      <w:r w:rsidRPr="000534D9">
        <w:t>формирование умения следовать отработанной системе правил поведения и взаимодействия в привычных бытовых, учебных и социальных ситуациях, удерживать границы взаимодействия;</w:t>
      </w:r>
    </w:p>
    <w:p w:rsidR="00A348F2" w:rsidRPr="000534D9" w:rsidRDefault="00A348F2" w:rsidP="00F27C10">
      <w:pPr>
        <w:pStyle w:val="a6"/>
        <w:numPr>
          <w:ilvl w:val="0"/>
          <w:numId w:val="127"/>
        </w:numPr>
        <w:shd w:val="clear" w:color="auto" w:fill="FFFFFF"/>
        <w:jc w:val="both"/>
        <w:rPr>
          <w:rFonts w:ascii="PT Sans" w:hAnsi="PT Sans"/>
          <w:color w:val="101010"/>
        </w:rPr>
      </w:pPr>
      <w:r w:rsidRPr="000534D9">
        <w:t>знание своих предпочтений (ограничений) в бытовой сфере и сфере интересов.</w:t>
      </w:r>
    </w:p>
    <w:p w:rsidR="00A348F2" w:rsidRPr="00595778" w:rsidRDefault="00A348F2" w:rsidP="00595778">
      <w:pPr>
        <w:shd w:val="clear" w:color="auto" w:fill="FFFFFF"/>
        <w:outlineLvl w:val="0"/>
        <w:rPr>
          <w:b/>
        </w:rPr>
      </w:pPr>
      <w:r w:rsidRPr="00BE69B3">
        <w:rPr>
          <w:rFonts w:ascii="PT Sans" w:hAnsi="PT Sans"/>
          <w:b/>
          <w:bCs/>
          <w:color w:val="101010"/>
          <w:kern w:val="36"/>
        </w:rPr>
        <w:t> </w:t>
      </w:r>
      <w:r w:rsidRPr="00595778">
        <w:rPr>
          <w:b/>
        </w:rPr>
        <w:t>метапредметных:</w:t>
      </w:r>
    </w:p>
    <w:p w:rsidR="00A348F2" w:rsidRPr="00BE69B3" w:rsidRDefault="00A348F2" w:rsidP="00F27C10">
      <w:pPr>
        <w:numPr>
          <w:ilvl w:val="0"/>
          <w:numId w:val="128"/>
        </w:numPr>
        <w:shd w:val="clear" w:color="auto" w:fill="FFFFFF"/>
        <w:ind w:left="178"/>
        <w:jc w:val="both"/>
        <w:rPr>
          <w:rFonts w:ascii="PT Sans" w:hAnsi="PT Sans"/>
          <w:color w:val="101010"/>
        </w:rPr>
      </w:pPr>
      <w:r w:rsidRPr="00BE69B3">
        <w:rPr>
          <w:rFonts w:ascii="PT Sans" w:hAnsi="PT Sans"/>
          <w:color w:val="101010"/>
        </w:rPr>
        <w:t>самостоятельно</w:t>
      </w:r>
      <w:r>
        <w:rPr>
          <w:rFonts w:ascii="PT Sans" w:hAnsi="PT Sans"/>
          <w:color w:val="101010"/>
        </w:rPr>
        <w:t>е</w:t>
      </w:r>
      <w:r w:rsidRPr="00BE69B3">
        <w:rPr>
          <w:rFonts w:ascii="PT Sans" w:hAnsi="PT Sans"/>
          <w:color w:val="101010"/>
        </w:rPr>
        <w:t>определ</w:t>
      </w:r>
      <w:r>
        <w:rPr>
          <w:rFonts w:ascii="PT Sans" w:hAnsi="PT Sans"/>
          <w:color w:val="101010"/>
        </w:rPr>
        <w:t xml:space="preserve">ение </w:t>
      </w:r>
      <w:r w:rsidRPr="00BE69B3">
        <w:rPr>
          <w:rFonts w:ascii="PT Sans" w:hAnsi="PT Sans"/>
          <w:color w:val="101010"/>
        </w:rPr>
        <w:t xml:space="preserve"> цел</w:t>
      </w:r>
      <w:r>
        <w:rPr>
          <w:rFonts w:ascii="PT Sans" w:hAnsi="PT Sans"/>
          <w:color w:val="101010"/>
        </w:rPr>
        <w:t>ей</w:t>
      </w:r>
      <w:r w:rsidRPr="00BE69B3">
        <w:rPr>
          <w:rFonts w:ascii="PT Sans" w:hAnsi="PT Sans"/>
          <w:color w:val="101010"/>
        </w:rPr>
        <w:t>, зада</w:t>
      </w:r>
      <w:r>
        <w:rPr>
          <w:rFonts w:ascii="PT Sans" w:hAnsi="PT Sans"/>
          <w:color w:val="101010"/>
        </w:rPr>
        <w:t xml:space="preserve">ч, </w:t>
      </w:r>
      <w:r w:rsidRPr="00BE69B3">
        <w:rPr>
          <w:rFonts w:ascii="PT Sans" w:hAnsi="PT Sans"/>
          <w:color w:val="101010"/>
        </w:rPr>
        <w:t>параметр</w:t>
      </w:r>
      <w:r>
        <w:rPr>
          <w:rFonts w:ascii="PT Sans" w:hAnsi="PT Sans"/>
          <w:color w:val="101010"/>
        </w:rPr>
        <w:t>ов</w:t>
      </w:r>
      <w:r w:rsidRPr="00BE69B3">
        <w:rPr>
          <w:rFonts w:ascii="PT Sans" w:hAnsi="PT Sans"/>
          <w:color w:val="101010"/>
        </w:rPr>
        <w:t xml:space="preserve"> и критери</w:t>
      </w:r>
      <w:r>
        <w:rPr>
          <w:rFonts w:ascii="PT Sans" w:hAnsi="PT Sans"/>
          <w:color w:val="101010"/>
        </w:rPr>
        <w:t>ев</w:t>
      </w:r>
      <w:r w:rsidRPr="00BE69B3">
        <w:rPr>
          <w:rFonts w:ascii="PT Sans" w:hAnsi="PT Sans"/>
          <w:color w:val="101010"/>
        </w:rPr>
        <w:t>, по которым можно определить, что цель достигнута;</w:t>
      </w:r>
    </w:p>
    <w:p w:rsidR="00A348F2" w:rsidRPr="00BE69B3" w:rsidRDefault="00A348F2" w:rsidP="00F27C10">
      <w:pPr>
        <w:numPr>
          <w:ilvl w:val="0"/>
          <w:numId w:val="128"/>
        </w:numPr>
        <w:shd w:val="clear" w:color="auto" w:fill="FFFFFF"/>
        <w:spacing w:before="100" w:beforeAutospacing="1" w:after="100" w:afterAutospacing="1"/>
        <w:ind w:left="178"/>
        <w:jc w:val="both"/>
        <w:rPr>
          <w:rFonts w:ascii="PT Sans" w:hAnsi="PT Sans"/>
          <w:color w:val="101010"/>
        </w:rPr>
      </w:pPr>
      <w:r>
        <w:rPr>
          <w:rFonts w:ascii="PT Sans" w:hAnsi="PT Sans"/>
          <w:color w:val="101010"/>
        </w:rPr>
        <w:t xml:space="preserve">умение </w:t>
      </w:r>
      <w:r w:rsidRPr="00BE69B3">
        <w:rPr>
          <w:rFonts w:ascii="PT Sans" w:hAnsi="PT Sans"/>
          <w:color w:val="101010"/>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A348F2" w:rsidRPr="00BE69B3" w:rsidRDefault="00A348F2" w:rsidP="00F27C10">
      <w:pPr>
        <w:numPr>
          <w:ilvl w:val="0"/>
          <w:numId w:val="128"/>
        </w:numPr>
        <w:shd w:val="clear" w:color="auto" w:fill="FFFFFF"/>
        <w:spacing w:before="100" w:beforeAutospacing="1" w:after="100" w:afterAutospacing="1"/>
        <w:ind w:left="178"/>
        <w:jc w:val="both"/>
        <w:rPr>
          <w:rFonts w:ascii="PT Sans" w:hAnsi="PT Sans"/>
          <w:color w:val="101010"/>
        </w:rPr>
      </w:pPr>
      <w:r>
        <w:rPr>
          <w:rFonts w:ascii="PT Sans" w:hAnsi="PT Sans"/>
          <w:color w:val="101010"/>
        </w:rPr>
        <w:t xml:space="preserve">постановка и формулировка </w:t>
      </w:r>
      <w:r w:rsidRPr="00BE69B3">
        <w:rPr>
          <w:rFonts w:ascii="PT Sans" w:hAnsi="PT Sans"/>
          <w:color w:val="101010"/>
        </w:rPr>
        <w:t xml:space="preserve"> собственны</w:t>
      </w:r>
      <w:r>
        <w:rPr>
          <w:rFonts w:ascii="PT Sans" w:hAnsi="PT Sans"/>
          <w:color w:val="101010"/>
        </w:rPr>
        <w:t>х</w:t>
      </w:r>
      <w:r w:rsidRPr="00BE69B3">
        <w:rPr>
          <w:rFonts w:ascii="PT Sans" w:hAnsi="PT Sans"/>
          <w:color w:val="101010"/>
        </w:rPr>
        <w:t xml:space="preserve"> задач в образовательной деятельности и жизненных ситуациях;</w:t>
      </w:r>
    </w:p>
    <w:p w:rsidR="00A348F2" w:rsidRPr="00BE69B3" w:rsidRDefault="00A348F2" w:rsidP="00F27C10">
      <w:pPr>
        <w:numPr>
          <w:ilvl w:val="0"/>
          <w:numId w:val="128"/>
        </w:numPr>
        <w:shd w:val="clear" w:color="auto" w:fill="FFFFFF"/>
        <w:spacing w:before="100" w:beforeAutospacing="1" w:after="100" w:afterAutospacing="1"/>
        <w:ind w:left="178"/>
        <w:jc w:val="both"/>
        <w:rPr>
          <w:rFonts w:ascii="PT Sans" w:hAnsi="PT Sans"/>
          <w:color w:val="101010"/>
        </w:rPr>
      </w:pPr>
      <w:r w:rsidRPr="00BE69B3">
        <w:rPr>
          <w:rFonts w:ascii="PT Sans" w:hAnsi="PT Sans"/>
          <w:color w:val="101010"/>
        </w:rPr>
        <w:t>оценива</w:t>
      </w:r>
      <w:r>
        <w:rPr>
          <w:rFonts w:ascii="PT Sans" w:hAnsi="PT Sans"/>
          <w:color w:val="101010"/>
        </w:rPr>
        <w:t xml:space="preserve">ние </w:t>
      </w:r>
      <w:r w:rsidRPr="00BE69B3">
        <w:rPr>
          <w:rFonts w:ascii="PT Sans" w:hAnsi="PT Sans"/>
          <w:color w:val="101010"/>
        </w:rPr>
        <w:t>ресурс</w:t>
      </w:r>
      <w:r>
        <w:rPr>
          <w:rFonts w:ascii="PT Sans" w:hAnsi="PT Sans"/>
          <w:color w:val="101010"/>
        </w:rPr>
        <w:t>ов</w:t>
      </w:r>
      <w:r w:rsidRPr="00BE69B3">
        <w:rPr>
          <w:rFonts w:ascii="PT Sans" w:hAnsi="PT Sans"/>
          <w:color w:val="101010"/>
        </w:rPr>
        <w:t>, в том числе врем</w:t>
      </w:r>
      <w:r>
        <w:rPr>
          <w:rFonts w:ascii="PT Sans" w:hAnsi="PT Sans"/>
          <w:color w:val="101010"/>
        </w:rPr>
        <w:t>ени</w:t>
      </w:r>
      <w:r w:rsidRPr="00BE69B3">
        <w:rPr>
          <w:rFonts w:ascii="PT Sans" w:hAnsi="PT Sans"/>
          <w:color w:val="101010"/>
        </w:rPr>
        <w:t xml:space="preserve"> и други</w:t>
      </w:r>
      <w:r>
        <w:rPr>
          <w:rFonts w:ascii="PT Sans" w:hAnsi="PT Sans"/>
          <w:color w:val="101010"/>
        </w:rPr>
        <w:t xml:space="preserve">х </w:t>
      </w:r>
      <w:r w:rsidRPr="00BE69B3">
        <w:rPr>
          <w:rFonts w:ascii="PT Sans" w:hAnsi="PT Sans"/>
          <w:color w:val="101010"/>
        </w:rPr>
        <w:t>нематериальны</w:t>
      </w:r>
      <w:r>
        <w:rPr>
          <w:rFonts w:ascii="PT Sans" w:hAnsi="PT Sans"/>
          <w:color w:val="101010"/>
        </w:rPr>
        <w:t>х</w:t>
      </w:r>
      <w:r w:rsidRPr="00BE69B3">
        <w:rPr>
          <w:rFonts w:ascii="PT Sans" w:hAnsi="PT Sans"/>
          <w:color w:val="101010"/>
        </w:rPr>
        <w:t xml:space="preserve"> ресурс</w:t>
      </w:r>
      <w:r>
        <w:rPr>
          <w:rFonts w:ascii="PT Sans" w:hAnsi="PT Sans"/>
          <w:color w:val="101010"/>
        </w:rPr>
        <w:t>ов</w:t>
      </w:r>
      <w:r w:rsidRPr="00BE69B3">
        <w:rPr>
          <w:rFonts w:ascii="PT Sans" w:hAnsi="PT Sans"/>
          <w:color w:val="101010"/>
        </w:rPr>
        <w:t>, необходимы</w:t>
      </w:r>
      <w:r>
        <w:rPr>
          <w:rFonts w:ascii="PT Sans" w:hAnsi="PT Sans"/>
          <w:color w:val="101010"/>
        </w:rPr>
        <w:t>х</w:t>
      </w:r>
      <w:r w:rsidRPr="00BE69B3">
        <w:rPr>
          <w:rFonts w:ascii="PT Sans" w:hAnsi="PT Sans"/>
          <w:color w:val="101010"/>
        </w:rPr>
        <w:t xml:space="preserve"> для достижения поставленной цели;</w:t>
      </w:r>
    </w:p>
    <w:p w:rsidR="00A348F2" w:rsidRPr="00BE69B3" w:rsidRDefault="00A348F2" w:rsidP="00F27C10">
      <w:pPr>
        <w:numPr>
          <w:ilvl w:val="0"/>
          <w:numId w:val="128"/>
        </w:numPr>
        <w:shd w:val="clear" w:color="auto" w:fill="FFFFFF"/>
        <w:spacing w:before="100" w:beforeAutospacing="1" w:after="100" w:afterAutospacing="1"/>
        <w:ind w:left="178"/>
        <w:jc w:val="both"/>
        <w:rPr>
          <w:rFonts w:ascii="PT Sans" w:hAnsi="PT Sans"/>
          <w:color w:val="101010"/>
        </w:rPr>
      </w:pPr>
      <w:r w:rsidRPr="00BE69B3">
        <w:rPr>
          <w:rFonts w:ascii="PT Sans" w:hAnsi="PT Sans"/>
          <w:color w:val="101010"/>
        </w:rPr>
        <w:t>выб</w:t>
      </w:r>
      <w:r>
        <w:rPr>
          <w:rFonts w:ascii="PT Sans" w:hAnsi="PT Sans"/>
          <w:color w:val="101010"/>
        </w:rPr>
        <w:t>ор</w:t>
      </w:r>
      <w:r w:rsidRPr="00BE69B3">
        <w:rPr>
          <w:rFonts w:ascii="PT Sans" w:hAnsi="PT Sans"/>
          <w:color w:val="101010"/>
        </w:rPr>
        <w:t xml:space="preserve"> пут</w:t>
      </w:r>
      <w:r>
        <w:rPr>
          <w:rFonts w:ascii="PT Sans" w:hAnsi="PT Sans"/>
          <w:color w:val="101010"/>
        </w:rPr>
        <w:t>и</w:t>
      </w:r>
      <w:r w:rsidRPr="00BE69B3">
        <w:rPr>
          <w:rFonts w:ascii="PT Sans" w:hAnsi="PT Sans"/>
          <w:color w:val="101010"/>
        </w:rPr>
        <w:t xml:space="preserve"> достижения цели, планирова</w:t>
      </w:r>
      <w:r>
        <w:rPr>
          <w:rFonts w:ascii="PT Sans" w:hAnsi="PT Sans"/>
          <w:color w:val="101010"/>
        </w:rPr>
        <w:t>ние</w:t>
      </w:r>
      <w:r w:rsidRPr="00BE69B3">
        <w:rPr>
          <w:rFonts w:ascii="PT Sans" w:hAnsi="PT Sans"/>
          <w:color w:val="101010"/>
        </w:rPr>
        <w:t xml:space="preserve"> решени</w:t>
      </w:r>
      <w:r>
        <w:rPr>
          <w:rFonts w:ascii="PT Sans" w:hAnsi="PT Sans"/>
          <w:color w:val="101010"/>
        </w:rPr>
        <w:t>я</w:t>
      </w:r>
      <w:r w:rsidRPr="00BE69B3">
        <w:rPr>
          <w:rFonts w:ascii="PT Sans" w:hAnsi="PT Sans"/>
          <w:color w:val="101010"/>
        </w:rPr>
        <w:t xml:space="preserve"> поставленных задач, оптимиз</w:t>
      </w:r>
      <w:r>
        <w:rPr>
          <w:rFonts w:ascii="PT Sans" w:hAnsi="PT Sans"/>
          <w:color w:val="101010"/>
        </w:rPr>
        <w:t>ация</w:t>
      </w:r>
      <w:r w:rsidRPr="00BE69B3">
        <w:rPr>
          <w:rFonts w:ascii="PT Sans" w:hAnsi="PT Sans"/>
          <w:color w:val="101010"/>
        </w:rPr>
        <w:t xml:space="preserve"> материальны</w:t>
      </w:r>
      <w:r>
        <w:rPr>
          <w:rFonts w:ascii="PT Sans" w:hAnsi="PT Sans"/>
          <w:color w:val="101010"/>
        </w:rPr>
        <w:t>х</w:t>
      </w:r>
      <w:r w:rsidRPr="00BE69B3">
        <w:rPr>
          <w:rFonts w:ascii="PT Sans" w:hAnsi="PT Sans"/>
          <w:color w:val="101010"/>
        </w:rPr>
        <w:t xml:space="preserve"> и нематериальны</w:t>
      </w:r>
      <w:r>
        <w:rPr>
          <w:rFonts w:ascii="PT Sans" w:hAnsi="PT Sans"/>
          <w:color w:val="101010"/>
        </w:rPr>
        <w:t>х</w:t>
      </w:r>
      <w:r w:rsidRPr="00BE69B3">
        <w:rPr>
          <w:rFonts w:ascii="PT Sans" w:hAnsi="PT Sans"/>
          <w:color w:val="101010"/>
        </w:rPr>
        <w:t xml:space="preserve"> затрат;</w:t>
      </w:r>
    </w:p>
    <w:p w:rsidR="00A348F2" w:rsidRPr="00BE69B3" w:rsidRDefault="00A348F2" w:rsidP="00F27C10">
      <w:pPr>
        <w:numPr>
          <w:ilvl w:val="0"/>
          <w:numId w:val="128"/>
        </w:numPr>
        <w:shd w:val="clear" w:color="auto" w:fill="FFFFFF"/>
        <w:spacing w:before="100" w:beforeAutospacing="1" w:after="100" w:afterAutospacing="1"/>
        <w:ind w:left="178"/>
        <w:jc w:val="both"/>
        <w:rPr>
          <w:rFonts w:ascii="PT Sans" w:hAnsi="PT Sans"/>
          <w:color w:val="101010"/>
        </w:rPr>
      </w:pPr>
      <w:r w:rsidRPr="00BE69B3">
        <w:rPr>
          <w:rFonts w:ascii="PT Sans" w:hAnsi="PT Sans"/>
          <w:color w:val="101010"/>
        </w:rPr>
        <w:t>организ</w:t>
      </w:r>
      <w:r>
        <w:rPr>
          <w:rFonts w:ascii="PT Sans" w:hAnsi="PT Sans"/>
          <w:color w:val="101010"/>
        </w:rPr>
        <w:t>ация</w:t>
      </w:r>
      <w:r w:rsidRPr="00BE69B3">
        <w:rPr>
          <w:rFonts w:ascii="PT Sans" w:hAnsi="PT Sans"/>
          <w:color w:val="101010"/>
        </w:rPr>
        <w:t xml:space="preserve"> эффективн</w:t>
      </w:r>
      <w:r>
        <w:rPr>
          <w:rFonts w:ascii="PT Sans" w:hAnsi="PT Sans"/>
          <w:color w:val="101010"/>
        </w:rPr>
        <w:t>ого</w:t>
      </w:r>
      <w:r w:rsidRPr="00BE69B3">
        <w:rPr>
          <w:rFonts w:ascii="PT Sans" w:hAnsi="PT Sans"/>
          <w:color w:val="101010"/>
        </w:rPr>
        <w:t xml:space="preserve"> поиск</w:t>
      </w:r>
      <w:r>
        <w:rPr>
          <w:rFonts w:ascii="PT Sans" w:hAnsi="PT Sans"/>
          <w:color w:val="101010"/>
        </w:rPr>
        <w:t>а</w:t>
      </w:r>
      <w:r w:rsidRPr="00BE69B3">
        <w:rPr>
          <w:rFonts w:ascii="PT Sans" w:hAnsi="PT Sans"/>
          <w:color w:val="101010"/>
        </w:rPr>
        <w:t xml:space="preserve"> ресурсов, необходимых для достижения поставленной цели;</w:t>
      </w:r>
    </w:p>
    <w:p w:rsidR="00A348F2" w:rsidRPr="00BE69B3" w:rsidRDefault="00A348F2" w:rsidP="00F27C10">
      <w:pPr>
        <w:numPr>
          <w:ilvl w:val="0"/>
          <w:numId w:val="128"/>
        </w:numPr>
        <w:shd w:val="clear" w:color="auto" w:fill="FFFFFF"/>
        <w:ind w:left="176" w:hanging="357"/>
        <w:jc w:val="both"/>
        <w:rPr>
          <w:rFonts w:ascii="PT Sans" w:hAnsi="PT Sans"/>
          <w:color w:val="101010"/>
        </w:rPr>
      </w:pPr>
      <w:r w:rsidRPr="00BE69B3">
        <w:rPr>
          <w:rFonts w:ascii="PT Sans" w:hAnsi="PT Sans"/>
          <w:color w:val="101010"/>
        </w:rPr>
        <w:t>сопоставл</w:t>
      </w:r>
      <w:r>
        <w:rPr>
          <w:rFonts w:ascii="PT Sans" w:hAnsi="PT Sans"/>
          <w:color w:val="101010"/>
        </w:rPr>
        <w:t xml:space="preserve">ение </w:t>
      </w:r>
      <w:r w:rsidRPr="00BE69B3">
        <w:rPr>
          <w:rFonts w:ascii="PT Sans" w:hAnsi="PT Sans"/>
          <w:color w:val="101010"/>
        </w:rPr>
        <w:t>полученн</w:t>
      </w:r>
      <w:r>
        <w:rPr>
          <w:rFonts w:ascii="PT Sans" w:hAnsi="PT Sans"/>
          <w:color w:val="101010"/>
        </w:rPr>
        <w:t>ого</w:t>
      </w:r>
      <w:r w:rsidRPr="00BE69B3">
        <w:rPr>
          <w:rFonts w:ascii="PT Sans" w:hAnsi="PT Sans"/>
          <w:color w:val="101010"/>
        </w:rPr>
        <w:t xml:space="preserve"> результат</w:t>
      </w:r>
      <w:r>
        <w:rPr>
          <w:rFonts w:ascii="PT Sans" w:hAnsi="PT Sans"/>
          <w:color w:val="101010"/>
        </w:rPr>
        <w:t>а</w:t>
      </w:r>
      <w:r w:rsidRPr="00BE69B3">
        <w:rPr>
          <w:rFonts w:ascii="PT Sans" w:hAnsi="PT Sans"/>
          <w:color w:val="101010"/>
        </w:rPr>
        <w:t xml:space="preserve"> деятельности с поставленной заранее целью.</w:t>
      </w:r>
    </w:p>
    <w:p w:rsidR="00A348F2" w:rsidRPr="00BE69B3" w:rsidRDefault="00A348F2" w:rsidP="00F27C10">
      <w:pPr>
        <w:numPr>
          <w:ilvl w:val="0"/>
          <w:numId w:val="129"/>
        </w:numPr>
        <w:shd w:val="clear" w:color="auto" w:fill="FFFFFF"/>
        <w:ind w:left="176" w:hanging="357"/>
        <w:jc w:val="both"/>
        <w:rPr>
          <w:rFonts w:ascii="PT Sans" w:hAnsi="PT Sans"/>
          <w:color w:val="101010"/>
        </w:rPr>
      </w:pPr>
      <w:r>
        <w:rPr>
          <w:rFonts w:ascii="PT Sans" w:hAnsi="PT Sans"/>
          <w:color w:val="101010"/>
        </w:rPr>
        <w:t>поиск и нахождение</w:t>
      </w:r>
      <w:r w:rsidRPr="00BE69B3">
        <w:rPr>
          <w:rFonts w:ascii="PT Sans" w:hAnsi="PT Sans"/>
          <w:color w:val="101010"/>
        </w:rPr>
        <w:t xml:space="preserve"> обобщенны</w:t>
      </w:r>
      <w:r>
        <w:rPr>
          <w:rFonts w:ascii="PT Sans" w:hAnsi="PT Sans"/>
          <w:color w:val="101010"/>
        </w:rPr>
        <w:t xml:space="preserve">х </w:t>
      </w:r>
      <w:r w:rsidRPr="00BE69B3">
        <w:rPr>
          <w:rFonts w:ascii="PT Sans" w:hAnsi="PT Sans"/>
          <w:color w:val="101010"/>
        </w:rPr>
        <w:t>способ</w:t>
      </w:r>
      <w:r>
        <w:rPr>
          <w:rFonts w:ascii="PT Sans" w:hAnsi="PT Sans"/>
          <w:color w:val="101010"/>
        </w:rPr>
        <w:t>ов</w:t>
      </w:r>
      <w:r w:rsidRPr="00BE69B3">
        <w:rPr>
          <w:rFonts w:ascii="PT Sans" w:hAnsi="PT Sans"/>
          <w:color w:val="101010"/>
        </w:rPr>
        <w:t xml:space="preserve"> решения задач, в том числе, осуществл</w:t>
      </w:r>
      <w:r>
        <w:rPr>
          <w:rFonts w:ascii="PT Sans" w:hAnsi="PT Sans"/>
          <w:color w:val="101010"/>
        </w:rPr>
        <w:t xml:space="preserve">ение </w:t>
      </w:r>
      <w:r w:rsidRPr="00BE69B3">
        <w:rPr>
          <w:rFonts w:ascii="PT Sans" w:hAnsi="PT Sans"/>
          <w:color w:val="101010"/>
        </w:rPr>
        <w:t>развернут</w:t>
      </w:r>
      <w:r>
        <w:rPr>
          <w:rFonts w:ascii="PT Sans" w:hAnsi="PT Sans"/>
          <w:color w:val="101010"/>
        </w:rPr>
        <w:t>ого</w:t>
      </w:r>
      <w:r w:rsidRPr="00BE69B3">
        <w:rPr>
          <w:rFonts w:ascii="PT Sans" w:hAnsi="PT Sans"/>
          <w:color w:val="101010"/>
        </w:rPr>
        <w:t xml:space="preserve"> информационн</w:t>
      </w:r>
      <w:r>
        <w:rPr>
          <w:rFonts w:ascii="PT Sans" w:hAnsi="PT Sans"/>
          <w:color w:val="101010"/>
        </w:rPr>
        <w:t>ого</w:t>
      </w:r>
      <w:r w:rsidRPr="00BE69B3">
        <w:rPr>
          <w:rFonts w:ascii="PT Sans" w:hAnsi="PT Sans"/>
          <w:color w:val="101010"/>
        </w:rPr>
        <w:t xml:space="preserve"> поиск</w:t>
      </w:r>
      <w:r>
        <w:rPr>
          <w:rFonts w:ascii="PT Sans" w:hAnsi="PT Sans"/>
          <w:color w:val="101010"/>
        </w:rPr>
        <w:t>а</w:t>
      </w:r>
      <w:r w:rsidRPr="00BE69B3">
        <w:rPr>
          <w:rFonts w:ascii="PT Sans" w:hAnsi="PT Sans"/>
          <w:color w:val="101010"/>
        </w:rPr>
        <w:t>;</w:t>
      </w:r>
    </w:p>
    <w:p w:rsidR="00A348F2" w:rsidRPr="00BE69B3" w:rsidRDefault="00A348F2" w:rsidP="00F27C10">
      <w:pPr>
        <w:numPr>
          <w:ilvl w:val="0"/>
          <w:numId w:val="129"/>
        </w:numPr>
        <w:shd w:val="clear" w:color="auto" w:fill="FFFFFF"/>
        <w:spacing w:before="100" w:beforeAutospacing="1" w:after="100" w:afterAutospacing="1"/>
        <w:ind w:left="178"/>
        <w:jc w:val="both"/>
        <w:rPr>
          <w:rFonts w:ascii="PT Sans" w:hAnsi="PT Sans"/>
          <w:color w:val="101010"/>
        </w:rPr>
      </w:pPr>
      <w:r w:rsidRPr="00BE69B3">
        <w:rPr>
          <w:rFonts w:ascii="PT Sans" w:hAnsi="PT Sans"/>
          <w:color w:val="101010"/>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A348F2" w:rsidRPr="00BE69B3" w:rsidRDefault="00A348F2" w:rsidP="00F27C10">
      <w:pPr>
        <w:numPr>
          <w:ilvl w:val="0"/>
          <w:numId w:val="129"/>
        </w:numPr>
        <w:shd w:val="clear" w:color="auto" w:fill="FFFFFF"/>
        <w:spacing w:before="100" w:beforeAutospacing="1" w:after="100" w:afterAutospacing="1"/>
        <w:ind w:left="178"/>
        <w:jc w:val="both"/>
        <w:rPr>
          <w:rFonts w:ascii="PT Sans" w:hAnsi="PT Sans"/>
          <w:color w:val="101010"/>
        </w:rPr>
      </w:pPr>
      <w:r w:rsidRPr="00BE69B3">
        <w:rPr>
          <w:rFonts w:ascii="PT Sans" w:hAnsi="PT Sans"/>
          <w:color w:val="101010"/>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A348F2" w:rsidRPr="00BE69B3" w:rsidRDefault="00A348F2" w:rsidP="00F27C10">
      <w:pPr>
        <w:numPr>
          <w:ilvl w:val="0"/>
          <w:numId w:val="129"/>
        </w:numPr>
        <w:shd w:val="clear" w:color="auto" w:fill="FFFFFF"/>
        <w:spacing w:before="100" w:beforeAutospacing="1" w:after="100" w:afterAutospacing="1"/>
        <w:ind w:left="178"/>
        <w:jc w:val="both"/>
        <w:rPr>
          <w:rFonts w:ascii="PT Sans" w:hAnsi="PT Sans"/>
          <w:color w:val="101010"/>
        </w:rPr>
      </w:pPr>
      <w:r w:rsidRPr="00BE69B3">
        <w:rPr>
          <w:rFonts w:ascii="PT Sans" w:hAnsi="PT Sans"/>
          <w:color w:val="101010"/>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A348F2" w:rsidRPr="00BE69B3" w:rsidRDefault="00A348F2" w:rsidP="00F27C10">
      <w:pPr>
        <w:numPr>
          <w:ilvl w:val="0"/>
          <w:numId w:val="129"/>
        </w:numPr>
        <w:shd w:val="clear" w:color="auto" w:fill="FFFFFF"/>
        <w:spacing w:before="100" w:beforeAutospacing="1" w:after="100" w:afterAutospacing="1"/>
        <w:ind w:left="178"/>
        <w:jc w:val="both"/>
        <w:rPr>
          <w:rFonts w:ascii="PT Sans" w:hAnsi="PT Sans"/>
          <w:color w:val="101010"/>
        </w:rPr>
      </w:pPr>
      <w:r w:rsidRPr="00BE69B3">
        <w:rPr>
          <w:rFonts w:ascii="PT Sans" w:hAnsi="PT Sans"/>
          <w:color w:val="101010"/>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A348F2" w:rsidRPr="00BE69B3" w:rsidRDefault="00A348F2" w:rsidP="00F27C10">
      <w:pPr>
        <w:numPr>
          <w:ilvl w:val="0"/>
          <w:numId w:val="129"/>
        </w:numPr>
        <w:shd w:val="clear" w:color="auto" w:fill="FFFFFF"/>
        <w:spacing w:before="100" w:beforeAutospacing="1" w:after="100" w:afterAutospacing="1"/>
        <w:ind w:left="178"/>
        <w:jc w:val="both"/>
        <w:rPr>
          <w:rFonts w:ascii="PT Sans" w:hAnsi="PT Sans"/>
          <w:color w:val="101010"/>
        </w:rPr>
      </w:pPr>
      <w:r w:rsidRPr="00BE69B3">
        <w:rPr>
          <w:rFonts w:ascii="PT Sans" w:hAnsi="PT Sans"/>
          <w:color w:val="101010"/>
        </w:rPr>
        <w:t>выстраивать индивидуальную образовательную траекторию, учитывая ограничения со стороны других участников и ресурсные ограничения;</w:t>
      </w:r>
    </w:p>
    <w:p w:rsidR="00A348F2" w:rsidRPr="00BE69B3" w:rsidRDefault="00A348F2" w:rsidP="00F27C10">
      <w:pPr>
        <w:numPr>
          <w:ilvl w:val="0"/>
          <w:numId w:val="129"/>
        </w:numPr>
        <w:shd w:val="clear" w:color="auto" w:fill="FFFFFF"/>
        <w:ind w:left="176" w:hanging="357"/>
        <w:jc w:val="both"/>
        <w:rPr>
          <w:rFonts w:ascii="PT Sans" w:hAnsi="PT Sans"/>
          <w:color w:val="101010"/>
        </w:rPr>
      </w:pPr>
      <w:r w:rsidRPr="00BE69B3">
        <w:rPr>
          <w:rFonts w:ascii="PT Sans" w:hAnsi="PT Sans"/>
          <w:color w:val="101010"/>
        </w:rPr>
        <w:t>менять и удерживать разные позиции в познавательной деятельности.</w:t>
      </w:r>
    </w:p>
    <w:p w:rsidR="00A348F2" w:rsidRPr="00BE69B3" w:rsidRDefault="00A348F2" w:rsidP="00F27C10">
      <w:pPr>
        <w:numPr>
          <w:ilvl w:val="0"/>
          <w:numId w:val="130"/>
        </w:numPr>
        <w:shd w:val="clear" w:color="auto" w:fill="FFFFFF"/>
        <w:ind w:left="176" w:hanging="357"/>
        <w:jc w:val="both"/>
        <w:rPr>
          <w:rFonts w:ascii="PT Sans" w:hAnsi="PT Sans"/>
          <w:color w:val="101010"/>
        </w:rPr>
      </w:pPr>
      <w:r w:rsidRPr="00BE69B3">
        <w:rPr>
          <w:rFonts w:ascii="PT Sans" w:hAnsi="PT Sans"/>
          <w:color w:val="101010"/>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A348F2" w:rsidRPr="00BE69B3" w:rsidRDefault="00A348F2" w:rsidP="00F27C10">
      <w:pPr>
        <w:numPr>
          <w:ilvl w:val="0"/>
          <w:numId w:val="130"/>
        </w:numPr>
        <w:shd w:val="clear" w:color="auto" w:fill="FFFFFF"/>
        <w:spacing w:before="100" w:beforeAutospacing="1" w:after="100" w:afterAutospacing="1"/>
        <w:ind w:left="178"/>
        <w:jc w:val="both"/>
        <w:rPr>
          <w:rFonts w:ascii="PT Sans" w:hAnsi="PT Sans"/>
          <w:color w:val="101010"/>
        </w:rPr>
      </w:pPr>
      <w:r w:rsidRPr="00BE69B3">
        <w:rPr>
          <w:rFonts w:ascii="PT Sans" w:hAnsi="PT Sans"/>
          <w:color w:val="101010"/>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A348F2" w:rsidRPr="00BE69B3" w:rsidRDefault="00A348F2" w:rsidP="00F27C10">
      <w:pPr>
        <w:numPr>
          <w:ilvl w:val="0"/>
          <w:numId w:val="130"/>
        </w:numPr>
        <w:shd w:val="clear" w:color="auto" w:fill="FFFFFF"/>
        <w:spacing w:before="100" w:beforeAutospacing="1" w:after="100" w:afterAutospacing="1"/>
        <w:ind w:left="178"/>
        <w:jc w:val="both"/>
        <w:rPr>
          <w:rFonts w:ascii="PT Sans" w:hAnsi="PT Sans"/>
          <w:color w:val="101010"/>
        </w:rPr>
      </w:pPr>
      <w:r w:rsidRPr="00BE69B3">
        <w:rPr>
          <w:rFonts w:ascii="PT Sans" w:hAnsi="PT Sans"/>
          <w:color w:val="101010"/>
        </w:rPr>
        <w:t>координировать и выполнять работу в условиях реального, виртуального и комбинированного взаимодействия;</w:t>
      </w:r>
    </w:p>
    <w:p w:rsidR="00A348F2" w:rsidRPr="00BE69B3" w:rsidRDefault="00A348F2" w:rsidP="00F27C10">
      <w:pPr>
        <w:numPr>
          <w:ilvl w:val="0"/>
          <w:numId w:val="130"/>
        </w:numPr>
        <w:shd w:val="clear" w:color="auto" w:fill="FFFFFF"/>
        <w:spacing w:before="100" w:beforeAutospacing="1" w:after="100" w:afterAutospacing="1"/>
        <w:ind w:left="178"/>
        <w:rPr>
          <w:rFonts w:ascii="PT Sans" w:hAnsi="PT Sans"/>
          <w:color w:val="101010"/>
        </w:rPr>
      </w:pPr>
      <w:r w:rsidRPr="00BE69B3">
        <w:rPr>
          <w:rFonts w:ascii="PT Sans" w:hAnsi="PT Sans"/>
          <w:color w:val="101010"/>
        </w:rPr>
        <w:t>развернуто, логично и точно излагать свою точку зрения с использованием адекватных (устных и письменных) языковых средств;</w:t>
      </w:r>
    </w:p>
    <w:p w:rsidR="00A348F2" w:rsidRPr="00BE69B3" w:rsidRDefault="00A348F2" w:rsidP="00F27C10">
      <w:pPr>
        <w:numPr>
          <w:ilvl w:val="0"/>
          <w:numId w:val="130"/>
        </w:numPr>
        <w:shd w:val="clear" w:color="auto" w:fill="FFFFFF"/>
        <w:ind w:left="178"/>
        <w:rPr>
          <w:rFonts w:ascii="PT Sans" w:hAnsi="PT Sans"/>
          <w:color w:val="101010"/>
        </w:rPr>
      </w:pPr>
      <w:r w:rsidRPr="00BE69B3">
        <w:rPr>
          <w:rFonts w:ascii="PT Sans" w:hAnsi="PT Sans"/>
          <w:color w:val="101010"/>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A348F2" w:rsidRPr="000534D9" w:rsidRDefault="00A348F2" w:rsidP="00595778">
      <w:pPr>
        <w:pStyle w:val="810"/>
        <w:shd w:val="clear" w:color="auto" w:fill="auto"/>
        <w:tabs>
          <w:tab w:val="left" w:pos="281"/>
          <w:tab w:val="left" w:pos="851"/>
        </w:tabs>
        <w:spacing w:line="240" w:lineRule="auto"/>
        <w:ind w:left="720"/>
        <w:rPr>
          <w:rStyle w:val="88"/>
          <w:rFonts w:eastAsia="Lucida Sans Unicode"/>
          <w:b/>
          <w:bCs/>
          <w:i/>
          <w:iCs/>
        </w:rPr>
      </w:pPr>
      <w:r w:rsidRPr="000534D9">
        <w:rPr>
          <w:rFonts w:ascii="Times New Roman" w:hAnsi="Times New Roman" w:cs="Times New Roman"/>
          <w:sz w:val="24"/>
          <w:szCs w:val="24"/>
        </w:rPr>
        <w:t>предметных</w:t>
      </w:r>
      <w:r w:rsidRPr="000534D9">
        <w:rPr>
          <w:rStyle w:val="88"/>
          <w:rFonts w:eastAsia="Lucida Sans Unicode"/>
        </w:rPr>
        <w:t>:</w:t>
      </w:r>
    </w:p>
    <w:p w:rsidR="00A348F2" w:rsidRPr="00BE69B3" w:rsidRDefault="00A348F2" w:rsidP="00F27C10">
      <w:pPr>
        <w:numPr>
          <w:ilvl w:val="0"/>
          <w:numId w:val="131"/>
        </w:numPr>
        <w:shd w:val="clear" w:color="auto" w:fill="FFFFFF"/>
        <w:ind w:left="178"/>
        <w:jc w:val="both"/>
        <w:rPr>
          <w:rFonts w:ascii="PT Sans" w:hAnsi="PT Sans"/>
          <w:color w:val="101010"/>
        </w:rPr>
      </w:pPr>
      <w:r w:rsidRPr="00BE69B3">
        <w:rPr>
          <w:rFonts w:ascii="PT Sans" w:hAnsi="PT Sans"/>
          <w:color w:val="101010"/>
        </w:rPr>
        <w:t>использовать языковые средства адекватно цели общения и речевой ситуации;</w:t>
      </w:r>
    </w:p>
    <w:p w:rsidR="00A348F2" w:rsidRPr="00BE69B3" w:rsidRDefault="00A348F2" w:rsidP="00F27C10">
      <w:pPr>
        <w:numPr>
          <w:ilvl w:val="0"/>
          <w:numId w:val="131"/>
        </w:numPr>
        <w:shd w:val="clear" w:color="auto" w:fill="FFFFFF"/>
        <w:spacing w:before="100" w:beforeAutospacing="1" w:after="100" w:afterAutospacing="1"/>
        <w:ind w:left="178"/>
        <w:jc w:val="both"/>
        <w:rPr>
          <w:rFonts w:ascii="PT Sans" w:hAnsi="PT Sans"/>
          <w:color w:val="101010"/>
        </w:rPr>
      </w:pPr>
      <w:r w:rsidRPr="00BE69B3">
        <w:rPr>
          <w:rFonts w:ascii="PT Sans" w:hAnsi="PT Sans"/>
          <w:color w:val="101010"/>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A348F2" w:rsidRPr="00BE69B3" w:rsidRDefault="00A348F2" w:rsidP="00F27C10">
      <w:pPr>
        <w:numPr>
          <w:ilvl w:val="0"/>
          <w:numId w:val="131"/>
        </w:numPr>
        <w:shd w:val="clear" w:color="auto" w:fill="FFFFFF"/>
        <w:spacing w:before="100" w:beforeAutospacing="1" w:after="100" w:afterAutospacing="1"/>
        <w:ind w:left="178"/>
        <w:jc w:val="both"/>
        <w:rPr>
          <w:rFonts w:ascii="PT Sans" w:hAnsi="PT Sans"/>
          <w:color w:val="101010"/>
        </w:rPr>
      </w:pPr>
      <w:r w:rsidRPr="00BE69B3">
        <w:rPr>
          <w:rFonts w:ascii="PT Sans" w:hAnsi="PT Sans"/>
          <w:color w:val="101010"/>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rsidR="00A348F2" w:rsidRPr="00BE69B3" w:rsidRDefault="00A348F2" w:rsidP="00F27C10">
      <w:pPr>
        <w:numPr>
          <w:ilvl w:val="0"/>
          <w:numId w:val="131"/>
        </w:numPr>
        <w:shd w:val="clear" w:color="auto" w:fill="FFFFFF"/>
        <w:spacing w:before="100" w:beforeAutospacing="1" w:after="100" w:afterAutospacing="1"/>
        <w:ind w:left="178"/>
        <w:jc w:val="both"/>
        <w:rPr>
          <w:rFonts w:ascii="PT Sans" w:hAnsi="PT Sans"/>
          <w:color w:val="101010"/>
        </w:rPr>
      </w:pPr>
      <w:r w:rsidRPr="00BE69B3">
        <w:rPr>
          <w:rFonts w:ascii="PT Sans" w:hAnsi="PT Sans"/>
          <w:color w:val="101010"/>
        </w:rPr>
        <w:t>выстраивать композицию текста, используя знания о его структурных элементах;</w:t>
      </w:r>
    </w:p>
    <w:p w:rsidR="00A348F2" w:rsidRPr="00BE69B3" w:rsidRDefault="00A348F2" w:rsidP="00F27C10">
      <w:pPr>
        <w:numPr>
          <w:ilvl w:val="0"/>
          <w:numId w:val="131"/>
        </w:numPr>
        <w:shd w:val="clear" w:color="auto" w:fill="FFFFFF"/>
        <w:spacing w:before="100" w:beforeAutospacing="1" w:after="100" w:afterAutospacing="1"/>
        <w:ind w:left="178"/>
        <w:jc w:val="both"/>
        <w:rPr>
          <w:rFonts w:ascii="PT Sans" w:hAnsi="PT Sans"/>
          <w:color w:val="101010"/>
        </w:rPr>
      </w:pPr>
      <w:r w:rsidRPr="00BE69B3">
        <w:rPr>
          <w:rFonts w:ascii="PT Sans" w:hAnsi="PT Sans"/>
          <w:color w:val="101010"/>
        </w:rPr>
        <w:t>подбирать и использовать языковые средства в зависимости от типа текста и выбранного профиля обучения;</w:t>
      </w:r>
    </w:p>
    <w:p w:rsidR="00A348F2" w:rsidRPr="00BE69B3" w:rsidRDefault="00A348F2" w:rsidP="00F27C10">
      <w:pPr>
        <w:numPr>
          <w:ilvl w:val="0"/>
          <w:numId w:val="131"/>
        </w:numPr>
        <w:shd w:val="clear" w:color="auto" w:fill="FFFFFF"/>
        <w:spacing w:before="100" w:beforeAutospacing="1" w:after="100" w:afterAutospacing="1"/>
        <w:ind w:left="178"/>
        <w:jc w:val="both"/>
        <w:rPr>
          <w:rFonts w:ascii="PT Sans" w:hAnsi="PT Sans"/>
          <w:color w:val="101010"/>
        </w:rPr>
      </w:pPr>
      <w:r w:rsidRPr="00BE69B3">
        <w:rPr>
          <w:rFonts w:ascii="PT Sans" w:hAnsi="PT Sans"/>
          <w:color w:val="101010"/>
        </w:rPr>
        <w:t>правильно использовать лексические и грамматические средства связи предложений при построении текста;</w:t>
      </w:r>
    </w:p>
    <w:p w:rsidR="00A348F2" w:rsidRPr="00BE69B3" w:rsidRDefault="00A348F2" w:rsidP="00F27C10">
      <w:pPr>
        <w:numPr>
          <w:ilvl w:val="0"/>
          <w:numId w:val="131"/>
        </w:numPr>
        <w:shd w:val="clear" w:color="auto" w:fill="FFFFFF"/>
        <w:spacing w:before="100" w:beforeAutospacing="1" w:after="100" w:afterAutospacing="1"/>
        <w:ind w:left="178"/>
        <w:jc w:val="both"/>
        <w:rPr>
          <w:rFonts w:ascii="PT Sans" w:hAnsi="PT Sans"/>
          <w:color w:val="101010"/>
        </w:rPr>
      </w:pPr>
      <w:r w:rsidRPr="00BE69B3">
        <w:rPr>
          <w:rFonts w:ascii="PT Sans" w:hAnsi="PT Sans"/>
          <w:color w:val="101010"/>
        </w:rPr>
        <w:t>сознательно использовать изобразительно-выразительные средства языка при создании текста;</w:t>
      </w:r>
    </w:p>
    <w:p w:rsidR="00A348F2" w:rsidRPr="00BE69B3" w:rsidRDefault="00A348F2" w:rsidP="00F27C10">
      <w:pPr>
        <w:numPr>
          <w:ilvl w:val="0"/>
          <w:numId w:val="131"/>
        </w:numPr>
        <w:shd w:val="clear" w:color="auto" w:fill="FFFFFF"/>
        <w:spacing w:before="100" w:beforeAutospacing="1" w:after="100" w:afterAutospacing="1"/>
        <w:ind w:left="178"/>
        <w:jc w:val="both"/>
        <w:rPr>
          <w:rFonts w:ascii="PT Sans" w:hAnsi="PT Sans"/>
          <w:color w:val="101010"/>
        </w:rPr>
      </w:pPr>
      <w:r w:rsidRPr="00BE69B3">
        <w:rPr>
          <w:rFonts w:ascii="PT Sans" w:hAnsi="PT Sans"/>
          <w:color w:val="101010"/>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A348F2" w:rsidRPr="00BE69B3" w:rsidRDefault="00A348F2" w:rsidP="00F27C10">
      <w:pPr>
        <w:numPr>
          <w:ilvl w:val="0"/>
          <w:numId w:val="131"/>
        </w:numPr>
        <w:shd w:val="clear" w:color="auto" w:fill="FFFFFF"/>
        <w:spacing w:before="100" w:beforeAutospacing="1" w:after="100" w:afterAutospacing="1"/>
        <w:ind w:left="178"/>
        <w:jc w:val="both"/>
        <w:rPr>
          <w:rFonts w:ascii="PT Sans" w:hAnsi="PT Sans"/>
          <w:color w:val="101010"/>
        </w:rPr>
      </w:pPr>
      <w:r w:rsidRPr="00BE69B3">
        <w:rPr>
          <w:rFonts w:ascii="PT Sans" w:hAnsi="PT Sans"/>
          <w:color w:val="101010"/>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A348F2" w:rsidRPr="00BE69B3" w:rsidRDefault="00A348F2" w:rsidP="00F27C10">
      <w:pPr>
        <w:numPr>
          <w:ilvl w:val="0"/>
          <w:numId w:val="131"/>
        </w:numPr>
        <w:shd w:val="clear" w:color="auto" w:fill="FFFFFF"/>
        <w:spacing w:before="100" w:beforeAutospacing="1" w:after="100" w:afterAutospacing="1"/>
        <w:ind w:left="178"/>
        <w:jc w:val="both"/>
        <w:rPr>
          <w:rFonts w:ascii="PT Sans" w:hAnsi="PT Sans"/>
          <w:color w:val="101010"/>
        </w:rPr>
      </w:pPr>
      <w:r w:rsidRPr="00BE69B3">
        <w:rPr>
          <w:rFonts w:ascii="PT Sans" w:hAnsi="PT Sans"/>
          <w:color w:val="101010"/>
        </w:rPr>
        <w:t>извлекать необходимую информацию из различных источников и переводить ее в текстовый формат;</w:t>
      </w:r>
    </w:p>
    <w:p w:rsidR="00A348F2" w:rsidRPr="00BE69B3" w:rsidRDefault="00A348F2" w:rsidP="00F27C10">
      <w:pPr>
        <w:numPr>
          <w:ilvl w:val="0"/>
          <w:numId w:val="131"/>
        </w:numPr>
        <w:shd w:val="clear" w:color="auto" w:fill="FFFFFF"/>
        <w:spacing w:before="100" w:beforeAutospacing="1" w:after="100" w:afterAutospacing="1"/>
        <w:ind w:left="178"/>
        <w:jc w:val="both"/>
        <w:rPr>
          <w:rFonts w:ascii="PT Sans" w:hAnsi="PT Sans"/>
          <w:color w:val="101010"/>
        </w:rPr>
      </w:pPr>
      <w:r w:rsidRPr="00BE69B3">
        <w:rPr>
          <w:rFonts w:ascii="PT Sans" w:hAnsi="PT Sans"/>
          <w:color w:val="101010"/>
        </w:rPr>
        <w:t>преобразовывать текст в другие виды передачи информации;</w:t>
      </w:r>
    </w:p>
    <w:p w:rsidR="00A348F2" w:rsidRPr="00BE69B3" w:rsidRDefault="00A348F2" w:rsidP="00F27C10">
      <w:pPr>
        <w:numPr>
          <w:ilvl w:val="0"/>
          <w:numId w:val="131"/>
        </w:numPr>
        <w:shd w:val="clear" w:color="auto" w:fill="FFFFFF"/>
        <w:spacing w:before="100" w:beforeAutospacing="1" w:after="100" w:afterAutospacing="1"/>
        <w:ind w:left="178"/>
        <w:jc w:val="both"/>
        <w:rPr>
          <w:rFonts w:ascii="PT Sans" w:hAnsi="PT Sans"/>
          <w:color w:val="101010"/>
        </w:rPr>
      </w:pPr>
      <w:r w:rsidRPr="00BE69B3">
        <w:rPr>
          <w:rFonts w:ascii="PT Sans" w:hAnsi="PT Sans"/>
          <w:color w:val="101010"/>
        </w:rPr>
        <w:t>выбирать тему, определять цель и подбирать материал для публичного выступления;</w:t>
      </w:r>
    </w:p>
    <w:p w:rsidR="00A348F2" w:rsidRPr="00BE69B3" w:rsidRDefault="00A348F2" w:rsidP="00F27C10">
      <w:pPr>
        <w:numPr>
          <w:ilvl w:val="0"/>
          <w:numId w:val="131"/>
        </w:numPr>
        <w:shd w:val="clear" w:color="auto" w:fill="FFFFFF"/>
        <w:spacing w:before="100" w:beforeAutospacing="1" w:after="100" w:afterAutospacing="1"/>
        <w:ind w:left="178"/>
        <w:jc w:val="both"/>
        <w:rPr>
          <w:rFonts w:ascii="PT Sans" w:hAnsi="PT Sans"/>
          <w:color w:val="101010"/>
        </w:rPr>
      </w:pPr>
      <w:r w:rsidRPr="00BE69B3">
        <w:rPr>
          <w:rFonts w:ascii="PT Sans" w:hAnsi="PT Sans"/>
          <w:color w:val="101010"/>
        </w:rPr>
        <w:t>соблюдать культуру публичной речи;</w:t>
      </w:r>
    </w:p>
    <w:p w:rsidR="00A348F2" w:rsidRPr="00BE69B3" w:rsidRDefault="00A348F2" w:rsidP="00F27C10">
      <w:pPr>
        <w:numPr>
          <w:ilvl w:val="0"/>
          <w:numId w:val="131"/>
        </w:numPr>
        <w:shd w:val="clear" w:color="auto" w:fill="FFFFFF"/>
        <w:spacing w:before="100" w:beforeAutospacing="1" w:after="100" w:afterAutospacing="1"/>
        <w:ind w:left="178"/>
        <w:jc w:val="both"/>
        <w:rPr>
          <w:rFonts w:ascii="PT Sans" w:hAnsi="PT Sans"/>
          <w:color w:val="101010"/>
        </w:rPr>
      </w:pPr>
      <w:r w:rsidRPr="00BE69B3">
        <w:rPr>
          <w:rFonts w:ascii="PT Sans" w:hAnsi="PT Sans"/>
          <w:color w:val="101010"/>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A348F2" w:rsidRPr="00BE69B3" w:rsidRDefault="00A348F2" w:rsidP="00F27C10">
      <w:pPr>
        <w:numPr>
          <w:ilvl w:val="0"/>
          <w:numId w:val="131"/>
        </w:numPr>
        <w:shd w:val="clear" w:color="auto" w:fill="FFFFFF"/>
        <w:ind w:left="176" w:hanging="357"/>
        <w:jc w:val="both"/>
        <w:rPr>
          <w:rFonts w:ascii="PT Sans" w:hAnsi="PT Sans"/>
          <w:color w:val="101010"/>
        </w:rPr>
      </w:pPr>
      <w:r w:rsidRPr="00BE69B3">
        <w:rPr>
          <w:rFonts w:ascii="PT Sans" w:hAnsi="PT Sans"/>
          <w:color w:val="101010"/>
        </w:rPr>
        <w:t>оценивать собственную и чужую речь с позиции соответствия языковым нормам;</w:t>
      </w:r>
    </w:p>
    <w:p w:rsidR="00A348F2" w:rsidRPr="000A0DDE" w:rsidRDefault="00A348F2" w:rsidP="00F27C10">
      <w:pPr>
        <w:numPr>
          <w:ilvl w:val="0"/>
          <w:numId w:val="132"/>
        </w:numPr>
        <w:shd w:val="clear" w:color="auto" w:fill="FFFFFF"/>
        <w:ind w:left="176" w:hanging="357"/>
        <w:jc w:val="both"/>
        <w:rPr>
          <w:color w:val="101010"/>
        </w:rPr>
      </w:pPr>
      <w:r w:rsidRPr="000A0DDE">
        <w:rPr>
          <w:rFonts w:ascii="PT Sans" w:hAnsi="PT Sans"/>
          <w:color w:val="101010"/>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A348F2" w:rsidRPr="000A0DDE" w:rsidRDefault="00A348F2" w:rsidP="00F27C10">
      <w:pPr>
        <w:numPr>
          <w:ilvl w:val="0"/>
          <w:numId w:val="132"/>
        </w:numPr>
        <w:shd w:val="clear" w:color="auto" w:fill="FFFFFF"/>
        <w:spacing w:before="100" w:beforeAutospacing="1" w:after="100" w:afterAutospacing="1"/>
        <w:ind w:left="178"/>
        <w:jc w:val="both"/>
        <w:rPr>
          <w:color w:val="101010"/>
        </w:rPr>
      </w:pPr>
      <w:r w:rsidRPr="000A0DDE">
        <w:rPr>
          <w:iCs/>
          <w:color w:val="101010"/>
        </w:rPr>
        <w:t>распознавать уровни и единицы языка в предъявленном тексте и видеть взаимосвязь между ними;</w:t>
      </w:r>
    </w:p>
    <w:p w:rsidR="00A348F2" w:rsidRPr="000A0DDE" w:rsidRDefault="00A348F2" w:rsidP="00F27C10">
      <w:pPr>
        <w:numPr>
          <w:ilvl w:val="0"/>
          <w:numId w:val="132"/>
        </w:numPr>
        <w:shd w:val="clear" w:color="auto" w:fill="FFFFFF"/>
        <w:spacing w:before="100" w:beforeAutospacing="1" w:after="100" w:afterAutospacing="1"/>
        <w:ind w:left="178"/>
        <w:jc w:val="both"/>
        <w:rPr>
          <w:color w:val="101010"/>
        </w:rPr>
      </w:pPr>
      <w:r w:rsidRPr="000A0DDE">
        <w:rPr>
          <w:iCs/>
          <w:color w:val="101010"/>
        </w:rP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A348F2" w:rsidRPr="000A0DDE" w:rsidRDefault="00A348F2" w:rsidP="00F27C10">
      <w:pPr>
        <w:numPr>
          <w:ilvl w:val="0"/>
          <w:numId w:val="132"/>
        </w:numPr>
        <w:shd w:val="clear" w:color="auto" w:fill="FFFFFF"/>
        <w:spacing w:before="100" w:beforeAutospacing="1" w:after="100" w:afterAutospacing="1"/>
        <w:ind w:left="178"/>
        <w:jc w:val="both"/>
        <w:rPr>
          <w:color w:val="101010"/>
        </w:rPr>
      </w:pPr>
      <w:r w:rsidRPr="000A0DDE">
        <w:rPr>
          <w:iCs/>
          <w:color w:val="101010"/>
        </w:rPr>
        <w:t>комментировать авторские высказывания на различные темы (в том числе о богатстве и выразительности русского языка);</w:t>
      </w:r>
    </w:p>
    <w:p w:rsidR="00A348F2" w:rsidRPr="000A0DDE" w:rsidRDefault="00A348F2" w:rsidP="00F27C10">
      <w:pPr>
        <w:numPr>
          <w:ilvl w:val="0"/>
          <w:numId w:val="132"/>
        </w:numPr>
        <w:shd w:val="clear" w:color="auto" w:fill="FFFFFF"/>
        <w:spacing w:before="100" w:beforeAutospacing="1" w:after="100" w:afterAutospacing="1"/>
        <w:ind w:left="178"/>
        <w:jc w:val="both"/>
        <w:rPr>
          <w:color w:val="101010"/>
        </w:rPr>
      </w:pPr>
      <w:r w:rsidRPr="000A0DDE">
        <w:rPr>
          <w:iCs/>
          <w:color w:val="101010"/>
        </w:rPr>
        <w:t>отличать язык художественной литературы от других разновидностей современного русского языка;</w:t>
      </w:r>
    </w:p>
    <w:p w:rsidR="00A348F2" w:rsidRPr="000A0DDE" w:rsidRDefault="00A348F2" w:rsidP="00F27C10">
      <w:pPr>
        <w:numPr>
          <w:ilvl w:val="0"/>
          <w:numId w:val="132"/>
        </w:numPr>
        <w:shd w:val="clear" w:color="auto" w:fill="FFFFFF"/>
        <w:spacing w:before="100" w:beforeAutospacing="1" w:after="100" w:afterAutospacing="1"/>
        <w:ind w:left="178"/>
        <w:jc w:val="both"/>
        <w:rPr>
          <w:color w:val="101010"/>
        </w:rPr>
      </w:pPr>
      <w:r w:rsidRPr="000A0DDE">
        <w:rPr>
          <w:iCs/>
          <w:color w:val="101010"/>
        </w:rPr>
        <w:t>использовать синонимические ресурсы русского языка для более точного выражения мысли и усиления выразительности речи;</w:t>
      </w:r>
    </w:p>
    <w:p w:rsidR="00A348F2" w:rsidRPr="000A0DDE" w:rsidRDefault="00A348F2" w:rsidP="00F27C10">
      <w:pPr>
        <w:numPr>
          <w:ilvl w:val="0"/>
          <w:numId w:val="132"/>
        </w:numPr>
        <w:shd w:val="clear" w:color="auto" w:fill="FFFFFF"/>
        <w:spacing w:before="100" w:beforeAutospacing="1" w:after="100" w:afterAutospacing="1"/>
        <w:ind w:left="178"/>
        <w:jc w:val="both"/>
        <w:rPr>
          <w:color w:val="101010"/>
        </w:rPr>
      </w:pPr>
      <w:r w:rsidRPr="000A0DDE">
        <w:rPr>
          <w:iCs/>
          <w:color w:val="101010"/>
        </w:rPr>
        <w:t>иметь представление об историческом развитии русского языка и истории русского языкознания;</w:t>
      </w:r>
    </w:p>
    <w:p w:rsidR="00A348F2" w:rsidRPr="000A0DDE" w:rsidRDefault="00A348F2" w:rsidP="00F27C10">
      <w:pPr>
        <w:numPr>
          <w:ilvl w:val="0"/>
          <w:numId w:val="132"/>
        </w:numPr>
        <w:shd w:val="clear" w:color="auto" w:fill="FFFFFF"/>
        <w:spacing w:before="100" w:beforeAutospacing="1" w:after="100" w:afterAutospacing="1"/>
        <w:ind w:left="178"/>
        <w:jc w:val="both"/>
        <w:rPr>
          <w:color w:val="101010"/>
        </w:rPr>
      </w:pPr>
      <w:r w:rsidRPr="000A0DDE">
        <w:rPr>
          <w:iCs/>
          <w:color w:val="101010"/>
        </w:rPr>
        <w:t>выражать согласие или несогласие с мнением собеседника в соответствии с правилами ведения диалогической речи;</w:t>
      </w:r>
    </w:p>
    <w:p w:rsidR="00A348F2" w:rsidRPr="000A0DDE" w:rsidRDefault="00A348F2" w:rsidP="00F27C10">
      <w:pPr>
        <w:numPr>
          <w:ilvl w:val="0"/>
          <w:numId w:val="132"/>
        </w:numPr>
        <w:shd w:val="clear" w:color="auto" w:fill="FFFFFF"/>
        <w:spacing w:before="100" w:beforeAutospacing="1" w:after="100" w:afterAutospacing="1"/>
        <w:ind w:left="178"/>
        <w:jc w:val="both"/>
        <w:rPr>
          <w:color w:val="101010"/>
        </w:rPr>
      </w:pPr>
      <w:r w:rsidRPr="000A0DDE">
        <w:rPr>
          <w:iCs/>
          <w:color w:val="101010"/>
        </w:rPr>
        <w:t>дифференцировать главную и второстепенную информацию, известную и неизвестную информацию в прослушанном тексте;</w:t>
      </w:r>
    </w:p>
    <w:p w:rsidR="00A348F2" w:rsidRPr="000A0DDE" w:rsidRDefault="00A348F2" w:rsidP="00F27C10">
      <w:pPr>
        <w:numPr>
          <w:ilvl w:val="0"/>
          <w:numId w:val="132"/>
        </w:numPr>
        <w:shd w:val="clear" w:color="auto" w:fill="FFFFFF"/>
        <w:spacing w:before="100" w:beforeAutospacing="1" w:after="100" w:afterAutospacing="1"/>
        <w:ind w:left="178"/>
        <w:jc w:val="both"/>
        <w:rPr>
          <w:color w:val="101010"/>
        </w:rPr>
      </w:pPr>
      <w:r w:rsidRPr="000A0DDE">
        <w:rPr>
          <w:iCs/>
          <w:color w:val="101010"/>
        </w:rPr>
        <w:t>проводить самостоятельный поиск текстовой и нетекстовой информации, отбирать и анализировать полученную информацию;</w:t>
      </w:r>
    </w:p>
    <w:p w:rsidR="00A348F2" w:rsidRPr="000A0DDE" w:rsidRDefault="00A348F2" w:rsidP="00F27C10">
      <w:pPr>
        <w:numPr>
          <w:ilvl w:val="0"/>
          <w:numId w:val="132"/>
        </w:numPr>
        <w:shd w:val="clear" w:color="auto" w:fill="FFFFFF"/>
        <w:spacing w:before="100" w:beforeAutospacing="1" w:after="100" w:afterAutospacing="1"/>
        <w:ind w:left="178"/>
        <w:jc w:val="both"/>
        <w:rPr>
          <w:color w:val="101010"/>
        </w:rPr>
      </w:pPr>
      <w:r w:rsidRPr="000A0DDE">
        <w:rPr>
          <w:iCs/>
          <w:color w:val="101010"/>
        </w:rPr>
        <w:t>сохранять стилевое единство при создании текста заданного функционального стиля;</w:t>
      </w:r>
    </w:p>
    <w:p w:rsidR="00A348F2" w:rsidRPr="000A0DDE" w:rsidRDefault="00A348F2" w:rsidP="00F27C10">
      <w:pPr>
        <w:numPr>
          <w:ilvl w:val="0"/>
          <w:numId w:val="132"/>
        </w:numPr>
        <w:shd w:val="clear" w:color="auto" w:fill="FFFFFF"/>
        <w:spacing w:before="100" w:beforeAutospacing="1" w:after="100" w:afterAutospacing="1"/>
        <w:ind w:left="178"/>
        <w:jc w:val="both"/>
        <w:rPr>
          <w:color w:val="101010"/>
        </w:rPr>
      </w:pPr>
      <w:r w:rsidRPr="000A0DDE">
        <w:rPr>
          <w:iCs/>
          <w:color w:val="101010"/>
        </w:rPr>
        <w:t>создавать отзывы и рецензии на предложенный текст;</w:t>
      </w:r>
    </w:p>
    <w:p w:rsidR="00A348F2" w:rsidRPr="000A0DDE" w:rsidRDefault="00A348F2" w:rsidP="00F27C10">
      <w:pPr>
        <w:numPr>
          <w:ilvl w:val="0"/>
          <w:numId w:val="132"/>
        </w:numPr>
        <w:shd w:val="clear" w:color="auto" w:fill="FFFFFF"/>
        <w:spacing w:before="100" w:beforeAutospacing="1" w:after="100" w:afterAutospacing="1"/>
        <w:ind w:left="178"/>
        <w:jc w:val="both"/>
        <w:rPr>
          <w:color w:val="101010"/>
        </w:rPr>
      </w:pPr>
      <w:r w:rsidRPr="000A0DDE">
        <w:rPr>
          <w:iCs/>
          <w:color w:val="101010"/>
        </w:rPr>
        <w:t>соблюдать культуру чтения, говорения, аудирования и письма;</w:t>
      </w:r>
    </w:p>
    <w:p w:rsidR="00A348F2" w:rsidRPr="000A0DDE" w:rsidRDefault="00A348F2" w:rsidP="00F27C10">
      <w:pPr>
        <w:numPr>
          <w:ilvl w:val="0"/>
          <w:numId w:val="132"/>
        </w:numPr>
        <w:shd w:val="clear" w:color="auto" w:fill="FFFFFF"/>
        <w:spacing w:before="100" w:beforeAutospacing="1" w:after="100" w:afterAutospacing="1"/>
        <w:ind w:left="178"/>
        <w:jc w:val="both"/>
        <w:rPr>
          <w:color w:val="101010"/>
        </w:rPr>
      </w:pPr>
      <w:r w:rsidRPr="000A0DDE">
        <w:rPr>
          <w:iCs/>
          <w:color w:val="101010"/>
        </w:rPr>
        <w:t>соблюдать культуру научного и делового общения в устной и письменной форме, в том числе при обсуждении дискуссионных проблем;</w:t>
      </w:r>
    </w:p>
    <w:p w:rsidR="00A348F2" w:rsidRPr="000A0DDE" w:rsidRDefault="00A348F2" w:rsidP="00F27C10">
      <w:pPr>
        <w:numPr>
          <w:ilvl w:val="0"/>
          <w:numId w:val="132"/>
        </w:numPr>
        <w:shd w:val="clear" w:color="auto" w:fill="FFFFFF"/>
        <w:spacing w:before="100" w:beforeAutospacing="1" w:after="100" w:afterAutospacing="1"/>
        <w:ind w:left="178"/>
        <w:jc w:val="both"/>
        <w:rPr>
          <w:color w:val="101010"/>
        </w:rPr>
      </w:pPr>
      <w:r w:rsidRPr="000A0DDE">
        <w:rPr>
          <w:iCs/>
          <w:color w:val="101010"/>
        </w:rPr>
        <w:t>соблюдать нормы речевого поведения в разговорной речи, а также в учебно-научной и официально-деловой сферах общения;</w:t>
      </w:r>
    </w:p>
    <w:p w:rsidR="00A348F2" w:rsidRPr="000A0DDE" w:rsidRDefault="00A348F2" w:rsidP="00F27C10">
      <w:pPr>
        <w:numPr>
          <w:ilvl w:val="0"/>
          <w:numId w:val="132"/>
        </w:numPr>
        <w:shd w:val="clear" w:color="auto" w:fill="FFFFFF"/>
        <w:spacing w:before="100" w:beforeAutospacing="1" w:after="100" w:afterAutospacing="1"/>
        <w:ind w:left="178"/>
        <w:jc w:val="both"/>
        <w:rPr>
          <w:color w:val="101010"/>
        </w:rPr>
      </w:pPr>
      <w:r w:rsidRPr="000A0DDE">
        <w:rPr>
          <w:iCs/>
          <w:color w:val="101010"/>
        </w:rPr>
        <w:t>осуществлять речевой самоконтроль;</w:t>
      </w:r>
    </w:p>
    <w:p w:rsidR="00A348F2" w:rsidRPr="000A0DDE" w:rsidRDefault="00A348F2" w:rsidP="00F27C10">
      <w:pPr>
        <w:numPr>
          <w:ilvl w:val="0"/>
          <w:numId w:val="132"/>
        </w:numPr>
        <w:shd w:val="clear" w:color="auto" w:fill="FFFFFF"/>
        <w:ind w:left="176" w:hanging="357"/>
        <w:jc w:val="both"/>
        <w:rPr>
          <w:color w:val="101010"/>
        </w:rPr>
      </w:pPr>
      <w:r w:rsidRPr="000A0DDE">
        <w:rPr>
          <w:iCs/>
          <w:color w:val="101010"/>
        </w:rPr>
        <w:t>совершенствовать орфографические и пунктуационные умения и навыки на основе знаний о нормах русского литературного языка;</w:t>
      </w:r>
    </w:p>
    <w:p w:rsidR="00A348F2" w:rsidRPr="000A0DDE" w:rsidRDefault="00A348F2" w:rsidP="00F27C10">
      <w:pPr>
        <w:numPr>
          <w:ilvl w:val="0"/>
          <w:numId w:val="133"/>
        </w:numPr>
        <w:shd w:val="clear" w:color="auto" w:fill="FFFFFF"/>
        <w:ind w:left="176" w:hanging="357"/>
        <w:jc w:val="both"/>
        <w:rPr>
          <w:color w:val="101010"/>
        </w:rPr>
      </w:pPr>
      <w:r w:rsidRPr="000A0DDE">
        <w:rPr>
          <w:iCs/>
          <w:color w:val="101010"/>
        </w:rPr>
        <w:t>использовать основные   нормативные   словари   и   справочникидля расширения словарного запаса и спектра используемых языковых средств;</w:t>
      </w:r>
    </w:p>
    <w:p w:rsidR="00A348F2" w:rsidRPr="000A0DDE" w:rsidRDefault="00A348F2" w:rsidP="00F27C10">
      <w:pPr>
        <w:numPr>
          <w:ilvl w:val="0"/>
          <w:numId w:val="133"/>
        </w:numPr>
        <w:shd w:val="clear" w:color="auto" w:fill="FFFFFF"/>
        <w:spacing w:before="100" w:beforeAutospacing="1" w:after="100" w:afterAutospacing="1"/>
        <w:ind w:left="178"/>
        <w:jc w:val="both"/>
        <w:rPr>
          <w:color w:val="101010"/>
        </w:rPr>
      </w:pPr>
      <w:r w:rsidRPr="000A0DDE">
        <w:rPr>
          <w:iCs/>
          <w:color w:val="101010"/>
        </w:rPr>
        <w:t>оценивать эстетическую сторону речевого высказывания при анализе текстов (в том числе художественной литературы).</w:t>
      </w:r>
    </w:p>
    <w:p w:rsidR="00A348F2" w:rsidRPr="00BE69B3" w:rsidRDefault="00A348F2" w:rsidP="00595778">
      <w:pPr>
        <w:shd w:val="clear" w:color="auto" w:fill="FFFFFF"/>
        <w:spacing w:after="86" w:line="160" w:lineRule="atLeast"/>
        <w:rPr>
          <w:rFonts w:ascii="PT Sans" w:hAnsi="PT Sans"/>
          <w:color w:val="101010"/>
        </w:rPr>
      </w:pPr>
      <w:r w:rsidRPr="00BE69B3">
        <w:rPr>
          <w:rFonts w:ascii="PT Sans" w:hAnsi="PT Sans"/>
          <w:b/>
          <w:bCs/>
          <w:color w:val="101010"/>
        </w:rPr>
        <w:t> СОДЕРЖАНИЕ УЧЕБНОГО ПРЕДМЕТА</w:t>
      </w:r>
    </w:p>
    <w:p w:rsidR="00A348F2" w:rsidRPr="00BE69B3" w:rsidRDefault="00A348F2" w:rsidP="00A348F2">
      <w:pPr>
        <w:shd w:val="clear" w:color="auto" w:fill="FFFFFF"/>
        <w:spacing w:after="86" w:line="160" w:lineRule="atLeast"/>
        <w:jc w:val="center"/>
        <w:rPr>
          <w:rFonts w:ascii="PT Sans" w:hAnsi="PT Sans"/>
          <w:color w:val="101010"/>
        </w:rPr>
      </w:pPr>
      <w:r w:rsidRPr="00BE69B3">
        <w:rPr>
          <w:rFonts w:ascii="PT Sans" w:hAnsi="PT Sans"/>
          <w:b/>
          <w:bCs/>
          <w:color w:val="101010"/>
        </w:rPr>
        <w:t>«Родной язык</w:t>
      </w:r>
      <w:r>
        <w:rPr>
          <w:rFonts w:ascii="PT Sans" w:hAnsi="PT Sans" w:hint="eastAsia"/>
          <w:b/>
          <w:bCs/>
          <w:color w:val="101010"/>
        </w:rPr>
        <w:t>»</w:t>
      </w:r>
    </w:p>
    <w:p w:rsidR="00A348F2" w:rsidRPr="003F233F" w:rsidRDefault="00A348F2" w:rsidP="00A348F2">
      <w:pPr>
        <w:shd w:val="clear" w:color="auto" w:fill="FFFFFF"/>
        <w:spacing w:after="86" w:line="160" w:lineRule="atLeast"/>
        <w:ind w:firstLine="708"/>
        <w:rPr>
          <w:rFonts w:ascii="PT Sans" w:hAnsi="PT Sans"/>
        </w:rPr>
      </w:pPr>
      <w:r w:rsidRPr="003F233F">
        <w:rPr>
          <w:rFonts w:ascii="PT Sans" w:hAnsi="PT Sans"/>
          <w:b/>
          <w:bCs/>
        </w:rPr>
        <w:t>Раздел 1. Язык и культура (8ч.)</w:t>
      </w:r>
    </w:p>
    <w:p w:rsidR="00A348F2" w:rsidRPr="003F233F" w:rsidRDefault="00A348F2" w:rsidP="00A348F2">
      <w:pPr>
        <w:shd w:val="clear" w:color="auto" w:fill="FFFFFF"/>
        <w:spacing w:after="86" w:line="160" w:lineRule="atLeast"/>
        <w:rPr>
          <w:rFonts w:ascii="PT Sans" w:hAnsi="PT Sans"/>
        </w:rPr>
      </w:pPr>
      <w:r w:rsidRPr="003F233F">
        <w:rPr>
          <w:rFonts w:ascii="PT Sans" w:hAnsi="PT Sans"/>
        </w:rPr>
        <w:t>Язык и общество. Родной язык, литература и культура. Язык и история народа. Русский язык в Российской Федерации и в современном мире – в международном и межнациональном общении.</w:t>
      </w:r>
      <w:r w:rsidRPr="003F233F">
        <w:t>Языковая картина мира.  К.Д.Ушинский. «О родном языке».</w:t>
      </w:r>
    </w:p>
    <w:p w:rsidR="00A348F2" w:rsidRPr="003F233F" w:rsidRDefault="00A348F2" w:rsidP="00A348F2">
      <w:pPr>
        <w:shd w:val="clear" w:color="auto" w:fill="FFFFFF"/>
        <w:spacing w:after="86" w:line="160" w:lineRule="atLeast"/>
        <w:rPr>
          <w:rFonts w:ascii="PT Sans" w:hAnsi="PT Sans"/>
        </w:rPr>
      </w:pPr>
      <w:r w:rsidRPr="003F233F">
        <w:rPr>
          <w:rFonts w:ascii="PT Sans" w:hAnsi="PT Sans"/>
        </w:rPr>
        <w:t>Язык и художественная литература. Тексты художественной литературы как единство формы и содержания.  Русские писатели о разнообразии языка.</w:t>
      </w:r>
    </w:p>
    <w:p w:rsidR="00A348F2" w:rsidRPr="003F233F" w:rsidRDefault="00A348F2" w:rsidP="00A348F2">
      <w:pPr>
        <w:shd w:val="clear" w:color="auto" w:fill="FFFFFF"/>
        <w:spacing w:after="86" w:line="160" w:lineRule="atLeast"/>
        <w:rPr>
          <w:rFonts w:ascii="PT Sans" w:hAnsi="PT Sans"/>
        </w:rPr>
      </w:pPr>
      <w:r w:rsidRPr="003F233F">
        <w:rPr>
          <w:rFonts w:ascii="PT Sans" w:hAnsi="PT Sans"/>
        </w:rPr>
        <w:t>Практическая работа с текстами русских писателей. Понимаем ли мы язык Пушкина?.</w:t>
      </w:r>
    </w:p>
    <w:p w:rsidR="00A348F2" w:rsidRPr="003F233F" w:rsidRDefault="00A348F2" w:rsidP="00A348F2">
      <w:pPr>
        <w:shd w:val="clear" w:color="auto" w:fill="FFFFFF"/>
        <w:spacing w:after="86" w:line="160" w:lineRule="atLeast"/>
        <w:rPr>
          <w:rFonts w:ascii="PT Sans" w:hAnsi="PT Sans"/>
        </w:rPr>
      </w:pPr>
      <w:r w:rsidRPr="003F233F">
        <w:rPr>
          <w:rFonts w:ascii="PT Sans" w:hAnsi="PT Sans"/>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w:t>
      </w:r>
    </w:p>
    <w:p w:rsidR="00A348F2" w:rsidRPr="003F233F" w:rsidRDefault="00A348F2" w:rsidP="00A348F2">
      <w:pPr>
        <w:shd w:val="clear" w:color="auto" w:fill="FFFFFF"/>
        <w:spacing w:after="86" w:line="160" w:lineRule="atLeast"/>
        <w:rPr>
          <w:rFonts w:ascii="PT Sans" w:hAnsi="PT Sans"/>
        </w:rPr>
      </w:pPr>
      <w:r w:rsidRPr="003F233F">
        <w:rPr>
          <w:rFonts w:ascii="PT Sans" w:hAnsi="PT Sans"/>
        </w:rPr>
        <w:t>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rsidR="00A348F2" w:rsidRPr="003F233F" w:rsidRDefault="00A348F2" w:rsidP="00A348F2">
      <w:pPr>
        <w:shd w:val="clear" w:color="auto" w:fill="FFFFFF"/>
        <w:spacing w:after="86" w:line="160" w:lineRule="atLeast"/>
        <w:rPr>
          <w:rFonts w:ascii="PT Sans" w:hAnsi="PT Sans"/>
        </w:rPr>
      </w:pPr>
      <w:r w:rsidRPr="003F233F">
        <w:rPr>
          <w:rFonts w:ascii="PT Sans" w:hAnsi="PT Sans"/>
        </w:rPr>
        <w:t>Практическая работапо анализу активного словарного запаса русского языка.</w:t>
      </w:r>
    </w:p>
    <w:p w:rsidR="00A348F2" w:rsidRPr="003F233F" w:rsidRDefault="00A348F2" w:rsidP="00A348F2">
      <w:pPr>
        <w:shd w:val="clear" w:color="auto" w:fill="FFFFFF"/>
        <w:spacing w:after="86" w:line="160" w:lineRule="atLeast"/>
        <w:rPr>
          <w:b/>
        </w:rPr>
      </w:pPr>
      <w:r w:rsidRPr="003F233F">
        <w:rPr>
          <w:b/>
        </w:rPr>
        <w:t>Раздел 2. Культура речи (14 ч.)</w:t>
      </w:r>
    </w:p>
    <w:p w:rsidR="00A348F2" w:rsidRPr="003F233F" w:rsidRDefault="00A348F2" w:rsidP="00A348F2">
      <w:pPr>
        <w:shd w:val="clear" w:color="auto" w:fill="FFFFFF"/>
        <w:spacing w:after="86" w:line="160" w:lineRule="atLeast"/>
        <w:jc w:val="both"/>
        <w:rPr>
          <w:rFonts w:ascii="PT Sans" w:hAnsi="PT Sans"/>
        </w:rPr>
      </w:pPr>
      <w:r w:rsidRPr="003F233F">
        <w:rPr>
          <w:rFonts w:ascii="PT Sans" w:hAnsi="PT Sans"/>
          <w:b/>
          <w:bCs/>
        </w:rPr>
        <w:t>Основные орфоэпические нормы </w:t>
      </w:r>
      <w:r w:rsidRPr="003F233F">
        <w:rPr>
          <w:rFonts w:ascii="PT Sans" w:hAnsi="PT Sans"/>
        </w:rPr>
        <w:t xml:space="preserve">современного русского литературного языка. </w:t>
      </w:r>
    </w:p>
    <w:p w:rsidR="00A348F2" w:rsidRPr="003F233F" w:rsidRDefault="00A348F2" w:rsidP="00A348F2">
      <w:pPr>
        <w:shd w:val="clear" w:color="auto" w:fill="FFFFFF"/>
        <w:spacing w:after="86" w:line="160" w:lineRule="atLeast"/>
        <w:jc w:val="both"/>
        <w:rPr>
          <w:rFonts w:ascii="PT Sans" w:hAnsi="PT Sans"/>
        </w:rPr>
      </w:pPr>
      <w:r w:rsidRPr="003F233F">
        <w:rPr>
          <w:rFonts w:ascii="PT Sans" w:hAnsi="PT Sans"/>
        </w:rPr>
        <w:t>Практическая работа. Типичные акцентологические ошибки в современной речи.</w:t>
      </w:r>
    </w:p>
    <w:p w:rsidR="00A348F2" w:rsidRPr="003F233F" w:rsidRDefault="00A348F2" w:rsidP="00A348F2">
      <w:pPr>
        <w:shd w:val="clear" w:color="auto" w:fill="FFFFFF"/>
        <w:spacing w:after="86" w:line="160" w:lineRule="atLeast"/>
        <w:jc w:val="both"/>
        <w:rPr>
          <w:rFonts w:ascii="PT Sans" w:hAnsi="PT Sans"/>
        </w:rPr>
      </w:pPr>
      <w:r w:rsidRPr="003F233F">
        <w:rPr>
          <w:rFonts w:ascii="PT Sans" w:hAnsi="PT Sans"/>
          <w:b/>
          <w:bCs/>
        </w:rPr>
        <w:t>Основные лексические нормы современного русского литературного языка. </w:t>
      </w:r>
      <w:r w:rsidRPr="003F233F">
        <w:rPr>
          <w:rFonts w:ascii="PT Sans" w:hAnsi="PT Sans"/>
        </w:rPr>
        <w:t xml:space="preserve">Лексическая сочетаемость слова и точность. </w:t>
      </w:r>
    </w:p>
    <w:p w:rsidR="00A348F2" w:rsidRPr="003F233F" w:rsidRDefault="00A348F2" w:rsidP="00A348F2">
      <w:pPr>
        <w:shd w:val="clear" w:color="auto" w:fill="FFFFFF"/>
        <w:spacing w:after="86" w:line="160" w:lineRule="atLeast"/>
        <w:jc w:val="both"/>
        <w:rPr>
          <w:rFonts w:ascii="PT Sans" w:hAnsi="PT Sans"/>
        </w:rPr>
      </w:pPr>
      <w:r w:rsidRPr="003F233F">
        <w:rPr>
          <w:rFonts w:ascii="PT Sans" w:hAnsi="PT Sans"/>
        </w:rPr>
        <w:t>Практическая работа. Типичные ошибки‚ связанные с нарушением лексической сочетаемости.</w:t>
      </w:r>
    </w:p>
    <w:p w:rsidR="00A348F2" w:rsidRPr="003F233F" w:rsidRDefault="00A348F2" w:rsidP="00A348F2">
      <w:pPr>
        <w:shd w:val="clear" w:color="auto" w:fill="FFFFFF"/>
        <w:spacing w:after="86" w:line="160" w:lineRule="atLeast"/>
        <w:jc w:val="both"/>
        <w:rPr>
          <w:rFonts w:ascii="PT Sans" w:hAnsi="PT Sans"/>
        </w:rPr>
      </w:pPr>
      <w:r w:rsidRPr="003F233F">
        <w:rPr>
          <w:rFonts w:ascii="PT Sans" w:hAnsi="PT Sans"/>
        </w:rPr>
        <w:t xml:space="preserve">Русская фразеология. </w:t>
      </w:r>
    </w:p>
    <w:p w:rsidR="00A348F2" w:rsidRPr="003F233F" w:rsidRDefault="00A348F2" w:rsidP="00A348F2">
      <w:pPr>
        <w:shd w:val="clear" w:color="auto" w:fill="FFFFFF"/>
        <w:spacing w:after="86" w:line="160" w:lineRule="atLeast"/>
        <w:jc w:val="both"/>
        <w:rPr>
          <w:rFonts w:ascii="PT Sans" w:hAnsi="PT Sans"/>
        </w:rPr>
      </w:pPr>
      <w:r w:rsidRPr="003F233F">
        <w:rPr>
          <w:rFonts w:ascii="PT Sans" w:hAnsi="PT Sans"/>
        </w:rPr>
        <w:t>Практическая работа. Роль фразеологизмов в произведениях А. Грибоедова, А. Пушкина, Н. Гоголя и др. русских писателей.</w:t>
      </w:r>
    </w:p>
    <w:p w:rsidR="00A348F2" w:rsidRPr="003F233F" w:rsidRDefault="00A348F2" w:rsidP="00A348F2">
      <w:pPr>
        <w:shd w:val="clear" w:color="auto" w:fill="FFFFFF"/>
        <w:spacing w:after="86" w:line="160" w:lineRule="atLeast"/>
        <w:jc w:val="both"/>
        <w:rPr>
          <w:rFonts w:ascii="PT Sans" w:hAnsi="PT Sans"/>
        </w:rPr>
      </w:pPr>
      <w:r w:rsidRPr="003F233F">
        <w:rPr>
          <w:rFonts w:ascii="PT Sans" w:hAnsi="PT Sans"/>
          <w:b/>
          <w:bCs/>
        </w:rPr>
        <w:t>Основные грамматические нормы современного русского литературного языка.</w:t>
      </w:r>
    </w:p>
    <w:p w:rsidR="00A348F2" w:rsidRPr="003F233F" w:rsidRDefault="00A348F2" w:rsidP="00A348F2">
      <w:pPr>
        <w:shd w:val="clear" w:color="auto" w:fill="FFFFFF"/>
        <w:spacing w:after="86" w:line="160" w:lineRule="atLeast"/>
        <w:jc w:val="both"/>
        <w:rPr>
          <w:rFonts w:ascii="PT Sans" w:hAnsi="PT Sans"/>
        </w:rPr>
      </w:pPr>
      <w:r w:rsidRPr="003F233F">
        <w:rPr>
          <w:rFonts w:ascii="PT Sans" w:hAnsi="PT Sans"/>
        </w:rPr>
        <w:t>Практическая работа. Нормы употребления причастных и деепричастных оборотов‚ предложений с косвенной речью.</w:t>
      </w:r>
    </w:p>
    <w:p w:rsidR="00A348F2" w:rsidRPr="003F233F" w:rsidRDefault="00A348F2" w:rsidP="00A348F2">
      <w:pPr>
        <w:shd w:val="clear" w:color="auto" w:fill="FFFFFF"/>
        <w:spacing w:after="86" w:line="160" w:lineRule="atLeast"/>
        <w:jc w:val="both"/>
        <w:rPr>
          <w:rFonts w:ascii="PT Sans" w:hAnsi="PT Sans"/>
        </w:rPr>
      </w:pPr>
      <w:r w:rsidRPr="003F233F">
        <w:rPr>
          <w:rFonts w:ascii="PT Sans" w:hAnsi="PT Sans"/>
        </w:rPr>
        <w:t>Синтаксические нормы как выбор вариантов построения словосочетаний, простых и сложных предложений. Предложения, в которых однородные члены связаны двойными союзами.</w:t>
      </w:r>
    </w:p>
    <w:p w:rsidR="00A348F2" w:rsidRPr="003F233F" w:rsidRDefault="00A348F2" w:rsidP="00A348F2">
      <w:pPr>
        <w:shd w:val="clear" w:color="auto" w:fill="FFFFFF"/>
        <w:spacing w:after="86" w:line="160" w:lineRule="atLeast"/>
        <w:jc w:val="both"/>
        <w:rPr>
          <w:rFonts w:ascii="PT Sans" w:hAnsi="PT Sans"/>
        </w:rPr>
      </w:pPr>
      <w:r w:rsidRPr="003F233F">
        <w:rPr>
          <w:rFonts w:ascii="PT Sans" w:hAnsi="PT Sans"/>
        </w:rPr>
        <w:t>Практическая работа. Типичные ошибки в построении сложных предложений. Нарушение видовременной соотнесенности глагольных форм.</w:t>
      </w:r>
    </w:p>
    <w:p w:rsidR="00A348F2" w:rsidRPr="003F233F" w:rsidRDefault="00A348F2" w:rsidP="00A348F2">
      <w:pPr>
        <w:shd w:val="clear" w:color="auto" w:fill="FFFFFF"/>
        <w:spacing w:after="86" w:line="160" w:lineRule="atLeast"/>
        <w:jc w:val="both"/>
        <w:rPr>
          <w:rFonts w:ascii="PT Sans" w:hAnsi="PT Sans"/>
        </w:rPr>
      </w:pPr>
      <w:r w:rsidRPr="003F233F">
        <w:rPr>
          <w:rFonts w:ascii="PT Sans" w:hAnsi="PT Sans"/>
        </w:rPr>
        <w:t xml:space="preserve">Способы оформления чужой речи. Цитирование. </w:t>
      </w:r>
    </w:p>
    <w:p w:rsidR="00A348F2" w:rsidRPr="003F233F" w:rsidRDefault="00A348F2" w:rsidP="00A348F2">
      <w:pPr>
        <w:shd w:val="clear" w:color="auto" w:fill="FFFFFF"/>
        <w:spacing w:after="86" w:line="160" w:lineRule="atLeast"/>
        <w:jc w:val="both"/>
        <w:rPr>
          <w:rFonts w:ascii="PT Sans" w:hAnsi="PT Sans"/>
        </w:rPr>
      </w:pPr>
      <w:r w:rsidRPr="003F233F">
        <w:rPr>
          <w:rFonts w:ascii="PT Sans" w:hAnsi="PT Sans"/>
        </w:rPr>
        <w:t>Практическая работа Синтаксическая синонимия.</w:t>
      </w:r>
    </w:p>
    <w:p w:rsidR="00A348F2" w:rsidRPr="003F233F" w:rsidRDefault="00A348F2" w:rsidP="00A348F2">
      <w:pPr>
        <w:shd w:val="clear" w:color="auto" w:fill="FFFFFF"/>
        <w:spacing w:after="86" w:line="160" w:lineRule="atLeast"/>
        <w:jc w:val="both"/>
        <w:rPr>
          <w:rFonts w:ascii="PT Sans" w:hAnsi="PT Sans"/>
        </w:rPr>
      </w:pPr>
      <w:r w:rsidRPr="003F233F">
        <w:rPr>
          <w:rFonts w:ascii="PT Sans" w:hAnsi="PT Sans"/>
        </w:rPr>
        <w:t>Речевой этикет. Этикетное речевое поведение в ситуациях делового общения.</w:t>
      </w:r>
    </w:p>
    <w:p w:rsidR="00A348F2" w:rsidRPr="003F233F" w:rsidRDefault="00A348F2" w:rsidP="00A348F2">
      <w:pPr>
        <w:shd w:val="clear" w:color="auto" w:fill="FFFFFF"/>
        <w:spacing w:after="86" w:line="160" w:lineRule="atLeast"/>
        <w:jc w:val="both"/>
        <w:rPr>
          <w:rFonts w:ascii="PT Sans" w:hAnsi="PT Sans"/>
        </w:rPr>
      </w:pPr>
      <w:r w:rsidRPr="003F233F">
        <w:rPr>
          <w:rFonts w:ascii="PT Sans" w:hAnsi="PT Sans"/>
        </w:rPr>
        <w:t xml:space="preserve">Этика и этикет в электронной среде общения. Понятие нетикета. Этические нормы, правила этикета. Интернет-дискуссии, Интернет-полемики. </w:t>
      </w:r>
    </w:p>
    <w:p w:rsidR="00A348F2" w:rsidRPr="003F233F" w:rsidRDefault="00A348F2" w:rsidP="00A348F2">
      <w:pPr>
        <w:shd w:val="clear" w:color="auto" w:fill="FFFFFF"/>
        <w:spacing w:after="86" w:line="160" w:lineRule="atLeast"/>
        <w:jc w:val="both"/>
        <w:rPr>
          <w:rFonts w:ascii="PT Sans" w:hAnsi="PT Sans"/>
        </w:rPr>
      </w:pPr>
      <w:r w:rsidRPr="003F233F">
        <w:rPr>
          <w:rFonts w:ascii="PT Sans" w:hAnsi="PT Sans"/>
        </w:rPr>
        <w:t>Практическая работа.Этикет Интернет-переписки.</w:t>
      </w:r>
    </w:p>
    <w:p w:rsidR="00A348F2" w:rsidRPr="003F233F" w:rsidRDefault="00A348F2" w:rsidP="00A348F2">
      <w:pPr>
        <w:shd w:val="clear" w:color="auto" w:fill="FFFFFF"/>
        <w:spacing w:after="86" w:line="160" w:lineRule="atLeast"/>
        <w:ind w:firstLine="708"/>
        <w:rPr>
          <w:rFonts w:ascii="PT Sans" w:hAnsi="PT Sans"/>
        </w:rPr>
      </w:pPr>
      <w:r w:rsidRPr="003F233F">
        <w:rPr>
          <w:rFonts w:ascii="PT Sans" w:hAnsi="PT Sans"/>
          <w:b/>
          <w:bCs/>
        </w:rPr>
        <w:t>Раздел 3. Речь. Речевая деятельность. Текст (12 ч.)</w:t>
      </w:r>
    </w:p>
    <w:p w:rsidR="00A348F2" w:rsidRPr="003F233F" w:rsidRDefault="00A348F2" w:rsidP="00A348F2">
      <w:pPr>
        <w:shd w:val="clear" w:color="auto" w:fill="FFFFFF"/>
        <w:spacing w:after="86" w:line="160" w:lineRule="atLeast"/>
        <w:rPr>
          <w:rFonts w:ascii="PT Sans" w:hAnsi="PT Sans"/>
        </w:rPr>
      </w:pPr>
      <w:r w:rsidRPr="003F233F">
        <w:rPr>
          <w:rFonts w:ascii="PT Sans" w:hAnsi="PT Sans"/>
        </w:rPr>
        <w:t>Язык и речь. Виды речевой деятельности</w:t>
      </w:r>
    </w:p>
    <w:p w:rsidR="00A348F2" w:rsidRPr="003F233F" w:rsidRDefault="00A348F2" w:rsidP="00A348F2">
      <w:pPr>
        <w:shd w:val="clear" w:color="auto" w:fill="FFFFFF"/>
        <w:spacing w:after="86" w:line="160" w:lineRule="atLeast"/>
        <w:rPr>
          <w:rFonts w:ascii="PT Sans" w:hAnsi="PT Sans"/>
        </w:rPr>
      </w:pPr>
      <w:r w:rsidRPr="003F233F">
        <w:rPr>
          <w:rFonts w:ascii="PT Sans" w:hAnsi="PT Sans"/>
        </w:rPr>
        <w:t>Понятие речевого (риторического) идеала.</w:t>
      </w:r>
    </w:p>
    <w:p w:rsidR="00A348F2" w:rsidRPr="003F233F" w:rsidRDefault="00A348F2" w:rsidP="00A348F2">
      <w:pPr>
        <w:shd w:val="clear" w:color="auto" w:fill="FFFFFF"/>
        <w:spacing w:after="86" w:line="160" w:lineRule="atLeast"/>
        <w:rPr>
          <w:rFonts w:ascii="PT Sans" w:hAnsi="PT Sans"/>
        </w:rPr>
      </w:pPr>
      <w:r w:rsidRPr="003F233F">
        <w:rPr>
          <w:rFonts w:ascii="PT Sans" w:hAnsi="PT Sans"/>
        </w:rPr>
        <w:t xml:space="preserve">Основные риторические категории и элементы речевого мастерства Понятие эффективности речевого общения. </w:t>
      </w:r>
    </w:p>
    <w:p w:rsidR="00A348F2" w:rsidRPr="003F233F" w:rsidRDefault="00A348F2" w:rsidP="00A348F2">
      <w:pPr>
        <w:shd w:val="clear" w:color="auto" w:fill="FFFFFF"/>
        <w:spacing w:after="86" w:line="160" w:lineRule="atLeast"/>
        <w:rPr>
          <w:rFonts w:ascii="PT Sans" w:hAnsi="PT Sans"/>
        </w:rPr>
      </w:pPr>
      <w:r w:rsidRPr="003F233F">
        <w:rPr>
          <w:rFonts w:ascii="PT Sans" w:hAnsi="PT Sans"/>
        </w:rPr>
        <w:t>Речевые жанры монологической речи:  доклад, поздравительная речь, презентация</w:t>
      </w:r>
    </w:p>
    <w:p w:rsidR="00A348F2" w:rsidRPr="003F233F" w:rsidRDefault="00A348F2" w:rsidP="00A348F2">
      <w:pPr>
        <w:shd w:val="clear" w:color="auto" w:fill="FFFFFF"/>
        <w:spacing w:after="86" w:line="160" w:lineRule="atLeast"/>
        <w:rPr>
          <w:rFonts w:ascii="PT Sans" w:hAnsi="PT Sans"/>
        </w:rPr>
      </w:pPr>
      <w:r w:rsidRPr="003F233F">
        <w:rPr>
          <w:rFonts w:ascii="PT Sans" w:hAnsi="PT Sans"/>
        </w:rPr>
        <w:t xml:space="preserve">Оратория: мастерство публичного выступления. Принципы подготовки к публичной речи. Техника импровизированной речи. </w:t>
      </w:r>
    </w:p>
    <w:p w:rsidR="00A348F2" w:rsidRPr="003F233F" w:rsidRDefault="00A348F2" w:rsidP="00A348F2">
      <w:pPr>
        <w:shd w:val="clear" w:color="auto" w:fill="FFFFFF"/>
        <w:spacing w:after="86" w:line="160" w:lineRule="atLeast"/>
        <w:rPr>
          <w:rFonts w:ascii="PT Sans" w:hAnsi="PT Sans"/>
        </w:rPr>
      </w:pPr>
      <w:r w:rsidRPr="003F233F">
        <w:rPr>
          <w:rFonts w:ascii="PT Sans" w:hAnsi="PT Sans"/>
        </w:rPr>
        <w:t xml:space="preserve">Риторика остроумия: юмор, ирония, намёк, парадокс, их функции в публичной речи. </w:t>
      </w:r>
    </w:p>
    <w:p w:rsidR="00A348F2" w:rsidRPr="003F233F" w:rsidRDefault="00A348F2" w:rsidP="00A348F2">
      <w:pPr>
        <w:shd w:val="clear" w:color="auto" w:fill="FFFFFF"/>
        <w:spacing w:after="86" w:line="160" w:lineRule="atLeast"/>
      </w:pPr>
      <w:r w:rsidRPr="003F233F">
        <w:rPr>
          <w:rFonts w:ascii="PT Sans" w:hAnsi="PT Sans"/>
        </w:rPr>
        <w:t xml:space="preserve">Практическая работа. </w:t>
      </w:r>
      <w:r w:rsidRPr="003F233F">
        <w:t>Разработка рекомендаций «Вредные советы оратору», «Как быть убедительным в споре».</w:t>
      </w:r>
    </w:p>
    <w:p w:rsidR="00A348F2" w:rsidRPr="003F233F" w:rsidRDefault="00A348F2" w:rsidP="00A348F2">
      <w:pPr>
        <w:shd w:val="clear" w:color="auto" w:fill="FFFFFF"/>
        <w:spacing w:after="86" w:line="160" w:lineRule="atLeast"/>
        <w:rPr>
          <w:rFonts w:ascii="PT Sans" w:hAnsi="PT Sans"/>
        </w:rPr>
      </w:pPr>
      <w:r w:rsidRPr="003F233F">
        <w:rPr>
          <w:rFonts w:ascii="PT Sans" w:hAnsi="PT Sans"/>
        </w:rPr>
        <w:t xml:space="preserve">Риторика делового общения. </w:t>
      </w:r>
    </w:p>
    <w:p w:rsidR="00A348F2" w:rsidRPr="003F233F" w:rsidRDefault="00A348F2" w:rsidP="00A348F2">
      <w:pPr>
        <w:shd w:val="clear" w:color="auto" w:fill="FFFFFF"/>
        <w:spacing w:after="86" w:line="160" w:lineRule="atLeast"/>
        <w:rPr>
          <w:rFonts w:ascii="PT Sans" w:hAnsi="PT Sans"/>
        </w:rPr>
      </w:pPr>
      <w:r w:rsidRPr="003F233F">
        <w:rPr>
          <w:rFonts w:ascii="PT Sans" w:hAnsi="PT Sans"/>
        </w:rPr>
        <w:t>Основные признаки официально-делового стиля: точность, неличный характер, стандартизированность, стереотипность построения текстов и их предписывающий характер. Резюме, автобиография.</w:t>
      </w:r>
    </w:p>
    <w:p w:rsidR="00A348F2" w:rsidRPr="003F233F" w:rsidRDefault="00A348F2" w:rsidP="00A348F2">
      <w:pPr>
        <w:shd w:val="clear" w:color="auto" w:fill="FFFFFF"/>
        <w:spacing w:after="86" w:line="160" w:lineRule="atLeast"/>
        <w:rPr>
          <w:rFonts w:ascii="PT Sans" w:hAnsi="PT Sans"/>
        </w:rPr>
      </w:pPr>
      <w:r w:rsidRPr="003F233F">
        <w:rPr>
          <w:rFonts w:ascii="PT Sans" w:hAnsi="PT Sans"/>
        </w:rPr>
        <w:t>Практическая работа.</w:t>
      </w:r>
      <w:r w:rsidRPr="003F233F">
        <w:rPr>
          <w:rFonts w:ascii="PT Sans" w:hAnsi="PT Sans" w:hint="eastAsia"/>
        </w:rPr>
        <w:t>«</w:t>
      </w:r>
      <w:r w:rsidRPr="003F233F">
        <w:rPr>
          <w:rFonts w:ascii="PT Sans" w:hAnsi="PT Sans"/>
        </w:rPr>
        <w:t>Успешное резюме</w:t>
      </w:r>
      <w:r w:rsidRPr="003F233F">
        <w:rPr>
          <w:rFonts w:ascii="PT Sans" w:hAnsi="PT Sans" w:hint="eastAsia"/>
        </w:rPr>
        <w:t>»</w:t>
      </w:r>
    </w:p>
    <w:p w:rsidR="00A348F2" w:rsidRPr="003F233F" w:rsidRDefault="00A348F2" w:rsidP="00A348F2">
      <w:pPr>
        <w:shd w:val="clear" w:color="auto" w:fill="FFFFFF"/>
        <w:spacing w:after="86" w:line="160" w:lineRule="atLeast"/>
        <w:rPr>
          <w:rFonts w:ascii="PT Sans" w:hAnsi="PT Sans"/>
        </w:rPr>
      </w:pPr>
      <w:r w:rsidRPr="003F233F">
        <w:rPr>
          <w:rFonts w:ascii="PT Sans" w:hAnsi="PT Sans"/>
        </w:rPr>
        <w:t>Источники богатства и выразительности русской речи.  Основные виды тропов, их использование мастерами художественного слова. Стилистические фигуры, основанные на возможностях русского синтаксиса.</w:t>
      </w:r>
    </w:p>
    <w:p w:rsidR="00A348F2" w:rsidRPr="003F233F" w:rsidRDefault="00A348F2" w:rsidP="00A348F2">
      <w:pPr>
        <w:shd w:val="clear" w:color="auto" w:fill="FFFFFF"/>
        <w:spacing w:after="86" w:line="160" w:lineRule="atLeast"/>
        <w:rPr>
          <w:rFonts w:ascii="PT Sans" w:hAnsi="PT Sans"/>
        </w:rPr>
      </w:pPr>
      <w:r w:rsidRPr="003F233F">
        <w:rPr>
          <w:rFonts w:ascii="PT Sans" w:hAnsi="PT Sans"/>
        </w:rPr>
        <w:t xml:space="preserve">Средства речевой выразительности: «цветы красноречия». Важнейшие риторические тропы и фигуры. Структура и риторические функции метафоры, сравнения, антитезы. </w:t>
      </w:r>
    </w:p>
    <w:p w:rsidR="00A348F2" w:rsidRPr="003F233F" w:rsidRDefault="00A348F2" w:rsidP="00A348F2">
      <w:pPr>
        <w:shd w:val="clear" w:color="auto" w:fill="FFFFFF"/>
        <w:spacing w:after="86" w:line="160" w:lineRule="atLeast"/>
        <w:rPr>
          <w:rFonts w:ascii="PT Sans" w:hAnsi="PT Sans"/>
        </w:rPr>
      </w:pPr>
      <w:r w:rsidRPr="003F233F">
        <w:rPr>
          <w:rFonts w:ascii="PT Sans" w:hAnsi="PT Sans"/>
        </w:rPr>
        <w:t>Практическая работа. Использование средств речевой выразительности в текстах.</w:t>
      </w:r>
    </w:p>
    <w:p w:rsidR="00A348F2" w:rsidRPr="003F233F" w:rsidRDefault="00A348F2" w:rsidP="00A348F2">
      <w:pPr>
        <w:shd w:val="clear" w:color="auto" w:fill="FFFFFF"/>
        <w:spacing w:after="86" w:line="160" w:lineRule="atLeast"/>
      </w:pPr>
      <w:r w:rsidRPr="003F233F">
        <w:rPr>
          <w:rFonts w:ascii="PT Sans" w:hAnsi="PT Sans"/>
          <w:iCs/>
        </w:rPr>
        <w:t>О</w:t>
      </w:r>
      <w:r w:rsidRPr="003F233F">
        <w:rPr>
          <w:rFonts w:ascii="PT Sans" w:hAnsi="PT Sans"/>
        </w:rPr>
        <w:t>собенности разговорной речи. Культура разговорной речи.</w:t>
      </w:r>
    </w:p>
    <w:p w:rsidR="00A348F2" w:rsidRPr="003F233F" w:rsidRDefault="00A348F2" w:rsidP="00A348F2">
      <w:pPr>
        <w:shd w:val="clear" w:color="auto" w:fill="FFFFFF"/>
        <w:spacing w:after="86" w:line="160" w:lineRule="atLeast"/>
        <w:rPr>
          <w:rFonts w:ascii="PT Sans" w:hAnsi="PT Sans"/>
        </w:rPr>
      </w:pPr>
      <w:r w:rsidRPr="003F233F">
        <w:rPr>
          <w:rFonts w:ascii="PT Sans" w:hAnsi="PT Sans"/>
        </w:rPr>
        <w:t>Практическая работа.</w:t>
      </w:r>
      <w:r w:rsidRPr="003F233F">
        <w:t>Выступление-защита «Экология русского языка».</w:t>
      </w:r>
    </w:p>
    <w:p w:rsidR="00A348F2" w:rsidRPr="003F233F" w:rsidRDefault="00A348F2" w:rsidP="00A348F2">
      <w:pPr>
        <w:shd w:val="clear" w:color="auto" w:fill="FFFFFF"/>
        <w:spacing w:after="86" w:line="160" w:lineRule="atLeast"/>
        <w:rPr>
          <w:rFonts w:ascii="PT Sans" w:hAnsi="PT Sans"/>
          <w:i/>
          <w:iCs/>
          <w:u w:val="single"/>
        </w:rPr>
      </w:pPr>
      <w:r w:rsidRPr="003F233F">
        <w:t xml:space="preserve">Принадлежность текста к роду, виду, жанру, функциональному стилю, литературному направлению Возможности различного словесного выражения одной темы. </w:t>
      </w:r>
      <w:r w:rsidRPr="003F233F">
        <w:rPr>
          <w:b/>
          <w:bCs/>
        </w:rPr>
        <w:t xml:space="preserve">Слово как концепт культуры. </w:t>
      </w:r>
    </w:p>
    <w:p w:rsidR="00A348F2" w:rsidRPr="003F233F" w:rsidRDefault="00A348F2" w:rsidP="00A348F2">
      <w:pPr>
        <w:shd w:val="clear" w:color="auto" w:fill="FFFFFF"/>
        <w:spacing w:after="86" w:line="160" w:lineRule="atLeast"/>
        <w:rPr>
          <w:rFonts w:ascii="PT Sans" w:hAnsi="PT Sans"/>
        </w:rPr>
      </w:pPr>
      <w:r w:rsidRPr="003F233F">
        <w:rPr>
          <w:rFonts w:ascii="PT Sans" w:hAnsi="PT Sans"/>
        </w:rPr>
        <w:t>Практическая работа.</w:t>
      </w:r>
      <w:r w:rsidRPr="003F233F">
        <w:rPr>
          <w:b/>
          <w:bCs/>
        </w:rPr>
        <w:t>Концепты «Родина», «Мой родной край».</w:t>
      </w:r>
    </w:p>
    <w:p w:rsidR="00A348F2" w:rsidRPr="003F233F" w:rsidRDefault="00A348F2" w:rsidP="00A348F2">
      <w:pPr>
        <w:shd w:val="clear" w:color="auto" w:fill="FFFFFF"/>
        <w:spacing w:after="86" w:line="160" w:lineRule="atLeast"/>
        <w:rPr>
          <w:rFonts w:ascii="PT Sans" w:hAnsi="PT Sans"/>
        </w:rPr>
      </w:pPr>
      <w:r w:rsidRPr="003F233F">
        <w:rPr>
          <w:rFonts w:ascii="PT Sans" w:hAnsi="PT Sans"/>
        </w:rPr>
        <w:t>Резерв учебного времени – 2 ч. Устное выступление.</w:t>
      </w:r>
    </w:p>
    <w:p w:rsidR="00A348F2" w:rsidRPr="00E8040F" w:rsidRDefault="00A348F2" w:rsidP="00082DB4">
      <w:pPr>
        <w:jc w:val="both"/>
        <w:rPr>
          <w:b/>
          <w:color w:val="000000" w:themeColor="text1"/>
        </w:rPr>
      </w:pPr>
    </w:p>
    <w:p w:rsidR="00446DA8" w:rsidRPr="001016F4" w:rsidRDefault="00446DA8" w:rsidP="005133CB">
      <w:pPr>
        <w:spacing w:after="200" w:line="276" w:lineRule="auto"/>
        <w:ind w:left="426"/>
        <w:rPr>
          <w:rStyle w:val="21"/>
          <w:b/>
          <w:color w:val="000000" w:themeColor="text1"/>
          <w:sz w:val="32"/>
          <w:szCs w:val="32"/>
        </w:rPr>
      </w:pPr>
      <w:r w:rsidRPr="001016F4">
        <w:rPr>
          <w:rStyle w:val="21"/>
          <w:b/>
          <w:color w:val="000000" w:themeColor="text1"/>
          <w:sz w:val="32"/>
          <w:szCs w:val="32"/>
        </w:rPr>
        <w:t>4.4. Рабочие программы  общепрофессионалного  цикла</w:t>
      </w:r>
    </w:p>
    <w:p w:rsidR="00A922BF" w:rsidRPr="00EE19F3" w:rsidRDefault="00A922BF" w:rsidP="00613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000000" w:themeColor="text1"/>
          <w:sz w:val="28"/>
          <w:szCs w:val="28"/>
        </w:rPr>
      </w:pPr>
      <w:r w:rsidRPr="00EE19F3">
        <w:rPr>
          <w:b/>
          <w:color w:val="000000" w:themeColor="text1"/>
          <w:sz w:val="28"/>
          <w:szCs w:val="28"/>
        </w:rPr>
        <w:t>ОП.01 Основы  материаловедения</w:t>
      </w:r>
    </w:p>
    <w:p w:rsidR="00A922BF" w:rsidRPr="00E621F3" w:rsidRDefault="00A922BF" w:rsidP="00A92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color w:val="000000" w:themeColor="text1"/>
        </w:rPr>
      </w:pPr>
    </w:p>
    <w:p w:rsidR="00A922BF" w:rsidRPr="00E621F3" w:rsidRDefault="00A922BF" w:rsidP="00A92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color w:val="000000" w:themeColor="text1"/>
        </w:rPr>
      </w:pPr>
      <w:r w:rsidRPr="00E621F3">
        <w:rPr>
          <w:b/>
          <w:color w:val="000000" w:themeColor="text1"/>
        </w:rPr>
        <w:t>1.1. Область применения  программы</w:t>
      </w:r>
    </w:p>
    <w:p w:rsidR="00A922BF" w:rsidRPr="00E621F3" w:rsidRDefault="00A922BF" w:rsidP="00A922BF">
      <w:pPr>
        <w:widowControl w:val="0"/>
        <w:ind w:firstLine="708"/>
        <w:jc w:val="both"/>
        <w:rPr>
          <w:color w:val="000000" w:themeColor="text1"/>
        </w:rPr>
      </w:pPr>
      <w:r w:rsidRPr="00E621F3">
        <w:rPr>
          <w:color w:val="000000" w:themeColor="text1"/>
        </w:rPr>
        <w:t xml:space="preserve">Программа учебной дисциплины является частью  основной профессиональной образовательной программы в соответствии </w:t>
      </w:r>
      <w:r w:rsidR="00D74DDF">
        <w:rPr>
          <w:color w:val="000000" w:themeColor="text1"/>
        </w:rPr>
        <w:t>с ФГОС по профессии СПО 08.01.08</w:t>
      </w:r>
      <w:r w:rsidRPr="00E621F3">
        <w:rPr>
          <w:color w:val="000000" w:themeColor="text1"/>
        </w:rPr>
        <w:t xml:space="preserve"> Мастер </w:t>
      </w:r>
      <w:r w:rsidR="00D74DDF">
        <w:rPr>
          <w:color w:val="000000" w:themeColor="text1"/>
        </w:rPr>
        <w:t xml:space="preserve">отделочных </w:t>
      </w:r>
      <w:r w:rsidRPr="00E621F3">
        <w:rPr>
          <w:color w:val="000000" w:themeColor="text1"/>
        </w:rPr>
        <w:t>строительных работ по направлению 08.00.00 Техника и технологии строительства</w:t>
      </w:r>
    </w:p>
    <w:p w:rsidR="00A922BF" w:rsidRPr="00E621F3" w:rsidRDefault="00A922BF" w:rsidP="00513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i/>
          <w:color w:val="000000" w:themeColor="text1"/>
        </w:rPr>
      </w:pPr>
    </w:p>
    <w:p w:rsidR="00A922BF" w:rsidRPr="00E621F3" w:rsidRDefault="00A922BF" w:rsidP="00A92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color w:val="000000" w:themeColor="text1"/>
        </w:rPr>
      </w:pPr>
      <w:r w:rsidRPr="00E621F3">
        <w:rPr>
          <w:b/>
          <w:color w:val="000000" w:themeColor="text1"/>
        </w:rPr>
        <w:t>1.2. Место учебной дисциплины в структуре основной профессиональной образовательной программы:</w:t>
      </w:r>
    </w:p>
    <w:p w:rsidR="00A922BF" w:rsidRPr="00E621F3" w:rsidRDefault="00A922BF" w:rsidP="00A92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color w:val="000000" w:themeColor="text1"/>
        </w:rPr>
      </w:pPr>
      <w:r w:rsidRPr="00E621F3">
        <w:rPr>
          <w:color w:val="000000" w:themeColor="text1"/>
        </w:rPr>
        <w:t>ОП.00 Общепрофессиональный цикл</w:t>
      </w:r>
    </w:p>
    <w:p w:rsidR="00A922BF" w:rsidRPr="00E621F3" w:rsidRDefault="00A922BF" w:rsidP="00A92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rPr>
      </w:pPr>
    </w:p>
    <w:p w:rsidR="00A922BF" w:rsidRPr="00E621F3" w:rsidRDefault="00A922BF" w:rsidP="00A92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themeColor="text1"/>
        </w:rPr>
      </w:pPr>
      <w:r w:rsidRPr="00E621F3">
        <w:rPr>
          <w:b/>
          <w:color w:val="000000" w:themeColor="text1"/>
        </w:rPr>
        <w:t>1.3. Цели и задачи учебной дисциплины – требования к результатам освоения учебной дисциплины:</w:t>
      </w:r>
    </w:p>
    <w:p w:rsidR="00A922BF" w:rsidRPr="00E621F3" w:rsidRDefault="00A922BF" w:rsidP="00A92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rPr>
      </w:pPr>
      <w:r w:rsidRPr="00E621F3">
        <w:rPr>
          <w:color w:val="000000" w:themeColor="text1"/>
        </w:rPr>
        <w:t>В результате освоения учебной дисциплины обучающийся должен уметь:</w:t>
      </w:r>
    </w:p>
    <w:p w:rsidR="00A922BF" w:rsidRPr="00E621F3" w:rsidRDefault="00A922BF" w:rsidP="00F27C10">
      <w:pPr>
        <w:numPr>
          <w:ilvl w:val="0"/>
          <w:numId w:val="11"/>
        </w:numPr>
        <w:tabs>
          <w:tab w:val="clear" w:pos="1522"/>
          <w:tab w:val="num" w:pos="0"/>
        </w:tabs>
        <w:ind w:left="0" w:firstLine="360"/>
        <w:rPr>
          <w:color w:val="000000" w:themeColor="text1"/>
        </w:rPr>
      </w:pPr>
      <w:r w:rsidRPr="00E621F3">
        <w:rPr>
          <w:color w:val="000000" w:themeColor="text1"/>
        </w:rPr>
        <w:t>определять основные свойства материалов.</w:t>
      </w:r>
    </w:p>
    <w:p w:rsidR="00A922BF" w:rsidRPr="00E621F3" w:rsidRDefault="00A922BF" w:rsidP="00A92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rPr>
      </w:pPr>
      <w:r w:rsidRPr="00E621F3">
        <w:rPr>
          <w:color w:val="000000" w:themeColor="text1"/>
        </w:rPr>
        <w:t>В результате освоения учебной дисциплины обучающийся должен знать:</w:t>
      </w:r>
    </w:p>
    <w:p w:rsidR="00A922BF" w:rsidRPr="00E621F3" w:rsidRDefault="00A922BF" w:rsidP="00F27C10">
      <w:pPr>
        <w:numPr>
          <w:ilvl w:val="0"/>
          <w:numId w:val="11"/>
        </w:numPr>
        <w:tabs>
          <w:tab w:val="clear" w:pos="1522"/>
          <w:tab w:val="left" w:pos="0"/>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firstLine="68"/>
        <w:jc w:val="both"/>
        <w:rPr>
          <w:i/>
          <w:color w:val="000000" w:themeColor="text1"/>
        </w:rPr>
      </w:pPr>
      <w:r w:rsidRPr="00E621F3">
        <w:rPr>
          <w:color w:val="000000" w:themeColor="text1"/>
        </w:rPr>
        <w:t>общую классификацию материалов, их основные свойства и области применения.</w:t>
      </w:r>
    </w:p>
    <w:p w:rsidR="00A922BF" w:rsidRPr="00E621F3" w:rsidRDefault="00A922BF" w:rsidP="00A92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rPr>
      </w:pPr>
    </w:p>
    <w:p w:rsidR="00A922BF" w:rsidRPr="00E621F3" w:rsidRDefault="00A922BF" w:rsidP="00A92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themeColor="text1"/>
        </w:rPr>
      </w:pPr>
      <w:r w:rsidRPr="00E621F3">
        <w:rPr>
          <w:b/>
          <w:color w:val="000000" w:themeColor="text1"/>
        </w:rPr>
        <w:t>1.4. Рекомендуемое количество часов на освоение примерной программы учебной дисциплины:</w:t>
      </w:r>
    </w:p>
    <w:p w:rsidR="00A922BF" w:rsidRPr="00E621F3" w:rsidRDefault="00A922BF" w:rsidP="00A92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rPr>
      </w:pPr>
      <w:r w:rsidRPr="00E621F3">
        <w:rPr>
          <w:color w:val="000000" w:themeColor="text1"/>
        </w:rPr>
        <w:t xml:space="preserve">максимальной </w:t>
      </w:r>
      <w:r w:rsidR="006E63E4">
        <w:rPr>
          <w:color w:val="000000" w:themeColor="text1"/>
        </w:rPr>
        <w:t>учебной нагрузки обучающегося 54</w:t>
      </w:r>
      <w:r w:rsidRPr="00E621F3">
        <w:rPr>
          <w:color w:val="000000" w:themeColor="text1"/>
        </w:rPr>
        <w:t xml:space="preserve"> часов, в том числе:</w:t>
      </w:r>
    </w:p>
    <w:p w:rsidR="00A922BF" w:rsidRPr="00E621F3" w:rsidRDefault="00A922BF" w:rsidP="00A92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color w:val="000000" w:themeColor="text1"/>
        </w:rPr>
      </w:pPr>
      <w:r w:rsidRPr="00E621F3">
        <w:rPr>
          <w:color w:val="000000" w:themeColor="text1"/>
        </w:rPr>
        <w:t>обязательной аудиторной учебной нагрузки обучающегося 36 часов;</w:t>
      </w:r>
    </w:p>
    <w:p w:rsidR="00A922BF" w:rsidRPr="00E621F3" w:rsidRDefault="00A922BF" w:rsidP="00A92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color w:val="000000" w:themeColor="text1"/>
        </w:rPr>
      </w:pPr>
      <w:r w:rsidRPr="00E621F3">
        <w:rPr>
          <w:color w:val="000000" w:themeColor="text1"/>
        </w:rPr>
        <w:t>самост</w:t>
      </w:r>
      <w:r w:rsidR="006E63E4">
        <w:rPr>
          <w:color w:val="000000" w:themeColor="text1"/>
        </w:rPr>
        <w:t>оятельной работы обучающегося 18</w:t>
      </w:r>
      <w:r w:rsidRPr="00E621F3">
        <w:rPr>
          <w:color w:val="000000" w:themeColor="text1"/>
        </w:rPr>
        <w:t xml:space="preserve"> часов.</w:t>
      </w:r>
    </w:p>
    <w:p w:rsidR="006E4C11" w:rsidRPr="00E621F3" w:rsidRDefault="006E4C11" w:rsidP="00A92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color w:val="000000" w:themeColor="text1"/>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376"/>
        <w:gridCol w:w="6570"/>
      </w:tblGrid>
      <w:tr w:rsidR="00DC071C" w:rsidRPr="00E621F3" w:rsidTr="00CA5B06">
        <w:trPr>
          <w:trHeight w:val="20"/>
        </w:trPr>
        <w:tc>
          <w:tcPr>
            <w:tcW w:w="9606" w:type="dxa"/>
            <w:gridSpan w:val="3"/>
          </w:tcPr>
          <w:p w:rsidR="00DC071C" w:rsidRPr="00E621F3" w:rsidRDefault="00DC071C" w:rsidP="00DC07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00" w:themeColor="text1"/>
              </w:rPr>
            </w:pPr>
            <w:r w:rsidRPr="00E621F3">
              <w:rPr>
                <w:bCs/>
                <w:color w:val="000000" w:themeColor="text1"/>
              </w:rPr>
              <w:t>Раздел 1.Основные понятия строительного материаловедения</w:t>
            </w:r>
          </w:p>
        </w:tc>
      </w:tr>
      <w:tr w:rsidR="00A922BF" w:rsidRPr="00E621F3" w:rsidTr="006E4C11">
        <w:trPr>
          <w:trHeight w:val="20"/>
        </w:trPr>
        <w:tc>
          <w:tcPr>
            <w:tcW w:w="2660" w:type="dxa"/>
            <w:vMerge w:val="restart"/>
          </w:tcPr>
          <w:p w:rsidR="00A922BF" w:rsidRPr="00E621F3" w:rsidRDefault="00A922BF" w:rsidP="00613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00" w:themeColor="text1"/>
              </w:rPr>
            </w:pPr>
            <w:r w:rsidRPr="00E621F3">
              <w:rPr>
                <w:bCs/>
                <w:color w:val="000000" w:themeColor="text1"/>
              </w:rPr>
              <w:t>Тема 1.1.</w:t>
            </w:r>
          </w:p>
          <w:p w:rsidR="00A922BF" w:rsidRPr="00E621F3" w:rsidRDefault="00A922BF" w:rsidP="006E4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rPr>
            </w:pPr>
            <w:r w:rsidRPr="00E621F3">
              <w:rPr>
                <w:bCs/>
                <w:color w:val="000000" w:themeColor="text1"/>
              </w:rPr>
              <w:t>Классификация и требования к строительным материалам</w:t>
            </w:r>
          </w:p>
        </w:tc>
        <w:tc>
          <w:tcPr>
            <w:tcW w:w="6946" w:type="dxa"/>
            <w:gridSpan w:val="2"/>
          </w:tcPr>
          <w:p w:rsidR="00A922BF" w:rsidRPr="00E621F3" w:rsidRDefault="00A922BF" w:rsidP="00E91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rPr>
            </w:pPr>
            <w:r w:rsidRPr="00E621F3">
              <w:rPr>
                <w:bCs/>
                <w:color w:val="000000" w:themeColor="text1"/>
              </w:rPr>
              <w:t>Содержание учебного материала</w:t>
            </w:r>
          </w:p>
        </w:tc>
      </w:tr>
      <w:tr w:rsidR="00A922BF" w:rsidRPr="00E621F3" w:rsidTr="006E4C11">
        <w:trPr>
          <w:trHeight w:val="20"/>
        </w:trPr>
        <w:tc>
          <w:tcPr>
            <w:tcW w:w="2660" w:type="dxa"/>
            <w:vMerge/>
          </w:tcPr>
          <w:p w:rsidR="00A922BF" w:rsidRPr="00E621F3" w:rsidRDefault="00A922BF" w:rsidP="00613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00" w:themeColor="text1"/>
              </w:rPr>
            </w:pPr>
          </w:p>
        </w:tc>
        <w:tc>
          <w:tcPr>
            <w:tcW w:w="376" w:type="dxa"/>
          </w:tcPr>
          <w:p w:rsidR="00A922BF" w:rsidRPr="00E621F3" w:rsidRDefault="00A922BF" w:rsidP="00E91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rPr>
            </w:pPr>
            <w:r w:rsidRPr="00E621F3">
              <w:rPr>
                <w:bCs/>
                <w:color w:val="000000" w:themeColor="text1"/>
              </w:rPr>
              <w:t>1</w:t>
            </w:r>
          </w:p>
        </w:tc>
        <w:tc>
          <w:tcPr>
            <w:tcW w:w="6570" w:type="dxa"/>
          </w:tcPr>
          <w:p w:rsidR="00A922BF" w:rsidRPr="00E621F3" w:rsidRDefault="00A922BF" w:rsidP="006E4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rPr>
            </w:pPr>
            <w:r w:rsidRPr="00E621F3">
              <w:rPr>
                <w:bCs/>
                <w:color w:val="000000" w:themeColor="text1"/>
              </w:rPr>
              <w:t>Классификация строительных материалов</w:t>
            </w:r>
          </w:p>
        </w:tc>
      </w:tr>
      <w:tr w:rsidR="00A922BF" w:rsidRPr="00E621F3" w:rsidTr="006E4C11">
        <w:trPr>
          <w:trHeight w:val="209"/>
        </w:trPr>
        <w:tc>
          <w:tcPr>
            <w:tcW w:w="2660" w:type="dxa"/>
            <w:vMerge/>
          </w:tcPr>
          <w:p w:rsidR="00A922BF" w:rsidRPr="00E621F3" w:rsidRDefault="00A922BF" w:rsidP="00613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00" w:themeColor="text1"/>
              </w:rPr>
            </w:pPr>
          </w:p>
        </w:tc>
        <w:tc>
          <w:tcPr>
            <w:tcW w:w="376" w:type="dxa"/>
          </w:tcPr>
          <w:p w:rsidR="00A922BF" w:rsidRPr="00E621F3" w:rsidRDefault="00A922BF" w:rsidP="00E91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rPr>
            </w:pPr>
            <w:r w:rsidRPr="00E621F3">
              <w:rPr>
                <w:bCs/>
                <w:color w:val="000000" w:themeColor="text1"/>
              </w:rPr>
              <w:t>2</w:t>
            </w:r>
          </w:p>
        </w:tc>
        <w:tc>
          <w:tcPr>
            <w:tcW w:w="6570" w:type="dxa"/>
          </w:tcPr>
          <w:p w:rsidR="00A922BF" w:rsidRPr="00E621F3" w:rsidRDefault="00A922BF" w:rsidP="00E91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E621F3">
              <w:rPr>
                <w:bCs/>
                <w:color w:val="000000" w:themeColor="text1"/>
              </w:rPr>
              <w:t>Эксплуатационные требования к строительным материалам</w:t>
            </w:r>
          </w:p>
        </w:tc>
      </w:tr>
      <w:tr w:rsidR="00A922BF" w:rsidRPr="00E621F3" w:rsidTr="006E4C11">
        <w:trPr>
          <w:trHeight w:val="20"/>
        </w:trPr>
        <w:tc>
          <w:tcPr>
            <w:tcW w:w="2660" w:type="dxa"/>
            <w:vMerge w:val="restart"/>
          </w:tcPr>
          <w:p w:rsidR="00A922BF" w:rsidRPr="00E621F3" w:rsidRDefault="00A922BF" w:rsidP="00613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00" w:themeColor="text1"/>
              </w:rPr>
            </w:pPr>
            <w:r w:rsidRPr="00E621F3">
              <w:rPr>
                <w:bCs/>
                <w:color w:val="000000" w:themeColor="text1"/>
              </w:rPr>
              <w:t>Тема 1.2.</w:t>
            </w:r>
          </w:p>
          <w:p w:rsidR="00A922BF" w:rsidRPr="00E621F3" w:rsidRDefault="00A922BF" w:rsidP="006E4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rPr>
            </w:pPr>
            <w:r w:rsidRPr="00E621F3">
              <w:rPr>
                <w:bCs/>
                <w:color w:val="000000" w:themeColor="text1"/>
              </w:rPr>
              <w:t>Строение и свойства строительных материалов</w:t>
            </w:r>
          </w:p>
        </w:tc>
        <w:tc>
          <w:tcPr>
            <w:tcW w:w="6946" w:type="dxa"/>
            <w:gridSpan w:val="2"/>
          </w:tcPr>
          <w:p w:rsidR="00A922BF" w:rsidRPr="00E621F3" w:rsidRDefault="00A922BF" w:rsidP="00E91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rPr>
            </w:pPr>
            <w:r w:rsidRPr="00E621F3">
              <w:rPr>
                <w:bCs/>
                <w:color w:val="000000" w:themeColor="text1"/>
              </w:rPr>
              <w:t>Содержание учебного материала</w:t>
            </w:r>
          </w:p>
        </w:tc>
      </w:tr>
      <w:tr w:rsidR="00A922BF" w:rsidRPr="00E621F3" w:rsidTr="006E4C11">
        <w:trPr>
          <w:trHeight w:val="20"/>
        </w:trPr>
        <w:tc>
          <w:tcPr>
            <w:tcW w:w="2660" w:type="dxa"/>
            <w:vMerge/>
          </w:tcPr>
          <w:p w:rsidR="00A922BF" w:rsidRPr="00E621F3" w:rsidRDefault="00A922BF" w:rsidP="00E91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000000" w:themeColor="text1"/>
              </w:rPr>
            </w:pPr>
          </w:p>
        </w:tc>
        <w:tc>
          <w:tcPr>
            <w:tcW w:w="376" w:type="dxa"/>
            <w:shd w:val="clear" w:color="auto" w:fill="auto"/>
          </w:tcPr>
          <w:p w:rsidR="00A922BF" w:rsidRPr="00E621F3" w:rsidRDefault="00A922BF" w:rsidP="00E91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rPr>
            </w:pPr>
            <w:r w:rsidRPr="00E621F3">
              <w:rPr>
                <w:color w:val="000000" w:themeColor="text1"/>
              </w:rPr>
              <w:t>1</w:t>
            </w:r>
          </w:p>
        </w:tc>
        <w:tc>
          <w:tcPr>
            <w:tcW w:w="6570" w:type="dxa"/>
            <w:shd w:val="clear" w:color="auto" w:fill="auto"/>
          </w:tcPr>
          <w:p w:rsidR="00A922BF" w:rsidRPr="00E621F3" w:rsidRDefault="00A922BF" w:rsidP="00E91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rPr>
            </w:pPr>
            <w:r w:rsidRPr="00E621F3">
              <w:rPr>
                <w:bCs/>
                <w:color w:val="000000" w:themeColor="text1"/>
              </w:rPr>
              <w:t>Строение твердого тела</w:t>
            </w:r>
          </w:p>
        </w:tc>
      </w:tr>
      <w:tr w:rsidR="00A922BF" w:rsidRPr="00E621F3" w:rsidTr="006E4C11">
        <w:trPr>
          <w:trHeight w:val="20"/>
        </w:trPr>
        <w:tc>
          <w:tcPr>
            <w:tcW w:w="2660" w:type="dxa"/>
            <w:vMerge/>
          </w:tcPr>
          <w:p w:rsidR="00A922BF" w:rsidRPr="00E621F3" w:rsidRDefault="00A922BF" w:rsidP="00E91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000000" w:themeColor="text1"/>
              </w:rPr>
            </w:pPr>
          </w:p>
        </w:tc>
        <w:tc>
          <w:tcPr>
            <w:tcW w:w="376" w:type="dxa"/>
            <w:shd w:val="clear" w:color="auto" w:fill="auto"/>
          </w:tcPr>
          <w:p w:rsidR="00A922BF" w:rsidRPr="00E621F3" w:rsidRDefault="00A922BF" w:rsidP="00E91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E621F3">
              <w:rPr>
                <w:color w:val="000000" w:themeColor="text1"/>
              </w:rPr>
              <w:t>2</w:t>
            </w:r>
          </w:p>
        </w:tc>
        <w:tc>
          <w:tcPr>
            <w:tcW w:w="6570" w:type="dxa"/>
            <w:shd w:val="clear" w:color="auto" w:fill="auto"/>
          </w:tcPr>
          <w:p w:rsidR="00A922BF" w:rsidRPr="00E621F3" w:rsidRDefault="00A922BF" w:rsidP="00E91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E621F3">
              <w:rPr>
                <w:color w:val="000000" w:themeColor="text1"/>
              </w:rPr>
              <w:t>Структурные характеристики материалов</w:t>
            </w:r>
          </w:p>
        </w:tc>
      </w:tr>
      <w:tr w:rsidR="00A922BF" w:rsidRPr="00E621F3" w:rsidTr="006E4C11">
        <w:trPr>
          <w:trHeight w:val="125"/>
        </w:trPr>
        <w:tc>
          <w:tcPr>
            <w:tcW w:w="2660" w:type="dxa"/>
            <w:vMerge/>
          </w:tcPr>
          <w:p w:rsidR="00A922BF" w:rsidRPr="00E621F3" w:rsidRDefault="00A922BF" w:rsidP="00E91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000000" w:themeColor="text1"/>
              </w:rPr>
            </w:pPr>
          </w:p>
        </w:tc>
        <w:tc>
          <w:tcPr>
            <w:tcW w:w="376" w:type="dxa"/>
            <w:shd w:val="clear" w:color="auto" w:fill="auto"/>
          </w:tcPr>
          <w:p w:rsidR="00A922BF" w:rsidRPr="00E621F3" w:rsidRDefault="00A922BF" w:rsidP="00E91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E621F3">
              <w:rPr>
                <w:color w:val="000000" w:themeColor="text1"/>
              </w:rPr>
              <w:t>3</w:t>
            </w:r>
          </w:p>
        </w:tc>
        <w:tc>
          <w:tcPr>
            <w:tcW w:w="6570" w:type="dxa"/>
            <w:shd w:val="clear" w:color="auto" w:fill="auto"/>
          </w:tcPr>
          <w:p w:rsidR="00A922BF" w:rsidRPr="00E621F3" w:rsidRDefault="00A922BF" w:rsidP="00E91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rPr>
            </w:pPr>
            <w:r w:rsidRPr="00E621F3">
              <w:rPr>
                <w:bCs/>
                <w:color w:val="000000" w:themeColor="text1"/>
              </w:rPr>
              <w:t>Физические свойства</w:t>
            </w:r>
          </w:p>
        </w:tc>
      </w:tr>
      <w:tr w:rsidR="00A922BF" w:rsidRPr="00E621F3" w:rsidTr="006E4C11">
        <w:trPr>
          <w:trHeight w:val="20"/>
        </w:trPr>
        <w:tc>
          <w:tcPr>
            <w:tcW w:w="2660" w:type="dxa"/>
            <w:vMerge/>
          </w:tcPr>
          <w:p w:rsidR="00A922BF" w:rsidRPr="00E621F3" w:rsidRDefault="00A922BF" w:rsidP="00E91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000000" w:themeColor="text1"/>
              </w:rPr>
            </w:pPr>
          </w:p>
        </w:tc>
        <w:tc>
          <w:tcPr>
            <w:tcW w:w="376" w:type="dxa"/>
            <w:shd w:val="clear" w:color="auto" w:fill="auto"/>
          </w:tcPr>
          <w:p w:rsidR="00A922BF" w:rsidRPr="00E621F3" w:rsidRDefault="00A922BF" w:rsidP="00E91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E621F3">
              <w:rPr>
                <w:color w:val="000000" w:themeColor="text1"/>
              </w:rPr>
              <w:t>4</w:t>
            </w:r>
          </w:p>
        </w:tc>
        <w:tc>
          <w:tcPr>
            <w:tcW w:w="6570" w:type="dxa"/>
            <w:shd w:val="clear" w:color="auto" w:fill="auto"/>
          </w:tcPr>
          <w:p w:rsidR="00A922BF" w:rsidRPr="00E621F3" w:rsidRDefault="00A922BF" w:rsidP="00E91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rPr>
            </w:pPr>
            <w:r w:rsidRPr="00E621F3">
              <w:rPr>
                <w:bCs/>
                <w:color w:val="000000" w:themeColor="text1"/>
              </w:rPr>
              <w:t>Механические свойства</w:t>
            </w:r>
          </w:p>
        </w:tc>
      </w:tr>
      <w:tr w:rsidR="00A922BF" w:rsidRPr="00E621F3" w:rsidTr="006E4C11">
        <w:trPr>
          <w:trHeight w:val="20"/>
        </w:trPr>
        <w:tc>
          <w:tcPr>
            <w:tcW w:w="2660" w:type="dxa"/>
            <w:vMerge/>
          </w:tcPr>
          <w:p w:rsidR="00A922BF" w:rsidRPr="00E621F3" w:rsidRDefault="00A922BF" w:rsidP="00E91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000000" w:themeColor="text1"/>
              </w:rPr>
            </w:pPr>
          </w:p>
        </w:tc>
        <w:tc>
          <w:tcPr>
            <w:tcW w:w="376" w:type="dxa"/>
            <w:shd w:val="clear" w:color="auto" w:fill="auto"/>
          </w:tcPr>
          <w:p w:rsidR="00A922BF" w:rsidRPr="00E621F3" w:rsidRDefault="00A922BF" w:rsidP="00E91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E621F3">
              <w:rPr>
                <w:color w:val="000000" w:themeColor="text1"/>
              </w:rPr>
              <w:t>5</w:t>
            </w:r>
          </w:p>
        </w:tc>
        <w:tc>
          <w:tcPr>
            <w:tcW w:w="6570" w:type="dxa"/>
            <w:shd w:val="clear" w:color="auto" w:fill="auto"/>
          </w:tcPr>
          <w:p w:rsidR="00A922BF" w:rsidRPr="00E621F3" w:rsidRDefault="00A922BF" w:rsidP="00E91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rPr>
            </w:pPr>
            <w:r w:rsidRPr="00E621F3">
              <w:rPr>
                <w:bCs/>
                <w:color w:val="000000" w:themeColor="text1"/>
              </w:rPr>
              <w:t>Химические свойства</w:t>
            </w:r>
          </w:p>
        </w:tc>
      </w:tr>
      <w:tr w:rsidR="00DC071C" w:rsidRPr="00E621F3" w:rsidTr="00CA5B06">
        <w:trPr>
          <w:trHeight w:val="20"/>
        </w:trPr>
        <w:tc>
          <w:tcPr>
            <w:tcW w:w="9606" w:type="dxa"/>
            <w:gridSpan w:val="3"/>
          </w:tcPr>
          <w:p w:rsidR="00DC071C" w:rsidRPr="00E621F3" w:rsidRDefault="00DC071C" w:rsidP="00DC07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rPr>
            </w:pPr>
            <w:r w:rsidRPr="00E621F3">
              <w:rPr>
                <w:bCs/>
                <w:color w:val="000000" w:themeColor="text1"/>
              </w:rPr>
              <w:t>Раздел 2.Основные сведения о строительных материалах</w:t>
            </w:r>
          </w:p>
        </w:tc>
      </w:tr>
      <w:tr w:rsidR="00A922BF" w:rsidRPr="00E621F3" w:rsidTr="006E4C11">
        <w:trPr>
          <w:trHeight w:val="20"/>
        </w:trPr>
        <w:tc>
          <w:tcPr>
            <w:tcW w:w="2660" w:type="dxa"/>
            <w:vMerge w:val="restart"/>
          </w:tcPr>
          <w:p w:rsidR="00A922BF" w:rsidRPr="00E621F3" w:rsidRDefault="00A922BF" w:rsidP="00613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rPr>
            </w:pPr>
            <w:r w:rsidRPr="00E621F3">
              <w:rPr>
                <w:bCs/>
                <w:color w:val="000000" w:themeColor="text1"/>
              </w:rPr>
              <w:t>Тема 2.1.</w:t>
            </w:r>
          </w:p>
          <w:p w:rsidR="00A922BF" w:rsidRPr="00E621F3" w:rsidRDefault="00A922BF" w:rsidP="006E4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rPr>
            </w:pPr>
            <w:r w:rsidRPr="00E621F3">
              <w:rPr>
                <w:bCs/>
                <w:color w:val="000000" w:themeColor="text1"/>
              </w:rPr>
              <w:t>Основные сведения о строительных материалах</w:t>
            </w:r>
          </w:p>
        </w:tc>
        <w:tc>
          <w:tcPr>
            <w:tcW w:w="6946" w:type="dxa"/>
            <w:gridSpan w:val="2"/>
          </w:tcPr>
          <w:p w:rsidR="00A922BF" w:rsidRPr="00E621F3" w:rsidRDefault="00A922BF" w:rsidP="00E91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rPr>
            </w:pPr>
            <w:r w:rsidRPr="00E621F3">
              <w:rPr>
                <w:bCs/>
                <w:color w:val="000000" w:themeColor="text1"/>
              </w:rPr>
              <w:t>Содержание учебного материала</w:t>
            </w:r>
          </w:p>
        </w:tc>
      </w:tr>
      <w:tr w:rsidR="00A922BF" w:rsidRPr="00E621F3" w:rsidTr="006E4C11">
        <w:trPr>
          <w:trHeight w:val="20"/>
        </w:trPr>
        <w:tc>
          <w:tcPr>
            <w:tcW w:w="2660" w:type="dxa"/>
            <w:vMerge/>
          </w:tcPr>
          <w:p w:rsidR="00A922BF" w:rsidRPr="00E621F3" w:rsidRDefault="00A922BF" w:rsidP="00613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rPr>
            </w:pPr>
          </w:p>
        </w:tc>
        <w:tc>
          <w:tcPr>
            <w:tcW w:w="376" w:type="dxa"/>
          </w:tcPr>
          <w:p w:rsidR="00A922BF" w:rsidRPr="00E621F3" w:rsidRDefault="00A922BF" w:rsidP="00E91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rPr>
            </w:pPr>
            <w:r w:rsidRPr="00E621F3">
              <w:rPr>
                <w:bCs/>
                <w:color w:val="000000" w:themeColor="text1"/>
              </w:rPr>
              <w:t>1</w:t>
            </w:r>
          </w:p>
        </w:tc>
        <w:tc>
          <w:tcPr>
            <w:tcW w:w="6570" w:type="dxa"/>
          </w:tcPr>
          <w:p w:rsidR="00A922BF" w:rsidRPr="00E621F3" w:rsidRDefault="00A922BF" w:rsidP="00E91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rPr>
            </w:pPr>
            <w:r w:rsidRPr="00E621F3">
              <w:rPr>
                <w:bCs/>
                <w:color w:val="000000" w:themeColor="text1"/>
              </w:rPr>
              <w:t>Керамические и стеклянные материалы</w:t>
            </w:r>
          </w:p>
        </w:tc>
      </w:tr>
      <w:tr w:rsidR="00A922BF" w:rsidRPr="00E621F3" w:rsidTr="006E4C11">
        <w:trPr>
          <w:trHeight w:val="20"/>
        </w:trPr>
        <w:tc>
          <w:tcPr>
            <w:tcW w:w="2660" w:type="dxa"/>
            <w:vMerge/>
          </w:tcPr>
          <w:p w:rsidR="00A922BF" w:rsidRPr="00E621F3" w:rsidRDefault="00A922BF" w:rsidP="00613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rPr>
            </w:pPr>
          </w:p>
        </w:tc>
        <w:tc>
          <w:tcPr>
            <w:tcW w:w="376" w:type="dxa"/>
          </w:tcPr>
          <w:p w:rsidR="00A922BF" w:rsidRPr="00E621F3" w:rsidRDefault="00A922BF" w:rsidP="00E91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rPr>
            </w:pPr>
            <w:r w:rsidRPr="00E621F3">
              <w:rPr>
                <w:bCs/>
                <w:color w:val="000000" w:themeColor="text1"/>
              </w:rPr>
              <w:t>2</w:t>
            </w:r>
          </w:p>
        </w:tc>
        <w:tc>
          <w:tcPr>
            <w:tcW w:w="6570" w:type="dxa"/>
          </w:tcPr>
          <w:p w:rsidR="00A922BF" w:rsidRPr="00E621F3" w:rsidRDefault="00A922BF" w:rsidP="00E91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E621F3">
              <w:rPr>
                <w:bCs/>
                <w:color w:val="000000" w:themeColor="text1"/>
              </w:rPr>
              <w:t>Природные каменные материалы</w:t>
            </w:r>
          </w:p>
        </w:tc>
      </w:tr>
      <w:tr w:rsidR="00A922BF" w:rsidRPr="00E621F3" w:rsidTr="006E4C11">
        <w:trPr>
          <w:trHeight w:val="20"/>
        </w:trPr>
        <w:tc>
          <w:tcPr>
            <w:tcW w:w="2660" w:type="dxa"/>
            <w:vMerge/>
          </w:tcPr>
          <w:p w:rsidR="00A922BF" w:rsidRPr="00E621F3" w:rsidRDefault="00A922BF" w:rsidP="00613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rPr>
            </w:pPr>
          </w:p>
        </w:tc>
        <w:tc>
          <w:tcPr>
            <w:tcW w:w="376" w:type="dxa"/>
          </w:tcPr>
          <w:p w:rsidR="00A922BF" w:rsidRPr="00E621F3" w:rsidRDefault="00A922BF" w:rsidP="00E91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rPr>
            </w:pPr>
            <w:r w:rsidRPr="00E621F3">
              <w:rPr>
                <w:bCs/>
                <w:color w:val="000000" w:themeColor="text1"/>
              </w:rPr>
              <w:t>3</w:t>
            </w:r>
          </w:p>
        </w:tc>
        <w:tc>
          <w:tcPr>
            <w:tcW w:w="6570" w:type="dxa"/>
          </w:tcPr>
          <w:p w:rsidR="00A922BF" w:rsidRPr="00E621F3" w:rsidRDefault="00A922BF" w:rsidP="00E91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rPr>
            </w:pPr>
            <w:r w:rsidRPr="00E621F3">
              <w:rPr>
                <w:bCs/>
                <w:color w:val="000000" w:themeColor="text1"/>
              </w:rPr>
              <w:t>Металлы и металлические изделия</w:t>
            </w:r>
          </w:p>
        </w:tc>
      </w:tr>
      <w:tr w:rsidR="00DC071C" w:rsidRPr="00E621F3" w:rsidTr="00CA5B06">
        <w:trPr>
          <w:trHeight w:val="20"/>
        </w:trPr>
        <w:tc>
          <w:tcPr>
            <w:tcW w:w="9606" w:type="dxa"/>
            <w:gridSpan w:val="3"/>
            <w:tcBorders>
              <w:top w:val="single" w:sz="4" w:space="0" w:color="auto"/>
              <w:left w:val="single" w:sz="4" w:space="0" w:color="auto"/>
              <w:bottom w:val="single" w:sz="4" w:space="0" w:color="auto"/>
              <w:right w:val="single" w:sz="4" w:space="0" w:color="auto"/>
            </w:tcBorders>
          </w:tcPr>
          <w:p w:rsidR="00DC071C" w:rsidRPr="00E621F3" w:rsidRDefault="00DC071C" w:rsidP="00DC07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rPr>
            </w:pPr>
            <w:r w:rsidRPr="00E621F3">
              <w:rPr>
                <w:bCs/>
                <w:color w:val="000000" w:themeColor="text1"/>
              </w:rPr>
              <w:t>Раздел 3.Вяжущие вещества и материалы на их основе</w:t>
            </w:r>
          </w:p>
        </w:tc>
      </w:tr>
      <w:tr w:rsidR="00A922BF" w:rsidRPr="00E621F3" w:rsidTr="006E4C11">
        <w:trPr>
          <w:trHeight w:val="339"/>
        </w:trPr>
        <w:tc>
          <w:tcPr>
            <w:tcW w:w="2660" w:type="dxa"/>
            <w:vMerge w:val="restart"/>
            <w:tcBorders>
              <w:top w:val="single" w:sz="4" w:space="0" w:color="auto"/>
              <w:left w:val="single" w:sz="4" w:space="0" w:color="auto"/>
              <w:bottom w:val="single" w:sz="4" w:space="0" w:color="auto"/>
              <w:right w:val="single" w:sz="4" w:space="0" w:color="auto"/>
            </w:tcBorders>
          </w:tcPr>
          <w:p w:rsidR="00A922BF" w:rsidRPr="00E621F3" w:rsidRDefault="00A922BF" w:rsidP="00613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rPr>
            </w:pPr>
            <w:r w:rsidRPr="00E621F3">
              <w:rPr>
                <w:bCs/>
                <w:color w:val="000000" w:themeColor="text1"/>
              </w:rPr>
              <w:t xml:space="preserve"> Тема 3.1.</w:t>
            </w:r>
          </w:p>
          <w:p w:rsidR="00A922BF" w:rsidRPr="00E621F3" w:rsidRDefault="00A922BF" w:rsidP="006E4C11">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rPr>
            </w:pPr>
            <w:r w:rsidRPr="00E621F3">
              <w:rPr>
                <w:bCs/>
                <w:color w:val="000000" w:themeColor="text1"/>
              </w:rPr>
              <w:t>Неорганические вяжущие вещества</w:t>
            </w:r>
          </w:p>
        </w:tc>
        <w:tc>
          <w:tcPr>
            <w:tcW w:w="6946" w:type="dxa"/>
            <w:gridSpan w:val="2"/>
            <w:tcBorders>
              <w:top w:val="single" w:sz="4" w:space="0" w:color="auto"/>
              <w:left w:val="single" w:sz="4" w:space="0" w:color="auto"/>
              <w:bottom w:val="single" w:sz="4" w:space="0" w:color="auto"/>
              <w:right w:val="single" w:sz="4" w:space="0" w:color="auto"/>
            </w:tcBorders>
          </w:tcPr>
          <w:p w:rsidR="00A922BF" w:rsidRPr="00E621F3" w:rsidRDefault="00A922BF" w:rsidP="00E91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rPr>
            </w:pPr>
            <w:r w:rsidRPr="00E621F3">
              <w:rPr>
                <w:bCs/>
                <w:color w:val="000000" w:themeColor="text1"/>
              </w:rPr>
              <w:t>Содержание учебного материала</w:t>
            </w:r>
          </w:p>
        </w:tc>
      </w:tr>
      <w:tr w:rsidR="00A922BF" w:rsidRPr="00E621F3" w:rsidTr="006E4C11">
        <w:trPr>
          <w:trHeight w:val="20"/>
        </w:trPr>
        <w:tc>
          <w:tcPr>
            <w:tcW w:w="2660" w:type="dxa"/>
            <w:vMerge/>
            <w:tcBorders>
              <w:top w:val="single" w:sz="4" w:space="0" w:color="auto"/>
              <w:left w:val="single" w:sz="4" w:space="0" w:color="auto"/>
              <w:bottom w:val="single" w:sz="4" w:space="0" w:color="auto"/>
              <w:right w:val="single" w:sz="4" w:space="0" w:color="auto"/>
            </w:tcBorders>
            <w:vAlign w:val="center"/>
          </w:tcPr>
          <w:p w:rsidR="00A922BF" w:rsidRPr="00E621F3" w:rsidRDefault="00A922BF" w:rsidP="00613924">
            <w:pPr>
              <w:rPr>
                <w:bCs/>
                <w:color w:val="000000" w:themeColor="text1"/>
              </w:rPr>
            </w:pPr>
          </w:p>
        </w:tc>
        <w:tc>
          <w:tcPr>
            <w:tcW w:w="376" w:type="dxa"/>
            <w:tcBorders>
              <w:top w:val="single" w:sz="4" w:space="0" w:color="auto"/>
              <w:left w:val="single" w:sz="4" w:space="0" w:color="auto"/>
              <w:bottom w:val="single" w:sz="4" w:space="0" w:color="auto"/>
              <w:right w:val="single" w:sz="4" w:space="0" w:color="auto"/>
            </w:tcBorders>
          </w:tcPr>
          <w:p w:rsidR="00A922BF" w:rsidRPr="00E621F3" w:rsidRDefault="00A922BF" w:rsidP="00E91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rPr>
            </w:pPr>
            <w:r w:rsidRPr="00E621F3">
              <w:rPr>
                <w:bCs/>
                <w:color w:val="000000" w:themeColor="text1"/>
              </w:rPr>
              <w:t>1</w:t>
            </w:r>
          </w:p>
        </w:tc>
        <w:tc>
          <w:tcPr>
            <w:tcW w:w="6570" w:type="dxa"/>
            <w:tcBorders>
              <w:top w:val="single" w:sz="4" w:space="0" w:color="auto"/>
              <w:left w:val="single" w:sz="4" w:space="0" w:color="auto"/>
              <w:bottom w:val="single" w:sz="4" w:space="0" w:color="auto"/>
              <w:right w:val="single" w:sz="4" w:space="0" w:color="auto"/>
            </w:tcBorders>
          </w:tcPr>
          <w:p w:rsidR="00A922BF" w:rsidRPr="00E621F3" w:rsidRDefault="00A922BF" w:rsidP="00E91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rPr>
            </w:pPr>
            <w:r w:rsidRPr="00E621F3">
              <w:rPr>
                <w:bCs/>
                <w:color w:val="000000" w:themeColor="text1"/>
              </w:rPr>
              <w:t>Гипсовые вяжущие</w:t>
            </w:r>
          </w:p>
        </w:tc>
      </w:tr>
      <w:tr w:rsidR="00A922BF" w:rsidRPr="00E621F3" w:rsidTr="006E4C11">
        <w:trPr>
          <w:trHeight w:val="20"/>
        </w:trPr>
        <w:tc>
          <w:tcPr>
            <w:tcW w:w="2660" w:type="dxa"/>
            <w:vMerge/>
            <w:tcBorders>
              <w:top w:val="single" w:sz="4" w:space="0" w:color="auto"/>
              <w:left w:val="single" w:sz="4" w:space="0" w:color="auto"/>
              <w:bottom w:val="single" w:sz="4" w:space="0" w:color="auto"/>
              <w:right w:val="single" w:sz="4" w:space="0" w:color="auto"/>
            </w:tcBorders>
            <w:vAlign w:val="center"/>
          </w:tcPr>
          <w:p w:rsidR="00A922BF" w:rsidRPr="00E621F3" w:rsidRDefault="00A922BF" w:rsidP="00613924">
            <w:pPr>
              <w:rPr>
                <w:bCs/>
                <w:color w:val="000000" w:themeColor="text1"/>
              </w:rPr>
            </w:pPr>
          </w:p>
        </w:tc>
        <w:tc>
          <w:tcPr>
            <w:tcW w:w="376" w:type="dxa"/>
            <w:tcBorders>
              <w:top w:val="single" w:sz="4" w:space="0" w:color="auto"/>
              <w:left w:val="single" w:sz="4" w:space="0" w:color="auto"/>
              <w:bottom w:val="single" w:sz="4" w:space="0" w:color="auto"/>
              <w:right w:val="single" w:sz="4" w:space="0" w:color="auto"/>
            </w:tcBorders>
          </w:tcPr>
          <w:p w:rsidR="00A922BF" w:rsidRPr="00E621F3" w:rsidRDefault="00A922BF" w:rsidP="00E91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rPr>
            </w:pPr>
            <w:r w:rsidRPr="00E621F3">
              <w:rPr>
                <w:bCs/>
                <w:color w:val="000000" w:themeColor="text1"/>
              </w:rPr>
              <w:t>2</w:t>
            </w:r>
          </w:p>
        </w:tc>
        <w:tc>
          <w:tcPr>
            <w:tcW w:w="6570" w:type="dxa"/>
            <w:tcBorders>
              <w:top w:val="single" w:sz="4" w:space="0" w:color="auto"/>
              <w:left w:val="single" w:sz="4" w:space="0" w:color="auto"/>
              <w:bottom w:val="single" w:sz="4" w:space="0" w:color="auto"/>
              <w:right w:val="single" w:sz="4" w:space="0" w:color="auto"/>
            </w:tcBorders>
          </w:tcPr>
          <w:p w:rsidR="00A922BF" w:rsidRPr="00E621F3" w:rsidRDefault="00A922BF" w:rsidP="00E91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rPr>
            </w:pPr>
            <w:r w:rsidRPr="00E621F3">
              <w:rPr>
                <w:bCs/>
                <w:color w:val="000000" w:themeColor="text1"/>
              </w:rPr>
              <w:t>Известь воздушная и гидравлическая</w:t>
            </w:r>
          </w:p>
        </w:tc>
      </w:tr>
      <w:tr w:rsidR="00A922BF" w:rsidRPr="00E621F3" w:rsidTr="006E4C11">
        <w:trPr>
          <w:trHeight w:val="20"/>
        </w:trPr>
        <w:tc>
          <w:tcPr>
            <w:tcW w:w="2660" w:type="dxa"/>
            <w:vMerge/>
            <w:tcBorders>
              <w:top w:val="single" w:sz="4" w:space="0" w:color="auto"/>
              <w:left w:val="single" w:sz="4" w:space="0" w:color="auto"/>
              <w:bottom w:val="single" w:sz="4" w:space="0" w:color="auto"/>
              <w:right w:val="single" w:sz="4" w:space="0" w:color="auto"/>
            </w:tcBorders>
            <w:vAlign w:val="center"/>
          </w:tcPr>
          <w:p w:rsidR="00A922BF" w:rsidRPr="00E621F3" w:rsidRDefault="00A922BF" w:rsidP="00613924">
            <w:pPr>
              <w:rPr>
                <w:bCs/>
                <w:color w:val="000000" w:themeColor="text1"/>
              </w:rPr>
            </w:pPr>
          </w:p>
        </w:tc>
        <w:tc>
          <w:tcPr>
            <w:tcW w:w="376" w:type="dxa"/>
            <w:tcBorders>
              <w:top w:val="single" w:sz="4" w:space="0" w:color="auto"/>
              <w:left w:val="single" w:sz="4" w:space="0" w:color="auto"/>
              <w:bottom w:val="single" w:sz="4" w:space="0" w:color="auto"/>
              <w:right w:val="single" w:sz="4" w:space="0" w:color="auto"/>
            </w:tcBorders>
          </w:tcPr>
          <w:p w:rsidR="00A922BF" w:rsidRPr="00E621F3" w:rsidRDefault="00A922BF" w:rsidP="00E91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rPr>
            </w:pPr>
            <w:r w:rsidRPr="00E621F3">
              <w:rPr>
                <w:bCs/>
                <w:color w:val="000000" w:themeColor="text1"/>
              </w:rPr>
              <w:t>3</w:t>
            </w:r>
          </w:p>
        </w:tc>
        <w:tc>
          <w:tcPr>
            <w:tcW w:w="6570" w:type="dxa"/>
            <w:tcBorders>
              <w:top w:val="single" w:sz="4" w:space="0" w:color="auto"/>
              <w:left w:val="single" w:sz="4" w:space="0" w:color="auto"/>
              <w:bottom w:val="single" w:sz="4" w:space="0" w:color="auto"/>
              <w:right w:val="single" w:sz="4" w:space="0" w:color="auto"/>
            </w:tcBorders>
          </w:tcPr>
          <w:p w:rsidR="00A922BF" w:rsidRPr="00E621F3" w:rsidRDefault="00A922BF" w:rsidP="00E91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rPr>
            </w:pPr>
            <w:r w:rsidRPr="00E621F3">
              <w:rPr>
                <w:bCs/>
                <w:color w:val="000000" w:themeColor="text1"/>
              </w:rPr>
              <w:t>Портландцемент и его разновидности</w:t>
            </w:r>
          </w:p>
        </w:tc>
      </w:tr>
      <w:tr w:rsidR="00A922BF" w:rsidRPr="00E621F3" w:rsidTr="006E4C11">
        <w:trPr>
          <w:trHeight w:val="20"/>
        </w:trPr>
        <w:tc>
          <w:tcPr>
            <w:tcW w:w="2660" w:type="dxa"/>
            <w:vMerge w:val="restart"/>
            <w:tcBorders>
              <w:top w:val="single" w:sz="4" w:space="0" w:color="auto"/>
              <w:left w:val="single" w:sz="4" w:space="0" w:color="auto"/>
              <w:bottom w:val="single" w:sz="4" w:space="0" w:color="auto"/>
              <w:right w:val="single" w:sz="4" w:space="0" w:color="auto"/>
            </w:tcBorders>
          </w:tcPr>
          <w:p w:rsidR="00A922BF" w:rsidRPr="00E621F3" w:rsidRDefault="00A922BF" w:rsidP="00613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rPr>
            </w:pPr>
            <w:r w:rsidRPr="00E621F3">
              <w:rPr>
                <w:bCs/>
                <w:color w:val="000000" w:themeColor="text1"/>
              </w:rPr>
              <w:t>Тема 3.2.</w:t>
            </w:r>
          </w:p>
          <w:p w:rsidR="00A922BF" w:rsidRPr="00E621F3" w:rsidRDefault="00A922BF" w:rsidP="006E4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rPr>
            </w:pPr>
            <w:r w:rsidRPr="00E621F3">
              <w:rPr>
                <w:bCs/>
                <w:color w:val="000000" w:themeColor="text1"/>
              </w:rPr>
              <w:t>Органические вяжущие вещества</w:t>
            </w:r>
          </w:p>
        </w:tc>
        <w:tc>
          <w:tcPr>
            <w:tcW w:w="6946" w:type="dxa"/>
            <w:gridSpan w:val="2"/>
            <w:tcBorders>
              <w:top w:val="single" w:sz="4" w:space="0" w:color="auto"/>
              <w:left w:val="single" w:sz="4" w:space="0" w:color="auto"/>
              <w:bottom w:val="single" w:sz="4" w:space="0" w:color="auto"/>
              <w:right w:val="single" w:sz="4" w:space="0" w:color="auto"/>
            </w:tcBorders>
          </w:tcPr>
          <w:p w:rsidR="00A922BF" w:rsidRPr="00E621F3" w:rsidRDefault="00A922BF" w:rsidP="00E91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rPr>
            </w:pPr>
            <w:r w:rsidRPr="00E621F3">
              <w:rPr>
                <w:bCs/>
                <w:color w:val="000000" w:themeColor="text1"/>
              </w:rPr>
              <w:t>Содержание учебного материала</w:t>
            </w:r>
          </w:p>
        </w:tc>
      </w:tr>
      <w:tr w:rsidR="00A922BF" w:rsidRPr="00E621F3" w:rsidTr="006E4C11">
        <w:trPr>
          <w:trHeight w:val="20"/>
        </w:trPr>
        <w:tc>
          <w:tcPr>
            <w:tcW w:w="2660" w:type="dxa"/>
            <w:vMerge/>
            <w:tcBorders>
              <w:top w:val="single" w:sz="4" w:space="0" w:color="auto"/>
              <w:left w:val="single" w:sz="4" w:space="0" w:color="auto"/>
              <w:bottom w:val="single" w:sz="4" w:space="0" w:color="auto"/>
              <w:right w:val="single" w:sz="4" w:space="0" w:color="auto"/>
            </w:tcBorders>
            <w:vAlign w:val="center"/>
          </w:tcPr>
          <w:p w:rsidR="00A922BF" w:rsidRPr="00E621F3" w:rsidRDefault="00A922BF" w:rsidP="00613924">
            <w:pPr>
              <w:rPr>
                <w:bCs/>
                <w:color w:val="000000" w:themeColor="text1"/>
              </w:rPr>
            </w:pPr>
          </w:p>
        </w:tc>
        <w:tc>
          <w:tcPr>
            <w:tcW w:w="376" w:type="dxa"/>
            <w:tcBorders>
              <w:top w:val="single" w:sz="4" w:space="0" w:color="auto"/>
              <w:left w:val="single" w:sz="4" w:space="0" w:color="auto"/>
              <w:bottom w:val="single" w:sz="4" w:space="0" w:color="auto"/>
              <w:right w:val="single" w:sz="4" w:space="0" w:color="auto"/>
            </w:tcBorders>
          </w:tcPr>
          <w:p w:rsidR="00A922BF" w:rsidRPr="00E621F3" w:rsidRDefault="00A922BF" w:rsidP="00E91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rPr>
            </w:pPr>
            <w:r w:rsidRPr="00E621F3">
              <w:rPr>
                <w:bCs/>
                <w:color w:val="000000" w:themeColor="text1"/>
              </w:rPr>
              <w:t>1</w:t>
            </w:r>
          </w:p>
        </w:tc>
        <w:tc>
          <w:tcPr>
            <w:tcW w:w="6570" w:type="dxa"/>
            <w:tcBorders>
              <w:top w:val="single" w:sz="4" w:space="0" w:color="auto"/>
              <w:left w:val="single" w:sz="4" w:space="0" w:color="auto"/>
              <w:bottom w:val="single" w:sz="4" w:space="0" w:color="auto"/>
              <w:right w:val="single" w:sz="4" w:space="0" w:color="auto"/>
            </w:tcBorders>
          </w:tcPr>
          <w:p w:rsidR="00A922BF" w:rsidRPr="00E621F3" w:rsidRDefault="00A922BF" w:rsidP="00E91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rPr>
            </w:pPr>
            <w:r w:rsidRPr="00E621F3">
              <w:rPr>
                <w:bCs/>
                <w:color w:val="000000" w:themeColor="text1"/>
              </w:rPr>
              <w:t xml:space="preserve"> Битумы</w:t>
            </w:r>
          </w:p>
        </w:tc>
      </w:tr>
      <w:tr w:rsidR="00A922BF" w:rsidRPr="00E621F3" w:rsidTr="006E4C11">
        <w:trPr>
          <w:trHeight w:val="20"/>
        </w:trPr>
        <w:tc>
          <w:tcPr>
            <w:tcW w:w="2660" w:type="dxa"/>
            <w:vMerge/>
            <w:tcBorders>
              <w:top w:val="single" w:sz="4" w:space="0" w:color="auto"/>
              <w:left w:val="single" w:sz="4" w:space="0" w:color="auto"/>
              <w:bottom w:val="single" w:sz="4" w:space="0" w:color="auto"/>
              <w:right w:val="single" w:sz="4" w:space="0" w:color="auto"/>
            </w:tcBorders>
            <w:vAlign w:val="center"/>
          </w:tcPr>
          <w:p w:rsidR="00A922BF" w:rsidRPr="00E621F3" w:rsidRDefault="00A922BF" w:rsidP="00613924">
            <w:pPr>
              <w:rPr>
                <w:bCs/>
                <w:color w:val="000000" w:themeColor="text1"/>
              </w:rPr>
            </w:pPr>
          </w:p>
        </w:tc>
        <w:tc>
          <w:tcPr>
            <w:tcW w:w="376" w:type="dxa"/>
            <w:tcBorders>
              <w:top w:val="single" w:sz="4" w:space="0" w:color="auto"/>
              <w:left w:val="single" w:sz="4" w:space="0" w:color="auto"/>
              <w:bottom w:val="single" w:sz="4" w:space="0" w:color="auto"/>
              <w:right w:val="single" w:sz="4" w:space="0" w:color="auto"/>
            </w:tcBorders>
          </w:tcPr>
          <w:p w:rsidR="00A922BF" w:rsidRPr="00E621F3" w:rsidRDefault="00A922BF" w:rsidP="00E91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rPr>
            </w:pPr>
            <w:r w:rsidRPr="00E621F3">
              <w:rPr>
                <w:bCs/>
                <w:color w:val="000000" w:themeColor="text1"/>
              </w:rPr>
              <w:t>2</w:t>
            </w:r>
          </w:p>
        </w:tc>
        <w:tc>
          <w:tcPr>
            <w:tcW w:w="6570" w:type="dxa"/>
            <w:tcBorders>
              <w:top w:val="single" w:sz="4" w:space="0" w:color="auto"/>
              <w:left w:val="single" w:sz="4" w:space="0" w:color="auto"/>
              <w:bottom w:val="single" w:sz="4" w:space="0" w:color="auto"/>
              <w:right w:val="single" w:sz="4" w:space="0" w:color="auto"/>
            </w:tcBorders>
          </w:tcPr>
          <w:p w:rsidR="00A922BF" w:rsidRPr="00E621F3" w:rsidRDefault="00A922BF" w:rsidP="00E91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rPr>
            </w:pPr>
            <w:r w:rsidRPr="00E621F3">
              <w:rPr>
                <w:bCs/>
                <w:color w:val="000000" w:themeColor="text1"/>
              </w:rPr>
              <w:t>Дегти</w:t>
            </w:r>
          </w:p>
        </w:tc>
      </w:tr>
      <w:tr w:rsidR="00A922BF" w:rsidRPr="00E621F3" w:rsidTr="006E4C11">
        <w:trPr>
          <w:trHeight w:val="20"/>
        </w:trPr>
        <w:tc>
          <w:tcPr>
            <w:tcW w:w="2660" w:type="dxa"/>
            <w:vMerge/>
            <w:tcBorders>
              <w:top w:val="single" w:sz="4" w:space="0" w:color="auto"/>
              <w:left w:val="single" w:sz="4" w:space="0" w:color="auto"/>
              <w:bottom w:val="single" w:sz="4" w:space="0" w:color="auto"/>
              <w:right w:val="single" w:sz="4" w:space="0" w:color="auto"/>
            </w:tcBorders>
            <w:vAlign w:val="center"/>
          </w:tcPr>
          <w:p w:rsidR="00A922BF" w:rsidRPr="00E621F3" w:rsidRDefault="00A922BF" w:rsidP="00613924">
            <w:pPr>
              <w:rPr>
                <w:bCs/>
                <w:color w:val="000000" w:themeColor="text1"/>
              </w:rPr>
            </w:pPr>
          </w:p>
        </w:tc>
        <w:tc>
          <w:tcPr>
            <w:tcW w:w="376" w:type="dxa"/>
            <w:tcBorders>
              <w:top w:val="single" w:sz="4" w:space="0" w:color="auto"/>
              <w:left w:val="single" w:sz="4" w:space="0" w:color="auto"/>
              <w:bottom w:val="single" w:sz="4" w:space="0" w:color="auto"/>
              <w:right w:val="single" w:sz="4" w:space="0" w:color="auto"/>
            </w:tcBorders>
          </w:tcPr>
          <w:p w:rsidR="00A922BF" w:rsidRPr="00E621F3" w:rsidRDefault="00A922BF" w:rsidP="00E91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rPr>
            </w:pPr>
            <w:r w:rsidRPr="00E621F3">
              <w:rPr>
                <w:bCs/>
                <w:color w:val="000000" w:themeColor="text1"/>
              </w:rPr>
              <w:t>3</w:t>
            </w:r>
          </w:p>
        </w:tc>
        <w:tc>
          <w:tcPr>
            <w:tcW w:w="6570" w:type="dxa"/>
            <w:tcBorders>
              <w:top w:val="single" w:sz="4" w:space="0" w:color="auto"/>
              <w:left w:val="single" w:sz="4" w:space="0" w:color="auto"/>
              <w:bottom w:val="single" w:sz="4" w:space="0" w:color="auto"/>
              <w:right w:val="single" w:sz="4" w:space="0" w:color="auto"/>
            </w:tcBorders>
          </w:tcPr>
          <w:p w:rsidR="00A922BF" w:rsidRPr="00E621F3" w:rsidRDefault="00A922BF" w:rsidP="00E91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rPr>
            </w:pPr>
            <w:r w:rsidRPr="00E621F3">
              <w:rPr>
                <w:bCs/>
                <w:color w:val="000000" w:themeColor="text1"/>
              </w:rPr>
              <w:t>Полимеры</w:t>
            </w:r>
          </w:p>
        </w:tc>
      </w:tr>
      <w:tr w:rsidR="00A922BF" w:rsidRPr="00E621F3" w:rsidTr="006E4C11">
        <w:trPr>
          <w:trHeight w:val="20"/>
        </w:trPr>
        <w:tc>
          <w:tcPr>
            <w:tcW w:w="2660" w:type="dxa"/>
            <w:vMerge w:val="restart"/>
          </w:tcPr>
          <w:p w:rsidR="00A922BF" w:rsidRPr="00E621F3" w:rsidRDefault="00A922BF" w:rsidP="00613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rPr>
            </w:pPr>
            <w:r w:rsidRPr="00E621F3">
              <w:rPr>
                <w:bCs/>
                <w:color w:val="000000" w:themeColor="text1"/>
              </w:rPr>
              <w:t>Тема 3.3.</w:t>
            </w:r>
          </w:p>
          <w:p w:rsidR="00A922BF" w:rsidRPr="00E621F3" w:rsidRDefault="00A922BF" w:rsidP="00613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rPr>
            </w:pPr>
            <w:r w:rsidRPr="00E621F3">
              <w:rPr>
                <w:bCs/>
                <w:color w:val="000000" w:themeColor="text1"/>
              </w:rPr>
              <w:t xml:space="preserve">Материалы, </w:t>
            </w:r>
          </w:p>
          <w:p w:rsidR="00A922BF" w:rsidRPr="00E621F3" w:rsidRDefault="00A922BF" w:rsidP="00613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rPr>
            </w:pPr>
            <w:r w:rsidRPr="00E621F3">
              <w:rPr>
                <w:bCs/>
                <w:color w:val="000000" w:themeColor="text1"/>
              </w:rPr>
              <w:t xml:space="preserve">полученные на основе </w:t>
            </w:r>
          </w:p>
          <w:p w:rsidR="00A922BF" w:rsidRPr="00E621F3" w:rsidRDefault="00A922BF" w:rsidP="00613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rPr>
            </w:pPr>
            <w:r w:rsidRPr="00E621F3">
              <w:rPr>
                <w:bCs/>
                <w:color w:val="000000" w:themeColor="text1"/>
              </w:rPr>
              <w:t>вяжущих веществ</w:t>
            </w:r>
          </w:p>
        </w:tc>
        <w:tc>
          <w:tcPr>
            <w:tcW w:w="6946" w:type="dxa"/>
            <w:gridSpan w:val="2"/>
          </w:tcPr>
          <w:p w:rsidR="00A922BF" w:rsidRPr="00E621F3" w:rsidRDefault="00A922BF" w:rsidP="00E91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rPr>
            </w:pPr>
            <w:r w:rsidRPr="00E621F3">
              <w:rPr>
                <w:bCs/>
                <w:color w:val="000000" w:themeColor="text1"/>
              </w:rPr>
              <w:t>Содержание учебного материала</w:t>
            </w:r>
          </w:p>
        </w:tc>
      </w:tr>
      <w:tr w:rsidR="00A922BF" w:rsidRPr="00E621F3" w:rsidTr="006E4C11">
        <w:trPr>
          <w:trHeight w:val="20"/>
        </w:trPr>
        <w:tc>
          <w:tcPr>
            <w:tcW w:w="2660" w:type="dxa"/>
            <w:vMerge/>
          </w:tcPr>
          <w:p w:rsidR="00A922BF" w:rsidRPr="00E621F3" w:rsidRDefault="00A922BF" w:rsidP="00E91BBD">
            <w:pPr>
              <w:rPr>
                <w:bCs/>
                <w:color w:val="000000" w:themeColor="text1"/>
              </w:rPr>
            </w:pPr>
          </w:p>
        </w:tc>
        <w:tc>
          <w:tcPr>
            <w:tcW w:w="376" w:type="dxa"/>
            <w:shd w:val="clear" w:color="auto" w:fill="auto"/>
          </w:tcPr>
          <w:p w:rsidR="00A922BF" w:rsidRPr="00E621F3" w:rsidRDefault="00A922BF" w:rsidP="00E91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rPr>
            </w:pPr>
            <w:r w:rsidRPr="00E621F3">
              <w:rPr>
                <w:bCs/>
                <w:color w:val="000000" w:themeColor="text1"/>
              </w:rPr>
              <w:t>1</w:t>
            </w:r>
          </w:p>
        </w:tc>
        <w:tc>
          <w:tcPr>
            <w:tcW w:w="6570" w:type="dxa"/>
            <w:shd w:val="clear" w:color="auto" w:fill="auto"/>
          </w:tcPr>
          <w:p w:rsidR="00A922BF" w:rsidRPr="00E621F3" w:rsidRDefault="00A922BF" w:rsidP="00E91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rPr>
            </w:pPr>
            <w:r w:rsidRPr="00E621F3">
              <w:rPr>
                <w:bCs/>
                <w:color w:val="000000" w:themeColor="text1"/>
              </w:rPr>
              <w:t>Строительные растворы</w:t>
            </w:r>
          </w:p>
        </w:tc>
      </w:tr>
      <w:tr w:rsidR="00A922BF" w:rsidRPr="00E621F3" w:rsidTr="006E4C11">
        <w:trPr>
          <w:trHeight w:val="20"/>
        </w:trPr>
        <w:tc>
          <w:tcPr>
            <w:tcW w:w="2660" w:type="dxa"/>
            <w:vMerge/>
          </w:tcPr>
          <w:p w:rsidR="00A922BF" w:rsidRPr="00E621F3" w:rsidRDefault="00A922BF" w:rsidP="00E91BBD">
            <w:pPr>
              <w:rPr>
                <w:bCs/>
                <w:color w:val="000000" w:themeColor="text1"/>
              </w:rPr>
            </w:pPr>
          </w:p>
        </w:tc>
        <w:tc>
          <w:tcPr>
            <w:tcW w:w="376" w:type="dxa"/>
            <w:shd w:val="clear" w:color="auto" w:fill="auto"/>
          </w:tcPr>
          <w:p w:rsidR="00A922BF" w:rsidRPr="00E621F3" w:rsidRDefault="00A922BF" w:rsidP="00E91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rPr>
            </w:pPr>
            <w:r w:rsidRPr="00E621F3">
              <w:rPr>
                <w:bCs/>
                <w:color w:val="000000" w:themeColor="text1"/>
              </w:rPr>
              <w:t>2</w:t>
            </w:r>
          </w:p>
        </w:tc>
        <w:tc>
          <w:tcPr>
            <w:tcW w:w="6570" w:type="dxa"/>
            <w:shd w:val="clear" w:color="auto" w:fill="auto"/>
          </w:tcPr>
          <w:p w:rsidR="00A922BF" w:rsidRPr="00E621F3" w:rsidRDefault="00A922BF" w:rsidP="00E91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rPr>
            </w:pPr>
            <w:r w:rsidRPr="00E621F3">
              <w:rPr>
                <w:bCs/>
                <w:color w:val="000000" w:themeColor="text1"/>
              </w:rPr>
              <w:t>Бетоны и железобетоны</w:t>
            </w:r>
          </w:p>
        </w:tc>
      </w:tr>
      <w:tr w:rsidR="00A922BF" w:rsidRPr="00E621F3" w:rsidTr="006E4C11">
        <w:trPr>
          <w:trHeight w:val="20"/>
        </w:trPr>
        <w:tc>
          <w:tcPr>
            <w:tcW w:w="2660" w:type="dxa"/>
            <w:vMerge/>
          </w:tcPr>
          <w:p w:rsidR="00A922BF" w:rsidRPr="00E621F3" w:rsidRDefault="00A922BF" w:rsidP="00E91BBD">
            <w:pPr>
              <w:rPr>
                <w:bCs/>
                <w:color w:val="000000" w:themeColor="text1"/>
              </w:rPr>
            </w:pPr>
          </w:p>
        </w:tc>
        <w:tc>
          <w:tcPr>
            <w:tcW w:w="376" w:type="dxa"/>
            <w:shd w:val="clear" w:color="auto" w:fill="auto"/>
          </w:tcPr>
          <w:p w:rsidR="00A922BF" w:rsidRPr="00E621F3" w:rsidRDefault="00A922BF" w:rsidP="00E91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rPr>
            </w:pPr>
            <w:r w:rsidRPr="00E621F3">
              <w:rPr>
                <w:bCs/>
                <w:color w:val="000000" w:themeColor="text1"/>
              </w:rPr>
              <w:t>3</w:t>
            </w:r>
          </w:p>
        </w:tc>
        <w:tc>
          <w:tcPr>
            <w:tcW w:w="6570" w:type="dxa"/>
            <w:shd w:val="clear" w:color="auto" w:fill="auto"/>
          </w:tcPr>
          <w:p w:rsidR="00A922BF" w:rsidRPr="00E621F3" w:rsidRDefault="00A922BF" w:rsidP="00E91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rPr>
            </w:pPr>
            <w:r w:rsidRPr="00E621F3">
              <w:rPr>
                <w:bCs/>
                <w:color w:val="000000" w:themeColor="text1"/>
              </w:rPr>
              <w:t>Безобжиговые каменные материалы</w:t>
            </w:r>
          </w:p>
        </w:tc>
      </w:tr>
      <w:tr w:rsidR="00A922BF" w:rsidRPr="00E621F3" w:rsidTr="006E4C11">
        <w:trPr>
          <w:trHeight w:val="286"/>
        </w:trPr>
        <w:tc>
          <w:tcPr>
            <w:tcW w:w="2660" w:type="dxa"/>
            <w:vMerge/>
          </w:tcPr>
          <w:p w:rsidR="00A922BF" w:rsidRPr="00E621F3" w:rsidRDefault="00A922BF" w:rsidP="00E91BBD">
            <w:pPr>
              <w:rPr>
                <w:bCs/>
                <w:color w:val="000000" w:themeColor="text1"/>
              </w:rPr>
            </w:pPr>
          </w:p>
        </w:tc>
        <w:tc>
          <w:tcPr>
            <w:tcW w:w="6946" w:type="dxa"/>
            <w:gridSpan w:val="2"/>
          </w:tcPr>
          <w:p w:rsidR="00A922BF" w:rsidRPr="00E621F3" w:rsidRDefault="00A922BF" w:rsidP="00E91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rPr>
            </w:pPr>
            <w:r w:rsidRPr="00E621F3">
              <w:rPr>
                <w:bCs/>
                <w:color w:val="000000" w:themeColor="text1"/>
              </w:rPr>
              <w:t>Контрольная  работа</w:t>
            </w:r>
          </w:p>
        </w:tc>
      </w:tr>
    </w:tbl>
    <w:p w:rsidR="00A922BF" w:rsidRPr="00E621F3" w:rsidRDefault="00A922BF" w:rsidP="0051467D">
      <w:pPr>
        <w:rPr>
          <w:b/>
          <w:color w:val="000000" w:themeColor="text1"/>
        </w:rPr>
      </w:pPr>
    </w:p>
    <w:p w:rsidR="006E63E4" w:rsidRDefault="006E63E4" w:rsidP="00613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themeColor="text1"/>
          <w:sz w:val="28"/>
          <w:szCs w:val="28"/>
        </w:rPr>
      </w:pPr>
    </w:p>
    <w:p w:rsidR="00A2452F" w:rsidRPr="00324E29" w:rsidRDefault="00A2452F" w:rsidP="00613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themeColor="text1"/>
          <w:sz w:val="28"/>
          <w:szCs w:val="28"/>
        </w:rPr>
      </w:pPr>
      <w:r w:rsidRPr="00324E29">
        <w:rPr>
          <w:b/>
          <w:color w:val="000000" w:themeColor="text1"/>
          <w:sz w:val="28"/>
          <w:szCs w:val="28"/>
        </w:rPr>
        <w:t>ОПД.02. Основы электротехники</w:t>
      </w:r>
    </w:p>
    <w:p w:rsidR="00A2452F" w:rsidRPr="00E621F3" w:rsidRDefault="00A2452F" w:rsidP="00613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themeColor="text1"/>
        </w:rPr>
      </w:pPr>
    </w:p>
    <w:p w:rsidR="00324E29" w:rsidRPr="001016F4" w:rsidRDefault="00A2452F" w:rsidP="00324E29">
      <w:pPr>
        <w:autoSpaceDE w:val="0"/>
        <w:autoSpaceDN w:val="0"/>
        <w:adjustRightInd w:val="0"/>
        <w:jc w:val="both"/>
        <w:rPr>
          <w:rFonts w:ascii="Arial CYR" w:hAnsi="Arial CYR" w:cs="Arial CYR"/>
        </w:rPr>
      </w:pPr>
      <w:r w:rsidRPr="00E621F3">
        <w:rPr>
          <w:b/>
          <w:color w:val="000000" w:themeColor="text1"/>
        </w:rPr>
        <w:t>1</w:t>
      </w:r>
      <w:r w:rsidRPr="00324E29">
        <w:rPr>
          <w:b/>
        </w:rPr>
        <w:t>.</w:t>
      </w:r>
      <w:r w:rsidRPr="001016F4">
        <w:rPr>
          <w:b/>
        </w:rPr>
        <w:t>1</w:t>
      </w:r>
      <w:bookmarkStart w:id="103" w:name="_Toc381637077"/>
      <w:r w:rsidR="00324E29" w:rsidRPr="001016F4">
        <w:rPr>
          <w:bCs/>
        </w:rPr>
        <w:t>П</w:t>
      </w:r>
      <w:r w:rsidR="00324E29" w:rsidRPr="001016F4">
        <w:t>рограмма учебной дисциплиныразработана на основе Федерального государственного образовательного стандарта (далее – ФГОС) по профессиисреднего  профессионального образования 08.01.08  Мастер отделочных строительных работ</w:t>
      </w:r>
    </w:p>
    <w:p w:rsidR="00324E29" w:rsidRPr="001016F4" w:rsidRDefault="00DC071C" w:rsidP="00324E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rPr>
      </w:pPr>
      <w:r w:rsidRPr="001016F4">
        <w:rPr>
          <w:b/>
        </w:rPr>
        <w:t>1</w:t>
      </w:r>
      <w:r w:rsidR="00324E29" w:rsidRPr="001016F4">
        <w:rPr>
          <w:b/>
        </w:rPr>
        <w:t>1. Область применения  программы</w:t>
      </w:r>
    </w:p>
    <w:p w:rsidR="00324E29" w:rsidRPr="001016F4" w:rsidRDefault="00324E29" w:rsidP="00324E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09"/>
        <w:jc w:val="both"/>
        <w:rPr>
          <w:b/>
        </w:rPr>
      </w:pPr>
      <w:r w:rsidRPr="001016F4">
        <w:t xml:space="preserve"> Программа учебной дисциплины является частью основной профессиональной образовательной программы в соответствии с ФГОС по профессии  СПО08.01.08  Мастер отделочных строительных работ.</w:t>
      </w:r>
    </w:p>
    <w:p w:rsidR="00324E29" w:rsidRPr="001016F4" w:rsidRDefault="00324E29" w:rsidP="00324E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rPr>
      </w:pPr>
    </w:p>
    <w:p w:rsidR="00324E29" w:rsidRPr="001016F4" w:rsidRDefault="00324E29" w:rsidP="00324E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rPr>
      </w:pPr>
      <w:r w:rsidRPr="001016F4">
        <w:rPr>
          <w:b/>
        </w:rPr>
        <w:t>1.2. Место учебной дисциплины в структуре основной профессиональной образовательной программы:</w:t>
      </w:r>
    </w:p>
    <w:p w:rsidR="00324E29" w:rsidRPr="001016F4" w:rsidRDefault="00324E29" w:rsidP="00324E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rPr>
      </w:pPr>
    </w:p>
    <w:p w:rsidR="00324E29" w:rsidRPr="001016F4" w:rsidRDefault="00324E29" w:rsidP="00324E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rPr>
      </w:pPr>
      <w:r w:rsidRPr="001016F4">
        <w:t>ОПД.02  Общепрофессиональный цикл</w:t>
      </w:r>
    </w:p>
    <w:p w:rsidR="00324E29" w:rsidRPr="001016F4" w:rsidRDefault="00324E29" w:rsidP="00324E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rsidR="00324E29" w:rsidRDefault="00324E29" w:rsidP="00324E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sidRPr="001016F4">
        <w:rPr>
          <w:b/>
        </w:rPr>
        <w:t>1.3. Цели и задачи учебной дисциплины – требования к результатам</w:t>
      </w:r>
      <w:r>
        <w:rPr>
          <w:b/>
          <w:sz w:val="28"/>
          <w:szCs w:val="28"/>
        </w:rPr>
        <w:t xml:space="preserve"> освоения учебной дисциплины:</w:t>
      </w:r>
    </w:p>
    <w:p w:rsidR="00324E29" w:rsidRDefault="00324E29" w:rsidP="00324E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324E29" w:rsidRPr="001016F4" w:rsidRDefault="00324E29" w:rsidP="00324E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016F4">
        <w:t>В результате освоения учебной дисциплины обучающийся должен уметь:</w:t>
      </w:r>
    </w:p>
    <w:p w:rsidR="00324E29" w:rsidRPr="001016F4" w:rsidRDefault="00324E29" w:rsidP="00F27C10">
      <w:pPr>
        <w:numPr>
          <w:ilvl w:val="0"/>
          <w:numId w:val="9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016F4">
        <w:t>пользоваться электрифицированным оборудованием.</w:t>
      </w:r>
    </w:p>
    <w:p w:rsidR="00324E29" w:rsidRPr="001016F4" w:rsidRDefault="00324E29" w:rsidP="00324E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016F4">
        <w:t xml:space="preserve">В результате освоения учебной дисциплины обучающийся должен </w:t>
      </w:r>
    </w:p>
    <w:p w:rsidR="00324E29" w:rsidRPr="001016F4" w:rsidRDefault="00324E29" w:rsidP="00324E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016F4">
        <w:t>знать:</w:t>
      </w:r>
    </w:p>
    <w:p w:rsidR="00324E29" w:rsidRPr="001016F4" w:rsidRDefault="00324E29" w:rsidP="00F27C10">
      <w:pPr>
        <w:numPr>
          <w:ilvl w:val="0"/>
          <w:numId w:val="9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016F4">
        <w:t>основные сведения электротехники, необходимые для работы с электрооборудованием.</w:t>
      </w:r>
    </w:p>
    <w:p w:rsidR="00324E29" w:rsidRPr="001016F4" w:rsidRDefault="00324E29" w:rsidP="00324E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016F4">
        <w:rPr>
          <w:b/>
        </w:rPr>
        <w:t>1.4. Рекомендуемое количество часов на освоение примерной программы учебной дисциплины:</w:t>
      </w:r>
    </w:p>
    <w:p w:rsidR="00324E29" w:rsidRPr="001016F4" w:rsidRDefault="00324E29" w:rsidP="00324E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1016F4">
        <w:t xml:space="preserve">максимальной учебной нагрузки обучающегося </w:t>
      </w:r>
      <w:r w:rsidRPr="001016F4">
        <w:rPr>
          <w:color w:val="000000"/>
        </w:rPr>
        <w:t>54 часов, в том числе:</w:t>
      </w:r>
    </w:p>
    <w:p w:rsidR="00324E29" w:rsidRPr="001016F4" w:rsidRDefault="00324E29" w:rsidP="00324E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color w:val="000000"/>
        </w:rPr>
      </w:pPr>
      <w:r w:rsidRPr="001016F4">
        <w:rPr>
          <w:color w:val="000000"/>
        </w:rPr>
        <w:t>обязательной аудиторной учебной нагрузки обучающегося 36 часов;</w:t>
      </w:r>
    </w:p>
    <w:p w:rsidR="00324E29" w:rsidRDefault="00324E29" w:rsidP="00324E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color w:val="000000"/>
          <w:sz w:val="28"/>
          <w:szCs w:val="28"/>
        </w:rPr>
      </w:pPr>
      <w:r>
        <w:rPr>
          <w:color w:val="000000"/>
          <w:sz w:val="28"/>
          <w:szCs w:val="28"/>
        </w:rPr>
        <w:t>самостоятельной работы обучающегося 18 часов.</w:t>
      </w:r>
    </w:p>
    <w:p w:rsidR="00324E29" w:rsidRPr="008E0045" w:rsidRDefault="00324E29" w:rsidP="00324E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Cs/>
          <w:i/>
          <w:sz w:val="20"/>
          <w:szCs w:val="20"/>
        </w:rPr>
      </w:pPr>
      <w:r w:rsidRPr="008E0045">
        <w:rPr>
          <w:bCs/>
          <w:i/>
          <w:sz w:val="20"/>
          <w:szCs w:val="20"/>
        </w:rPr>
        <w:tab/>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8"/>
        <w:gridCol w:w="459"/>
        <w:gridCol w:w="6617"/>
      </w:tblGrid>
      <w:tr w:rsidR="00DC071C" w:rsidRPr="008E0045" w:rsidTr="00DC071C">
        <w:trPr>
          <w:trHeight w:val="235"/>
        </w:trPr>
        <w:tc>
          <w:tcPr>
            <w:tcW w:w="9464" w:type="dxa"/>
            <w:gridSpan w:val="3"/>
          </w:tcPr>
          <w:p w:rsidR="00DC071C" w:rsidRPr="00DC071C" w:rsidRDefault="00DC071C" w:rsidP="00CA5B06">
            <w:pPr>
              <w:pStyle w:val="10"/>
              <w:jc w:val="center"/>
              <w:rPr>
                <w:b/>
              </w:rPr>
            </w:pPr>
            <w:r w:rsidRPr="00DC071C">
              <w:rPr>
                <w:b/>
              </w:rPr>
              <w:t>Раздел 1. Электрические цепи постоянного и переменного тока.</w:t>
            </w:r>
          </w:p>
          <w:p w:rsidR="00DC071C" w:rsidRPr="00DC071C" w:rsidRDefault="00DC071C"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rPr>
            </w:pPr>
          </w:p>
        </w:tc>
      </w:tr>
      <w:tr w:rsidR="00DC071C" w:rsidRPr="008E0045" w:rsidTr="00DC071C">
        <w:trPr>
          <w:trHeight w:val="20"/>
        </w:trPr>
        <w:tc>
          <w:tcPr>
            <w:tcW w:w="2388" w:type="dxa"/>
            <w:vMerge w:val="restart"/>
          </w:tcPr>
          <w:p w:rsidR="00DC071C" w:rsidRPr="00DC071C" w:rsidRDefault="00DC071C"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DC071C">
              <w:rPr>
                <w:b/>
                <w:bCs/>
              </w:rPr>
              <w:t>Тема 1.1 Электрические цепи постоянного тока.</w:t>
            </w:r>
          </w:p>
        </w:tc>
        <w:tc>
          <w:tcPr>
            <w:tcW w:w="7076" w:type="dxa"/>
            <w:gridSpan w:val="2"/>
          </w:tcPr>
          <w:p w:rsidR="00DC071C" w:rsidRPr="00DC071C" w:rsidRDefault="00DC071C"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rPr>
            </w:pPr>
            <w:r w:rsidRPr="00DC071C">
              <w:rPr>
                <w:b/>
                <w:bCs/>
              </w:rPr>
              <w:t>Содержание учебного материала,</w:t>
            </w:r>
          </w:p>
        </w:tc>
      </w:tr>
      <w:tr w:rsidR="00DC071C" w:rsidRPr="008E0045" w:rsidTr="00DC071C">
        <w:trPr>
          <w:trHeight w:val="20"/>
        </w:trPr>
        <w:tc>
          <w:tcPr>
            <w:tcW w:w="2388" w:type="dxa"/>
            <w:vMerge/>
          </w:tcPr>
          <w:p w:rsidR="00DC071C" w:rsidRPr="00DC071C" w:rsidRDefault="00DC071C"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tc>
        <w:tc>
          <w:tcPr>
            <w:tcW w:w="459" w:type="dxa"/>
          </w:tcPr>
          <w:p w:rsidR="00DC071C" w:rsidRPr="00DC071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6617" w:type="dxa"/>
          </w:tcPr>
          <w:p w:rsidR="00DC071C" w:rsidRPr="00DC071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C071C">
              <w:rPr>
                <w:bCs/>
              </w:rPr>
              <w:t xml:space="preserve">Электрический ток. Определение электрической цепи. Элементы электрической цепи. </w:t>
            </w:r>
          </w:p>
          <w:p w:rsidR="00DC071C" w:rsidRPr="00DC071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C071C">
              <w:rPr>
                <w:bCs/>
              </w:rPr>
              <w:t>Электрические величины, характеризующие режимы работы электрических цепей.</w:t>
            </w:r>
          </w:p>
          <w:p w:rsidR="00DC071C" w:rsidRPr="00DC071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C071C">
              <w:rPr>
                <w:bCs/>
              </w:rPr>
              <w:t xml:space="preserve"> Электрические цепи постоянного тока. Резисторы и схемы, их соединения. понятие о простых и сложных электрических цепях.</w:t>
            </w:r>
          </w:p>
          <w:p w:rsidR="00DC071C" w:rsidRPr="00DC071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C071C">
              <w:rPr>
                <w:bCs/>
              </w:rPr>
              <w:t>Законы Ома и Кирхгофа.</w:t>
            </w:r>
          </w:p>
        </w:tc>
      </w:tr>
      <w:tr w:rsidR="00DC071C" w:rsidRPr="00E5123C" w:rsidTr="00DC071C">
        <w:trPr>
          <w:trHeight w:val="20"/>
        </w:trPr>
        <w:tc>
          <w:tcPr>
            <w:tcW w:w="2388" w:type="dxa"/>
            <w:vMerge/>
          </w:tcPr>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p>
        </w:tc>
        <w:tc>
          <w:tcPr>
            <w:tcW w:w="7076" w:type="dxa"/>
            <w:gridSpan w:val="2"/>
          </w:tcPr>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E5123C">
              <w:rPr>
                <w:b/>
                <w:bCs/>
              </w:rPr>
              <w:t xml:space="preserve">Лабораторная работа:  </w:t>
            </w:r>
            <w:r w:rsidRPr="00E5123C">
              <w:rPr>
                <w:bCs/>
              </w:rPr>
              <w:t>Изучение соединения резисторов и проверка законов Ома и Кирхгофа.</w:t>
            </w:r>
          </w:p>
        </w:tc>
      </w:tr>
      <w:tr w:rsidR="00DC071C" w:rsidRPr="00E5123C" w:rsidTr="00DC071C">
        <w:trPr>
          <w:trHeight w:val="20"/>
        </w:trPr>
        <w:tc>
          <w:tcPr>
            <w:tcW w:w="2388" w:type="dxa"/>
            <w:vMerge/>
          </w:tcPr>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p>
        </w:tc>
        <w:tc>
          <w:tcPr>
            <w:tcW w:w="7076" w:type="dxa"/>
            <w:gridSpan w:val="2"/>
          </w:tcPr>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E5123C">
              <w:rPr>
                <w:b/>
                <w:bCs/>
              </w:rPr>
              <w:t xml:space="preserve">Практическая работа: </w:t>
            </w:r>
          </w:p>
        </w:tc>
      </w:tr>
      <w:tr w:rsidR="00DC071C" w:rsidRPr="00E5123C" w:rsidTr="00DC071C">
        <w:trPr>
          <w:trHeight w:val="1400"/>
        </w:trPr>
        <w:tc>
          <w:tcPr>
            <w:tcW w:w="2388" w:type="dxa"/>
            <w:vMerge/>
            <w:tcBorders>
              <w:bottom w:val="single" w:sz="4" w:space="0" w:color="auto"/>
            </w:tcBorders>
          </w:tcPr>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p>
        </w:tc>
        <w:tc>
          <w:tcPr>
            <w:tcW w:w="7076" w:type="dxa"/>
            <w:gridSpan w:val="2"/>
            <w:tcBorders>
              <w:bottom w:val="single" w:sz="4" w:space="0" w:color="auto"/>
            </w:tcBorders>
          </w:tcPr>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5123C">
              <w:rPr>
                <w:b/>
                <w:bCs/>
              </w:rPr>
              <w:t>Самостоятельная работа обучающихся</w:t>
            </w:r>
            <w:r w:rsidRPr="00E5123C">
              <w:rPr>
                <w:bCs/>
              </w:rPr>
              <w:t xml:space="preserve">: проработка конспектов занятий,, учебной   литературы;  </w:t>
            </w:r>
          </w:p>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5123C">
              <w:rPr>
                <w:bCs/>
              </w:rPr>
              <w:t>подготовка  к  лабораторной и практической работам с использованием  методических рекомендаций  преподавателя;</w:t>
            </w:r>
          </w:p>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5123C">
              <w:rPr>
                <w:bCs/>
              </w:rPr>
              <w:t xml:space="preserve">подготовка сообщений по темам: </w:t>
            </w:r>
          </w:p>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5123C">
              <w:rPr>
                <w:bCs/>
              </w:rPr>
              <w:t>«История развития электротехники»;</w:t>
            </w:r>
          </w:p>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5123C">
              <w:rPr>
                <w:bCs/>
              </w:rPr>
              <w:t>«Действие электрического тока на организм человека»;</w:t>
            </w:r>
          </w:p>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5123C">
              <w:rPr>
                <w:bCs/>
              </w:rPr>
              <w:t xml:space="preserve">«Техническое применение теплового действия электрического тока». </w:t>
            </w:r>
          </w:p>
        </w:tc>
      </w:tr>
      <w:tr w:rsidR="00DC071C" w:rsidRPr="00E5123C" w:rsidTr="00DC071C">
        <w:trPr>
          <w:trHeight w:val="20"/>
        </w:trPr>
        <w:tc>
          <w:tcPr>
            <w:tcW w:w="2388" w:type="dxa"/>
            <w:vMerge w:val="restart"/>
          </w:tcPr>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E5123C">
              <w:rPr>
                <w:b/>
                <w:bCs/>
              </w:rPr>
              <w:t xml:space="preserve">Тема 1.2 </w:t>
            </w:r>
          </w:p>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E5123C">
              <w:rPr>
                <w:b/>
                <w:bCs/>
              </w:rPr>
              <w:t>Электромагнетизм</w:t>
            </w:r>
          </w:p>
        </w:tc>
        <w:tc>
          <w:tcPr>
            <w:tcW w:w="7076" w:type="dxa"/>
            <w:gridSpan w:val="2"/>
          </w:tcPr>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5123C">
              <w:rPr>
                <w:b/>
                <w:bCs/>
              </w:rPr>
              <w:t>Содержание учебного материала,</w:t>
            </w:r>
          </w:p>
        </w:tc>
      </w:tr>
      <w:tr w:rsidR="00DC071C" w:rsidRPr="00E5123C" w:rsidTr="00DC071C">
        <w:trPr>
          <w:trHeight w:val="20"/>
        </w:trPr>
        <w:tc>
          <w:tcPr>
            <w:tcW w:w="2388" w:type="dxa"/>
            <w:vMerge/>
          </w:tcPr>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59" w:type="dxa"/>
          </w:tcPr>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6617" w:type="dxa"/>
          </w:tcPr>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5123C">
              <w:rPr>
                <w:bCs/>
              </w:rPr>
              <w:t>Магнитное поле. Магнитная индукция. Магнитный поток. Диамагнитные, парамагнитные и ферромагнитные свойства вещества.</w:t>
            </w:r>
          </w:p>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5123C">
              <w:rPr>
                <w:bCs/>
              </w:rPr>
              <w:t>Электромагнитная индукция. Правило Ленца. Самоиндукция. Индуктивность.</w:t>
            </w:r>
          </w:p>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5123C">
              <w:rPr>
                <w:bCs/>
              </w:rPr>
              <w:t>Магнитная цепь.</w:t>
            </w:r>
          </w:p>
        </w:tc>
      </w:tr>
      <w:tr w:rsidR="00DC071C" w:rsidRPr="00E5123C" w:rsidTr="00DC071C">
        <w:trPr>
          <w:trHeight w:val="20"/>
        </w:trPr>
        <w:tc>
          <w:tcPr>
            <w:tcW w:w="2388" w:type="dxa"/>
            <w:vMerge/>
          </w:tcPr>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7076" w:type="dxa"/>
            <w:gridSpan w:val="2"/>
          </w:tcPr>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5123C">
              <w:rPr>
                <w:b/>
                <w:bCs/>
              </w:rPr>
              <w:t>Лабораторная работа:</w:t>
            </w:r>
            <w:r w:rsidRPr="00E5123C">
              <w:rPr>
                <w:bCs/>
              </w:rPr>
              <w:t xml:space="preserve"> Изучение явления электромагнитной индукции. </w:t>
            </w:r>
          </w:p>
        </w:tc>
      </w:tr>
      <w:tr w:rsidR="00DC071C" w:rsidRPr="00E5123C" w:rsidTr="00DC071C">
        <w:trPr>
          <w:trHeight w:val="20"/>
        </w:trPr>
        <w:tc>
          <w:tcPr>
            <w:tcW w:w="2388" w:type="dxa"/>
            <w:vMerge/>
          </w:tcPr>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7076" w:type="dxa"/>
            <w:gridSpan w:val="2"/>
          </w:tcPr>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5123C">
              <w:rPr>
                <w:b/>
                <w:bCs/>
              </w:rPr>
              <w:t>Практическая работа:</w:t>
            </w:r>
          </w:p>
        </w:tc>
      </w:tr>
      <w:tr w:rsidR="00DC071C" w:rsidRPr="00E5123C" w:rsidTr="00DC071C">
        <w:trPr>
          <w:trHeight w:val="1400"/>
        </w:trPr>
        <w:tc>
          <w:tcPr>
            <w:tcW w:w="2388" w:type="dxa"/>
            <w:vMerge/>
            <w:tcBorders>
              <w:bottom w:val="single" w:sz="4" w:space="0" w:color="auto"/>
            </w:tcBorders>
          </w:tcPr>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7076" w:type="dxa"/>
            <w:gridSpan w:val="2"/>
            <w:tcBorders>
              <w:bottom w:val="single" w:sz="4" w:space="0" w:color="auto"/>
            </w:tcBorders>
          </w:tcPr>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5123C">
              <w:rPr>
                <w:b/>
                <w:bCs/>
              </w:rPr>
              <w:t>Самостоятельная работа обучающихся:</w:t>
            </w:r>
            <w:r w:rsidRPr="00E5123C">
              <w:rPr>
                <w:bCs/>
              </w:rPr>
              <w:t xml:space="preserve"> проработка конспектов занятий, учебной   литературы;</w:t>
            </w:r>
          </w:p>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5123C">
              <w:rPr>
                <w:bCs/>
              </w:rPr>
              <w:t>подготовка к лабораторной работе;</w:t>
            </w:r>
          </w:p>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5123C">
              <w:rPr>
                <w:bCs/>
              </w:rPr>
              <w:t>подготовка сообщения: « М.Фарадей. Открытие электромагнитной индукции»;</w:t>
            </w:r>
          </w:p>
          <w:p w:rsidR="00DC071C" w:rsidRPr="00E5123C" w:rsidRDefault="00DC071C" w:rsidP="00AC01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5123C">
              <w:rPr>
                <w:bCs/>
              </w:rPr>
              <w:t>заполнение  таблицы: «Сравнение электрического и магнитного полей».</w:t>
            </w:r>
          </w:p>
        </w:tc>
      </w:tr>
      <w:tr w:rsidR="00DC071C" w:rsidRPr="00E5123C" w:rsidTr="00DC071C">
        <w:trPr>
          <w:trHeight w:val="20"/>
        </w:trPr>
        <w:tc>
          <w:tcPr>
            <w:tcW w:w="2388" w:type="dxa"/>
            <w:vMerge w:val="restart"/>
          </w:tcPr>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E5123C">
              <w:rPr>
                <w:b/>
                <w:bCs/>
              </w:rPr>
              <w:t xml:space="preserve">Тема 1.3 </w:t>
            </w:r>
          </w:p>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E5123C">
              <w:rPr>
                <w:b/>
                <w:bCs/>
              </w:rPr>
              <w:t>Однофазные цепи переменного тока</w:t>
            </w:r>
          </w:p>
        </w:tc>
        <w:tc>
          <w:tcPr>
            <w:tcW w:w="7076" w:type="dxa"/>
            <w:gridSpan w:val="2"/>
          </w:tcPr>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5123C">
              <w:rPr>
                <w:b/>
                <w:bCs/>
              </w:rPr>
              <w:t>Содержание учебного материала,</w:t>
            </w:r>
          </w:p>
        </w:tc>
      </w:tr>
      <w:tr w:rsidR="00DC071C" w:rsidRPr="00E5123C" w:rsidTr="00DC071C">
        <w:trPr>
          <w:trHeight w:val="20"/>
        </w:trPr>
        <w:tc>
          <w:tcPr>
            <w:tcW w:w="2388" w:type="dxa"/>
            <w:vMerge/>
          </w:tcPr>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59" w:type="dxa"/>
          </w:tcPr>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6617" w:type="dxa"/>
          </w:tcPr>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5123C">
              <w:rPr>
                <w:bCs/>
              </w:rPr>
              <w:t>Переменный ток. Получение переменной ЭДС.</w:t>
            </w:r>
          </w:p>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5123C">
              <w:rPr>
                <w:bCs/>
              </w:rPr>
              <w:t>Действующее значение переменного тока. Цепь переменного тока с активным, индуктивным и емкостным сопротивлениями. Закон Ома для цепи переменного тока.</w:t>
            </w:r>
          </w:p>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5123C">
              <w:rPr>
                <w:bCs/>
              </w:rPr>
              <w:t>Активная, реактивная и полная мощности в цепи переменного тока.</w:t>
            </w:r>
          </w:p>
          <w:p w:rsidR="00DC071C" w:rsidRPr="00E5123C" w:rsidRDefault="00DC071C" w:rsidP="00AC01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5123C">
              <w:rPr>
                <w:bCs/>
              </w:rPr>
              <w:t>Резонанс токов. Резонанс напряжений.</w:t>
            </w:r>
          </w:p>
        </w:tc>
      </w:tr>
      <w:tr w:rsidR="00DC071C" w:rsidRPr="00E5123C" w:rsidTr="00DC071C">
        <w:trPr>
          <w:trHeight w:val="200"/>
        </w:trPr>
        <w:tc>
          <w:tcPr>
            <w:tcW w:w="2388" w:type="dxa"/>
            <w:vMerge/>
          </w:tcPr>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7076" w:type="dxa"/>
            <w:gridSpan w:val="2"/>
          </w:tcPr>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E5123C">
              <w:rPr>
                <w:b/>
                <w:bCs/>
              </w:rPr>
              <w:t>Лабораторная работа</w:t>
            </w:r>
            <w:r w:rsidRPr="00E5123C">
              <w:rPr>
                <w:bCs/>
              </w:rPr>
              <w:t>: Изучение неразветвленной цепи переменного тока с индуктивностью и емкостью.</w:t>
            </w:r>
          </w:p>
        </w:tc>
      </w:tr>
      <w:tr w:rsidR="00DC071C" w:rsidRPr="00E5123C" w:rsidTr="00DC071C">
        <w:trPr>
          <w:trHeight w:val="200"/>
        </w:trPr>
        <w:tc>
          <w:tcPr>
            <w:tcW w:w="2388" w:type="dxa"/>
            <w:vMerge/>
          </w:tcPr>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7076" w:type="dxa"/>
            <w:gridSpan w:val="2"/>
          </w:tcPr>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E5123C">
              <w:rPr>
                <w:b/>
                <w:bCs/>
              </w:rPr>
              <w:t xml:space="preserve">Практическая работа: </w:t>
            </w:r>
            <w:r w:rsidRPr="00E5123C">
              <w:rPr>
                <w:bCs/>
              </w:rPr>
              <w:t>Расчет электрических цепей переменного тока с различными сопротивлениями.</w:t>
            </w:r>
          </w:p>
        </w:tc>
      </w:tr>
      <w:tr w:rsidR="00DC071C" w:rsidRPr="00E5123C" w:rsidTr="00DC071C">
        <w:trPr>
          <w:trHeight w:val="559"/>
        </w:trPr>
        <w:tc>
          <w:tcPr>
            <w:tcW w:w="2388" w:type="dxa"/>
            <w:vMerge/>
            <w:tcBorders>
              <w:bottom w:val="single" w:sz="4" w:space="0" w:color="auto"/>
            </w:tcBorders>
          </w:tcPr>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7076" w:type="dxa"/>
            <w:gridSpan w:val="2"/>
            <w:tcBorders>
              <w:bottom w:val="single" w:sz="4" w:space="0" w:color="auto"/>
            </w:tcBorders>
          </w:tcPr>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5123C">
              <w:rPr>
                <w:b/>
                <w:bCs/>
              </w:rPr>
              <w:t>Самостоятельная работа</w:t>
            </w:r>
            <w:r w:rsidRPr="00E5123C">
              <w:rPr>
                <w:bCs/>
              </w:rPr>
              <w:t>:    проработка конспектов занятий, учебной литературы;</w:t>
            </w:r>
          </w:p>
          <w:p w:rsidR="00DC071C" w:rsidRPr="00E5123C" w:rsidRDefault="00DC071C" w:rsidP="00AC01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5123C">
              <w:rPr>
                <w:bCs/>
              </w:rPr>
              <w:t>решение задач на расчет мощностей переменного тока.</w:t>
            </w:r>
          </w:p>
        </w:tc>
      </w:tr>
      <w:tr w:rsidR="00DC071C" w:rsidRPr="00E5123C" w:rsidTr="00DC071C">
        <w:trPr>
          <w:trHeight w:val="180"/>
        </w:trPr>
        <w:tc>
          <w:tcPr>
            <w:tcW w:w="2388" w:type="dxa"/>
            <w:vMerge w:val="restart"/>
          </w:tcPr>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E5123C">
              <w:rPr>
                <w:b/>
                <w:bCs/>
              </w:rPr>
              <w:t>Тема 1.4</w:t>
            </w:r>
          </w:p>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E5123C">
              <w:rPr>
                <w:b/>
                <w:bCs/>
              </w:rPr>
              <w:t>Трехфазные цепи</w:t>
            </w:r>
          </w:p>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E5123C">
              <w:rPr>
                <w:b/>
                <w:bCs/>
              </w:rPr>
              <w:t>переменного тока</w:t>
            </w:r>
          </w:p>
        </w:tc>
        <w:tc>
          <w:tcPr>
            <w:tcW w:w="7076" w:type="dxa"/>
            <w:gridSpan w:val="2"/>
          </w:tcPr>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E5123C">
              <w:rPr>
                <w:b/>
                <w:bCs/>
              </w:rPr>
              <w:t>Содержание учебного материала:</w:t>
            </w:r>
          </w:p>
        </w:tc>
      </w:tr>
      <w:tr w:rsidR="00DC071C" w:rsidRPr="00E5123C" w:rsidTr="00DC071C">
        <w:trPr>
          <w:trHeight w:val="180"/>
        </w:trPr>
        <w:tc>
          <w:tcPr>
            <w:tcW w:w="2388" w:type="dxa"/>
            <w:vMerge/>
          </w:tcPr>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459" w:type="dxa"/>
          </w:tcPr>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6617" w:type="dxa"/>
          </w:tcPr>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5123C">
              <w:rPr>
                <w:bCs/>
              </w:rPr>
              <w:t xml:space="preserve">Общие принципы построения многофазных систем. </w:t>
            </w:r>
          </w:p>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5123C">
              <w:rPr>
                <w:bCs/>
              </w:rPr>
              <w:t xml:space="preserve">Получение трехфазной синусоидальной ЭДС. Соединение фаз звездой и треугольником. Мощность трехфазной системы. </w:t>
            </w:r>
          </w:p>
          <w:p w:rsidR="00DC071C" w:rsidRPr="00E5123C" w:rsidRDefault="00DC071C" w:rsidP="00AC01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5123C">
              <w:rPr>
                <w:bCs/>
              </w:rPr>
              <w:t>Расчет трехфазной цепи при симметричной нагрузке.</w:t>
            </w:r>
          </w:p>
        </w:tc>
      </w:tr>
      <w:tr w:rsidR="00DC071C" w:rsidRPr="00E5123C" w:rsidTr="00DC071C">
        <w:trPr>
          <w:trHeight w:val="180"/>
        </w:trPr>
        <w:tc>
          <w:tcPr>
            <w:tcW w:w="2388" w:type="dxa"/>
            <w:vMerge/>
          </w:tcPr>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7076" w:type="dxa"/>
            <w:gridSpan w:val="2"/>
          </w:tcPr>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E5123C">
              <w:rPr>
                <w:b/>
                <w:bCs/>
              </w:rPr>
              <w:t>Лабораторная работа:</w:t>
            </w:r>
          </w:p>
        </w:tc>
      </w:tr>
      <w:tr w:rsidR="00DC071C" w:rsidRPr="00E5123C" w:rsidTr="00DC071C">
        <w:trPr>
          <w:trHeight w:val="180"/>
        </w:trPr>
        <w:tc>
          <w:tcPr>
            <w:tcW w:w="2388" w:type="dxa"/>
            <w:vMerge/>
          </w:tcPr>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7076" w:type="dxa"/>
            <w:gridSpan w:val="2"/>
          </w:tcPr>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E5123C">
              <w:rPr>
                <w:b/>
                <w:bCs/>
              </w:rPr>
              <w:t xml:space="preserve">Практическая работа: </w:t>
            </w:r>
            <w:r w:rsidRPr="00E5123C">
              <w:rPr>
                <w:bCs/>
              </w:rPr>
              <w:t>Расчет цепей трехфазного тока при соединении звездой и треугольником.</w:t>
            </w:r>
          </w:p>
        </w:tc>
      </w:tr>
      <w:tr w:rsidR="00DC071C" w:rsidRPr="00E5123C" w:rsidTr="00DC071C">
        <w:trPr>
          <w:trHeight w:val="180"/>
        </w:trPr>
        <w:tc>
          <w:tcPr>
            <w:tcW w:w="2388" w:type="dxa"/>
            <w:vMerge/>
          </w:tcPr>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7076" w:type="dxa"/>
            <w:gridSpan w:val="2"/>
          </w:tcPr>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E5123C">
              <w:rPr>
                <w:b/>
                <w:bCs/>
              </w:rPr>
              <w:t xml:space="preserve">Самостоятельная работа: </w:t>
            </w:r>
            <w:r w:rsidRPr="00E5123C">
              <w:rPr>
                <w:bCs/>
              </w:rPr>
              <w:t>решение задач на расчет цепей переменного тока.</w:t>
            </w:r>
          </w:p>
        </w:tc>
      </w:tr>
      <w:tr w:rsidR="00DC071C" w:rsidRPr="00E5123C" w:rsidTr="00DC071C">
        <w:trPr>
          <w:trHeight w:val="180"/>
        </w:trPr>
        <w:tc>
          <w:tcPr>
            <w:tcW w:w="9464" w:type="dxa"/>
            <w:gridSpan w:val="3"/>
          </w:tcPr>
          <w:p w:rsidR="00DC071C" w:rsidRPr="00E5123C" w:rsidRDefault="00DC071C" w:rsidP="00E5123C">
            <w:pPr>
              <w:pStyle w:val="10"/>
              <w:jc w:val="center"/>
              <w:rPr>
                <w:b/>
              </w:rPr>
            </w:pPr>
            <w:r w:rsidRPr="00E5123C">
              <w:rPr>
                <w:b/>
              </w:rPr>
              <w:t>Раздел 2. Электротехнические устройства. Производство, распределение и потребление электрической энергии</w:t>
            </w:r>
          </w:p>
        </w:tc>
      </w:tr>
      <w:tr w:rsidR="00DC071C" w:rsidRPr="00E5123C" w:rsidTr="00DC071C">
        <w:trPr>
          <w:trHeight w:val="180"/>
        </w:trPr>
        <w:tc>
          <w:tcPr>
            <w:tcW w:w="2388" w:type="dxa"/>
            <w:vMerge w:val="restart"/>
          </w:tcPr>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E5123C">
              <w:rPr>
                <w:b/>
                <w:bCs/>
              </w:rPr>
              <w:t>Тема 2.1</w:t>
            </w:r>
          </w:p>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E5123C">
              <w:rPr>
                <w:b/>
                <w:bCs/>
              </w:rPr>
              <w:t>Электрические измерения</w:t>
            </w:r>
          </w:p>
        </w:tc>
        <w:tc>
          <w:tcPr>
            <w:tcW w:w="7076" w:type="dxa"/>
            <w:gridSpan w:val="2"/>
          </w:tcPr>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5123C">
              <w:rPr>
                <w:b/>
                <w:bCs/>
              </w:rPr>
              <w:t>Содержание учебного материала,</w:t>
            </w:r>
          </w:p>
        </w:tc>
      </w:tr>
      <w:tr w:rsidR="00DC071C" w:rsidRPr="00E5123C" w:rsidTr="00DC071C">
        <w:trPr>
          <w:trHeight w:val="716"/>
        </w:trPr>
        <w:tc>
          <w:tcPr>
            <w:tcW w:w="2388" w:type="dxa"/>
            <w:vMerge/>
          </w:tcPr>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59" w:type="dxa"/>
          </w:tcPr>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6617" w:type="dxa"/>
          </w:tcPr>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5123C">
              <w:rPr>
                <w:bCs/>
              </w:rPr>
              <w:t>Виды и методы электрических измерения. Классификация погрешностей.</w:t>
            </w:r>
          </w:p>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5123C">
              <w:rPr>
                <w:bCs/>
              </w:rPr>
              <w:t>Электроизмерительные приборы; их назначение, устройство, принцип действия.</w:t>
            </w:r>
          </w:p>
          <w:p w:rsidR="00DC071C" w:rsidRPr="00E5123C" w:rsidRDefault="00DC071C" w:rsidP="00AC01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5123C">
              <w:rPr>
                <w:bCs/>
              </w:rPr>
              <w:t>Измерение электрических величин: тока, напряжения и мощности.</w:t>
            </w:r>
          </w:p>
        </w:tc>
      </w:tr>
      <w:tr w:rsidR="00DC071C" w:rsidRPr="00E5123C" w:rsidTr="00DC071C">
        <w:trPr>
          <w:trHeight w:val="400"/>
        </w:trPr>
        <w:tc>
          <w:tcPr>
            <w:tcW w:w="2388" w:type="dxa"/>
            <w:vMerge/>
          </w:tcPr>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7076" w:type="dxa"/>
            <w:gridSpan w:val="2"/>
            <w:tcBorders>
              <w:bottom w:val="single" w:sz="4" w:space="0" w:color="auto"/>
            </w:tcBorders>
          </w:tcPr>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E5123C">
              <w:rPr>
                <w:b/>
                <w:bCs/>
              </w:rPr>
              <w:t xml:space="preserve">Лабораторная работа: </w:t>
            </w:r>
            <w:r w:rsidRPr="00E5123C">
              <w:rPr>
                <w:bCs/>
              </w:rPr>
              <w:t>Изучение конструкции электроизмерительных приборов и составление их характеристик по условным обозначениям на шкалах.</w:t>
            </w:r>
          </w:p>
        </w:tc>
      </w:tr>
      <w:tr w:rsidR="00DC071C" w:rsidRPr="00E5123C" w:rsidTr="00DC071C">
        <w:trPr>
          <w:trHeight w:val="195"/>
        </w:trPr>
        <w:tc>
          <w:tcPr>
            <w:tcW w:w="2388" w:type="dxa"/>
            <w:vMerge/>
          </w:tcPr>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7076" w:type="dxa"/>
            <w:gridSpan w:val="2"/>
            <w:tcBorders>
              <w:bottom w:val="single" w:sz="4" w:space="0" w:color="auto"/>
            </w:tcBorders>
          </w:tcPr>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5123C">
              <w:rPr>
                <w:b/>
                <w:bCs/>
              </w:rPr>
              <w:t>Практическая работа</w:t>
            </w:r>
            <w:r w:rsidRPr="00E5123C">
              <w:rPr>
                <w:bCs/>
              </w:rPr>
              <w:t>: Расчет суммарной мощности электроприборов по показаниям  счетчика электроэнергии в квартире.</w:t>
            </w:r>
          </w:p>
        </w:tc>
      </w:tr>
      <w:tr w:rsidR="00DC071C" w:rsidRPr="00E5123C" w:rsidTr="00DC071C">
        <w:trPr>
          <w:trHeight w:val="578"/>
        </w:trPr>
        <w:tc>
          <w:tcPr>
            <w:tcW w:w="2388" w:type="dxa"/>
            <w:vMerge/>
            <w:tcBorders>
              <w:bottom w:val="single" w:sz="4" w:space="0" w:color="auto"/>
            </w:tcBorders>
          </w:tcPr>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7076" w:type="dxa"/>
            <w:gridSpan w:val="2"/>
            <w:tcBorders>
              <w:bottom w:val="single" w:sz="4" w:space="0" w:color="auto"/>
            </w:tcBorders>
          </w:tcPr>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5123C">
              <w:rPr>
                <w:b/>
                <w:bCs/>
              </w:rPr>
              <w:t>Самостоятельная работа обучающихся</w:t>
            </w:r>
            <w:r w:rsidRPr="00E5123C">
              <w:rPr>
                <w:bCs/>
              </w:rPr>
              <w:t>:   проработка конспектов занятий, учебной литературы;</w:t>
            </w:r>
          </w:p>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5123C">
              <w:rPr>
                <w:bCs/>
              </w:rPr>
              <w:t>подготовка к лабораторной работе.</w:t>
            </w:r>
          </w:p>
        </w:tc>
      </w:tr>
      <w:tr w:rsidR="00DC071C" w:rsidRPr="00E5123C" w:rsidTr="00DC071C">
        <w:trPr>
          <w:trHeight w:val="255"/>
        </w:trPr>
        <w:tc>
          <w:tcPr>
            <w:tcW w:w="2388" w:type="dxa"/>
            <w:vMerge w:val="restart"/>
          </w:tcPr>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E5123C">
              <w:rPr>
                <w:b/>
                <w:bCs/>
              </w:rPr>
              <w:t>Тема 2.2</w:t>
            </w:r>
          </w:p>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E5123C">
              <w:rPr>
                <w:b/>
                <w:bCs/>
              </w:rPr>
              <w:t>Электрические машины. Электропривод.</w:t>
            </w:r>
          </w:p>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7076" w:type="dxa"/>
            <w:gridSpan w:val="2"/>
          </w:tcPr>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5123C">
              <w:rPr>
                <w:b/>
                <w:bCs/>
              </w:rPr>
              <w:t>Содержание учебного материала,</w:t>
            </w:r>
          </w:p>
        </w:tc>
      </w:tr>
      <w:tr w:rsidR="00DC071C" w:rsidRPr="00E5123C" w:rsidTr="00DC071C">
        <w:trPr>
          <w:trHeight w:val="615"/>
        </w:trPr>
        <w:tc>
          <w:tcPr>
            <w:tcW w:w="2388" w:type="dxa"/>
            <w:vMerge/>
          </w:tcPr>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59" w:type="dxa"/>
          </w:tcPr>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6617" w:type="dxa"/>
          </w:tcPr>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5123C">
              <w:rPr>
                <w:bCs/>
              </w:rPr>
              <w:t xml:space="preserve">Назначение, устройство и принцип действия электрических машин. </w:t>
            </w:r>
          </w:p>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5123C">
              <w:rPr>
                <w:bCs/>
              </w:rPr>
              <w:t>Электромагнитные генераторы постоянного и переменного тока. Электрические двигатели.</w:t>
            </w:r>
          </w:p>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5123C">
              <w:rPr>
                <w:bCs/>
              </w:rPr>
              <w:t>Понятие об электроприводе.</w:t>
            </w:r>
          </w:p>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5123C">
              <w:rPr>
                <w:bCs/>
              </w:rPr>
              <w:t xml:space="preserve">Аппаратура управления и защиты. Электробезопасность  на строительной  площадке. </w:t>
            </w:r>
          </w:p>
        </w:tc>
      </w:tr>
      <w:tr w:rsidR="00DC071C" w:rsidRPr="00E5123C" w:rsidTr="00DC071C">
        <w:trPr>
          <w:trHeight w:val="205"/>
        </w:trPr>
        <w:tc>
          <w:tcPr>
            <w:tcW w:w="2388" w:type="dxa"/>
            <w:vMerge/>
          </w:tcPr>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7076" w:type="dxa"/>
            <w:gridSpan w:val="2"/>
            <w:tcBorders>
              <w:bottom w:val="single" w:sz="4" w:space="0" w:color="auto"/>
            </w:tcBorders>
          </w:tcPr>
          <w:p w:rsidR="00DC071C" w:rsidRPr="00E5123C" w:rsidRDefault="00DC071C" w:rsidP="00AC01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E5123C">
              <w:rPr>
                <w:b/>
                <w:bCs/>
              </w:rPr>
              <w:t xml:space="preserve">Лабораторная работа: </w:t>
            </w:r>
          </w:p>
        </w:tc>
      </w:tr>
      <w:tr w:rsidR="00DC071C" w:rsidRPr="00E5123C" w:rsidTr="00DC071C">
        <w:trPr>
          <w:trHeight w:val="353"/>
        </w:trPr>
        <w:tc>
          <w:tcPr>
            <w:tcW w:w="2388" w:type="dxa"/>
            <w:vMerge/>
          </w:tcPr>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7076" w:type="dxa"/>
            <w:gridSpan w:val="2"/>
            <w:tcBorders>
              <w:bottom w:val="single" w:sz="4" w:space="0" w:color="auto"/>
            </w:tcBorders>
          </w:tcPr>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E5123C">
              <w:rPr>
                <w:b/>
                <w:bCs/>
              </w:rPr>
              <w:t>Практическая работа:</w:t>
            </w:r>
            <w:r w:rsidRPr="00E5123C">
              <w:rPr>
                <w:bCs/>
              </w:rPr>
              <w:t>Ознакомление с устройством и работой  защитного отключения</w:t>
            </w:r>
          </w:p>
        </w:tc>
      </w:tr>
      <w:tr w:rsidR="00DC071C" w:rsidRPr="00E5123C" w:rsidTr="00DC071C">
        <w:trPr>
          <w:trHeight w:val="1020"/>
        </w:trPr>
        <w:tc>
          <w:tcPr>
            <w:tcW w:w="2388" w:type="dxa"/>
            <w:vMerge/>
            <w:tcBorders>
              <w:bottom w:val="single" w:sz="4" w:space="0" w:color="auto"/>
            </w:tcBorders>
          </w:tcPr>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7076" w:type="dxa"/>
            <w:gridSpan w:val="2"/>
            <w:tcBorders>
              <w:bottom w:val="single" w:sz="4" w:space="0" w:color="auto"/>
            </w:tcBorders>
          </w:tcPr>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5123C">
              <w:rPr>
                <w:b/>
                <w:bCs/>
              </w:rPr>
              <w:t>Самостоятельная работа</w:t>
            </w:r>
            <w:r w:rsidRPr="00E5123C">
              <w:rPr>
                <w:bCs/>
              </w:rPr>
              <w:t>: проработка конспектов занятий, учебной  литературы;</w:t>
            </w:r>
          </w:p>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5123C">
              <w:rPr>
                <w:bCs/>
              </w:rPr>
              <w:t>Подготовка к лабораторной работе;</w:t>
            </w:r>
          </w:p>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5123C">
              <w:rPr>
                <w:bCs/>
              </w:rPr>
              <w:t xml:space="preserve">подготовка  реферата «Электрифицированное строительное оборудование»;   </w:t>
            </w:r>
          </w:p>
        </w:tc>
      </w:tr>
      <w:tr w:rsidR="00DC071C" w:rsidRPr="00E5123C" w:rsidTr="00DC071C">
        <w:trPr>
          <w:trHeight w:val="240"/>
        </w:trPr>
        <w:tc>
          <w:tcPr>
            <w:tcW w:w="2388" w:type="dxa"/>
            <w:vMerge w:val="restart"/>
          </w:tcPr>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E5123C">
              <w:rPr>
                <w:b/>
                <w:bCs/>
              </w:rPr>
              <w:t>Тема 2.3</w:t>
            </w:r>
          </w:p>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E5123C">
              <w:rPr>
                <w:b/>
                <w:bCs/>
              </w:rPr>
              <w:t>Трансформаторы</w:t>
            </w:r>
          </w:p>
        </w:tc>
        <w:tc>
          <w:tcPr>
            <w:tcW w:w="7076" w:type="dxa"/>
            <w:gridSpan w:val="2"/>
          </w:tcPr>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5123C">
              <w:rPr>
                <w:b/>
                <w:bCs/>
              </w:rPr>
              <w:t>Содержание учебного материала,</w:t>
            </w:r>
          </w:p>
        </w:tc>
      </w:tr>
      <w:tr w:rsidR="00DC071C" w:rsidRPr="00E5123C" w:rsidTr="00DC071C">
        <w:trPr>
          <w:trHeight w:val="360"/>
        </w:trPr>
        <w:tc>
          <w:tcPr>
            <w:tcW w:w="2388" w:type="dxa"/>
            <w:vMerge/>
          </w:tcPr>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459" w:type="dxa"/>
          </w:tcPr>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6617" w:type="dxa"/>
          </w:tcPr>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5123C">
              <w:rPr>
                <w:bCs/>
              </w:rPr>
              <w:t>Назначение, устройство и принцип действия однофазного трансформатора.</w:t>
            </w:r>
          </w:p>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5123C">
              <w:rPr>
                <w:bCs/>
              </w:rPr>
              <w:t>Виды трансформаторов. КПД.</w:t>
            </w:r>
          </w:p>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5123C">
              <w:rPr>
                <w:bCs/>
              </w:rPr>
              <w:t>Производство, передача, распределение и потребление электрической энергии, как единый процесс</w:t>
            </w:r>
          </w:p>
          <w:p w:rsidR="00DC071C" w:rsidRPr="00E5123C" w:rsidRDefault="00DC071C" w:rsidP="00AC01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5123C">
              <w:rPr>
                <w:bCs/>
              </w:rPr>
              <w:t xml:space="preserve"> Электростанции. Электрические сети и подстанции. Электроснабжение.</w:t>
            </w:r>
          </w:p>
        </w:tc>
      </w:tr>
      <w:tr w:rsidR="00DC071C" w:rsidRPr="00E5123C" w:rsidTr="00DC071C">
        <w:trPr>
          <w:trHeight w:val="165"/>
        </w:trPr>
        <w:tc>
          <w:tcPr>
            <w:tcW w:w="2388" w:type="dxa"/>
            <w:vMerge/>
          </w:tcPr>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7076" w:type="dxa"/>
            <w:gridSpan w:val="2"/>
          </w:tcPr>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5123C">
              <w:rPr>
                <w:b/>
                <w:bCs/>
              </w:rPr>
              <w:t>Лабораторная работа</w:t>
            </w:r>
            <w:r w:rsidRPr="00E5123C">
              <w:rPr>
                <w:bCs/>
              </w:rPr>
              <w:t>:  Изучение устройства однофазного трансформатора и определение коэффициента трансформации.</w:t>
            </w:r>
          </w:p>
        </w:tc>
      </w:tr>
      <w:tr w:rsidR="00DC071C" w:rsidRPr="00E5123C" w:rsidTr="00DC071C">
        <w:trPr>
          <w:trHeight w:val="180"/>
        </w:trPr>
        <w:tc>
          <w:tcPr>
            <w:tcW w:w="2388" w:type="dxa"/>
            <w:vMerge/>
          </w:tcPr>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7076" w:type="dxa"/>
            <w:gridSpan w:val="2"/>
          </w:tcPr>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5123C">
              <w:rPr>
                <w:b/>
                <w:bCs/>
              </w:rPr>
              <w:t>Практическая работа:</w:t>
            </w:r>
          </w:p>
        </w:tc>
      </w:tr>
      <w:tr w:rsidR="00DC071C" w:rsidRPr="00E5123C" w:rsidTr="00DC071C">
        <w:trPr>
          <w:trHeight w:val="1198"/>
        </w:trPr>
        <w:tc>
          <w:tcPr>
            <w:tcW w:w="2388" w:type="dxa"/>
            <w:vMerge/>
            <w:tcBorders>
              <w:bottom w:val="single" w:sz="4" w:space="0" w:color="auto"/>
            </w:tcBorders>
          </w:tcPr>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7076" w:type="dxa"/>
            <w:gridSpan w:val="2"/>
            <w:tcBorders>
              <w:bottom w:val="single" w:sz="4" w:space="0" w:color="auto"/>
            </w:tcBorders>
          </w:tcPr>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5123C">
              <w:rPr>
                <w:b/>
                <w:bCs/>
              </w:rPr>
              <w:t>Самостоятельная работа</w:t>
            </w:r>
            <w:r w:rsidRPr="00E5123C">
              <w:rPr>
                <w:bCs/>
              </w:rPr>
              <w:t>: проработка конспектов занятий, учебной литературы;</w:t>
            </w:r>
          </w:p>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5123C">
              <w:rPr>
                <w:bCs/>
              </w:rPr>
              <w:t>подготовка к лабораторной работе;</w:t>
            </w:r>
          </w:p>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5123C">
              <w:rPr>
                <w:bCs/>
              </w:rPr>
              <w:t>подготовка сообщений: «Автотрансформаторы»; «Сварочные трансформаторы» ;</w:t>
            </w:r>
          </w:p>
          <w:p w:rsidR="00DC071C" w:rsidRPr="00E5123C" w:rsidRDefault="00DC071C"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5123C">
              <w:rPr>
                <w:bCs/>
              </w:rPr>
              <w:t xml:space="preserve">подготовка к зачету.   </w:t>
            </w:r>
          </w:p>
        </w:tc>
      </w:tr>
    </w:tbl>
    <w:p w:rsidR="00324E29" w:rsidRPr="00E5123C" w:rsidRDefault="00324E29" w:rsidP="00E5123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6E63E4" w:rsidRDefault="006E63E4" w:rsidP="006E6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6E63E4" w:rsidRDefault="006E63E4"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sz w:val="28"/>
          <w:szCs w:val="28"/>
        </w:rPr>
      </w:pPr>
      <w:r>
        <w:rPr>
          <w:b/>
          <w:sz w:val="28"/>
          <w:szCs w:val="28"/>
        </w:rPr>
        <w:t>ОП.03. Основы строительного черчения</w:t>
      </w:r>
    </w:p>
    <w:p w:rsidR="006E63E4" w:rsidRPr="006E63E4" w:rsidRDefault="006E63E4" w:rsidP="006E6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rsidR="006E63E4" w:rsidRPr="006E63E4" w:rsidRDefault="006E63E4" w:rsidP="006E6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E63E4">
        <w:rPr>
          <w:b/>
        </w:rPr>
        <w:t>1.1. Область применения рабочей программы</w:t>
      </w:r>
    </w:p>
    <w:p w:rsidR="006E63E4" w:rsidRPr="006E63E4" w:rsidRDefault="006E63E4" w:rsidP="006E63E4">
      <w:pPr>
        <w:ind w:firstLine="708"/>
        <w:jc w:val="both"/>
      </w:pPr>
      <w:r w:rsidRPr="006E63E4">
        <w:t>Программа учебной дисциплины является частью  основной профессиональной образовательной программы в соответствии с ФГОС по профессии (профессиям) СПО</w:t>
      </w:r>
      <w:r w:rsidRPr="006E63E4">
        <w:rPr>
          <w:b/>
          <w:lang w:eastAsia="ar-SA"/>
        </w:rPr>
        <w:t xml:space="preserve">08.01.08 Мастер отделочных строительных работ </w:t>
      </w:r>
      <w:r w:rsidRPr="006E63E4">
        <w:t>по направлению</w:t>
      </w:r>
      <w:r w:rsidRPr="006E63E4">
        <w:rPr>
          <w:b/>
        </w:rPr>
        <w:t xml:space="preserve"> 08.00.00 Техника и технологии строительства</w:t>
      </w:r>
    </w:p>
    <w:p w:rsidR="006E63E4" w:rsidRPr="006E63E4" w:rsidRDefault="006E63E4" w:rsidP="006E63E4">
      <w:pPr>
        <w:widowControl w:val="0"/>
        <w:ind w:firstLine="708"/>
        <w:rPr>
          <w:b/>
        </w:rPr>
      </w:pPr>
    </w:p>
    <w:p w:rsidR="006E63E4" w:rsidRPr="006E63E4" w:rsidRDefault="006E63E4" w:rsidP="006E63E4">
      <w:pPr>
        <w:ind w:firstLine="708"/>
        <w:jc w:val="both"/>
      </w:pPr>
      <w:r w:rsidRPr="006E63E4">
        <w:t xml:space="preserve">Программа учебной дисциплины может быть использованав дополнительном профессиональном образовании (в программах повышения квалификации и переподготовки) по рабочим профессиям маляр строительный, монтажник каркасно-обшивочных конструкций, облицовщик – плиточник, облицовщик – мозаичник, облицовщик синтетическими материалами, штукатур </w:t>
      </w:r>
      <w:r w:rsidRPr="006E63E4">
        <w:rPr>
          <w:color w:val="000000"/>
        </w:rPr>
        <w:t xml:space="preserve">на основании профессионального образования по отделочным строительным работам, а также для профессиональной подготовки по рабочим профессиям  </w:t>
      </w:r>
      <w:r w:rsidRPr="006E63E4">
        <w:t>маляр строительный, монтажник каркасно-обшивочных конструкций, облицовщик – плиточник, облицовщик – мозаичник, облицовщик синтетическими материалами, штукатур</w:t>
      </w:r>
      <w:r w:rsidRPr="006E63E4">
        <w:rPr>
          <w:color w:val="000000"/>
        </w:rPr>
        <w:t xml:space="preserve"> без требований к уровню образования и наличию опыта работы.</w:t>
      </w:r>
    </w:p>
    <w:p w:rsidR="006E63E4" w:rsidRPr="006E63E4" w:rsidRDefault="006E63E4" w:rsidP="006E6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color w:val="000000"/>
        </w:rPr>
      </w:pPr>
    </w:p>
    <w:p w:rsidR="006E63E4" w:rsidRPr="006E63E4" w:rsidRDefault="006E63E4" w:rsidP="006E63E4">
      <w:pPr>
        <w:widowControl w:val="0"/>
        <w:tabs>
          <w:tab w:val="left" w:pos="800"/>
          <w:tab w:val="left" w:pos="1880"/>
          <w:tab w:val="left" w:pos="3760"/>
          <w:tab w:val="left" w:pos="4200"/>
          <w:tab w:val="left" w:pos="5780"/>
          <w:tab w:val="left" w:pos="7240"/>
        </w:tabs>
        <w:autoSpaceDE w:val="0"/>
        <w:jc w:val="both"/>
      </w:pPr>
      <w:r w:rsidRPr="006E63E4">
        <w:rPr>
          <w:b/>
        </w:rPr>
        <w:t>1.2. Место учебной дисциплины в структуре основной профессиональной образовательной программы:</w:t>
      </w:r>
    </w:p>
    <w:p w:rsidR="006E63E4" w:rsidRPr="006E63E4" w:rsidRDefault="006E63E4" w:rsidP="006E63E4">
      <w:pPr>
        <w:widowControl w:val="0"/>
        <w:tabs>
          <w:tab w:val="left" w:pos="800"/>
          <w:tab w:val="left" w:pos="1880"/>
          <w:tab w:val="left" w:pos="3760"/>
          <w:tab w:val="left" w:pos="4200"/>
          <w:tab w:val="left" w:pos="5780"/>
          <w:tab w:val="left" w:pos="7240"/>
        </w:tabs>
        <w:autoSpaceDE w:val="0"/>
        <w:jc w:val="both"/>
        <w:rPr>
          <w:b/>
        </w:rPr>
      </w:pPr>
    </w:p>
    <w:p w:rsidR="006E63E4" w:rsidRPr="006E63E4" w:rsidRDefault="006E63E4" w:rsidP="006E63E4">
      <w:pPr>
        <w:widowControl w:val="0"/>
        <w:tabs>
          <w:tab w:val="left" w:pos="800"/>
          <w:tab w:val="left" w:pos="1880"/>
          <w:tab w:val="left" w:pos="3760"/>
          <w:tab w:val="left" w:pos="4200"/>
          <w:tab w:val="left" w:pos="5780"/>
          <w:tab w:val="left" w:pos="7240"/>
        </w:tabs>
        <w:autoSpaceDE w:val="0"/>
        <w:jc w:val="both"/>
      </w:pPr>
      <w:r w:rsidRPr="006E63E4">
        <w:rPr>
          <w:spacing w:val="-1"/>
        </w:rPr>
        <w:t xml:space="preserve"> д</w:t>
      </w:r>
      <w:r w:rsidRPr="006E63E4">
        <w:rPr>
          <w:spacing w:val="1"/>
        </w:rPr>
        <w:t>и</w:t>
      </w:r>
      <w:r w:rsidRPr="006E63E4">
        <w:t>с</w:t>
      </w:r>
      <w:r w:rsidRPr="006E63E4">
        <w:rPr>
          <w:spacing w:val="-1"/>
        </w:rPr>
        <w:t>ципл</w:t>
      </w:r>
      <w:r w:rsidRPr="006E63E4">
        <w:rPr>
          <w:spacing w:val="1"/>
        </w:rPr>
        <w:t>ин</w:t>
      </w:r>
      <w:r w:rsidRPr="006E63E4">
        <w:t xml:space="preserve">а </w:t>
      </w:r>
      <w:r w:rsidRPr="006E63E4">
        <w:rPr>
          <w:spacing w:val="-3"/>
        </w:rPr>
        <w:t>в</w:t>
      </w:r>
      <w:r w:rsidRPr="006E63E4">
        <w:rPr>
          <w:spacing w:val="1"/>
        </w:rPr>
        <w:t>х</w:t>
      </w:r>
      <w:r w:rsidRPr="006E63E4">
        <w:rPr>
          <w:spacing w:val="-1"/>
        </w:rPr>
        <w:t>о</w:t>
      </w:r>
      <w:r w:rsidRPr="006E63E4">
        <w:rPr>
          <w:spacing w:val="1"/>
        </w:rPr>
        <w:t>ди</w:t>
      </w:r>
      <w:r w:rsidRPr="006E63E4">
        <w:t>т в</w:t>
      </w:r>
      <w:r w:rsidRPr="006E63E4">
        <w:rPr>
          <w:spacing w:val="-3"/>
        </w:rPr>
        <w:t xml:space="preserve"> обще</w:t>
      </w:r>
      <w:r w:rsidRPr="006E63E4">
        <w:rPr>
          <w:spacing w:val="1"/>
        </w:rPr>
        <w:t>п</w:t>
      </w:r>
      <w:r w:rsidRPr="006E63E4">
        <w:rPr>
          <w:spacing w:val="-1"/>
        </w:rPr>
        <w:t>р</w:t>
      </w:r>
      <w:r w:rsidRPr="006E63E4">
        <w:rPr>
          <w:spacing w:val="1"/>
        </w:rPr>
        <w:t>о</w:t>
      </w:r>
      <w:r w:rsidRPr="006E63E4">
        <w:rPr>
          <w:spacing w:val="-2"/>
        </w:rPr>
        <w:t>ф</w:t>
      </w:r>
      <w:r w:rsidRPr="006E63E4">
        <w:t>есс</w:t>
      </w:r>
      <w:r w:rsidRPr="006E63E4">
        <w:rPr>
          <w:spacing w:val="-1"/>
        </w:rPr>
        <w:t>и</w:t>
      </w:r>
      <w:r w:rsidRPr="006E63E4">
        <w:rPr>
          <w:spacing w:val="1"/>
        </w:rPr>
        <w:t>о</w:t>
      </w:r>
      <w:r w:rsidRPr="006E63E4">
        <w:rPr>
          <w:spacing w:val="-1"/>
        </w:rPr>
        <w:t>н</w:t>
      </w:r>
      <w:r w:rsidRPr="006E63E4">
        <w:t>а</w:t>
      </w:r>
      <w:r w:rsidRPr="006E63E4">
        <w:rPr>
          <w:spacing w:val="-1"/>
        </w:rPr>
        <w:t>ль</w:t>
      </w:r>
      <w:r w:rsidRPr="006E63E4">
        <w:rPr>
          <w:spacing w:val="1"/>
        </w:rPr>
        <w:t>н</w:t>
      </w:r>
      <w:r w:rsidRPr="006E63E4">
        <w:rPr>
          <w:spacing w:val="-1"/>
        </w:rPr>
        <w:t>ы</w:t>
      </w:r>
      <w:r w:rsidRPr="006E63E4">
        <w:t xml:space="preserve">й учебный </w:t>
      </w:r>
      <w:r w:rsidRPr="006E63E4">
        <w:rPr>
          <w:spacing w:val="-1"/>
        </w:rPr>
        <w:t>ц</w:t>
      </w:r>
      <w:r w:rsidRPr="006E63E4">
        <w:rPr>
          <w:spacing w:val="1"/>
        </w:rPr>
        <w:t>и</w:t>
      </w:r>
      <w:r w:rsidRPr="006E63E4">
        <w:t>к</w:t>
      </w:r>
      <w:r w:rsidRPr="006E63E4">
        <w:rPr>
          <w:spacing w:val="-1"/>
        </w:rPr>
        <w:t>л</w:t>
      </w:r>
      <w:r w:rsidRPr="006E63E4">
        <w:t>.</w:t>
      </w:r>
    </w:p>
    <w:p w:rsidR="006E63E4" w:rsidRPr="006E63E4" w:rsidRDefault="006E63E4" w:rsidP="006E6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rsidR="006E63E4" w:rsidRPr="006E63E4" w:rsidRDefault="006E63E4" w:rsidP="006E6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E63E4">
        <w:rPr>
          <w:b/>
        </w:rPr>
        <w:t>1.3. Цели и задачи учебной дисциплины – требования к результатам освоения учебной дисциплины:</w:t>
      </w:r>
    </w:p>
    <w:p w:rsidR="006E63E4" w:rsidRPr="006E63E4" w:rsidRDefault="006E63E4" w:rsidP="006E6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6E63E4" w:rsidRPr="006E63E4" w:rsidRDefault="006E63E4" w:rsidP="006E6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E63E4">
        <w:t>В результате освоения учебной дисциплины обучающийся должен уметь:</w:t>
      </w:r>
    </w:p>
    <w:p w:rsidR="006E63E4" w:rsidRPr="006E63E4" w:rsidRDefault="006E63E4" w:rsidP="00F27C10">
      <w:pPr>
        <w:numPr>
          <w:ilvl w:val="0"/>
          <w:numId w:val="14"/>
        </w:numPr>
        <w:tabs>
          <w:tab w:val="clear" w:pos="1844"/>
          <w:tab w:val="num" w:pos="242"/>
        </w:tabs>
        <w:suppressAutoHyphens/>
        <w:ind w:left="0" w:firstLine="0"/>
        <w:jc w:val="both"/>
      </w:pPr>
      <w:r w:rsidRPr="006E63E4">
        <w:t xml:space="preserve"> читать архитектурно-строительные чертежи, проекты, схемы производства работ.</w:t>
      </w:r>
    </w:p>
    <w:p w:rsidR="006E63E4" w:rsidRPr="006E63E4" w:rsidRDefault="006E63E4" w:rsidP="00E5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E63E4">
        <w:t>В результате освоения учебной дисциплины обучающийся должен знать:</w:t>
      </w:r>
    </w:p>
    <w:p w:rsidR="006E63E4" w:rsidRPr="006E63E4" w:rsidRDefault="006E63E4" w:rsidP="00F27C10">
      <w:pPr>
        <w:numPr>
          <w:ilvl w:val="0"/>
          <w:numId w:val="14"/>
        </w:numPr>
        <w:tabs>
          <w:tab w:val="clear" w:pos="1844"/>
          <w:tab w:val="num" w:pos="2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72" w:firstLine="0"/>
        <w:jc w:val="both"/>
      </w:pPr>
      <w:r w:rsidRPr="006E63E4">
        <w:t>конструкторской документации и системы проектной документации для строительства;</w:t>
      </w:r>
    </w:p>
    <w:p w:rsidR="006E63E4" w:rsidRPr="006E63E4" w:rsidRDefault="006E63E4" w:rsidP="00F27C10">
      <w:pPr>
        <w:numPr>
          <w:ilvl w:val="0"/>
          <w:numId w:val="14"/>
        </w:numPr>
        <w:tabs>
          <w:tab w:val="clear" w:pos="1844"/>
          <w:tab w:val="num" w:pos="2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72" w:firstLine="0"/>
        <w:jc w:val="both"/>
      </w:pPr>
      <w:r w:rsidRPr="006E63E4">
        <w:t>основные правила построения чертежей и схем, виды нормативно-технической документации;</w:t>
      </w:r>
    </w:p>
    <w:p w:rsidR="006E63E4" w:rsidRPr="006E63E4" w:rsidRDefault="006E63E4" w:rsidP="00F27C10">
      <w:pPr>
        <w:numPr>
          <w:ilvl w:val="0"/>
          <w:numId w:val="14"/>
        </w:numPr>
        <w:tabs>
          <w:tab w:val="clear" w:pos="1844"/>
          <w:tab w:val="num" w:pos="2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72" w:firstLine="0"/>
        <w:jc w:val="both"/>
      </w:pPr>
      <w:r w:rsidRPr="006E63E4">
        <w:t>виды строительных чертежей, проектов, схем производства работ;</w:t>
      </w:r>
    </w:p>
    <w:p w:rsidR="006E63E4" w:rsidRPr="006E63E4" w:rsidRDefault="006E63E4" w:rsidP="00F27C10">
      <w:pPr>
        <w:numPr>
          <w:ilvl w:val="0"/>
          <w:numId w:val="14"/>
        </w:numPr>
        <w:tabs>
          <w:tab w:val="clear" w:pos="1844"/>
          <w:tab w:val="num" w:pos="2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72" w:firstLine="0"/>
        <w:jc w:val="both"/>
      </w:pPr>
      <w:r w:rsidRPr="006E63E4">
        <w:t>правила чтения технической и технологической документации;</w:t>
      </w:r>
    </w:p>
    <w:p w:rsidR="006E63E4" w:rsidRPr="006E63E4" w:rsidRDefault="006E63E4" w:rsidP="00F27C10">
      <w:pPr>
        <w:numPr>
          <w:ilvl w:val="0"/>
          <w:numId w:val="14"/>
        </w:numPr>
        <w:tabs>
          <w:tab w:val="clear" w:pos="1844"/>
          <w:tab w:val="num" w:pos="2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72" w:firstLine="0"/>
        <w:jc w:val="both"/>
      </w:pPr>
      <w:r w:rsidRPr="006E63E4">
        <w:t>виды производственной документациивиды производственной документации.</w:t>
      </w:r>
    </w:p>
    <w:p w:rsidR="006E63E4" w:rsidRPr="006E63E4" w:rsidRDefault="006E63E4" w:rsidP="006E6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rsidR="006E63E4" w:rsidRPr="006E63E4" w:rsidRDefault="006E63E4" w:rsidP="006E6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E63E4">
        <w:rPr>
          <w:b/>
        </w:rPr>
        <w:t>1.4. Количество часов на освоение рабочей программы учебной дисциплины:</w:t>
      </w:r>
    </w:p>
    <w:p w:rsidR="006E63E4" w:rsidRPr="006E63E4" w:rsidRDefault="006E63E4" w:rsidP="006E6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rsidR="006E63E4" w:rsidRPr="006E63E4" w:rsidRDefault="006E63E4" w:rsidP="006E6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E63E4">
        <w:t>максимальной учебной нагрузки обучающегося 54 часов, в том числе:</w:t>
      </w:r>
    </w:p>
    <w:p w:rsidR="006E63E4" w:rsidRPr="006E63E4" w:rsidRDefault="006E63E4" w:rsidP="006E6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E63E4">
        <w:t>обязательной аудиторной учебной нагрузки обучающегося 36 часов;</w:t>
      </w:r>
    </w:p>
    <w:p w:rsidR="006E63E4" w:rsidRDefault="006E63E4" w:rsidP="006E6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E63E4">
        <w:t>самостоятельной работы обучающегося 18 часов.</w:t>
      </w:r>
    </w:p>
    <w:tbl>
      <w:tblPr>
        <w:tblW w:w="9469" w:type="dxa"/>
        <w:tblInd w:w="-5" w:type="dxa"/>
        <w:tblLayout w:type="fixed"/>
        <w:tblLook w:val="0000" w:firstRow="0" w:lastRow="0" w:firstColumn="0" w:lastColumn="0" w:noHBand="0" w:noVBand="0"/>
      </w:tblPr>
      <w:tblGrid>
        <w:gridCol w:w="2081"/>
        <w:gridCol w:w="367"/>
        <w:gridCol w:w="7021"/>
      </w:tblGrid>
      <w:tr w:rsidR="00945363" w:rsidTr="00773344">
        <w:trPr>
          <w:trHeight w:val="23"/>
        </w:trPr>
        <w:tc>
          <w:tcPr>
            <w:tcW w:w="2081" w:type="dxa"/>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b/>
                <w:bCs/>
              </w:rPr>
              <w:t>Раздел 1.</w:t>
            </w:r>
          </w:p>
        </w:tc>
        <w:tc>
          <w:tcPr>
            <w:tcW w:w="7388" w:type="dxa"/>
            <w:gridSpan w:val="2"/>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
              </w:rPr>
              <w:t>Правила оформления чертежей</w:t>
            </w:r>
          </w:p>
        </w:tc>
      </w:tr>
      <w:tr w:rsidR="00945363" w:rsidTr="00773344">
        <w:trPr>
          <w:trHeight w:val="23"/>
        </w:trPr>
        <w:tc>
          <w:tcPr>
            <w:tcW w:w="2081" w:type="dxa"/>
            <w:vMerge w:val="restart"/>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b/>
                <w:bCs/>
              </w:rPr>
              <w:t>Тема 1.</w:t>
            </w:r>
          </w:p>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b/>
                <w:bCs/>
              </w:rPr>
              <w:t>Основные правила оформления чертежей</w:t>
            </w:r>
          </w:p>
        </w:tc>
        <w:tc>
          <w:tcPr>
            <w:tcW w:w="7388" w:type="dxa"/>
            <w:gridSpan w:val="2"/>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
                <w:bCs/>
              </w:rPr>
              <w:t>Содержание учебного материала</w:t>
            </w:r>
          </w:p>
        </w:tc>
      </w:tr>
      <w:tr w:rsidR="00945363" w:rsidTr="00773344">
        <w:trPr>
          <w:trHeight w:val="23"/>
        </w:trPr>
        <w:tc>
          <w:tcPr>
            <w:tcW w:w="2081" w:type="dxa"/>
            <w:vMerge/>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i/>
              </w:rPr>
            </w:pPr>
          </w:p>
        </w:tc>
        <w:tc>
          <w:tcPr>
            <w:tcW w:w="367" w:type="dxa"/>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Cs/>
              </w:rPr>
              <w:t>1</w:t>
            </w:r>
          </w:p>
        </w:tc>
        <w:tc>
          <w:tcPr>
            <w:tcW w:w="7021" w:type="dxa"/>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Форматы. Основная надпись</w:t>
            </w:r>
          </w:p>
        </w:tc>
      </w:tr>
      <w:tr w:rsidR="00945363" w:rsidTr="00773344">
        <w:trPr>
          <w:trHeight w:val="23"/>
        </w:trPr>
        <w:tc>
          <w:tcPr>
            <w:tcW w:w="2081" w:type="dxa"/>
            <w:vMerge/>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i/>
              </w:rPr>
            </w:pPr>
          </w:p>
        </w:tc>
        <w:tc>
          <w:tcPr>
            <w:tcW w:w="367" w:type="dxa"/>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Cs/>
              </w:rPr>
              <w:t>2</w:t>
            </w:r>
          </w:p>
        </w:tc>
        <w:tc>
          <w:tcPr>
            <w:tcW w:w="7021" w:type="dxa"/>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Шрифты чертежны</w:t>
            </w:r>
          </w:p>
        </w:tc>
      </w:tr>
      <w:tr w:rsidR="00945363" w:rsidTr="00773344">
        <w:trPr>
          <w:trHeight w:val="23"/>
        </w:trPr>
        <w:tc>
          <w:tcPr>
            <w:tcW w:w="2081" w:type="dxa"/>
            <w:vMerge/>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i/>
              </w:rPr>
            </w:pPr>
          </w:p>
        </w:tc>
        <w:tc>
          <w:tcPr>
            <w:tcW w:w="367" w:type="dxa"/>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Cs/>
              </w:rPr>
              <w:t>3</w:t>
            </w:r>
          </w:p>
        </w:tc>
        <w:tc>
          <w:tcPr>
            <w:tcW w:w="7021" w:type="dxa"/>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Линии чертежа</w:t>
            </w:r>
          </w:p>
        </w:tc>
      </w:tr>
      <w:tr w:rsidR="00945363" w:rsidTr="00773344">
        <w:trPr>
          <w:trHeight w:val="23"/>
        </w:trPr>
        <w:tc>
          <w:tcPr>
            <w:tcW w:w="2081" w:type="dxa"/>
            <w:vMerge/>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i/>
              </w:rPr>
            </w:pPr>
          </w:p>
        </w:tc>
        <w:tc>
          <w:tcPr>
            <w:tcW w:w="367" w:type="dxa"/>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Cs/>
              </w:rPr>
              <w:t>4</w:t>
            </w:r>
          </w:p>
        </w:tc>
        <w:tc>
          <w:tcPr>
            <w:tcW w:w="7021" w:type="dxa"/>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Масштаб</w:t>
            </w:r>
          </w:p>
        </w:tc>
      </w:tr>
      <w:tr w:rsidR="00945363" w:rsidTr="00773344">
        <w:trPr>
          <w:trHeight w:val="23"/>
        </w:trPr>
        <w:tc>
          <w:tcPr>
            <w:tcW w:w="2081" w:type="dxa"/>
            <w:vMerge/>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i/>
              </w:rPr>
            </w:pPr>
          </w:p>
        </w:tc>
        <w:tc>
          <w:tcPr>
            <w:tcW w:w="367" w:type="dxa"/>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Cs/>
              </w:rPr>
              <w:t>5</w:t>
            </w:r>
          </w:p>
        </w:tc>
        <w:tc>
          <w:tcPr>
            <w:tcW w:w="7021" w:type="dxa"/>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Нанесение размеров</w:t>
            </w:r>
          </w:p>
        </w:tc>
      </w:tr>
      <w:tr w:rsidR="00945363" w:rsidTr="00773344">
        <w:trPr>
          <w:trHeight w:val="23"/>
        </w:trPr>
        <w:tc>
          <w:tcPr>
            <w:tcW w:w="2081" w:type="dxa"/>
            <w:vMerge/>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i/>
              </w:rPr>
            </w:pPr>
          </w:p>
        </w:tc>
        <w:tc>
          <w:tcPr>
            <w:tcW w:w="367" w:type="dxa"/>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Cs/>
              </w:rPr>
              <w:t>6</w:t>
            </w:r>
          </w:p>
        </w:tc>
        <w:tc>
          <w:tcPr>
            <w:tcW w:w="7021" w:type="dxa"/>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Геометрические построения</w:t>
            </w:r>
          </w:p>
        </w:tc>
      </w:tr>
      <w:tr w:rsidR="00945363" w:rsidTr="00773344">
        <w:trPr>
          <w:trHeight w:val="23"/>
        </w:trPr>
        <w:tc>
          <w:tcPr>
            <w:tcW w:w="2081" w:type="dxa"/>
            <w:vMerge/>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i/>
              </w:rPr>
            </w:pPr>
          </w:p>
        </w:tc>
        <w:tc>
          <w:tcPr>
            <w:tcW w:w="7388" w:type="dxa"/>
            <w:gridSpan w:val="2"/>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
                <w:bCs/>
              </w:rPr>
              <w:t>Практические занятия</w:t>
            </w:r>
          </w:p>
        </w:tc>
      </w:tr>
      <w:tr w:rsidR="00945363" w:rsidTr="00773344">
        <w:trPr>
          <w:trHeight w:val="23"/>
        </w:trPr>
        <w:tc>
          <w:tcPr>
            <w:tcW w:w="2081" w:type="dxa"/>
            <w:vMerge/>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i/>
              </w:rPr>
            </w:pPr>
          </w:p>
        </w:tc>
        <w:tc>
          <w:tcPr>
            <w:tcW w:w="7388" w:type="dxa"/>
            <w:gridSpan w:val="2"/>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Выполнение  основной надписи установленного образца</w:t>
            </w:r>
          </w:p>
        </w:tc>
      </w:tr>
      <w:tr w:rsidR="00945363" w:rsidTr="00773344">
        <w:trPr>
          <w:trHeight w:val="23"/>
        </w:trPr>
        <w:tc>
          <w:tcPr>
            <w:tcW w:w="2081" w:type="dxa"/>
            <w:vMerge/>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i/>
              </w:rPr>
            </w:pPr>
          </w:p>
        </w:tc>
        <w:tc>
          <w:tcPr>
            <w:tcW w:w="7388" w:type="dxa"/>
            <w:gridSpan w:val="2"/>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Написание текстов из строительной терминологии</w:t>
            </w:r>
          </w:p>
        </w:tc>
      </w:tr>
      <w:tr w:rsidR="00945363" w:rsidTr="00773344">
        <w:trPr>
          <w:trHeight w:val="23"/>
        </w:trPr>
        <w:tc>
          <w:tcPr>
            <w:tcW w:w="2081" w:type="dxa"/>
            <w:vMerge/>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i/>
              </w:rPr>
            </w:pPr>
          </w:p>
        </w:tc>
        <w:tc>
          <w:tcPr>
            <w:tcW w:w="7388" w:type="dxa"/>
            <w:gridSpan w:val="2"/>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Вычерчивание графической композиции, составленной на основе линий чертежа</w:t>
            </w:r>
          </w:p>
        </w:tc>
      </w:tr>
      <w:tr w:rsidR="00945363" w:rsidTr="00773344">
        <w:trPr>
          <w:trHeight w:val="23"/>
        </w:trPr>
        <w:tc>
          <w:tcPr>
            <w:tcW w:w="2081" w:type="dxa"/>
            <w:vMerge/>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i/>
              </w:rPr>
            </w:pPr>
          </w:p>
        </w:tc>
        <w:tc>
          <w:tcPr>
            <w:tcW w:w="7388" w:type="dxa"/>
            <w:gridSpan w:val="2"/>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r>
              <w:t>Выполнение контура технической детали с построением сопряжений, нанесением размеров</w:t>
            </w:r>
          </w:p>
        </w:tc>
      </w:tr>
      <w:tr w:rsidR="00945363" w:rsidTr="00773344">
        <w:trPr>
          <w:trHeight w:val="23"/>
        </w:trPr>
        <w:tc>
          <w:tcPr>
            <w:tcW w:w="2081" w:type="dxa"/>
            <w:vMerge/>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i/>
              </w:rPr>
            </w:pPr>
          </w:p>
        </w:tc>
        <w:tc>
          <w:tcPr>
            <w:tcW w:w="7388" w:type="dxa"/>
            <w:gridSpan w:val="2"/>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
                <w:bCs/>
              </w:rPr>
              <w:t>Самостоятельная работа обучающихся</w:t>
            </w:r>
          </w:p>
        </w:tc>
      </w:tr>
      <w:tr w:rsidR="00945363" w:rsidTr="00773344">
        <w:trPr>
          <w:trHeight w:val="23"/>
        </w:trPr>
        <w:tc>
          <w:tcPr>
            <w:tcW w:w="2081" w:type="dxa"/>
            <w:vMerge/>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i/>
              </w:rPr>
            </w:pPr>
          </w:p>
        </w:tc>
        <w:tc>
          <w:tcPr>
            <w:tcW w:w="7388" w:type="dxa"/>
            <w:gridSpan w:val="2"/>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color w:val="000000"/>
              </w:rPr>
              <w:t>Вычерчивание графической композиции, составленной на основе линий чертежа</w:t>
            </w:r>
          </w:p>
        </w:tc>
      </w:tr>
      <w:tr w:rsidR="00945363" w:rsidTr="00773344">
        <w:trPr>
          <w:trHeight w:val="23"/>
        </w:trPr>
        <w:tc>
          <w:tcPr>
            <w:tcW w:w="2081" w:type="dxa"/>
            <w:vMerge/>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i/>
              </w:rPr>
            </w:pPr>
          </w:p>
        </w:tc>
        <w:tc>
          <w:tcPr>
            <w:tcW w:w="7388" w:type="dxa"/>
            <w:gridSpan w:val="2"/>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r>
              <w:rPr>
                <w:color w:val="000000"/>
              </w:rPr>
              <w:t>Выполнение контура технической детали с построением сопряжений, нанесением размеров</w:t>
            </w:r>
          </w:p>
        </w:tc>
      </w:tr>
      <w:tr w:rsidR="00945363" w:rsidTr="00773344">
        <w:trPr>
          <w:trHeight w:val="23"/>
        </w:trPr>
        <w:tc>
          <w:tcPr>
            <w:tcW w:w="2081" w:type="dxa"/>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b/>
                <w:bCs/>
              </w:rPr>
              <w:t>Раздел 2.</w:t>
            </w:r>
          </w:p>
        </w:tc>
        <w:tc>
          <w:tcPr>
            <w:tcW w:w="7388" w:type="dxa"/>
            <w:gridSpan w:val="2"/>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
                <w:bCs/>
                <w:color w:val="000000"/>
                <w:spacing w:val="12"/>
              </w:rPr>
              <w:t>Основы проекционного и технического черчения и рисо</w:t>
            </w:r>
            <w:r>
              <w:rPr>
                <w:b/>
                <w:bCs/>
                <w:color w:val="000000"/>
                <w:spacing w:val="5"/>
              </w:rPr>
              <w:t>вания</w:t>
            </w:r>
          </w:p>
        </w:tc>
      </w:tr>
      <w:tr w:rsidR="00945363" w:rsidTr="00773344">
        <w:trPr>
          <w:trHeight w:val="23"/>
        </w:trPr>
        <w:tc>
          <w:tcPr>
            <w:tcW w:w="2081" w:type="dxa"/>
            <w:vMerge w:val="restart"/>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b/>
                <w:bCs/>
              </w:rPr>
              <w:t>Тема 2.1.</w:t>
            </w:r>
          </w:p>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b/>
                <w:bCs/>
              </w:rPr>
              <w:t>Основы проекционного черчения и технического рисования</w:t>
            </w:r>
          </w:p>
        </w:tc>
        <w:tc>
          <w:tcPr>
            <w:tcW w:w="7388" w:type="dxa"/>
            <w:gridSpan w:val="2"/>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
                <w:bCs/>
              </w:rPr>
              <w:t>Содержание учебного материала</w:t>
            </w:r>
          </w:p>
        </w:tc>
      </w:tr>
      <w:tr w:rsidR="00945363" w:rsidTr="00773344">
        <w:trPr>
          <w:trHeight w:val="23"/>
        </w:trPr>
        <w:tc>
          <w:tcPr>
            <w:tcW w:w="2081" w:type="dxa"/>
            <w:vMerge/>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i/>
              </w:rPr>
            </w:pPr>
          </w:p>
        </w:tc>
        <w:tc>
          <w:tcPr>
            <w:tcW w:w="367" w:type="dxa"/>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Cs/>
              </w:rPr>
              <w:t>1</w:t>
            </w:r>
          </w:p>
        </w:tc>
        <w:tc>
          <w:tcPr>
            <w:tcW w:w="7021" w:type="dxa"/>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Методы проецирования</w:t>
            </w:r>
          </w:p>
        </w:tc>
      </w:tr>
      <w:tr w:rsidR="00945363" w:rsidTr="00773344">
        <w:trPr>
          <w:trHeight w:val="23"/>
        </w:trPr>
        <w:tc>
          <w:tcPr>
            <w:tcW w:w="2081" w:type="dxa"/>
            <w:vMerge/>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i/>
              </w:rPr>
            </w:pPr>
          </w:p>
        </w:tc>
        <w:tc>
          <w:tcPr>
            <w:tcW w:w="367" w:type="dxa"/>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Cs/>
              </w:rPr>
              <w:t>2</w:t>
            </w:r>
          </w:p>
        </w:tc>
        <w:tc>
          <w:tcPr>
            <w:tcW w:w="7021" w:type="dxa"/>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Аксонометрические проекции</w:t>
            </w:r>
          </w:p>
        </w:tc>
      </w:tr>
      <w:tr w:rsidR="00945363" w:rsidTr="00773344">
        <w:trPr>
          <w:trHeight w:val="23"/>
        </w:trPr>
        <w:tc>
          <w:tcPr>
            <w:tcW w:w="2081" w:type="dxa"/>
            <w:vMerge/>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i/>
              </w:rPr>
            </w:pPr>
          </w:p>
        </w:tc>
        <w:tc>
          <w:tcPr>
            <w:tcW w:w="367" w:type="dxa"/>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Cs/>
              </w:rPr>
              <w:t>3</w:t>
            </w:r>
          </w:p>
        </w:tc>
        <w:tc>
          <w:tcPr>
            <w:tcW w:w="7021" w:type="dxa"/>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Проецирование моделей</w:t>
            </w:r>
          </w:p>
        </w:tc>
      </w:tr>
      <w:tr w:rsidR="00945363" w:rsidTr="00773344">
        <w:trPr>
          <w:trHeight w:val="23"/>
        </w:trPr>
        <w:tc>
          <w:tcPr>
            <w:tcW w:w="2081" w:type="dxa"/>
            <w:vMerge/>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i/>
              </w:rPr>
            </w:pPr>
          </w:p>
        </w:tc>
        <w:tc>
          <w:tcPr>
            <w:tcW w:w="367" w:type="dxa"/>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Cs/>
              </w:rPr>
              <w:t>4</w:t>
            </w:r>
          </w:p>
        </w:tc>
        <w:tc>
          <w:tcPr>
            <w:tcW w:w="7021" w:type="dxa"/>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Cs/>
                <w:color w:val="000000"/>
                <w:spacing w:val="5"/>
              </w:rPr>
              <w:t>Техническое рисование</w:t>
            </w:r>
          </w:p>
        </w:tc>
      </w:tr>
      <w:tr w:rsidR="00945363" w:rsidTr="00773344">
        <w:trPr>
          <w:trHeight w:val="23"/>
        </w:trPr>
        <w:tc>
          <w:tcPr>
            <w:tcW w:w="2081" w:type="dxa"/>
            <w:vMerge/>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i/>
              </w:rPr>
            </w:pPr>
          </w:p>
        </w:tc>
        <w:tc>
          <w:tcPr>
            <w:tcW w:w="7388" w:type="dxa"/>
            <w:gridSpan w:val="2"/>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
                <w:bCs/>
              </w:rPr>
              <w:t>Практические занятия</w:t>
            </w:r>
          </w:p>
        </w:tc>
      </w:tr>
      <w:tr w:rsidR="00945363" w:rsidTr="00773344">
        <w:trPr>
          <w:trHeight w:val="23"/>
        </w:trPr>
        <w:tc>
          <w:tcPr>
            <w:tcW w:w="2081" w:type="dxa"/>
            <w:vMerge/>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i/>
              </w:rPr>
            </w:pPr>
          </w:p>
        </w:tc>
        <w:tc>
          <w:tcPr>
            <w:tcW w:w="7388" w:type="dxa"/>
            <w:gridSpan w:val="2"/>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Cs/>
              </w:rPr>
              <w:t>Решение проекционных задач</w:t>
            </w:r>
          </w:p>
        </w:tc>
      </w:tr>
      <w:tr w:rsidR="00945363" w:rsidTr="00773344">
        <w:trPr>
          <w:trHeight w:val="23"/>
        </w:trPr>
        <w:tc>
          <w:tcPr>
            <w:tcW w:w="2081" w:type="dxa"/>
            <w:vMerge/>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i/>
              </w:rPr>
            </w:pPr>
          </w:p>
        </w:tc>
        <w:tc>
          <w:tcPr>
            <w:tcW w:w="7388" w:type="dxa"/>
            <w:gridSpan w:val="2"/>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Cs/>
              </w:rPr>
              <w:t>Построение аксонометрических проекций геометрических фигур</w:t>
            </w:r>
          </w:p>
        </w:tc>
      </w:tr>
      <w:tr w:rsidR="00945363" w:rsidTr="00773344">
        <w:trPr>
          <w:trHeight w:val="23"/>
        </w:trPr>
        <w:tc>
          <w:tcPr>
            <w:tcW w:w="2081" w:type="dxa"/>
            <w:vMerge/>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i/>
              </w:rPr>
            </w:pPr>
          </w:p>
        </w:tc>
        <w:tc>
          <w:tcPr>
            <w:tcW w:w="7388" w:type="dxa"/>
            <w:gridSpan w:val="2"/>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color w:val="000000"/>
                <w:spacing w:val="4"/>
              </w:rPr>
              <w:t>Построение комплексного чертежа и аксонометрической проекции моделей</w:t>
            </w:r>
          </w:p>
        </w:tc>
      </w:tr>
      <w:tr w:rsidR="00945363" w:rsidTr="00773344">
        <w:trPr>
          <w:trHeight w:val="23"/>
        </w:trPr>
        <w:tc>
          <w:tcPr>
            <w:tcW w:w="2081" w:type="dxa"/>
            <w:vMerge/>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i/>
              </w:rPr>
            </w:pPr>
          </w:p>
        </w:tc>
        <w:tc>
          <w:tcPr>
            <w:tcW w:w="7388" w:type="dxa"/>
            <w:gridSpan w:val="2"/>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color w:val="000000"/>
                <w:spacing w:val="4"/>
              </w:rPr>
              <w:t>Выполнение рисунков плоских фигур, геометрических тел</w:t>
            </w:r>
          </w:p>
        </w:tc>
      </w:tr>
      <w:tr w:rsidR="00945363" w:rsidTr="00773344">
        <w:trPr>
          <w:trHeight w:val="23"/>
        </w:trPr>
        <w:tc>
          <w:tcPr>
            <w:tcW w:w="2081" w:type="dxa"/>
            <w:vMerge/>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i/>
              </w:rPr>
            </w:pPr>
          </w:p>
        </w:tc>
        <w:tc>
          <w:tcPr>
            <w:tcW w:w="7388" w:type="dxa"/>
            <w:gridSpan w:val="2"/>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
                <w:bCs/>
              </w:rPr>
              <w:t>Самостоятельная работа обучающихся</w:t>
            </w:r>
          </w:p>
        </w:tc>
      </w:tr>
      <w:tr w:rsidR="00945363" w:rsidTr="00773344">
        <w:trPr>
          <w:trHeight w:val="23"/>
        </w:trPr>
        <w:tc>
          <w:tcPr>
            <w:tcW w:w="2081" w:type="dxa"/>
            <w:vMerge/>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i/>
              </w:rPr>
            </w:pPr>
          </w:p>
        </w:tc>
        <w:tc>
          <w:tcPr>
            <w:tcW w:w="7388" w:type="dxa"/>
            <w:gridSpan w:val="2"/>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Cs/>
              </w:rPr>
              <w:t>Построение аксонометрических проекций геометрических фигур</w:t>
            </w:r>
          </w:p>
        </w:tc>
      </w:tr>
      <w:tr w:rsidR="00945363" w:rsidTr="00773344">
        <w:trPr>
          <w:trHeight w:val="23"/>
        </w:trPr>
        <w:tc>
          <w:tcPr>
            <w:tcW w:w="2081" w:type="dxa"/>
            <w:vMerge/>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i/>
              </w:rPr>
            </w:pPr>
          </w:p>
        </w:tc>
        <w:tc>
          <w:tcPr>
            <w:tcW w:w="7388" w:type="dxa"/>
            <w:gridSpan w:val="2"/>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color w:val="000000"/>
                <w:spacing w:val="4"/>
              </w:rPr>
              <w:t>Построение комплексного чертежа и аксонометрической проекции моделей</w:t>
            </w:r>
          </w:p>
        </w:tc>
      </w:tr>
      <w:tr w:rsidR="00945363" w:rsidTr="00773344">
        <w:trPr>
          <w:trHeight w:val="23"/>
        </w:trPr>
        <w:tc>
          <w:tcPr>
            <w:tcW w:w="2081" w:type="dxa"/>
            <w:vMerge w:val="restart"/>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b/>
                <w:bCs/>
              </w:rPr>
              <w:t>Тема 2.2.</w:t>
            </w:r>
          </w:p>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b/>
                <w:bCs/>
              </w:rPr>
              <w:t>Основы технического черчения</w:t>
            </w:r>
          </w:p>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7388" w:type="dxa"/>
            <w:gridSpan w:val="2"/>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
                <w:bCs/>
              </w:rPr>
              <w:t>Содержание учебного материала</w:t>
            </w:r>
          </w:p>
        </w:tc>
      </w:tr>
      <w:tr w:rsidR="00945363" w:rsidTr="00773344">
        <w:trPr>
          <w:trHeight w:val="23"/>
        </w:trPr>
        <w:tc>
          <w:tcPr>
            <w:tcW w:w="2081" w:type="dxa"/>
            <w:vMerge/>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snapToGrid w:val="0"/>
              <w:rPr>
                <w:b/>
                <w:bCs/>
                <w:i/>
              </w:rPr>
            </w:pPr>
          </w:p>
        </w:tc>
        <w:tc>
          <w:tcPr>
            <w:tcW w:w="367" w:type="dxa"/>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Cs/>
              </w:rPr>
              <w:t>1</w:t>
            </w:r>
          </w:p>
        </w:tc>
        <w:tc>
          <w:tcPr>
            <w:tcW w:w="7021" w:type="dxa"/>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Изображения</w:t>
            </w:r>
          </w:p>
        </w:tc>
      </w:tr>
      <w:tr w:rsidR="00945363" w:rsidTr="00773344">
        <w:trPr>
          <w:trHeight w:val="23"/>
        </w:trPr>
        <w:tc>
          <w:tcPr>
            <w:tcW w:w="2081" w:type="dxa"/>
            <w:vMerge/>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snapToGrid w:val="0"/>
              <w:rPr>
                <w:b/>
                <w:bCs/>
                <w:i/>
              </w:rPr>
            </w:pPr>
          </w:p>
        </w:tc>
        <w:tc>
          <w:tcPr>
            <w:tcW w:w="367" w:type="dxa"/>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Cs/>
              </w:rPr>
              <w:t>2</w:t>
            </w:r>
          </w:p>
        </w:tc>
        <w:tc>
          <w:tcPr>
            <w:tcW w:w="7021" w:type="dxa"/>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Резьба и ее изображение на чертежах</w:t>
            </w:r>
          </w:p>
        </w:tc>
      </w:tr>
      <w:tr w:rsidR="00945363" w:rsidTr="00773344">
        <w:trPr>
          <w:trHeight w:val="23"/>
        </w:trPr>
        <w:tc>
          <w:tcPr>
            <w:tcW w:w="2081" w:type="dxa"/>
            <w:vMerge/>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snapToGrid w:val="0"/>
              <w:rPr>
                <w:b/>
                <w:bCs/>
                <w:i/>
              </w:rPr>
            </w:pPr>
          </w:p>
        </w:tc>
        <w:tc>
          <w:tcPr>
            <w:tcW w:w="367" w:type="dxa"/>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Cs/>
              </w:rPr>
              <w:t>3</w:t>
            </w:r>
          </w:p>
        </w:tc>
        <w:tc>
          <w:tcPr>
            <w:tcW w:w="7021" w:type="dxa"/>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Cs/>
                <w:color w:val="000000"/>
                <w:spacing w:val="4"/>
              </w:rPr>
              <w:t>Эскизы и технические рисунки деталей</w:t>
            </w:r>
          </w:p>
        </w:tc>
      </w:tr>
      <w:tr w:rsidR="00945363" w:rsidTr="00773344">
        <w:trPr>
          <w:trHeight w:val="23"/>
        </w:trPr>
        <w:tc>
          <w:tcPr>
            <w:tcW w:w="2081" w:type="dxa"/>
            <w:vMerge/>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snapToGrid w:val="0"/>
              <w:rPr>
                <w:b/>
                <w:bCs/>
                <w:i/>
              </w:rPr>
            </w:pPr>
          </w:p>
        </w:tc>
        <w:tc>
          <w:tcPr>
            <w:tcW w:w="367" w:type="dxa"/>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Cs/>
              </w:rPr>
              <w:t>4</w:t>
            </w:r>
          </w:p>
        </w:tc>
        <w:tc>
          <w:tcPr>
            <w:tcW w:w="7021" w:type="dxa"/>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Разъемные и неразъемные соединения</w:t>
            </w:r>
          </w:p>
        </w:tc>
      </w:tr>
      <w:tr w:rsidR="00945363" w:rsidTr="00773344">
        <w:trPr>
          <w:trHeight w:val="23"/>
        </w:trPr>
        <w:tc>
          <w:tcPr>
            <w:tcW w:w="2081" w:type="dxa"/>
            <w:vMerge/>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snapToGrid w:val="0"/>
              <w:rPr>
                <w:b/>
                <w:bCs/>
                <w:i/>
              </w:rPr>
            </w:pPr>
          </w:p>
        </w:tc>
        <w:tc>
          <w:tcPr>
            <w:tcW w:w="7388" w:type="dxa"/>
            <w:gridSpan w:val="2"/>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
                <w:bCs/>
              </w:rPr>
              <w:t>Практические занятия</w:t>
            </w:r>
          </w:p>
        </w:tc>
      </w:tr>
      <w:tr w:rsidR="00945363" w:rsidTr="00773344">
        <w:trPr>
          <w:trHeight w:val="23"/>
        </w:trPr>
        <w:tc>
          <w:tcPr>
            <w:tcW w:w="2081" w:type="dxa"/>
            <w:vMerge/>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snapToGrid w:val="0"/>
              <w:rPr>
                <w:b/>
                <w:bCs/>
                <w:i/>
              </w:rPr>
            </w:pPr>
          </w:p>
        </w:tc>
        <w:tc>
          <w:tcPr>
            <w:tcW w:w="7388" w:type="dxa"/>
            <w:gridSpan w:val="2"/>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Выполнение чертежей деталей  с применением необходимых  разрезов</w:t>
            </w:r>
          </w:p>
        </w:tc>
      </w:tr>
      <w:tr w:rsidR="00945363" w:rsidTr="00773344">
        <w:trPr>
          <w:trHeight w:val="23"/>
        </w:trPr>
        <w:tc>
          <w:tcPr>
            <w:tcW w:w="2081" w:type="dxa"/>
            <w:vMerge/>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snapToGrid w:val="0"/>
              <w:rPr>
                <w:b/>
                <w:bCs/>
                <w:i/>
              </w:rPr>
            </w:pPr>
          </w:p>
        </w:tc>
        <w:tc>
          <w:tcPr>
            <w:tcW w:w="7388" w:type="dxa"/>
            <w:gridSpan w:val="2"/>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Выполнение изображения резьбы с простановкой обозначений</w:t>
            </w:r>
          </w:p>
        </w:tc>
      </w:tr>
      <w:tr w:rsidR="00945363" w:rsidTr="00773344">
        <w:trPr>
          <w:trHeight w:val="23"/>
        </w:trPr>
        <w:tc>
          <w:tcPr>
            <w:tcW w:w="2081" w:type="dxa"/>
            <w:vMerge/>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snapToGrid w:val="0"/>
              <w:rPr>
                <w:b/>
                <w:bCs/>
                <w:i/>
              </w:rPr>
            </w:pPr>
          </w:p>
        </w:tc>
        <w:tc>
          <w:tcPr>
            <w:tcW w:w="7388" w:type="dxa"/>
            <w:gridSpan w:val="2"/>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color w:val="000000"/>
                <w:spacing w:val="4"/>
              </w:rPr>
              <w:t>Выполнение эскизов деталей</w:t>
            </w:r>
          </w:p>
        </w:tc>
      </w:tr>
      <w:tr w:rsidR="00945363" w:rsidTr="00773344">
        <w:trPr>
          <w:trHeight w:val="23"/>
        </w:trPr>
        <w:tc>
          <w:tcPr>
            <w:tcW w:w="2081" w:type="dxa"/>
            <w:vMerge/>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snapToGrid w:val="0"/>
              <w:rPr>
                <w:b/>
                <w:bCs/>
                <w:i/>
              </w:rPr>
            </w:pPr>
          </w:p>
        </w:tc>
        <w:tc>
          <w:tcPr>
            <w:tcW w:w="7388" w:type="dxa"/>
            <w:gridSpan w:val="2"/>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color w:val="000000"/>
                <w:spacing w:val="4"/>
              </w:rPr>
              <w:t>Чтение чертежей с разъемными и неразъемными соединениями</w:t>
            </w:r>
          </w:p>
        </w:tc>
      </w:tr>
      <w:tr w:rsidR="00945363" w:rsidTr="00773344">
        <w:trPr>
          <w:trHeight w:val="23"/>
        </w:trPr>
        <w:tc>
          <w:tcPr>
            <w:tcW w:w="2081" w:type="dxa"/>
            <w:vMerge/>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snapToGrid w:val="0"/>
              <w:rPr>
                <w:b/>
                <w:bCs/>
                <w:i/>
              </w:rPr>
            </w:pPr>
          </w:p>
        </w:tc>
        <w:tc>
          <w:tcPr>
            <w:tcW w:w="7388" w:type="dxa"/>
            <w:gridSpan w:val="2"/>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
                <w:bCs/>
              </w:rPr>
              <w:t>Самостоятельная работа обучающихся</w:t>
            </w:r>
          </w:p>
        </w:tc>
      </w:tr>
      <w:tr w:rsidR="00945363" w:rsidTr="00773344">
        <w:trPr>
          <w:trHeight w:val="23"/>
        </w:trPr>
        <w:tc>
          <w:tcPr>
            <w:tcW w:w="2081" w:type="dxa"/>
            <w:vMerge/>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snapToGrid w:val="0"/>
              <w:rPr>
                <w:b/>
                <w:bCs/>
                <w:i/>
              </w:rPr>
            </w:pPr>
          </w:p>
        </w:tc>
        <w:tc>
          <w:tcPr>
            <w:tcW w:w="7388" w:type="dxa"/>
            <w:gridSpan w:val="2"/>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Выполнение чертежей деталей  с применением необходимых  разрезов</w:t>
            </w:r>
          </w:p>
        </w:tc>
      </w:tr>
      <w:tr w:rsidR="00945363" w:rsidTr="00773344">
        <w:trPr>
          <w:trHeight w:val="23"/>
        </w:trPr>
        <w:tc>
          <w:tcPr>
            <w:tcW w:w="2081" w:type="dxa"/>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b/>
                <w:bCs/>
              </w:rPr>
              <w:t>Раздел 3.</w:t>
            </w:r>
          </w:p>
        </w:tc>
        <w:tc>
          <w:tcPr>
            <w:tcW w:w="7388" w:type="dxa"/>
            <w:gridSpan w:val="2"/>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
                <w:color w:val="000000"/>
              </w:rPr>
              <w:t>Архитектурно-строительные чертежи</w:t>
            </w:r>
          </w:p>
        </w:tc>
      </w:tr>
      <w:tr w:rsidR="00945363" w:rsidTr="00773344">
        <w:trPr>
          <w:trHeight w:val="232"/>
        </w:trPr>
        <w:tc>
          <w:tcPr>
            <w:tcW w:w="2081" w:type="dxa"/>
            <w:vMerge w:val="restart"/>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b/>
                <w:bCs/>
              </w:rPr>
              <w:t>Тема 3.1.</w:t>
            </w:r>
          </w:p>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b/>
                <w:bCs/>
              </w:rPr>
              <w:t>Особенности оформления строительных чертежей</w:t>
            </w:r>
          </w:p>
        </w:tc>
        <w:tc>
          <w:tcPr>
            <w:tcW w:w="7388" w:type="dxa"/>
            <w:gridSpan w:val="2"/>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
                <w:bCs/>
              </w:rPr>
              <w:t>Содержание учебного материала</w:t>
            </w:r>
          </w:p>
        </w:tc>
      </w:tr>
      <w:tr w:rsidR="00945363" w:rsidTr="00773344">
        <w:trPr>
          <w:trHeight w:val="23"/>
        </w:trPr>
        <w:tc>
          <w:tcPr>
            <w:tcW w:w="2081" w:type="dxa"/>
            <w:vMerge/>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snapToGrid w:val="0"/>
              <w:rPr>
                <w:b/>
                <w:bCs/>
                <w:i/>
              </w:rPr>
            </w:pPr>
          </w:p>
        </w:tc>
        <w:tc>
          <w:tcPr>
            <w:tcW w:w="367" w:type="dxa"/>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Cs/>
              </w:rPr>
              <w:t>1</w:t>
            </w:r>
          </w:p>
        </w:tc>
        <w:tc>
          <w:tcPr>
            <w:tcW w:w="7021" w:type="dxa"/>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Cs/>
              </w:rPr>
              <w:t>Виды и особенности оформления строительных чертежей</w:t>
            </w:r>
          </w:p>
        </w:tc>
      </w:tr>
      <w:tr w:rsidR="00945363" w:rsidTr="00773344">
        <w:trPr>
          <w:trHeight w:val="23"/>
        </w:trPr>
        <w:tc>
          <w:tcPr>
            <w:tcW w:w="2081" w:type="dxa"/>
            <w:vMerge/>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snapToGrid w:val="0"/>
              <w:rPr>
                <w:b/>
                <w:bCs/>
                <w:i/>
              </w:rPr>
            </w:pPr>
          </w:p>
        </w:tc>
        <w:tc>
          <w:tcPr>
            <w:tcW w:w="7388" w:type="dxa"/>
            <w:gridSpan w:val="2"/>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
                <w:bCs/>
              </w:rPr>
              <w:t>Практические занятия</w:t>
            </w:r>
          </w:p>
        </w:tc>
      </w:tr>
      <w:tr w:rsidR="00945363" w:rsidTr="00773344">
        <w:trPr>
          <w:trHeight w:val="23"/>
        </w:trPr>
        <w:tc>
          <w:tcPr>
            <w:tcW w:w="2081" w:type="dxa"/>
            <w:vMerge/>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snapToGrid w:val="0"/>
              <w:rPr>
                <w:b/>
                <w:bCs/>
                <w:i/>
              </w:rPr>
            </w:pPr>
          </w:p>
        </w:tc>
        <w:tc>
          <w:tcPr>
            <w:tcW w:w="7388" w:type="dxa"/>
            <w:gridSpan w:val="2"/>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Cs/>
              </w:rPr>
              <w:t>Условные обозначения на строительных чертежах</w:t>
            </w:r>
          </w:p>
        </w:tc>
      </w:tr>
      <w:tr w:rsidR="00945363" w:rsidTr="00773344">
        <w:trPr>
          <w:trHeight w:val="23"/>
        </w:trPr>
        <w:tc>
          <w:tcPr>
            <w:tcW w:w="2081" w:type="dxa"/>
            <w:vMerge/>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snapToGrid w:val="0"/>
              <w:rPr>
                <w:b/>
                <w:bCs/>
                <w:i/>
              </w:rPr>
            </w:pPr>
          </w:p>
        </w:tc>
        <w:tc>
          <w:tcPr>
            <w:tcW w:w="7388" w:type="dxa"/>
            <w:gridSpan w:val="2"/>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
                <w:bCs/>
              </w:rPr>
              <w:t>Самостоятельная работа обучающихся</w:t>
            </w:r>
          </w:p>
        </w:tc>
      </w:tr>
      <w:tr w:rsidR="00945363" w:rsidTr="00773344">
        <w:trPr>
          <w:trHeight w:val="23"/>
        </w:trPr>
        <w:tc>
          <w:tcPr>
            <w:tcW w:w="2081" w:type="dxa"/>
            <w:vMerge/>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snapToGrid w:val="0"/>
              <w:rPr>
                <w:b/>
                <w:bCs/>
                <w:i/>
              </w:rPr>
            </w:pPr>
          </w:p>
        </w:tc>
        <w:tc>
          <w:tcPr>
            <w:tcW w:w="7388" w:type="dxa"/>
            <w:gridSpan w:val="2"/>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Cs/>
              </w:rPr>
              <w:t>Условные обозначения на строительных чертежах</w:t>
            </w:r>
          </w:p>
        </w:tc>
      </w:tr>
      <w:tr w:rsidR="00945363" w:rsidTr="00773344">
        <w:trPr>
          <w:trHeight w:val="23"/>
        </w:trPr>
        <w:tc>
          <w:tcPr>
            <w:tcW w:w="2081" w:type="dxa"/>
            <w:vMerge w:val="restart"/>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b/>
                <w:bCs/>
              </w:rPr>
              <w:t>Тема 3.2.</w:t>
            </w:r>
          </w:p>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b/>
                <w:bCs/>
              </w:rPr>
              <w:t xml:space="preserve">Чтение и выполнение архитектурно-строительных чертежей </w:t>
            </w:r>
          </w:p>
        </w:tc>
        <w:tc>
          <w:tcPr>
            <w:tcW w:w="7388" w:type="dxa"/>
            <w:gridSpan w:val="2"/>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
                <w:bCs/>
              </w:rPr>
              <w:t>Содержание учебного материала</w:t>
            </w:r>
          </w:p>
        </w:tc>
      </w:tr>
      <w:tr w:rsidR="00945363" w:rsidTr="00773344">
        <w:trPr>
          <w:trHeight w:val="23"/>
        </w:trPr>
        <w:tc>
          <w:tcPr>
            <w:tcW w:w="2081" w:type="dxa"/>
            <w:vMerge/>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snapToGrid w:val="0"/>
              <w:rPr>
                <w:b/>
                <w:bCs/>
                <w:i/>
              </w:rPr>
            </w:pPr>
          </w:p>
        </w:tc>
        <w:tc>
          <w:tcPr>
            <w:tcW w:w="367" w:type="dxa"/>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Cs/>
              </w:rPr>
              <w:t>1</w:t>
            </w:r>
          </w:p>
        </w:tc>
        <w:tc>
          <w:tcPr>
            <w:tcW w:w="7021" w:type="dxa"/>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Cs/>
              </w:rPr>
              <w:t>Планы этажей</w:t>
            </w:r>
          </w:p>
        </w:tc>
      </w:tr>
      <w:tr w:rsidR="00945363" w:rsidTr="00773344">
        <w:trPr>
          <w:trHeight w:val="23"/>
        </w:trPr>
        <w:tc>
          <w:tcPr>
            <w:tcW w:w="2081" w:type="dxa"/>
            <w:vMerge/>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snapToGrid w:val="0"/>
              <w:rPr>
                <w:b/>
                <w:bCs/>
                <w:i/>
              </w:rPr>
            </w:pPr>
          </w:p>
        </w:tc>
        <w:tc>
          <w:tcPr>
            <w:tcW w:w="367" w:type="dxa"/>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Cs/>
              </w:rPr>
              <w:t>2</w:t>
            </w:r>
          </w:p>
        </w:tc>
        <w:tc>
          <w:tcPr>
            <w:tcW w:w="7021" w:type="dxa"/>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Cs/>
              </w:rPr>
              <w:t>Разрезы</w:t>
            </w:r>
          </w:p>
        </w:tc>
      </w:tr>
      <w:tr w:rsidR="00945363" w:rsidTr="00773344">
        <w:trPr>
          <w:trHeight w:val="23"/>
        </w:trPr>
        <w:tc>
          <w:tcPr>
            <w:tcW w:w="2081" w:type="dxa"/>
            <w:vMerge/>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snapToGrid w:val="0"/>
              <w:rPr>
                <w:b/>
                <w:bCs/>
                <w:i/>
              </w:rPr>
            </w:pPr>
          </w:p>
        </w:tc>
        <w:tc>
          <w:tcPr>
            <w:tcW w:w="367" w:type="dxa"/>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Cs/>
              </w:rPr>
              <w:t>3</w:t>
            </w:r>
          </w:p>
        </w:tc>
        <w:tc>
          <w:tcPr>
            <w:tcW w:w="7021" w:type="dxa"/>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Cs/>
              </w:rPr>
              <w:t>Фасады</w:t>
            </w:r>
          </w:p>
        </w:tc>
      </w:tr>
      <w:tr w:rsidR="00945363" w:rsidTr="00773344">
        <w:trPr>
          <w:trHeight w:val="23"/>
        </w:trPr>
        <w:tc>
          <w:tcPr>
            <w:tcW w:w="2081" w:type="dxa"/>
            <w:vMerge/>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snapToGrid w:val="0"/>
              <w:rPr>
                <w:b/>
                <w:bCs/>
                <w:i/>
              </w:rPr>
            </w:pPr>
          </w:p>
        </w:tc>
        <w:tc>
          <w:tcPr>
            <w:tcW w:w="367" w:type="dxa"/>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Cs/>
              </w:rPr>
              <w:t>4</w:t>
            </w:r>
          </w:p>
        </w:tc>
        <w:tc>
          <w:tcPr>
            <w:tcW w:w="7021" w:type="dxa"/>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Cs/>
              </w:rPr>
              <w:t>Чертежи узлов элементов зданий</w:t>
            </w:r>
          </w:p>
        </w:tc>
      </w:tr>
      <w:tr w:rsidR="00945363" w:rsidTr="00773344">
        <w:trPr>
          <w:trHeight w:val="23"/>
        </w:trPr>
        <w:tc>
          <w:tcPr>
            <w:tcW w:w="2081" w:type="dxa"/>
            <w:vMerge/>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snapToGrid w:val="0"/>
              <w:rPr>
                <w:b/>
                <w:bCs/>
                <w:i/>
              </w:rPr>
            </w:pPr>
          </w:p>
        </w:tc>
        <w:tc>
          <w:tcPr>
            <w:tcW w:w="367" w:type="dxa"/>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Cs/>
              </w:rPr>
              <w:t>5</w:t>
            </w:r>
          </w:p>
        </w:tc>
        <w:tc>
          <w:tcPr>
            <w:tcW w:w="7021" w:type="dxa"/>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Cs/>
              </w:rPr>
              <w:t>Схемы производства работ</w:t>
            </w:r>
          </w:p>
        </w:tc>
      </w:tr>
      <w:tr w:rsidR="00945363" w:rsidTr="00773344">
        <w:trPr>
          <w:trHeight w:val="23"/>
        </w:trPr>
        <w:tc>
          <w:tcPr>
            <w:tcW w:w="2081" w:type="dxa"/>
            <w:vMerge/>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snapToGrid w:val="0"/>
              <w:rPr>
                <w:b/>
                <w:bCs/>
                <w:i/>
              </w:rPr>
            </w:pPr>
          </w:p>
        </w:tc>
        <w:tc>
          <w:tcPr>
            <w:tcW w:w="7388" w:type="dxa"/>
            <w:gridSpan w:val="2"/>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
                <w:bCs/>
              </w:rPr>
              <w:t>Практические занятия</w:t>
            </w:r>
          </w:p>
        </w:tc>
      </w:tr>
      <w:tr w:rsidR="00945363" w:rsidTr="00773344">
        <w:trPr>
          <w:trHeight w:val="23"/>
        </w:trPr>
        <w:tc>
          <w:tcPr>
            <w:tcW w:w="2081" w:type="dxa"/>
            <w:vMerge/>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snapToGrid w:val="0"/>
              <w:rPr>
                <w:b/>
                <w:bCs/>
                <w:i/>
              </w:rPr>
            </w:pPr>
          </w:p>
        </w:tc>
        <w:tc>
          <w:tcPr>
            <w:tcW w:w="7388" w:type="dxa"/>
            <w:gridSpan w:val="2"/>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jc w:val="both"/>
            </w:pPr>
            <w:r>
              <w:rPr>
                <w:bCs/>
              </w:rPr>
              <w:t>Чтение и  выполнение чертежей планов этажей</w:t>
            </w:r>
          </w:p>
        </w:tc>
      </w:tr>
      <w:tr w:rsidR="00945363" w:rsidTr="00773344">
        <w:trPr>
          <w:trHeight w:val="23"/>
        </w:trPr>
        <w:tc>
          <w:tcPr>
            <w:tcW w:w="2081" w:type="dxa"/>
            <w:vMerge/>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snapToGrid w:val="0"/>
              <w:rPr>
                <w:b/>
                <w:bCs/>
                <w:i/>
              </w:rPr>
            </w:pPr>
          </w:p>
        </w:tc>
        <w:tc>
          <w:tcPr>
            <w:tcW w:w="7388" w:type="dxa"/>
            <w:gridSpan w:val="2"/>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Cs/>
              </w:rPr>
              <w:t>Чтение и  выполнение чертежей разрезов зданий</w:t>
            </w:r>
          </w:p>
        </w:tc>
      </w:tr>
      <w:tr w:rsidR="00945363" w:rsidTr="00773344">
        <w:trPr>
          <w:trHeight w:val="23"/>
        </w:trPr>
        <w:tc>
          <w:tcPr>
            <w:tcW w:w="2081" w:type="dxa"/>
            <w:vMerge/>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snapToGrid w:val="0"/>
              <w:rPr>
                <w:b/>
                <w:bCs/>
                <w:i/>
              </w:rPr>
            </w:pPr>
          </w:p>
        </w:tc>
        <w:tc>
          <w:tcPr>
            <w:tcW w:w="7388" w:type="dxa"/>
            <w:gridSpan w:val="2"/>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Cs/>
              </w:rPr>
              <w:t>Чтение и  выполнение чертежей фасадов</w:t>
            </w:r>
          </w:p>
        </w:tc>
      </w:tr>
      <w:tr w:rsidR="00945363" w:rsidTr="00773344">
        <w:trPr>
          <w:trHeight w:val="23"/>
        </w:trPr>
        <w:tc>
          <w:tcPr>
            <w:tcW w:w="2081" w:type="dxa"/>
            <w:vMerge/>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snapToGrid w:val="0"/>
              <w:rPr>
                <w:b/>
                <w:bCs/>
                <w:i/>
              </w:rPr>
            </w:pPr>
          </w:p>
        </w:tc>
        <w:tc>
          <w:tcPr>
            <w:tcW w:w="7388" w:type="dxa"/>
            <w:gridSpan w:val="2"/>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Cs/>
              </w:rPr>
              <w:t>Чтение и выполнение чертежей узлов элементов зданий</w:t>
            </w:r>
          </w:p>
        </w:tc>
      </w:tr>
      <w:tr w:rsidR="00945363" w:rsidTr="00773344">
        <w:trPr>
          <w:trHeight w:val="23"/>
        </w:trPr>
        <w:tc>
          <w:tcPr>
            <w:tcW w:w="2081" w:type="dxa"/>
            <w:vMerge/>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snapToGrid w:val="0"/>
              <w:rPr>
                <w:b/>
                <w:bCs/>
                <w:i/>
              </w:rPr>
            </w:pPr>
          </w:p>
        </w:tc>
        <w:tc>
          <w:tcPr>
            <w:tcW w:w="7388" w:type="dxa"/>
            <w:gridSpan w:val="2"/>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Cs/>
              </w:rPr>
              <w:t>Чтение схем производства работ</w:t>
            </w:r>
          </w:p>
        </w:tc>
      </w:tr>
      <w:tr w:rsidR="00945363" w:rsidTr="00773344">
        <w:trPr>
          <w:trHeight w:val="23"/>
        </w:trPr>
        <w:tc>
          <w:tcPr>
            <w:tcW w:w="2081" w:type="dxa"/>
            <w:vMerge/>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snapToGrid w:val="0"/>
              <w:rPr>
                <w:b/>
                <w:bCs/>
                <w:i/>
              </w:rPr>
            </w:pPr>
          </w:p>
        </w:tc>
        <w:tc>
          <w:tcPr>
            <w:tcW w:w="7388" w:type="dxa"/>
            <w:gridSpan w:val="2"/>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
                <w:bCs/>
              </w:rPr>
              <w:t>Самостоятельная работа обучающихся</w:t>
            </w:r>
          </w:p>
        </w:tc>
      </w:tr>
      <w:tr w:rsidR="00945363" w:rsidTr="00773344">
        <w:trPr>
          <w:trHeight w:val="23"/>
        </w:trPr>
        <w:tc>
          <w:tcPr>
            <w:tcW w:w="2081" w:type="dxa"/>
            <w:vMerge/>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snapToGrid w:val="0"/>
              <w:rPr>
                <w:b/>
                <w:bCs/>
                <w:i/>
              </w:rPr>
            </w:pPr>
          </w:p>
        </w:tc>
        <w:tc>
          <w:tcPr>
            <w:tcW w:w="7388" w:type="dxa"/>
            <w:gridSpan w:val="2"/>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jc w:val="both"/>
            </w:pPr>
            <w:r>
              <w:rPr>
                <w:bCs/>
              </w:rPr>
              <w:t>Выполнение чертежей планов этажей</w:t>
            </w:r>
          </w:p>
        </w:tc>
      </w:tr>
      <w:tr w:rsidR="00945363" w:rsidTr="00773344">
        <w:trPr>
          <w:trHeight w:val="23"/>
        </w:trPr>
        <w:tc>
          <w:tcPr>
            <w:tcW w:w="2081" w:type="dxa"/>
            <w:vMerge/>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snapToGrid w:val="0"/>
              <w:rPr>
                <w:b/>
                <w:bCs/>
                <w:i/>
              </w:rPr>
            </w:pPr>
          </w:p>
        </w:tc>
        <w:tc>
          <w:tcPr>
            <w:tcW w:w="7388" w:type="dxa"/>
            <w:gridSpan w:val="2"/>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Cs/>
              </w:rPr>
              <w:t>Выполнение чертежей разрезов зданий</w:t>
            </w:r>
          </w:p>
        </w:tc>
      </w:tr>
      <w:tr w:rsidR="00945363" w:rsidTr="00773344">
        <w:trPr>
          <w:trHeight w:val="23"/>
        </w:trPr>
        <w:tc>
          <w:tcPr>
            <w:tcW w:w="2081" w:type="dxa"/>
            <w:vMerge/>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snapToGrid w:val="0"/>
              <w:rPr>
                <w:b/>
                <w:bCs/>
                <w:i/>
              </w:rPr>
            </w:pPr>
          </w:p>
        </w:tc>
        <w:tc>
          <w:tcPr>
            <w:tcW w:w="7388" w:type="dxa"/>
            <w:gridSpan w:val="2"/>
            <w:tcBorders>
              <w:top w:val="single" w:sz="4" w:space="0" w:color="auto"/>
              <w:left w:val="single" w:sz="4" w:space="0" w:color="auto"/>
              <w:bottom w:val="single" w:sz="4" w:space="0" w:color="auto"/>
              <w:right w:val="single" w:sz="4" w:space="0" w:color="auto"/>
            </w:tcBorders>
            <w:shd w:val="clear" w:color="auto" w:fill="auto"/>
          </w:tcPr>
          <w:p w:rsidR="00945363" w:rsidRDefault="00945363"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Cs/>
              </w:rPr>
              <w:t>Выполнение чертежей фасадов</w:t>
            </w:r>
          </w:p>
        </w:tc>
      </w:tr>
    </w:tbl>
    <w:p w:rsidR="00A2452F" w:rsidRDefault="00A2452F" w:rsidP="00A22B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rPr>
      </w:pPr>
    </w:p>
    <w:p w:rsidR="006E63E4" w:rsidRDefault="006E63E4" w:rsidP="00A22B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rPr>
      </w:pPr>
    </w:p>
    <w:p w:rsidR="004A07C9" w:rsidRPr="00CA5B06" w:rsidRDefault="004A07C9" w:rsidP="008E2D15">
      <w:pPr>
        <w:rPr>
          <w:b/>
          <w:color w:val="000000" w:themeColor="text1"/>
          <w:sz w:val="28"/>
          <w:szCs w:val="28"/>
        </w:rPr>
      </w:pPr>
      <w:r w:rsidRPr="00CA5B06">
        <w:rPr>
          <w:b/>
          <w:color w:val="000000" w:themeColor="text1"/>
          <w:sz w:val="28"/>
          <w:szCs w:val="28"/>
        </w:rPr>
        <w:t>ОПД.04 Основы технологии общестроительных работ</w:t>
      </w:r>
      <w:bookmarkEnd w:id="103"/>
    </w:p>
    <w:p w:rsidR="004A07C9" w:rsidRPr="00E621F3" w:rsidRDefault="004A07C9" w:rsidP="004A0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color w:val="000000" w:themeColor="text1"/>
        </w:rPr>
      </w:pPr>
    </w:p>
    <w:p w:rsidR="00CA5B06" w:rsidRPr="001016F4" w:rsidRDefault="00CA5B06" w:rsidP="00CA5B06">
      <w:pPr>
        <w:widowControl w:val="0"/>
        <w:jc w:val="both"/>
        <w:rPr>
          <w:b/>
        </w:rPr>
      </w:pPr>
      <w:bookmarkStart w:id="104" w:name="_Toc381637078"/>
      <w:r>
        <w:rPr>
          <w:b/>
          <w:sz w:val="28"/>
          <w:szCs w:val="28"/>
        </w:rPr>
        <w:t>1.1. </w:t>
      </w:r>
      <w:r w:rsidRPr="001016F4">
        <w:rPr>
          <w:b/>
        </w:rPr>
        <w:t>Область применения программы</w:t>
      </w:r>
      <w:bookmarkEnd w:id="104"/>
    </w:p>
    <w:p w:rsidR="00CA5B06" w:rsidRPr="001016F4" w:rsidRDefault="00CA5B06" w:rsidP="00CA5B06">
      <w:pPr>
        <w:widowControl w:val="0"/>
        <w:ind w:firstLine="708"/>
        <w:jc w:val="both"/>
        <w:rPr>
          <w:b/>
        </w:rPr>
      </w:pPr>
      <w:r w:rsidRPr="001016F4">
        <w:t xml:space="preserve">Программа учебной дисциплины является частью  основной профессиональной образовательной программы в соответствии с ФГОС по профессии (профессиям) СПО </w:t>
      </w:r>
      <w:r w:rsidRPr="001016F4">
        <w:rPr>
          <w:b/>
        </w:rPr>
        <w:t>08.01.08 Мастер отделочных строительных работ</w:t>
      </w:r>
      <w:r w:rsidRPr="001016F4">
        <w:t xml:space="preserve"> по направлению</w:t>
      </w:r>
      <w:r w:rsidRPr="001016F4">
        <w:rPr>
          <w:b/>
        </w:rPr>
        <w:t xml:space="preserve"> 08.00.00 Техника и технологии строительства</w:t>
      </w:r>
    </w:p>
    <w:p w:rsidR="00CA5B06" w:rsidRPr="001016F4" w:rsidRDefault="00CA5B06" w:rsidP="00CA5B06">
      <w:pPr>
        <w:widowControl w:val="0"/>
        <w:ind w:firstLine="708"/>
        <w:rPr>
          <w:b/>
        </w:rPr>
      </w:pPr>
    </w:p>
    <w:p w:rsidR="00CA5B06" w:rsidRPr="001016F4"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1016F4">
        <w:t xml:space="preserve">Программа учебной дисциплины может быть использованав дополнительном профессиональном образовании (в программах повышения квалификации и переподготовки) по рабочим профессиям арматурщик, бетонщик, каменщик, монтажник по монтажу стальных и железобетонных конструкций, стропальщик, электросварщик ручной сварки, печник на основании профессионального образования по общестроительным работам, а также для профессиональной подготовки по рабочим профессиям арматурщик, бетонщик, каменщик, монтажник по монтажу стальных и железобетонных конструкций, стропальщик, электросварщик ручной сварки, печник без требований к уровню образования и наличию опыта работы. </w:t>
      </w:r>
    </w:p>
    <w:p w:rsidR="00E5123C" w:rsidRPr="001016F4" w:rsidRDefault="00E5123C" w:rsidP="00CA5B06">
      <w:pPr>
        <w:rPr>
          <w:b/>
        </w:rPr>
      </w:pPr>
      <w:bookmarkStart w:id="105" w:name="_Toc381637079"/>
    </w:p>
    <w:p w:rsidR="00CA5B06" w:rsidRPr="001016F4" w:rsidRDefault="00CA5B06" w:rsidP="00CA5B06">
      <w:pPr>
        <w:rPr>
          <w:b/>
        </w:rPr>
      </w:pPr>
      <w:r w:rsidRPr="001016F4">
        <w:rPr>
          <w:b/>
        </w:rPr>
        <w:t>1.2. Место учебной дисциплины в структуре основной профессиональной образовательной программы:</w:t>
      </w:r>
      <w:bookmarkEnd w:id="105"/>
    </w:p>
    <w:p w:rsidR="00CA5B06" w:rsidRPr="001016F4" w:rsidRDefault="00CA5B06" w:rsidP="00CA5B06"/>
    <w:p w:rsidR="00CA5B06" w:rsidRPr="001016F4" w:rsidRDefault="00CA5B06" w:rsidP="00CA5B06">
      <w:bookmarkStart w:id="106" w:name="_Toc381637080"/>
      <w:r w:rsidRPr="001016F4">
        <w:t>ОП.00 Общепрофессиональный цикл</w:t>
      </w:r>
      <w:bookmarkEnd w:id="106"/>
    </w:p>
    <w:p w:rsidR="00CA5B06" w:rsidRPr="001016F4" w:rsidRDefault="00CA5B06" w:rsidP="00CA5B06"/>
    <w:p w:rsidR="00CA5B06" w:rsidRPr="001016F4" w:rsidRDefault="00CA5B06" w:rsidP="00CA5B06">
      <w:pPr>
        <w:rPr>
          <w:b/>
        </w:rPr>
      </w:pPr>
      <w:bookmarkStart w:id="107" w:name="_Toc381637081"/>
      <w:r w:rsidRPr="001016F4">
        <w:rPr>
          <w:b/>
        </w:rPr>
        <w:t>1.3. Цели и задачи учебной дисциплины – требования к результатам освоения учебной дисциплины:</w:t>
      </w:r>
      <w:bookmarkEnd w:id="107"/>
    </w:p>
    <w:p w:rsidR="00CA5B06" w:rsidRPr="001016F4"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016F4">
        <w:t>В результате освоения учебной дисциплины обучающийся должен уметь:</w:t>
      </w:r>
    </w:p>
    <w:p w:rsidR="00CA5B06" w:rsidRPr="001016F4" w:rsidRDefault="00CA5B06" w:rsidP="00CA5B06">
      <w:pPr>
        <w:ind w:firstLine="284"/>
      </w:pPr>
    </w:p>
    <w:p w:rsidR="00CA5B06" w:rsidRPr="001016F4" w:rsidRDefault="00CA5B06" w:rsidP="00F27C10">
      <w:pPr>
        <w:numPr>
          <w:ilvl w:val="0"/>
          <w:numId w:val="98"/>
        </w:numPr>
      </w:pPr>
      <w:r w:rsidRPr="001016F4">
        <w:t>составлять технологическую последовательность возведения зданий всех типов;</w:t>
      </w:r>
    </w:p>
    <w:p w:rsidR="00CA5B06" w:rsidRPr="001016F4" w:rsidRDefault="00CA5B06" w:rsidP="00F27C10">
      <w:pPr>
        <w:numPr>
          <w:ilvl w:val="0"/>
          <w:numId w:val="98"/>
        </w:numPr>
      </w:pPr>
      <w:r w:rsidRPr="001016F4">
        <w:t>читать инструкционные карты и карты трудовых процессов.</w:t>
      </w:r>
    </w:p>
    <w:p w:rsidR="00CA5B06" w:rsidRPr="001016F4"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rPr>
      </w:pPr>
    </w:p>
    <w:p w:rsidR="00CA5B06" w:rsidRPr="001016F4"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016F4">
        <w:t>В результате освоения учебной дисциплины обучающийся должен знать:</w:t>
      </w:r>
    </w:p>
    <w:p w:rsidR="00CA5B06" w:rsidRPr="001016F4"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rsidR="00CA5B06" w:rsidRPr="001016F4" w:rsidRDefault="00CA5B06" w:rsidP="00F27C10">
      <w:pPr>
        <w:numPr>
          <w:ilvl w:val="0"/>
          <w:numId w:val="99"/>
        </w:numPr>
      </w:pPr>
      <w:r w:rsidRPr="001016F4">
        <w:t>составлять технологическую последовательность возведения зданий всех типов;</w:t>
      </w:r>
    </w:p>
    <w:p w:rsidR="00CA5B06" w:rsidRPr="001016F4" w:rsidRDefault="00CA5B06" w:rsidP="00F27C10">
      <w:pPr>
        <w:numPr>
          <w:ilvl w:val="0"/>
          <w:numId w:val="99"/>
        </w:numPr>
      </w:pPr>
      <w:r w:rsidRPr="001016F4">
        <w:t>читать инструкционные карты и карты трудовых процессов.</w:t>
      </w:r>
    </w:p>
    <w:p w:rsidR="00CA5B06" w:rsidRPr="001016F4" w:rsidRDefault="00CA5B06" w:rsidP="00F27C10">
      <w:pPr>
        <w:numPr>
          <w:ilvl w:val="0"/>
          <w:numId w:val="99"/>
        </w:numPr>
      </w:pPr>
      <w:r w:rsidRPr="001016F4">
        <w:t>виды общестроительных работ;</w:t>
      </w:r>
    </w:p>
    <w:p w:rsidR="00CA5B06" w:rsidRPr="001016F4" w:rsidRDefault="00CA5B06" w:rsidP="00F27C10">
      <w:pPr>
        <w:numPr>
          <w:ilvl w:val="0"/>
          <w:numId w:val="99"/>
        </w:numPr>
      </w:pPr>
      <w:r w:rsidRPr="001016F4">
        <w:t>классификацию зданий и сооружений;</w:t>
      </w:r>
    </w:p>
    <w:p w:rsidR="00CA5B06" w:rsidRPr="001016F4" w:rsidRDefault="00CA5B06" w:rsidP="00F27C10">
      <w:pPr>
        <w:numPr>
          <w:ilvl w:val="0"/>
          <w:numId w:val="99"/>
        </w:numPr>
      </w:pPr>
      <w:r w:rsidRPr="001016F4">
        <w:t>элементы зданий;</w:t>
      </w:r>
    </w:p>
    <w:p w:rsidR="00CA5B06" w:rsidRPr="001016F4" w:rsidRDefault="00CA5B06" w:rsidP="00F27C10">
      <w:pPr>
        <w:numPr>
          <w:ilvl w:val="0"/>
          <w:numId w:val="99"/>
        </w:numPr>
      </w:pPr>
      <w:r w:rsidRPr="001016F4">
        <w:t>строительные работы и процессы;</w:t>
      </w:r>
    </w:p>
    <w:p w:rsidR="00CA5B06" w:rsidRPr="001016F4" w:rsidRDefault="00CA5B06" w:rsidP="00F27C10">
      <w:pPr>
        <w:numPr>
          <w:ilvl w:val="0"/>
          <w:numId w:val="99"/>
        </w:numPr>
      </w:pPr>
      <w:r w:rsidRPr="001016F4">
        <w:t>инструкционные карты и карты трудовых процессов;</w:t>
      </w:r>
    </w:p>
    <w:p w:rsidR="00CA5B06" w:rsidRPr="001016F4" w:rsidRDefault="00CA5B06" w:rsidP="00F27C10">
      <w:pPr>
        <w:numPr>
          <w:ilvl w:val="0"/>
          <w:numId w:val="99"/>
        </w:numPr>
      </w:pPr>
      <w:r w:rsidRPr="001016F4">
        <w:t>основные сведения по организации труда рабочих и квалификацию рабочих;</w:t>
      </w:r>
    </w:p>
    <w:p w:rsidR="00CA5B06" w:rsidRPr="001016F4" w:rsidRDefault="00CA5B06" w:rsidP="00F27C10">
      <w:pPr>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1016F4">
        <w:t>классификацию строительных машин.</w:t>
      </w:r>
    </w:p>
    <w:p w:rsidR="00CA5B06" w:rsidRPr="001016F4"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rsidR="00CA5B06" w:rsidRPr="001016F4" w:rsidRDefault="00CA5B06" w:rsidP="00CA5B06">
      <w:pPr>
        <w:rPr>
          <w:b/>
        </w:rPr>
      </w:pPr>
      <w:bookmarkStart w:id="108" w:name="_Toc381637082"/>
      <w:r w:rsidRPr="001016F4">
        <w:rPr>
          <w:b/>
        </w:rPr>
        <w:t>1.4 Количество часов на освоение программы учебной дисциплины:</w:t>
      </w:r>
      <w:bookmarkEnd w:id="108"/>
    </w:p>
    <w:p w:rsidR="00CA5B06" w:rsidRPr="001016F4"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1016F4">
        <w:rPr>
          <w:color w:val="000000"/>
        </w:rPr>
        <w:t>максимальной учебной нагрузки обучающегося 72 часа, в том числе:</w:t>
      </w:r>
    </w:p>
    <w:p w:rsidR="00CA5B06" w:rsidRPr="001016F4"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color w:val="000000"/>
        </w:rPr>
      </w:pPr>
      <w:r w:rsidRPr="001016F4">
        <w:rPr>
          <w:color w:val="000000"/>
        </w:rPr>
        <w:t>обязательной аудиторной учебной нагрузки обучающегося 48 часов;</w:t>
      </w:r>
    </w:p>
    <w:p w:rsidR="00CA5B06" w:rsidRPr="001016F4"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color w:val="000000"/>
        </w:rPr>
      </w:pPr>
      <w:r w:rsidRPr="001016F4">
        <w:rPr>
          <w:color w:val="000000"/>
        </w:rPr>
        <w:t>самостоятельной работы обучающегося 24 часов.</w:t>
      </w:r>
    </w:p>
    <w:tbl>
      <w:tblPr>
        <w:tblW w:w="9180" w:type="dxa"/>
        <w:tblLook w:val="01E0" w:firstRow="1" w:lastRow="1" w:firstColumn="1" w:lastColumn="1" w:noHBand="0" w:noVBand="0"/>
      </w:tblPr>
      <w:tblGrid>
        <w:gridCol w:w="3225"/>
        <w:gridCol w:w="5955"/>
      </w:tblGrid>
      <w:tr w:rsidR="00CA5B06" w:rsidTr="00CA5B06">
        <w:tc>
          <w:tcPr>
            <w:tcW w:w="9180" w:type="dxa"/>
            <w:gridSpan w:val="2"/>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CA5B06">
              <w:rPr>
                <w:b/>
                <w:bCs/>
              </w:rPr>
              <w:t xml:space="preserve">Раздел 1. </w:t>
            </w:r>
            <w:r w:rsidRPr="00CA5B06">
              <w:rPr>
                <w:b/>
              </w:rPr>
              <w:t xml:space="preserve">Общие сведения о зданиях и сооружениях  </w:t>
            </w:r>
          </w:p>
        </w:tc>
      </w:tr>
      <w:tr w:rsidR="00CA5B06" w:rsidTr="00CA5B06">
        <w:tc>
          <w:tcPr>
            <w:tcW w:w="322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bCs/>
              </w:rPr>
            </w:pPr>
            <w:r w:rsidRPr="00CA5B06">
              <w:rPr>
                <w:rFonts w:eastAsia="Calibri"/>
                <w:b/>
                <w:bCs/>
              </w:rPr>
              <w:t xml:space="preserve">Тема 1.1. </w:t>
            </w:r>
            <w:r w:rsidRPr="00CA5B06">
              <w:rPr>
                <w:b/>
                <w:spacing w:val="-4"/>
              </w:rPr>
              <w:t>Типы зданий, их конструктивные элементы</w:t>
            </w:r>
          </w:p>
        </w:tc>
        <w:tc>
          <w:tcPr>
            <w:tcW w:w="5955" w:type="dxa"/>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spacing w:val="1"/>
              </w:rPr>
            </w:pPr>
            <w:r w:rsidRPr="00CA5B06">
              <w:rPr>
                <w:b/>
                <w:bCs/>
              </w:rPr>
              <w:t>Содержание учебного материала</w:t>
            </w:r>
          </w:p>
        </w:tc>
      </w:tr>
      <w:tr w:rsidR="00CA5B06" w:rsidTr="00CA5B06">
        <w:tc>
          <w:tcPr>
            <w:tcW w:w="3225" w:type="dxa"/>
            <w:vMerge/>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5955" w:type="dxa"/>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r w:rsidRPr="00CA5B06">
              <w:rPr>
                <w:color w:val="000000"/>
                <w:spacing w:val="1"/>
              </w:rPr>
              <w:t>Строительство как отрасль материального производства</w:t>
            </w:r>
          </w:p>
        </w:tc>
      </w:tr>
      <w:tr w:rsidR="00CA5B06" w:rsidTr="00CA5B06">
        <w:tc>
          <w:tcPr>
            <w:tcW w:w="3225" w:type="dxa"/>
            <w:vMerge/>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5955" w:type="dxa"/>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jc w:val="both"/>
              <w:rPr>
                <w:rFonts w:eastAsia="Calibri"/>
                <w:bCs/>
              </w:rPr>
            </w:pPr>
            <w:r w:rsidRPr="00CA5B06">
              <w:t>Классификация зданий и сооружений</w:t>
            </w:r>
          </w:p>
        </w:tc>
      </w:tr>
      <w:tr w:rsidR="00CA5B06" w:rsidTr="00CA5B06">
        <w:tc>
          <w:tcPr>
            <w:tcW w:w="3225" w:type="dxa"/>
            <w:vMerge/>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bCs/>
              </w:rPr>
            </w:pPr>
          </w:p>
        </w:tc>
        <w:tc>
          <w:tcPr>
            <w:tcW w:w="5955" w:type="dxa"/>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jc w:val="both"/>
            </w:pPr>
            <w:r w:rsidRPr="00CA5B06">
              <w:t>Требования к зданиям сооружениям</w:t>
            </w:r>
          </w:p>
        </w:tc>
      </w:tr>
      <w:tr w:rsidR="00CA5B06" w:rsidTr="00CA5B06">
        <w:tc>
          <w:tcPr>
            <w:tcW w:w="3225" w:type="dxa"/>
            <w:vMerge/>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bCs/>
              </w:rPr>
            </w:pPr>
          </w:p>
        </w:tc>
        <w:tc>
          <w:tcPr>
            <w:tcW w:w="5955" w:type="dxa"/>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jc w:val="both"/>
              <w:rPr>
                <w:rFonts w:eastAsia="Calibri"/>
                <w:bCs/>
              </w:rPr>
            </w:pPr>
            <w:r w:rsidRPr="00CA5B06">
              <w:t>Нагрузки и воздействия на здания и сооружения</w:t>
            </w:r>
          </w:p>
        </w:tc>
      </w:tr>
      <w:tr w:rsidR="00CA5B06" w:rsidTr="00CA5B06">
        <w:tc>
          <w:tcPr>
            <w:tcW w:w="3225" w:type="dxa"/>
            <w:vMerge/>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bCs/>
              </w:rPr>
            </w:pPr>
          </w:p>
        </w:tc>
        <w:tc>
          <w:tcPr>
            <w:tcW w:w="5955" w:type="dxa"/>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jc w:val="both"/>
              <w:rPr>
                <w:rFonts w:eastAsia="Calibri"/>
                <w:spacing w:val="-8"/>
              </w:rPr>
            </w:pPr>
            <w:r w:rsidRPr="00CA5B06">
              <w:rPr>
                <w:rFonts w:eastAsia="Calibri"/>
                <w:spacing w:val="-8"/>
              </w:rPr>
              <w:t>Понятие о стандартизации в строительстве</w:t>
            </w:r>
          </w:p>
        </w:tc>
      </w:tr>
      <w:tr w:rsidR="00CA5B06" w:rsidTr="00CA5B06">
        <w:tc>
          <w:tcPr>
            <w:tcW w:w="3225" w:type="dxa"/>
            <w:vMerge/>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bCs/>
              </w:rPr>
            </w:pPr>
          </w:p>
        </w:tc>
        <w:tc>
          <w:tcPr>
            <w:tcW w:w="5955" w:type="dxa"/>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jc w:val="both"/>
              <w:rPr>
                <w:spacing w:val="-8"/>
              </w:rPr>
            </w:pPr>
            <w:r w:rsidRPr="00CA5B06">
              <w:t>Основные конструктивные элементы зданий</w:t>
            </w:r>
          </w:p>
        </w:tc>
      </w:tr>
      <w:tr w:rsidR="00CA5B06" w:rsidTr="00CA5B06">
        <w:tc>
          <w:tcPr>
            <w:tcW w:w="3225" w:type="dxa"/>
            <w:vMerge/>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bCs/>
              </w:rPr>
            </w:pPr>
          </w:p>
        </w:tc>
        <w:tc>
          <w:tcPr>
            <w:tcW w:w="5955" w:type="dxa"/>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jc w:val="both"/>
              <w:rPr>
                <w:rFonts w:eastAsia="Calibri"/>
                <w:b/>
                <w:bCs/>
              </w:rPr>
            </w:pPr>
            <w:r w:rsidRPr="00CA5B06">
              <w:rPr>
                <w:rFonts w:eastAsia="Calibri"/>
                <w:b/>
                <w:bCs/>
              </w:rPr>
              <w:t>Практические занятия</w:t>
            </w:r>
          </w:p>
        </w:tc>
      </w:tr>
      <w:tr w:rsidR="00CA5B06" w:rsidTr="00CA5B06">
        <w:tc>
          <w:tcPr>
            <w:tcW w:w="3225" w:type="dxa"/>
            <w:vMerge/>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bCs/>
              </w:rPr>
            </w:pPr>
          </w:p>
        </w:tc>
        <w:tc>
          <w:tcPr>
            <w:tcW w:w="5955" w:type="dxa"/>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CA5B06">
              <w:rPr>
                <w:bCs/>
              </w:rPr>
              <w:t>Построение схем классификаций зданий и сооружений</w:t>
            </w:r>
          </w:p>
        </w:tc>
      </w:tr>
      <w:tr w:rsidR="00CA5B06" w:rsidTr="00CA5B06">
        <w:tc>
          <w:tcPr>
            <w:tcW w:w="3225" w:type="dxa"/>
            <w:vMerge/>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bCs/>
              </w:rPr>
            </w:pPr>
          </w:p>
        </w:tc>
        <w:tc>
          <w:tcPr>
            <w:tcW w:w="5955" w:type="dxa"/>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CA5B06">
              <w:rPr>
                <w:bCs/>
              </w:rPr>
              <w:t>Выполнение эскизов узлов и элементов зданий</w:t>
            </w:r>
          </w:p>
        </w:tc>
      </w:tr>
      <w:tr w:rsidR="00CA5B06" w:rsidTr="00CA5B06">
        <w:tc>
          <w:tcPr>
            <w:tcW w:w="322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bCs/>
              </w:rPr>
            </w:pPr>
            <w:r w:rsidRPr="00CA5B06">
              <w:rPr>
                <w:rFonts w:eastAsia="Calibri"/>
                <w:b/>
                <w:bCs/>
              </w:rPr>
              <w:t>Тема 1.2. Конструктивные схемы зданий</w:t>
            </w:r>
          </w:p>
        </w:tc>
        <w:tc>
          <w:tcPr>
            <w:tcW w:w="5955" w:type="dxa"/>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jc w:val="both"/>
              <w:rPr>
                <w:rFonts w:eastAsia="Calibri"/>
                <w:bCs/>
              </w:rPr>
            </w:pPr>
            <w:r w:rsidRPr="00CA5B06">
              <w:rPr>
                <w:b/>
                <w:bCs/>
              </w:rPr>
              <w:t>Содержание учебного материала</w:t>
            </w:r>
          </w:p>
        </w:tc>
      </w:tr>
      <w:tr w:rsidR="00CA5B06" w:rsidTr="00CA5B06">
        <w:tc>
          <w:tcPr>
            <w:tcW w:w="3225" w:type="dxa"/>
            <w:vMerge/>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bCs/>
              </w:rPr>
            </w:pPr>
          </w:p>
        </w:tc>
        <w:tc>
          <w:tcPr>
            <w:tcW w:w="5955" w:type="dxa"/>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jc w:val="both"/>
              <w:rPr>
                <w:rFonts w:eastAsia="Calibri"/>
                <w:bCs/>
              </w:rPr>
            </w:pPr>
            <w:r w:rsidRPr="00CA5B06">
              <w:t>Несущий остов и конструктивные системы зданий</w:t>
            </w:r>
          </w:p>
        </w:tc>
      </w:tr>
      <w:tr w:rsidR="00CA5B06" w:rsidTr="00CA5B06">
        <w:tc>
          <w:tcPr>
            <w:tcW w:w="3225" w:type="dxa"/>
            <w:vMerge/>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bCs/>
              </w:rPr>
            </w:pPr>
          </w:p>
        </w:tc>
        <w:tc>
          <w:tcPr>
            <w:tcW w:w="5955" w:type="dxa"/>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jc w:val="both"/>
              <w:rPr>
                <w:rFonts w:eastAsia="Calibri"/>
                <w:bCs/>
              </w:rPr>
            </w:pPr>
            <w:r w:rsidRPr="00CA5B06">
              <w:rPr>
                <w:rFonts w:eastAsia="Calibri"/>
                <w:bCs/>
              </w:rPr>
              <w:t>Конструктивные схемы гражданских зданий</w:t>
            </w:r>
          </w:p>
        </w:tc>
      </w:tr>
      <w:tr w:rsidR="00CA5B06" w:rsidTr="00CA5B06">
        <w:tc>
          <w:tcPr>
            <w:tcW w:w="3225" w:type="dxa"/>
            <w:vMerge/>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bCs/>
              </w:rPr>
            </w:pPr>
          </w:p>
        </w:tc>
        <w:tc>
          <w:tcPr>
            <w:tcW w:w="5955" w:type="dxa"/>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jc w:val="both"/>
              <w:rPr>
                <w:rFonts w:eastAsia="Calibri"/>
                <w:bCs/>
              </w:rPr>
            </w:pPr>
            <w:r w:rsidRPr="00CA5B06">
              <w:rPr>
                <w:rFonts w:eastAsia="Calibri"/>
                <w:bCs/>
              </w:rPr>
              <w:t>Промышленные здания из сборного железобетона</w:t>
            </w:r>
          </w:p>
        </w:tc>
      </w:tr>
      <w:tr w:rsidR="00CA5B06" w:rsidTr="00CA5B06">
        <w:tc>
          <w:tcPr>
            <w:tcW w:w="3225" w:type="dxa"/>
            <w:vMerge/>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5955" w:type="dxa"/>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jc w:val="both"/>
              <w:rPr>
                <w:rFonts w:eastAsia="Calibri"/>
                <w:bCs/>
              </w:rPr>
            </w:pPr>
            <w:r w:rsidRPr="00CA5B06">
              <w:rPr>
                <w:rFonts w:eastAsia="Calibri"/>
                <w:bCs/>
              </w:rPr>
              <w:t>Конструктивные схемы сельскохозяйственных зданий</w:t>
            </w:r>
          </w:p>
        </w:tc>
      </w:tr>
      <w:tr w:rsidR="00CA5B06" w:rsidTr="00CA5B06">
        <w:tc>
          <w:tcPr>
            <w:tcW w:w="3225" w:type="dxa"/>
            <w:vMerge/>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5955" w:type="dxa"/>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jc w:val="both"/>
              <w:rPr>
                <w:rFonts w:eastAsia="Calibri"/>
                <w:bCs/>
              </w:rPr>
            </w:pPr>
            <w:r w:rsidRPr="00CA5B06">
              <w:rPr>
                <w:rFonts w:eastAsia="Calibri"/>
                <w:bCs/>
              </w:rPr>
              <w:t>Металлические конструкции зданий</w:t>
            </w:r>
          </w:p>
        </w:tc>
      </w:tr>
      <w:tr w:rsidR="00CA5B06" w:rsidTr="00CA5B06">
        <w:tc>
          <w:tcPr>
            <w:tcW w:w="3225" w:type="dxa"/>
            <w:vMerge/>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
              </w:rPr>
            </w:pPr>
          </w:p>
        </w:tc>
        <w:tc>
          <w:tcPr>
            <w:tcW w:w="5955" w:type="dxa"/>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CA5B06">
              <w:rPr>
                <w:rFonts w:eastAsia="Calibri"/>
                <w:b/>
                <w:bCs/>
              </w:rPr>
              <w:t>Практические занятия</w:t>
            </w:r>
          </w:p>
        </w:tc>
      </w:tr>
      <w:tr w:rsidR="00CA5B06" w:rsidTr="00CA5B06">
        <w:tc>
          <w:tcPr>
            <w:tcW w:w="3225" w:type="dxa"/>
            <w:vMerge/>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
              </w:rPr>
            </w:pPr>
          </w:p>
        </w:tc>
        <w:tc>
          <w:tcPr>
            <w:tcW w:w="5955" w:type="dxa"/>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CA5B06">
              <w:rPr>
                <w:bCs/>
              </w:rPr>
              <w:t>Выполнение эскизов конструктивных схем зданий</w:t>
            </w:r>
          </w:p>
        </w:tc>
      </w:tr>
      <w:tr w:rsidR="00CA5B06" w:rsidTr="00CA5B06">
        <w:tc>
          <w:tcPr>
            <w:tcW w:w="3225" w:type="dxa"/>
            <w:vMerge/>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
              </w:rPr>
            </w:pPr>
          </w:p>
        </w:tc>
        <w:tc>
          <w:tcPr>
            <w:tcW w:w="5955" w:type="dxa"/>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jc w:val="both"/>
              <w:rPr>
                <w:bCs/>
              </w:rPr>
            </w:pPr>
            <w:r w:rsidRPr="00CA5B06">
              <w:rPr>
                <w:b/>
                <w:bCs/>
              </w:rPr>
              <w:t xml:space="preserve">Самостоятельная работа обучающихся: </w:t>
            </w:r>
            <w:r w:rsidRPr="00CA5B06">
              <w:rPr>
                <w:bCs/>
              </w:rPr>
              <w:t>подготовка к практическим занятиям</w:t>
            </w:r>
          </w:p>
          <w:p w:rsidR="00CA5B06" w:rsidRPr="00CA5B06" w:rsidRDefault="00CA5B06" w:rsidP="00CA5B06">
            <w:pPr>
              <w:jc w:val="both"/>
              <w:rPr>
                <w:rFonts w:eastAsia="Calibri"/>
                <w:b/>
                <w:bCs/>
              </w:rPr>
            </w:pPr>
            <w:r w:rsidRPr="00CA5B06">
              <w:rPr>
                <w:rFonts w:eastAsia="Calibri"/>
                <w:b/>
                <w:bCs/>
              </w:rPr>
              <w:t>Тематика внеаудиторной самостоятельной работы</w:t>
            </w:r>
          </w:p>
          <w:p w:rsidR="00CA5B06" w:rsidRPr="00CA5B06" w:rsidRDefault="00CA5B06" w:rsidP="00CA5B06">
            <w:pPr>
              <w:jc w:val="both"/>
              <w:rPr>
                <w:spacing w:val="-4"/>
              </w:rPr>
            </w:pPr>
            <w:r w:rsidRPr="00CA5B06">
              <w:rPr>
                <w:spacing w:val="-4"/>
              </w:rPr>
              <w:t>Типы зданий, их конструктивные элементы</w:t>
            </w:r>
          </w:p>
          <w:p w:rsidR="00CA5B06" w:rsidRPr="00CA5B06" w:rsidRDefault="00CA5B06" w:rsidP="00CA5B06">
            <w:pPr>
              <w:jc w:val="both"/>
              <w:rPr>
                <w:rFonts w:eastAsia="Calibri"/>
                <w:bCs/>
              </w:rPr>
            </w:pPr>
            <w:r w:rsidRPr="00CA5B06">
              <w:rPr>
                <w:rFonts w:eastAsia="Calibri"/>
                <w:bCs/>
              </w:rPr>
              <w:t>Конструктивные схемы зданий</w:t>
            </w:r>
          </w:p>
        </w:tc>
      </w:tr>
      <w:tr w:rsidR="00CA5B06" w:rsidTr="00CA5B06">
        <w:tc>
          <w:tcPr>
            <w:tcW w:w="9180" w:type="dxa"/>
            <w:gridSpan w:val="2"/>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
              </w:rPr>
            </w:pPr>
            <w:r w:rsidRPr="00CA5B06">
              <w:rPr>
                <w:b/>
              </w:rPr>
              <w:t xml:space="preserve">Раздел 2. </w:t>
            </w:r>
          </w:p>
          <w:p w:rsidR="00CA5B06" w:rsidRPr="00CA5B06" w:rsidRDefault="00CA5B06" w:rsidP="00CA5B06">
            <w:r w:rsidRPr="00CA5B06">
              <w:rPr>
                <w:b/>
                <w:spacing w:val="-4"/>
              </w:rPr>
              <w:t>Общие сведения о строительном производстве и строительных процессах и работах</w:t>
            </w:r>
          </w:p>
        </w:tc>
      </w:tr>
      <w:tr w:rsidR="00CA5B06" w:rsidTr="00CA5B06">
        <w:tc>
          <w:tcPr>
            <w:tcW w:w="322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CA5B06">
              <w:rPr>
                <w:b/>
              </w:rPr>
              <w:t xml:space="preserve">Тема 2.1. </w:t>
            </w:r>
            <w:r w:rsidRPr="00CA5B06">
              <w:rPr>
                <w:b/>
                <w:spacing w:val="-4"/>
              </w:rPr>
              <w:t>Общие сведения о строительном производстве и строительных процессах</w:t>
            </w:r>
          </w:p>
        </w:tc>
        <w:tc>
          <w:tcPr>
            <w:tcW w:w="5955" w:type="dxa"/>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r w:rsidRPr="00CA5B06">
              <w:rPr>
                <w:b/>
                <w:bCs/>
              </w:rPr>
              <w:t>Содержание учебного материала</w:t>
            </w:r>
          </w:p>
        </w:tc>
      </w:tr>
      <w:tr w:rsidR="00CA5B06" w:rsidTr="00CA5B06">
        <w:tc>
          <w:tcPr>
            <w:tcW w:w="3225" w:type="dxa"/>
            <w:vMerge/>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5955" w:type="dxa"/>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r w:rsidRPr="00CA5B06">
              <w:rPr>
                <w:b/>
                <w:bCs/>
              </w:rPr>
              <w:t>Практические занятия</w:t>
            </w:r>
          </w:p>
        </w:tc>
      </w:tr>
      <w:tr w:rsidR="00CA5B06" w:rsidTr="00CA5B06">
        <w:tc>
          <w:tcPr>
            <w:tcW w:w="3225" w:type="dxa"/>
            <w:vMerge/>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5955" w:type="dxa"/>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r w:rsidRPr="00CA5B06">
              <w:t>Понятие о строительном производстве и строительных процессах</w:t>
            </w:r>
          </w:p>
        </w:tc>
      </w:tr>
      <w:tr w:rsidR="00CA5B06" w:rsidTr="00CA5B06">
        <w:tc>
          <w:tcPr>
            <w:tcW w:w="3225" w:type="dxa"/>
            <w:vMerge/>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5955" w:type="dxa"/>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r w:rsidRPr="00CA5B06">
              <w:t>Строительные рабочие</w:t>
            </w:r>
          </w:p>
        </w:tc>
      </w:tr>
      <w:tr w:rsidR="00CA5B06" w:rsidTr="00CA5B06">
        <w:tc>
          <w:tcPr>
            <w:tcW w:w="322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CA5B06">
              <w:rPr>
                <w:b/>
              </w:rPr>
              <w:t>Тема 2.2. Общие сведения о строительных работах</w:t>
            </w:r>
          </w:p>
        </w:tc>
        <w:tc>
          <w:tcPr>
            <w:tcW w:w="5955" w:type="dxa"/>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r w:rsidRPr="00CA5B06">
              <w:rPr>
                <w:b/>
                <w:bCs/>
              </w:rPr>
              <w:t>Содержание учебного материала</w:t>
            </w:r>
          </w:p>
        </w:tc>
      </w:tr>
      <w:tr w:rsidR="00CA5B06" w:rsidTr="00CA5B06">
        <w:tc>
          <w:tcPr>
            <w:tcW w:w="3225" w:type="dxa"/>
            <w:vMerge/>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5955" w:type="dxa"/>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jc w:val="both"/>
            </w:pPr>
            <w:r w:rsidRPr="00CA5B06">
              <w:t>Классификация строительно-монтажных работ</w:t>
            </w:r>
          </w:p>
        </w:tc>
      </w:tr>
      <w:tr w:rsidR="00CA5B06" w:rsidTr="00CA5B06">
        <w:tc>
          <w:tcPr>
            <w:tcW w:w="3225" w:type="dxa"/>
            <w:vMerge/>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5955" w:type="dxa"/>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jc w:val="both"/>
              <w:rPr>
                <w:rFonts w:eastAsia="Calibri"/>
              </w:rPr>
            </w:pPr>
            <w:r w:rsidRPr="00CA5B06">
              <w:t>Погрузо-разгрузочные работы</w:t>
            </w:r>
          </w:p>
        </w:tc>
      </w:tr>
      <w:tr w:rsidR="00CA5B06" w:rsidTr="00CA5B06">
        <w:tc>
          <w:tcPr>
            <w:tcW w:w="3225" w:type="dxa"/>
            <w:vMerge/>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5955" w:type="dxa"/>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jc w:val="both"/>
              <w:rPr>
                <w:rFonts w:eastAsia="Calibri"/>
              </w:rPr>
            </w:pPr>
            <w:r w:rsidRPr="00CA5B06">
              <w:rPr>
                <w:rFonts w:eastAsia="Calibri"/>
              </w:rPr>
              <w:t>Земляные работы</w:t>
            </w:r>
          </w:p>
        </w:tc>
      </w:tr>
      <w:tr w:rsidR="00CA5B06" w:rsidTr="00CA5B06">
        <w:tc>
          <w:tcPr>
            <w:tcW w:w="3225" w:type="dxa"/>
            <w:vMerge/>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5955" w:type="dxa"/>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jc w:val="both"/>
            </w:pPr>
            <w:r w:rsidRPr="00CA5B06">
              <w:t>Свайные работы</w:t>
            </w:r>
          </w:p>
        </w:tc>
      </w:tr>
      <w:tr w:rsidR="00CA5B06" w:rsidTr="00CA5B06">
        <w:tc>
          <w:tcPr>
            <w:tcW w:w="3225" w:type="dxa"/>
            <w:vMerge/>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5955" w:type="dxa"/>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jc w:val="both"/>
            </w:pPr>
            <w:r w:rsidRPr="00CA5B06">
              <w:t>Арматурные и бетонные работы</w:t>
            </w:r>
          </w:p>
        </w:tc>
      </w:tr>
      <w:tr w:rsidR="00CA5B06" w:rsidTr="00CA5B06">
        <w:tc>
          <w:tcPr>
            <w:tcW w:w="3225" w:type="dxa"/>
            <w:vMerge/>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5955" w:type="dxa"/>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jc w:val="both"/>
            </w:pPr>
            <w:r w:rsidRPr="00CA5B06">
              <w:t>Каменные работы</w:t>
            </w:r>
          </w:p>
        </w:tc>
      </w:tr>
      <w:tr w:rsidR="00CA5B06" w:rsidTr="00CA5B06">
        <w:tc>
          <w:tcPr>
            <w:tcW w:w="3225" w:type="dxa"/>
            <w:vMerge/>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5955" w:type="dxa"/>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jc w:val="both"/>
              <w:rPr>
                <w:rFonts w:eastAsia="Calibri"/>
              </w:rPr>
            </w:pPr>
            <w:r w:rsidRPr="00CA5B06">
              <w:rPr>
                <w:rFonts w:eastAsia="Calibri"/>
              </w:rPr>
              <w:t>Монтажные и стропальные работы</w:t>
            </w:r>
          </w:p>
        </w:tc>
      </w:tr>
      <w:tr w:rsidR="00CA5B06" w:rsidTr="00CA5B06">
        <w:tc>
          <w:tcPr>
            <w:tcW w:w="3225" w:type="dxa"/>
            <w:vMerge/>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5955" w:type="dxa"/>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jc w:val="both"/>
              <w:rPr>
                <w:rFonts w:eastAsia="Calibri"/>
              </w:rPr>
            </w:pPr>
            <w:r w:rsidRPr="00CA5B06">
              <w:rPr>
                <w:rFonts w:eastAsia="Calibri"/>
              </w:rPr>
              <w:t>Электросварочные работы</w:t>
            </w:r>
          </w:p>
        </w:tc>
      </w:tr>
      <w:tr w:rsidR="00CA5B06" w:rsidTr="00CA5B06">
        <w:tc>
          <w:tcPr>
            <w:tcW w:w="3225" w:type="dxa"/>
            <w:vMerge/>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5955" w:type="dxa"/>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jc w:val="both"/>
              <w:rPr>
                <w:rFonts w:eastAsia="Calibri"/>
              </w:rPr>
            </w:pPr>
            <w:r w:rsidRPr="00CA5B06">
              <w:rPr>
                <w:rFonts w:eastAsia="Calibri"/>
              </w:rPr>
              <w:t>Кровельные работы</w:t>
            </w:r>
          </w:p>
        </w:tc>
      </w:tr>
      <w:tr w:rsidR="00CA5B06" w:rsidTr="00CA5B06">
        <w:tc>
          <w:tcPr>
            <w:tcW w:w="3225" w:type="dxa"/>
            <w:vMerge/>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5955" w:type="dxa"/>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jc w:val="both"/>
            </w:pPr>
            <w:r w:rsidRPr="00CA5B06">
              <w:t>Деревянные работы</w:t>
            </w:r>
          </w:p>
        </w:tc>
      </w:tr>
      <w:tr w:rsidR="00CA5B06" w:rsidTr="00CA5B06">
        <w:tc>
          <w:tcPr>
            <w:tcW w:w="3225" w:type="dxa"/>
            <w:vMerge/>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5955" w:type="dxa"/>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jc w:val="both"/>
            </w:pPr>
            <w:r w:rsidRPr="00CA5B06">
              <w:t>Отделочные работы</w:t>
            </w:r>
          </w:p>
        </w:tc>
      </w:tr>
      <w:tr w:rsidR="00CA5B06" w:rsidTr="00CA5B06">
        <w:tc>
          <w:tcPr>
            <w:tcW w:w="3225" w:type="dxa"/>
            <w:vMerge/>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5955" w:type="dxa"/>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jc w:val="both"/>
            </w:pPr>
            <w:r w:rsidRPr="00CA5B06">
              <w:t>Понятие о технологической последовательности возведения зданий и сооружений</w:t>
            </w:r>
          </w:p>
        </w:tc>
      </w:tr>
      <w:tr w:rsidR="00CA5B06" w:rsidTr="00CA5B06">
        <w:tc>
          <w:tcPr>
            <w:tcW w:w="3225" w:type="dxa"/>
            <w:vMerge/>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5955" w:type="dxa"/>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CA5B06">
              <w:rPr>
                <w:b/>
                <w:bCs/>
              </w:rPr>
              <w:t>Практические занятия</w:t>
            </w:r>
          </w:p>
        </w:tc>
      </w:tr>
      <w:tr w:rsidR="00CA5B06" w:rsidTr="00CA5B06">
        <w:tc>
          <w:tcPr>
            <w:tcW w:w="3225" w:type="dxa"/>
            <w:vMerge/>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5955" w:type="dxa"/>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5B74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CA5B06">
              <w:t>Составление технологических последовательностей возведения зданий всех типов</w:t>
            </w:r>
          </w:p>
        </w:tc>
      </w:tr>
      <w:tr w:rsidR="00CA5B06" w:rsidTr="00CA5B06">
        <w:tc>
          <w:tcPr>
            <w:tcW w:w="322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CA5B06">
              <w:rPr>
                <w:b/>
              </w:rPr>
              <w:t>Тема 2.3. Общие сведения о строительных машинах</w:t>
            </w:r>
          </w:p>
        </w:tc>
        <w:tc>
          <w:tcPr>
            <w:tcW w:w="5955" w:type="dxa"/>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r w:rsidRPr="00CA5B06">
              <w:rPr>
                <w:b/>
                <w:bCs/>
              </w:rPr>
              <w:t>Содержание учебного материала</w:t>
            </w:r>
          </w:p>
        </w:tc>
      </w:tr>
      <w:tr w:rsidR="00CA5B06" w:rsidTr="00CA5B06">
        <w:tc>
          <w:tcPr>
            <w:tcW w:w="3225" w:type="dxa"/>
            <w:vMerge/>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5955" w:type="dxa"/>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CA5B06">
              <w:t>Общая классификация строительных машин, механизмов и средств малой механизации</w:t>
            </w:r>
          </w:p>
        </w:tc>
      </w:tr>
      <w:tr w:rsidR="00CA5B06" w:rsidTr="00CA5B06">
        <w:tc>
          <w:tcPr>
            <w:tcW w:w="3225" w:type="dxa"/>
            <w:vMerge/>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5955" w:type="dxa"/>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CA5B06">
              <w:rPr>
                <w:b/>
                <w:bCs/>
              </w:rPr>
              <w:t>Практические занятия</w:t>
            </w:r>
          </w:p>
        </w:tc>
      </w:tr>
      <w:tr w:rsidR="00CA5B06" w:rsidTr="00CA5B06">
        <w:tc>
          <w:tcPr>
            <w:tcW w:w="3225" w:type="dxa"/>
            <w:vMerge/>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5955" w:type="dxa"/>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CA5B06">
              <w:rPr>
                <w:bCs/>
              </w:rPr>
              <w:t>Составление схемы классификации строительных машин</w:t>
            </w:r>
          </w:p>
        </w:tc>
      </w:tr>
      <w:tr w:rsidR="00CA5B06" w:rsidTr="00CA5B06">
        <w:tc>
          <w:tcPr>
            <w:tcW w:w="3225" w:type="dxa"/>
            <w:vMerge/>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5955" w:type="dxa"/>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jc w:val="both"/>
              <w:rPr>
                <w:bCs/>
              </w:rPr>
            </w:pPr>
            <w:r w:rsidRPr="00CA5B06">
              <w:rPr>
                <w:b/>
                <w:bCs/>
              </w:rPr>
              <w:t xml:space="preserve">Самостоятельная работа обучающихся: </w:t>
            </w:r>
            <w:r w:rsidRPr="00CA5B06">
              <w:rPr>
                <w:bCs/>
              </w:rPr>
              <w:t>подготовка к практическим занятиям</w:t>
            </w:r>
          </w:p>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bCs/>
              </w:rPr>
            </w:pPr>
            <w:r w:rsidRPr="00CA5B06">
              <w:rPr>
                <w:rFonts w:eastAsia="Calibri"/>
                <w:b/>
                <w:bCs/>
              </w:rPr>
              <w:t>Тематика внеаудиторной самостоятельной работы</w:t>
            </w:r>
          </w:p>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A5B06">
              <w:t xml:space="preserve">Понятие о строительном производстве и строительных процессах </w:t>
            </w:r>
          </w:p>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rPr>
            </w:pPr>
            <w:r w:rsidRPr="00CA5B06">
              <w:t>Погрузо-разгрузочные работы</w:t>
            </w:r>
          </w:p>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A5B06">
              <w:rPr>
                <w:rFonts w:eastAsia="Calibri"/>
              </w:rPr>
              <w:t>Земляные работы</w:t>
            </w:r>
          </w:p>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A5B06">
              <w:t xml:space="preserve">Свайные работы </w:t>
            </w:r>
          </w:p>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A5B06">
              <w:t xml:space="preserve">Арматурные и бетонные работы </w:t>
            </w:r>
          </w:p>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A5B06">
              <w:t>Каменные работы</w:t>
            </w:r>
          </w:p>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rPr>
            </w:pPr>
            <w:r w:rsidRPr="00CA5B06">
              <w:rPr>
                <w:rFonts w:eastAsia="Calibri"/>
              </w:rPr>
              <w:t xml:space="preserve">Монтажные и стропальные работы </w:t>
            </w:r>
          </w:p>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rPr>
            </w:pPr>
            <w:r w:rsidRPr="00CA5B06">
              <w:rPr>
                <w:rFonts w:eastAsia="Calibri"/>
              </w:rPr>
              <w:t xml:space="preserve">Электросварочные работы </w:t>
            </w:r>
          </w:p>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A5B06">
              <w:rPr>
                <w:rFonts w:eastAsia="Calibri"/>
              </w:rPr>
              <w:t>Кровельные работы</w:t>
            </w:r>
          </w:p>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A5B06">
              <w:t xml:space="preserve">Деревянные работы </w:t>
            </w:r>
          </w:p>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A5B06">
              <w:t xml:space="preserve">Отделочные работы </w:t>
            </w:r>
          </w:p>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bCs/>
              </w:rPr>
            </w:pPr>
            <w:r w:rsidRPr="00CA5B06">
              <w:t>Понятие о технологической последовательности возведения зданий и сооружений</w:t>
            </w:r>
          </w:p>
        </w:tc>
      </w:tr>
      <w:tr w:rsidR="00CA5B06" w:rsidTr="00CA5B06">
        <w:tc>
          <w:tcPr>
            <w:tcW w:w="3225" w:type="dxa"/>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CA5B06">
              <w:rPr>
                <w:b/>
              </w:rPr>
              <w:t xml:space="preserve">Раздел 3. </w:t>
            </w:r>
          </w:p>
        </w:tc>
        <w:tc>
          <w:tcPr>
            <w:tcW w:w="5955" w:type="dxa"/>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r w:rsidRPr="00CA5B06">
              <w:rPr>
                <w:b/>
                <w:spacing w:val="-4"/>
              </w:rPr>
              <w:t>Общие сведения об организации строительного производства</w:t>
            </w:r>
          </w:p>
        </w:tc>
      </w:tr>
      <w:tr w:rsidR="00CA5B06" w:rsidTr="00CA5B06">
        <w:tc>
          <w:tcPr>
            <w:tcW w:w="322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5B74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CA5B06">
              <w:rPr>
                <w:b/>
              </w:rPr>
              <w:t>Тема 3.1. Общие сведения о технической и планирующей документации для строительства</w:t>
            </w:r>
          </w:p>
        </w:tc>
        <w:tc>
          <w:tcPr>
            <w:tcW w:w="5955" w:type="dxa"/>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r w:rsidRPr="00CA5B06">
              <w:rPr>
                <w:b/>
                <w:bCs/>
              </w:rPr>
              <w:t>Содержание учебного материала</w:t>
            </w:r>
          </w:p>
        </w:tc>
      </w:tr>
      <w:tr w:rsidR="00CA5B06" w:rsidTr="00CA5B06">
        <w:tc>
          <w:tcPr>
            <w:tcW w:w="32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A5B06" w:rsidRPr="00CA5B06" w:rsidRDefault="00CA5B06" w:rsidP="00CA5B06">
            <w:pPr>
              <w:rPr>
                <w:b/>
              </w:rPr>
            </w:pPr>
          </w:p>
        </w:tc>
        <w:tc>
          <w:tcPr>
            <w:tcW w:w="5955" w:type="dxa"/>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r w:rsidRPr="00CA5B06">
              <w:t>Проектно-сметная документация</w:t>
            </w:r>
          </w:p>
        </w:tc>
      </w:tr>
      <w:tr w:rsidR="00CA5B06" w:rsidTr="00CA5B06">
        <w:tc>
          <w:tcPr>
            <w:tcW w:w="32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A5B06" w:rsidRPr="00CA5B06" w:rsidRDefault="00CA5B06" w:rsidP="00CA5B06">
            <w:pPr>
              <w:rPr>
                <w:b/>
              </w:rPr>
            </w:pPr>
          </w:p>
        </w:tc>
        <w:tc>
          <w:tcPr>
            <w:tcW w:w="5955" w:type="dxa"/>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r w:rsidRPr="00CA5B06">
              <w:t>Назначение и состав проекта организации строительства</w:t>
            </w:r>
          </w:p>
        </w:tc>
      </w:tr>
      <w:tr w:rsidR="00CA5B06" w:rsidTr="00CA5B06">
        <w:tc>
          <w:tcPr>
            <w:tcW w:w="32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A5B06" w:rsidRPr="00CA5B06" w:rsidRDefault="00CA5B06" w:rsidP="00CA5B06">
            <w:pPr>
              <w:rPr>
                <w:b/>
              </w:rPr>
            </w:pPr>
          </w:p>
        </w:tc>
        <w:tc>
          <w:tcPr>
            <w:tcW w:w="5955" w:type="dxa"/>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rPr>
                <w:spacing w:val="-8"/>
              </w:rPr>
            </w:pPr>
            <w:r w:rsidRPr="00CA5B06">
              <w:rPr>
                <w:spacing w:val="-8"/>
              </w:rPr>
              <w:t>Назначение и состав проекта производства работ</w:t>
            </w:r>
          </w:p>
        </w:tc>
      </w:tr>
      <w:tr w:rsidR="00CA5B06" w:rsidTr="00CA5B06">
        <w:tc>
          <w:tcPr>
            <w:tcW w:w="322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CA5B06">
              <w:rPr>
                <w:b/>
              </w:rPr>
              <w:t>Тема 3.2. Общие сведения об организации работ на строительной площадке</w:t>
            </w:r>
          </w:p>
        </w:tc>
        <w:tc>
          <w:tcPr>
            <w:tcW w:w="5955" w:type="dxa"/>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r w:rsidRPr="00CA5B06">
              <w:rPr>
                <w:b/>
                <w:bCs/>
              </w:rPr>
              <w:t>Содержание учебного материала</w:t>
            </w:r>
          </w:p>
        </w:tc>
      </w:tr>
      <w:tr w:rsidR="00CA5B06" w:rsidTr="00CA5B06">
        <w:tc>
          <w:tcPr>
            <w:tcW w:w="32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A5B06" w:rsidRPr="00CA5B06" w:rsidRDefault="00CA5B06" w:rsidP="00CA5B06">
            <w:pPr>
              <w:rPr>
                <w:b/>
              </w:rPr>
            </w:pPr>
          </w:p>
        </w:tc>
        <w:tc>
          <w:tcPr>
            <w:tcW w:w="5955" w:type="dxa"/>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jc w:val="both"/>
            </w:pPr>
            <w:r w:rsidRPr="00CA5B06">
              <w:t>Технологические карты и карты трудовых процессов</w:t>
            </w:r>
          </w:p>
        </w:tc>
      </w:tr>
      <w:tr w:rsidR="00CA5B06" w:rsidTr="00CA5B06">
        <w:tc>
          <w:tcPr>
            <w:tcW w:w="32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A5B06" w:rsidRPr="00CA5B06" w:rsidRDefault="00CA5B06" w:rsidP="00CA5B06">
            <w:pPr>
              <w:rPr>
                <w:b/>
              </w:rPr>
            </w:pPr>
          </w:p>
        </w:tc>
        <w:tc>
          <w:tcPr>
            <w:tcW w:w="5955" w:type="dxa"/>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jc w:val="both"/>
              <w:rPr>
                <w:rFonts w:eastAsia="Calibri"/>
              </w:rPr>
            </w:pPr>
            <w:r w:rsidRPr="00CA5B06">
              <w:t>Общие сведения о календарном и сетевом планировании</w:t>
            </w:r>
          </w:p>
        </w:tc>
      </w:tr>
      <w:tr w:rsidR="00CA5B06" w:rsidTr="00CA5B06">
        <w:tc>
          <w:tcPr>
            <w:tcW w:w="32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A5B06" w:rsidRPr="00CA5B06" w:rsidRDefault="00CA5B06" w:rsidP="00CA5B06">
            <w:pPr>
              <w:rPr>
                <w:b/>
              </w:rPr>
            </w:pPr>
          </w:p>
        </w:tc>
        <w:tc>
          <w:tcPr>
            <w:tcW w:w="5955" w:type="dxa"/>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jc w:val="both"/>
            </w:pPr>
            <w:r w:rsidRPr="00CA5B06">
              <w:t>Общие сведения о строительных генеральных планах</w:t>
            </w:r>
          </w:p>
        </w:tc>
      </w:tr>
      <w:tr w:rsidR="00CA5B06" w:rsidTr="00CA5B06">
        <w:tc>
          <w:tcPr>
            <w:tcW w:w="32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A5B06" w:rsidRPr="00CA5B06" w:rsidRDefault="00CA5B06" w:rsidP="00CA5B06">
            <w:pPr>
              <w:rPr>
                <w:b/>
              </w:rPr>
            </w:pPr>
          </w:p>
        </w:tc>
        <w:tc>
          <w:tcPr>
            <w:tcW w:w="5955" w:type="dxa"/>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jc w:val="both"/>
            </w:pPr>
            <w:r w:rsidRPr="00CA5B06">
              <w:t>Прогрессивные формы организации труда рабочих</w:t>
            </w:r>
          </w:p>
        </w:tc>
      </w:tr>
      <w:tr w:rsidR="00CA5B06" w:rsidTr="00CA5B06">
        <w:tc>
          <w:tcPr>
            <w:tcW w:w="32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A5B06" w:rsidRPr="00CA5B06" w:rsidRDefault="00CA5B06" w:rsidP="00CA5B06">
            <w:pPr>
              <w:rPr>
                <w:b/>
              </w:rPr>
            </w:pPr>
          </w:p>
        </w:tc>
        <w:tc>
          <w:tcPr>
            <w:tcW w:w="5955" w:type="dxa"/>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jc w:val="both"/>
            </w:pPr>
            <w:r w:rsidRPr="00CA5B06">
              <w:t>Понятие контроля качества строительной продукции</w:t>
            </w:r>
          </w:p>
        </w:tc>
      </w:tr>
      <w:tr w:rsidR="00CA5B06" w:rsidTr="00CA5B06">
        <w:tc>
          <w:tcPr>
            <w:tcW w:w="32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A5B06" w:rsidRPr="00CA5B06" w:rsidRDefault="00CA5B06" w:rsidP="00CA5B06">
            <w:pPr>
              <w:rPr>
                <w:b/>
              </w:rPr>
            </w:pPr>
          </w:p>
        </w:tc>
        <w:tc>
          <w:tcPr>
            <w:tcW w:w="5955" w:type="dxa"/>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CA5B06">
              <w:rPr>
                <w:b/>
                <w:bCs/>
              </w:rPr>
              <w:t>Практические занятия</w:t>
            </w:r>
          </w:p>
        </w:tc>
      </w:tr>
      <w:tr w:rsidR="00CA5B06" w:rsidTr="00CA5B06">
        <w:tc>
          <w:tcPr>
            <w:tcW w:w="32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A5B06" w:rsidRPr="00CA5B06" w:rsidRDefault="00CA5B06" w:rsidP="00CA5B06">
            <w:pPr>
              <w:rPr>
                <w:b/>
              </w:rPr>
            </w:pPr>
          </w:p>
        </w:tc>
        <w:tc>
          <w:tcPr>
            <w:tcW w:w="5955" w:type="dxa"/>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CA5B06">
              <w:t>Чтение технологических карт на производство общестроительных работ</w:t>
            </w:r>
          </w:p>
        </w:tc>
      </w:tr>
      <w:tr w:rsidR="00CA5B06" w:rsidTr="00CA5B06">
        <w:tc>
          <w:tcPr>
            <w:tcW w:w="32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A5B06" w:rsidRPr="00CA5B06" w:rsidRDefault="00CA5B06" w:rsidP="00CA5B06">
            <w:pPr>
              <w:rPr>
                <w:b/>
              </w:rPr>
            </w:pPr>
          </w:p>
        </w:tc>
        <w:tc>
          <w:tcPr>
            <w:tcW w:w="5955" w:type="dxa"/>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CA5B06">
              <w:t>Чтение карт трудовых процессов на производство общестроительных работ</w:t>
            </w:r>
          </w:p>
        </w:tc>
      </w:tr>
      <w:tr w:rsidR="00CA5B06" w:rsidTr="00CA5B06">
        <w:tc>
          <w:tcPr>
            <w:tcW w:w="32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A5B06" w:rsidRPr="00CA5B06" w:rsidRDefault="00CA5B06" w:rsidP="00CA5B06">
            <w:pPr>
              <w:rPr>
                <w:b/>
              </w:rPr>
            </w:pPr>
          </w:p>
        </w:tc>
        <w:tc>
          <w:tcPr>
            <w:tcW w:w="5955" w:type="dxa"/>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jc w:val="both"/>
              <w:rPr>
                <w:b/>
                <w:bCs/>
              </w:rPr>
            </w:pPr>
            <w:r w:rsidRPr="00CA5B06">
              <w:rPr>
                <w:b/>
                <w:bCs/>
              </w:rPr>
              <w:t>Дифференцированный зачет (Контрольная работа)</w:t>
            </w:r>
          </w:p>
        </w:tc>
      </w:tr>
      <w:tr w:rsidR="00CA5B06" w:rsidTr="00CA5B06">
        <w:tc>
          <w:tcPr>
            <w:tcW w:w="32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A5B06" w:rsidRPr="00CA5B06" w:rsidRDefault="00CA5B06" w:rsidP="00CA5B06">
            <w:pPr>
              <w:rPr>
                <w:b/>
              </w:rPr>
            </w:pPr>
          </w:p>
        </w:tc>
        <w:tc>
          <w:tcPr>
            <w:tcW w:w="5955" w:type="dxa"/>
            <w:tcBorders>
              <w:top w:val="single" w:sz="4" w:space="0" w:color="000000"/>
              <w:left w:val="single" w:sz="4" w:space="0" w:color="000000"/>
              <w:bottom w:val="single" w:sz="4" w:space="0" w:color="000000"/>
              <w:right w:val="single" w:sz="4" w:space="0" w:color="000000"/>
            </w:tcBorders>
            <w:shd w:val="clear" w:color="auto" w:fill="auto"/>
          </w:tcPr>
          <w:p w:rsidR="00CA5B06" w:rsidRPr="00CA5B06" w:rsidRDefault="00CA5B06" w:rsidP="00CA5B06">
            <w:pPr>
              <w:jc w:val="both"/>
              <w:rPr>
                <w:bCs/>
              </w:rPr>
            </w:pPr>
            <w:r w:rsidRPr="00CA5B06">
              <w:rPr>
                <w:b/>
                <w:bCs/>
              </w:rPr>
              <w:t xml:space="preserve">Самостоятельная работа обучающихся: </w:t>
            </w:r>
            <w:r w:rsidRPr="00CA5B06">
              <w:rPr>
                <w:bCs/>
              </w:rPr>
              <w:t>подготовка к практическим занятиям</w:t>
            </w:r>
          </w:p>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bCs/>
              </w:rPr>
            </w:pPr>
            <w:r w:rsidRPr="00CA5B06">
              <w:rPr>
                <w:rFonts w:eastAsia="Calibri"/>
                <w:b/>
                <w:bCs/>
              </w:rPr>
              <w:t>Тематика внеаудиторной самостоятельной работы</w:t>
            </w:r>
          </w:p>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A5B06">
              <w:t xml:space="preserve">Проектно-сметная документация </w:t>
            </w:r>
          </w:p>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pacing w:val="-8"/>
              </w:rPr>
            </w:pPr>
            <w:r w:rsidRPr="00CA5B06">
              <w:t>Назначение и состав проекта организации строительства</w:t>
            </w:r>
          </w:p>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A5B06">
              <w:rPr>
                <w:spacing w:val="-8"/>
              </w:rPr>
              <w:t>Назначение и состав проекта производства работ</w:t>
            </w:r>
          </w:p>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A5B06">
              <w:t xml:space="preserve">Технологические карты и карты трудовых процессов </w:t>
            </w:r>
          </w:p>
          <w:p w:rsidR="00CA5B06" w:rsidRP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bCs/>
              </w:rPr>
            </w:pPr>
            <w:r w:rsidRPr="00CA5B06">
              <w:t>Понятие контроля качества строительной продукции</w:t>
            </w:r>
          </w:p>
        </w:tc>
      </w:tr>
    </w:tbl>
    <w:p w:rsidR="00CA5B06" w:rsidRDefault="00CA5B06" w:rsidP="00CA5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sz w:val="28"/>
          <w:szCs w:val="28"/>
        </w:rPr>
      </w:pPr>
    </w:p>
    <w:p w:rsidR="007E4F7D" w:rsidRPr="00E621F3" w:rsidRDefault="007E4F7D" w:rsidP="00D1760C">
      <w:pPr>
        <w:jc w:val="both"/>
        <w:rPr>
          <w:b/>
          <w:color w:val="000000" w:themeColor="text1"/>
        </w:rPr>
      </w:pPr>
    </w:p>
    <w:p w:rsidR="00C67037" w:rsidRPr="00CA5B06" w:rsidRDefault="00C67037" w:rsidP="0001281C">
      <w:pPr>
        <w:jc w:val="both"/>
        <w:rPr>
          <w:b/>
          <w:color w:val="000000" w:themeColor="text1"/>
          <w:sz w:val="28"/>
          <w:szCs w:val="28"/>
        </w:rPr>
      </w:pPr>
      <w:r w:rsidRPr="00CA5B06">
        <w:rPr>
          <w:b/>
          <w:color w:val="000000" w:themeColor="text1"/>
          <w:sz w:val="28"/>
          <w:szCs w:val="28"/>
        </w:rPr>
        <w:t>ОПД.05 Безопасность жизнедеятельности</w:t>
      </w:r>
    </w:p>
    <w:p w:rsidR="00D1760C" w:rsidRPr="00E621F3" w:rsidRDefault="00D1760C" w:rsidP="00A765F0">
      <w:pPr>
        <w:ind w:firstLine="709"/>
        <w:jc w:val="both"/>
        <w:rPr>
          <w:b/>
          <w:color w:val="000000" w:themeColor="text1"/>
        </w:rPr>
      </w:pPr>
    </w:p>
    <w:p w:rsidR="008E2D15" w:rsidRPr="00E621F3" w:rsidRDefault="008E2D15" w:rsidP="00F27C10">
      <w:pPr>
        <w:pStyle w:val="a6"/>
        <w:numPr>
          <w:ilvl w:val="1"/>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b/>
          <w:color w:val="000000" w:themeColor="text1"/>
        </w:rPr>
      </w:pPr>
      <w:r w:rsidRPr="00E621F3">
        <w:rPr>
          <w:b/>
          <w:color w:val="000000" w:themeColor="text1"/>
        </w:rPr>
        <w:t>Область применения программы.</w:t>
      </w:r>
    </w:p>
    <w:p w:rsidR="00567770" w:rsidRPr="00567770" w:rsidRDefault="00567770" w:rsidP="00567770">
      <w:pPr>
        <w:shd w:val="clear" w:color="auto" w:fill="FFFFFF"/>
        <w:ind w:right="29"/>
        <w:jc w:val="both"/>
      </w:pPr>
      <w:r w:rsidRPr="00FC7EE4">
        <w:rPr>
          <w:bCs/>
        </w:rPr>
        <w:t>Программа учебной дисциплины ОП</w:t>
      </w:r>
      <w:r>
        <w:rPr>
          <w:bCs/>
        </w:rPr>
        <w:t>Д</w:t>
      </w:r>
      <w:r w:rsidRPr="00FC7EE4">
        <w:rPr>
          <w:bCs/>
        </w:rPr>
        <w:t>.0</w:t>
      </w:r>
      <w:r>
        <w:rPr>
          <w:bCs/>
        </w:rPr>
        <w:t>5</w:t>
      </w:r>
      <w:r w:rsidRPr="00FC7EE4">
        <w:rPr>
          <w:bCs/>
        </w:rPr>
        <w:t xml:space="preserve"> Безопасность жизнедеятельности </w:t>
      </w:r>
      <w:r w:rsidRPr="00FC7EE4">
        <w:t>разработана в соответствии с Федеральным государственным образовательным стандартом среднего профессионального образования по про</w:t>
      </w:r>
      <w:r>
        <w:t>фессии СПО 08.01.08 Мастер отделочных строительных работ</w:t>
      </w:r>
    </w:p>
    <w:p w:rsidR="00567770" w:rsidRPr="00FC7EE4" w:rsidRDefault="00567770" w:rsidP="00567770">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hanging="142"/>
        <w:jc w:val="both"/>
        <w:rPr>
          <w:b/>
        </w:rPr>
      </w:pPr>
      <w:r w:rsidRPr="00FC7EE4">
        <w:t>Рабочая программа учебной дисциплины является частью основной профессиональной образовательной программы в с</w:t>
      </w:r>
      <w:r>
        <w:t>оответствии с ФГОС по профессии СПО</w:t>
      </w:r>
      <w:r w:rsidRPr="00FC7EE4">
        <w:t>:</w:t>
      </w:r>
      <w:r>
        <w:t>08.01.08 Мастер отделочных строительных работ</w:t>
      </w:r>
    </w:p>
    <w:p w:rsidR="00567770" w:rsidRPr="00FC7EE4" w:rsidRDefault="00567770" w:rsidP="0056777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jc w:val="both"/>
        <w:rPr>
          <w:b/>
        </w:rPr>
      </w:pPr>
      <w:r w:rsidRPr="00FC7EE4">
        <w:rPr>
          <w:b/>
        </w:rPr>
        <w:t>Место дисциплины в структуре основной профессиональной образовательной программы:</w:t>
      </w:r>
    </w:p>
    <w:p w:rsidR="00567770" w:rsidRPr="00FC7EE4" w:rsidRDefault="00567770" w:rsidP="0001281C">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pPr>
      <w:r w:rsidRPr="00FC7EE4">
        <w:t>Учебная дисциплина «Безопасность жизнедеятельности» (далее «БЖД») относится к общепрофессиональному циклу основной профессиональной образовательной программы.</w:t>
      </w:r>
    </w:p>
    <w:p w:rsidR="00567770" w:rsidRPr="00FC7EE4" w:rsidRDefault="00567770" w:rsidP="0056777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jc w:val="both"/>
        <w:rPr>
          <w:b/>
        </w:rPr>
      </w:pPr>
      <w:r w:rsidRPr="00FC7EE4">
        <w:rPr>
          <w:b/>
        </w:rPr>
        <w:t>Цели и задачи дисциплины – требования к результатам освоения дисциплины:</w:t>
      </w:r>
    </w:p>
    <w:p w:rsidR="00567770" w:rsidRPr="00FC7EE4" w:rsidRDefault="00567770" w:rsidP="00567770">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firstLine="567"/>
        <w:jc w:val="both"/>
        <w:rPr>
          <w:i/>
          <w:u w:val="single"/>
        </w:rPr>
      </w:pPr>
      <w:r w:rsidRPr="00FC7EE4">
        <w:rPr>
          <w:i/>
          <w:u w:val="single"/>
        </w:rPr>
        <w:t>В результате освоения дисциплины студент должен:</w:t>
      </w:r>
    </w:p>
    <w:p w:rsidR="00567770" w:rsidRPr="00FC7EE4" w:rsidRDefault="00567770" w:rsidP="00567770">
      <w:pPr>
        <w:pStyle w:val="afff2"/>
        <w:ind w:left="720"/>
        <w:rPr>
          <w:rFonts w:ascii="Times New Roman" w:hAnsi="Times New Roman"/>
          <w:b/>
        </w:rPr>
      </w:pPr>
      <w:r w:rsidRPr="00FC7EE4">
        <w:rPr>
          <w:rFonts w:ascii="Times New Roman" w:hAnsi="Times New Roman"/>
          <w:b/>
        </w:rPr>
        <w:t>уметь:</w:t>
      </w:r>
    </w:p>
    <w:p w:rsidR="00567770" w:rsidRPr="00FC7EE4" w:rsidRDefault="00567770" w:rsidP="00F27C10">
      <w:pPr>
        <w:pStyle w:val="afff2"/>
        <w:numPr>
          <w:ilvl w:val="0"/>
          <w:numId w:val="13"/>
        </w:numPr>
        <w:rPr>
          <w:rFonts w:ascii="Times New Roman" w:hAnsi="Times New Roman"/>
        </w:rPr>
      </w:pPr>
      <w:r w:rsidRPr="00FC7EE4">
        <w:rPr>
          <w:rFonts w:ascii="Times New Roman" w:hAnsi="Times New Roman"/>
        </w:rPr>
        <w:t>организовывать и проводить мероприятия по защите работающих и населения от негативных воздействий чрезвычайных ситуаций;</w:t>
      </w:r>
    </w:p>
    <w:p w:rsidR="00567770" w:rsidRPr="00FC7EE4" w:rsidRDefault="00567770" w:rsidP="00F27C10">
      <w:pPr>
        <w:pStyle w:val="afff2"/>
        <w:numPr>
          <w:ilvl w:val="0"/>
          <w:numId w:val="13"/>
        </w:numPr>
        <w:rPr>
          <w:rFonts w:ascii="Times New Roman" w:hAnsi="Times New Roman"/>
        </w:rPr>
      </w:pPr>
      <w:r w:rsidRPr="00FC7EE4">
        <w:rPr>
          <w:rFonts w:ascii="Times New Roman" w:hAnsi="Times New Roman"/>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567770" w:rsidRPr="00FC7EE4" w:rsidRDefault="00567770" w:rsidP="00F27C10">
      <w:pPr>
        <w:pStyle w:val="afff2"/>
        <w:numPr>
          <w:ilvl w:val="0"/>
          <w:numId w:val="13"/>
        </w:numPr>
        <w:rPr>
          <w:rFonts w:ascii="Times New Roman" w:hAnsi="Times New Roman"/>
        </w:rPr>
      </w:pPr>
      <w:r w:rsidRPr="00FC7EE4">
        <w:rPr>
          <w:rFonts w:ascii="Times New Roman" w:hAnsi="Times New Roman"/>
        </w:rPr>
        <w:t>использовать средства индивидуальной и коллективной защиты от оружия массового поражения; применять первичные средства пожаротушения;</w:t>
      </w:r>
    </w:p>
    <w:p w:rsidR="00567770" w:rsidRPr="00FC7EE4" w:rsidRDefault="00567770" w:rsidP="00F27C10">
      <w:pPr>
        <w:pStyle w:val="afff2"/>
        <w:numPr>
          <w:ilvl w:val="0"/>
          <w:numId w:val="13"/>
        </w:numPr>
        <w:rPr>
          <w:rFonts w:ascii="Times New Roman" w:hAnsi="Times New Roman"/>
        </w:rPr>
      </w:pPr>
      <w:r w:rsidRPr="00FC7EE4">
        <w:rPr>
          <w:rFonts w:ascii="Times New Roman" w:hAnsi="Times New Roman"/>
        </w:rPr>
        <w:t>ориентироваться в перечне военно-учетных специальностей и самостоятельно определять среди них родственные полученной профессии;</w:t>
      </w:r>
    </w:p>
    <w:p w:rsidR="00567770" w:rsidRPr="00FC7EE4" w:rsidRDefault="00567770" w:rsidP="00F27C10">
      <w:pPr>
        <w:pStyle w:val="afff2"/>
        <w:numPr>
          <w:ilvl w:val="0"/>
          <w:numId w:val="13"/>
        </w:numPr>
        <w:rPr>
          <w:rFonts w:ascii="Times New Roman" w:hAnsi="Times New Roman"/>
        </w:rPr>
      </w:pPr>
      <w:r w:rsidRPr="00FC7EE4">
        <w:rPr>
          <w:rFonts w:ascii="Times New Roman" w:hAnsi="Times New Roman"/>
        </w:rPr>
        <w:t>применять профессиональные знания в ходе исполнения обязанностей военной службы на воинских должностях в соответствии с полученной профессией;</w:t>
      </w:r>
    </w:p>
    <w:p w:rsidR="00567770" w:rsidRPr="00FC7EE4" w:rsidRDefault="00567770" w:rsidP="00F27C10">
      <w:pPr>
        <w:pStyle w:val="afff2"/>
        <w:numPr>
          <w:ilvl w:val="0"/>
          <w:numId w:val="13"/>
        </w:numPr>
        <w:rPr>
          <w:rFonts w:ascii="Times New Roman" w:hAnsi="Times New Roman"/>
        </w:rPr>
      </w:pPr>
      <w:r w:rsidRPr="00FC7EE4">
        <w:rPr>
          <w:rFonts w:ascii="Times New Roman" w:hAnsi="Times New Roman"/>
        </w:rPr>
        <w:t>владеть способами бесконфликтного общения и саморегуляции в повседневной деятельности и экстремальных условиях военной службы;</w:t>
      </w:r>
    </w:p>
    <w:p w:rsidR="00567770" w:rsidRPr="00FC7EE4" w:rsidRDefault="00567770" w:rsidP="00F27C10">
      <w:pPr>
        <w:pStyle w:val="afff2"/>
        <w:numPr>
          <w:ilvl w:val="0"/>
          <w:numId w:val="13"/>
        </w:numPr>
        <w:rPr>
          <w:rFonts w:ascii="Times New Roman" w:hAnsi="Times New Roman"/>
        </w:rPr>
      </w:pPr>
      <w:r w:rsidRPr="00FC7EE4">
        <w:rPr>
          <w:rFonts w:ascii="Times New Roman" w:hAnsi="Times New Roman"/>
        </w:rPr>
        <w:t>оказывать первую помощь пострадавшим;</w:t>
      </w:r>
    </w:p>
    <w:p w:rsidR="00567770" w:rsidRPr="00FC7EE4" w:rsidRDefault="00567770" w:rsidP="00567770">
      <w:pPr>
        <w:pStyle w:val="afff2"/>
        <w:ind w:left="720"/>
        <w:rPr>
          <w:rFonts w:ascii="Times New Roman" w:hAnsi="Times New Roman"/>
          <w:b/>
        </w:rPr>
      </w:pPr>
      <w:r w:rsidRPr="00FC7EE4">
        <w:rPr>
          <w:rFonts w:ascii="Times New Roman" w:hAnsi="Times New Roman"/>
          <w:b/>
        </w:rPr>
        <w:t>знать:</w:t>
      </w:r>
    </w:p>
    <w:p w:rsidR="00567770" w:rsidRPr="00FC7EE4" w:rsidRDefault="00567770" w:rsidP="00F27C10">
      <w:pPr>
        <w:pStyle w:val="afff2"/>
        <w:numPr>
          <w:ilvl w:val="0"/>
          <w:numId w:val="13"/>
        </w:numPr>
        <w:rPr>
          <w:rFonts w:ascii="Times New Roman" w:hAnsi="Times New Roman"/>
        </w:rPr>
      </w:pPr>
      <w:r w:rsidRPr="00FC7EE4">
        <w:rPr>
          <w:rFonts w:ascii="Times New Roman" w:hAnsi="Times New Roman"/>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567770" w:rsidRPr="00FC7EE4" w:rsidRDefault="00567770" w:rsidP="00F27C10">
      <w:pPr>
        <w:pStyle w:val="afff2"/>
        <w:numPr>
          <w:ilvl w:val="0"/>
          <w:numId w:val="13"/>
        </w:numPr>
        <w:rPr>
          <w:rFonts w:ascii="Times New Roman" w:hAnsi="Times New Roman"/>
        </w:rPr>
      </w:pPr>
      <w:r w:rsidRPr="00FC7EE4">
        <w:rPr>
          <w:rFonts w:ascii="Times New Roman" w:hAnsi="Times New Roman"/>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567770" w:rsidRPr="00FC7EE4" w:rsidRDefault="00567770" w:rsidP="00F27C10">
      <w:pPr>
        <w:pStyle w:val="afff2"/>
        <w:numPr>
          <w:ilvl w:val="0"/>
          <w:numId w:val="13"/>
        </w:numPr>
        <w:rPr>
          <w:rFonts w:ascii="Times New Roman" w:hAnsi="Times New Roman"/>
        </w:rPr>
      </w:pPr>
      <w:r w:rsidRPr="00FC7EE4">
        <w:rPr>
          <w:rFonts w:ascii="Times New Roman" w:hAnsi="Times New Roman"/>
        </w:rPr>
        <w:t>основы военной службы и обороны государства;</w:t>
      </w:r>
    </w:p>
    <w:p w:rsidR="00567770" w:rsidRPr="00FC7EE4" w:rsidRDefault="00567770" w:rsidP="00F27C10">
      <w:pPr>
        <w:pStyle w:val="afff2"/>
        <w:numPr>
          <w:ilvl w:val="0"/>
          <w:numId w:val="13"/>
        </w:numPr>
        <w:rPr>
          <w:rFonts w:ascii="Times New Roman" w:hAnsi="Times New Roman"/>
        </w:rPr>
      </w:pPr>
      <w:r w:rsidRPr="00FC7EE4">
        <w:rPr>
          <w:rFonts w:ascii="Times New Roman" w:hAnsi="Times New Roman"/>
        </w:rPr>
        <w:t>задачи и основные мероприятия гражданской обороны;</w:t>
      </w:r>
    </w:p>
    <w:p w:rsidR="00567770" w:rsidRPr="00FC7EE4" w:rsidRDefault="00567770" w:rsidP="00F27C10">
      <w:pPr>
        <w:pStyle w:val="afff2"/>
        <w:numPr>
          <w:ilvl w:val="0"/>
          <w:numId w:val="13"/>
        </w:numPr>
        <w:rPr>
          <w:rFonts w:ascii="Times New Roman" w:hAnsi="Times New Roman"/>
        </w:rPr>
      </w:pPr>
      <w:r w:rsidRPr="00FC7EE4">
        <w:rPr>
          <w:rFonts w:ascii="Times New Roman" w:hAnsi="Times New Roman"/>
        </w:rPr>
        <w:t>способы защиты населения от оружия массового поражения;</w:t>
      </w:r>
    </w:p>
    <w:p w:rsidR="00567770" w:rsidRPr="00FC7EE4" w:rsidRDefault="00567770" w:rsidP="00F27C10">
      <w:pPr>
        <w:pStyle w:val="afff2"/>
        <w:numPr>
          <w:ilvl w:val="0"/>
          <w:numId w:val="13"/>
        </w:numPr>
        <w:rPr>
          <w:rFonts w:ascii="Times New Roman" w:hAnsi="Times New Roman"/>
        </w:rPr>
      </w:pPr>
      <w:r w:rsidRPr="00FC7EE4">
        <w:rPr>
          <w:rFonts w:ascii="Times New Roman" w:hAnsi="Times New Roman"/>
        </w:rPr>
        <w:t>меры пожарной безопасности и правила безопасного поведения при пожарах;</w:t>
      </w:r>
    </w:p>
    <w:p w:rsidR="00567770" w:rsidRPr="00FC7EE4" w:rsidRDefault="00567770" w:rsidP="00F27C10">
      <w:pPr>
        <w:pStyle w:val="afff2"/>
        <w:numPr>
          <w:ilvl w:val="0"/>
          <w:numId w:val="13"/>
        </w:numPr>
        <w:rPr>
          <w:rFonts w:ascii="Times New Roman" w:hAnsi="Times New Roman"/>
        </w:rPr>
      </w:pPr>
      <w:r w:rsidRPr="00FC7EE4">
        <w:rPr>
          <w:rFonts w:ascii="Times New Roman" w:hAnsi="Times New Roman"/>
        </w:rPr>
        <w:t>организацию и порядок призыва граждан на военную службу и поступления на нее в добровольном порядке;</w:t>
      </w:r>
    </w:p>
    <w:p w:rsidR="00567770" w:rsidRPr="00FC7EE4" w:rsidRDefault="00567770" w:rsidP="00F27C10">
      <w:pPr>
        <w:pStyle w:val="afff2"/>
        <w:numPr>
          <w:ilvl w:val="0"/>
          <w:numId w:val="13"/>
        </w:numPr>
        <w:rPr>
          <w:rFonts w:ascii="Times New Roman" w:hAnsi="Times New Roman"/>
        </w:rPr>
      </w:pPr>
      <w:r w:rsidRPr="00FC7EE4">
        <w:rPr>
          <w:rFonts w:ascii="Times New Roman" w:hAnsi="Times New Roman"/>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профессиям СПО;</w:t>
      </w:r>
    </w:p>
    <w:p w:rsidR="00567770" w:rsidRPr="00FC7EE4" w:rsidRDefault="00567770" w:rsidP="00F27C10">
      <w:pPr>
        <w:pStyle w:val="afff2"/>
        <w:numPr>
          <w:ilvl w:val="0"/>
          <w:numId w:val="13"/>
        </w:numPr>
        <w:rPr>
          <w:rFonts w:ascii="Times New Roman" w:hAnsi="Times New Roman"/>
        </w:rPr>
      </w:pPr>
      <w:r w:rsidRPr="00FC7EE4">
        <w:rPr>
          <w:rFonts w:ascii="Times New Roman" w:hAnsi="Times New Roman"/>
        </w:rPr>
        <w:t>область применения получаемых профессиональных знаний при исполнении обязанностей военной службы;</w:t>
      </w:r>
    </w:p>
    <w:p w:rsidR="00567770" w:rsidRDefault="00567770" w:rsidP="00F27C10">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FC7EE4">
        <w:t>порядок и правила оказания первой помощи пострад</w:t>
      </w:r>
      <w:r w:rsidRPr="008502C0">
        <w:t>авшим.</w:t>
      </w:r>
    </w:p>
    <w:p w:rsidR="00E46DE8" w:rsidRPr="00E46DE8" w:rsidRDefault="00E46DE8" w:rsidP="00E46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pPr>
      <w:r>
        <w:rPr>
          <w:b/>
        </w:rPr>
        <w:t>1.</w:t>
      </w:r>
      <w:r w:rsidRPr="00E46DE8">
        <w:rPr>
          <w:b/>
        </w:rPr>
        <w:t>4. Количество часов на освоение рабочей программы учебной дисциплины:</w:t>
      </w:r>
    </w:p>
    <w:p w:rsidR="00E46DE8" w:rsidRPr="006E63E4" w:rsidRDefault="00E46DE8" w:rsidP="00E46DE8">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E63E4">
        <w:t>максимальной учебной нагрузки обучающегося 54 часов, в том числе:</w:t>
      </w:r>
    </w:p>
    <w:p w:rsidR="00E46DE8" w:rsidRPr="006E63E4" w:rsidRDefault="00E46DE8" w:rsidP="00E46DE8">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E63E4">
        <w:t>обязательной аудиторной учебной нагрузки обучающегося 36 часов;</w:t>
      </w:r>
    </w:p>
    <w:p w:rsidR="00E46DE8" w:rsidRDefault="00E46DE8" w:rsidP="00E46DE8">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E63E4">
        <w:t>самостоятельной работы обучающегося 18 часов.</w:t>
      </w:r>
    </w:p>
    <w:p w:rsidR="00E46DE8" w:rsidRPr="008502C0" w:rsidRDefault="00E46DE8" w:rsidP="00E46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bl>
      <w:tblPr>
        <w:tblStyle w:val="a7"/>
        <w:tblW w:w="9748" w:type="dxa"/>
        <w:tblInd w:w="-284" w:type="dxa"/>
        <w:tblLayout w:type="fixed"/>
        <w:tblLook w:val="04A0" w:firstRow="1" w:lastRow="0" w:firstColumn="1" w:lastColumn="0" w:noHBand="0" w:noVBand="1"/>
      </w:tblPr>
      <w:tblGrid>
        <w:gridCol w:w="3227"/>
        <w:gridCol w:w="567"/>
        <w:gridCol w:w="142"/>
        <w:gridCol w:w="5812"/>
      </w:tblGrid>
      <w:tr w:rsidR="00567770" w:rsidTr="007216D5">
        <w:tc>
          <w:tcPr>
            <w:tcW w:w="9748" w:type="dxa"/>
            <w:gridSpan w:val="4"/>
          </w:tcPr>
          <w:p w:rsidR="00567770" w:rsidRDefault="00567770" w:rsidP="006E04DD">
            <w:pPr>
              <w:ind w:right="-456"/>
              <w:jc w:val="both"/>
            </w:pPr>
            <w:r w:rsidRPr="00FF3858">
              <w:rPr>
                <w:b/>
              </w:rPr>
              <w:t xml:space="preserve">Раздел </w:t>
            </w:r>
            <w:r w:rsidRPr="00FF3858">
              <w:rPr>
                <w:b/>
                <w:lang w:val="en-US"/>
              </w:rPr>
              <w:t>I</w:t>
            </w:r>
            <w:r w:rsidRPr="00FF3858">
              <w:rPr>
                <w:b/>
              </w:rPr>
              <w:t>. ЧС мирного и военного времени и организация защиты населения.</w:t>
            </w:r>
          </w:p>
        </w:tc>
      </w:tr>
      <w:tr w:rsidR="00567770" w:rsidTr="007216D5">
        <w:trPr>
          <w:trHeight w:val="306"/>
        </w:trPr>
        <w:tc>
          <w:tcPr>
            <w:tcW w:w="3227" w:type="dxa"/>
            <w:vMerge w:val="restart"/>
          </w:tcPr>
          <w:p w:rsidR="00567770" w:rsidRDefault="00567770" w:rsidP="006E04DD">
            <w:pPr>
              <w:ind w:right="-456"/>
            </w:pPr>
            <w:r>
              <w:t>Тема 1.1.1. ЧС природного и техногенного характера</w:t>
            </w:r>
          </w:p>
        </w:tc>
        <w:tc>
          <w:tcPr>
            <w:tcW w:w="6521" w:type="dxa"/>
            <w:gridSpan w:val="3"/>
            <w:tcBorders>
              <w:bottom w:val="single" w:sz="4" w:space="0" w:color="auto"/>
              <w:right w:val="single" w:sz="4" w:space="0" w:color="auto"/>
            </w:tcBorders>
          </w:tcPr>
          <w:p w:rsidR="00567770" w:rsidRPr="004D0FB5" w:rsidRDefault="00567770" w:rsidP="006E04DD">
            <w:pPr>
              <w:ind w:right="-456"/>
              <w:jc w:val="both"/>
              <w:rPr>
                <w:b/>
              </w:rPr>
            </w:pPr>
            <w:r w:rsidRPr="004D0FB5">
              <w:rPr>
                <w:b/>
              </w:rPr>
              <w:t>Содержание учебного материала</w:t>
            </w:r>
          </w:p>
        </w:tc>
      </w:tr>
      <w:tr w:rsidR="00567770" w:rsidTr="007216D5">
        <w:trPr>
          <w:trHeight w:val="1051"/>
        </w:trPr>
        <w:tc>
          <w:tcPr>
            <w:tcW w:w="3227" w:type="dxa"/>
            <w:vMerge/>
            <w:tcBorders>
              <w:bottom w:val="single" w:sz="4" w:space="0" w:color="000000" w:themeColor="text1"/>
            </w:tcBorders>
          </w:tcPr>
          <w:p w:rsidR="00567770" w:rsidRDefault="00567770" w:rsidP="006E04DD">
            <w:pPr>
              <w:ind w:right="-456"/>
              <w:jc w:val="both"/>
            </w:pPr>
          </w:p>
        </w:tc>
        <w:tc>
          <w:tcPr>
            <w:tcW w:w="567" w:type="dxa"/>
            <w:tcBorders>
              <w:top w:val="single" w:sz="4" w:space="0" w:color="auto"/>
              <w:bottom w:val="single" w:sz="4" w:space="0" w:color="auto"/>
              <w:right w:val="single" w:sz="4" w:space="0" w:color="auto"/>
            </w:tcBorders>
          </w:tcPr>
          <w:p w:rsidR="00567770" w:rsidRDefault="00567770" w:rsidP="006E04DD">
            <w:pPr>
              <w:ind w:right="-456"/>
              <w:jc w:val="both"/>
            </w:pPr>
            <w:r>
              <w:t>1</w:t>
            </w:r>
          </w:p>
        </w:tc>
        <w:tc>
          <w:tcPr>
            <w:tcW w:w="5954" w:type="dxa"/>
            <w:gridSpan w:val="2"/>
            <w:tcBorders>
              <w:top w:val="single" w:sz="4" w:space="0" w:color="auto"/>
              <w:left w:val="single" w:sz="4" w:space="0" w:color="auto"/>
              <w:bottom w:val="single" w:sz="4" w:space="0" w:color="auto"/>
              <w:right w:val="single" w:sz="4" w:space="0" w:color="auto"/>
            </w:tcBorders>
          </w:tcPr>
          <w:p w:rsidR="00567770" w:rsidRDefault="00567770" w:rsidP="007216D5">
            <w:pPr>
              <w:ind w:right="34"/>
              <w:jc w:val="both"/>
            </w:pPr>
            <w:r>
              <w:t>Общая характеристика ЧС природного и техногенного характера.</w:t>
            </w:r>
          </w:p>
          <w:p w:rsidR="00567770" w:rsidRDefault="00567770" w:rsidP="007216D5">
            <w:pPr>
              <w:ind w:right="34"/>
              <w:jc w:val="both"/>
            </w:pPr>
            <w:r>
              <w:t xml:space="preserve">Источники их возникновения. Классификация ЧС по масштабам </w:t>
            </w:r>
          </w:p>
          <w:p w:rsidR="00567770" w:rsidRDefault="00567770" w:rsidP="007216D5">
            <w:pPr>
              <w:ind w:right="34"/>
              <w:jc w:val="both"/>
            </w:pPr>
            <w:r>
              <w:t>и их распространения и тяжести последствия.</w:t>
            </w:r>
          </w:p>
        </w:tc>
      </w:tr>
      <w:tr w:rsidR="00567770" w:rsidTr="007216D5">
        <w:tc>
          <w:tcPr>
            <w:tcW w:w="3227" w:type="dxa"/>
          </w:tcPr>
          <w:p w:rsidR="00567770" w:rsidRDefault="00567770" w:rsidP="00567770">
            <w:pPr>
              <w:ind w:right="33"/>
              <w:jc w:val="both"/>
            </w:pPr>
            <w:r>
              <w:t>Тема 1.1.2. ЧС военного характера</w:t>
            </w:r>
          </w:p>
        </w:tc>
        <w:tc>
          <w:tcPr>
            <w:tcW w:w="6521" w:type="dxa"/>
            <w:gridSpan w:val="3"/>
            <w:tcBorders>
              <w:top w:val="single" w:sz="4" w:space="0" w:color="auto"/>
              <w:right w:val="single" w:sz="4" w:space="0" w:color="auto"/>
            </w:tcBorders>
          </w:tcPr>
          <w:p w:rsidR="00567770" w:rsidRDefault="00567770" w:rsidP="006E04DD">
            <w:pPr>
              <w:ind w:right="-456"/>
              <w:jc w:val="both"/>
            </w:pPr>
            <w:r w:rsidRPr="004D0FB5">
              <w:rPr>
                <w:b/>
              </w:rPr>
              <w:t>Содержание учебного материала</w:t>
            </w:r>
          </w:p>
        </w:tc>
      </w:tr>
      <w:tr w:rsidR="00567770" w:rsidTr="007216D5">
        <w:tc>
          <w:tcPr>
            <w:tcW w:w="3227" w:type="dxa"/>
          </w:tcPr>
          <w:p w:rsidR="00567770" w:rsidRDefault="00567770" w:rsidP="00567770">
            <w:pPr>
              <w:ind w:right="33"/>
              <w:jc w:val="both"/>
            </w:pPr>
          </w:p>
        </w:tc>
        <w:tc>
          <w:tcPr>
            <w:tcW w:w="567" w:type="dxa"/>
            <w:tcBorders>
              <w:right w:val="single" w:sz="4" w:space="0" w:color="auto"/>
            </w:tcBorders>
          </w:tcPr>
          <w:p w:rsidR="00567770" w:rsidRDefault="00567770" w:rsidP="007216D5">
            <w:pPr>
              <w:ind w:right="34"/>
              <w:jc w:val="both"/>
            </w:pPr>
            <w:r>
              <w:t>1</w:t>
            </w:r>
          </w:p>
        </w:tc>
        <w:tc>
          <w:tcPr>
            <w:tcW w:w="5954" w:type="dxa"/>
            <w:gridSpan w:val="2"/>
            <w:tcBorders>
              <w:left w:val="single" w:sz="4" w:space="0" w:color="auto"/>
            </w:tcBorders>
          </w:tcPr>
          <w:p w:rsidR="00567770" w:rsidRDefault="00567770" w:rsidP="007216D5">
            <w:pPr>
              <w:ind w:right="34"/>
              <w:jc w:val="both"/>
            </w:pPr>
            <w:r>
              <w:t>Оружие массового поражения.</w:t>
            </w:r>
          </w:p>
          <w:p w:rsidR="00567770" w:rsidRDefault="00567770" w:rsidP="007216D5">
            <w:pPr>
              <w:ind w:right="34"/>
              <w:jc w:val="both"/>
            </w:pPr>
            <w:r>
              <w:t>Ядерное оружие. Химическое и биологическое оружие.</w:t>
            </w:r>
          </w:p>
          <w:p w:rsidR="00567770" w:rsidRDefault="00567770" w:rsidP="007216D5">
            <w:pPr>
              <w:ind w:right="34"/>
              <w:jc w:val="both"/>
            </w:pPr>
            <w:r>
              <w:t>Основные источники  ЧС военного характера.</w:t>
            </w:r>
          </w:p>
          <w:p w:rsidR="00567770" w:rsidRDefault="00567770" w:rsidP="007216D5">
            <w:pPr>
              <w:ind w:right="34"/>
              <w:jc w:val="both"/>
            </w:pPr>
            <w:r>
              <w:t>ЧС военного характера которые могут возникнуть на территории</w:t>
            </w:r>
          </w:p>
          <w:p w:rsidR="00567770" w:rsidRDefault="00567770" w:rsidP="007216D5">
            <w:pPr>
              <w:ind w:right="34"/>
              <w:jc w:val="both"/>
            </w:pPr>
            <w:r>
              <w:t>России.</w:t>
            </w:r>
          </w:p>
        </w:tc>
      </w:tr>
      <w:tr w:rsidR="00567770" w:rsidTr="007216D5">
        <w:tc>
          <w:tcPr>
            <w:tcW w:w="3227" w:type="dxa"/>
          </w:tcPr>
          <w:p w:rsidR="00567770" w:rsidRDefault="00567770" w:rsidP="00567770">
            <w:pPr>
              <w:ind w:right="33"/>
              <w:jc w:val="both"/>
            </w:pPr>
          </w:p>
        </w:tc>
        <w:tc>
          <w:tcPr>
            <w:tcW w:w="6521" w:type="dxa"/>
            <w:gridSpan w:val="3"/>
          </w:tcPr>
          <w:p w:rsidR="00567770" w:rsidRDefault="00567770" w:rsidP="007216D5">
            <w:pPr>
              <w:ind w:right="34"/>
              <w:jc w:val="both"/>
              <w:rPr>
                <w:color w:val="000000"/>
                <w:spacing w:val="-1"/>
              </w:rPr>
            </w:pPr>
            <w:r w:rsidRPr="00E07F0A">
              <w:rPr>
                <w:color w:val="000000"/>
                <w:spacing w:val="-1"/>
              </w:rPr>
              <w:t xml:space="preserve">Самостоятельная работа обучающихся: проработка конспектов, </w:t>
            </w:r>
          </w:p>
          <w:p w:rsidR="00567770" w:rsidRDefault="00567770" w:rsidP="007216D5">
            <w:pPr>
              <w:ind w:right="34"/>
              <w:jc w:val="both"/>
            </w:pPr>
            <w:r w:rsidRPr="00E07F0A">
              <w:rPr>
                <w:color w:val="000000"/>
                <w:spacing w:val="-1"/>
              </w:rPr>
              <w:t xml:space="preserve">выполнение заданий по </w:t>
            </w:r>
            <w:r w:rsidRPr="00E07F0A">
              <w:rPr>
                <w:color w:val="000000"/>
              </w:rPr>
              <w:t>учебнику</w:t>
            </w:r>
          </w:p>
        </w:tc>
      </w:tr>
      <w:tr w:rsidR="00567770" w:rsidTr="007216D5">
        <w:trPr>
          <w:trHeight w:val="234"/>
        </w:trPr>
        <w:tc>
          <w:tcPr>
            <w:tcW w:w="3227" w:type="dxa"/>
            <w:vMerge w:val="restart"/>
          </w:tcPr>
          <w:p w:rsidR="00567770" w:rsidRDefault="00567770" w:rsidP="00567770">
            <w:pPr>
              <w:ind w:right="33"/>
            </w:pPr>
            <w:r>
              <w:t>Тема 1.2.1. Организация защиты  населения от  военного времени</w:t>
            </w:r>
          </w:p>
        </w:tc>
        <w:tc>
          <w:tcPr>
            <w:tcW w:w="6521" w:type="dxa"/>
            <w:gridSpan w:val="3"/>
            <w:tcBorders>
              <w:bottom w:val="single" w:sz="4" w:space="0" w:color="auto"/>
            </w:tcBorders>
          </w:tcPr>
          <w:p w:rsidR="00567770" w:rsidRPr="008802D5" w:rsidRDefault="00567770" w:rsidP="006E04DD">
            <w:pPr>
              <w:ind w:right="-456"/>
              <w:jc w:val="both"/>
              <w:rPr>
                <w:b/>
              </w:rPr>
            </w:pPr>
            <w:r>
              <w:rPr>
                <w:b/>
              </w:rPr>
              <w:t>Содержание учебного материала</w:t>
            </w:r>
          </w:p>
        </w:tc>
      </w:tr>
      <w:tr w:rsidR="00567770" w:rsidTr="007216D5">
        <w:trPr>
          <w:trHeight w:val="306"/>
        </w:trPr>
        <w:tc>
          <w:tcPr>
            <w:tcW w:w="3227" w:type="dxa"/>
            <w:vMerge/>
          </w:tcPr>
          <w:p w:rsidR="00567770" w:rsidRDefault="00567770" w:rsidP="006E04DD">
            <w:pPr>
              <w:ind w:right="-456"/>
            </w:pPr>
          </w:p>
        </w:tc>
        <w:tc>
          <w:tcPr>
            <w:tcW w:w="567" w:type="dxa"/>
            <w:tcBorders>
              <w:top w:val="single" w:sz="4" w:space="0" w:color="auto"/>
              <w:right w:val="single" w:sz="4" w:space="0" w:color="auto"/>
            </w:tcBorders>
          </w:tcPr>
          <w:p w:rsidR="00567770" w:rsidRDefault="00567770" w:rsidP="006E04DD">
            <w:pPr>
              <w:ind w:right="-456"/>
              <w:jc w:val="both"/>
            </w:pPr>
            <w:r>
              <w:t>1</w:t>
            </w:r>
          </w:p>
        </w:tc>
        <w:tc>
          <w:tcPr>
            <w:tcW w:w="5954" w:type="dxa"/>
            <w:gridSpan w:val="2"/>
            <w:tcBorders>
              <w:top w:val="single" w:sz="4" w:space="0" w:color="auto"/>
              <w:left w:val="single" w:sz="4" w:space="0" w:color="auto"/>
            </w:tcBorders>
          </w:tcPr>
          <w:p w:rsidR="00567770" w:rsidRDefault="00567770" w:rsidP="007216D5">
            <w:pPr>
              <w:ind w:right="34"/>
              <w:jc w:val="both"/>
            </w:pPr>
            <w:r>
              <w:t>Гражданская оборона, ее структура и задачи по защите населения</w:t>
            </w:r>
          </w:p>
          <w:p w:rsidR="00567770" w:rsidRDefault="00567770" w:rsidP="007216D5">
            <w:pPr>
              <w:ind w:right="34"/>
              <w:jc w:val="both"/>
            </w:pPr>
            <w:r>
              <w:t>от опасностей, возникающих при ведении военных действий.</w:t>
            </w:r>
          </w:p>
          <w:p w:rsidR="00567770" w:rsidRDefault="00567770" w:rsidP="007216D5">
            <w:pPr>
              <w:ind w:right="34"/>
              <w:jc w:val="both"/>
            </w:pPr>
            <w:r>
              <w:t>Средства индивидуальной и коллективной защиты.</w:t>
            </w:r>
          </w:p>
          <w:p w:rsidR="00567770" w:rsidRDefault="00567770" w:rsidP="007216D5">
            <w:pPr>
              <w:ind w:right="34"/>
              <w:jc w:val="both"/>
            </w:pPr>
            <w:r>
              <w:t>Правила поведения и действия людей в зонах радиоактивного,</w:t>
            </w:r>
          </w:p>
          <w:p w:rsidR="00567770" w:rsidRDefault="00567770" w:rsidP="007216D5">
            <w:pPr>
              <w:ind w:right="34"/>
              <w:jc w:val="both"/>
            </w:pPr>
            <w:r>
              <w:t xml:space="preserve">химического заражения и в очаге биологического заражения. </w:t>
            </w:r>
          </w:p>
        </w:tc>
      </w:tr>
      <w:tr w:rsidR="00567770" w:rsidTr="007216D5">
        <w:trPr>
          <w:trHeight w:val="324"/>
        </w:trPr>
        <w:tc>
          <w:tcPr>
            <w:tcW w:w="3227" w:type="dxa"/>
            <w:vMerge w:val="restart"/>
          </w:tcPr>
          <w:p w:rsidR="00567770" w:rsidRDefault="00567770" w:rsidP="00567770">
            <w:pPr>
              <w:ind w:right="33"/>
            </w:pPr>
            <w:r>
              <w:t xml:space="preserve">Тема 1.2.2. Модели поведения </w:t>
            </w:r>
          </w:p>
          <w:p w:rsidR="00567770" w:rsidRDefault="00567770" w:rsidP="00567770">
            <w:pPr>
              <w:ind w:right="33"/>
            </w:pPr>
            <w:r>
              <w:t>человека в условиях ЧС</w:t>
            </w:r>
          </w:p>
          <w:p w:rsidR="00567770" w:rsidRDefault="00567770" w:rsidP="00567770">
            <w:pPr>
              <w:ind w:right="33"/>
            </w:pPr>
            <w:r>
              <w:t xml:space="preserve"> природного и техногенного </w:t>
            </w:r>
          </w:p>
          <w:p w:rsidR="00567770" w:rsidRDefault="00567770" w:rsidP="00567770">
            <w:pPr>
              <w:ind w:right="33"/>
            </w:pPr>
            <w:r>
              <w:t xml:space="preserve"> характера</w:t>
            </w:r>
          </w:p>
        </w:tc>
        <w:tc>
          <w:tcPr>
            <w:tcW w:w="6521" w:type="dxa"/>
            <w:gridSpan w:val="3"/>
            <w:tcBorders>
              <w:bottom w:val="single" w:sz="4" w:space="0" w:color="auto"/>
            </w:tcBorders>
          </w:tcPr>
          <w:p w:rsidR="00567770" w:rsidRDefault="00567770" w:rsidP="006E04DD">
            <w:pPr>
              <w:ind w:right="-456"/>
              <w:jc w:val="both"/>
              <w:rPr>
                <w:b/>
              </w:rPr>
            </w:pPr>
            <w:r>
              <w:rPr>
                <w:b/>
              </w:rPr>
              <w:t>Содержание учебного материала</w:t>
            </w:r>
          </w:p>
          <w:p w:rsidR="00567770" w:rsidRDefault="00567770" w:rsidP="006E04DD">
            <w:pPr>
              <w:ind w:right="-456"/>
              <w:jc w:val="both"/>
              <w:rPr>
                <w:b/>
              </w:rPr>
            </w:pPr>
          </w:p>
          <w:p w:rsidR="00567770" w:rsidRPr="008802D5" w:rsidRDefault="00567770" w:rsidP="006E04DD">
            <w:pPr>
              <w:ind w:right="-456"/>
              <w:jc w:val="both"/>
              <w:rPr>
                <w:b/>
              </w:rPr>
            </w:pPr>
          </w:p>
        </w:tc>
      </w:tr>
      <w:tr w:rsidR="00567770" w:rsidTr="007216D5">
        <w:trPr>
          <w:trHeight w:val="774"/>
        </w:trPr>
        <w:tc>
          <w:tcPr>
            <w:tcW w:w="3227" w:type="dxa"/>
            <w:vMerge/>
          </w:tcPr>
          <w:p w:rsidR="00567770" w:rsidRDefault="00567770" w:rsidP="006E04DD">
            <w:pPr>
              <w:ind w:right="-456"/>
            </w:pPr>
          </w:p>
        </w:tc>
        <w:tc>
          <w:tcPr>
            <w:tcW w:w="567" w:type="dxa"/>
            <w:tcBorders>
              <w:top w:val="single" w:sz="4" w:space="0" w:color="auto"/>
              <w:right w:val="single" w:sz="4" w:space="0" w:color="auto"/>
            </w:tcBorders>
          </w:tcPr>
          <w:p w:rsidR="00567770" w:rsidRDefault="00567770" w:rsidP="006E04DD">
            <w:pPr>
              <w:ind w:right="-456"/>
              <w:jc w:val="both"/>
            </w:pPr>
            <w:r>
              <w:t>1.</w:t>
            </w:r>
          </w:p>
        </w:tc>
        <w:tc>
          <w:tcPr>
            <w:tcW w:w="5954" w:type="dxa"/>
            <w:gridSpan w:val="2"/>
            <w:tcBorders>
              <w:top w:val="single" w:sz="4" w:space="0" w:color="auto"/>
              <w:left w:val="single" w:sz="4" w:space="0" w:color="auto"/>
            </w:tcBorders>
          </w:tcPr>
          <w:p w:rsidR="00567770" w:rsidRDefault="00567770" w:rsidP="006E04DD">
            <w:pPr>
              <w:ind w:right="-456"/>
              <w:jc w:val="both"/>
            </w:pPr>
            <w:r>
              <w:t>Защита населения при ЧС природного характера</w:t>
            </w:r>
          </w:p>
          <w:p w:rsidR="00567770" w:rsidRDefault="00567770" w:rsidP="006E04DD">
            <w:pPr>
              <w:ind w:right="-456"/>
              <w:jc w:val="both"/>
            </w:pPr>
            <w:r>
              <w:t>Защита при техногенных авариях.</w:t>
            </w:r>
          </w:p>
        </w:tc>
      </w:tr>
      <w:tr w:rsidR="00567770" w:rsidTr="007216D5">
        <w:tc>
          <w:tcPr>
            <w:tcW w:w="3227" w:type="dxa"/>
            <w:vMerge/>
          </w:tcPr>
          <w:p w:rsidR="00567770" w:rsidRDefault="00567770" w:rsidP="006E04DD">
            <w:pPr>
              <w:ind w:right="-456"/>
              <w:jc w:val="both"/>
            </w:pPr>
          </w:p>
        </w:tc>
        <w:tc>
          <w:tcPr>
            <w:tcW w:w="6521" w:type="dxa"/>
            <w:gridSpan w:val="3"/>
          </w:tcPr>
          <w:p w:rsidR="00567770" w:rsidRPr="000E0324" w:rsidRDefault="00567770" w:rsidP="006E04DD">
            <w:pPr>
              <w:ind w:right="-456"/>
              <w:jc w:val="both"/>
              <w:rPr>
                <w:b/>
              </w:rPr>
            </w:pPr>
            <w:r w:rsidRPr="000E0324">
              <w:rPr>
                <w:b/>
              </w:rPr>
              <w:t>Практические занятия</w:t>
            </w:r>
          </w:p>
        </w:tc>
      </w:tr>
      <w:tr w:rsidR="00567770" w:rsidTr="007216D5">
        <w:tc>
          <w:tcPr>
            <w:tcW w:w="3227" w:type="dxa"/>
            <w:vMerge/>
          </w:tcPr>
          <w:p w:rsidR="00567770" w:rsidRDefault="00567770" w:rsidP="006E04DD">
            <w:pPr>
              <w:ind w:right="-456"/>
              <w:jc w:val="both"/>
            </w:pPr>
          </w:p>
        </w:tc>
        <w:tc>
          <w:tcPr>
            <w:tcW w:w="6521" w:type="dxa"/>
            <w:gridSpan w:val="3"/>
          </w:tcPr>
          <w:p w:rsidR="00567770" w:rsidRDefault="00567770" w:rsidP="007216D5">
            <w:r>
              <w:t xml:space="preserve">Пр.р.№1 </w:t>
            </w:r>
            <w:r w:rsidRPr="006536B4">
              <w:t>Изучение классификации чрезвычайных ситуаций</w:t>
            </w:r>
          </w:p>
          <w:p w:rsidR="00567770" w:rsidRDefault="00567770" w:rsidP="007216D5">
            <w:r>
              <w:t xml:space="preserve">Пр.р№2 </w:t>
            </w:r>
            <w:r w:rsidRPr="006536B4">
              <w:t>Применение первичных средств пожаротушения</w:t>
            </w:r>
          </w:p>
          <w:p w:rsidR="00567770" w:rsidRDefault="00567770" w:rsidP="007216D5">
            <w:r>
              <w:t xml:space="preserve">Пр.р№3 </w:t>
            </w:r>
            <w:r w:rsidRPr="006536B4">
              <w:t>Планирование и проведение мероприятий гражданской обороны</w:t>
            </w:r>
          </w:p>
          <w:p w:rsidR="00567770" w:rsidRDefault="00567770" w:rsidP="007216D5">
            <w:r>
              <w:t xml:space="preserve">Пр.р№4 </w:t>
            </w:r>
            <w:r w:rsidRPr="006536B4">
              <w:t>Организация хранения и использования средств индивидуальной защиты</w:t>
            </w:r>
          </w:p>
          <w:p w:rsidR="00567770" w:rsidRDefault="00567770" w:rsidP="007216D5">
            <w:r>
              <w:t xml:space="preserve">Пр.р№5 </w:t>
            </w:r>
            <w:r w:rsidRPr="006536B4">
              <w:t>Организация мероприятий по повышению устойчивости функционирования объекта экономики в условиях чрезвычайной ситуации</w:t>
            </w:r>
          </w:p>
        </w:tc>
      </w:tr>
      <w:tr w:rsidR="00567770" w:rsidTr="007216D5">
        <w:tc>
          <w:tcPr>
            <w:tcW w:w="3227" w:type="dxa"/>
          </w:tcPr>
          <w:p w:rsidR="00567770" w:rsidRPr="000E0324" w:rsidRDefault="00567770" w:rsidP="006E04DD">
            <w:pPr>
              <w:ind w:right="-456"/>
              <w:jc w:val="center"/>
              <w:rPr>
                <w:b/>
              </w:rPr>
            </w:pPr>
          </w:p>
        </w:tc>
        <w:tc>
          <w:tcPr>
            <w:tcW w:w="6521" w:type="dxa"/>
            <w:gridSpan w:val="3"/>
          </w:tcPr>
          <w:p w:rsidR="00567770" w:rsidRPr="000E0324" w:rsidRDefault="00567770" w:rsidP="007216D5">
            <w:pPr>
              <w:jc w:val="both"/>
              <w:rPr>
                <w:b/>
              </w:rPr>
            </w:pPr>
            <w:r w:rsidRPr="00E07F0A">
              <w:rPr>
                <w:color w:val="000000"/>
                <w:spacing w:val="-1"/>
              </w:rPr>
              <w:t xml:space="preserve">Самостоятельная работа обучающихся: проработка конспектов, выполнение заданий по </w:t>
            </w:r>
            <w:r w:rsidRPr="00E07F0A">
              <w:rPr>
                <w:color w:val="000000"/>
              </w:rPr>
              <w:t>учебнику</w:t>
            </w:r>
          </w:p>
        </w:tc>
      </w:tr>
      <w:tr w:rsidR="00567770" w:rsidTr="007216D5">
        <w:trPr>
          <w:trHeight w:val="270"/>
        </w:trPr>
        <w:tc>
          <w:tcPr>
            <w:tcW w:w="3227" w:type="dxa"/>
            <w:vMerge w:val="restart"/>
          </w:tcPr>
          <w:p w:rsidR="00567770" w:rsidRDefault="00567770" w:rsidP="006E04DD">
            <w:pPr>
              <w:ind w:right="-456"/>
            </w:pPr>
            <w:r>
              <w:t>Тема 1.3. Обеспечение</w:t>
            </w:r>
          </w:p>
          <w:p w:rsidR="00567770" w:rsidRDefault="00567770" w:rsidP="006E04DD">
            <w:pPr>
              <w:ind w:right="-456"/>
            </w:pPr>
            <w:r>
              <w:t xml:space="preserve"> устойчивости функционирования</w:t>
            </w:r>
          </w:p>
          <w:p w:rsidR="00567770" w:rsidRDefault="00567770" w:rsidP="007216D5">
            <w:pPr>
              <w:ind w:right="-456"/>
            </w:pPr>
            <w:r>
              <w:t>объектов экономики</w:t>
            </w:r>
          </w:p>
        </w:tc>
        <w:tc>
          <w:tcPr>
            <w:tcW w:w="6521" w:type="dxa"/>
            <w:gridSpan w:val="3"/>
            <w:tcBorders>
              <w:bottom w:val="single" w:sz="4" w:space="0" w:color="auto"/>
            </w:tcBorders>
          </w:tcPr>
          <w:p w:rsidR="00567770" w:rsidRPr="00307789" w:rsidRDefault="00567770" w:rsidP="006E04DD">
            <w:pPr>
              <w:ind w:right="-456"/>
              <w:rPr>
                <w:b/>
              </w:rPr>
            </w:pPr>
            <w:r>
              <w:rPr>
                <w:b/>
              </w:rPr>
              <w:t>Содержание учебного материала</w:t>
            </w:r>
          </w:p>
        </w:tc>
      </w:tr>
      <w:tr w:rsidR="00567770" w:rsidTr="007216D5">
        <w:trPr>
          <w:trHeight w:val="828"/>
        </w:trPr>
        <w:tc>
          <w:tcPr>
            <w:tcW w:w="3227" w:type="dxa"/>
            <w:vMerge/>
          </w:tcPr>
          <w:p w:rsidR="00567770" w:rsidRDefault="00567770" w:rsidP="006E04DD">
            <w:pPr>
              <w:ind w:right="-456"/>
            </w:pPr>
          </w:p>
        </w:tc>
        <w:tc>
          <w:tcPr>
            <w:tcW w:w="567" w:type="dxa"/>
            <w:tcBorders>
              <w:top w:val="single" w:sz="4" w:space="0" w:color="auto"/>
              <w:right w:val="single" w:sz="4" w:space="0" w:color="auto"/>
            </w:tcBorders>
          </w:tcPr>
          <w:p w:rsidR="00567770" w:rsidRDefault="00567770" w:rsidP="006E04DD">
            <w:pPr>
              <w:ind w:right="-456"/>
            </w:pPr>
            <w:r>
              <w:t>1.</w:t>
            </w:r>
          </w:p>
          <w:p w:rsidR="00567770" w:rsidRDefault="00567770" w:rsidP="006E04DD">
            <w:pPr>
              <w:ind w:right="-456"/>
            </w:pPr>
          </w:p>
        </w:tc>
        <w:tc>
          <w:tcPr>
            <w:tcW w:w="5954" w:type="dxa"/>
            <w:gridSpan w:val="2"/>
            <w:tcBorders>
              <w:top w:val="single" w:sz="4" w:space="0" w:color="auto"/>
              <w:left w:val="single" w:sz="4" w:space="0" w:color="auto"/>
            </w:tcBorders>
          </w:tcPr>
          <w:p w:rsidR="00567770" w:rsidRDefault="00567770" w:rsidP="007216D5">
            <w:r>
              <w:t>Общие понятия об устойчивости объектов экономики в ЧС.</w:t>
            </w:r>
          </w:p>
          <w:p w:rsidR="00567770" w:rsidRDefault="00567770" w:rsidP="007216D5">
            <w:r>
              <w:t>Основные мероприятия, обеспечивающие повышение устойчивости объектов экономики.</w:t>
            </w:r>
          </w:p>
        </w:tc>
      </w:tr>
      <w:tr w:rsidR="00567770" w:rsidTr="007216D5">
        <w:trPr>
          <w:trHeight w:val="553"/>
        </w:trPr>
        <w:tc>
          <w:tcPr>
            <w:tcW w:w="3227" w:type="dxa"/>
          </w:tcPr>
          <w:p w:rsidR="00567770" w:rsidRDefault="00567770" w:rsidP="006E04DD">
            <w:pPr>
              <w:ind w:right="-456"/>
              <w:jc w:val="center"/>
              <w:rPr>
                <w:b/>
              </w:rPr>
            </w:pPr>
            <w:r>
              <w:rPr>
                <w:b/>
              </w:rPr>
              <w:t xml:space="preserve">Раздел </w:t>
            </w:r>
            <w:r>
              <w:rPr>
                <w:b/>
                <w:lang w:val="en-US"/>
              </w:rPr>
              <w:t>II</w:t>
            </w:r>
            <w:r>
              <w:rPr>
                <w:b/>
              </w:rPr>
              <w:t>. Основы военной</w:t>
            </w:r>
          </w:p>
          <w:p w:rsidR="00567770" w:rsidRPr="00307789" w:rsidRDefault="00567770" w:rsidP="006E04DD">
            <w:pPr>
              <w:ind w:right="-456"/>
              <w:jc w:val="center"/>
              <w:rPr>
                <w:b/>
              </w:rPr>
            </w:pPr>
            <w:r>
              <w:rPr>
                <w:b/>
              </w:rPr>
              <w:t>Службы</w:t>
            </w:r>
          </w:p>
        </w:tc>
        <w:tc>
          <w:tcPr>
            <w:tcW w:w="6521" w:type="dxa"/>
            <w:gridSpan w:val="3"/>
          </w:tcPr>
          <w:p w:rsidR="00567770" w:rsidRDefault="00567770" w:rsidP="006E04DD">
            <w:pPr>
              <w:ind w:right="-456"/>
            </w:pPr>
          </w:p>
        </w:tc>
      </w:tr>
      <w:tr w:rsidR="00567770" w:rsidTr="007216D5">
        <w:trPr>
          <w:trHeight w:val="288"/>
        </w:trPr>
        <w:tc>
          <w:tcPr>
            <w:tcW w:w="3227" w:type="dxa"/>
            <w:vMerge w:val="restart"/>
          </w:tcPr>
          <w:p w:rsidR="00567770" w:rsidRDefault="00567770" w:rsidP="00567770">
            <w:pPr>
              <w:jc w:val="both"/>
            </w:pPr>
            <w:r>
              <w:t>Тема 2.4.1. Обеспечение</w:t>
            </w:r>
          </w:p>
          <w:p w:rsidR="00567770" w:rsidRDefault="00567770" w:rsidP="00567770">
            <w:pPr>
              <w:jc w:val="both"/>
            </w:pPr>
            <w:r>
              <w:t xml:space="preserve"> национальной безопасности</w:t>
            </w:r>
          </w:p>
        </w:tc>
        <w:tc>
          <w:tcPr>
            <w:tcW w:w="6521" w:type="dxa"/>
            <w:gridSpan w:val="3"/>
            <w:tcBorders>
              <w:bottom w:val="single" w:sz="4" w:space="0" w:color="auto"/>
            </w:tcBorders>
          </w:tcPr>
          <w:p w:rsidR="00567770" w:rsidRPr="00F1046F" w:rsidRDefault="00567770" w:rsidP="006E04DD">
            <w:pPr>
              <w:ind w:right="-456"/>
              <w:jc w:val="both"/>
              <w:rPr>
                <w:b/>
              </w:rPr>
            </w:pPr>
            <w:r>
              <w:rPr>
                <w:b/>
              </w:rPr>
              <w:t>Содержание учебного материала</w:t>
            </w:r>
          </w:p>
        </w:tc>
      </w:tr>
      <w:tr w:rsidR="00567770" w:rsidTr="007216D5">
        <w:trPr>
          <w:trHeight w:val="252"/>
        </w:trPr>
        <w:tc>
          <w:tcPr>
            <w:tcW w:w="3227" w:type="dxa"/>
            <w:vMerge/>
          </w:tcPr>
          <w:p w:rsidR="00567770" w:rsidRDefault="00567770" w:rsidP="00567770">
            <w:pPr>
              <w:jc w:val="both"/>
            </w:pPr>
          </w:p>
        </w:tc>
        <w:tc>
          <w:tcPr>
            <w:tcW w:w="567" w:type="dxa"/>
            <w:tcBorders>
              <w:top w:val="single" w:sz="4" w:space="0" w:color="auto"/>
              <w:right w:val="single" w:sz="4" w:space="0" w:color="auto"/>
            </w:tcBorders>
          </w:tcPr>
          <w:p w:rsidR="00567770" w:rsidRDefault="00567770" w:rsidP="006E04DD">
            <w:pPr>
              <w:ind w:right="-456"/>
              <w:jc w:val="both"/>
            </w:pPr>
            <w:r>
              <w:t>1</w:t>
            </w:r>
          </w:p>
        </w:tc>
        <w:tc>
          <w:tcPr>
            <w:tcW w:w="5954" w:type="dxa"/>
            <w:gridSpan w:val="2"/>
            <w:tcBorders>
              <w:top w:val="single" w:sz="4" w:space="0" w:color="auto"/>
              <w:left w:val="single" w:sz="4" w:space="0" w:color="auto"/>
            </w:tcBorders>
          </w:tcPr>
          <w:p w:rsidR="00567770" w:rsidRDefault="00567770" w:rsidP="007216D5">
            <w:pPr>
              <w:jc w:val="both"/>
            </w:pPr>
            <w:r>
              <w:t>Обеспечение национальной безопасности РФ. Национальные интересы</w:t>
            </w:r>
          </w:p>
          <w:p w:rsidR="00567770" w:rsidRDefault="00567770" w:rsidP="007216D5">
            <w:pPr>
              <w:jc w:val="both"/>
            </w:pPr>
            <w:r>
              <w:t>России. Основные угрозы национальной безопасности России.</w:t>
            </w:r>
          </w:p>
          <w:p w:rsidR="00567770" w:rsidRDefault="00567770" w:rsidP="007216D5">
            <w:pPr>
              <w:jc w:val="both"/>
            </w:pPr>
            <w:r>
              <w:t>Терроризм как серьезная угроза национальной безопасности РФ.</w:t>
            </w:r>
          </w:p>
        </w:tc>
      </w:tr>
      <w:tr w:rsidR="00567770" w:rsidTr="007216D5">
        <w:tc>
          <w:tcPr>
            <w:tcW w:w="3227" w:type="dxa"/>
          </w:tcPr>
          <w:p w:rsidR="00567770" w:rsidRDefault="00567770" w:rsidP="00567770">
            <w:pPr>
              <w:jc w:val="both"/>
            </w:pPr>
            <w:r>
              <w:t>Тема 2.4.2 Военная доктрина РФ.</w:t>
            </w:r>
          </w:p>
        </w:tc>
        <w:tc>
          <w:tcPr>
            <w:tcW w:w="6521" w:type="dxa"/>
            <w:gridSpan w:val="3"/>
          </w:tcPr>
          <w:p w:rsidR="00567770" w:rsidRPr="00A9264F" w:rsidRDefault="00567770" w:rsidP="006E04DD">
            <w:pPr>
              <w:ind w:right="-456"/>
              <w:jc w:val="both"/>
              <w:rPr>
                <w:b/>
              </w:rPr>
            </w:pPr>
            <w:r>
              <w:rPr>
                <w:b/>
              </w:rPr>
              <w:t>Содержание учебного материала</w:t>
            </w:r>
          </w:p>
        </w:tc>
      </w:tr>
      <w:tr w:rsidR="00567770" w:rsidTr="007216D5">
        <w:tc>
          <w:tcPr>
            <w:tcW w:w="3227" w:type="dxa"/>
          </w:tcPr>
          <w:p w:rsidR="00567770" w:rsidRDefault="00567770" w:rsidP="00567770">
            <w:pPr>
              <w:jc w:val="both"/>
            </w:pPr>
          </w:p>
        </w:tc>
        <w:tc>
          <w:tcPr>
            <w:tcW w:w="567" w:type="dxa"/>
            <w:tcBorders>
              <w:right w:val="single" w:sz="4" w:space="0" w:color="auto"/>
            </w:tcBorders>
          </w:tcPr>
          <w:p w:rsidR="00567770" w:rsidRDefault="00567770" w:rsidP="006E04DD">
            <w:pPr>
              <w:ind w:right="-456"/>
              <w:jc w:val="both"/>
            </w:pPr>
            <w:r>
              <w:t>1</w:t>
            </w:r>
          </w:p>
        </w:tc>
        <w:tc>
          <w:tcPr>
            <w:tcW w:w="5954" w:type="dxa"/>
            <w:gridSpan w:val="2"/>
            <w:tcBorders>
              <w:left w:val="single" w:sz="4" w:space="0" w:color="auto"/>
            </w:tcBorders>
          </w:tcPr>
          <w:p w:rsidR="00567770" w:rsidRDefault="00567770" w:rsidP="006E04DD">
            <w:pPr>
              <w:ind w:right="-456"/>
              <w:jc w:val="both"/>
            </w:pPr>
            <w:r>
              <w:t xml:space="preserve">Военная доктрина РФ. Обеспечение военной безопасности РФ. </w:t>
            </w:r>
          </w:p>
          <w:p w:rsidR="00567770" w:rsidRDefault="00567770" w:rsidP="006E04DD">
            <w:pPr>
              <w:ind w:right="-456"/>
              <w:jc w:val="both"/>
            </w:pPr>
            <w:r>
              <w:t>Военная организация государства, руководство военной организацией</w:t>
            </w:r>
          </w:p>
          <w:p w:rsidR="00567770" w:rsidRDefault="00567770" w:rsidP="006E04DD">
            <w:pPr>
              <w:ind w:right="-456"/>
              <w:jc w:val="both"/>
            </w:pPr>
            <w:r>
              <w:t>государства.</w:t>
            </w:r>
          </w:p>
        </w:tc>
      </w:tr>
      <w:tr w:rsidR="00567770" w:rsidTr="007216D5">
        <w:trPr>
          <w:trHeight w:val="288"/>
        </w:trPr>
        <w:tc>
          <w:tcPr>
            <w:tcW w:w="3227" w:type="dxa"/>
            <w:vMerge w:val="restart"/>
          </w:tcPr>
          <w:p w:rsidR="00567770" w:rsidRDefault="00567770" w:rsidP="00567770">
            <w:pPr>
              <w:jc w:val="both"/>
            </w:pPr>
            <w:r>
              <w:t xml:space="preserve">Тема 2.4.3. Вооруженные Силы РФ. – </w:t>
            </w:r>
            <w:r w:rsidRPr="007F09E9">
              <w:t xml:space="preserve">основа обороны </w:t>
            </w:r>
            <w:r>
              <w:t xml:space="preserve"> России.</w:t>
            </w:r>
          </w:p>
        </w:tc>
        <w:tc>
          <w:tcPr>
            <w:tcW w:w="6521" w:type="dxa"/>
            <w:gridSpan w:val="3"/>
            <w:tcBorders>
              <w:bottom w:val="single" w:sz="4" w:space="0" w:color="auto"/>
            </w:tcBorders>
          </w:tcPr>
          <w:p w:rsidR="00567770" w:rsidRPr="007F09E9" w:rsidRDefault="00567770" w:rsidP="006E04DD">
            <w:pPr>
              <w:ind w:right="-456"/>
              <w:jc w:val="both"/>
              <w:rPr>
                <w:b/>
              </w:rPr>
            </w:pPr>
            <w:r>
              <w:rPr>
                <w:b/>
              </w:rPr>
              <w:t>Содержание учебного материала</w:t>
            </w:r>
          </w:p>
        </w:tc>
      </w:tr>
      <w:tr w:rsidR="00567770" w:rsidTr="007216D5">
        <w:trPr>
          <w:trHeight w:val="270"/>
        </w:trPr>
        <w:tc>
          <w:tcPr>
            <w:tcW w:w="3227" w:type="dxa"/>
            <w:vMerge/>
          </w:tcPr>
          <w:p w:rsidR="00567770" w:rsidRDefault="00567770" w:rsidP="00567770">
            <w:pPr>
              <w:jc w:val="both"/>
            </w:pPr>
          </w:p>
        </w:tc>
        <w:tc>
          <w:tcPr>
            <w:tcW w:w="567" w:type="dxa"/>
            <w:tcBorders>
              <w:top w:val="single" w:sz="4" w:space="0" w:color="auto"/>
              <w:right w:val="single" w:sz="4" w:space="0" w:color="auto"/>
            </w:tcBorders>
          </w:tcPr>
          <w:p w:rsidR="00567770" w:rsidRDefault="00567770" w:rsidP="006E04DD">
            <w:pPr>
              <w:ind w:right="-456"/>
              <w:jc w:val="both"/>
            </w:pPr>
            <w:r>
              <w:t>1</w:t>
            </w:r>
          </w:p>
        </w:tc>
        <w:tc>
          <w:tcPr>
            <w:tcW w:w="5954" w:type="dxa"/>
            <w:gridSpan w:val="2"/>
            <w:tcBorders>
              <w:top w:val="single" w:sz="4" w:space="0" w:color="auto"/>
              <w:left w:val="single" w:sz="4" w:space="0" w:color="auto"/>
            </w:tcBorders>
          </w:tcPr>
          <w:p w:rsidR="00567770" w:rsidRDefault="00567770" w:rsidP="007216D5">
            <w:pPr>
              <w:jc w:val="both"/>
            </w:pPr>
            <w:r>
              <w:t>Состав и организационная структура Вооруженных Сил.</w:t>
            </w:r>
          </w:p>
          <w:p w:rsidR="00567770" w:rsidRDefault="00567770" w:rsidP="007216D5">
            <w:pPr>
              <w:jc w:val="both"/>
            </w:pPr>
            <w:r>
              <w:t>Виды Вооруженных Сил и рода войск.</w:t>
            </w:r>
          </w:p>
          <w:p w:rsidR="00567770" w:rsidRDefault="00567770" w:rsidP="007216D5">
            <w:pPr>
              <w:jc w:val="both"/>
            </w:pPr>
            <w:r>
              <w:t>Система руководства и управления ВС. России.</w:t>
            </w:r>
          </w:p>
          <w:p w:rsidR="00567770" w:rsidRDefault="00567770" w:rsidP="007216D5">
            <w:pPr>
              <w:jc w:val="both"/>
            </w:pPr>
            <w:r>
              <w:t>Другие войска, их состав и предназначение</w:t>
            </w:r>
          </w:p>
        </w:tc>
      </w:tr>
      <w:tr w:rsidR="00567770" w:rsidTr="007216D5">
        <w:trPr>
          <w:trHeight w:val="234"/>
        </w:trPr>
        <w:tc>
          <w:tcPr>
            <w:tcW w:w="3227" w:type="dxa"/>
            <w:vMerge w:val="restart"/>
          </w:tcPr>
          <w:p w:rsidR="00567770" w:rsidRDefault="00567770" w:rsidP="00567770">
            <w:pPr>
              <w:jc w:val="both"/>
            </w:pPr>
            <w:r>
              <w:t>Тема 2.5.1. Правовые основы</w:t>
            </w:r>
          </w:p>
          <w:p w:rsidR="00567770" w:rsidRDefault="00567770" w:rsidP="00567770">
            <w:pPr>
              <w:jc w:val="both"/>
            </w:pPr>
            <w:r>
              <w:t xml:space="preserve"> военной службы</w:t>
            </w:r>
          </w:p>
        </w:tc>
        <w:tc>
          <w:tcPr>
            <w:tcW w:w="6521" w:type="dxa"/>
            <w:gridSpan w:val="3"/>
            <w:tcBorders>
              <w:bottom w:val="single" w:sz="4" w:space="0" w:color="auto"/>
            </w:tcBorders>
          </w:tcPr>
          <w:p w:rsidR="00567770" w:rsidRPr="00F87C29" w:rsidRDefault="00567770" w:rsidP="006E04DD">
            <w:pPr>
              <w:ind w:right="-456"/>
              <w:jc w:val="both"/>
              <w:rPr>
                <w:b/>
              </w:rPr>
            </w:pPr>
            <w:r>
              <w:rPr>
                <w:b/>
              </w:rPr>
              <w:t>Содержание учебного материала</w:t>
            </w:r>
          </w:p>
        </w:tc>
      </w:tr>
      <w:tr w:rsidR="00567770" w:rsidTr="007216D5">
        <w:trPr>
          <w:trHeight w:val="856"/>
        </w:trPr>
        <w:tc>
          <w:tcPr>
            <w:tcW w:w="3227" w:type="dxa"/>
            <w:vMerge/>
          </w:tcPr>
          <w:p w:rsidR="00567770" w:rsidRDefault="00567770" w:rsidP="00567770">
            <w:pPr>
              <w:jc w:val="both"/>
            </w:pPr>
          </w:p>
        </w:tc>
        <w:tc>
          <w:tcPr>
            <w:tcW w:w="567" w:type="dxa"/>
            <w:tcBorders>
              <w:top w:val="single" w:sz="4" w:space="0" w:color="auto"/>
              <w:right w:val="single" w:sz="4" w:space="0" w:color="auto"/>
            </w:tcBorders>
          </w:tcPr>
          <w:p w:rsidR="00567770" w:rsidRDefault="00567770" w:rsidP="006E04DD">
            <w:pPr>
              <w:ind w:right="-456"/>
              <w:jc w:val="both"/>
            </w:pPr>
            <w:r>
              <w:t>1</w:t>
            </w:r>
          </w:p>
        </w:tc>
        <w:tc>
          <w:tcPr>
            <w:tcW w:w="5954" w:type="dxa"/>
            <w:gridSpan w:val="2"/>
            <w:tcBorders>
              <w:top w:val="single" w:sz="4" w:space="0" w:color="auto"/>
              <w:left w:val="single" w:sz="4" w:space="0" w:color="auto"/>
            </w:tcBorders>
          </w:tcPr>
          <w:p w:rsidR="00567770" w:rsidRDefault="00567770" w:rsidP="007216D5">
            <w:pPr>
              <w:jc w:val="both"/>
            </w:pPr>
            <w:r>
              <w:t>Конституция РФ. ФЗ «Об обороне», ФЗ «О статусе военнослужащих».</w:t>
            </w:r>
          </w:p>
          <w:p w:rsidR="00567770" w:rsidRDefault="00567770" w:rsidP="007216D5">
            <w:pPr>
              <w:jc w:val="both"/>
            </w:pPr>
            <w:r>
              <w:t xml:space="preserve">ФЗ «О воинской обязанности и военной службе», </w:t>
            </w:r>
          </w:p>
          <w:p w:rsidR="00567770" w:rsidRDefault="00567770" w:rsidP="007216D5">
            <w:pPr>
              <w:jc w:val="both"/>
            </w:pPr>
            <w:r>
              <w:t>Общевоинские Уставы</w:t>
            </w:r>
          </w:p>
        </w:tc>
      </w:tr>
      <w:tr w:rsidR="00567770" w:rsidTr="007216D5">
        <w:trPr>
          <w:trHeight w:val="270"/>
        </w:trPr>
        <w:tc>
          <w:tcPr>
            <w:tcW w:w="3227" w:type="dxa"/>
            <w:vMerge w:val="restart"/>
          </w:tcPr>
          <w:p w:rsidR="00567770" w:rsidRDefault="00567770" w:rsidP="00567770">
            <w:r>
              <w:t xml:space="preserve"> Тема 2.5.2.Военнослужащие и взаимоотношения между ними</w:t>
            </w:r>
          </w:p>
        </w:tc>
        <w:tc>
          <w:tcPr>
            <w:tcW w:w="6521" w:type="dxa"/>
            <w:gridSpan w:val="3"/>
            <w:tcBorders>
              <w:bottom w:val="single" w:sz="4" w:space="0" w:color="auto"/>
            </w:tcBorders>
          </w:tcPr>
          <w:p w:rsidR="00567770" w:rsidRPr="00F87C29" w:rsidRDefault="00567770" w:rsidP="006E04DD">
            <w:pPr>
              <w:ind w:right="-456"/>
              <w:jc w:val="both"/>
              <w:rPr>
                <w:b/>
              </w:rPr>
            </w:pPr>
            <w:r>
              <w:rPr>
                <w:b/>
              </w:rPr>
              <w:t>Содержание учебного материала</w:t>
            </w:r>
          </w:p>
        </w:tc>
      </w:tr>
      <w:tr w:rsidR="00567770" w:rsidTr="007216D5">
        <w:trPr>
          <w:trHeight w:val="270"/>
        </w:trPr>
        <w:tc>
          <w:tcPr>
            <w:tcW w:w="3227" w:type="dxa"/>
            <w:vMerge/>
          </w:tcPr>
          <w:p w:rsidR="00567770" w:rsidRDefault="00567770" w:rsidP="006E04DD">
            <w:pPr>
              <w:ind w:right="-456"/>
              <w:jc w:val="both"/>
            </w:pPr>
          </w:p>
        </w:tc>
        <w:tc>
          <w:tcPr>
            <w:tcW w:w="567" w:type="dxa"/>
            <w:tcBorders>
              <w:top w:val="single" w:sz="4" w:space="0" w:color="auto"/>
              <w:right w:val="single" w:sz="4" w:space="0" w:color="auto"/>
            </w:tcBorders>
          </w:tcPr>
          <w:p w:rsidR="00567770" w:rsidRDefault="00567770" w:rsidP="006E04DD">
            <w:pPr>
              <w:ind w:right="-456"/>
              <w:jc w:val="both"/>
            </w:pPr>
            <w:r>
              <w:t>1</w:t>
            </w:r>
          </w:p>
        </w:tc>
        <w:tc>
          <w:tcPr>
            <w:tcW w:w="5954" w:type="dxa"/>
            <w:gridSpan w:val="2"/>
            <w:tcBorders>
              <w:top w:val="single" w:sz="4" w:space="0" w:color="auto"/>
              <w:left w:val="single" w:sz="4" w:space="0" w:color="auto"/>
            </w:tcBorders>
          </w:tcPr>
          <w:p w:rsidR="00567770" w:rsidRDefault="00567770" w:rsidP="007216D5">
            <w:pPr>
              <w:jc w:val="both"/>
            </w:pPr>
            <w:r>
              <w:t>Прохождение службы по призыву и контракту.  Воинская присяга.</w:t>
            </w:r>
          </w:p>
          <w:p w:rsidR="00567770" w:rsidRDefault="00567770" w:rsidP="007216D5">
            <w:pPr>
              <w:jc w:val="both"/>
            </w:pPr>
            <w:r>
              <w:t xml:space="preserve"> Боевое знамя воинской части.</w:t>
            </w:r>
          </w:p>
          <w:p w:rsidR="00567770" w:rsidRDefault="00567770" w:rsidP="007216D5">
            <w:pPr>
              <w:jc w:val="both"/>
            </w:pPr>
            <w:r>
              <w:t xml:space="preserve"> Военнослужащие и взаимоотношения между ними.</w:t>
            </w:r>
          </w:p>
        </w:tc>
      </w:tr>
      <w:tr w:rsidR="00567770" w:rsidTr="007216D5">
        <w:tc>
          <w:tcPr>
            <w:tcW w:w="3227" w:type="dxa"/>
          </w:tcPr>
          <w:p w:rsidR="00567770" w:rsidRDefault="00567770" w:rsidP="00567770">
            <w:pPr>
              <w:ind w:right="33"/>
              <w:jc w:val="both"/>
            </w:pPr>
            <w:r>
              <w:t>Тема 2.5.3. Воинская дисциплина</w:t>
            </w:r>
          </w:p>
        </w:tc>
        <w:tc>
          <w:tcPr>
            <w:tcW w:w="6521" w:type="dxa"/>
            <w:gridSpan w:val="3"/>
          </w:tcPr>
          <w:p w:rsidR="00567770" w:rsidRPr="00DF2B2C" w:rsidRDefault="00567770" w:rsidP="006E04DD">
            <w:pPr>
              <w:ind w:right="-456"/>
              <w:jc w:val="both"/>
              <w:rPr>
                <w:b/>
              </w:rPr>
            </w:pPr>
            <w:r>
              <w:rPr>
                <w:b/>
              </w:rPr>
              <w:t>Содержание учебного материала</w:t>
            </w:r>
          </w:p>
        </w:tc>
      </w:tr>
      <w:tr w:rsidR="00567770" w:rsidTr="007216D5">
        <w:tc>
          <w:tcPr>
            <w:tcW w:w="3227" w:type="dxa"/>
          </w:tcPr>
          <w:p w:rsidR="00567770" w:rsidRDefault="00567770" w:rsidP="00567770">
            <w:pPr>
              <w:ind w:right="33"/>
              <w:jc w:val="both"/>
            </w:pPr>
          </w:p>
        </w:tc>
        <w:tc>
          <w:tcPr>
            <w:tcW w:w="567" w:type="dxa"/>
            <w:tcBorders>
              <w:right w:val="single" w:sz="4" w:space="0" w:color="auto"/>
            </w:tcBorders>
          </w:tcPr>
          <w:p w:rsidR="00567770" w:rsidRDefault="00567770" w:rsidP="006E04DD">
            <w:pPr>
              <w:ind w:right="-456"/>
              <w:jc w:val="both"/>
            </w:pPr>
            <w:r>
              <w:t>1</w:t>
            </w:r>
          </w:p>
        </w:tc>
        <w:tc>
          <w:tcPr>
            <w:tcW w:w="5954" w:type="dxa"/>
            <w:gridSpan w:val="2"/>
            <w:tcBorders>
              <w:left w:val="single" w:sz="4" w:space="0" w:color="auto"/>
            </w:tcBorders>
          </w:tcPr>
          <w:p w:rsidR="00567770" w:rsidRDefault="00567770" w:rsidP="006E04DD">
            <w:pPr>
              <w:ind w:right="-456"/>
              <w:jc w:val="both"/>
            </w:pPr>
            <w:r>
              <w:t>Воинская обязанность, ее основные  составляющие</w:t>
            </w:r>
          </w:p>
          <w:p w:rsidR="00567770" w:rsidRDefault="00567770" w:rsidP="006E04DD">
            <w:pPr>
              <w:ind w:right="-456"/>
              <w:jc w:val="both"/>
            </w:pPr>
            <w:r>
              <w:t>Общевоинские Уставы. Общие должностные и специальные</w:t>
            </w:r>
          </w:p>
          <w:p w:rsidR="00567770" w:rsidRDefault="00567770" w:rsidP="006E04DD">
            <w:pPr>
              <w:ind w:right="-456"/>
              <w:jc w:val="both"/>
            </w:pPr>
            <w:r>
              <w:t xml:space="preserve"> обязанности военнослужащих. </w:t>
            </w:r>
          </w:p>
          <w:p w:rsidR="00567770" w:rsidRDefault="00567770" w:rsidP="006E04DD">
            <w:pPr>
              <w:ind w:right="-456"/>
              <w:jc w:val="both"/>
            </w:pPr>
            <w:r>
              <w:t>Воинская дисциплина, ее сущность и значение.</w:t>
            </w:r>
          </w:p>
          <w:p w:rsidR="00567770" w:rsidRDefault="00567770" w:rsidP="006E04DD">
            <w:pPr>
              <w:ind w:right="-456"/>
              <w:jc w:val="both"/>
            </w:pPr>
            <w:r>
              <w:t xml:space="preserve"> Уголовная ответственность военнослужащих за преступления</w:t>
            </w:r>
          </w:p>
          <w:p w:rsidR="00567770" w:rsidRDefault="00567770" w:rsidP="006E04DD">
            <w:pPr>
              <w:ind w:right="-456"/>
              <w:jc w:val="both"/>
            </w:pPr>
            <w:r>
              <w:t xml:space="preserve"> против военной службы</w:t>
            </w:r>
          </w:p>
        </w:tc>
      </w:tr>
      <w:tr w:rsidR="00567770" w:rsidTr="007216D5">
        <w:trPr>
          <w:trHeight w:val="288"/>
        </w:trPr>
        <w:tc>
          <w:tcPr>
            <w:tcW w:w="3227" w:type="dxa"/>
            <w:vMerge w:val="restart"/>
          </w:tcPr>
          <w:p w:rsidR="00567770" w:rsidRDefault="00567770" w:rsidP="00567770">
            <w:pPr>
              <w:ind w:right="33"/>
              <w:jc w:val="both"/>
            </w:pPr>
            <w:r>
              <w:t>Тема 2.5.4. Внутренний</w:t>
            </w:r>
          </w:p>
          <w:p w:rsidR="00567770" w:rsidRDefault="00567770" w:rsidP="00567770">
            <w:pPr>
              <w:ind w:right="33"/>
              <w:jc w:val="both"/>
            </w:pPr>
            <w:r>
              <w:t xml:space="preserve"> порядок, размещение и</w:t>
            </w:r>
          </w:p>
          <w:p w:rsidR="00567770" w:rsidRDefault="00567770" w:rsidP="00567770">
            <w:pPr>
              <w:ind w:right="33"/>
              <w:jc w:val="both"/>
            </w:pPr>
            <w:r>
              <w:t xml:space="preserve"> быт военнослужащих</w:t>
            </w:r>
          </w:p>
        </w:tc>
        <w:tc>
          <w:tcPr>
            <w:tcW w:w="6521" w:type="dxa"/>
            <w:gridSpan w:val="3"/>
            <w:tcBorders>
              <w:bottom w:val="single" w:sz="4" w:space="0" w:color="auto"/>
            </w:tcBorders>
          </w:tcPr>
          <w:p w:rsidR="00567770" w:rsidRPr="001168B4" w:rsidRDefault="00567770" w:rsidP="006E04DD">
            <w:pPr>
              <w:ind w:right="-456"/>
              <w:jc w:val="both"/>
              <w:rPr>
                <w:b/>
              </w:rPr>
            </w:pPr>
            <w:r>
              <w:rPr>
                <w:b/>
              </w:rPr>
              <w:t>Содержание учебного материала</w:t>
            </w:r>
          </w:p>
        </w:tc>
      </w:tr>
      <w:tr w:rsidR="00567770" w:rsidTr="007216D5">
        <w:trPr>
          <w:trHeight w:val="522"/>
        </w:trPr>
        <w:tc>
          <w:tcPr>
            <w:tcW w:w="3227" w:type="dxa"/>
            <w:vMerge/>
          </w:tcPr>
          <w:p w:rsidR="00567770" w:rsidRDefault="00567770" w:rsidP="00567770">
            <w:pPr>
              <w:ind w:right="33"/>
              <w:jc w:val="both"/>
            </w:pPr>
          </w:p>
        </w:tc>
        <w:tc>
          <w:tcPr>
            <w:tcW w:w="567" w:type="dxa"/>
            <w:tcBorders>
              <w:top w:val="single" w:sz="4" w:space="0" w:color="auto"/>
              <w:right w:val="single" w:sz="4" w:space="0" w:color="auto"/>
            </w:tcBorders>
          </w:tcPr>
          <w:p w:rsidR="00567770" w:rsidRDefault="00567770" w:rsidP="006E04DD">
            <w:pPr>
              <w:ind w:right="-456"/>
              <w:jc w:val="both"/>
            </w:pPr>
            <w:r>
              <w:t>1</w:t>
            </w:r>
          </w:p>
        </w:tc>
        <w:tc>
          <w:tcPr>
            <w:tcW w:w="5954" w:type="dxa"/>
            <w:gridSpan w:val="2"/>
            <w:tcBorders>
              <w:top w:val="single" w:sz="4" w:space="0" w:color="auto"/>
              <w:right w:val="single" w:sz="4" w:space="0" w:color="auto"/>
            </w:tcBorders>
          </w:tcPr>
          <w:p w:rsidR="00567770" w:rsidRDefault="00567770" w:rsidP="007216D5">
            <w:pPr>
              <w:jc w:val="both"/>
            </w:pPr>
            <w:r>
              <w:t xml:space="preserve">Внутренний порядок; размещение и быт военнослужащих. </w:t>
            </w:r>
          </w:p>
          <w:p w:rsidR="00567770" w:rsidRDefault="00567770" w:rsidP="007216D5">
            <w:pPr>
              <w:jc w:val="both"/>
            </w:pPr>
            <w:r>
              <w:t xml:space="preserve"> Суточный наряд роты. Караульная служба. Обязанности и</w:t>
            </w:r>
          </w:p>
          <w:p w:rsidR="00567770" w:rsidRDefault="00567770" w:rsidP="007216D5">
            <w:pPr>
              <w:jc w:val="both"/>
            </w:pPr>
            <w:r>
              <w:t xml:space="preserve"> действия часового.</w:t>
            </w:r>
          </w:p>
        </w:tc>
      </w:tr>
      <w:tr w:rsidR="00567770" w:rsidTr="007216D5">
        <w:trPr>
          <w:trHeight w:val="234"/>
        </w:trPr>
        <w:tc>
          <w:tcPr>
            <w:tcW w:w="3227" w:type="dxa"/>
            <w:vMerge w:val="restart"/>
          </w:tcPr>
          <w:p w:rsidR="00567770" w:rsidRDefault="00567770" w:rsidP="00567770">
            <w:pPr>
              <w:ind w:right="33"/>
            </w:pPr>
            <w:r>
              <w:t>Тема 2.6.1. Боевые традиции Вооруженных Сил России</w:t>
            </w:r>
          </w:p>
        </w:tc>
        <w:tc>
          <w:tcPr>
            <w:tcW w:w="6521" w:type="dxa"/>
            <w:gridSpan w:val="3"/>
            <w:tcBorders>
              <w:bottom w:val="single" w:sz="4" w:space="0" w:color="auto"/>
            </w:tcBorders>
          </w:tcPr>
          <w:p w:rsidR="00567770" w:rsidRPr="00E8665D" w:rsidRDefault="00567770" w:rsidP="006E04DD">
            <w:pPr>
              <w:ind w:right="-456"/>
              <w:jc w:val="both"/>
              <w:rPr>
                <w:b/>
              </w:rPr>
            </w:pPr>
            <w:r>
              <w:rPr>
                <w:b/>
              </w:rPr>
              <w:t>Содержание учебного материала</w:t>
            </w:r>
          </w:p>
        </w:tc>
      </w:tr>
      <w:tr w:rsidR="00567770" w:rsidTr="007216D5">
        <w:trPr>
          <w:trHeight w:val="306"/>
        </w:trPr>
        <w:tc>
          <w:tcPr>
            <w:tcW w:w="3227" w:type="dxa"/>
            <w:vMerge/>
          </w:tcPr>
          <w:p w:rsidR="00567770" w:rsidRDefault="00567770" w:rsidP="006E04DD">
            <w:pPr>
              <w:ind w:right="-456"/>
            </w:pPr>
          </w:p>
        </w:tc>
        <w:tc>
          <w:tcPr>
            <w:tcW w:w="567" w:type="dxa"/>
            <w:tcBorders>
              <w:top w:val="single" w:sz="4" w:space="0" w:color="auto"/>
              <w:right w:val="single" w:sz="4" w:space="0" w:color="auto"/>
            </w:tcBorders>
          </w:tcPr>
          <w:p w:rsidR="00567770" w:rsidRDefault="00567770" w:rsidP="006E04DD">
            <w:pPr>
              <w:ind w:right="-456"/>
              <w:jc w:val="both"/>
            </w:pPr>
            <w:r>
              <w:t>1</w:t>
            </w:r>
          </w:p>
        </w:tc>
        <w:tc>
          <w:tcPr>
            <w:tcW w:w="5954" w:type="dxa"/>
            <w:gridSpan w:val="2"/>
            <w:tcBorders>
              <w:top w:val="single" w:sz="4" w:space="0" w:color="auto"/>
              <w:left w:val="single" w:sz="4" w:space="0" w:color="auto"/>
            </w:tcBorders>
          </w:tcPr>
          <w:p w:rsidR="00567770" w:rsidRDefault="00567770" w:rsidP="007216D5">
            <w:pPr>
              <w:jc w:val="both"/>
            </w:pPr>
            <w:r>
              <w:t>Боевые традиции ВС.РФ. Патриотизм и верность воинскому</w:t>
            </w:r>
          </w:p>
          <w:p w:rsidR="00567770" w:rsidRDefault="00567770" w:rsidP="007216D5">
            <w:pPr>
              <w:jc w:val="both"/>
            </w:pPr>
            <w:r>
              <w:t xml:space="preserve"> долгу – основные качества защитника Отечества. </w:t>
            </w:r>
          </w:p>
          <w:p w:rsidR="00567770" w:rsidRDefault="00567770" w:rsidP="007216D5">
            <w:pPr>
              <w:jc w:val="both"/>
            </w:pPr>
            <w:r>
              <w:t>Символы воинской чести. Ордена и- почетные награды</w:t>
            </w:r>
          </w:p>
          <w:p w:rsidR="00567770" w:rsidRDefault="00567770" w:rsidP="007216D5">
            <w:pPr>
              <w:jc w:val="both"/>
            </w:pPr>
            <w:r>
              <w:t xml:space="preserve"> за воинские отличия и заслуги в бою и военной службе.</w:t>
            </w:r>
          </w:p>
        </w:tc>
      </w:tr>
      <w:tr w:rsidR="00567770" w:rsidTr="007216D5">
        <w:tc>
          <w:tcPr>
            <w:tcW w:w="3227" w:type="dxa"/>
            <w:vMerge/>
          </w:tcPr>
          <w:p w:rsidR="00567770" w:rsidRDefault="00567770" w:rsidP="006E04DD">
            <w:pPr>
              <w:ind w:right="-456"/>
              <w:jc w:val="both"/>
            </w:pPr>
          </w:p>
        </w:tc>
        <w:tc>
          <w:tcPr>
            <w:tcW w:w="6521" w:type="dxa"/>
            <w:gridSpan w:val="3"/>
          </w:tcPr>
          <w:p w:rsidR="00567770" w:rsidRPr="00D46AD9" w:rsidRDefault="00567770" w:rsidP="006E04DD">
            <w:pPr>
              <w:ind w:right="-456"/>
              <w:jc w:val="both"/>
              <w:rPr>
                <w:b/>
              </w:rPr>
            </w:pPr>
            <w:r>
              <w:rPr>
                <w:b/>
              </w:rPr>
              <w:t>Практические занятия</w:t>
            </w:r>
          </w:p>
        </w:tc>
      </w:tr>
      <w:tr w:rsidR="00567770" w:rsidTr="007216D5">
        <w:tc>
          <w:tcPr>
            <w:tcW w:w="3227" w:type="dxa"/>
            <w:vMerge/>
          </w:tcPr>
          <w:p w:rsidR="00567770" w:rsidRDefault="00567770" w:rsidP="006E04DD">
            <w:pPr>
              <w:ind w:right="-456"/>
              <w:jc w:val="both"/>
            </w:pPr>
          </w:p>
        </w:tc>
        <w:tc>
          <w:tcPr>
            <w:tcW w:w="6521" w:type="dxa"/>
            <w:gridSpan w:val="3"/>
          </w:tcPr>
          <w:p w:rsidR="00567770" w:rsidRDefault="00567770" w:rsidP="007216D5">
            <w:pPr>
              <w:jc w:val="both"/>
            </w:pPr>
            <w:r>
              <w:t>Пр.р№6</w:t>
            </w:r>
            <w:r w:rsidRPr="006536B4">
              <w:t>Выявление правовой основы и главных направлений обеспечения национальной безопасности России</w:t>
            </w:r>
          </w:p>
          <w:p w:rsidR="00567770" w:rsidRDefault="00567770" w:rsidP="007216D5">
            <w:pPr>
              <w:jc w:val="both"/>
            </w:pPr>
            <w:r>
              <w:t>Пр.р№7</w:t>
            </w:r>
            <w:r w:rsidRPr="006536B4">
              <w:t>Выполнение основных мероприятий по противодействию терроризму</w:t>
            </w:r>
          </w:p>
          <w:p w:rsidR="00567770" w:rsidRDefault="00567770" w:rsidP="007216D5">
            <w:pPr>
              <w:jc w:val="both"/>
            </w:pPr>
            <w:r>
              <w:t>Пр.р№8 О</w:t>
            </w:r>
            <w:r w:rsidRPr="006536B4">
              <w:t>пределение роли  Вооружённых Сил РФ как основы обороны государства</w:t>
            </w:r>
          </w:p>
          <w:p w:rsidR="00567770" w:rsidRDefault="00567770" w:rsidP="007216D5">
            <w:pPr>
              <w:jc w:val="both"/>
            </w:pPr>
            <w:r>
              <w:t>Пр.р№9</w:t>
            </w:r>
            <w:r w:rsidRPr="006536B4">
              <w:t>Выявление порядка подготовки военных кадров для Вооружённых Сил Российской Федерации</w:t>
            </w:r>
          </w:p>
          <w:p w:rsidR="00567770" w:rsidRDefault="00567770" w:rsidP="007216D5">
            <w:pPr>
              <w:jc w:val="both"/>
            </w:pPr>
            <w:r>
              <w:t xml:space="preserve">П.р.№10 </w:t>
            </w:r>
            <w:r w:rsidRPr="006536B4">
              <w:t>Изучение основных видов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w:t>
            </w:r>
            <w:r>
              <w:t>ости, родственные профессиям</w:t>
            </w:r>
            <w:r w:rsidRPr="006536B4">
              <w:t xml:space="preserve"> СПО</w:t>
            </w:r>
          </w:p>
        </w:tc>
      </w:tr>
      <w:tr w:rsidR="00567770" w:rsidTr="007216D5">
        <w:tc>
          <w:tcPr>
            <w:tcW w:w="3227" w:type="dxa"/>
          </w:tcPr>
          <w:p w:rsidR="00567770" w:rsidRDefault="00567770" w:rsidP="006E04DD">
            <w:pPr>
              <w:ind w:right="-456"/>
              <w:jc w:val="both"/>
            </w:pPr>
          </w:p>
        </w:tc>
        <w:tc>
          <w:tcPr>
            <w:tcW w:w="6521" w:type="dxa"/>
            <w:gridSpan w:val="3"/>
          </w:tcPr>
          <w:p w:rsidR="00567770" w:rsidRDefault="00567770" w:rsidP="007216D5">
            <w:pPr>
              <w:jc w:val="both"/>
              <w:rPr>
                <w:color w:val="000000"/>
                <w:spacing w:val="-1"/>
              </w:rPr>
            </w:pPr>
            <w:r w:rsidRPr="00E07F0A">
              <w:rPr>
                <w:color w:val="000000"/>
                <w:spacing w:val="-1"/>
              </w:rPr>
              <w:t xml:space="preserve">Самостоятельная работа обучающихся: проработка конспектов, </w:t>
            </w:r>
          </w:p>
          <w:p w:rsidR="00567770" w:rsidRDefault="00567770" w:rsidP="007216D5">
            <w:pPr>
              <w:jc w:val="both"/>
            </w:pPr>
            <w:r w:rsidRPr="00E07F0A">
              <w:rPr>
                <w:color w:val="000000"/>
                <w:spacing w:val="-1"/>
              </w:rPr>
              <w:t xml:space="preserve">выполнение заданий по </w:t>
            </w:r>
            <w:r w:rsidRPr="00E07F0A">
              <w:rPr>
                <w:color w:val="000000"/>
              </w:rPr>
              <w:t>учебнику</w:t>
            </w:r>
          </w:p>
        </w:tc>
      </w:tr>
      <w:tr w:rsidR="00567770" w:rsidTr="007216D5">
        <w:tc>
          <w:tcPr>
            <w:tcW w:w="3227" w:type="dxa"/>
          </w:tcPr>
          <w:p w:rsidR="00567770" w:rsidRPr="00D46AD9" w:rsidRDefault="00567770" w:rsidP="006E04DD">
            <w:pPr>
              <w:ind w:right="-456"/>
              <w:rPr>
                <w:b/>
              </w:rPr>
            </w:pPr>
            <w:r>
              <w:rPr>
                <w:b/>
              </w:rPr>
              <w:t>Раздел</w:t>
            </w:r>
            <w:r>
              <w:rPr>
                <w:b/>
                <w:lang w:val="en-US"/>
              </w:rPr>
              <w:t>III</w:t>
            </w:r>
            <w:r>
              <w:rPr>
                <w:b/>
              </w:rPr>
              <w:t>. Основы  медицинских знаний и здоровый образ жизни</w:t>
            </w:r>
          </w:p>
        </w:tc>
        <w:tc>
          <w:tcPr>
            <w:tcW w:w="6521" w:type="dxa"/>
            <w:gridSpan w:val="3"/>
          </w:tcPr>
          <w:p w:rsidR="00567770" w:rsidRDefault="00567770" w:rsidP="006E04DD">
            <w:pPr>
              <w:ind w:right="-456"/>
              <w:jc w:val="both"/>
            </w:pPr>
          </w:p>
        </w:tc>
      </w:tr>
      <w:tr w:rsidR="00567770" w:rsidTr="007216D5">
        <w:trPr>
          <w:trHeight w:val="306"/>
        </w:trPr>
        <w:tc>
          <w:tcPr>
            <w:tcW w:w="3227" w:type="dxa"/>
            <w:vMerge w:val="restart"/>
          </w:tcPr>
          <w:p w:rsidR="00567770" w:rsidRDefault="00567770" w:rsidP="006E04DD">
            <w:pPr>
              <w:ind w:right="-456"/>
              <w:jc w:val="both"/>
            </w:pPr>
            <w:r>
              <w:t>Тема 3.7.1 Первая доврачебная</w:t>
            </w:r>
          </w:p>
          <w:p w:rsidR="00567770" w:rsidRDefault="00567770" w:rsidP="006E04DD">
            <w:pPr>
              <w:ind w:right="-456"/>
              <w:jc w:val="both"/>
            </w:pPr>
            <w:r>
              <w:t>помощь</w:t>
            </w:r>
          </w:p>
        </w:tc>
        <w:tc>
          <w:tcPr>
            <w:tcW w:w="6521" w:type="dxa"/>
            <w:gridSpan w:val="3"/>
            <w:tcBorders>
              <w:bottom w:val="single" w:sz="4" w:space="0" w:color="auto"/>
            </w:tcBorders>
          </w:tcPr>
          <w:p w:rsidR="00567770" w:rsidRPr="0033129B" w:rsidRDefault="00567770" w:rsidP="006E04DD">
            <w:pPr>
              <w:ind w:right="-456"/>
              <w:jc w:val="both"/>
              <w:rPr>
                <w:b/>
              </w:rPr>
            </w:pPr>
            <w:r>
              <w:rPr>
                <w:b/>
              </w:rPr>
              <w:t>Содержание учебного материала</w:t>
            </w:r>
          </w:p>
        </w:tc>
      </w:tr>
      <w:tr w:rsidR="00567770" w:rsidTr="007216D5">
        <w:trPr>
          <w:trHeight w:val="252"/>
        </w:trPr>
        <w:tc>
          <w:tcPr>
            <w:tcW w:w="3227" w:type="dxa"/>
            <w:vMerge/>
          </w:tcPr>
          <w:p w:rsidR="00567770" w:rsidRDefault="00567770" w:rsidP="006E04DD">
            <w:pPr>
              <w:ind w:right="-456"/>
              <w:jc w:val="both"/>
            </w:pPr>
          </w:p>
        </w:tc>
        <w:tc>
          <w:tcPr>
            <w:tcW w:w="709" w:type="dxa"/>
            <w:gridSpan w:val="2"/>
            <w:tcBorders>
              <w:top w:val="single" w:sz="4" w:space="0" w:color="auto"/>
              <w:right w:val="single" w:sz="4" w:space="0" w:color="auto"/>
            </w:tcBorders>
          </w:tcPr>
          <w:p w:rsidR="00567770" w:rsidRPr="0033129B" w:rsidRDefault="00567770" w:rsidP="006E04DD">
            <w:pPr>
              <w:ind w:right="-456"/>
              <w:jc w:val="both"/>
            </w:pPr>
            <w:r w:rsidRPr="0033129B">
              <w:t>1</w:t>
            </w:r>
          </w:p>
        </w:tc>
        <w:tc>
          <w:tcPr>
            <w:tcW w:w="5812" w:type="dxa"/>
            <w:tcBorders>
              <w:top w:val="single" w:sz="4" w:space="0" w:color="auto"/>
              <w:left w:val="single" w:sz="4" w:space="0" w:color="auto"/>
            </w:tcBorders>
          </w:tcPr>
          <w:p w:rsidR="00567770" w:rsidRDefault="00567770" w:rsidP="007216D5">
            <w:pPr>
              <w:jc w:val="both"/>
            </w:pPr>
            <w:r w:rsidRPr="0033129B">
              <w:t>Основы медицинских знаний.</w:t>
            </w:r>
            <w:r>
              <w:t xml:space="preserve"> Общие сведения о первойпомощи. Причины, последствия и виды</w:t>
            </w:r>
          </w:p>
          <w:p w:rsidR="00567770" w:rsidRPr="0033129B" w:rsidRDefault="00567770" w:rsidP="007216D5">
            <w:pPr>
              <w:jc w:val="both"/>
            </w:pPr>
            <w:r>
              <w:t xml:space="preserve"> кровотечения. порядок оказания первой помощи.</w:t>
            </w:r>
          </w:p>
        </w:tc>
      </w:tr>
      <w:tr w:rsidR="00567770" w:rsidTr="007216D5">
        <w:tc>
          <w:tcPr>
            <w:tcW w:w="3227" w:type="dxa"/>
            <w:vMerge w:val="restart"/>
          </w:tcPr>
          <w:p w:rsidR="00567770" w:rsidRDefault="00567770" w:rsidP="006E04DD">
            <w:pPr>
              <w:ind w:right="-456"/>
              <w:jc w:val="both"/>
            </w:pPr>
          </w:p>
        </w:tc>
        <w:tc>
          <w:tcPr>
            <w:tcW w:w="6521" w:type="dxa"/>
            <w:gridSpan w:val="3"/>
          </w:tcPr>
          <w:p w:rsidR="00567770" w:rsidRPr="0033129B" w:rsidRDefault="00567770" w:rsidP="006E04DD">
            <w:pPr>
              <w:ind w:right="-456"/>
              <w:jc w:val="both"/>
              <w:rPr>
                <w:b/>
              </w:rPr>
            </w:pPr>
            <w:r w:rsidRPr="0033129B">
              <w:rPr>
                <w:b/>
              </w:rPr>
              <w:t>Практические занятия</w:t>
            </w:r>
          </w:p>
        </w:tc>
      </w:tr>
      <w:tr w:rsidR="00567770" w:rsidTr="007216D5">
        <w:trPr>
          <w:trHeight w:val="694"/>
        </w:trPr>
        <w:tc>
          <w:tcPr>
            <w:tcW w:w="3227" w:type="dxa"/>
            <w:vMerge/>
          </w:tcPr>
          <w:p w:rsidR="00567770" w:rsidRDefault="00567770" w:rsidP="006E04DD">
            <w:pPr>
              <w:ind w:right="-456"/>
              <w:jc w:val="both"/>
            </w:pPr>
          </w:p>
        </w:tc>
        <w:tc>
          <w:tcPr>
            <w:tcW w:w="6521" w:type="dxa"/>
            <w:gridSpan w:val="3"/>
          </w:tcPr>
          <w:p w:rsidR="00567770" w:rsidRDefault="00567770" w:rsidP="006E04DD">
            <w:pPr>
              <w:ind w:right="-456"/>
              <w:jc w:val="both"/>
            </w:pPr>
            <w:r>
              <w:t>Пр.р№11 Первая помощь при кровотечениях.</w:t>
            </w:r>
          </w:p>
          <w:p w:rsidR="00567770" w:rsidRDefault="00567770" w:rsidP="006E04DD">
            <w:pPr>
              <w:ind w:right="-456"/>
              <w:jc w:val="both"/>
            </w:pPr>
            <w:r>
              <w:t>Первая  помощь при клинической смерти</w:t>
            </w:r>
          </w:p>
        </w:tc>
      </w:tr>
      <w:tr w:rsidR="00567770" w:rsidTr="007216D5">
        <w:trPr>
          <w:trHeight w:val="694"/>
        </w:trPr>
        <w:tc>
          <w:tcPr>
            <w:tcW w:w="3227" w:type="dxa"/>
          </w:tcPr>
          <w:p w:rsidR="00567770" w:rsidRDefault="00567770" w:rsidP="006E04DD">
            <w:pPr>
              <w:ind w:right="-456"/>
              <w:jc w:val="both"/>
            </w:pPr>
          </w:p>
        </w:tc>
        <w:tc>
          <w:tcPr>
            <w:tcW w:w="6521" w:type="dxa"/>
            <w:gridSpan w:val="3"/>
          </w:tcPr>
          <w:p w:rsidR="00567770" w:rsidRDefault="00567770" w:rsidP="007216D5">
            <w:pPr>
              <w:jc w:val="both"/>
            </w:pPr>
            <w:r w:rsidRPr="00E07F0A">
              <w:rPr>
                <w:color w:val="000000"/>
                <w:spacing w:val="-1"/>
              </w:rPr>
              <w:t xml:space="preserve">Самостоятельная работа обучающихся: проработка конспектов, выполнение заданий по </w:t>
            </w:r>
            <w:r w:rsidRPr="00E07F0A">
              <w:rPr>
                <w:color w:val="000000"/>
              </w:rPr>
              <w:t>учебнику</w:t>
            </w:r>
          </w:p>
        </w:tc>
      </w:tr>
    </w:tbl>
    <w:p w:rsidR="002B4792" w:rsidRPr="00DF2264" w:rsidRDefault="002B4792" w:rsidP="002B47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rPr>
      </w:pPr>
    </w:p>
    <w:p w:rsidR="002B4792" w:rsidRPr="009A2AF2" w:rsidRDefault="002B4792" w:rsidP="00F441C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sz w:val="28"/>
          <w:szCs w:val="28"/>
        </w:rPr>
      </w:pPr>
    </w:p>
    <w:p w:rsidR="001016F4" w:rsidRPr="00FF5B80" w:rsidRDefault="001016F4" w:rsidP="001016F4">
      <w:pPr>
        <w:spacing w:after="200" w:line="276" w:lineRule="auto"/>
        <w:rPr>
          <w:rStyle w:val="21"/>
          <w:b/>
          <w:color w:val="000000" w:themeColor="text1"/>
          <w:sz w:val="28"/>
          <w:szCs w:val="28"/>
        </w:rPr>
      </w:pPr>
      <w:r>
        <w:rPr>
          <w:rStyle w:val="21"/>
          <w:b/>
          <w:color w:val="000000" w:themeColor="text1"/>
          <w:sz w:val="28"/>
          <w:szCs w:val="28"/>
        </w:rPr>
        <w:t xml:space="preserve">ОПД.06* </w:t>
      </w:r>
      <w:r w:rsidRPr="00FF5B80">
        <w:rPr>
          <w:rStyle w:val="21"/>
          <w:b/>
          <w:color w:val="000000" w:themeColor="text1"/>
          <w:sz w:val="28"/>
          <w:szCs w:val="28"/>
        </w:rPr>
        <w:t xml:space="preserve"> Основы финансовой грамотности</w:t>
      </w:r>
    </w:p>
    <w:p w:rsidR="001016F4" w:rsidRPr="00381007" w:rsidRDefault="001016F4" w:rsidP="001016F4">
      <w:pPr>
        <w:pStyle w:val="411"/>
        <w:shd w:val="clear" w:color="auto" w:fill="auto"/>
        <w:spacing w:after="0" w:line="240" w:lineRule="auto"/>
        <w:ind w:firstLine="709"/>
        <w:rPr>
          <w:rFonts w:ascii="Times New Roman" w:hAnsi="Times New Roman" w:cs="Times New Roman"/>
          <w:b/>
          <w:sz w:val="24"/>
          <w:szCs w:val="24"/>
        </w:rPr>
      </w:pPr>
      <w:r w:rsidRPr="00381007">
        <w:rPr>
          <w:rFonts w:ascii="Times New Roman" w:hAnsi="Times New Roman" w:cs="Times New Roman"/>
          <w:b/>
          <w:color w:val="000000"/>
          <w:sz w:val="24"/>
          <w:szCs w:val="24"/>
        </w:rPr>
        <w:t>РЕЗУЛЬТАТЫ ОСВОЕНИЯ УЧЕБНОЙ ДИСЦИПЛИНЫ</w:t>
      </w:r>
    </w:p>
    <w:p w:rsidR="001016F4" w:rsidRPr="00381007" w:rsidRDefault="001016F4" w:rsidP="001016F4">
      <w:pPr>
        <w:pStyle w:val="aa"/>
        <w:tabs>
          <w:tab w:val="left" w:pos="851"/>
        </w:tabs>
        <w:spacing w:after="0"/>
        <w:ind w:firstLine="709"/>
        <w:jc w:val="both"/>
      </w:pPr>
      <w:r w:rsidRPr="00381007">
        <w:rPr>
          <w:color w:val="000000"/>
        </w:rPr>
        <w:t>Освоение содержания учебной дисциплины «</w:t>
      </w:r>
      <w:r w:rsidRPr="004542E4">
        <w:rPr>
          <w:rStyle w:val="21"/>
          <w:rFonts w:eastAsia="Lucida Sans Unicode"/>
          <w:color w:val="000000" w:themeColor="text1"/>
          <w:sz w:val="24"/>
          <w:szCs w:val="24"/>
        </w:rPr>
        <w:t>Основы финансовой грамотности</w:t>
      </w:r>
      <w:r w:rsidRPr="00381007">
        <w:rPr>
          <w:color w:val="000000"/>
        </w:rPr>
        <w:t>» обеспечивает достижение студентами следующих результатов:</w:t>
      </w:r>
    </w:p>
    <w:p w:rsidR="001016F4" w:rsidRPr="0084674E" w:rsidRDefault="001016F4" w:rsidP="00F27C10">
      <w:pPr>
        <w:numPr>
          <w:ilvl w:val="0"/>
          <w:numId w:val="96"/>
        </w:numPr>
        <w:autoSpaceDE w:val="0"/>
        <w:autoSpaceDN w:val="0"/>
        <w:adjustRightInd w:val="0"/>
        <w:spacing w:after="200" w:line="276" w:lineRule="auto"/>
        <w:contextualSpacing/>
        <w:jc w:val="both"/>
        <w:rPr>
          <w:b/>
          <w:i/>
          <w:lang w:eastAsia="en-US"/>
        </w:rPr>
      </w:pPr>
      <w:r w:rsidRPr="0084674E">
        <w:rPr>
          <w:b/>
          <w:i/>
          <w:lang w:eastAsia="en-US"/>
        </w:rPr>
        <w:t>Личностные:</w:t>
      </w:r>
    </w:p>
    <w:p w:rsidR="001016F4" w:rsidRPr="0084674E" w:rsidRDefault="001016F4" w:rsidP="00F27C10">
      <w:pPr>
        <w:numPr>
          <w:ilvl w:val="0"/>
          <w:numId w:val="95"/>
        </w:numPr>
        <w:spacing w:after="200" w:line="276" w:lineRule="auto"/>
        <w:contextualSpacing/>
        <w:jc w:val="both"/>
        <w:rPr>
          <w:lang w:eastAsia="en-US"/>
        </w:rPr>
      </w:pPr>
      <w:r w:rsidRPr="0084674E">
        <w:rPr>
          <w:lang w:eastAsia="en-US"/>
        </w:rPr>
        <w:t>воспитание  патриотизма, уважения к Отечеству, чувства ответственности и долга перед Родиной; формирование гражданской позиции ответственного члена российского общества, осознающего свои права и обязанности, уважающего закон и правопорядок, обладающего чувством собственного достоинства;</w:t>
      </w:r>
    </w:p>
    <w:p w:rsidR="001016F4" w:rsidRPr="0084674E" w:rsidRDefault="001016F4" w:rsidP="00F27C10">
      <w:pPr>
        <w:numPr>
          <w:ilvl w:val="0"/>
          <w:numId w:val="95"/>
        </w:numPr>
        <w:spacing w:after="200" w:line="276" w:lineRule="auto"/>
        <w:contextualSpacing/>
        <w:jc w:val="both"/>
        <w:rPr>
          <w:lang w:eastAsia="en-US"/>
        </w:rPr>
      </w:pPr>
      <w:r w:rsidRPr="0084674E">
        <w:rPr>
          <w:lang w:eastAsia="en-US"/>
        </w:rPr>
        <w:t>формирование ответственного отношения к обучению, готовности способности к саморазвитию и самообразованию,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w:t>
      </w:r>
    </w:p>
    <w:p w:rsidR="001016F4" w:rsidRPr="0084674E" w:rsidRDefault="001016F4" w:rsidP="00F27C10">
      <w:pPr>
        <w:numPr>
          <w:ilvl w:val="0"/>
          <w:numId w:val="95"/>
        </w:numPr>
        <w:spacing w:after="200" w:line="276" w:lineRule="auto"/>
        <w:contextualSpacing/>
        <w:jc w:val="both"/>
        <w:rPr>
          <w:lang w:eastAsia="en-US"/>
        </w:rPr>
      </w:pPr>
      <w:r w:rsidRPr="0084674E">
        <w:rPr>
          <w:lang w:eastAsia="en-US"/>
        </w:rPr>
        <w:t>формирование уважительного отношения к труду и отношения к профессиональной деятельности как возможности участия в решении личных и общественных проблем, владение этикой трудовых отношений;</w:t>
      </w:r>
    </w:p>
    <w:p w:rsidR="001016F4" w:rsidRPr="0084674E" w:rsidRDefault="001016F4" w:rsidP="00F27C10">
      <w:pPr>
        <w:numPr>
          <w:ilvl w:val="0"/>
          <w:numId w:val="95"/>
        </w:numPr>
        <w:spacing w:after="200" w:line="276" w:lineRule="auto"/>
        <w:contextualSpacing/>
        <w:jc w:val="both"/>
        <w:rPr>
          <w:lang w:eastAsia="en-US"/>
        </w:rPr>
      </w:pPr>
      <w:r w:rsidRPr="0084674E">
        <w:rPr>
          <w:lang w:eastAsia="en-US"/>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готовности и способности вести диалог с другими людьми и достигать в нём взаимопонимания;</w:t>
      </w:r>
    </w:p>
    <w:p w:rsidR="001016F4" w:rsidRPr="0084674E" w:rsidRDefault="001016F4" w:rsidP="00F27C10">
      <w:pPr>
        <w:numPr>
          <w:ilvl w:val="0"/>
          <w:numId w:val="95"/>
        </w:numPr>
        <w:spacing w:after="200" w:line="276" w:lineRule="auto"/>
        <w:contextualSpacing/>
        <w:jc w:val="both"/>
        <w:rPr>
          <w:lang w:eastAsia="en-US"/>
        </w:rPr>
      </w:pPr>
      <w:r w:rsidRPr="0084674E">
        <w:rPr>
          <w:lang w:eastAsia="en-US"/>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1016F4" w:rsidRPr="0084674E" w:rsidRDefault="001016F4" w:rsidP="00F27C10">
      <w:pPr>
        <w:numPr>
          <w:ilvl w:val="0"/>
          <w:numId w:val="95"/>
        </w:numPr>
        <w:spacing w:after="200" w:line="276" w:lineRule="auto"/>
        <w:contextualSpacing/>
        <w:jc w:val="both"/>
        <w:rPr>
          <w:lang w:eastAsia="en-US"/>
        </w:rPr>
      </w:pPr>
      <w:r w:rsidRPr="0084674E">
        <w:rPr>
          <w:lang w:eastAsia="en-US"/>
        </w:rPr>
        <w:t>развитие этического подхода и компетентности в решении моральных проблем на основе личностного выбора, формирование нравственного поведения, осознанного и ответственного отношения к своим поступкам;</w:t>
      </w:r>
    </w:p>
    <w:p w:rsidR="001016F4" w:rsidRPr="0084674E" w:rsidRDefault="001016F4" w:rsidP="00F27C10">
      <w:pPr>
        <w:numPr>
          <w:ilvl w:val="0"/>
          <w:numId w:val="95"/>
        </w:numPr>
        <w:spacing w:after="200" w:line="276" w:lineRule="auto"/>
        <w:contextualSpacing/>
        <w:jc w:val="both"/>
        <w:rPr>
          <w:lang w:eastAsia="en-US"/>
        </w:rPr>
      </w:pPr>
      <w:r w:rsidRPr="0084674E">
        <w:rPr>
          <w:lang w:eastAsia="en-US"/>
        </w:rPr>
        <w:t>формирование коммуникативной компетентности в общении и сотрудничестве со сверстниками и взрослыми в процессе образовательной, общественно полезной, учебно-исследовательской, творческой и других видов деятельности;</w:t>
      </w:r>
    </w:p>
    <w:p w:rsidR="001016F4" w:rsidRPr="0084674E" w:rsidRDefault="001016F4" w:rsidP="00F27C10">
      <w:pPr>
        <w:numPr>
          <w:ilvl w:val="0"/>
          <w:numId w:val="95"/>
        </w:numPr>
        <w:spacing w:after="200" w:line="276" w:lineRule="auto"/>
        <w:contextualSpacing/>
        <w:jc w:val="both"/>
        <w:rPr>
          <w:lang w:eastAsia="en-US"/>
        </w:rPr>
      </w:pPr>
      <w:r w:rsidRPr="0084674E">
        <w:rPr>
          <w:lang w:eastAsia="en-US"/>
        </w:rPr>
        <w:t>сознание значения семьи в жизни человека и общества, принятие ценности семейной жизни, формирование уважительного, ответственного и заботливого отношения к членам своей семьи, нравственного сознания и поведения в семье;</w:t>
      </w:r>
    </w:p>
    <w:p w:rsidR="001016F4" w:rsidRDefault="001016F4" w:rsidP="00F27C10">
      <w:pPr>
        <w:numPr>
          <w:ilvl w:val="0"/>
          <w:numId w:val="95"/>
        </w:numPr>
        <w:spacing w:after="200" w:line="276" w:lineRule="auto"/>
        <w:contextualSpacing/>
        <w:jc w:val="both"/>
        <w:rPr>
          <w:lang w:eastAsia="en-US"/>
        </w:rPr>
      </w:pPr>
      <w:r w:rsidRPr="0084674E">
        <w:rPr>
          <w:lang w:eastAsia="en-US"/>
        </w:rPr>
        <w:t>формирование способности делать осознанный выбор из различных возможностей реализации собственных жизненных планов при постановке финансовых целей и готовности к самостоятельной, творческой, ответственной деятельности в процессе финансового планирования жизни.</w:t>
      </w:r>
    </w:p>
    <w:p w:rsidR="001016F4" w:rsidRPr="002C2CF2" w:rsidRDefault="001016F4" w:rsidP="001016F4">
      <w:pPr>
        <w:autoSpaceDE w:val="0"/>
        <w:autoSpaceDN w:val="0"/>
        <w:adjustRightInd w:val="0"/>
        <w:jc w:val="both"/>
        <w:rPr>
          <w:rFonts w:eastAsiaTheme="minorEastAsia"/>
          <w:b/>
        </w:rPr>
      </w:pPr>
      <w:r w:rsidRPr="002C2CF2">
        <w:rPr>
          <w:rFonts w:eastAsiaTheme="minorEastAsia"/>
          <w:b/>
        </w:rPr>
        <w:t xml:space="preserve">для глухих, слабослышащих, позднооглохших обучающихся: </w:t>
      </w:r>
    </w:p>
    <w:p w:rsidR="001016F4" w:rsidRPr="002C2CF2" w:rsidRDefault="001016F4" w:rsidP="00F27C10">
      <w:pPr>
        <w:pStyle w:val="a6"/>
        <w:numPr>
          <w:ilvl w:val="0"/>
          <w:numId w:val="62"/>
        </w:numPr>
        <w:tabs>
          <w:tab w:val="left" w:pos="851"/>
        </w:tabs>
        <w:autoSpaceDE w:val="0"/>
        <w:autoSpaceDN w:val="0"/>
        <w:adjustRightInd w:val="0"/>
        <w:ind w:left="0" w:firstLine="709"/>
        <w:jc w:val="both"/>
        <w:rPr>
          <w:rFonts w:eastAsiaTheme="minorEastAsia"/>
        </w:rPr>
      </w:pPr>
      <w:r w:rsidRPr="002C2CF2">
        <w:rPr>
          <w:rFonts w:eastAsiaTheme="minorEastAsia"/>
        </w:rPr>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1016F4" w:rsidRPr="002C2CF2" w:rsidRDefault="001016F4" w:rsidP="001016F4">
      <w:pPr>
        <w:autoSpaceDE w:val="0"/>
        <w:autoSpaceDN w:val="0"/>
        <w:adjustRightInd w:val="0"/>
        <w:jc w:val="both"/>
        <w:rPr>
          <w:rFonts w:eastAsiaTheme="minorEastAsia"/>
          <w:b/>
        </w:rPr>
      </w:pPr>
      <w:r w:rsidRPr="002C2CF2">
        <w:rPr>
          <w:rFonts w:eastAsiaTheme="minorEastAsia"/>
          <w:b/>
        </w:rPr>
        <w:t>для обучающихся с нарушениями опорно-двигательного аппарата:</w:t>
      </w:r>
    </w:p>
    <w:p w:rsidR="001016F4" w:rsidRPr="002C2CF2" w:rsidRDefault="001016F4" w:rsidP="00F27C10">
      <w:pPr>
        <w:pStyle w:val="a6"/>
        <w:numPr>
          <w:ilvl w:val="0"/>
          <w:numId w:val="62"/>
        </w:numPr>
        <w:tabs>
          <w:tab w:val="left" w:pos="851"/>
        </w:tabs>
        <w:autoSpaceDE w:val="0"/>
        <w:autoSpaceDN w:val="0"/>
        <w:adjustRightInd w:val="0"/>
        <w:ind w:left="0" w:firstLine="709"/>
        <w:jc w:val="both"/>
        <w:rPr>
          <w:rFonts w:eastAsiaTheme="minorEastAsia"/>
        </w:rPr>
      </w:pPr>
      <w:r w:rsidRPr="002C2CF2">
        <w:rPr>
          <w:rFonts w:eastAsiaTheme="minorEastAsia"/>
        </w:rPr>
        <w:t>владение навыками пространственной и социально-бытовой ориентировки;</w:t>
      </w:r>
    </w:p>
    <w:p w:rsidR="001016F4" w:rsidRPr="002C2CF2" w:rsidRDefault="001016F4" w:rsidP="00F27C10">
      <w:pPr>
        <w:pStyle w:val="a6"/>
        <w:numPr>
          <w:ilvl w:val="0"/>
          <w:numId w:val="62"/>
        </w:numPr>
        <w:tabs>
          <w:tab w:val="left" w:pos="851"/>
        </w:tabs>
        <w:ind w:left="0" w:firstLine="709"/>
        <w:jc w:val="both"/>
        <w:rPr>
          <w:rFonts w:eastAsiaTheme="minorEastAsia"/>
        </w:rPr>
      </w:pPr>
      <w:r w:rsidRPr="002C2CF2">
        <w:rPr>
          <w:rFonts w:eastAsiaTheme="minorEastAsia"/>
        </w:rPr>
        <w:t>умение самостоятельно и безопасно передвигаться в знакомом и незнакомом пространстве с использованием специального оборудования;</w:t>
      </w:r>
    </w:p>
    <w:p w:rsidR="001016F4" w:rsidRPr="00A67B68" w:rsidRDefault="001016F4" w:rsidP="00F27C10">
      <w:pPr>
        <w:pStyle w:val="affe"/>
        <w:numPr>
          <w:ilvl w:val="0"/>
          <w:numId w:val="62"/>
        </w:numPr>
        <w:tabs>
          <w:tab w:val="left" w:pos="851"/>
        </w:tabs>
        <w:ind w:left="0" w:firstLine="709"/>
        <w:jc w:val="both"/>
        <w:rPr>
          <w:rFonts w:ascii="Times New Roman" w:hAnsi="Times New Roman" w:cs="Times New Roman"/>
          <w:lang w:eastAsia="ru-RU"/>
        </w:rPr>
      </w:pPr>
      <w:r w:rsidRPr="00A67B68">
        <w:rPr>
          <w:rFonts w:ascii="Times New Roman" w:hAnsi="Times New Roman" w:cs="Times New Roman"/>
          <w:lang w:eastAsia="ru-RU"/>
        </w:rPr>
        <w:t>способность к осмыслению и дифференциации картины мира, ее временно-пространственной организации;</w:t>
      </w:r>
    </w:p>
    <w:p w:rsidR="001016F4" w:rsidRDefault="001016F4" w:rsidP="00F27C10">
      <w:pPr>
        <w:pStyle w:val="affe"/>
        <w:numPr>
          <w:ilvl w:val="0"/>
          <w:numId w:val="62"/>
        </w:numPr>
        <w:tabs>
          <w:tab w:val="left" w:pos="851"/>
        </w:tabs>
        <w:ind w:left="0" w:firstLine="709"/>
        <w:jc w:val="both"/>
        <w:rPr>
          <w:rFonts w:ascii="Times New Roman" w:hAnsi="Times New Roman" w:cs="Times New Roman"/>
          <w:lang w:eastAsia="ru-RU"/>
        </w:rPr>
      </w:pPr>
      <w:r w:rsidRPr="00A67B68">
        <w:rPr>
          <w:rFonts w:ascii="Times New Roman" w:hAnsi="Times New Roman" w:cs="Times New Roman"/>
          <w:lang w:eastAsia="ru-RU"/>
        </w:rPr>
        <w:t>способность к осмыслению социального окружения, своего места в нем, принятие соответствующих возрасту ценностей и социальных ролей;</w:t>
      </w:r>
    </w:p>
    <w:p w:rsidR="001016F4" w:rsidRPr="002C2CF2" w:rsidRDefault="001016F4" w:rsidP="001016F4">
      <w:pPr>
        <w:pStyle w:val="affe"/>
        <w:jc w:val="both"/>
        <w:rPr>
          <w:rFonts w:ascii="Times New Roman" w:hAnsi="Times New Roman" w:cs="Times New Roman"/>
          <w:lang w:eastAsia="ru-RU"/>
        </w:rPr>
      </w:pPr>
      <w:r w:rsidRPr="002C2CF2">
        <w:rPr>
          <w:rFonts w:ascii="Times New Roman" w:hAnsi="Times New Roman" w:cs="Times New Roman"/>
          <w:b/>
          <w:lang w:eastAsia="ru-RU"/>
        </w:rPr>
        <w:t>для обучающихся с расстройствами аутистического спектра:</w:t>
      </w:r>
    </w:p>
    <w:p w:rsidR="001016F4" w:rsidRPr="00A67B68" w:rsidRDefault="001016F4" w:rsidP="00F27C10">
      <w:pPr>
        <w:pStyle w:val="affe"/>
        <w:numPr>
          <w:ilvl w:val="0"/>
          <w:numId w:val="62"/>
        </w:numPr>
        <w:tabs>
          <w:tab w:val="left" w:pos="851"/>
        </w:tabs>
        <w:ind w:left="0" w:firstLine="709"/>
        <w:jc w:val="both"/>
        <w:rPr>
          <w:rFonts w:ascii="Times New Roman" w:hAnsi="Times New Roman" w:cs="Times New Roman"/>
          <w:lang w:eastAsia="ru-RU"/>
        </w:rPr>
      </w:pPr>
      <w:r w:rsidRPr="00A67B68">
        <w:rPr>
          <w:rFonts w:ascii="Times New Roman" w:hAnsi="Times New Roman" w:cs="Times New Roman"/>
          <w:lang w:eastAsia="ru-RU"/>
        </w:rPr>
        <w:t>формирование умения следовать отработанной системе правил поведения и взаимодействия в привычных бытовых, учебных и социальных ситуациях, удерживать границы взаимодействия;</w:t>
      </w:r>
    </w:p>
    <w:p w:rsidR="001016F4" w:rsidRPr="00856B0E" w:rsidRDefault="001016F4" w:rsidP="001016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b/>
          <w:bCs/>
        </w:rPr>
      </w:pPr>
      <w:r w:rsidRPr="00A67B68">
        <w:t>знание своих предпочтений (ограничений) в бытовой сфере и сфере интересов</w:t>
      </w:r>
    </w:p>
    <w:p w:rsidR="001016F4" w:rsidRPr="0084674E" w:rsidRDefault="001016F4" w:rsidP="001016F4">
      <w:pPr>
        <w:ind w:left="426"/>
        <w:jc w:val="both"/>
        <w:rPr>
          <w:rFonts w:eastAsiaTheme="minorEastAsia" w:cstheme="minorBidi"/>
          <w:b/>
          <w:i/>
        </w:rPr>
      </w:pPr>
      <w:r w:rsidRPr="0084674E">
        <w:rPr>
          <w:rFonts w:eastAsiaTheme="minorEastAsia" w:cstheme="minorBidi"/>
          <w:b/>
          <w:i/>
        </w:rPr>
        <w:t>2.Метапредметные:</w:t>
      </w:r>
    </w:p>
    <w:p w:rsidR="001016F4" w:rsidRPr="0084674E" w:rsidRDefault="001016F4" w:rsidP="001016F4">
      <w:pPr>
        <w:ind w:left="426"/>
        <w:jc w:val="both"/>
        <w:rPr>
          <w:rFonts w:eastAsiaTheme="minorEastAsia" w:cstheme="minorBidi"/>
        </w:rPr>
      </w:pPr>
      <w:r w:rsidRPr="0084674E">
        <w:rPr>
          <w:rFonts w:eastAsiaTheme="minorEastAsia" w:cstheme="minorBidi"/>
        </w:rPr>
        <w:t>1) способность организовывать собственную деятельность исходя из целей и способов их достижения, определённых руководителем (ОК-2);</w:t>
      </w:r>
    </w:p>
    <w:p w:rsidR="001016F4" w:rsidRPr="0084674E" w:rsidRDefault="001016F4" w:rsidP="001016F4">
      <w:pPr>
        <w:ind w:left="426"/>
        <w:jc w:val="both"/>
        <w:rPr>
          <w:rFonts w:eastAsiaTheme="minorEastAsia" w:cstheme="minorBidi"/>
        </w:rPr>
      </w:pPr>
      <w:r w:rsidRPr="0084674E">
        <w:rPr>
          <w:rFonts w:eastAsiaTheme="minorEastAsia" w:cstheme="minorBidi"/>
        </w:rPr>
        <w:t>2) умение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 (ОК-3);</w:t>
      </w:r>
    </w:p>
    <w:p w:rsidR="001016F4" w:rsidRPr="0084674E" w:rsidRDefault="001016F4" w:rsidP="001016F4">
      <w:pPr>
        <w:ind w:left="426"/>
        <w:jc w:val="both"/>
        <w:rPr>
          <w:rFonts w:eastAsiaTheme="minorEastAsia" w:cstheme="minorBidi"/>
        </w:rPr>
      </w:pPr>
      <w:r w:rsidRPr="0084674E">
        <w:rPr>
          <w:rFonts w:eastAsiaTheme="minorEastAsia" w:cstheme="minorBidi"/>
        </w:rPr>
        <w:t>3) готовность осуществлять поиск информации, необходимой для выполнения профессиональных задач (ОК-4);</w:t>
      </w:r>
    </w:p>
    <w:p w:rsidR="001016F4" w:rsidRPr="0084674E" w:rsidRDefault="001016F4" w:rsidP="001016F4">
      <w:pPr>
        <w:ind w:left="426"/>
        <w:jc w:val="both"/>
        <w:rPr>
          <w:rFonts w:eastAsiaTheme="minorEastAsia" w:cstheme="minorBidi"/>
        </w:rPr>
      </w:pPr>
      <w:r w:rsidRPr="0084674E">
        <w:rPr>
          <w:rFonts w:eastAsiaTheme="minorEastAsia" w:cstheme="minorBidi"/>
        </w:rPr>
        <w:t>4) способность использовать информационно-коммуникационные технологии в профессиональной деятельности (ОК-5);</w:t>
      </w:r>
    </w:p>
    <w:p w:rsidR="001016F4" w:rsidRPr="0084674E" w:rsidRDefault="001016F4" w:rsidP="001016F4">
      <w:pPr>
        <w:ind w:left="426"/>
        <w:jc w:val="both"/>
        <w:rPr>
          <w:rFonts w:eastAsiaTheme="minorEastAsia" w:cstheme="minorBidi"/>
        </w:rPr>
      </w:pPr>
      <w:r w:rsidRPr="0084674E">
        <w:rPr>
          <w:rFonts w:eastAsiaTheme="minorEastAsia" w:cstheme="minorBidi"/>
        </w:rPr>
        <w:t>5) умение работать в команде, эффективно общаться с коллегами, руководством, клиентами (ОК-6);</w:t>
      </w:r>
    </w:p>
    <w:p w:rsidR="001016F4" w:rsidRPr="0084674E" w:rsidRDefault="001016F4" w:rsidP="001016F4">
      <w:pPr>
        <w:ind w:left="426"/>
        <w:jc w:val="both"/>
        <w:rPr>
          <w:rFonts w:eastAsiaTheme="minorEastAsia" w:cstheme="minorBidi"/>
        </w:rPr>
      </w:pPr>
      <w:r w:rsidRPr="0084674E">
        <w:rPr>
          <w:rFonts w:eastAsiaTheme="minorEastAsia" w:cstheme="minorBidi"/>
        </w:rPr>
        <w:t>6) способность определять назначение и функции финансовых институтов, использовать различные финансовые инструменты для повышения благосостояния семьи;</w:t>
      </w:r>
    </w:p>
    <w:p w:rsidR="001016F4" w:rsidRPr="0084674E" w:rsidRDefault="001016F4" w:rsidP="001016F4">
      <w:pPr>
        <w:ind w:left="426"/>
        <w:jc w:val="both"/>
        <w:rPr>
          <w:rFonts w:eastAsiaTheme="minorEastAsia" w:cstheme="minorBidi"/>
        </w:rPr>
      </w:pPr>
      <w:r w:rsidRPr="0084674E">
        <w:rPr>
          <w:rFonts w:eastAsiaTheme="minorEastAsia" w:cstheme="minorBidi"/>
        </w:rPr>
        <w:t>7) способность оценивать влияние образования, профессиональной подготовки и повышения квалификации на последующую карьеру и личные доходы;</w:t>
      </w:r>
    </w:p>
    <w:p w:rsidR="001016F4" w:rsidRPr="0084674E" w:rsidRDefault="001016F4" w:rsidP="001016F4">
      <w:pPr>
        <w:ind w:left="426"/>
        <w:jc w:val="both"/>
        <w:rPr>
          <w:rFonts w:eastAsiaTheme="minorEastAsia" w:cstheme="minorBidi"/>
        </w:rPr>
      </w:pPr>
      <w:r w:rsidRPr="0084674E">
        <w:rPr>
          <w:rFonts w:eastAsiaTheme="minorEastAsia" w:cstheme="minorBidi"/>
        </w:rPr>
        <w:t>8) умение определять приоритетные расходы, составлять бюджет семьи, осуществлять анализ бюджета и оптимизировать его для формирования сбережений;</w:t>
      </w:r>
    </w:p>
    <w:p w:rsidR="001016F4" w:rsidRPr="0084674E" w:rsidRDefault="001016F4" w:rsidP="001016F4">
      <w:pPr>
        <w:ind w:left="426"/>
        <w:jc w:val="both"/>
        <w:rPr>
          <w:rFonts w:eastAsiaTheme="minorEastAsia" w:cstheme="minorBidi"/>
        </w:rPr>
      </w:pPr>
      <w:r w:rsidRPr="0084674E">
        <w:rPr>
          <w:rFonts w:eastAsiaTheme="minorEastAsia" w:cstheme="minorBidi"/>
        </w:rPr>
        <w:t>9) умение соотносить доходность и риск при размещении сбережений в банках, оценивать необходимость использования кредитов для решения своих финансовых проблем и проблем семьи;</w:t>
      </w:r>
    </w:p>
    <w:p w:rsidR="001016F4" w:rsidRPr="0084674E" w:rsidRDefault="001016F4" w:rsidP="001016F4">
      <w:pPr>
        <w:ind w:left="426"/>
        <w:jc w:val="both"/>
        <w:rPr>
          <w:rFonts w:eastAsiaTheme="minorEastAsia" w:cstheme="minorBidi"/>
        </w:rPr>
      </w:pPr>
      <w:r w:rsidRPr="0084674E">
        <w:rPr>
          <w:rFonts w:eastAsiaTheme="minorEastAsia" w:cstheme="minorBidi"/>
        </w:rPr>
        <w:t>10) способность учитывать финансовые риски в процессе принятия решений, связанных с расходами и сбережениями, на основе информации об инфляции, изменении валютного курса, экономических кризисах.</w:t>
      </w:r>
    </w:p>
    <w:p w:rsidR="001016F4" w:rsidRPr="0084674E" w:rsidRDefault="001016F4" w:rsidP="001016F4">
      <w:pPr>
        <w:ind w:left="426"/>
        <w:jc w:val="both"/>
        <w:rPr>
          <w:rFonts w:eastAsiaTheme="minorEastAsia" w:cstheme="minorBidi"/>
          <w:b/>
          <w:i/>
        </w:rPr>
      </w:pPr>
      <w:r w:rsidRPr="0084674E">
        <w:rPr>
          <w:rFonts w:eastAsiaTheme="minorEastAsia" w:cstheme="minorBidi"/>
          <w:b/>
          <w:i/>
        </w:rPr>
        <w:t>3. Предметные.</w:t>
      </w:r>
    </w:p>
    <w:p w:rsidR="001016F4" w:rsidRPr="0084674E" w:rsidRDefault="001016F4" w:rsidP="001016F4">
      <w:pPr>
        <w:ind w:left="426"/>
        <w:jc w:val="both"/>
        <w:rPr>
          <w:rFonts w:eastAsiaTheme="minorEastAsia" w:cstheme="minorBidi"/>
        </w:rPr>
      </w:pPr>
      <w:r w:rsidRPr="0084674E">
        <w:rPr>
          <w:rFonts w:eastAsiaTheme="minorEastAsia" w:cstheme="minorBidi"/>
        </w:rPr>
        <w:t>В результате освоения курса обучающиеся должны знать, как:</w:t>
      </w:r>
    </w:p>
    <w:p w:rsidR="001016F4" w:rsidRPr="0084674E" w:rsidRDefault="001016F4" w:rsidP="001016F4">
      <w:pPr>
        <w:ind w:left="426"/>
        <w:jc w:val="both"/>
        <w:rPr>
          <w:rFonts w:eastAsiaTheme="minorEastAsia" w:cstheme="minorBidi"/>
        </w:rPr>
      </w:pPr>
      <w:r w:rsidRPr="0084674E">
        <w:rPr>
          <w:rFonts w:eastAsiaTheme="minorEastAsia" w:cstheme="minorBidi"/>
        </w:rPr>
        <w:t>1) рассчитывать доходы своей семьи, полученные из разных источников и остающиеся в распоряжении после уплаты налогов;</w:t>
      </w:r>
    </w:p>
    <w:p w:rsidR="001016F4" w:rsidRPr="0084674E" w:rsidRDefault="001016F4" w:rsidP="001016F4">
      <w:pPr>
        <w:ind w:left="426"/>
        <w:jc w:val="both"/>
        <w:rPr>
          <w:rFonts w:eastAsiaTheme="minorEastAsia" w:cstheme="minorBidi"/>
        </w:rPr>
      </w:pPr>
      <w:r w:rsidRPr="0084674E">
        <w:rPr>
          <w:rFonts w:eastAsiaTheme="minorEastAsia" w:cstheme="minorBidi"/>
        </w:rPr>
        <w:t>2) пользоваться своими правами на рабочем месте и в случае увольнения;</w:t>
      </w:r>
    </w:p>
    <w:p w:rsidR="001016F4" w:rsidRPr="0084674E" w:rsidRDefault="001016F4" w:rsidP="001016F4">
      <w:pPr>
        <w:ind w:left="426"/>
        <w:jc w:val="both"/>
        <w:rPr>
          <w:rFonts w:eastAsiaTheme="minorEastAsia" w:cstheme="minorBidi"/>
        </w:rPr>
      </w:pPr>
      <w:r w:rsidRPr="0084674E">
        <w:rPr>
          <w:rFonts w:eastAsiaTheme="minorEastAsia" w:cstheme="minorBidi"/>
        </w:rPr>
        <w:t>3) использовать профсоюз для защиты прав работников и улучшения условий их труда;</w:t>
      </w:r>
    </w:p>
    <w:p w:rsidR="001016F4" w:rsidRPr="0084674E" w:rsidRDefault="001016F4" w:rsidP="001016F4">
      <w:pPr>
        <w:ind w:left="426"/>
        <w:jc w:val="both"/>
        <w:rPr>
          <w:rFonts w:eastAsiaTheme="minorEastAsia" w:cstheme="minorBidi"/>
        </w:rPr>
      </w:pPr>
      <w:r w:rsidRPr="0084674E">
        <w:rPr>
          <w:rFonts w:eastAsiaTheme="minorEastAsia" w:cstheme="minorBidi"/>
        </w:rPr>
        <w:t>4) получить пособие по безработице в случае необходимости;</w:t>
      </w:r>
    </w:p>
    <w:p w:rsidR="001016F4" w:rsidRPr="0084674E" w:rsidRDefault="001016F4" w:rsidP="001016F4">
      <w:pPr>
        <w:ind w:left="426"/>
        <w:jc w:val="both"/>
        <w:rPr>
          <w:rFonts w:eastAsiaTheme="minorEastAsia" w:cstheme="minorBidi"/>
        </w:rPr>
      </w:pPr>
      <w:r w:rsidRPr="0084674E">
        <w:rPr>
          <w:rFonts w:eastAsiaTheme="minorEastAsia" w:cstheme="minorBidi"/>
        </w:rPr>
        <w:t>5) читать диаграммы, таблицы и графики;</w:t>
      </w:r>
    </w:p>
    <w:p w:rsidR="001016F4" w:rsidRPr="0084674E" w:rsidRDefault="001016F4" w:rsidP="001016F4">
      <w:pPr>
        <w:ind w:left="426"/>
        <w:jc w:val="both"/>
        <w:rPr>
          <w:rFonts w:eastAsiaTheme="minorEastAsia" w:cstheme="minorBidi"/>
        </w:rPr>
      </w:pPr>
      <w:r w:rsidRPr="0084674E">
        <w:rPr>
          <w:rFonts w:eastAsiaTheme="minorEastAsia" w:cstheme="minorBidi"/>
        </w:rPr>
        <w:t>6) рационально использовать полученные доходы на разных этапах жизни семьи;</w:t>
      </w:r>
    </w:p>
    <w:p w:rsidR="001016F4" w:rsidRPr="0084674E" w:rsidRDefault="001016F4" w:rsidP="001016F4">
      <w:pPr>
        <w:ind w:left="426"/>
        <w:jc w:val="both"/>
        <w:rPr>
          <w:rFonts w:eastAsiaTheme="minorEastAsia" w:cstheme="minorBidi"/>
        </w:rPr>
      </w:pPr>
      <w:r w:rsidRPr="0084674E">
        <w:rPr>
          <w:rFonts w:eastAsiaTheme="minorEastAsia" w:cstheme="minorBidi"/>
        </w:rPr>
        <w:t>7) контролировать свои расходы и использовать разные способы экономии денег;</w:t>
      </w:r>
    </w:p>
    <w:p w:rsidR="001016F4" w:rsidRPr="0084674E" w:rsidRDefault="001016F4" w:rsidP="001016F4">
      <w:pPr>
        <w:ind w:left="426"/>
        <w:jc w:val="both"/>
        <w:rPr>
          <w:rFonts w:eastAsiaTheme="minorEastAsia" w:cstheme="minorBidi"/>
        </w:rPr>
      </w:pPr>
      <w:r w:rsidRPr="0084674E">
        <w:rPr>
          <w:rFonts w:eastAsiaTheme="minorEastAsia" w:cstheme="minorBidi"/>
        </w:rPr>
        <w:t>8) отличить плановую покупку отимпульсивной, купить нужный товар по более низкой цене; рассчитать общую стоимость владения (ОСВ);</w:t>
      </w:r>
    </w:p>
    <w:p w:rsidR="001016F4" w:rsidRPr="0084674E" w:rsidRDefault="001016F4" w:rsidP="001016F4">
      <w:pPr>
        <w:ind w:left="426"/>
        <w:jc w:val="both"/>
        <w:rPr>
          <w:rFonts w:eastAsiaTheme="minorEastAsia" w:cstheme="minorBidi"/>
        </w:rPr>
      </w:pPr>
      <w:r w:rsidRPr="0084674E">
        <w:rPr>
          <w:rFonts w:eastAsiaTheme="minorEastAsia" w:cstheme="minorBidi"/>
        </w:rPr>
        <w:t>9) правильно обсуждать и согласовывать с другими членами семьи финансовые вопросы;</w:t>
      </w:r>
    </w:p>
    <w:p w:rsidR="001016F4" w:rsidRPr="0084674E" w:rsidRDefault="001016F4" w:rsidP="001016F4">
      <w:pPr>
        <w:ind w:left="426"/>
        <w:jc w:val="both"/>
        <w:rPr>
          <w:rFonts w:eastAsiaTheme="minorEastAsia" w:cstheme="minorBidi"/>
        </w:rPr>
      </w:pPr>
      <w:r w:rsidRPr="0084674E">
        <w:rPr>
          <w:rFonts w:eastAsiaTheme="minorEastAsia" w:cstheme="minorBidi"/>
        </w:rPr>
        <w:t>10) составлять бюджет семьи, оценивать его дефицит (профицит), выявлять причины возникновения дефицита бюджета и пути его ликвидации;</w:t>
      </w:r>
    </w:p>
    <w:p w:rsidR="001016F4" w:rsidRPr="0084674E" w:rsidRDefault="001016F4" w:rsidP="001016F4">
      <w:pPr>
        <w:ind w:left="426"/>
        <w:jc w:val="both"/>
        <w:rPr>
          <w:rFonts w:eastAsiaTheme="minorEastAsia" w:cstheme="minorBidi"/>
        </w:rPr>
      </w:pPr>
      <w:r w:rsidRPr="0084674E">
        <w:rPr>
          <w:rFonts w:eastAsiaTheme="minorEastAsia" w:cstheme="minorBidi"/>
        </w:rPr>
        <w:t>11) определять приоритеты, если доходы не соответствуют запланированным расходам; пользоваться методом замкнутого круга расходов;</w:t>
      </w:r>
    </w:p>
    <w:p w:rsidR="001016F4" w:rsidRPr="0084674E" w:rsidRDefault="001016F4" w:rsidP="001016F4">
      <w:pPr>
        <w:ind w:left="426"/>
        <w:jc w:val="both"/>
        <w:rPr>
          <w:rFonts w:eastAsiaTheme="minorEastAsia" w:cstheme="minorBidi"/>
        </w:rPr>
      </w:pPr>
      <w:r w:rsidRPr="0084674E">
        <w:rPr>
          <w:rFonts w:eastAsiaTheme="minorEastAsia" w:cstheme="minorBidi"/>
        </w:rPr>
        <w:t>12) достигать поставленных финансовых целей через управление семейным бюджетом;</w:t>
      </w:r>
    </w:p>
    <w:p w:rsidR="001016F4" w:rsidRPr="0084674E" w:rsidRDefault="001016F4" w:rsidP="001016F4">
      <w:pPr>
        <w:ind w:left="426"/>
        <w:jc w:val="both"/>
        <w:rPr>
          <w:rFonts w:eastAsiaTheme="minorEastAsia" w:cstheme="minorBidi"/>
        </w:rPr>
      </w:pPr>
      <w:r w:rsidRPr="0084674E">
        <w:rPr>
          <w:rFonts w:eastAsiaTheme="minorEastAsia" w:cstheme="minorBidi"/>
        </w:rPr>
        <w:t>13) выбрать из банковских сберегательных вкладов тот, который в наибольшей степени отвечает поставленной цели; рассчитать процентный доход по вкладу;</w:t>
      </w:r>
    </w:p>
    <w:p w:rsidR="001016F4" w:rsidRPr="0084674E" w:rsidRDefault="001016F4" w:rsidP="001016F4">
      <w:pPr>
        <w:ind w:left="426"/>
        <w:jc w:val="both"/>
        <w:rPr>
          <w:rFonts w:eastAsiaTheme="minorEastAsia" w:cstheme="minorBidi"/>
        </w:rPr>
      </w:pPr>
      <w:r w:rsidRPr="0084674E">
        <w:rPr>
          <w:rFonts w:eastAsiaTheme="minorEastAsia" w:cstheme="minorBidi"/>
        </w:rPr>
        <w:t>14) оценить, что предпочтительнее в данный момент – сберегательный вклад в банке, вложение денег в ПИФ или страхование жизни;</w:t>
      </w:r>
    </w:p>
    <w:p w:rsidR="001016F4" w:rsidRPr="0084674E" w:rsidRDefault="001016F4" w:rsidP="001016F4">
      <w:pPr>
        <w:ind w:left="426"/>
        <w:jc w:val="both"/>
        <w:rPr>
          <w:rFonts w:eastAsiaTheme="minorEastAsia" w:cstheme="minorBidi"/>
        </w:rPr>
      </w:pPr>
      <w:r w:rsidRPr="0084674E">
        <w:rPr>
          <w:rFonts w:eastAsiaTheme="minorEastAsia" w:cstheme="minorBidi"/>
        </w:rPr>
        <w:t>15) правильно выбрать ПИФ для размещения денежных средств;</w:t>
      </w:r>
    </w:p>
    <w:p w:rsidR="001016F4" w:rsidRPr="0084674E" w:rsidRDefault="001016F4" w:rsidP="001016F4">
      <w:pPr>
        <w:ind w:left="426"/>
        <w:jc w:val="both"/>
        <w:rPr>
          <w:rFonts w:eastAsiaTheme="minorEastAsia" w:cstheme="minorBidi"/>
        </w:rPr>
      </w:pPr>
      <w:r w:rsidRPr="0084674E">
        <w:rPr>
          <w:rFonts w:eastAsiaTheme="minorEastAsia" w:cstheme="minorBidi"/>
        </w:rPr>
        <w:t>16) найти информацию об изменениях курсов валют, защитить свои сбережения от колебаний обменных курсов;</w:t>
      </w:r>
    </w:p>
    <w:p w:rsidR="001016F4" w:rsidRPr="0084674E" w:rsidRDefault="001016F4" w:rsidP="001016F4">
      <w:pPr>
        <w:ind w:left="426"/>
        <w:jc w:val="both"/>
        <w:rPr>
          <w:rFonts w:eastAsiaTheme="minorEastAsia" w:cstheme="minorBidi"/>
        </w:rPr>
      </w:pPr>
      <w:r w:rsidRPr="0084674E">
        <w:rPr>
          <w:rFonts w:eastAsiaTheme="minorEastAsia" w:cstheme="minorBidi"/>
        </w:rPr>
        <w:t>17) рационально подготовиться к поездке за границу, купить или продать иностранную валюту по наиболее выгодному обменному курсу;</w:t>
      </w:r>
    </w:p>
    <w:p w:rsidR="001016F4" w:rsidRPr="0084674E" w:rsidRDefault="001016F4" w:rsidP="001016F4">
      <w:pPr>
        <w:ind w:left="426"/>
        <w:jc w:val="both"/>
        <w:rPr>
          <w:rFonts w:eastAsiaTheme="minorEastAsia" w:cstheme="minorBidi"/>
        </w:rPr>
      </w:pPr>
      <w:r w:rsidRPr="0084674E">
        <w:rPr>
          <w:rFonts w:eastAsiaTheme="minorEastAsia" w:cstheme="minorBidi"/>
        </w:rPr>
        <w:t>18) различать обязательное пенсионное страхование и добровольные пенсионные накопления, альтернативные способы накопления на пенсию;</w:t>
      </w:r>
    </w:p>
    <w:p w:rsidR="001016F4" w:rsidRPr="0084674E" w:rsidRDefault="001016F4" w:rsidP="001016F4">
      <w:pPr>
        <w:ind w:left="426"/>
        <w:jc w:val="both"/>
        <w:rPr>
          <w:rFonts w:eastAsiaTheme="minorEastAsia" w:cstheme="minorBidi"/>
        </w:rPr>
      </w:pPr>
      <w:r w:rsidRPr="0084674E">
        <w:rPr>
          <w:rFonts w:eastAsiaTheme="minorEastAsia" w:cstheme="minorBidi"/>
        </w:rPr>
        <w:t>19) определить размер своей будущей пенсии, пользуясь пенсионным калькулятором;</w:t>
      </w:r>
    </w:p>
    <w:p w:rsidR="001016F4" w:rsidRPr="0084674E" w:rsidRDefault="001016F4" w:rsidP="001016F4">
      <w:pPr>
        <w:ind w:left="426"/>
        <w:jc w:val="both"/>
        <w:rPr>
          <w:rFonts w:eastAsiaTheme="minorEastAsia" w:cstheme="minorBidi"/>
        </w:rPr>
      </w:pPr>
      <w:r w:rsidRPr="0084674E">
        <w:rPr>
          <w:rFonts w:eastAsiaTheme="minorEastAsia" w:cstheme="minorBidi"/>
        </w:rPr>
        <w:t>20) делать дополнительные накопления в негосударственных пенсионных фондах и правильно выбрать НПФ;</w:t>
      </w:r>
    </w:p>
    <w:p w:rsidR="001016F4" w:rsidRPr="0084674E" w:rsidRDefault="001016F4" w:rsidP="001016F4">
      <w:pPr>
        <w:ind w:left="426"/>
        <w:jc w:val="both"/>
        <w:rPr>
          <w:rFonts w:eastAsiaTheme="minorEastAsia" w:cstheme="minorBidi"/>
        </w:rPr>
      </w:pPr>
      <w:r w:rsidRPr="0084674E">
        <w:rPr>
          <w:rFonts w:eastAsiaTheme="minorEastAsia" w:cstheme="minorBidi"/>
        </w:rPr>
        <w:t>21) отличить средства граждан в банках, которые застрахованы ССВ, учесть сумму страхового лимита при размещении денег на банковских депозитах, получить страховое возмещение по вкладу;</w:t>
      </w:r>
    </w:p>
    <w:p w:rsidR="001016F4" w:rsidRPr="0084674E" w:rsidRDefault="001016F4" w:rsidP="001016F4">
      <w:pPr>
        <w:ind w:left="426"/>
        <w:jc w:val="both"/>
        <w:rPr>
          <w:rFonts w:eastAsiaTheme="minorEastAsia" w:cstheme="minorBidi"/>
        </w:rPr>
      </w:pPr>
      <w:r w:rsidRPr="0084674E">
        <w:rPr>
          <w:rFonts w:eastAsiaTheme="minorEastAsia" w:cstheme="minorBidi"/>
        </w:rPr>
        <w:t>22) получить необходимую информацию на официальных сайтах ЦБ и Агентства по страхованию вкладов и выбрать банк для размещения своих сбережений;</w:t>
      </w:r>
    </w:p>
    <w:p w:rsidR="001016F4" w:rsidRPr="0084674E" w:rsidRDefault="001016F4" w:rsidP="001016F4">
      <w:pPr>
        <w:ind w:left="426"/>
        <w:jc w:val="both"/>
        <w:rPr>
          <w:rFonts w:eastAsiaTheme="minorEastAsia" w:cstheme="minorBidi"/>
        </w:rPr>
      </w:pPr>
      <w:r w:rsidRPr="0084674E">
        <w:rPr>
          <w:rFonts w:eastAsiaTheme="minorEastAsia" w:cstheme="minorBidi"/>
        </w:rPr>
        <w:t>23) рассчитать размер ежемесячной выплаты по кредиту, определить, может ли семья позволить себе кредит;</w:t>
      </w:r>
    </w:p>
    <w:p w:rsidR="001016F4" w:rsidRPr="0084674E" w:rsidRDefault="001016F4" w:rsidP="001016F4">
      <w:pPr>
        <w:ind w:left="426"/>
        <w:jc w:val="both"/>
        <w:rPr>
          <w:rFonts w:eastAsiaTheme="minorEastAsia" w:cstheme="minorBidi"/>
        </w:rPr>
      </w:pPr>
      <w:r w:rsidRPr="0084674E">
        <w:rPr>
          <w:rFonts w:eastAsiaTheme="minorEastAsia" w:cstheme="minorBidi"/>
        </w:rPr>
        <w:t>24) различать банковский кредит, кредит в торговых сетях и микро кредит;</w:t>
      </w:r>
    </w:p>
    <w:p w:rsidR="001016F4" w:rsidRPr="0084674E" w:rsidRDefault="001016F4" w:rsidP="001016F4">
      <w:pPr>
        <w:ind w:left="426"/>
        <w:jc w:val="both"/>
        <w:rPr>
          <w:rFonts w:eastAsiaTheme="minorEastAsia" w:cstheme="minorBidi"/>
        </w:rPr>
      </w:pPr>
      <w:r w:rsidRPr="0084674E">
        <w:rPr>
          <w:rFonts w:eastAsiaTheme="minorEastAsia" w:cstheme="minorBidi"/>
        </w:rPr>
        <w:t>25) воспользоваться досрочным погашением кредита или рефинансированием кредита;</w:t>
      </w:r>
    </w:p>
    <w:p w:rsidR="001016F4" w:rsidRPr="0084674E" w:rsidRDefault="001016F4" w:rsidP="001016F4">
      <w:pPr>
        <w:ind w:left="426"/>
        <w:jc w:val="both"/>
        <w:rPr>
          <w:rFonts w:eastAsiaTheme="minorEastAsia" w:cstheme="minorBidi"/>
        </w:rPr>
      </w:pPr>
      <w:r w:rsidRPr="0084674E">
        <w:rPr>
          <w:rFonts w:eastAsiaTheme="minorEastAsia" w:cstheme="minorBidi"/>
        </w:rPr>
        <w:t>26) сохранить свои сбережения в периоды высокой инфляции и защитить их от резкого падения курса рубля;</w:t>
      </w:r>
    </w:p>
    <w:p w:rsidR="001016F4" w:rsidRPr="0084674E" w:rsidRDefault="001016F4" w:rsidP="001016F4">
      <w:pPr>
        <w:ind w:left="426"/>
        <w:jc w:val="both"/>
        <w:rPr>
          <w:rFonts w:eastAsiaTheme="minorEastAsia" w:cstheme="minorBidi"/>
        </w:rPr>
      </w:pPr>
      <w:r w:rsidRPr="0084674E">
        <w:rPr>
          <w:rFonts w:eastAsiaTheme="minorEastAsia" w:cstheme="minorBidi"/>
        </w:rPr>
        <w:t>27) распознать разные виды финансового мошенничества и отличить финансовую пирамиду от добросовестных финансовых организаций;</w:t>
      </w:r>
    </w:p>
    <w:p w:rsidR="001016F4" w:rsidRPr="0084674E" w:rsidRDefault="001016F4" w:rsidP="001016F4">
      <w:pPr>
        <w:ind w:left="426"/>
        <w:jc w:val="both"/>
        <w:rPr>
          <w:rFonts w:eastAsiaTheme="minorEastAsia" w:cstheme="minorBidi"/>
        </w:rPr>
      </w:pPr>
      <w:r w:rsidRPr="0084674E">
        <w:rPr>
          <w:rFonts w:eastAsiaTheme="minorEastAsia" w:cstheme="minorBidi"/>
        </w:rPr>
        <w:t>28) пользоваться банковской картой с минимальным финансовым риском</w:t>
      </w:r>
    </w:p>
    <w:p w:rsidR="001016F4" w:rsidRPr="0084674E" w:rsidRDefault="001016F4" w:rsidP="001016F4">
      <w:pPr>
        <w:ind w:left="426"/>
        <w:jc w:val="both"/>
        <w:rPr>
          <w:rFonts w:eastAsiaTheme="minorEastAsia" w:cstheme="minorBidi"/>
        </w:rPr>
      </w:pPr>
      <w:r w:rsidRPr="0084674E">
        <w:rPr>
          <w:rFonts w:eastAsiaTheme="minorEastAsia" w:cstheme="minorBidi"/>
        </w:rPr>
        <w:t>29) рассчитать выручку от продажи товара и издержки производства товара, различать постоянные и переменные издержки;</w:t>
      </w:r>
    </w:p>
    <w:p w:rsidR="001016F4" w:rsidRPr="0084674E" w:rsidRDefault="001016F4" w:rsidP="001016F4">
      <w:pPr>
        <w:ind w:left="426"/>
        <w:jc w:val="both"/>
        <w:rPr>
          <w:rFonts w:eastAsiaTheme="minorEastAsia" w:cstheme="minorBidi"/>
        </w:rPr>
      </w:pPr>
      <w:r w:rsidRPr="0084674E">
        <w:rPr>
          <w:rFonts w:eastAsiaTheme="minorEastAsia" w:cstheme="minorBidi"/>
        </w:rPr>
        <w:t>30) рассчитать прибыль и налог на прибыль, оценить варианты использования прибыли;</w:t>
      </w:r>
    </w:p>
    <w:p w:rsidR="001016F4" w:rsidRPr="0084674E" w:rsidRDefault="001016F4" w:rsidP="001016F4">
      <w:pPr>
        <w:ind w:left="426"/>
        <w:jc w:val="both"/>
        <w:rPr>
          <w:rFonts w:eastAsiaTheme="minorEastAsia" w:cstheme="minorBidi"/>
        </w:rPr>
      </w:pPr>
      <w:r w:rsidRPr="0084674E">
        <w:rPr>
          <w:rFonts w:eastAsiaTheme="minorEastAsia" w:cstheme="minorBidi"/>
        </w:rPr>
        <w:t>31) различать организационно-правовые формы предприятия и оценить предпочтительность использования той или иной схемы налогообложения;</w:t>
      </w:r>
    </w:p>
    <w:p w:rsidR="001016F4" w:rsidRPr="0084674E" w:rsidRDefault="001016F4" w:rsidP="001016F4">
      <w:pPr>
        <w:ind w:left="426"/>
        <w:jc w:val="both"/>
        <w:rPr>
          <w:rFonts w:eastAsiaTheme="minorEastAsia" w:cstheme="minorBidi"/>
        </w:rPr>
      </w:pPr>
      <w:r w:rsidRPr="0084674E">
        <w:rPr>
          <w:rFonts w:eastAsiaTheme="minorEastAsia" w:cstheme="minorBidi"/>
        </w:rPr>
        <w:t>32) защитить себя от рисков утраты здоровья, трудоспособности и имущества при помощи страхования;</w:t>
      </w:r>
    </w:p>
    <w:p w:rsidR="001016F4" w:rsidRPr="0084674E" w:rsidRDefault="001016F4" w:rsidP="001016F4">
      <w:pPr>
        <w:ind w:left="426"/>
        <w:jc w:val="both"/>
        <w:rPr>
          <w:rFonts w:eastAsiaTheme="minorEastAsia" w:cstheme="minorBidi"/>
        </w:rPr>
      </w:pPr>
      <w:r w:rsidRPr="0084674E">
        <w:rPr>
          <w:rFonts w:eastAsiaTheme="minorEastAsia" w:cstheme="minorBidi"/>
        </w:rPr>
        <w:t>33) различать обязательное и добровольное страхование;</w:t>
      </w:r>
    </w:p>
    <w:p w:rsidR="001016F4" w:rsidRPr="0084674E" w:rsidRDefault="001016F4" w:rsidP="001016F4">
      <w:pPr>
        <w:ind w:left="426"/>
        <w:jc w:val="both"/>
        <w:rPr>
          <w:rFonts w:eastAsiaTheme="minorEastAsia" w:cstheme="minorBidi"/>
        </w:rPr>
      </w:pPr>
      <w:r w:rsidRPr="0084674E">
        <w:rPr>
          <w:rFonts w:eastAsiaTheme="minorEastAsia" w:cstheme="minorBidi"/>
        </w:rPr>
        <w:t>34) правильно выбрать страховую компанию.</w:t>
      </w:r>
    </w:p>
    <w:p w:rsidR="001016F4" w:rsidRDefault="001016F4" w:rsidP="001016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pPr>
      <w:r>
        <w:rPr>
          <w:b/>
          <w:bCs/>
        </w:rPr>
        <w:t>Количество часов на освоение программы учебной дисциплины:</w:t>
      </w:r>
    </w:p>
    <w:p w:rsidR="001016F4" w:rsidRDefault="001016F4" w:rsidP="001016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pPr>
      <w:r>
        <w:t>максимальной учебной нагрузки обучающегося 54 часа, в том числе:</w:t>
      </w:r>
    </w:p>
    <w:p w:rsidR="001016F4" w:rsidRDefault="001016F4" w:rsidP="001016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pPr>
      <w:r>
        <w:t>обязательной аудиторной учебной нагрузки обучающегося 36 часов;</w:t>
      </w:r>
    </w:p>
    <w:p w:rsidR="001016F4" w:rsidRDefault="001016F4" w:rsidP="001016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pPr>
      <w:r>
        <w:t>самостоятельной работы обучающегося  18  часов.</w:t>
      </w:r>
    </w:p>
    <w:p w:rsidR="001016F4" w:rsidRPr="0084674E" w:rsidRDefault="001016F4" w:rsidP="001016F4">
      <w:pPr>
        <w:jc w:val="both"/>
        <w:rPr>
          <w:rFonts w:eastAsiaTheme="minorEastAsia" w:cstheme="minorBidi"/>
        </w:rPr>
      </w:pPr>
    </w:p>
    <w:p w:rsidR="001016F4" w:rsidRPr="0084674E" w:rsidRDefault="001016F4" w:rsidP="001016F4">
      <w:pPr>
        <w:spacing w:after="200" w:line="276" w:lineRule="auto"/>
        <w:jc w:val="center"/>
        <w:rPr>
          <w:rFonts w:eastAsiaTheme="minorEastAsia" w:cstheme="minorBidi"/>
          <w:b/>
        </w:rPr>
      </w:pPr>
      <w:r w:rsidRPr="0084674E">
        <w:rPr>
          <w:rFonts w:eastAsiaTheme="minorEastAsia" w:cstheme="minorBidi"/>
          <w:b/>
        </w:rPr>
        <w:t>СОДЕРЖАНИЕ УЧЕБНОЙ  ДИСЦИПЛИНЫ</w:t>
      </w:r>
    </w:p>
    <w:p w:rsidR="001016F4" w:rsidRPr="0084674E" w:rsidRDefault="001016F4" w:rsidP="001016F4">
      <w:pPr>
        <w:spacing w:after="200" w:line="276" w:lineRule="auto"/>
        <w:jc w:val="center"/>
        <w:rPr>
          <w:rFonts w:eastAsiaTheme="minorEastAsia" w:cstheme="minorBidi"/>
          <w:b/>
        </w:rPr>
      </w:pPr>
      <w:r w:rsidRPr="0084674E">
        <w:rPr>
          <w:rFonts w:eastAsiaTheme="minorEastAsia" w:cstheme="minorBidi"/>
          <w:b/>
        </w:rPr>
        <w:t>ТЕМА 1. ИСТОЧНИКИ ДЕНЕЖНЫХ СРЕДСТВ СЕМЬИ</w:t>
      </w:r>
      <w:r w:rsidRPr="0084674E">
        <w:rPr>
          <w:rFonts w:eastAsiaTheme="minorEastAsia" w:cstheme="minorBidi"/>
        </w:rPr>
        <w:t>.</w:t>
      </w:r>
    </w:p>
    <w:p w:rsidR="001016F4" w:rsidRPr="0084674E" w:rsidRDefault="001016F4" w:rsidP="001016F4">
      <w:pPr>
        <w:ind w:left="426"/>
        <w:jc w:val="both"/>
        <w:rPr>
          <w:rFonts w:eastAsiaTheme="minorEastAsia" w:cstheme="minorBidi"/>
        </w:rPr>
      </w:pPr>
      <w:r w:rsidRPr="0084674E">
        <w:rPr>
          <w:rFonts w:eastAsiaTheme="minorEastAsia" w:cstheme="minorBidi"/>
        </w:rPr>
        <w:t>Доходы семьи,  структура доходов российских семей, заработная плата, премии и бонусы, подоходный налог, налоговая декларация, спрос на труд, производительность труда, выходное пособие, профсоюз, безработица, пособие по безработице.</w:t>
      </w:r>
    </w:p>
    <w:p w:rsidR="001016F4" w:rsidRPr="0084674E" w:rsidRDefault="001016F4" w:rsidP="001016F4">
      <w:pPr>
        <w:ind w:left="426"/>
        <w:jc w:val="both"/>
        <w:rPr>
          <w:rFonts w:eastAsiaTheme="minorEastAsia" w:cstheme="minorBidi"/>
        </w:rPr>
      </w:pPr>
    </w:p>
    <w:p w:rsidR="001016F4" w:rsidRPr="0084674E" w:rsidRDefault="001016F4" w:rsidP="001016F4">
      <w:pPr>
        <w:ind w:left="426"/>
        <w:jc w:val="center"/>
        <w:rPr>
          <w:rFonts w:eastAsiaTheme="minorEastAsia" w:cstheme="minorBidi"/>
        </w:rPr>
      </w:pPr>
      <w:r w:rsidRPr="0084674E">
        <w:rPr>
          <w:rFonts w:eastAsiaTheme="minorEastAsia" w:cstheme="minorBidi"/>
          <w:b/>
        </w:rPr>
        <w:t>ТЕМА 2. КОНТРОЛЬ СЕМЕЙНЫХ РАСХОДОВ</w:t>
      </w:r>
      <w:r w:rsidRPr="0084674E">
        <w:rPr>
          <w:rFonts w:eastAsiaTheme="minorEastAsia" w:cstheme="minorBidi"/>
        </w:rPr>
        <w:t>.</w:t>
      </w:r>
    </w:p>
    <w:p w:rsidR="001016F4" w:rsidRPr="0084674E" w:rsidRDefault="001016F4" w:rsidP="001016F4">
      <w:pPr>
        <w:ind w:left="426"/>
        <w:jc w:val="both"/>
        <w:rPr>
          <w:rFonts w:eastAsiaTheme="minorEastAsia" w:cstheme="minorBidi"/>
        </w:rPr>
      </w:pPr>
      <w:r w:rsidRPr="0084674E">
        <w:rPr>
          <w:rFonts w:eastAsiaTheme="minorEastAsia" w:cstheme="minorBidi"/>
        </w:rPr>
        <w:t>Расходы семьи, основные периоды в жизни семьи, структура расходов на разных этапах жизни семьи, способы экономии денежных средств; общая стоимость владения (ОСВ).</w:t>
      </w:r>
    </w:p>
    <w:p w:rsidR="001016F4" w:rsidRPr="0084674E" w:rsidRDefault="001016F4" w:rsidP="001016F4">
      <w:pPr>
        <w:ind w:left="426"/>
        <w:jc w:val="both"/>
        <w:rPr>
          <w:rFonts w:eastAsiaTheme="minorEastAsia" w:cstheme="minorBidi"/>
        </w:rPr>
      </w:pPr>
    </w:p>
    <w:p w:rsidR="001016F4" w:rsidRPr="0084674E" w:rsidRDefault="001016F4" w:rsidP="001016F4">
      <w:pPr>
        <w:ind w:left="426"/>
        <w:jc w:val="center"/>
        <w:rPr>
          <w:rFonts w:eastAsiaTheme="minorEastAsia" w:cstheme="minorBidi"/>
        </w:rPr>
      </w:pPr>
      <w:r w:rsidRPr="0084674E">
        <w:rPr>
          <w:rFonts w:eastAsiaTheme="minorEastAsia" w:cstheme="minorBidi"/>
          <w:b/>
        </w:rPr>
        <w:t>ТЕМА 3. ПОСТРОЕНИЕ СЕМЕЙНОГО БЮДЖЕТА</w:t>
      </w:r>
      <w:r w:rsidRPr="0084674E">
        <w:rPr>
          <w:rFonts w:eastAsiaTheme="minorEastAsia" w:cstheme="minorBidi"/>
        </w:rPr>
        <w:t>.</w:t>
      </w:r>
    </w:p>
    <w:p w:rsidR="001016F4" w:rsidRPr="0084674E" w:rsidRDefault="001016F4" w:rsidP="001016F4">
      <w:pPr>
        <w:ind w:left="426"/>
        <w:jc w:val="both"/>
        <w:rPr>
          <w:rFonts w:eastAsiaTheme="minorEastAsia" w:cstheme="minorBidi"/>
        </w:rPr>
      </w:pPr>
      <w:r w:rsidRPr="0084674E">
        <w:rPr>
          <w:rFonts w:eastAsiaTheme="minorEastAsia" w:cstheme="minorBidi"/>
        </w:rPr>
        <w:t>Бюджет семьи, статьи семейного бюджета, временный дефицит бюджета, хронический дефицит бюджета, способы сокращения бюджетного дефицита, профицит бюджета.</w:t>
      </w:r>
    </w:p>
    <w:p w:rsidR="001016F4" w:rsidRPr="0084674E" w:rsidRDefault="001016F4" w:rsidP="001016F4">
      <w:pPr>
        <w:ind w:left="426"/>
        <w:jc w:val="both"/>
        <w:rPr>
          <w:rFonts w:eastAsiaTheme="minorEastAsia" w:cstheme="minorBidi"/>
        </w:rPr>
      </w:pPr>
    </w:p>
    <w:p w:rsidR="001016F4" w:rsidRPr="0084674E" w:rsidRDefault="001016F4" w:rsidP="001016F4">
      <w:pPr>
        <w:ind w:left="426"/>
        <w:jc w:val="center"/>
        <w:rPr>
          <w:rFonts w:eastAsiaTheme="minorEastAsia" w:cstheme="minorBidi"/>
          <w:b/>
        </w:rPr>
      </w:pPr>
      <w:r w:rsidRPr="0084674E">
        <w:rPr>
          <w:rFonts w:eastAsiaTheme="minorEastAsia" w:cstheme="minorBidi"/>
          <w:b/>
        </w:rPr>
        <w:t>ТЕМА 4. ФИНАНСОВОЕ ПЛАНИРОВАНИЕ КАК СПОСОБ ПОВЫШЕНИЯ</w:t>
      </w:r>
    </w:p>
    <w:p w:rsidR="001016F4" w:rsidRPr="0084674E" w:rsidRDefault="001016F4" w:rsidP="001016F4">
      <w:pPr>
        <w:ind w:left="426"/>
        <w:jc w:val="center"/>
        <w:rPr>
          <w:rFonts w:eastAsiaTheme="minorEastAsia" w:cstheme="minorBidi"/>
          <w:b/>
        </w:rPr>
      </w:pPr>
      <w:r w:rsidRPr="0084674E">
        <w:rPr>
          <w:rFonts w:eastAsiaTheme="minorEastAsia" w:cstheme="minorBidi"/>
          <w:b/>
        </w:rPr>
        <w:t>БЛАГОСОСТОЯНИЯ СЕМЬИ.</w:t>
      </w:r>
    </w:p>
    <w:p w:rsidR="001016F4" w:rsidRPr="0084674E" w:rsidRDefault="001016F4" w:rsidP="001016F4">
      <w:pPr>
        <w:ind w:left="426"/>
        <w:jc w:val="both"/>
        <w:rPr>
          <w:rFonts w:eastAsiaTheme="minorEastAsia" w:cstheme="minorBidi"/>
        </w:rPr>
      </w:pPr>
      <w:r w:rsidRPr="0084674E">
        <w:rPr>
          <w:rFonts w:eastAsiaTheme="minorEastAsia" w:cstheme="minorBidi"/>
        </w:rPr>
        <w:t>Желания и потребности, финансовые цели семьи, финансовое планирование в семье, метод замкнутого круга расходов, жизненный цикл семьи, норма сбережения.</w:t>
      </w:r>
    </w:p>
    <w:p w:rsidR="001016F4" w:rsidRPr="0084674E" w:rsidRDefault="001016F4" w:rsidP="001016F4">
      <w:pPr>
        <w:ind w:left="426"/>
        <w:jc w:val="both"/>
        <w:rPr>
          <w:rFonts w:eastAsiaTheme="minorEastAsia" w:cstheme="minorBidi"/>
        </w:rPr>
      </w:pPr>
    </w:p>
    <w:p w:rsidR="001016F4" w:rsidRPr="0084674E" w:rsidRDefault="001016F4" w:rsidP="001016F4">
      <w:pPr>
        <w:ind w:left="426"/>
        <w:jc w:val="center"/>
        <w:rPr>
          <w:rFonts w:eastAsiaTheme="minorEastAsia" w:cstheme="minorBidi"/>
          <w:b/>
        </w:rPr>
      </w:pPr>
      <w:r w:rsidRPr="0084674E">
        <w:rPr>
          <w:rFonts w:eastAsiaTheme="minorEastAsia" w:cstheme="minorBidi"/>
          <w:b/>
        </w:rPr>
        <w:t>ТЕМА 5. СПОСОБЫ УВЕЛИЧЕНИЯ СЕМЕЙНЫХ ДОХОДОВ С ИСПОЛЬЗОВАНИЕМ УСЛУГ ФИНАНСОВЫХ ОРГАНИЗАЦИЙ.</w:t>
      </w:r>
    </w:p>
    <w:p w:rsidR="001016F4" w:rsidRPr="0084674E" w:rsidRDefault="001016F4" w:rsidP="001016F4">
      <w:pPr>
        <w:ind w:left="426"/>
        <w:jc w:val="both"/>
        <w:rPr>
          <w:rFonts w:eastAsiaTheme="minorEastAsia" w:cstheme="minorBidi"/>
        </w:rPr>
      </w:pPr>
      <w:r w:rsidRPr="0084674E">
        <w:rPr>
          <w:rFonts w:eastAsiaTheme="minorEastAsia" w:cstheme="minorBidi"/>
        </w:rPr>
        <w:t>Сбережения, темп инфляции, банковский сберегательный вклад, процентная ставка, паевой инвестиционный фонд (ПИФ), страхование жизни, инвестиционный доход.</w:t>
      </w:r>
    </w:p>
    <w:p w:rsidR="001016F4" w:rsidRPr="0084674E" w:rsidRDefault="001016F4" w:rsidP="001016F4">
      <w:pPr>
        <w:ind w:left="426"/>
        <w:jc w:val="both"/>
        <w:rPr>
          <w:rFonts w:eastAsiaTheme="minorEastAsia" w:cstheme="minorBidi"/>
        </w:rPr>
      </w:pPr>
    </w:p>
    <w:p w:rsidR="001016F4" w:rsidRPr="0084674E" w:rsidRDefault="001016F4" w:rsidP="001016F4">
      <w:pPr>
        <w:ind w:left="426"/>
        <w:jc w:val="center"/>
        <w:rPr>
          <w:rFonts w:eastAsiaTheme="minorEastAsia" w:cstheme="minorBidi"/>
        </w:rPr>
      </w:pPr>
      <w:r w:rsidRPr="0084674E">
        <w:rPr>
          <w:rFonts w:eastAsiaTheme="minorEastAsia" w:cstheme="minorBidi"/>
          <w:b/>
        </w:rPr>
        <w:t>ТЕМА 6. ВАЛЮТА В СОВРЕМЕННОМ МИРЕ</w:t>
      </w:r>
      <w:r w:rsidRPr="0084674E">
        <w:rPr>
          <w:rFonts w:eastAsiaTheme="minorEastAsia" w:cstheme="minorBidi"/>
        </w:rPr>
        <w:t>.</w:t>
      </w:r>
    </w:p>
    <w:p w:rsidR="001016F4" w:rsidRPr="0084674E" w:rsidRDefault="001016F4" w:rsidP="001016F4">
      <w:pPr>
        <w:ind w:left="426"/>
        <w:jc w:val="both"/>
        <w:rPr>
          <w:rFonts w:eastAsiaTheme="minorEastAsia" w:cstheme="minorBidi"/>
        </w:rPr>
      </w:pPr>
      <w:r w:rsidRPr="0084674E">
        <w:rPr>
          <w:rFonts w:eastAsiaTheme="minorEastAsia" w:cstheme="minorBidi"/>
        </w:rPr>
        <w:t>Валюта, валютный рынок, плавающий, фиксированный и регулируемый валютный курс, влияние изменений валютного курса на фирмы и население, диверсификация рисков.</w:t>
      </w:r>
    </w:p>
    <w:p w:rsidR="001016F4" w:rsidRPr="0084674E" w:rsidRDefault="001016F4" w:rsidP="001016F4">
      <w:pPr>
        <w:ind w:left="426"/>
        <w:jc w:val="both"/>
        <w:rPr>
          <w:rFonts w:eastAsiaTheme="minorEastAsia" w:cstheme="minorBidi"/>
        </w:rPr>
      </w:pPr>
    </w:p>
    <w:p w:rsidR="001016F4" w:rsidRPr="0084674E" w:rsidRDefault="001016F4" w:rsidP="001016F4">
      <w:pPr>
        <w:ind w:left="426"/>
        <w:jc w:val="center"/>
        <w:rPr>
          <w:rFonts w:eastAsiaTheme="minorEastAsia" w:cstheme="minorBidi"/>
          <w:b/>
        </w:rPr>
      </w:pPr>
      <w:r w:rsidRPr="0084674E">
        <w:rPr>
          <w:rFonts w:eastAsiaTheme="minorEastAsia" w:cstheme="minorBidi"/>
          <w:b/>
        </w:rPr>
        <w:t>ТЕМА 7. ПЕНСИОННОЕ ОБЕСПЕЧЕНИЕ И ФИНАНСОВОЕ БЛАГОПОЛУЧИЕ В СТАРОСТИ.</w:t>
      </w:r>
    </w:p>
    <w:p w:rsidR="001016F4" w:rsidRPr="0084674E" w:rsidRDefault="001016F4" w:rsidP="001016F4">
      <w:pPr>
        <w:ind w:left="426"/>
        <w:jc w:val="both"/>
        <w:rPr>
          <w:rFonts w:eastAsiaTheme="minorEastAsia" w:cstheme="minorBidi"/>
        </w:rPr>
      </w:pPr>
      <w:r w:rsidRPr="0084674E">
        <w:rPr>
          <w:rFonts w:eastAsiaTheme="minorEastAsia" w:cstheme="minorBidi"/>
        </w:rPr>
        <w:t>Пенсия, обязательное пенсионное страхование, Пенсионный фонд РФ (ПФР), добровольные (дополнительные) пенсионные накопления, негосударственные пенсионные фонды (НПФ).</w:t>
      </w:r>
    </w:p>
    <w:p w:rsidR="001016F4" w:rsidRPr="0084674E" w:rsidRDefault="001016F4" w:rsidP="001016F4">
      <w:pPr>
        <w:ind w:left="426"/>
        <w:jc w:val="both"/>
        <w:rPr>
          <w:rFonts w:eastAsiaTheme="minorEastAsia" w:cstheme="minorBidi"/>
        </w:rPr>
      </w:pPr>
    </w:p>
    <w:p w:rsidR="001016F4" w:rsidRPr="0084674E" w:rsidRDefault="001016F4" w:rsidP="001016F4">
      <w:pPr>
        <w:ind w:left="426"/>
        <w:jc w:val="center"/>
        <w:rPr>
          <w:rFonts w:eastAsiaTheme="minorEastAsia" w:cstheme="minorBidi"/>
        </w:rPr>
      </w:pPr>
      <w:r w:rsidRPr="0084674E">
        <w:rPr>
          <w:rFonts w:eastAsiaTheme="minorEastAsia" w:cstheme="minorBidi"/>
          <w:b/>
        </w:rPr>
        <w:t>ТЕМА 8. БАНКИ И ИХ РОЛЬ В ЖИЗНИ СЕМЬИ</w:t>
      </w:r>
      <w:r w:rsidRPr="0084674E">
        <w:rPr>
          <w:rFonts w:eastAsiaTheme="minorEastAsia" w:cstheme="minorBidi"/>
        </w:rPr>
        <w:t>.</w:t>
      </w:r>
    </w:p>
    <w:p w:rsidR="001016F4" w:rsidRPr="0084674E" w:rsidRDefault="001016F4" w:rsidP="001016F4">
      <w:pPr>
        <w:ind w:left="426"/>
        <w:jc w:val="both"/>
        <w:rPr>
          <w:rFonts w:eastAsiaTheme="minorEastAsia" w:cstheme="minorBidi"/>
        </w:rPr>
      </w:pPr>
      <w:r w:rsidRPr="0084674E">
        <w:rPr>
          <w:rFonts w:eastAsiaTheme="minorEastAsia" w:cstheme="minorBidi"/>
        </w:rPr>
        <w:t>Банковская система, Система страхования вкладов (ССВ), страховой лимит, Центральный банк, банковский кредит, микрокредит</w:t>
      </w:r>
    </w:p>
    <w:p w:rsidR="001016F4" w:rsidRPr="0084674E" w:rsidRDefault="001016F4" w:rsidP="001016F4">
      <w:pPr>
        <w:ind w:left="426"/>
        <w:jc w:val="both"/>
        <w:rPr>
          <w:rFonts w:eastAsiaTheme="minorEastAsia" w:cstheme="minorBidi"/>
        </w:rPr>
      </w:pPr>
    </w:p>
    <w:p w:rsidR="001016F4" w:rsidRPr="0084674E" w:rsidRDefault="001016F4" w:rsidP="001016F4">
      <w:pPr>
        <w:ind w:left="426"/>
        <w:jc w:val="center"/>
        <w:rPr>
          <w:rFonts w:eastAsiaTheme="minorEastAsia" w:cstheme="minorBidi"/>
          <w:b/>
          <w:color w:val="000000"/>
        </w:rPr>
      </w:pPr>
      <w:r w:rsidRPr="0084674E">
        <w:rPr>
          <w:rFonts w:eastAsiaTheme="minorEastAsia" w:cstheme="minorBidi"/>
          <w:b/>
          <w:color w:val="000000"/>
        </w:rPr>
        <w:t>ТЕМА 9. РИСКИ В МИРЕ ДЕНЕГ.</w:t>
      </w:r>
    </w:p>
    <w:p w:rsidR="001016F4" w:rsidRPr="0084674E" w:rsidRDefault="001016F4" w:rsidP="001016F4">
      <w:pPr>
        <w:ind w:left="426"/>
        <w:jc w:val="both"/>
        <w:rPr>
          <w:rFonts w:eastAsiaTheme="minorEastAsia" w:cstheme="minorBidi"/>
          <w:color w:val="000000"/>
        </w:rPr>
      </w:pPr>
      <w:r w:rsidRPr="0084674E">
        <w:rPr>
          <w:rFonts w:eastAsiaTheme="minorEastAsia" w:cstheme="minorBidi"/>
          <w:color w:val="000000"/>
        </w:rPr>
        <w:t>Инфляция, экономический кризис, банкротство финансовой организации, финансовое мошенничество, финансовая пирамида, способы сокращения финансовых рисков.</w:t>
      </w:r>
    </w:p>
    <w:p w:rsidR="001016F4" w:rsidRPr="0084674E" w:rsidRDefault="001016F4" w:rsidP="001016F4">
      <w:pPr>
        <w:ind w:left="426"/>
        <w:jc w:val="both"/>
        <w:rPr>
          <w:rFonts w:eastAsiaTheme="minorEastAsia" w:cstheme="minorBidi"/>
          <w:color w:val="000000"/>
        </w:rPr>
      </w:pPr>
    </w:p>
    <w:p w:rsidR="001016F4" w:rsidRPr="0084674E" w:rsidRDefault="001016F4" w:rsidP="001016F4">
      <w:pPr>
        <w:ind w:left="426"/>
        <w:jc w:val="center"/>
        <w:rPr>
          <w:rFonts w:eastAsiaTheme="minorEastAsia" w:cstheme="minorBidi"/>
          <w:b/>
          <w:color w:val="000000"/>
        </w:rPr>
      </w:pPr>
      <w:r w:rsidRPr="0084674E">
        <w:rPr>
          <w:rFonts w:eastAsiaTheme="minorEastAsia" w:cstheme="minorBidi"/>
          <w:b/>
          <w:color w:val="000000"/>
        </w:rPr>
        <w:t>ТЕМА 10. СОБСТВЕННЫЙ БИЗНЕС.</w:t>
      </w:r>
    </w:p>
    <w:p w:rsidR="001016F4" w:rsidRPr="0084674E" w:rsidRDefault="001016F4" w:rsidP="001016F4">
      <w:pPr>
        <w:ind w:left="426"/>
        <w:jc w:val="both"/>
        <w:rPr>
          <w:rFonts w:eastAsiaTheme="minorEastAsia" w:cstheme="minorBidi"/>
          <w:color w:val="000000"/>
        </w:rPr>
      </w:pPr>
      <w:r w:rsidRPr="0084674E">
        <w:rPr>
          <w:rFonts w:eastAsiaTheme="minorEastAsia" w:cstheme="minorBidi"/>
          <w:color w:val="000000"/>
        </w:rPr>
        <w:t>Бизнес, выручка, издержки (затраты), прибыль, организационно-правовые формы предприятия, налоги на бизнес, упрощённая система налогообложения, маржинальность, факторы, влияющие на прибыль  компании.</w:t>
      </w:r>
    </w:p>
    <w:p w:rsidR="001016F4" w:rsidRPr="0084674E" w:rsidRDefault="001016F4" w:rsidP="001016F4">
      <w:pPr>
        <w:ind w:left="426"/>
        <w:jc w:val="both"/>
        <w:rPr>
          <w:rFonts w:eastAsiaTheme="minorEastAsia" w:cstheme="minorBidi"/>
          <w:color w:val="000000"/>
        </w:rPr>
      </w:pPr>
    </w:p>
    <w:p w:rsidR="001016F4" w:rsidRPr="0084674E" w:rsidRDefault="001016F4" w:rsidP="001016F4">
      <w:pPr>
        <w:ind w:left="426"/>
        <w:jc w:val="center"/>
        <w:rPr>
          <w:rFonts w:eastAsiaTheme="minorEastAsia" w:cstheme="minorBidi"/>
          <w:color w:val="000000"/>
        </w:rPr>
      </w:pPr>
      <w:r w:rsidRPr="0084674E">
        <w:rPr>
          <w:rFonts w:eastAsiaTheme="minorEastAsia" w:cstheme="minorBidi"/>
          <w:b/>
          <w:color w:val="000000"/>
        </w:rPr>
        <w:t>ТЕМА 11. СТРАХОВАНИЕ КАК СПОСОБ СОКРАЩЕНИЯ ФИНАНСОВЫХ ПОТЕРЬ</w:t>
      </w:r>
      <w:r w:rsidRPr="0084674E">
        <w:rPr>
          <w:rFonts w:eastAsiaTheme="minorEastAsia" w:cstheme="minorBidi"/>
          <w:color w:val="000000"/>
        </w:rPr>
        <w:t>.</w:t>
      </w:r>
    </w:p>
    <w:p w:rsidR="001016F4" w:rsidRPr="0084674E" w:rsidRDefault="001016F4" w:rsidP="001016F4">
      <w:pPr>
        <w:ind w:left="426"/>
        <w:jc w:val="both"/>
        <w:rPr>
          <w:rFonts w:eastAsiaTheme="minorEastAsia" w:cstheme="minorBidi"/>
          <w:color w:val="000000"/>
        </w:rPr>
      </w:pPr>
      <w:r w:rsidRPr="0084674E">
        <w:rPr>
          <w:rFonts w:eastAsiaTheme="minorEastAsia" w:cstheme="minorBidi"/>
          <w:color w:val="000000"/>
        </w:rPr>
        <w:t>Риск, страховой случай, страховой взнос, страховые выплаты, обязательное и добровольное страхование, личное страхование, страхование имущества, страхование ответственности, финансовая устойчивость страховщика.</w:t>
      </w:r>
    </w:p>
    <w:p w:rsidR="00E46DE8" w:rsidRPr="006E63E4" w:rsidRDefault="00E46DE8" w:rsidP="00E46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E63E4">
        <w:rPr>
          <w:b/>
        </w:rPr>
        <w:t xml:space="preserve"> Количество часов на освоение рабочей программы учебной дисциплины:</w:t>
      </w:r>
    </w:p>
    <w:p w:rsidR="00E46DE8" w:rsidRPr="006E63E4" w:rsidRDefault="00E46DE8" w:rsidP="00E46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E63E4">
        <w:t>максимальной учебной нагрузки обучающегося 54 часов, в том числе:</w:t>
      </w:r>
    </w:p>
    <w:p w:rsidR="00E46DE8" w:rsidRPr="006E63E4" w:rsidRDefault="00E46DE8" w:rsidP="00E46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E63E4">
        <w:t>обязательной аудиторной учебной нагрузки обучающегося 36 часов;</w:t>
      </w:r>
    </w:p>
    <w:p w:rsidR="00E46DE8" w:rsidRDefault="00E46DE8" w:rsidP="00E46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E63E4">
        <w:t>самостоятельной работы обучающегося 18 часов.</w:t>
      </w:r>
    </w:p>
    <w:p w:rsidR="00E46DE8" w:rsidRDefault="00E46DE8" w:rsidP="006E04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130BF3" w:rsidRDefault="00130BF3" w:rsidP="006E04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rPr>
        <w:t>4</w:t>
      </w:r>
      <w:r w:rsidRPr="00130BF3">
        <w:rPr>
          <w:b/>
          <w:sz w:val="28"/>
          <w:szCs w:val="28"/>
        </w:rPr>
        <w:t>.5 Рабочие программы профессиональных модулей</w:t>
      </w:r>
    </w:p>
    <w:p w:rsidR="00130BF3" w:rsidRDefault="00130BF3" w:rsidP="006E04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6E04DD" w:rsidRPr="006E04DD" w:rsidRDefault="006E04DD" w:rsidP="002361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6E04DD">
        <w:rPr>
          <w:b/>
          <w:sz w:val="28"/>
          <w:szCs w:val="28"/>
        </w:rPr>
        <w:t xml:space="preserve">ПМ.01  Выполнение штукатурных работ </w:t>
      </w:r>
    </w:p>
    <w:p w:rsidR="006E04DD" w:rsidRDefault="006E04DD" w:rsidP="006E04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6E04DD" w:rsidRPr="006E04DD" w:rsidRDefault="006E04DD" w:rsidP="006E04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pPr>
      <w:r>
        <w:rPr>
          <w:b/>
          <w:sz w:val="28"/>
          <w:szCs w:val="28"/>
        </w:rPr>
        <w:t>1</w:t>
      </w:r>
      <w:r w:rsidRPr="006E04DD">
        <w:rPr>
          <w:b/>
        </w:rPr>
        <w:t>.1. Область применения программы</w:t>
      </w:r>
    </w:p>
    <w:p w:rsidR="006E04DD" w:rsidRPr="006E04DD" w:rsidRDefault="006E04DD" w:rsidP="0001281C">
      <w:pPr>
        <w:ind w:firstLine="737"/>
        <w:jc w:val="both"/>
      </w:pPr>
      <w:r w:rsidRPr="006E04DD">
        <w:t xml:space="preserve">Программа профессионального модуля является частью основной профессиональной образовательной программы в соответствии с ФГОС по профессии СПО </w:t>
      </w:r>
      <w:r w:rsidRPr="006E04DD">
        <w:rPr>
          <w:b/>
        </w:rPr>
        <w:t xml:space="preserve">08.01.08 Мастер отделочных строительных работ </w:t>
      </w:r>
      <w:r w:rsidRPr="006E04DD">
        <w:t>по направлению</w:t>
      </w:r>
      <w:r w:rsidRPr="006E04DD">
        <w:rPr>
          <w:b/>
        </w:rPr>
        <w:t xml:space="preserve"> 08.00.00 Техника и технологии строительства </w:t>
      </w:r>
      <w:r w:rsidRPr="006E04DD">
        <w:t>в части освоения основного вида профессиональной деятельности (ВПД):</w:t>
      </w:r>
    </w:p>
    <w:p w:rsidR="006E04DD" w:rsidRPr="006E04DD" w:rsidRDefault="006E04DD" w:rsidP="006E04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pPr>
      <w:r w:rsidRPr="006E04DD">
        <w:rPr>
          <w:color w:val="FF0000"/>
        </w:rPr>
        <w:tab/>
      </w:r>
      <w:r w:rsidRPr="006E04DD">
        <w:rPr>
          <w:b/>
        </w:rPr>
        <w:t>Выполнение штукатурных работ</w:t>
      </w:r>
    </w:p>
    <w:p w:rsidR="006E04DD" w:rsidRPr="006E04DD" w:rsidRDefault="006E04DD" w:rsidP="006E04DD">
      <w:pPr>
        <w:jc w:val="both"/>
      </w:pPr>
      <w:r w:rsidRPr="006E04DD">
        <w:t>и соответствующих профессиональных компетенций (ПК):</w:t>
      </w:r>
    </w:p>
    <w:p w:rsidR="006E04DD" w:rsidRPr="006E04DD" w:rsidRDefault="006E04DD" w:rsidP="00F27C10">
      <w:pPr>
        <w:pStyle w:val="216"/>
        <w:widowControl w:val="0"/>
        <w:numPr>
          <w:ilvl w:val="0"/>
          <w:numId w:val="101"/>
        </w:numPr>
        <w:suppressAutoHyphens/>
        <w:jc w:val="both"/>
        <w:rPr>
          <w:sz w:val="24"/>
          <w:szCs w:val="24"/>
        </w:rPr>
      </w:pPr>
      <w:r w:rsidRPr="006E04DD">
        <w:rPr>
          <w:sz w:val="24"/>
          <w:szCs w:val="24"/>
        </w:rPr>
        <w:t>Выполнять подготовительные работы при производстве штукатурных работ.</w:t>
      </w:r>
    </w:p>
    <w:p w:rsidR="006E04DD" w:rsidRPr="006E04DD" w:rsidRDefault="006E04DD" w:rsidP="00F27C10">
      <w:pPr>
        <w:pStyle w:val="216"/>
        <w:widowControl w:val="0"/>
        <w:numPr>
          <w:ilvl w:val="0"/>
          <w:numId w:val="101"/>
        </w:numPr>
        <w:suppressAutoHyphens/>
        <w:jc w:val="both"/>
        <w:rPr>
          <w:sz w:val="24"/>
          <w:szCs w:val="24"/>
        </w:rPr>
      </w:pPr>
      <w:r w:rsidRPr="006E04DD">
        <w:rPr>
          <w:sz w:val="24"/>
          <w:szCs w:val="24"/>
        </w:rPr>
        <w:t>Производить оштукатуривание поверхностей различной степени сложности.</w:t>
      </w:r>
    </w:p>
    <w:p w:rsidR="006E04DD" w:rsidRPr="006E04DD" w:rsidRDefault="006E04DD" w:rsidP="00F27C10">
      <w:pPr>
        <w:pStyle w:val="216"/>
        <w:widowControl w:val="0"/>
        <w:numPr>
          <w:ilvl w:val="0"/>
          <w:numId w:val="101"/>
        </w:numPr>
        <w:suppressAutoHyphens/>
        <w:jc w:val="both"/>
        <w:rPr>
          <w:sz w:val="24"/>
          <w:szCs w:val="24"/>
        </w:rPr>
      </w:pPr>
      <w:r w:rsidRPr="006E04DD">
        <w:rPr>
          <w:sz w:val="24"/>
          <w:szCs w:val="24"/>
        </w:rPr>
        <w:t>Выполнять отделку оштукатуренных поверхностей.</w:t>
      </w:r>
    </w:p>
    <w:p w:rsidR="006E04DD" w:rsidRPr="006E04DD" w:rsidRDefault="006E04DD" w:rsidP="00F27C10">
      <w:pPr>
        <w:numPr>
          <w:ilvl w:val="0"/>
          <w:numId w:val="1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6E04DD">
        <w:t>Выполнять ремонт оштукатуренных поверхностей.</w:t>
      </w:r>
    </w:p>
    <w:p w:rsidR="006E04DD" w:rsidRPr="006E04DD" w:rsidRDefault="006E04DD" w:rsidP="006E04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6E04DD" w:rsidRPr="006E04DD" w:rsidRDefault="006E04DD" w:rsidP="006E04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pPr>
      <w:r w:rsidRPr="006E04DD">
        <w:t xml:space="preserve">Примерная программа профессионального модуля может быть использованав дополнительном профессиональном образовании (в программах повышения квалификации и переподготовки) по рабочей профессии 19727 Штукатур на основании профессионального образования по отделочным строительным работам, а также для профессиональной подготовки по рабочей профессии 19727 Штукатур без требований к уровню образования и наличию опыта работы. </w:t>
      </w:r>
    </w:p>
    <w:p w:rsidR="006E04DD" w:rsidRPr="006E04DD" w:rsidRDefault="006E04DD" w:rsidP="006E04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6E04DD" w:rsidRPr="006E04DD" w:rsidRDefault="006E04DD" w:rsidP="006E04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E04DD">
        <w:rPr>
          <w:b/>
        </w:rPr>
        <w:t>1.2. Цели и задачи модуля – требования к результатам освоения модуля</w:t>
      </w:r>
    </w:p>
    <w:p w:rsidR="006E04DD" w:rsidRPr="006E04DD" w:rsidRDefault="006E04DD" w:rsidP="006E04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6E04DD">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6E04DD" w:rsidRPr="006E04DD" w:rsidRDefault="006E04DD" w:rsidP="006E04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p>
    <w:p w:rsidR="006E04DD" w:rsidRPr="006E04DD" w:rsidRDefault="006E04DD" w:rsidP="006E04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pPr>
      <w:r w:rsidRPr="006E04DD">
        <w:rPr>
          <w:b/>
        </w:rPr>
        <w:t>иметь практический опыт:</w:t>
      </w:r>
    </w:p>
    <w:p w:rsidR="006E04DD" w:rsidRPr="006E04DD" w:rsidRDefault="006E04DD" w:rsidP="00F27C10">
      <w:pPr>
        <w:numPr>
          <w:ilvl w:val="0"/>
          <w:numId w:val="100"/>
        </w:numPr>
        <w:tabs>
          <w:tab w:val="clear" w:pos="360"/>
          <w:tab w:val="num" w:pos="0"/>
        </w:tabs>
        <w:suppressAutoHyphens/>
        <w:ind w:left="720"/>
      </w:pPr>
      <w:r w:rsidRPr="006E04DD">
        <w:t>выполнения подготовительных работ при производстве штукатурных работ;</w:t>
      </w:r>
    </w:p>
    <w:p w:rsidR="006E04DD" w:rsidRPr="006E04DD" w:rsidRDefault="006E04DD" w:rsidP="00F27C10">
      <w:pPr>
        <w:numPr>
          <w:ilvl w:val="0"/>
          <w:numId w:val="100"/>
        </w:numPr>
        <w:tabs>
          <w:tab w:val="clear" w:pos="360"/>
          <w:tab w:val="num" w:pos="0"/>
        </w:tabs>
        <w:suppressAutoHyphens/>
        <w:ind w:left="720"/>
      </w:pPr>
      <w:r w:rsidRPr="006E04DD">
        <w:t>выполнения оштукатуривания поверхностей различной степени сложности;</w:t>
      </w:r>
    </w:p>
    <w:p w:rsidR="006E04DD" w:rsidRPr="006E04DD" w:rsidRDefault="006E04DD" w:rsidP="00F27C10">
      <w:pPr>
        <w:pStyle w:val="216"/>
        <w:widowControl w:val="0"/>
        <w:numPr>
          <w:ilvl w:val="0"/>
          <w:numId w:val="100"/>
        </w:numPr>
        <w:tabs>
          <w:tab w:val="clear" w:pos="360"/>
          <w:tab w:val="num" w:pos="0"/>
        </w:tabs>
        <w:suppressAutoHyphens/>
        <w:ind w:left="720"/>
        <w:rPr>
          <w:sz w:val="24"/>
          <w:szCs w:val="24"/>
        </w:rPr>
      </w:pPr>
      <w:r w:rsidRPr="006E04DD">
        <w:rPr>
          <w:sz w:val="24"/>
          <w:szCs w:val="24"/>
        </w:rPr>
        <w:t>выполнения отделки оштукатуренных поверхностей;</w:t>
      </w:r>
    </w:p>
    <w:p w:rsidR="006E04DD" w:rsidRPr="006E04DD" w:rsidRDefault="006E04DD" w:rsidP="00F27C10">
      <w:pPr>
        <w:numPr>
          <w:ilvl w:val="0"/>
          <w:numId w:val="100"/>
        </w:numPr>
        <w:tabs>
          <w:tab w:val="clear" w:pos="360"/>
          <w:tab w:val="num" w:pos="0"/>
        </w:tabs>
        <w:suppressAutoHyphens/>
        <w:ind w:left="720"/>
      </w:pPr>
      <w:r w:rsidRPr="006E04DD">
        <w:t>выполнения ремонта оштукатуренных поверхностей;</w:t>
      </w:r>
    </w:p>
    <w:p w:rsidR="006E04DD" w:rsidRPr="006E04DD" w:rsidRDefault="006E04DD" w:rsidP="006E04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pPr>
      <w:r w:rsidRPr="006E04DD">
        <w:rPr>
          <w:b/>
        </w:rPr>
        <w:t>уметь:</w:t>
      </w:r>
    </w:p>
    <w:p w:rsidR="006E04DD" w:rsidRPr="006E04DD" w:rsidRDefault="006E04DD" w:rsidP="00F27C10">
      <w:pPr>
        <w:numPr>
          <w:ilvl w:val="0"/>
          <w:numId w:val="100"/>
        </w:numPr>
        <w:tabs>
          <w:tab w:val="clear" w:pos="360"/>
          <w:tab w:val="num" w:pos="0"/>
        </w:tabs>
        <w:suppressAutoHyphens/>
        <w:ind w:left="720"/>
      </w:pPr>
      <w:r w:rsidRPr="006E04DD">
        <w:t>организовывать рабочее место;</w:t>
      </w:r>
    </w:p>
    <w:p w:rsidR="006E04DD" w:rsidRPr="006E04DD" w:rsidRDefault="006E04DD" w:rsidP="00F27C10">
      <w:pPr>
        <w:numPr>
          <w:ilvl w:val="0"/>
          <w:numId w:val="100"/>
        </w:numPr>
        <w:tabs>
          <w:tab w:val="clear" w:pos="360"/>
          <w:tab w:val="num" w:pos="0"/>
        </w:tabs>
        <w:suppressAutoHyphens/>
        <w:ind w:left="720"/>
      </w:pPr>
      <w:r w:rsidRPr="006E04DD">
        <w:t xml:space="preserve">просчитывать объемы работ и </w:t>
      </w:r>
      <w:r w:rsidRPr="006E04DD">
        <w:rPr>
          <w:color w:val="000000"/>
        </w:rPr>
        <w:t>потребности в материалах;</w:t>
      </w:r>
    </w:p>
    <w:p w:rsidR="006E04DD" w:rsidRPr="006E04DD" w:rsidRDefault="006E04DD" w:rsidP="00F27C10">
      <w:pPr>
        <w:numPr>
          <w:ilvl w:val="0"/>
          <w:numId w:val="100"/>
        </w:numPr>
        <w:tabs>
          <w:tab w:val="clear" w:pos="360"/>
          <w:tab w:val="num" w:pos="0"/>
        </w:tabs>
        <w:suppressAutoHyphens/>
        <w:ind w:left="720"/>
      </w:pPr>
      <w:r w:rsidRPr="006E04DD">
        <w:t>определять пригодность применяемых материалов;</w:t>
      </w:r>
    </w:p>
    <w:p w:rsidR="006E04DD" w:rsidRPr="006E04DD" w:rsidRDefault="006E04DD" w:rsidP="00F27C10">
      <w:pPr>
        <w:numPr>
          <w:ilvl w:val="0"/>
          <w:numId w:val="100"/>
        </w:numPr>
        <w:tabs>
          <w:tab w:val="clear" w:pos="360"/>
          <w:tab w:val="num" w:pos="0"/>
        </w:tabs>
        <w:suppressAutoHyphens/>
        <w:ind w:left="720"/>
      </w:pPr>
      <w:r w:rsidRPr="006E04DD">
        <w:t>создавать безопасные условия труда;</w:t>
      </w:r>
    </w:p>
    <w:p w:rsidR="006E04DD" w:rsidRPr="006E04DD" w:rsidRDefault="006E04DD" w:rsidP="00F27C10">
      <w:pPr>
        <w:numPr>
          <w:ilvl w:val="0"/>
          <w:numId w:val="100"/>
        </w:numPr>
        <w:tabs>
          <w:tab w:val="clear" w:pos="360"/>
          <w:tab w:val="num" w:pos="0"/>
        </w:tabs>
        <w:suppressAutoHyphens/>
        <w:ind w:left="720"/>
      </w:pPr>
      <w:r w:rsidRPr="006E04DD">
        <w:t>изготавливать вручную драночные щиты;</w:t>
      </w:r>
    </w:p>
    <w:p w:rsidR="006E04DD" w:rsidRPr="006E04DD" w:rsidRDefault="006E04DD" w:rsidP="00F27C10">
      <w:pPr>
        <w:numPr>
          <w:ilvl w:val="0"/>
          <w:numId w:val="100"/>
        </w:numPr>
        <w:tabs>
          <w:tab w:val="clear" w:pos="360"/>
          <w:tab w:val="num" w:pos="0"/>
        </w:tabs>
        <w:suppressAutoHyphens/>
        <w:ind w:left="720"/>
      </w:pPr>
      <w:r w:rsidRPr="006E04DD">
        <w:t>прибивать изоляционные материалы и металлически сетки;</w:t>
      </w:r>
    </w:p>
    <w:p w:rsidR="006E04DD" w:rsidRPr="006E04DD" w:rsidRDefault="006E04DD" w:rsidP="00F27C10">
      <w:pPr>
        <w:numPr>
          <w:ilvl w:val="0"/>
          <w:numId w:val="100"/>
        </w:numPr>
        <w:tabs>
          <w:tab w:val="clear" w:pos="360"/>
          <w:tab w:val="num" w:pos="0"/>
        </w:tabs>
        <w:suppressAutoHyphens/>
        <w:ind w:left="720"/>
      </w:pPr>
      <w:r w:rsidRPr="006E04DD">
        <w:t>натягивать металлические сетки по готовому каркасу;</w:t>
      </w:r>
    </w:p>
    <w:p w:rsidR="006E04DD" w:rsidRPr="006E04DD" w:rsidRDefault="006E04DD" w:rsidP="00F27C10">
      <w:pPr>
        <w:numPr>
          <w:ilvl w:val="0"/>
          <w:numId w:val="100"/>
        </w:numPr>
        <w:tabs>
          <w:tab w:val="clear" w:pos="360"/>
          <w:tab w:val="num" w:pos="0"/>
        </w:tabs>
        <w:suppressAutoHyphens/>
        <w:ind w:left="720"/>
      </w:pPr>
      <w:r w:rsidRPr="006E04DD">
        <w:t>набивать гвозди и оплетать их проволокой;</w:t>
      </w:r>
    </w:p>
    <w:p w:rsidR="006E04DD" w:rsidRPr="006E04DD" w:rsidRDefault="006E04DD" w:rsidP="00F27C10">
      <w:pPr>
        <w:numPr>
          <w:ilvl w:val="0"/>
          <w:numId w:val="100"/>
        </w:numPr>
        <w:tabs>
          <w:tab w:val="clear" w:pos="360"/>
          <w:tab w:val="num" w:pos="0"/>
        </w:tabs>
        <w:suppressAutoHyphens/>
        <w:ind w:left="720"/>
      </w:pPr>
      <w:r w:rsidRPr="006E04DD">
        <w:t>выполнять насечку поверхностей вручную и механизированным способом;</w:t>
      </w:r>
    </w:p>
    <w:p w:rsidR="006E04DD" w:rsidRPr="006E04DD" w:rsidRDefault="006E04DD" w:rsidP="00F27C10">
      <w:pPr>
        <w:numPr>
          <w:ilvl w:val="0"/>
          <w:numId w:val="100"/>
        </w:numPr>
        <w:tabs>
          <w:tab w:val="clear" w:pos="360"/>
          <w:tab w:val="num" w:pos="0"/>
        </w:tabs>
        <w:suppressAutoHyphens/>
        <w:ind w:left="720"/>
      </w:pPr>
      <w:r w:rsidRPr="006E04DD">
        <w:t>пробивать гнезда вручную с постановкой пробок;</w:t>
      </w:r>
    </w:p>
    <w:p w:rsidR="006E04DD" w:rsidRPr="006E04DD" w:rsidRDefault="006E04DD" w:rsidP="00F27C10">
      <w:pPr>
        <w:numPr>
          <w:ilvl w:val="0"/>
          <w:numId w:val="100"/>
        </w:numPr>
        <w:tabs>
          <w:tab w:val="clear" w:pos="360"/>
          <w:tab w:val="num" w:pos="0"/>
        </w:tabs>
        <w:suppressAutoHyphens/>
        <w:ind w:left="720"/>
      </w:pPr>
      <w:r w:rsidRPr="006E04DD">
        <w:t>оконопачивать коробки и места примыкания крупнопанельных перегородок;</w:t>
      </w:r>
    </w:p>
    <w:p w:rsidR="006E04DD" w:rsidRPr="006E04DD" w:rsidRDefault="006E04DD" w:rsidP="00F27C10">
      <w:pPr>
        <w:numPr>
          <w:ilvl w:val="0"/>
          <w:numId w:val="100"/>
        </w:numPr>
        <w:tabs>
          <w:tab w:val="clear" w:pos="360"/>
          <w:tab w:val="num" w:pos="0"/>
        </w:tabs>
        <w:suppressAutoHyphens/>
        <w:ind w:left="720"/>
      </w:pPr>
      <w:r w:rsidRPr="006E04DD">
        <w:t>промаячивать поверхности с защитой их полимерами;</w:t>
      </w:r>
    </w:p>
    <w:p w:rsidR="006E04DD" w:rsidRPr="006E04DD" w:rsidRDefault="006E04DD" w:rsidP="00F27C10">
      <w:pPr>
        <w:numPr>
          <w:ilvl w:val="0"/>
          <w:numId w:val="100"/>
        </w:numPr>
        <w:tabs>
          <w:tab w:val="clear" w:pos="360"/>
          <w:tab w:val="num" w:pos="0"/>
        </w:tabs>
        <w:suppressAutoHyphens/>
        <w:ind w:left="720"/>
      </w:pPr>
      <w:r w:rsidRPr="006E04DD">
        <w:rPr>
          <w:bCs/>
        </w:rPr>
        <w:t xml:space="preserve">приготавливать </w:t>
      </w:r>
      <w:r w:rsidRPr="006E04DD">
        <w:t>вручную и механизированным способом сухие смеси обычных растворов по заданному составу;</w:t>
      </w:r>
    </w:p>
    <w:p w:rsidR="006E04DD" w:rsidRPr="006E04DD" w:rsidRDefault="006E04DD" w:rsidP="00F27C10">
      <w:pPr>
        <w:numPr>
          <w:ilvl w:val="0"/>
          <w:numId w:val="100"/>
        </w:numPr>
        <w:tabs>
          <w:tab w:val="clear" w:pos="360"/>
          <w:tab w:val="num" w:pos="0"/>
        </w:tabs>
        <w:suppressAutoHyphens/>
        <w:ind w:left="720"/>
      </w:pPr>
      <w:r w:rsidRPr="006E04DD">
        <w:rPr>
          <w:bCs/>
        </w:rPr>
        <w:t>приготавливать</w:t>
      </w:r>
      <w:r w:rsidRPr="006E04DD">
        <w:t xml:space="preserve"> растворы из сухих растворных смесей;</w:t>
      </w:r>
    </w:p>
    <w:p w:rsidR="006E04DD" w:rsidRPr="006E04DD" w:rsidRDefault="006E04DD" w:rsidP="00F27C10">
      <w:pPr>
        <w:numPr>
          <w:ilvl w:val="0"/>
          <w:numId w:val="100"/>
        </w:numPr>
        <w:tabs>
          <w:tab w:val="clear" w:pos="360"/>
          <w:tab w:val="num" w:pos="0"/>
        </w:tabs>
        <w:suppressAutoHyphens/>
        <w:ind w:left="720"/>
      </w:pPr>
      <w:r w:rsidRPr="006E04DD">
        <w:rPr>
          <w:bCs/>
        </w:rPr>
        <w:t>приготавливать</w:t>
      </w:r>
      <w:r w:rsidRPr="006E04DD">
        <w:t xml:space="preserve"> декоративные и специальные растворы;</w:t>
      </w:r>
    </w:p>
    <w:p w:rsidR="006E04DD" w:rsidRPr="006E04DD" w:rsidRDefault="006E04DD" w:rsidP="00F27C10">
      <w:pPr>
        <w:numPr>
          <w:ilvl w:val="0"/>
          <w:numId w:val="100"/>
        </w:numPr>
        <w:tabs>
          <w:tab w:val="clear" w:pos="360"/>
          <w:tab w:val="num" w:pos="0"/>
        </w:tabs>
        <w:suppressAutoHyphens/>
        <w:ind w:left="720"/>
      </w:pPr>
      <w:r w:rsidRPr="006E04DD">
        <w:t>выполнять простую штукатурку;</w:t>
      </w:r>
    </w:p>
    <w:p w:rsidR="006E04DD" w:rsidRPr="006E04DD" w:rsidRDefault="006E04DD" w:rsidP="00F27C10">
      <w:pPr>
        <w:numPr>
          <w:ilvl w:val="0"/>
          <w:numId w:val="100"/>
        </w:numPr>
        <w:tabs>
          <w:tab w:val="clear" w:pos="360"/>
          <w:tab w:val="num" w:pos="0"/>
        </w:tabs>
        <w:suppressAutoHyphens/>
        <w:ind w:left="720"/>
      </w:pPr>
      <w:r w:rsidRPr="006E04DD">
        <w:t>выполнять сплошное выравнивание поверхностей;</w:t>
      </w:r>
    </w:p>
    <w:p w:rsidR="006E04DD" w:rsidRPr="006E04DD" w:rsidRDefault="006E04DD" w:rsidP="00F27C10">
      <w:pPr>
        <w:numPr>
          <w:ilvl w:val="0"/>
          <w:numId w:val="100"/>
        </w:numPr>
        <w:tabs>
          <w:tab w:val="clear" w:pos="360"/>
          <w:tab w:val="num" w:pos="0"/>
        </w:tabs>
        <w:suppressAutoHyphens/>
        <w:ind w:left="720"/>
      </w:pPr>
      <w:r w:rsidRPr="006E04DD">
        <w:t>обмазывать раствором проволочные сетки;</w:t>
      </w:r>
    </w:p>
    <w:p w:rsidR="006E04DD" w:rsidRPr="006E04DD" w:rsidRDefault="006E04DD" w:rsidP="00F27C10">
      <w:pPr>
        <w:numPr>
          <w:ilvl w:val="0"/>
          <w:numId w:val="100"/>
        </w:numPr>
        <w:tabs>
          <w:tab w:val="clear" w:pos="360"/>
          <w:tab w:val="num" w:pos="0"/>
        </w:tabs>
        <w:suppressAutoHyphens/>
        <w:ind w:left="720"/>
      </w:pPr>
      <w:r w:rsidRPr="006E04DD">
        <w:t>подмазывать места примыкания к стенам наличников и плинтусов;</w:t>
      </w:r>
    </w:p>
    <w:p w:rsidR="006E04DD" w:rsidRPr="006E04DD" w:rsidRDefault="006E04DD" w:rsidP="00F27C10">
      <w:pPr>
        <w:numPr>
          <w:ilvl w:val="0"/>
          <w:numId w:val="100"/>
        </w:numPr>
        <w:tabs>
          <w:tab w:val="clear" w:pos="360"/>
          <w:tab w:val="num" w:pos="0"/>
        </w:tabs>
        <w:suppressAutoHyphens/>
        <w:ind w:left="720"/>
      </w:pPr>
      <w:r w:rsidRPr="006E04DD">
        <w:t>выполнять улучшенное оштукатуривание вручную поверхностей различной сложности;</w:t>
      </w:r>
    </w:p>
    <w:p w:rsidR="006E04DD" w:rsidRPr="006E04DD" w:rsidRDefault="006E04DD" w:rsidP="00F27C10">
      <w:pPr>
        <w:numPr>
          <w:ilvl w:val="0"/>
          <w:numId w:val="100"/>
        </w:numPr>
        <w:tabs>
          <w:tab w:val="clear" w:pos="360"/>
          <w:tab w:val="num" w:pos="0"/>
        </w:tabs>
        <w:suppressAutoHyphens/>
        <w:ind w:left="720"/>
      </w:pPr>
      <w:r w:rsidRPr="006E04DD">
        <w:rPr>
          <w:color w:val="000000"/>
        </w:rPr>
        <w:t>отделывать откосы, заглушины и отливы сборными элементами;</w:t>
      </w:r>
    </w:p>
    <w:p w:rsidR="006E04DD" w:rsidRPr="006E04DD" w:rsidRDefault="006E04DD" w:rsidP="00F27C10">
      <w:pPr>
        <w:numPr>
          <w:ilvl w:val="0"/>
          <w:numId w:val="100"/>
        </w:numPr>
        <w:tabs>
          <w:tab w:val="clear" w:pos="360"/>
          <w:tab w:val="num" w:pos="0"/>
        </w:tabs>
        <w:suppressAutoHyphens/>
        <w:ind w:left="720"/>
      </w:pPr>
      <w:r w:rsidRPr="006E04DD">
        <w:rPr>
          <w:color w:val="000000"/>
        </w:rPr>
        <w:t>железнить поверхности штукатурки;</w:t>
      </w:r>
    </w:p>
    <w:p w:rsidR="006E04DD" w:rsidRPr="006E04DD" w:rsidRDefault="006E04DD" w:rsidP="00F27C10">
      <w:pPr>
        <w:numPr>
          <w:ilvl w:val="0"/>
          <w:numId w:val="100"/>
        </w:numPr>
        <w:tabs>
          <w:tab w:val="clear" w:pos="360"/>
          <w:tab w:val="num" w:pos="0"/>
        </w:tabs>
        <w:suppressAutoHyphens/>
        <w:ind w:left="720"/>
      </w:pPr>
      <w:r w:rsidRPr="006E04DD">
        <w:t>выполнять механизированное оштукатуривание поверхностей;</w:t>
      </w:r>
    </w:p>
    <w:p w:rsidR="006E04DD" w:rsidRPr="006E04DD" w:rsidRDefault="006E04DD" w:rsidP="00F27C10">
      <w:pPr>
        <w:numPr>
          <w:ilvl w:val="0"/>
          <w:numId w:val="100"/>
        </w:numPr>
        <w:tabs>
          <w:tab w:val="clear" w:pos="360"/>
          <w:tab w:val="num" w:pos="0"/>
        </w:tabs>
        <w:suppressAutoHyphens/>
        <w:ind w:left="720"/>
      </w:pPr>
      <w:r w:rsidRPr="006E04DD">
        <w:t>разделывать швы между плитами сборных железобетонных перекрытий, стеновых панелей;</w:t>
      </w:r>
    </w:p>
    <w:p w:rsidR="006E04DD" w:rsidRPr="006E04DD" w:rsidRDefault="006E04DD" w:rsidP="00F27C10">
      <w:pPr>
        <w:numPr>
          <w:ilvl w:val="0"/>
          <w:numId w:val="100"/>
        </w:numPr>
        <w:tabs>
          <w:tab w:val="clear" w:pos="360"/>
          <w:tab w:val="num" w:pos="0"/>
        </w:tabs>
        <w:suppressAutoHyphens/>
        <w:ind w:left="720"/>
      </w:pPr>
      <w:r w:rsidRPr="006E04DD">
        <w:t>выполнять высококачественное оштукатуривание поверхностей различной сложности;</w:t>
      </w:r>
    </w:p>
    <w:p w:rsidR="006E04DD" w:rsidRPr="006E04DD" w:rsidRDefault="006E04DD" w:rsidP="00F27C10">
      <w:pPr>
        <w:numPr>
          <w:ilvl w:val="0"/>
          <w:numId w:val="100"/>
        </w:numPr>
        <w:tabs>
          <w:tab w:val="clear" w:pos="360"/>
          <w:tab w:val="num" w:pos="0"/>
        </w:tabs>
        <w:suppressAutoHyphens/>
        <w:ind w:left="720"/>
      </w:pPr>
      <w:r w:rsidRPr="006E04DD">
        <w:t>наносить на поверхности декоративные растворы и их обработку вручную и механизированным инструментом;</w:t>
      </w:r>
    </w:p>
    <w:p w:rsidR="006E04DD" w:rsidRPr="006E04DD" w:rsidRDefault="006E04DD" w:rsidP="00F27C10">
      <w:pPr>
        <w:numPr>
          <w:ilvl w:val="0"/>
          <w:numId w:val="100"/>
        </w:numPr>
        <w:tabs>
          <w:tab w:val="clear" w:pos="360"/>
          <w:tab w:val="num" w:pos="0"/>
        </w:tabs>
        <w:suppressAutoHyphens/>
        <w:ind w:left="720"/>
      </w:pPr>
      <w:r w:rsidRPr="006E04DD">
        <w:t>отделывать фасады декоративной штукатуркой;</w:t>
      </w:r>
    </w:p>
    <w:p w:rsidR="006E04DD" w:rsidRPr="006E04DD" w:rsidRDefault="006E04DD" w:rsidP="00F27C10">
      <w:pPr>
        <w:numPr>
          <w:ilvl w:val="0"/>
          <w:numId w:val="100"/>
        </w:numPr>
        <w:tabs>
          <w:tab w:val="clear" w:pos="360"/>
          <w:tab w:val="num" w:pos="0"/>
        </w:tabs>
        <w:suppressAutoHyphens/>
        <w:ind w:left="720"/>
      </w:pPr>
      <w:r w:rsidRPr="006E04DD">
        <w:t>торкретировать поверхности с защитой их полимерами;</w:t>
      </w:r>
    </w:p>
    <w:p w:rsidR="006E04DD" w:rsidRPr="006E04DD" w:rsidRDefault="006E04DD" w:rsidP="00F27C10">
      <w:pPr>
        <w:numPr>
          <w:ilvl w:val="0"/>
          <w:numId w:val="100"/>
        </w:numPr>
        <w:tabs>
          <w:tab w:val="clear" w:pos="360"/>
          <w:tab w:val="num" w:pos="0"/>
        </w:tabs>
        <w:suppressAutoHyphens/>
        <w:ind w:left="720"/>
      </w:pPr>
      <w:r w:rsidRPr="006E04DD">
        <w:t>покрывать поверхности гидроизоляционными, газоизоляционными, звукопоглощающими, термостойкими, рентгенонепроницаемыми растворами;</w:t>
      </w:r>
    </w:p>
    <w:p w:rsidR="006E04DD" w:rsidRPr="006E04DD" w:rsidRDefault="006E04DD" w:rsidP="00F27C10">
      <w:pPr>
        <w:numPr>
          <w:ilvl w:val="0"/>
          <w:numId w:val="100"/>
        </w:numPr>
        <w:tabs>
          <w:tab w:val="clear" w:pos="360"/>
          <w:tab w:val="num" w:pos="0"/>
        </w:tabs>
        <w:suppressAutoHyphens/>
        <w:ind w:left="720"/>
      </w:pPr>
      <w:r w:rsidRPr="006E04DD">
        <w:t>вытягивать тяги с разделкой углов;</w:t>
      </w:r>
    </w:p>
    <w:p w:rsidR="006E04DD" w:rsidRPr="006E04DD" w:rsidRDefault="006E04DD" w:rsidP="00F27C10">
      <w:pPr>
        <w:numPr>
          <w:ilvl w:val="0"/>
          <w:numId w:val="100"/>
        </w:numPr>
        <w:tabs>
          <w:tab w:val="clear" w:pos="360"/>
          <w:tab w:val="num" w:pos="0"/>
        </w:tabs>
        <w:suppressAutoHyphens/>
        <w:ind w:left="720"/>
      </w:pPr>
      <w:r w:rsidRPr="006E04DD">
        <w:t>вытягивать тяги, падуги постоянного сечения всеми видами растворов на прямолинейных поверхностях с разделкой углов;</w:t>
      </w:r>
    </w:p>
    <w:p w:rsidR="006E04DD" w:rsidRPr="006E04DD" w:rsidRDefault="006E04DD" w:rsidP="00F27C10">
      <w:pPr>
        <w:numPr>
          <w:ilvl w:val="0"/>
          <w:numId w:val="100"/>
        </w:numPr>
        <w:tabs>
          <w:tab w:val="clear" w:pos="360"/>
          <w:tab w:val="num" w:pos="0"/>
        </w:tabs>
        <w:suppressAutoHyphens/>
        <w:ind w:left="720"/>
      </w:pPr>
      <w:r w:rsidRPr="006E04DD">
        <w:rPr>
          <w:color w:val="000000"/>
        </w:rPr>
        <w:t>облицовывать гипсокартонными листами на клей;</w:t>
      </w:r>
    </w:p>
    <w:p w:rsidR="006E04DD" w:rsidRPr="006E04DD" w:rsidRDefault="006E04DD" w:rsidP="00F27C10">
      <w:pPr>
        <w:numPr>
          <w:ilvl w:val="0"/>
          <w:numId w:val="100"/>
        </w:numPr>
        <w:tabs>
          <w:tab w:val="clear" w:pos="360"/>
          <w:tab w:val="num" w:pos="0"/>
        </w:tabs>
        <w:suppressAutoHyphens/>
        <w:ind w:left="720"/>
      </w:pPr>
      <w:r w:rsidRPr="006E04DD">
        <w:rPr>
          <w:color w:val="000000"/>
        </w:rPr>
        <w:t>облицовывать гипсокартонными листами стены каркасным способом;</w:t>
      </w:r>
    </w:p>
    <w:p w:rsidR="006E04DD" w:rsidRPr="006E04DD" w:rsidRDefault="006E04DD" w:rsidP="00F27C10">
      <w:pPr>
        <w:numPr>
          <w:ilvl w:val="0"/>
          <w:numId w:val="100"/>
        </w:numPr>
        <w:tabs>
          <w:tab w:val="clear" w:pos="360"/>
          <w:tab w:val="num" w:pos="0"/>
        </w:tabs>
        <w:suppressAutoHyphens/>
        <w:ind w:left="720"/>
      </w:pPr>
      <w:r w:rsidRPr="006E04DD">
        <w:rPr>
          <w:color w:val="000000"/>
        </w:rPr>
        <w:t>отделывать швы между гипсокартонными листами;</w:t>
      </w:r>
    </w:p>
    <w:p w:rsidR="006E04DD" w:rsidRPr="006E04DD" w:rsidRDefault="006E04DD" w:rsidP="00F27C10">
      <w:pPr>
        <w:numPr>
          <w:ilvl w:val="0"/>
          <w:numId w:val="100"/>
        </w:numPr>
        <w:tabs>
          <w:tab w:val="clear" w:pos="360"/>
          <w:tab w:val="num" w:pos="0"/>
        </w:tabs>
        <w:suppressAutoHyphens/>
        <w:ind w:left="720"/>
      </w:pPr>
      <w:r w:rsidRPr="006E04DD">
        <w:t>контролировать качество штукатурок;</w:t>
      </w:r>
    </w:p>
    <w:p w:rsidR="006E04DD" w:rsidRPr="006E04DD" w:rsidRDefault="006E04DD" w:rsidP="00F27C10">
      <w:pPr>
        <w:numPr>
          <w:ilvl w:val="0"/>
          <w:numId w:val="100"/>
        </w:numPr>
        <w:tabs>
          <w:tab w:val="clear" w:pos="360"/>
          <w:tab w:val="num" w:pos="0"/>
        </w:tabs>
        <w:suppressAutoHyphens/>
        <w:ind w:left="720"/>
      </w:pPr>
      <w:r w:rsidRPr="006E04DD">
        <w:t>выполнять беспесчануюнакрывку;</w:t>
      </w:r>
    </w:p>
    <w:p w:rsidR="006E04DD" w:rsidRPr="006E04DD" w:rsidRDefault="006E04DD" w:rsidP="00F27C10">
      <w:pPr>
        <w:numPr>
          <w:ilvl w:val="0"/>
          <w:numId w:val="100"/>
        </w:numPr>
        <w:tabs>
          <w:tab w:val="clear" w:pos="360"/>
          <w:tab w:val="num" w:pos="0"/>
        </w:tabs>
        <w:suppressAutoHyphens/>
        <w:ind w:left="720"/>
      </w:pPr>
      <w:r w:rsidRPr="006E04DD">
        <w:t>выполнять однослойную штукатурку из готовых гипсовых смесей;</w:t>
      </w:r>
    </w:p>
    <w:p w:rsidR="006E04DD" w:rsidRPr="006E04DD" w:rsidRDefault="006E04DD" w:rsidP="00F27C10">
      <w:pPr>
        <w:numPr>
          <w:ilvl w:val="0"/>
          <w:numId w:val="100"/>
        </w:numPr>
        <w:tabs>
          <w:tab w:val="clear" w:pos="360"/>
          <w:tab w:val="num" w:pos="0"/>
        </w:tabs>
        <w:suppressAutoHyphens/>
        <w:ind w:left="720"/>
      </w:pPr>
      <w:r w:rsidRPr="006E04DD">
        <w:t>наносить гипсовые шпатлевки;</w:t>
      </w:r>
    </w:p>
    <w:p w:rsidR="006E04DD" w:rsidRPr="006E04DD" w:rsidRDefault="006E04DD" w:rsidP="00F27C10">
      <w:pPr>
        <w:numPr>
          <w:ilvl w:val="0"/>
          <w:numId w:val="100"/>
        </w:numPr>
        <w:tabs>
          <w:tab w:val="clear" w:pos="360"/>
          <w:tab w:val="num" w:pos="0"/>
        </w:tabs>
        <w:suppressAutoHyphens/>
        <w:ind w:left="720"/>
      </w:pPr>
      <w:r w:rsidRPr="006E04DD">
        <w:t>наносить декоративные штукатурки на гипсовой и цементной основе;</w:t>
      </w:r>
    </w:p>
    <w:p w:rsidR="006E04DD" w:rsidRPr="006E04DD" w:rsidRDefault="006E04DD" w:rsidP="00F27C10">
      <w:pPr>
        <w:numPr>
          <w:ilvl w:val="0"/>
          <w:numId w:val="100"/>
        </w:numPr>
        <w:tabs>
          <w:tab w:val="clear" w:pos="360"/>
          <w:tab w:val="num" w:pos="0"/>
        </w:tabs>
        <w:suppressAutoHyphens/>
        <w:ind w:left="720"/>
      </w:pPr>
      <w:r w:rsidRPr="006E04DD">
        <w:t>выполнять ремонт обычных оштукатуренных поверхностей;</w:t>
      </w:r>
    </w:p>
    <w:p w:rsidR="006E04DD" w:rsidRPr="006E04DD" w:rsidRDefault="006E04DD" w:rsidP="00F27C10">
      <w:pPr>
        <w:numPr>
          <w:ilvl w:val="0"/>
          <w:numId w:val="100"/>
        </w:numPr>
        <w:tabs>
          <w:tab w:val="clear" w:pos="360"/>
          <w:tab w:val="num" w:pos="0"/>
        </w:tabs>
        <w:suppressAutoHyphens/>
        <w:ind w:left="720"/>
      </w:pPr>
      <w:r w:rsidRPr="006E04DD">
        <w:t>ремонтировать поверхности, облицованные листами сухой штукатурки;</w:t>
      </w:r>
    </w:p>
    <w:p w:rsidR="006E04DD" w:rsidRPr="006E04DD" w:rsidRDefault="006E04DD" w:rsidP="006E04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pPr>
      <w:r w:rsidRPr="006E04DD">
        <w:rPr>
          <w:b/>
        </w:rPr>
        <w:t>знать:</w:t>
      </w:r>
    </w:p>
    <w:p w:rsidR="006E04DD" w:rsidRPr="006E04DD" w:rsidRDefault="006E04DD" w:rsidP="00F27C10">
      <w:pPr>
        <w:numPr>
          <w:ilvl w:val="0"/>
          <w:numId w:val="100"/>
        </w:numPr>
        <w:tabs>
          <w:tab w:val="clear" w:pos="360"/>
          <w:tab w:val="num" w:pos="0"/>
        </w:tabs>
        <w:suppressAutoHyphens/>
        <w:ind w:left="720"/>
      </w:pPr>
      <w:r w:rsidRPr="006E04DD">
        <w:t>основы трудового законодательства;</w:t>
      </w:r>
    </w:p>
    <w:p w:rsidR="006E04DD" w:rsidRPr="006E04DD" w:rsidRDefault="006E04DD" w:rsidP="00F27C10">
      <w:pPr>
        <w:numPr>
          <w:ilvl w:val="0"/>
          <w:numId w:val="100"/>
        </w:numPr>
        <w:tabs>
          <w:tab w:val="clear" w:pos="360"/>
          <w:tab w:val="num" w:pos="0"/>
        </w:tabs>
        <w:suppressAutoHyphens/>
        <w:ind w:left="720"/>
      </w:pPr>
      <w:r w:rsidRPr="006E04DD">
        <w:t>правила чтения чертежей;</w:t>
      </w:r>
    </w:p>
    <w:p w:rsidR="006E04DD" w:rsidRPr="006E04DD" w:rsidRDefault="006E04DD" w:rsidP="00F27C10">
      <w:pPr>
        <w:numPr>
          <w:ilvl w:val="0"/>
          <w:numId w:val="100"/>
        </w:numPr>
        <w:tabs>
          <w:tab w:val="clear" w:pos="360"/>
          <w:tab w:val="num" w:pos="0"/>
        </w:tabs>
        <w:suppressAutoHyphens/>
        <w:ind w:left="720"/>
      </w:pPr>
      <w:r w:rsidRPr="006E04DD">
        <w:t>методы организации труда на рабочем месте;</w:t>
      </w:r>
    </w:p>
    <w:p w:rsidR="006E04DD" w:rsidRPr="006E04DD" w:rsidRDefault="006E04DD" w:rsidP="00F27C10">
      <w:pPr>
        <w:numPr>
          <w:ilvl w:val="0"/>
          <w:numId w:val="100"/>
        </w:numPr>
        <w:tabs>
          <w:tab w:val="clear" w:pos="360"/>
          <w:tab w:val="num" w:pos="0"/>
        </w:tabs>
        <w:suppressAutoHyphens/>
        <w:ind w:left="720"/>
      </w:pPr>
      <w:r w:rsidRPr="006E04DD">
        <w:t>нормы расходов сырья и материалов на выполняемые работы;</w:t>
      </w:r>
    </w:p>
    <w:p w:rsidR="006E04DD" w:rsidRPr="006E04DD" w:rsidRDefault="006E04DD" w:rsidP="00F27C10">
      <w:pPr>
        <w:numPr>
          <w:ilvl w:val="0"/>
          <w:numId w:val="100"/>
        </w:numPr>
        <w:tabs>
          <w:tab w:val="clear" w:pos="360"/>
          <w:tab w:val="num" w:pos="0"/>
        </w:tabs>
        <w:suppressAutoHyphens/>
        <w:ind w:left="720"/>
      </w:pPr>
      <w:r w:rsidRPr="006E04DD">
        <w:t>технологию подготовки различных поверхностей;</w:t>
      </w:r>
    </w:p>
    <w:p w:rsidR="006E04DD" w:rsidRPr="006E04DD" w:rsidRDefault="006E04DD" w:rsidP="00F27C10">
      <w:pPr>
        <w:numPr>
          <w:ilvl w:val="0"/>
          <w:numId w:val="100"/>
        </w:numPr>
        <w:tabs>
          <w:tab w:val="clear" w:pos="360"/>
          <w:tab w:val="num" w:pos="0"/>
        </w:tabs>
        <w:suppressAutoHyphens/>
        <w:ind w:left="720"/>
      </w:pPr>
      <w:r w:rsidRPr="006E04DD">
        <w:t>виды основных материалов, применяемых при производстве штукатурных работ;</w:t>
      </w:r>
    </w:p>
    <w:p w:rsidR="006E04DD" w:rsidRPr="006E04DD" w:rsidRDefault="006E04DD" w:rsidP="00F27C10">
      <w:pPr>
        <w:numPr>
          <w:ilvl w:val="0"/>
          <w:numId w:val="100"/>
        </w:numPr>
        <w:tabs>
          <w:tab w:val="clear" w:pos="360"/>
          <w:tab w:val="num" w:pos="0"/>
        </w:tabs>
        <w:suppressAutoHyphens/>
        <w:ind w:left="720"/>
      </w:pPr>
      <w:r w:rsidRPr="006E04DD">
        <w:t>свойства материалов, используемых при штукатурных работах;</w:t>
      </w:r>
    </w:p>
    <w:p w:rsidR="006E04DD" w:rsidRPr="006E04DD" w:rsidRDefault="006E04DD" w:rsidP="00F27C10">
      <w:pPr>
        <w:numPr>
          <w:ilvl w:val="0"/>
          <w:numId w:val="100"/>
        </w:numPr>
        <w:tabs>
          <w:tab w:val="clear" w:pos="360"/>
          <w:tab w:val="num" w:pos="0"/>
        </w:tabs>
        <w:suppressAutoHyphens/>
        <w:ind w:left="720"/>
      </w:pPr>
      <w:r w:rsidRPr="006E04DD">
        <w:t>наименование, назначение и правила применения ручного инструмента, приспособления и инвентаря;</w:t>
      </w:r>
    </w:p>
    <w:p w:rsidR="006E04DD" w:rsidRPr="006E04DD" w:rsidRDefault="006E04DD" w:rsidP="00F27C10">
      <w:pPr>
        <w:numPr>
          <w:ilvl w:val="0"/>
          <w:numId w:val="100"/>
        </w:numPr>
        <w:tabs>
          <w:tab w:val="clear" w:pos="360"/>
          <w:tab w:val="num" w:pos="0"/>
        </w:tabs>
        <w:suppressAutoHyphens/>
        <w:ind w:left="720"/>
      </w:pPr>
      <w:r w:rsidRPr="006E04DD">
        <w:t>способы устройств вентиляционных коробов;</w:t>
      </w:r>
    </w:p>
    <w:p w:rsidR="006E04DD" w:rsidRPr="006E04DD" w:rsidRDefault="006E04DD" w:rsidP="00F27C10">
      <w:pPr>
        <w:numPr>
          <w:ilvl w:val="0"/>
          <w:numId w:val="100"/>
        </w:numPr>
        <w:tabs>
          <w:tab w:val="clear" w:pos="360"/>
          <w:tab w:val="num" w:pos="0"/>
        </w:tabs>
        <w:suppressAutoHyphens/>
        <w:ind w:left="720"/>
      </w:pPr>
      <w:r w:rsidRPr="006E04DD">
        <w:t>способы промаячивания поверхностей;</w:t>
      </w:r>
    </w:p>
    <w:p w:rsidR="006E04DD" w:rsidRPr="006E04DD" w:rsidRDefault="006E04DD" w:rsidP="00F27C10">
      <w:pPr>
        <w:numPr>
          <w:ilvl w:val="0"/>
          <w:numId w:val="100"/>
        </w:numPr>
        <w:tabs>
          <w:tab w:val="clear" w:pos="360"/>
          <w:tab w:val="num" w:pos="0"/>
        </w:tabs>
        <w:suppressAutoHyphens/>
        <w:ind w:left="720"/>
      </w:pPr>
      <w:r w:rsidRPr="006E04DD">
        <w:t>приемы разметки и разбивки поверхностей фасада и внутренних поверхностей;</w:t>
      </w:r>
    </w:p>
    <w:p w:rsidR="006E04DD" w:rsidRPr="006E04DD" w:rsidRDefault="006E04DD" w:rsidP="00F27C10">
      <w:pPr>
        <w:numPr>
          <w:ilvl w:val="0"/>
          <w:numId w:val="100"/>
        </w:numPr>
        <w:tabs>
          <w:tab w:val="clear" w:pos="360"/>
          <w:tab w:val="num" w:pos="0"/>
        </w:tabs>
        <w:suppressAutoHyphens/>
        <w:ind w:left="720"/>
      </w:pPr>
      <w:r w:rsidRPr="006E04DD">
        <w:t>способы подготовки различных поверхностей под штукатурку;</w:t>
      </w:r>
    </w:p>
    <w:p w:rsidR="006E04DD" w:rsidRPr="006E04DD" w:rsidRDefault="006E04DD" w:rsidP="00F27C10">
      <w:pPr>
        <w:numPr>
          <w:ilvl w:val="0"/>
          <w:numId w:val="100"/>
        </w:numPr>
        <w:tabs>
          <w:tab w:val="clear" w:pos="360"/>
          <w:tab w:val="num" w:pos="0"/>
        </w:tabs>
        <w:suppressAutoHyphens/>
        <w:ind w:left="720"/>
      </w:pPr>
      <w:r w:rsidRPr="006E04DD">
        <w:t>устройство и принцип действия машин и механизмов;</w:t>
      </w:r>
    </w:p>
    <w:p w:rsidR="006E04DD" w:rsidRPr="006E04DD" w:rsidRDefault="006E04DD" w:rsidP="00F27C10">
      <w:pPr>
        <w:numPr>
          <w:ilvl w:val="0"/>
          <w:numId w:val="100"/>
        </w:numPr>
        <w:tabs>
          <w:tab w:val="clear" w:pos="360"/>
          <w:tab w:val="num" w:pos="0"/>
        </w:tabs>
        <w:suppressAutoHyphens/>
        <w:ind w:left="720"/>
      </w:pPr>
      <w:r w:rsidRPr="006E04DD">
        <w:t>устройство шаблонов для вытягивания тяг;</w:t>
      </w:r>
    </w:p>
    <w:p w:rsidR="006E04DD" w:rsidRPr="006E04DD" w:rsidRDefault="006E04DD" w:rsidP="00F27C10">
      <w:pPr>
        <w:numPr>
          <w:ilvl w:val="0"/>
          <w:numId w:val="100"/>
        </w:numPr>
        <w:tabs>
          <w:tab w:val="clear" w:pos="360"/>
          <w:tab w:val="num" w:pos="0"/>
        </w:tabs>
        <w:suppressAutoHyphens/>
        <w:ind w:left="720"/>
      </w:pPr>
      <w:r w:rsidRPr="006E04DD">
        <w:t>свойства основных материалов и готовых сухих растворных смесей, применяемых при штукатурных работах;</w:t>
      </w:r>
    </w:p>
    <w:p w:rsidR="006E04DD" w:rsidRPr="006E04DD" w:rsidRDefault="006E04DD" w:rsidP="00F27C10">
      <w:pPr>
        <w:numPr>
          <w:ilvl w:val="0"/>
          <w:numId w:val="100"/>
        </w:numPr>
        <w:tabs>
          <w:tab w:val="clear" w:pos="360"/>
          <w:tab w:val="num" w:pos="0"/>
        </w:tabs>
        <w:suppressAutoHyphens/>
        <w:ind w:left="720"/>
      </w:pPr>
      <w:r w:rsidRPr="006E04DD">
        <w:t>виды, назначения, составы и способы приготовления растворов из сухих смесей;</w:t>
      </w:r>
    </w:p>
    <w:p w:rsidR="006E04DD" w:rsidRPr="006E04DD" w:rsidRDefault="006E04DD" w:rsidP="00F27C10">
      <w:pPr>
        <w:numPr>
          <w:ilvl w:val="0"/>
          <w:numId w:val="100"/>
        </w:numPr>
        <w:tabs>
          <w:tab w:val="clear" w:pos="360"/>
          <w:tab w:val="num" w:pos="0"/>
        </w:tabs>
        <w:suppressAutoHyphens/>
        <w:ind w:left="720"/>
      </w:pPr>
      <w:r w:rsidRPr="006E04DD">
        <w:t>составы мастик для крепления сухой штукатурки;</w:t>
      </w:r>
    </w:p>
    <w:p w:rsidR="006E04DD" w:rsidRPr="006E04DD" w:rsidRDefault="006E04DD" w:rsidP="00F27C10">
      <w:pPr>
        <w:numPr>
          <w:ilvl w:val="0"/>
          <w:numId w:val="100"/>
        </w:numPr>
        <w:tabs>
          <w:tab w:val="clear" w:pos="360"/>
          <w:tab w:val="num" w:pos="0"/>
        </w:tabs>
        <w:suppressAutoHyphens/>
        <w:ind w:left="720"/>
      </w:pPr>
      <w:r w:rsidRPr="006E04DD">
        <w:t>виды и свойства замедлителей и ускорителей схватывания;</w:t>
      </w:r>
    </w:p>
    <w:p w:rsidR="006E04DD" w:rsidRPr="006E04DD" w:rsidRDefault="006E04DD" w:rsidP="00F27C10">
      <w:pPr>
        <w:numPr>
          <w:ilvl w:val="0"/>
          <w:numId w:val="100"/>
        </w:numPr>
        <w:tabs>
          <w:tab w:val="clear" w:pos="360"/>
          <w:tab w:val="num" w:pos="0"/>
        </w:tabs>
        <w:suppressAutoHyphens/>
        <w:ind w:left="720"/>
      </w:pPr>
      <w:r w:rsidRPr="006E04DD">
        <w:t>основные материалы, применяемые при производстве штукатурных работ;</w:t>
      </w:r>
    </w:p>
    <w:p w:rsidR="006E04DD" w:rsidRPr="006E04DD" w:rsidRDefault="006E04DD" w:rsidP="00F27C10">
      <w:pPr>
        <w:numPr>
          <w:ilvl w:val="0"/>
          <w:numId w:val="100"/>
        </w:numPr>
        <w:tabs>
          <w:tab w:val="clear" w:pos="360"/>
          <w:tab w:val="num" w:pos="0"/>
        </w:tabs>
        <w:suppressAutoHyphens/>
        <w:ind w:left="720"/>
      </w:pPr>
      <w:r w:rsidRPr="006E04DD">
        <w:t>технологию устройства марок и маяков;</w:t>
      </w:r>
    </w:p>
    <w:p w:rsidR="006E04DD" w:rsidRPr="006E04DD" w:rsidRDefault="006E04DD" w:rsidP="00F27C10">
      <w:pPr>
        <w:numPr>
          <w:ilvl w:val="0"/>
          <w:numId w:val="100"/>
        </w:numPr>
        <w:tabs>
          <w:tab w:val="clear" w:pos="360"/>
          <w:tab w:val="num" w:pos="0"/>
        </w:tabs>
        <w:suppressAutoHyphens/>
        <w:ind w:left="720"/>
      </w:pPr>
      <w:r w:rsidRPr="006E04DD">
        <w:t>технологию отделки оконных и дверных проемов;</w:t>
      </w:r>
    </w:p>
    <w:p w:rsidR="006E04DD" w:rsidRPr="006E04DD" w:rsidRDefault="006E04DD" w:rsidP="00F27C10">
      <w:pPr>
        <w:numPr>
          <w:ilvl w:val="0"/>
          <w:numId w:val="100"/>
        </w:numPr>
        <w:tabs>
          <w:tab w:val="clear" w:pos="360"/>
          <w:tab w:val="num" w:pos="0"/>
        </w:tabs>
        <w:suppressAutoHyphens/>
        <w:ind w:left="720"/>
      </w:pPr>
      <w:r w:rsidRPr="006E04DD">
        <w:t>технологическую последовательность обычного оштукатуривания поверхностей;</w:t>
      </w:r>
    </w:p>
    <w:p w:rsidR="006E04DD" w:rsidRPr="006E04DD" w:rsidRDefault="006E04DD" w:rsidP="00F27C10">
      <w:pPr>
        <w:numPr>
          <w:ilvl w:val="0"/>
          <w:numId w:val="100"/>
        </w:numPr>
        <w:tabs>
          <w:tab w:val="clear" w:pos="360"/>
          <w:tab w:val="num" w:pos="0"/>
        </w:tabs>
        <w:suppressAutoHyphens/>
        <w:ind w:left="720"/>
      </w:pPr>
      <w:r w:rsidRPr="006E04DD">
        <w:t>технологию выполнения декоративных штукатурок;</w:t>
      </w:r>
    </w:p>
    <w:p w:rsidR="006E04DD" w:rsidRPr="006E04DD" w:rsidRDefault="006E04DD" w:rsidP="00F27C10">
      <w:pPr>
        <w:numPr>
          <w:ilvl w:val="0"/>
          <w:numId w:val="100"/>
        </w:numPr>
        <w:tabs>
          <w:tab w:val="clear" w:pos="360"/>
          <w:tab w:val="num" w:pos="0"/>
        </w:tabs>
        <w:suppressAutoHyphens/>
        <w:ind w:left="720"/>
      </w:pPr>
      <w:r w:rsidRPr="006E04DD">
        <w:t>технологию выполнения специальных штукатурок;</w:t>
      </w:r>
    </w:p>
    <w:p w:rsidR="006E04DD" w:rsidRPr="006E04DD" w:rsidRDefault="006E04DD" w:rsidP="00F27C10">
      <w:pPr>
        <w:numPr>
          <w:ilvl w:val="0"/>
          <w:numId w:val="100"/>
        </w:numPr>
        <w:tabs>
          <w:tab w:val="clear" w:pos="360"/>
          <w:tab w:val="num" w:pos="0"/>
        </w:tabs>
        <w:suppressAutoHyphens/>
        <w:ind w:left="720"/>
      </w:pPr>
      <w:r w:rsidRPr="006E04DD">
        <w:t>технологию вытягивания тяг и падуг;</w:t>
      </w:r>
    </w:p>
    <w:p w:rsidR="006E04DD" w:rsidRPr="006E04DD" w:rsidRDefault="006E04DD" w:rsidP="00F27C10">
      <w:pPr>
        <w:numPr>
          <w:ilvl w:val="0"/>
          <w:numId w:val="100"/>
        </w:numPr>
        <w:tabs>
          <w:tab w:val="clear" w:pos="360"/>
          <w:tab w:val="num" w:pos="0"/>
        </w:tabs>
        <w:suppressAutoHyphens/>
        <w:ind w:left="720"/>
      </w:pPr>
      <w:r w:rsidRPr="006E04DD">
        <w:t>технологию облицовки стен гипсокартонными листами;</w:t>
      </w:r>
    </w:p>
    <w:p w:rsidR="006E04DD" w:rsidRPr="006E04DD" w:rsidRDefault="006E04DD" w:rsidP="00F27C10">
      <w:pPr>
        <w:numPr>
          <w:ilvl w:val="0"/>
          <w:numId w:val="100"/>
        </w:numPr>
        <w:tabs>
          <w:tab w:val="clear" w:pos="360"/>
          <w:tab w:val="num" w:pos="0"/>
        </w:tabs>
        <w:suppressAutoHyphens/>
        <w:ind w:left="720"/>
      </w:pPr>
      <w:r w:rsidRPr="006E04DD">
        <w:t>технологию отделки швов различными материалами;</w:t>
      </w:r>
    </w:p>
    <w:p w:rsidR="006E04DD" w:rsidRPr="006E04DD" w:rsidRDefault="006E04DD" w:rsidP="00F27C10">
      <w:pPr>
        <w:numPr>
          <w:ilvl w:val="0"/>
          <w:numId w:val="100"/>
        </w:numPr>
        <w:tabs>
          <w:tab w:val="clear" w:pos="360"/>
          <w:tab w:val="num" w:pos="0"/>
        </w:tabs>
        <w:suppressAutoHyphens/>
        <w:ind w:left="720"/>
      </w:pPr>
      <w:r w:rsidRPr="006E04DD">
        <w:t>технику безопасности при выполнении штукатурных работ;</w:t>
      </w:r>
    </w:p>
    <w:p w:rsidR="006E04DD" w:rsidRPr="006E04DD" w:rsidRDefault="006E04DD" w:rsidP="00F27C10">
      <w:pPr>
        <w:numPr>
          <w:ilvl w:val="0"/>
          <w:numId w:val="100"/>
        </w:numPr>
        <w:tabs>
          <w:tab w:val="clear" w:pos="360"/>
          <w:tab w:val="num" w:pos="0"/>
        </w:tabs>
        <w:suppressAutoHyphens/>
        <w:ind w:left="720"/>
      </w:pPr>
      <w:r w:rsidRPr="006E04DD">
        <w:t>основные материалы, применяемые при отделке штукатурок;</w:t>
      </w:r>
    </w:p>
    <w:p w:rsidR="006E04DD" w:rsidRPr="006E04DD" w:rsidRDefault="006E04DD" w:rsidP="00F27C10">
      <w:pPr>
        <w:numPr>
          <w:ilvl w:val="0"/>
          <w:numId w:val="100"/>
        </w:numPr>
        <w:tabs>
          <w:tab w:val="clear" w:pos="360"/>
          <w:tab w:val="num" w:pos="0"/>
        </w:tabs>
        <w:suppressAutoHyphens/>
        <w:ind w:left="720"/>
      </w:pPr>
      <w:r w:rsidRPr="006E04DD">
        <w:t>технологию выполнения гипсовой штукатурки;</w:t>
      </w:r>
    </w:p>
    <w:p w:rsidR="006E04DD" w:rsidRPr="006E04DD" w:rsidRDefault="006E04DD" w:rsidP="00F27C10">
      <w:pPr>
        <w:numPr>
          <w:ilvl w:val="0"/>
          <w:numId w:val="100"/>
        </w:numPr>
        <w:tabs>
          <w:tab w:val="clear" w:pos="360"/>
          <w:tab w:val="num" w:pos="0"/>
        </w:tabs>
        <w:suppressAutoHyphens/>
        <w:ind w:left="720"/>
      </w:pPr>
      <w:r w:rsidRPr="006E04DD">
        <w:t>технику безопасности при отделке штукатурки;</w:t>
      </w:r>
    </w:p>
    <w:p w:rsidR="006E04DD" w:rsidRPr="006E04DD" w:rsidRDefault="006E04DD" w:rsidP="00F27C10">
      <w:pPr>
        <w:numPr>
          <w:ilvl w:val="0"/>
          <w:numId w:val="100"/>
        </w:numPr>
        <w:tabs>
          <w:tab w:val="clear" w:pos="360"/>
          <w:tab w:val="num" w:pos="0"/>
        </w:tabs>
        <w:suppressAutoHyphens/>
        <w:ind w:left="720"/>
      </w:pPr>
      <w:r w:rsidRPr="006E04DD">
        <w:t>виды, причины появления и способы устранения дефектов штукатурки;</w:t>
      </w:r>
    </w:p>
    <w:p w:rsidR="006E04DD" w:rsidRPr="006E04DD" w:rsidRDefault="006E04DD" w:rsidP="00F27C10">
      <w:pPr>
        <w:numPr>
          <w:ilvl w:val="0"/>
          <w:numId w:val="100"/>
        </w:numPr>
        <w:tabs>
          <w:tab w:val="clear" w:pos="360"/>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720" w:right="-185"/>
        <w:jc w:val="both"/>
      </w:pPr>
      <w:r w:rsidRPr="006E04DD">
        <w:t>требования строительных норм и правил к качеству штукатурок</w:t>
      </w:r>
    </w:p>
    <w:p w:rsidR="006E04DD" w:rsidRPr="006E04DD" w:rsidRDefault="006E04DD" w:rsidP="006E04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color w:val="000000"/>
        </w:rPr>
      </w:pPr>
    </w:p>
    <w:p w:rsidR="006E04DD" w:rsidRPr="006E04DD" w:rsidRDefault="006E04DD" w:rsidP="006E04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E04DD">
        <w:rPr>
          <w:b/>
        </w:rPr>
        <w:t>1.3. Рекомендуемое количество часов на освоение программы профессионального модуля:</w:t>
      </w:r>
    </w:p>
    <w:p w:rsidR="006E04DD" w:rsidRPr="006E04DD" w:rsidRDefault="006E04DD" w:rsidP="006E04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E04DD">
        <w:t>всего – 1060 часов, в том числе:</w:t>
      </w:r>
    </w:p>
    <w:p w:rsidR="006E04DD" w:rsidRPr="006E04DD" w:rsidRDefault="006E04DD" w:rsidP="006E04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E04DD">
        <w:t>максимальной учебной нагрузки обучающегося - 358 часов, включая:</w:t>
      </w:r>
    </w:p>
    <w:p w:rsidR="006E04DD" w:rsidRPr="006E04DD" w:rsidRDefault="006E04DD" w:rsidP="006E04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pPr>
      <w:r w:rsidRPr="006E04DD">
        <w:t>обязательной аудиторной учебной нагрузки обучающегося - 238 часа;</w:t>
      </w:r>
    </w:p>
    <w:p w:rsidR="006E04DD" w:rsidRPr="006E04DD" w:rsidRDefault="006E04DD" w:rsidP="006E04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pPr>
      <w:r w:rsidRPr="006E04DD">
        <w:t>самостоятельной работы обучающегося – 120 часов;</w:t>
      </w:r>
    </w:p>
    <w:p w:rsidR="006E04DD" w:rsidRPr="006E04DD" w:rsidRDefault="006E04DD" w:rsidP="002361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E04DD">
        <w:t xml:space="preserve">          учебной и производственной практики – 702 часов.</w:t>
      </w:r>
    </w:p>
    <w:p w:rsidR="006E04DD" w:rsidRPr="006E04DD" w:rsidRDefault="006E04DD" w:rsidP="006E04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aps/>
        </w:rPr>
      </w:pPr>
    </w:p>
    <w:p w:rsidR="007216D5" w:rsidRDefault="006E04DD" w:rsidP="006E04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E04DD">
        <w:t xml:space="preserve">Результатом освоения программы профессионального модуля является овладение обучающимися видом профессиональной деятельности </w:t>
      </w:r>
    </w:p>
    <w:p w:rsidR="006E04DD" w:rsidRPr="006E04DD" w:rsidRDefault="006E04DD" w:rsidP="006E04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E04DD">
        <w:rPr>
          <w:b/>
        </w:rPr>
        <w:t>Выполнение штукатурных работ</w:t>
      </w:r>
      <w:r w:rsidRPr="006E04DD">
        <w:t>, в том числе профессиональными (ПК) и общими (ОК) компетенциями:</w:t>
      </w:r>
    </w:p>
    <w:tbl>
      <w:tblPr>
        <w:tblW w:w="4753" w:type="pct"/>
        <w:tblInd w:w="-15" w:type="dxa"/>
        <w:tblLayout w:type="fixed"/>
        <w:tblLook w:val="0000" w:firstRow="0" w:lastRow="0" w:firstColumn="0" w:lastColumn="0" w:noHBand="0" w:noVBand="0"/>
      </w:tblPr>
      <w:tblGrid>
        <w:gridCol w:w="1095"/>
        <w:gridCol w:w="7798"/>
      </w:tblGrid>
      <w:tr w:rsidR="006E04DD" w:rsidRPr="006E04DD" w:rsidTr="002361B4">
        <w:trPr>
          <w:trHeight w:val="449"/>
        </w:trPr>
        <w:tc>
          <w:tcPr>
            <w:tcW w:w="1116" w:type="dxa"/>
            <w:shd w:val="clear" w:color="auto" w:fill="auto"/>
          </w:tcPr>
          <w:p w:rsidR="006E04DD" w:rsidRPr="006E04DD" w:rsidRDefault="006E04DD" w:rsidP="002361B4">
            <w:pPr>
              <w:widowControl w:val="0"/>
              <w:jc w:val="both"/>
            </w:pPr>
            <w:r w:rsidRPr="006E04DD">
              <w:t>ПК. 1.1</w:t>
            </w:r>
          </w:p>
        </w:tc>
        <w:tc>
          <w:tcPr>
            <w:tcW w:w="7982" w:type="dxa"/>
            <w:shd w:val="clear" w:color="auto" w:fill="auto"/>
          </w:tcPr>
          <w:p w:rsidR="006E04DD" w:rsidRPr="006E04DD" w:rsidRDefault="006E04DD" w:rsidP="002361B4">
            <w:pPr>
              <w:pStyle w:val="216"/>
              <w:widowControl w:val="0"/>
              <w:ind w:left="106" w:firstLine="0"/>
              <w:jc w:val="both"/>
              <w:rPr>
                <w:sz w:val="24"/>
                <w:szCs w:val="24"/>
              </w:rPr>
            </w:pPr>
            <w:r w:rsidRPr="006E04DD">
              <w:rPr>
                <w:sz w:val="24"/>
                <w:szCs w:val="24"/>
              </w:rPr>
              <w:t>Выполнять подготовительные работы при производстве штукатурных работ.</w:t>
            </w:r>
          </w:p>
        </w:tc>
      </w:tr>
      <w:tr w:rsidR="006E04DD" w:rsidRPr="006E04DD" w:rsidTr="002361B4">
        <w:tc>
          <w:tcPr>
            <w:tcW w:w="1116" w:type="dxa"/>
            <w:shd w:val="clear" w:color="auto" w:fill="auto"/>
          </w:tcPr>
          <w:p w:rsidR="006E04DD" w:rsidRPr="006E04DD" w:rsidRDefault="006E04DD" w:rsidP="002361B4">
            <w:pPr>
              <w:widowControl w:val="0"/>
              <w:jc w:val="both"/>
            </w:pPr>
            <w:r w:rsidRPr="006E04DD">
              <w:t>ПК. 1.2</w:t>
            </w:r>
          </w:p>
        </w:tc>
        <w:tc>
          <w:tcPr>
            <w:tcW w:w="7982" w:type="dxa"/>
            <w:shd w:val="clear" w:color="auto" w:fill="auto"/>
          </w:tcPr>
          <w:p w:rsidR="006E04DD" w:rsidRPr="006E04DD" w:rsidRDefault="006E04DD" w:rsidP="002361B4">
            <w:pPr>
              <w:pStyle w:val="216"/>
              <w:widowControl w:val="0"/>
              <w:ind w:left="106" w:firstLine="0"/>
              <w:jc w:val="both"/>
              <w:rPr>
                <w:sz w:val="24"/>
                <w:szCs w:val="24"/>
              </w:rPr>
            </w:pPr>
            <w:r w:rsidRPr="006E04DD">
              <w:rPr>
                <w:sz w:val="24"/>
                <w:szCs w:val="24"/>
              </w:rPr>
              <w:t>Производить оштукатуривание поверхностей различной степени сложности.</w:t>
            </w:r>
          </w:p>
        </w:tc>
      </w:tr>
      <w:tr w:rsidR="006E04DD" w:rsidRPr="006E04DD" w:rsidTr="002361B4">
        <w:tc>
          <w:tcPr>
            <w:tcW w:w="1116" w:type="dxa"/>
            <w:shd w:val="clear" w:color="auto" w:fill="auto"/>
          </w:tcPr>
          <w:p w:rsidR="006E04DD" w:rsidRPr="006E04DD" w:rsidRDefault="006E04DD" w:rsidP="002361B4">
            <w:pPr>
              <w:widowControl w:val="0"/>
              <w:jc w:val="both"/>
            </w:pPr>
            <w:r w:rsidRPr="006E04DD">
              <w:t xml:space="preserve">ПК. 1.3 </w:t>
            </w:r>
          </w:p>
        </w:tc>
        <w:tc>
          <w:tcPr>
            <w:tcW w:w="7982" w:type="dxa"/>
            <w:shd w:val="clear" w:color="auto" w:fill="auto"/>
          </w:tcPr>
          <w:p w:rsidR="006E04DD" w:rsidRPr="006E04DD" w:rsidRDefault="006E04DD" w:rsidP="002361B4">
            <w:pPr>
              <w:pStyle w:val="216"/>
              <w:widowControl w:val="0"/>
              <w:ind w:left="106" w:firstLine="0"/>
              <w:jc w:val="both"/>
              <w:rPr>
                <w:sz w:val="24"/>
                <w:szCs w:val="24"/>
              </w:rPr>
            </w:pPr>
            <w:r w:rsidRPr="006E04DD">
              <w:rPr>
                <w:sz w:val="24"/>
                <w:szCs w:val="24"/>
              </w:rPr>
              <w:t>Выполнять отделку оштукатуренных поверхностей.</w:t>
            </w:r>
          </w:p>
        </w:tc>
      </w:tr>
      <w:tr w:rsidR="006E04DD" w:rsidRPr="006E04DD" w:rsidTr="002361B4">
        <w:tc>
          <w:tcPr>
            <w:tcW w:w="1116" w:type="dxa"/>
            <w:shd w:val="clear" w:color="auto" w:fill="auto"/>
          </w:tcPr>
          <w:p w:rsidR="006E04DD" w:rsidRPr="006E04DD" w:rsidRDefault="006E04DD" w:rsidP="002361B4">
            <w:pPr>
              <w:widowControl w:val="0"/>
              <w:jc w:val="both"/>
            </w:pPr>
            <w:r w:rsidRPr="006E04DD">
              <w:t>ПК. 1.4</w:t>
            </w:r>
          </w:p>
        </w:tc>
        <w:tc>
          <w:tcPr>
            <w:tcW w:w="7982" w:type="dxa"/>
            <w:shd w:val="clear" w:color="auto" w:fill="auto"/>
          </w:tcPr>
          <w:p w:rsidR="006E04DD" w:rsidRPr="006E04DD" w:rsidRDefault="006E04DD" w:rsidP="002361B4">
            <w:pPr>
              <w:ind w:left="106"/>
            </w:pPr>
            <w:r w:rsidRPr="006E04DD">
              <w:t>Выполнять ремонт оштукатуренных поверхностей.</w:t>
            </w:r>
          </w:p>
        </w:tc>
      </w:tr>
      <w:tr w:rsidR="006E04DD" w:rsidRPr="006E04DD" w:rsidTr="002361B4">
        <w:tc>
          <w:tcPr>
            <w:tcW w:w="1116" w:type="dxa"/>
            <w:shd w:val="clear" w:color="auto" w:fill="auto"/>
          </w:tcPr>
          <w:p w:rsidR="006E04DD" w:rsidRPr="006E04DD" w:rsidRDefault="006E04DD" w:rsidP="002361B4">
            <w:pPr>
              <w:widowControl w:val="0"/>
              <w:jc w:val="both"/>
            </w:pPr>
            <w:r w:rsidRPr="006E04DD">
              <w:t>ОК. 1</w:t>
            </w:r>
          </w:p>
        </w:tc>
        <w:tc>
          <w:tcPr>
            <w:tcW w:w="7982" w:type="dxa"/>
            <w:shd w:val="clear" w:color="auto" w:fill="auto"/>
          </w:tcPr>
          <w:p w:rsidR="006E04DD" w:rsidRPr="006E04DD" w:rsidRDefault="006E04DD" w:rsidP="002361B4">
            <w:pPr>
              <w:pStyle w:val="affc"/>
              <w:widowControl w:val="0"/>
              <w:ind w:left="106" w:firstLine="0"/>
            </w:pPr>
            <w:r w:rsidRPr="006E04DD">
              <w:t>Понимать сущность и социальную значимость своей будущей профессии, проявлять к ней устойчивый интерес.</w:t>
            </w:r>
          </w:p>
        </w:tc>
      </w:tr>
      <w:tr w:rsidR="006E04DD" w:rsidRPr="006E04DD" w:rsidTr="002361B4">
        <w:tc>
          <w:tcPr>
            <w:tcW w:w="1116" w:type="dxa"/>
            <w:shd w:val="clear" w:color="auto" w:fill="auto"/>
          </w:tcPr>
          <w:p w:rsidR="006E04DD" w:rsidRPr="006E04DD" w:rsidRDefault="006E04DD" w:rsidP="002361B4">
            <w:pPr>
              <w:widowControl w:val="0"/>
              <w:jc w:val="both"/>
            </w:pPr>
            <w:r w:rsidRPr="006E04DD">
              <w:t>ОК. 2</w:t>
            </w:r>
          </w:p>
        </w:tc>
        <w:tc>
          <w:tcPr>
            <w:tcW w:w="7982" w:type="dxa"/>
            <w:shd w:val="clear" w:color="auto" w:fill="auto"/>
          </w:tcPr>
          <w:p w:rsidR="006E04DD" w:rsidRPr="006E04DD" w:rsidRDefault="006E04DD" w:rsidP="002361B4">
            <w:pPr>
              <w:ind w:left="106"/>
              <w:jc w:val="both"/>
            </w:pPr>
            <w:r w:rsidRPr="006E04DD">
              <w:t>Организовывать собственную деятельность, исходя из цели и способов ее достижения, определенных руководителем.</w:t>
            </w:r>
          </w:p>
        </w:tc>
      </w:tr>
      <w:tr w:rsidR="006E04DD" w:rsidRPr="006E04DD" w:rsidTr="002361B4">
        <w:trPr>
          <w:trHeight w:val="673"/>
        </w:trPr>
        <w:tc>
          <w:tcPr>
            <w:tcW w:w="1116" w:type="dxa"/>
            <w:shd w:val="clear" w:color="auto" w:fill="auto"/>
          </w:tcPr>
          <w:p w:rsidR="006E04DD" w:rsidRPr="006E04DD" w:rsidRDefault="006E04DD" w:rsidP="002361B4">
            <w:pPr>
              <w:widowControl w:val="0"/>
              <w:jc w:val="both"/>
            </w:pPr>
            <w:r w:rsidRPr="006E04DD">
              <w:t>ОК. 3</w:t>
            </w:r>
          </w:p>
        </w:tc>
        <w:tc>
          <w:tcPr>
            <w:tcW w:w="7982" w:type="dxa"/>
            <w:shd w:val="clear" w:color="auto" w:fill="auto"/>
          </w:tcPr>
          <w:p w:rsidR="006E04DD" w:rsidRPr="006E04DD" w:rsidRDefault="006E04DD" w:rsidP="002361B4">
            <w:pPr>
              <w:ind w:left="106"/>
              <w:jc w:val="both"/>
            </w:pPr>
            <w:r w:rsidRPr="006E04DD">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6E04DD" w:rsidRPr="006E04DD" w:rsidTr="002361B4">
        <w:trPr>
          <w:trHeight w:val="673"/>
        </w:trPr>
        <w:tc>
          <w:tcPr>
            <w:tcW w:w="1116" w:type="dxa"/>
            <w:shd w:val="clear" w:color="auto" w:fill="auto"/>
          </w:tcPr>
          <w:p w:rsidR="006E04DD" w:rsidRPr="006E04DD" w:rsidRDefault="006E04DD" w:rsidP="002361B4">
            <w:pPr>
              <w:widowControl w:val="0"/>
              <w:jc w:val="both"/>
            </w:pPr>
            <w:r w:rsidRPr="006E04DD">
              <w:t>ОК. 4</w:t>
            </w:r>
          </w:p>
        </w:tc>
        <w:tc>
          <w:tcPr>
            <w:tcW w:w="7982" w:type="dxa"/>
            <w:shd w:val="clear" w:color="auto" w:fill="auto"/>
          </w:tcPr>
          <w:p w:rsidR="006E04DD" w:rsidRPr="006E04DD" w:rsidRDefault="006E04DD" w:rsidP="002361B4">
            <w:pPr>
              <w:ind w:left="106"/>
              <w:jc w:val="both"/>
            </w:pPr>
            <w:r w:rsidRPr="006E04DD">
              <w:t>Осуществлять поиск информации, необходимой для эффективного выполнения профессиональных задач.</w:t>
            </w:r>
          </w:p>
        </w:tc>
      </w:tr>
      <w:tr w:rsidR="006E04DD" w:rsidRPr="006E04DD" w:rsidTr="002361B4">
        <w:trPr>
          <w:trHeight w:val="673"/>
        </w:trPr>
        <w:tc>
          <w:tcPr>
            <w:tcW w:w="1116" w:type="dxa"/>
            <w:shd w:val="clear" w:color="auto" w:fill="auto"/>
          </w:tcPr>
          <w:p w:rsidR="006E04DD" w:rsidRPr="006E04DD" w:rsidRDefault="006E04DD" w:rsidP="002361B4">
            <w:pPr>
              <w:widowControl w:val="0"/>
              <w:jc w:val="both"/>
            </w:pPr>
            <w:r w:rsidRPr="006E04DD">
              <w:t>ОК. 5</w:t>
            </w:r>
          </w:p>
        </w:tc>
        <w:tc>
          <w:tcPr>
            <w:tcW w:w="7982" w:type="dxa"/>
            <w:shd w:val="clear" w:color="auto" w:fill="auto"/>
          </w:tcPr>
          <w:p w:rsidR="006E04DD" w:rsidRPr="006E04DD" w:rsidRDefault="006E04DD" w:rsidP="002361B4">
            <w:pPr>
              <w:ind w:left="106"/>
              <w:jc w:val="both"/>
            </w:pPr>
            <w:r w:rsidRPr="006E04DD">
              <w:t>Использовать информационно-коммуникационные технологии в профессиональной деятельности.</w:t>
            </w:r>
          </w:p>
        </w:tc>
      </w:tr>
      <w:tr w:rsidR="006E04DD" w:rsidRPr="006E04DD" w:rsidTr="002361B4">
        <w:trPr>
          <w:trHeight w:val="673"/>
        </w:trPr>
        <w:tc>
          <w:tcPr>
            <w:tcW w:w="1116" w:type="dxa"/>
            <w:shd w:val="clear" w:color="auto" w:fill="auto"/>
          </w:tcPr>
          <w:p w:rsidR="006E04DD" w:rsidRPr="006E04DD" w:rsidRDefault="006E04DD" w:rsidP="002361B4">
            <w:pPr>
              <w:widowControl w:val="0"/>
              <w:jc w:val="both"/>
            </w:pPr>
            <w:r w:rsidRPr="006E04DD">
              <w:t>ОК. 6</w:t>
            </w:r>
          </w:p>
        </w:tc>
        <w:tc>
          <w:tcPr>
            <w:tcW w:w="7982" w:type="dxa"/>
            <w:shd w:val="clear" w:color="auto" w:fill="auto"/>
          </w:tcPr>
          <w:p w:rsidR="006E04DD" w:rsidRPr="006E04DD" w:rsidRDefault="006E04DD" w:rsidP="002361B4">
            <w:pPr>
              <w:ind w:left="106"/>
              <w:jc w:val="both"/>
            </w:pPr>
            <w:r w:rsidRPr="006E04DD">
              <w:t>Работать в команде, эффективно общаться с коллегами, руководством, клиентами.</w:t>
            </w:r>
          </w:p>
        </w:tc>
      </w:tr>
      <w:tr w:rsidR="006E04DD" w:rsidRPr="006E04DD" w:rsidTr="002361B4">
        <w:trPr>
          <w:trHeight w:val="673"/>
        </w:trPr>
        <w:tc>
          <w:tcPr>
            <w:tcW w:w="1116" w:type="dxa"/>
            <w:shd w:val="clear" w:color="auto" w:fill="auto"/>
          </w:tcPr>
          <w:p w:rsidR="006E04DD" w:rsidRPr="006E04DD" w:rsidRDefault="006E04DD" w:rsidP="002361B4">
            <w:pPr>
              <w:widowControl w:val="0"/>
              <w:jc w:val="both"/>
            </w:pPr>
            <w:r w:rsidRPr="006E04DD">
              <w:t>ОК. 7</w:t>
            </w:r>
          </w:p>
        </w:tc>
        <w:tc>
          <w:tcPr>
            <w:tcW w:w="7982" w:type="dxa"/>
            <w:shd w:val="clear" w:color="auto" w:fill="auto"/>
          </w:tcPr>
          <w:p w:rsidR="006E04DD" w:rsidRPr="006E04DD" w:rsidRDefault="006E04DD" w:rsidP="002361B4">
            <w:pPr>
              <w:ind w:left="106"/>
            </w:pPr>
            <w:r w:rsidRPr="006E04DD">
              <w:t>Исполнять воинскую обязанность, в том числе с применением полученных профессиональных знаний (для юношей).</w:t>
            </w:r>
          </w:p>
        </w:tc>
      </w:tr>
    </w:tbl>
    <w:p w:rsidR="006E04DD" w:rsidRPr="006E04DD" w:rsidRDefault="006E04DD" w:rsidP="002361B4">
      <w:pPr>
        <w:pStyle w:val="216"/>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p>
    <w:tbl>
      <w:tblPr>
        <w:tblW w:w="9611" w:type="dxa"/>
        <w:tblInd w:w="-5" w:type="dxa"/>
        <w:tblLayout w:type="fixed"/>
        <w:tblLook w:val="0000" w:firstRow="0" w:lastRow="0" w:firstColumn="0" w:lastColumn="0" w:noHBand="0" w:noVBand="0"/>
      </w:tblPr>
      <w:tblGrid>
        <w:gridCol w:w="3146"/>
        <w:gridCol w:w="540"/>
        <w:gridCol w:w="5925"/>
      </w:tblGrid>
      <w:tr w:rsidR="002361B4" w:rsidRPr="006E04DD" w:rsidTr="007216D5">
        <w:trPr>
          <w:cantSplit/>
        </w:trPr>
        <w:tc>
          <w:tcPr>
            <w:tcW w:w="9611" w:type="dxa"/>
            <w:gridSpan w:val="3"/>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pPr>
              <w:snapToGrid w:val="0"/>
              <w:jc w:val="center"/>
              <w:rPr>
                <w:rFonts w:eastAsia="Calibri"/>
                <w:b/>
                <w:bCs/>
              </w:rPr>
            </w:pPr>
            <w:r w:rsidRPr="006E04DD">
              <w:rPr>
                <w:rFonts w:eastAsia="Calibri"/>
                <w:b/>
                <w:bCs/>
              </w:rPr>
              <w:t>Раздел ПМ 0</w:t>
            </w:r>
            <w:r w:rsidRPr="006E04DD">
              <w:rPr>
                <w:b/>
              </w:rPr>
              <w:t>1.</w:t>
            </w:r>
            <w:r w:rsidRPr="006E04DD">
              <w:t xml:space="preserve"> Подготовка поверхностей под оштукатуривание</w:t>
            </w:r>
          </w:p>
        </w:tc>
      </w:tr>
      <w:tr w:rsidR="002361B4" w:rsidRPr="006E04DD" w:rsidTr="007216D5">
        <w:tc>
          <w:tcPr>
            <w:tcW w:w="3146" w:type="dxa"/>
            <w:vMerge w:val="restart"/>
            <w:tcBorders>
              <w:top w:val="single" w:sz="4" w:space="0" w:color="000000"/>
              <w:left w:val="single" w:sz="4" w:space="0" w:color="000000"/>
              <w:bottom w:val="single" w:sz="4" w:space="0" w:color="000000"/>
            </w:tcBorders>
            <w:shd w:val="clear" w:color="auto" w:fill="auto"/>
          </w:tcPr>
          <w:p w:rsidR="002361B4" w:rsidRPr="006E04DD" w:rsidRDefault="002361B4" w:rsidP="006E04DD">
            <w:r w:rsidRPr="006E04DD">
              <w:rPr>
                <w:rFonts w:eastAsia="Calibri"/>
                <w:bCs/>
              </w:rPr>
              <w:t xml:space="preserve">Тема 1.1. </w:t>
            </w:r>
            <w:r w:rsidRPr="006E04DD">
              <w:t>Оборудование для штукатурных работ</w:t>
            </w:r>
          </w:p>
          <w:p w:rsidR="002361B4" w:rsidRPr="006E04DD" w:rsidRDefault="002361B4" w:rsidP="006E04DD">
            <w:pPr>
              <w:rPr>
                <w:rFonts w:eastAsia="Calibri"/>
                <w:bCs/>
              </w:rPr>
            </w:pPr>
          </w:p>
        </w:tc>
        <w:tc>
          <w:tcPr>
            <w:tcW w:w="6465" w:type="dxa"/>
            <w:gridSpan w:val="2"/>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r w:rsidRPr="006E04DD">
              <w:rPr>
                <w:rFonts w:eastAsia="Calibri"/>
                <w:b/>
                <w:bCs/>
              </w:rPr>
              <w:t xml:space="preserve">Содержание </w:t>
            </w:r>
          </w:p>
        </w:tc>
      </w:tr>
      <w:tr w:rsidR="002361B4" w:rsidRPr="006E04DD" w:rsidTr="007216D5">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rPr>
                <w:rFonts w:eastAsia="Calibri"/>
                <w:bCs/>
              </w:rPr>
            </w:pPr>
          </w:p>
        </w:tc>
        <w:tc>
          <w:tcPr>
            <w:tcW w:w="540" w:type="dxa"/>
            <w:tcBorders>
              <w:top w:val="single" w:sz="4" w:space="0" w:color="000000"/>
              <w:left w:val="single" w:sz="4" w:space="0" w:color="000000"/>
              <w:bottom w:val="single" w:sz="4" w:space="0" w:color="auto"/>
            </w:tcBorders>
            <w:shd w:val="clear" w:color="auto" w:fill="auto"/>
          </w:tcPr>
          <w:p w:rsidR="002361B4" w:rsidRPr="006E04DD" w:rsidRDefault="002361B4" w:rsidP="006E04DD">
            <w:pPr>
              <w:jc w:val="center"/>
            </w:pPr>
            <w:r w:rsidRPr="006E04DD">
              <w:t>1.</w:t>
            </w:r>
          </w:p>
        </w:tc>
        <w:tc>
          <w:tcPr>
            <w:tcW w:w="5925" w:type="dxa"/>
            <w:tcBorders>
              <w:top w:val="single" w:sz="4" w:space="0" w:color="000000"/>
              <w:left w:val="single" w:sz="4" w:space="0" w:color="000000"/>
              <w:bottom w:val="single" w:sz="4" w:space="0" w:color="auto"/>
              <w:right w:val="single" w:sz="4" w:space="0" w:color="auto"/>
            </w:tcBorders>
            <w:shd w:val="clear" w:color="auto" w:fill="auto"/>
          </w:tcPr>
          <w:p w:rsidR="002361B4" w:rsidRPr="006E04DD" w:rsidRDefault="002361B4" w:rsidP="006E04DD">
            <w:r w:rsidRPr="006E04DD">
              <w:t>Ручные инструменты для штукатурных работ</w:t>
            </w:r>
          </w:p>
        </w:tc>
      </w:tr>
      <w:tr w:rsidR="002361B4" w:rsidRPr="006E04DD" w:rsidTr="007216D5">
        <w:tc>
          <w:tcPr>
            <w:tcW w:w="3146" w:type="dxa"/>
            <w:vMerge/>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pPr>
              <w:snapToGrid w:val="0"/>
              <w:rPr>
                <w:rFonts w:eastAsia="Calibri"/>
                <w:bCs/>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2361B4" w:rsidRPr="006E04DD" w:rsidRDefault="002361B4" w:rsidP="006E04DD">
            <w:pPr>
              <w:jc w:val="center"/>
            </w:pPr>
            <w:r w:rsidRPr="006E04DD">
              <w:t>2</w:t>
            </w:r>
          </w:p>
        </w:tc>
        <w:tc>
          <w:tcPr>
            <w:tcW w:w="5925" w:type="dxa"/>
            <w:tcBorders>
              <w:top w:val="single" w:sz="4" w:space="0" w:color="auto"/>
              <w:left w:val="single" w:sz="4" w:space="0" w:color="auto"/>
              <w:bottom w:val="single" w:sz="4" w:space="0" w:color="auto"/>
              <w:right w:val="single" w:sz="4" w:space="0" w:color="auto"/>
            </w:tcBorders>
            <w:shd w:val="clear" w:color="auto" w:fill="auto"/>
          </w:tcPr>
          <w:p w:rsidR="002361B4" w:rsidRPr="006E04DD" w:rsidRDefault="002361B4" w:rsidP="006E04DD">
            <w:r w:rsidRPr="006E04DD">
              <w:t>Ручные механизированные инструменты (назначение, устройство, принцип действия, уход)</w:t>
            </w:r>
          </w:p>
        </w:tc>
      </w:tr>
      <w:tr w:rsidR="002361B4" w:rsidRPr="006E04DD" w:rsidTr="007216D5">
        <w:tc>
          <w:tcPr>
            <w:tcW w:w="3146" w:type="dxa"/>
            <w:vMerge/>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pPr>
              <w:snapToGrid w:val="0"/>
              <w:rPr>
                <w:rFonts w:eastAsia="Calibri"/>
                <w:bCs/>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2361B4" w:rsidRPr="006E04DD" w:rsidRDefault="002361B4" w:rsidP="006E04DD">
            <w:pPr>
              <w:jc w:val="center"/>
            </w:pPr>
            <w:r w:rsidRPr="006E04DD">
              <w:t>3</w:t>
            </w:r>
          </w:p>
        </w:tc>
        <w:tc>
          <w:tcPr>
            <w:tcW w:w="5925" w:type="dxa"/>
            <w:tcBorders>
              <w:top w:val="single" w:sz="4" w:space="0" w:color="auto"/>
              <w:left w:val="single" w:sz="4" w:space="0" w:color="auto"/>
              <w:bottom w:val="single" w:sz="4" w:space="0" w:color="auto"/>
              <w:right w:val="single" w:sz="4" w:space="0" w:color="auto"/>
            </w:tcBorders>
            <w:shd w:val="clear" w:color="auto" w:fill="auto"/>
          </w:tcPr>
          <w:p w:rsidR="002361B4" w:rsidRPr="006E04DD" w:rsidRDefault="002361B4" w:rsidP="006E04DD">
            <w:r w:rsidRPr="006E04DD">
              <w:t>Машины для штукатурных работ (назначение, устройство, принцип действия, уход)</w:t>
            </w:r>
          </w:p>
        </w:tc>
      </w:tr>
      <w:tr w:rsidR="002361B4" w:rsidRPr="006E04DD" w:rsidTr="007216D5">
        <w:tc>
          <w:tcPr>
            <w:tcW w:w="3146" w:type="dxa"/>
            <w:vMerge/>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pPr>
              <w:snapToGrid w:val="0"/>
              <w:rPr>
                <w:rFonts w:eastAsia="Calibri"/>
                <w:bCs/>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2361B4" w:rsidRPr="006E04DD" w:rsidRDefault="002361B4" w:rsidP="006E04DD">
            <w:pPr>
              <w:jc w:val="center"/>
            </w:pPr>
            <w:r w:rsidRPr="006E04DD">
              <w:t>4</w:t>
            </w:r>
          </w:p>
        </w:tc>
        <w:tc>
          <w:tcPr>
            <w:tcW w:w="5925" w:type="dxa"/>
            <w:tcBorders>
              <w:top w:val="single" w:sz="4" w:space="0" w:color="auto"/>
              <w:left w:val="single" w:sz="4" w:space="0" w:color="auto"/>
              <w:bottom w:val="single" w:sz="4" w:space="0" w:color="auto"/>
              <w:right w:val="single" w:sz="4" w:space="0" w:color="auto"/>
            </w:tcBorders>
            <w:shd w:val="clear" w:color="auto" w:fill="auto"/>
          </w:tcPr>
          <w:p w:rsidR="002361B4" w:rsidRPr="006E04DD" w:rsidRDefault="002361B4" w:rsidP="006E04DD">
            <w:r w:rsidRPr="006E04DD">
              <w:t>Леса и подмости</w:t>
            </w:r>
          </w:p>
        </w:tc>
      </w:tr>
      <w:tr w:rsidR="002361B4" w:rsidRPr="006E04DD" w:rsidTr="007216D5">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rPr>
                <w:rFonts w:eastAsia="Calibri"/>
                <w:bCs/>
              </w:rPr>
            </w:pPr>
          </w:p>
        </w:tc>
        <w:tc>
          <w:tcPr>
            <w:tcW w:w="540" w:type="dxa"/>
            <w:tcBorders>
              <w:top w:val="single" w:sz="4" w:space="0" w:color="auto"/>
              <w:left w:val="single" w:sz="4" w:space="0" w:color="000000"/>
              <w:bottom w:val="single" w:sz="4" w:space="0" w:color="000000"/>
            </w:tcBorders>
            <w:shd w:val="clear" w:color="auto" w:fill="auto"/>
          </w:tcPr>
          <w:p w:rsidR="002361B4" w:rsidRPr="006E04DD" w:rsidRDefault="002361B4" w:rsidP="006E04DD">
            <w:pPr>
              <w:jc w:val="center"/>
            </w:pPr>
            <w:r w:rsidRPr="006E04DD">
              <w:t>5</w:t>
            </w:r>
          </w:p>
        </w:tc>
        <w:tc>
          <w:tcPr>
            <w:tcW w:w="5925" w:type="dxa"/>
            <w:tcBorders>
              <w:top w:val="single" w:sz="4" w:space="0" w:color="auto"/>
              <w:left w:val="single" w:sz="4" w:space="0" w:color="000000"/>
              <w:bottom w:val="single" w:sz="4" w:space="0" w:color="000000"/>
              <w:right w:val="single" w:sz="4" w:space="0" w:color="auto"/>
            </w:tcBorders>
            <w:shd w:val="clear" w:color="auto" w:fill="auto"/>
          </w:tcPr>
          <w:p w:rsidR="002361B4" w:rsidRPr="006E04DD" w:rsidRDefault="002361B4" w:rsidP="006E04DD">
            <w:r w:rsidRPr="006E04DD">
              <w:t>Правила безопасной работы с оборудованием при выполнении штукатурных  работ</w:t>
            </w:r>
          </w:p>
        </w:tc>
      </w:tr>
      <w:tr w:rsidR="002361B4" w:rsidRPr="006E04DD" w:rsidTr="007216D5">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rPr>
                <w:rFonts w:eastAsia="Calibri"/>
                <w:bCs/>
              </w:rPr>
            </w:pPr>
          </w:p>
        </w:tc>
        <w:tc>
          <w:tcPr>
            <w:tcW w:w="6465" w:type="dxa"/>
            <w:gridSpan w:val="2"/>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r w:rsidRPr="006E04DD">
              <w:rPr>
                <w:rFonts w:eastAsia="Calibri"/>
                <w:b/>
                <w:bCs/>
              </w:rPr>
              <w:t>Практические занятия</w:t>
            </w:r>
          </w:p>
        </w:tc>
      </w:tr>
      <w:tr w:rsidR="002361B4" w:rsidRPr="006E04DD" w:rsidTr="007216D5">
        <w:trPr>
          <w:trHeight w:val="665"/>
        </w:trPr>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rPr>
                <w:rFonts w:eastAsia="Calibri"/>
                <w:bCs/>
              </w:rPr>
            </w:pPr>
          </w:p>
        </w:tc>
        <w:tc>
          <w:tcPr>
            <w:tcW w:w="540" w:type="dxa"/>
            <w:tcBorders>
              <w:top w:val="single" w:sz="4" w:space="0" w:color="000000"/>
              <w:left w:val="single" w:sz="4" w:space="0" w:color="000000"/>
              <w:bottom w:val="single" w:sz="4" w:space="0" w:color="000000"/>
            </w:tcBorders>
            <w:shd w:val="clear" w:color="auto" w:fill="auto"/>
          </w:tcPr>
          <w:p w:rsidR="002361B4" w:rsidRPr="006E04DD" w:rsidRDefault="002361B4" w:rsidP="006E04DD">
            <w:pPr>
              <w:jc w:val="center"/>
            </w:pPr>
            <w:r w:rsidRPr="006E04DD">
              <w:rPr>
                <w:rFonts w:eastAsia="Calibri"/>
                <w:bCs/>
              </w:rPr>
              <w:t>1.</w:t>
            </w:r>
          </w:p>
        </w:tc>
        <w:tc>
          <w:tcPr>
            <w:tcW w:w="5925" w:type="dxa"/>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r w:rsidRPr="006E04DD">
              <w:t>Подготовка к работе инструментов, приспособлений и инвентаря для штукатурных работ</w:t>
            </w:r>
          </w:p>
        </w:tc>
      </w:tr>
      <w:tr w:rsidR="002361B4" w:rsidRPr="006E04DD" w:rsidTr="007216D5">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rPr>
                <w:rFonts w:eastAsia="Calibri"/>
                <w:bCs/>
              </w:rPr>
            </w:pPr>
          </w:p>
        </w:tc>
        <w:tc>
          <w:tcPr>
            <w:tcW w:w="540" w:type="dxa"/>
            <w:tcBorders>
              <w:top w:val="single" w:sz="4" w:space="0" w:color="000000"/>
              <w:left w:val="single" w:sz="4" w:space="0" w:color="000000"/>
              <w:bottom w:val="single" w:sz="4" w:space="0" w:color="000000"/>
            </w:tcBorders>
            <w:shd w:val="clear" w:color="auto" w:fill="auto"/>
          </w:tcPr>
          <w:p w:rsidR="002361B4" w:rsidRPr="006E04DD" w:rsidRDefault="002361B4" w:rsidP="006E04DD">
            <w:pPr>
              <w:jc w:val="center"/>
            </w:pPr>
            <w:r w:rsidRPr="006E04DD">
              <w:rPr>
                <w:rFonts w:eastAsia="Calibri"/>
                <w:bCs/>
              </w:rPr>
              <w:t>2.</w:t>
            </w:r>
          </w:p>
        </w:tc>
        <w:tc>
          <w:tcPr>
            <w:tcW w:w="5925" w:type="dxa"/>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r w:rsidRPr="006E04DD">
              <w:t>Ознакомление с нормокомплектом  оборудования для различных видов штукатурных  работ</w:t>
            </w:r>
          </w:p>
        </w:tc>
      </w:tr>
      <w:tr w:rsidR="002361B4" w:rsidRPr="006E04DD" w:rsidTr="007216D5">
        <w:tc>
          <w:tcPr>
            <w:tcW w:w="3146" w:type="dxa"/>
            <w:vMerge w:val="restart"/>
            <w:tcBorders>
              <w:top w:val="single" w:sz="4" w:space="0" w:color="000000"/>
              <w:left w:val="single" w:sz="4" w:space="0" w:color="000000"/>
              <w:bottom w:val="single" w:sz="4" w:space="0" w:color="000000"/>
            </w:tcBorders>
            <w:shd w:val="clear" w:color="auto" w:fill="auto"/>
          </w:tcPr>
          <w:p w:rsidR="002361B4" w:rsidRPr="006E04DD" w:rsidRDefault="002361B4" w:rsidP="006E04DD">
            <w:r w:rsidRPr="006E04DD">
              <w:rPr>
                <w:rFonts w:eastAsia="Calibri"/>
                <w:bCs/>
              </w:rPr>
              <w:t>Тема 1.2. Организация рабочего места</w:t>
            </w:r>
          </w:p>
          <w:p w:rsidR="002361B4" w:rsidRPr="006E04DD" w:rsidRDefault="002361B4" w:rsidP="006E04DD">
            <w:pPr>
              <w:rPr>
                <w:rFonts w:eastAsia="Calibri"/>
                <w:bCs/>
              </w:rPr>
            </w:pPr>
          </w:p>
        </w:tc>
        <w:tc>
          <w:tcPr>
            <w:tcW w:w="6465" w:type="dxa"/>
            <w:gridSpan w:val="2"/>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r w:rsidRPr="006E04DD">
              <w:rPr>
                <w:rFonts w:eastAsia="Calibri"/>
                <w:b/>
                <w:bCs/>
              </w:rPr>
              <w:t xml:space="preserve">Содержание </w:t>
            </w:r>
          </w:p>
        </w:tc>
      </w:tr>
      <w:tr w:rsidR="002361B4" w:rsidRPr="006E04DD" w:rsidTr="007216D5">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rPr>
                <w:rFonts w:eastAsia="Calibri"/>
                <w:bCs/>
              </w:rPr>
            </w:pPr>
          </w:p>
        </w:tc>
        <w:tc>
          <w:tcPr>
            <w:tcW w:w="540" w:type="dxa"/>
            <w:tcBorders>
              <w:top w:val="single" w:sz="4" w:space="0" w:color="000000"/>
              <w:left w:val="single" w:sz="4" w:space="0" w:color="000000"/>
              <w:bottom w:val="single" w:sz="4" w:space="0" w:color="000000"/>
            </w:tcBorders>
            <w:shd w:val="clear" w:color="auto" w:fill="auto"/>
          </w:tcPr>
          <w:p w:rsidR="002361B4" w:rsidRPr="006E04DD" w:rsidRDefault="002361B4" w:rsidP="006E04DD">
            <w:pPr>
              <w:jc w:val="center"/>
            </w:pPr>
            <w:r w:rsidRPr="006E04DD">
              <w:t>1.</w:t>
            </w:r>
          </w:p>
        </w:tc>
        <w:tc>
          <w:tcPr>
            <w:tcW w:w="5925" w:type="dxa"/>
            <w:tcBorders>
              <w:top w:val="single" w:sz="4" w:space="0" w:color="000000"/>
              <w:left w:val="single" w:sz="4" w:space="0" w:color="000000"/>
              <w:bottom w:val="single" w:sz="4" w:space="0" w:color="000000"/>
            </w:tcBorders>
            <w:shd w:val="clear" w:color="auto" w:fill="auto"/>
          </w:tcPr>
          <w:p w:rsidR="002361B4" w:rsidRPr="006E04DD" w:rsidRDefault="002361B4" w:rsidP="006E04DD">
            <w:r w:rsidRPr="006E04DD">
              <w:t>Способы организации рабочего места штукатура</w:t>
            </w:r>
          </w:p>
        </w:tc>
      </w:tr>
      <w:tr w:rsidR="002361B4" w:rsidRPr="006E04DD" w:rsidTr="007216D5">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rPr>
                <w:rFonts w:eastAsia="Calibri"/>
                <w:bCs/>
              </w:rPr>
            </w:pPr>
          </w:p>
        </w:tc>
        <w:tc>
          <w:tcPr>
            <w:tcW w:w="540" w:type="dxa"/>
            <w:tcBorders>
              <w:top w:val="single" w:sz="4" w:space="0" w:color="000000"/>
              <w:left w:val="single" w:sz="4" w:space="0" w:color="000000"/>
              <w:bottom w:val="single" w:sz="4" w:space="0" w:color="000000"/>
            </w:tcBorders>
            <w:shd w:val="clear" w:color="auto" w:fill="auto"/>
          </w:tcPr>
          <w:p w:rsidR="002361B4" w:rsidRPr="006E04DD" w:rsidRDefault="002361B4" w:rsidP="006E04DD">
            <w:pPr>
              <w:jc w:val="center"/>
            </w:pPr>
            <w:r w:rsidRPr="006E04DD">
              <w:t>2</w:t>
            </w:r>
          </w:p>
        </w:tc>
        <w:tc>
          <w:tcPr>
            <w:tcW w:w="5925" w:type="dxa"/>
            <w:tcBorders>
              <w:top w:val="single" w:sz="4" w:space="0" w:color="000000"/>
              <w:left w:val="single" w:sz="4" w:space="0" w:color="000000"/>
              <w:bottom w:val="single" w:sz="4" w:space="0" w:color="000000"/>
            </w:tcBorders>
            <w:shd w:val="clear" w:color="auto" w:fill="auto"/>
          </w:tcPr>
          <w:p w:rsidR="002361B4" w:rsidRPr="006E04DD" w:rsidRDefault="002361B4" w:rsidP="006E04DD">
            <w:r w:rsidRPr="006E04DD">
              <w:t>Правила безопасности работ</w:t>
            </w:r>
          </w:p>
        </w:tc>
      </w:tr>
      <w:tr w:rsidR="002361B4" w:rsidRPr="006E04DD" w:rsidTr="007216D5">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rPr>
                <w:rFonts w:eastAsia="Calibri"/>
                <w:bCs/>
              </w:rPr>
            </w:pPr>
          </w:p>
        </w:tc>
        <w:tc>
          <w:tcPr>
            <w:tcW w:w="6465" w:type="dxa"/>
            <w:gridSpan w:val="2"/>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r w:rsidRPr="006E04DD">
              <w:rPr>
                <w:rFonts w:eastAsia="Calibri"/>
                <w:b/>
                <w:bCs/>
              </w:rPr>
              <w:t xml:space="preserve">Практические занятия </w:t>
            </w:r>
          </w:p>
        </w:tc>
      </w:tr>
      <w:tr w:rsidR="002361B4" w:rsidRPr="006E04DD" w:rsidTr="007216D5">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rPr>
                <w:rFonts w:eastAsia="Calibri"/>
                <w:bCs/>
              </w:rPr>
            </w:pPr>
          </w:p>
        </w:tc>
        <w:tc>
          <w:tcPr>
            <w:tcW w:w="540" w:type="dxa"/>
            <w:tcBorders>
              <w:top w:val="single" w:sz="4" w:space="0" w:color="000000"/>
              <w:left w:val="single" w:sz="4" w:space="0" w:color="000000"/>
              <w:bottom w:val="single" w:sz="4" w:space="0" w:color="000000"/>
            </w:tcBorders>
            <w:shd w:val="clear" w:color="auto" w:fill="auto"/>
          </w:tcPr>
          <w:p w:rsidR="002361B4" w:rsidRPr="006E04DD" w:rsidRDefault="002361B4" w:rsidP="006E04DD">
            <w:pPr>
              <w:jc w:val="center"/>
            </w:pPr>
            <w:r w:rsidRPr="006E04DD">
              <w:rPr>
                <w:rFonts w:eastAsia="Calibri"/>
                <w:bCs/>
              </w:rPr>
              <w:t>1.</w:t>
            </w:r>
          </w:p>
        </w:tc>
        <w:tc>
          <w:tcPr>
            <w:tcW w:w="5925" w:type="dxa"/>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r w:rsidRPr="006E04DD">
              <w:t>Составление схем рациональной организации рабочего места в зависимости от видов штукатурных работ</w:t>
            </w:r>
          </w:p>
        </w:tc>
      </w:tr>
      <w:tr w:rsidR="002361B4" w:rsidRPr="006E04DD" w:rsidTr="007216D5">
        <w:trPr>
          <w:trHeight w:val="229"/>
        </w:trPr>
        <w:tc>
          <w:tcPr>
            <w:tcW w:w="3146" w:type="dxa"/>
            <w:vMerge w:val="restart"/>
            <w:tcBorders>
              <w:top w:val="single" w:sz="4" w:space="0" w:color="000000"/>
              <w:left w:val="single" w:sz="4" w:space="0" w:color="000000"/>
              <w:bottom w:val="single" w:sz="4" w:space="0" w:color="000000"/>
            </w:tcBorders>
            <w:shd w:val="clear" w:color="auto" w:fill="auto"/>
          </w:tcPr>
          <w:p w:rsidR="002361B4" w:rsidRPr="006E04DD" w:rsidRDefault="002361B4" w:rsidP="006E04DD">
            <w:r w:rsidRPr="006E04DD">
              <w:rPr>
                <w:rFonts w:eastAsia="Calibri"/>
                <w:bCs/>
              </w:rPr>
              <w:t>Тема 1.3. Проектная документация  для штукатурных работ</w:t>
            </w:r>
          </w:p>
        </w:tc>
        <w:tc>
          <w:tcPr>
            <w:tcW w:w="6465" w:type="dxa"/>
            <w:gridSpan w:val="2"/>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7216D5">
            <w:pPr>
              <w:rPr>
                <w:rFonts w:eastAsia="Calibri"/>
                <w:b/>
                <w:bCs/>
              </w:rPr>
            </w:pPr>
            <w:r w:rsidRPr="006E04DD">
              <w:rPr>
                <w:rFonts w:eastAsia="Calibri"/>
                <w:b/>
                <w:bCs/>
              </w:rPr>
              <w:t xml:space="preserve">Содержание </w:t>
            </w:r>
          </w:p>
        </w:tc>
      </w:tr>
      <w:tr w:rsidR="002361B4" w:rsidRPr="006E04DD" w:rsidTr="007216D5">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rPr>
                <w:rFonts w:eastAsia="Calibri"/>
                <w:bCs/>
              </w:rPr>
            </w:pPr>
          </w:p>
        </w:tc>
        <w:tc>
          <w:tcPr>
            <w:tcW w:w="540" w:type="dxa"/>
            <w:tcBorders>
              <w:top w:val="single" w:sz="4" w:space="0" w:color="000000"/>
              <w:left w:val="single" w:sz="4" w:space="0" w:color="000000"/>
              <w:bottom w:val="single" w:sz="4" w:space="0" w:color="000000"/>
            </w:tcBorders>
            <w:shd w:val="clear" w:color="auto" w:fill="auto"/>
          </w:tcPr>
          <w:p w:rsidR="002361B4" w:rsidRPr="006E04DD" w:rsidRDefault="002361B4" w:rsidP="006E04DD">
            <w:pPr>
              <w:jc w:val="center"/>
            </w:pPr>
            <w:r w:rsidRPr="006E04DD">
              <w:t>1</w:t>
            </w:r>
          </w:p>
        </w:tc>
        <w:tc>
          <w:tcPr>
            <w:tcW w:w="5925" w:type="dxa"/>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r w:rsidRPr="006E04DD">
              <w:t>Ведомости внутренней и наружной отделки</w:t>
            </w:r>
          </w:p>
        </w:tc>
      </w:tr>
      <w:tr w:rsidR="002361B4" w:rsidRPr="006E04DD" w:rsidTr="007216D5">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rPr>
                <w:rFonts w:eastAsia="Calibri"/>
                <w:bCs/>
              </w:rPr>
            </w:pPr>
          </w:p>
        </w:tc>
        <w:tc>
          <w:tcPr>
            <w:tcW w:w="540" w:type="dxa"/>
            <w:tcBorders>
              <w:top w:val="single" w:sz="4" w:space="0" w:color="000000"/>
              <w:left w:val="single" w:sz="4" w:space="0" w:color="000000"/>
              <w:bottom w:val="single" w:sz="4" w:space="0" w:color="000000"/>
            </w:tcBorders>
            <w:shd w:val="clear" w:color="auto" w:fill="auto"/>
          </w:tcPr>
          <w:p w:rsidR="002361B4" w:rsidRPr="006E04DD" w:rsidRDefault="002361B4" w:rsidP="006E04DD">
            <w:pPr>
              <w:jc w:val="center"/>
            </w:pPr>
            <w:r w:rsidRPr="006E04DD">
              <w:t>2</w:t>
            </w:r>
          </w:p>
        </w:tc>
        <w:tc>
          <w:tcPr>
            <w:tcW w:w="5925" w:type="dxa"/>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7216D5">
            <w:r w:rsidRPr="006E04DD">
              <w:rPr>
                <w:color w:val="000000"/>
              </w:rPr>
              <w:t xml:space="preserve">Правила построения </w:t>
            </w:r>
            <w:r w:rsidRPr="006E04DD">
              <w:t>чертежей архитектурных обломов</w:t>
            </w:r>
          </w:p>
        </w:tc>
      </w:tr>
      <w:tr w:rsidR="002361B4" w:rsidRPr="006E04DD" w:rsidTr="007216D5">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rPr>
                <w:rFonts w:eastAsia="Calibri"/>
                <w:bCs/>
              </w:rPr>
            </w:pPr>
          </w:p>
        </w:tc>
        <w:tc>
          <w:tcPr>
            <w:tcW w:w="6465" w:type="dxa"/>
            <w:gridSpan w:val="2"/>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r w:rsidRPr="006E04DD">
              <w:rPr>
                <w:rFonts w:eastAsia="Calibri"/>
                <w:b/>
                <w:bCs/>
              </w:rPr>
              <w:t xml:space="preserve">Практические занятия </w:t>
            </w:r>
          </w:p>
        </w:tc>
      </w:tr>
      <w:tr w:rsidR="002361B4" w:rsidRPr="006E04DD" w:rsidTr="007216D5">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rPr>
                <w:rFonts w:eastAsia="Calibri"/>
                <w:bCs/>
              </w:rPr>
            </w:pPr>
          </w:p>
        </w:tc>
        <w:tc>
          <w:tcPr>
            <w:tcW w:w="540" w:type="dxa"/>
            <w:tcBorders>
              <w:top w:val="single" w:sz="4" w:space="0" w:color="000000"/>
              <w:left w:val="single" w:sz="4" w:space="0" w:color="000000"/>
              <w:bottom w:val="single" w:sz="4" w:space="0" w:color="000000"/>
            </w:tcBorders>
            <w:shd w:val="clear" w:color="auto" w:fill="auto"/>
          </w:tcPr>
          <w:p w:rsidR="002361B4" w:rsidRPr="006E04DD" w:rsidRDefault="002361B4" w:rsidP="006E04DD">
            <w:pPr>
              <w:jc w:val="center"/>
            </w:pPr>
            <w:r w:rsidRPr="006E04DD">
              <w:rPr>
                <w:rFonts w:eastAsia="Calibri"/>
                <w:bCs/>
              </w:rPr>
              <w:t>1</w:t>
            </w:r>
          </w:p>
        </w:tc>
        <w:tc>
          <w:tcPr>
            <w:tcW w:w="5925" w:type="dxa"/>
            <w:tcBorders>
              <w:top w:val="single" w:sz="4" w:space="0" w:color="000000"/>
              <w:left w:val="single" w:sz="4" w:space="0" w:color="000000"/>
              <w:bottom w:val="single" w:sz="4" w:space="0" w:color="000000"/>
            </w:tcBorders>
            <w:shd w:val="clear" w:color="auto" w:fill="auto"/>
          </w:tcPr>
          <w:p w:rsidR="002361B4" w:rsidRPr="006E04DD" w:rsidRDefault="002361B4" w:rsidP="006E04DD">
            <w:r w:rsidRPr="006E04DD">
              <w:t>Составление ведомости внутренней отделки помещений</w:t>
            </w:r>
          </w:p>
        </w:tc>
      </w:tr>
      <w:tr w:rsidR="002361B4" w:rsidRPr="006E04DD" w:rsidTr="007216D5">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rPr>
                <w:rFonts w:eastAsia="Calibri"/>
                <w:bCs/>
              </w:rPr>
            </w:pPr>
          </w:p>
        </w:tc>
        <w:tc>
          <w:tcPr>
            <w:tcW w:w="540" w:type="dxa"/>
            <w:tcBorders>
              <w:top w:val="single" w:sz="4" w:space="0" w:color="000000"/>
              <w:left w:val="single" w:sz="4" w:space="0" w:color="000000"/>
              <w:bottom w:val="single" w:sz="4" w:space="0" w:color="000000"/>
            </w:tcBorders>
            <w:shd w:val="clear" w:color="auto" w:fill="auto"/>
          </w:tcPr>
          <w:p w:rsidR="002361B4" w:rsidRPr="006E04DD" w:rsidRDefault="002361B4" w:rsidP="006E04DD">
            <w:pPr>
              <w:jc w:val="center"/>
            </w:pPr>
            <w:r w:rsidRPr="006E04DD">
              <w:rPr>
                <w:rFonts w:eastAsia="Calibri"/>
                <w:bCs/>
              </w:rPr>
              <w:t>2</w:t>
            </w:r>
          </w:p>
        </w:tc>
        <w:tc>
          <w:tcPr>
            <w:tcW w:w="5925" w:type="dxa"/>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r w:rsidRPr="006E04DD">
              <w:t>Построение чертежей архитектурных обломов</w:t>
            </w:r>
          </w:p>
        </w:tc>
      </w:tr>
      <w:tr w:rsidR="002361B4" w:rsidRPr="006E04DD" w:rsidTr="007216D5">
        <w:tc>
          <w:tcPr>
            <w:tcW w:w="3146" w:type="dxa"/>
            <w:vMerge w:val="restart"/>
            <w:tcBorders>
              <w:top w:val="single" w:sz="4" w:space="0" w:color="000000"/>
              <w:left w:val="single" w:sz="4" w:space="0" w:color="000000"/>
              <w:bottom w:val="single" w:sz="4" w:space="0" w:color="000000"/>
            </w:tcBorders>
            <w:shd w:val="clear" w:color="auto" w:fill="auto"/>
          </w:tcPr>
          <w:p w:rsidR="002361B4" w:rsidRPr="006E04DD" w:rsidRDefault="002361B4" w:rsidP="006E04DD">
            <w:r w:rsidRPr="006E04DD">
              <w:rPr>
                <w:rFonts w:eastAsia="Calibri"/>
                <w:bCs/>
              </w:rPr>
              <w:t xml:space="preserve">Тема 1.4. </w:t>
            </w:r>
            <w:r w:rsidRPr="006E04DD">
              <w:t>Материалы для штукатурных работ</w:t>
            </w:r>
          </w:p>
        </w:tc>
        <w:tc>
          <w:tcPr>
            <w:tcW w:w="6465" w:type="dxa"/>
            <w:gridSpan w:val="2"/>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r w:rsidRPr="006E04DD">
              <w:rPr>
                <w:rFonts w:eastAsia="Calibri"/>
                <w:b/>
                <w:bCs/>
              </w:rPr>
              <w:t xml:space="preserve">Содержание </w:t>
            </w:r>
          </w:p>
        </w:tc>
      </w:tr>
      <w:tr w:rsidR="002361B4" w:rsidRPr="006E04DD" w:rsidTr="007216D5">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rPr>
                <w:rFonts w:eastAsia="Calibri"/>
                <w:bCs/>
              </w:rPr>
            </w:pPr>
          </w:p>
        </w:tc>
        <w:tc>
          <w:tcPr>
            <w:tcW w:w="540" w:type="dxa"/>
            <w:tcBorders>
              <w:top w:val="single" w:sz="4" w:space="0" w:color="000000"/>
              <w:left w:val="single" w:sz="4" w:space="0" w:color="000000"/>
              <w:bottom w:val="single" w:sz="4" w:space="0" w:color="000000"/>
            </w:tcBorders>
            <w:shd w:val="clear" w:color="auto" w:fill="auto"/>
          </w:tcPr>
          <w:p w:rsidR="002361B4" w:rsidRPr="006E04DD" w:rsidRDefault="002361B4" w:rsidP="006E04DD">
            <w:pPr>
              <w:jc w:val="center"/>
            </w:pPr>
            <w:r w:rsidRPr="006E04DD">
              <w:t>1</w:t>
            </w:r>
          </w:p>
        </w:tc>
        <w:tc>
          <w:tcPr>
            <w:tcW w:w="5925" w:type="dxa"/>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r w:rsidRPr="006E04DD">
              <w:t>Виды  штукатурных растворов, их состав</w:t>
            </w:r>
          </w:p>
        </w:tc>
      </w:tr>
      <w:tr w:rsidR="002361B4" w:rsidRPr="006E04DD" w:rsidTr="007216D5">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rPr>
                <w:rFonts w:eastAsia="Calibri"/>
                <w:bCs/>
              </w:rPr>
            </w:pPr>
          </w:p>
        </w:tc>
        <w:tc>
          <w:tcPr>
            <w:tcW w:w="540" w:type="dxa"/>
            <w:tcBorders>
              <w:top w:val="single" w:sz="4" w:space="0" w:color="000000"/>
              <w:left w:val="single" w:sz="4" w:space="0" w:color="000000"/>
              <w:bottom w:val="single" w:sz="4" w:space="0" w:color="000000"/>
            </w:tcBorders>
            <w:shd w:val="clear" w:color="auto" w:fill="auto"/>
          </w:tcPr>
          <w:p w:rsidR="002361B4" w:rsidRPr="006E04DD" w:rsidRDefault="002361B4" w:rsidP="006E04DD">
            <w:pPr>
              <w:jc w:val="center"/>
            </w:pPr>
            <w:r w:rsidRPr="006E04DD">
              <w:t>2</w:t>
            </w:r>
          </w:p>
        </w:tc>
        <w:tc>
          <w:tcPr>
            <w:tcW w:w="5925" w:type="dxa"/>
            <w:tcBorders>
              <w:top w:val="single" w:sz="4" w:space="0" w:color="000000"/>
              <w:left w:val="single" w:sz="4" w:space="0" w:color="000000"/>
              <w:bottom w:val="single" w:sz="4" w:space="0" w:color="000000"/>
            </w:tcBorders>
            <w:shd w:val="clear" w:color="auto" w:fill="auto"/>
          </w:tcPr>
          <w:p w:rsidR="002361B4" w:rsidRPr="006E04DD" w:rsidRDefault="002361B4" w:rsidP="006E04DD">
            <w:r w:rsidRPr="006E04DD">
              <w:t>Растворы для обычных штукатурок</w:t>
            </w:r>
          </w:p>
        </w:tc>
      </w:tr>
      <w:tr w:rsidR="002361B4" w:rsidRPr="006E04DD" w:rsidTr="007216D5">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rPr>
                <w:rFonts w:eastAsia="Calibri"/>
                <w:bCs/>
              </w:rPr>
            </w:pPr>
          </w:p>
        </w:tc>
        <w:tc>
          <w:tcPr>
            <w:tcW w:w="540" w:type="dxa"/>
            <w:tcBorders>
              <w:top w:val="single" w:sz="4" w:space="0" w:color="000000"/>
              <w:left w:val="single" w:sz="4" w:space="0" w:color="000000"/>
              <w:bottom w:val="single" w:sz="4" w:space="0" w:color="000000"/>
            </w:tcBorders>
            <w:shd w:val="clear" w:color="auto" w:fill="auto"/>
          </w:tcPr>
          <w:p w:rsidR="002361B4" w:rsidRPr="006E04DD" w:rsidRDefault="002361B4" w:rsidP="006E04DD">
            <w:pPr>
              <w:jc w:val="center"/>
            </w:pPr>
            <w:r w:rsidRPr="006E04DD">
              <w:t>3</w:t>
            </w:r>
          </w:p>
        </w:tc>
        <w:tc>
          <w:tcPr>
            <w:tcW w:w="5925" w:type="dxa"/>
            <w:tcBorders>
              <w:top w:val="single" w:sz="4" w:space="0" w:color="000000"/>
              <w:left w:val="single" w:sz="4" w:space="0" w:color="000000"/>
              <w:bottom w:val="single" w:sz="4" w:space="0" w:color="000000"/>
            </w:tcBorders>
            <w:shd w:val="clear" w:color="auto" w:fill="auto"/>
          </w:tcPr>
          <w:p w:rsidR="002361B4" w:rsidRPr="006E04DD" w:rsidRDefault="002361B4" w:rsidP="006E04DD">
            <w:r w:rsidRPr="006E04DD">
              <w:t>Растворы для декоративных штукатурок</w:t>
            </w:r>
          </w:p>
        </w:tc>
      </w:tr>
      <w:tr w:rsidR="002361B4" w:rsidRPr="006E04DD" w:rsidTr="007216D5">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rPr>
                <w:rFonts w:eastAsia="Calibri"/>
                <w:bCs/>
              </w:rPr>
            </w:pPr>
          </w:p>
        </w:tc>
        <w:tc>
          <w:tcPr>
            <w:tcW w:w="540" w:type="dxa"/>
            <w:tcBorders>
              <w:top w:val="single" w:sz="4" w:space="0" w:color="000000"/>
              <w:left w:val="single" w:sz="4" w:space="0" w:color="000000"/>
              <w:bottom w:val="single" w:sz="4" w:space="0" w:color="000000"/>
            </w:tcBorders>
            <w:shd w:val="clear" w:color="auto" w:fill="auto"/>
          </w:tcPr>
          <w:p w:rsidR="002361B4" w:rsidRPr="006E04DD" w:rsidRDefault="002361B4" w:rsidP="006E04DD">
            <w:pPr>
              <w:jc w:val="center"/>
            </w:pPr>
            <w:r w:rsidRPr="006E04DD">
              <w:t>4</w:t>
            </w:r>
          </w:p>
        </w:tc>
        <w:tc>
          <w:tcPr>
            <w:tcW w:w="5925" w:type="dxa"/>
            <w:tcBorders>
              <w:top w:val="single" w:sz="4" w:space="0" w:color="000000"/>
              <w:left w:val="single" w:sz="4" w:space="0" w:color="000000"/>
              <w:bottom w:val="single" w:sz="4" w:space="0" w:color="000000"/>
            </w:tcBorders>
            <w:shd w:val="clear" w:color="auto" w:fill="auto"/>
          </w:tcPr>
          <w:p w:rsidR="002361B4" w:rsidRPr="006E04DD" w:rsidRDefault="002361B4" w:rsidP="006E04DD">
            <w:r w:rsidRPr="006E04DD">
              <w:t>Специальные растворы</w:t>
            </w:r>
          </w:p>
        </w:tc>
      </w:tr>
      <w:tr w:rsidR="002361B4" w:rsidRPr="006E04DD" w:rsidTr="007216D5">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rPr>
                <w:rFonts w:eastAsia="Calibri"/>
                <w:bCs/>
              </w:rPr>
            </w:pPr>
          </w:p>
        </w:tc>
        <w:tc>
          <w:tcPr>
            <w:tcW w:w="540" w:type="dxa"/>
            <w:tcBorders>
              <w:top w:val="single" w:sz="4" w:space="0" w:color="000000"/>
              <w:left w:val="single" w:sz="4" w:space="0" w:color="000000"/>
              <w:bottom w:val="single" w:sz="4" w:space="0" w:color="000000"/>
            </w:tcBorders>
            <w:shd w:val="clear" w:color="auto" w:fill="auto"/>
          </w:tcPr>
          <w:p w:rsidR="002361B4" w:rsidRPr="006E04DD" w:rsidRDefault="002361B4" w:rsidP="006E04DD">
            <w:pPr>
              <w:jc w:val="center"/>
            </w:pPr>
            <w:r w:rsidRPr="006E04DD">
              <w:t>5</w:t>
            </w:r>
          </w:p>
        </w:tc>
        <w:tc>
          <w:tcPr>
            <w:tcW w:w="5925" w:type="dxa"/>
            <w:tcBorders>
              <w:top w:val="single" w:sz="4" w:space="0" w:color="000000"/>
              <w:left w:val="single" w:sz="4" w:space="0" w:color="000000"/>
              <w:bottom w:val="single" w:sz="4" w:space="0" w:color="000000"/>
            </w:tcBorders>
            <w:shd w:val="clear" w:color="auto" w:fill="auto"/>
          </w:tcPr>
          <w:p w:rsidR="002361B4" w:rsidRPr="006E04DD" w:rsidRDefault="002361B4" w:rsidP="006E04DD">
            <w:r w:rsidRPr="006E04DD">
              <w:t>Листовые отделочные материалы</w:t>
            </w:r>
          </w:p>
        </w:tc>
      </w:tr>
      <w:tr w:rsidR="002361B4" w:rsidRPr="006E04DD" w:rsidTr="007216D5">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rPr>
                <w:rFonts w:eastAsia="Calibri"/>
                <w:bCs/>
              </w:rPr>
            </w:pPr>
          </w:p>
        </w:tc>
        <w:tc>
          <w:tcPr>
            <w:tcW w:w="540" w:type="dxa"/>
            <w:tcBorders>
              <w:top w:val="single" w:sz="4" w:space="0" w:color="000000"/>
              <w:left w:val="single" w:sz="4" w:space="0" w:color="000000"/>
              <w:bottom w:val="single" w:sz="4" w:space="0" w:color="000000"/>
            </w:tcBorders>
            <w:shd w:val="clear" w:color="auto" w:fill="auto"/>
          </w:tcPr>
          <w:p w:rsidR="002361B4" w:rsidRPr="006E04DD" w:rsidRDefault="002361B4" w:rsidP="006E04DD">
            <w:pPr>
              <w:jc w:val="center"/>
            </w:pPr>
            <w:r w:rsidRPr="006E04DD">
              <w:t>6</w:t>
            </w:r>
          </w:p>
        </w:tc>
        <w:tc>
          <w:tcPr>
            <w:tcW w:w="5925" w:type="dxa"/>
            <w:tcBorders>
              <w:top w:val="single" w:sz="4" w:space="0" w:color="000000"/>
              <w:left w:val="single" w:sz="4" w:space="0" w:color="000000"/>
              <w:bottom w:val="single" w:sz="4" w:space="0" w:color="000000"/>
            </w:tcBorders>
            <w:shd w:val="clear" w:color="auto" w:fill="auto"/>
          </w:tcPr>
          <w:p w:rsidR="002361B4" w:rsidRPr="006E04DD" w:rsidRDefault="002361B4" w:rsidP="006E04DD">
            <w:r w:rsidRPr="006E04DD">
              <w:t>Контроль качества приготовления штукатурных растворов</w:t>
            </w:r>
          </w:p>
        </w:tc>
      </w:tr>
      <w:tr w:rsidR="002361B4" w:rsidRPr="006E04DD" w:rsidTr="007216D5">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rPr>
                <w:rFonts w:eastAsia="Calibri"/>
                <w:bCs/>
              </w:rPr>
            </w:pPr>
          </w:p>
        </w:tc>
        <w:tc>
          <w:tcPr>
            <w:tcW w:w="6465" w:type="dxa"/>
            <w:gridSpan w:val="2"/>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r w:rsidRPr="006E04DD">
              <w:rPr>
                <w:b/>
              </w:rPr>
              <w:t>Практические занятия</w:t>
            </w:r>
          </w:p>
        </w:tc>
      </w:tr>
      <w:tr w:rsidR="002361B4" w:rsidRPr="006E04DD" w:rsidTr="007216D5">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rPr>
                <w:rFonts w:eastAsia="Calibri"/>
                <w:bCs/>
              </w:rPr>
            </w:pPr>
          </w:p>
        </w:tc>
        <w:tc>
          <w:tcPr>
            <w:tcW w:w="540" w:type="dxa"/>
            <w:tcBorders>
              <w:top w:val="single" w:sz="4" w:space="0" w:color="000000"/>
              <w:left w:val="single" w:sz="4" w:space="0" w:color="000000"/>
              <w:bottom w:val="single" w:sz="4" w:space="0" w:color="000000"/>
            </w:tcBorders>
            <w:shd w:val="clear" w:color="auto" w:fill="auto"/>
          </w:tcPr>
          <w:p w:rsidR="002361B4" w:rsidRPr="006E04DD" w:rsidRDefault="002361B4" w:rsidP="006E04DD">
            <w:pPr>
              <w:jc w:val="center"/>
            </w:pPr>
            <w:r w:rsidRPr="006E04DD">
              <w:rPr>
                <w:rFonts w:eastAsia="Calibri"/>
                <w:bCs/>
              </w:rPr>
              <w:t>1</w:t>
            </w:r>
          </w:p>
        </w:tc>
        <w:tc>
          <w:tcPr>
            <w:tcW w:w="5925" w:type="dxa"/>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r w:rsidRPr="006E04DD">
              <w:t>Приготовление штукатурных растворов по заданному составу и из сухих смесей</w:t>
            </w:r>
          </w:p>
        </w:tc>
      </w:tr>
      <w:tr w:rsidR="002361B4" w:rsidRPr="006E04DD" w:rsidTr="007216D5">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rPr>
                <w:rFonts w:eastAsia="Calibri"/>
                <w:bCs/>
              </w:rPr>
            </w:pPr>
          </w:p>
        </w:tc>
        <w:tc>
          <w:tcPr>
            <w:tcW w:w="540" w:type="dxa"/>
            <w:tcBorders>
              <w:top w:val="single" w:sz="4" w:space="0" w:color="000000"/>
              <w:left w:val="single" w:sz="4" w:space="0" w:color="000000"/>
              <w:bottom w:val="single" w:sz="4" w:space="0" w:color="000000"/>
            </w:tcBorders>
            <w:shd w:val="clear" w:color="auto" w:fill="auto"/>
          </w:tcPr>
          <w:p w:rsidR="002361B4" w:rsidRPr="006E04DD" w:rsidRDefault="002361B4" w:rsidP="006E04DD">
            <w:pPr>
              <w:jc w:val="center"/>
            </w:pPr>
            <w:r w:rsidRPr="006E04DD">
              <w:rPr>
                <w:rFonts w:eastAsia="Calibri"/>
                <w:bCs/>
              </w:rPr>
              <w:t>2</w:t>
            </w:r>
          </w:p>
        </w:tc>
        <w:tc>
          <w:tcPr>
            <w:tcW w:w="5925" w:type="dxa"/>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r w:rsidRPr="006E04DD">
              <w:t>Расчет состава штукатурных растворов</w:t>
            </w:r>
          </w:p>
        </w:tc>
      </w:tr>
      <w:tr w:rsidR="002361B4" w:rsidRPr="006E04DD" w:rsidTr="007216D5">
        <w:tc>
          <w:tcPr>
            <w:tcW w:w="3146" w:type="dxa"/>
            <w:vMerge w:val="restart"/>
            <w:tcBorders>
              <w:top w:val="single" w:sz="4" w:space="0" w:color="000000"/>
              <w:left w:val="single" w:sz="4" w:space="0" w:color="000000"/>
              <w:bottom w:val="single" w:sz="4" w:space="0" w:color="000000"/>
            </w:tcBorders>
            <w:shd w:val="clear" w:color="auto" w:fill="auto"/>
          </w:tcPr>
          <w:p w:rsidR="002361B4" w:rsidRPr="006E04DD" w:rsidRDefault="002361B4" w:rsidP="006E04DD">
            <w:r w:rsidRPr="006E04DD">
              <w:rPr>
                <w:rFonts w:eastAsia="Calibri"/>
                <w:bCs/>
              </w:rPr>
              <w:t xml:space="preserve">Тема 1.5. </w:t>
            </w:r>
            <w:r w:rsidRPr="006E04DD">
              <w:rPr>
                <w:rFonts w:eastAsia="Calibri"/>
              </w:rPr>
              <w:t>Подготовка различных поверхностей под оштукатуривание</w:t>
            </w:r>
          </w:p>
          <w:p w:rsidR="002361B4" w:rsidRPr="006E04DD" w:rsidRDefault="002361B4" w:rsidP="006E04DD">
            <w:pPr>
              <w:rPr>
                <w:rFonts w:eastAsia="Calibri"/>
                <w:bCs/>
              </w:rPr>
            </w:pPr>
          </w:p>
        </w:tc>
        <w:tc>
          <w:tcPr>
            <w:tcW w:w="6465" w:type="dxa"/>
            <w:gridSpan w:val="2"/>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r w:rsidRPr="006E04DD">
              <w:rPr>
                <w:rFonts w:eastAsia="Calibri"/>
                <w:b/>
                <w:bCs/>
              </w:rPr>
              <w:t xml:space="preserve">Содержание </w:t>
            </w:r>
          </w:p>
        </w:tc>
      </w:tr>
      <w:tr w:rsidR="002361B4" w:rsidRPr="006E04DD" w:rsidTr="007216D5">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rPr>
                <w:rFonts w:eastAsia="Calibri"/>
                <w:bCs/>
              </w:rPr>
            </w:pPr>
          </w:p>
        </w:tc>
        <w:tc>
          <w:tcPr>
            <w:tcW w:w="540" w:type="dxa"/>
            <w:tcBorders>
              <w:top w:val="single" w:sz="4" w:space="0" w:color="000000"/>
              <w:left w:val="single" w:sz="4" w:space="0" w:color="000000"/>
              <w:bottom w:val="single" w:sz="4" w:space="0" w:color="000000"/>
            </w:tcBorders>
            <w:shd w:val="clear" w:color="auto" w:fill="auto"/>
          </w:tcPr>
          <w:p w:rsidR="002361B4" w:rsidRPr="006E04DD" w:rsidRDefault="002361B4" w:rsidP="006E04DD">
            <w:pPr>
              <w:jc w:val="center"/>
            </w:pPr>
            <w:r w:rsidRPr="006E04DD">
              <w:t>1</w:t>
            </w:r>
          </w:p>
        </w:tc>
        <w:tc>
          <w:tcPr>
            <w:tcW w:w="5925" w:type="dxa"/>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r w:rsidRPr="006E04DD">
              <w:rPr>
                <w:color w:val="000000"/>
              </w:rPr>
              <w:t>Виды и характеристика поверхностей. Понятие адгезии</w:t>
            </w:r>
          </w:p>
        </w:tc>
      </w:tr>
      <w:tr w:rsidR="002361B4" w:rsidRPr="006E04DD" w:rsidTr="007216D5">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rPr>
                <w:rFonts w:eastAsia="Calibri"/>
                <w:bCs/>
              </w:rPr>
            </w:pPr>
          </w:p>
        </w:tc>
        <w:tc>
          <w:tcPr>
            <w:tcW w:w="540" w:type="dxa"/>
            <w:tcBorders>
              <w:top w:val="single" w:sz="4" w:space="0" w:color="000000"/>
              <w:left w:val="single" w:sz="4" w:space="0" w:color="000000"/>
              <w:bottom w:val="single" w:sz="4" w:space="0" w:color="000000"/>
            </w:tcBorders>
            <w:shd w:val="clear" w:color="auto" w:fill="auto"/>
          </w:tcPr>
          <w:p w:rsidR="002361B4" w:rsidRPr="006E04DD" w:rsidRDefault="002361B4" w:rsidP="006E04DD">
            <w:pPr>
              <w:jc w:val="center"/>
            </w:pPr>
            <w:r w:rsidRPr="006E04DD">
              <w:t>2</w:t>
            </w:r>
          </w:p>
        </w:tc>
        <w:tc>
          <w:tcPr>
            <w:tcW w:w="5925" w:type="dxa"/>
            <w:tcBorders>
              <w:top w:val="single" w:sz="4" w:space="0" w:color="000000"/>
              <w:left w:val="single" w:sz="4" w:space="0" w:color="000000"/>
              <w:bottom w:val="single" w:sz="4" w:space="0" w:color="000000"/>
            </w:tcBorders>
            <w:shd w:val="clear" w:color="auto" w:fill="auto"/>
          </w:tcPr>
          <w:p w:rsidR="002361B4" w:rsidRPr="006E04DD" w:rsidRDefault="002361B4" w:rsidP="006E04DD">
            <w:r w:rsidRPr="006E04DD">
              <w:t>Способы подготовки различных поверхностей</w:t>
            </w:r>
          </w:p>
        </w:tc>
      </w:tr>
      <w:tr w:rsidR="002361B4" w:rsidRPr="006E04DD" w:rsidTr="007216D5">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rPr>
                <w:rFonts w:eastAsia="Calibri"/>
                <w:bCs/>
              </w:rPr>
            </w:pPr>
          </w:p>
        </w:tc>
        <w:tc>
          <w:tcPr>
            <w:tcW w:w="540" w:type="dxa"/>
            <w:tcBorders>
              <w:top w:val="single" w:sz="4" w:space="0" w:color="000000"/>
              <w:left w:val="single" w:sz="4" w:space="0" w:color="000000"/>
              <w:bottom w:val="single" w:sz="4" w:space="0" w:color="000000"/>
            </w:tcBorders>
            <w:shd w:val="clear" w:color="auto" w:fill="auto"/>
          </w:tcPr>
          <w:p w:rsidR="002361B4" w:rsidRPr="006E04DD" w:rsidRDefault="002361B4" w:rsidP="006E04DD">
            <w:pPr>
              <w:jc w:val="center"/>
            </w:pPr>
            <w:r w:rsidRPr="006E04DD">
              <w:t>3</w:t>
            </w:r>
          </w:p>
        </w:tc>
        <w:tc>
          <w:tcPr>
            <w:tcW w:w="5925" w:type="dxa"/>
            <w:tcBorders>
              <w:top w:val="single" w:sz="4" w:space="0" w:color="000000"/>
              <w:left w:val="single" w:sz="4" w:space="0" w:color="000000"/>
              <w:bottom w:val="single" w:sz="4" w:space="0" w:color="000000"/>
            </w:tcBorders>
            <w:shd w:val="clear" w:color="auto" w:fill="auto"/>
          </w:tcPr>
          <w:p w:rsidR="002361B4" w:rsidRPr="006E04DD" w:rsidRDefault="002361B4" w:rsidP="006E04DD">
            <w:r w:rsidRPr="006E04DD">
              <w:t>Провешивание поверхностей, устройство марок и маяков</w:t>
            </w:r>
          </w:p>
        </w:tc>
      </w:tr>
      <w:tr w:rsidR="002361B4" w:rsidRPr="006E04DD" w:rsidTr="007216D5">
        <w:trPr>
          <w:trHeight w:val="379"/>
        </w:trPr>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rPr>
                <w:rFonts w:eastAsia="Calibri"/>
                <w:bCs/>
              </w:rPr>
            </w:pPr>
          </w:p>
        </w:tc>
        <w:tc>
          <w:tcPr>
            <w:tcW w:w="540" w:type="dxa"/>
            <w:tcBorders>
              <w:top w:val="single" w:sz="4" w:space="0" w:color="000000"/>
              <w:left w:val="single" w:sz="4" w:space="0" w:color="000000"/>
              <w:bottom w:val="single" w:sz="4" w:space="0" w:color="000000"/>
            </w:tcBorders>
            <w:shd w:val="clear" w:color="auto" w:fill="auto"/>
          </w:tcPr>
          <w:p w:rsidR="002361B4" w:rsidRPr="006E04DD" w:rsidRDefault="002361B4" w:rsidP="006E04DD">
            <w:pPr>
              <w:jc w:val="center"/>
            </w:pPr>
            <w:r w:rsidRPr="006E04DD">
              <w:t>4</w:t>
            </w:r>
          </w:p>
        </w:tc>
        <w:tc>
          <w:tcPr>
            <w:tcW w:w="5925" w:type="dxa"/>
            <w:tcBorders>
              <w:top w:val="single" w:sz="4" w:space="0" w:color="000000"/>
              <w:left w:val="single" w:sz="4" w:space="0" w:color="000000"/>
              <w:bottom w:val="single" w:sz="4" w:space="0" w:color="000000"/>
            </w:tcBorders>
            <w:shd w:val="clear" w:color="auto" w:fill="auto"/>
          </w:tcPr>
          <w:p w:rsidR="002361B4" w:rsidRPr="006E04DD" w:rsidRDefault="002361B4" w:rsidP="006E04DD">
            <w:r w:rsidRPr="006E04DD">
              <w:rPr>
                <w:color w:val="000000"/>
              </w:rPr>
              <w:t>Контроль качества подготовленной поверхности</w:t>
            </w:r>
          </w:p>
        </w:tc>
      </w:tr>
      <w:tr w:rsidR="002361B4" w:rsidRPr="006E04DD" w:rsidTr="007216D5">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rPr>
                <w:rFonts w:eastAsia="Calibri"/>
                <w:bCs/>
              </w:rPr>
            </w:pPr>
          </w:p>
        </w:tc>
        <w:tc>
          <w:tcPr>
            <w:tcW w:w="540" w:type="dxa"/>
            <w:tcBorders>
              <w:top w:val="single" w:sz="4" w:space="0" w:color="000000"/>
              <w:left w:val="single" w:sz="4" w:space="0" w:color="000000"/>
              <w:bottom w:val="single" w:sz="4" w:space="0" w:color="000000"/>
            </w:tcBorders>
            <w:shd w:val="clear" w:color="auto" w:fill="auto"/>
          </w:tcPr>
          <w:p w:rsidR="002361B4" w:rsidRPr="006E04DD" w:rsidRDefault="002361B4" w:rsidP="006E04DD">
            <w:pPr>
              <w:jc w:val="center"/>
            </w:pPr>
            <w:r w:rsidRPr="006E04DD">
              <w:t>5</w:t>
            </w:r>
          </w:p>
        </w:tc>
        <w:tc>
          <w:tcPr>
            <w:tcW w:w="5925" w:type="dxa"/>
            <w:tcBorders>
              <w:top w:val="single" w:sz="4" w:space="0" w:color="000000"/>
              <w:left w:val="single" w:sz="4" w:space="0" w:color="000000"/>
              <w:bottom w:val="single" w:sz="4" w:space="0" w:color="000000"/>
            </w:tcBorders>
            <w:shd w:val="clear" w:color="auto" w:fill="auto"/>
          </w:tcPr>
          <w:p w:rsidR="002361B4" w:rsidRPr="006E04DD" w:rsidRDefault="002361B4" w:rsidP="006E04DD">
            <w:r w:rsidRPr="006E04DD">
              <w:t>Правила техники безопасности при подготовительных работах</w:t>
            </w:r>
          </w:p>
        </w:tc>
      </w:tr>
      <w:tr w:rsidR="002361B4" w:rsidRPr="006E04DD" w:rsidTr="007216D5">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rPr>
                <w:rFonts w:eastAsia="Calibri"/>
                <w:bCs/>
              </w:rPr>
            </w:pPr>
          </w:p>
        </w:tc>
        <w:tc>
          <w:tcPr>
            <w:tcW w:w="6465" w:type="dxa"/>
            <w:gridSpan w:val="2"/>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r w:rsidRPr="006E04DD">
              <w:rPr>
                <w:rFonts w:eastAsia="Calibri"/>
                <w:b/>
                <w:bCs/>
              </w:rPr>
              <w:t>Практические занятия</w:t>
            </w:r>
          </w:p>
        </w:tc>
      </w:tr>
      <w:tr w:rsidR="002361B4" w:rsidRPr="006E04DD" w:rsidTr="007216D5">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rPr>
                <w:rFonts w:eastAsia="Calibri"/>
                <w:bCs/>
              </w:rPr>
            </w:pPr>
          </w:p>
        </w:tc>
        <w:tc>
          <w:tcPr>
            <w:tcW w:w="540" w:type="dxa"/>
            <w:tcBorders>
              <w:top w:val="single" w:sz="4" w:space="0" w:color="000000"/>
              <w:left w:val="single" w:sz="4" w:space="0" w:color="000000"/>
              <w:bottom w:val="single" w:sz="4" w:space="0" w:color="000000"/>
            </w:tcBorders>
            <w:shd w:val="clear" w:color="auto" w:fill="auto"/>
          </w:tcPr>
          <w:p w:rsidR="002361B4" w:rsidRPr="006E04DD" w:rsidRDefault="002361B4" w:rsidP="006E04DD">
            <w:pPr>
              <w:jc w:val="center"/>
            </w:pPr>
            <w:r w:rsidRPr="006E04DD">
              <w:rPr>
                <w:rFonts w:eastAsia="Calibri"/>
                <w:bCs/>
              </w:rPr>
              <w:t>1.</w:t>
            </w:r>
          </w:p>
        </w:tc>
        <w:tc>
          <w:tcPr>
            <w:tcW w:w="5925" w:type="dxa"/>
            <w:tcBorders>
              <w:top w:val="single" w:sz="4" w:space="0" w:color="000000"/>
              <w:left w:val="single" w:sz="4" w:space="0" w:color="000000"/>
              <w:bottom w:val="single" w:sz="4" w:space="0" w:color="auto"/>
              <w:right w:val="single" w:sz="4" w:space="0" w:color="auto"/>
            </w:tcBorders>
            <w:shd w:val="clear" w:color="auto" w:fill="auto"/>
          </w:tcPr>
          <w:p w:rsidR="002361B4" w:rsidRPr="006E04DD" w:rsidRDefault="002361B4" w:rsidP="006E04DD">
            <w:r w:rsidRPr="006E04DD">
              <w:t>Подготовка деревянных поверхностей к оштукатуриванию</w:t>
            </w:r>
          </w:p>
        </w:tc>
      </w:tr>
      <w:tr w:rsidR="002361B4" w:rsidRPr="006E04DD" w:rsidTr="007216D5">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rPr>
                <w:rFonts w:eastAsia="Calibri"/>
                <w:bCs/>
              </w:rPr>
            </w:pPr>
          </w:p>
        </w:tc>
        <w:tc>
          <w:tcPr>
            <w:tcW w:w="540" w:type="dxa"/>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pPr>
              <w:jc w:val="center"/>
            </w:pPr>
            <w:r w:rsidRPr="006E04DD">
              <w:rPr>
                <w:rFonts w:eastAsia="Calibri"/>
                <w:bCs/>
              </w:rPr>
              <w:t>2.</w:t>
            </w:r>
          </w:p>
        </w:tc>
        <w:tc>
          <w:tcPr>
            <w:tcW w:w="5925" w:type="dxa"/>
            <w:tcBorders>
              <w:top w:val="single" w:sz="4" w:space="0" w:color="auto"/>
              <w:left w:val="single" w:sz="4" w:space="0" w:color="auto"/>
              <w:bottom w:val="single" w:sz="4" w:space="0" w:color="auto"/>
              <w:right w:val="single" w:sz="4" w:space="0" w:color="auto"/>
            </w:tcBorders>
            <w:shd w:val="clear" w:color="auto" w:fill="auto"/>
          </w:tcPr>
          <w:p w:rsidR="002361B4" w:rsidRPr="006E04DD" w:rsidRDefault="002361B4" w:rsidP="006E04DD">
            <w:r w:rsidRPr="006E04DD">
              <w:t xml:space="preserve">Составление технологических карт на подготовку </w:t>
            </w:r>
            <w:r w:rsidRPr="006E04DD">
              <w:rPr>
                <w:rFonts w:eastAsia="Calibri"/>
              </w:rPr>
              <w:t>различных поверхностей под оштукатуривание</w:t>
            </w:r>
          </w:p>
        </w:tc>
      </w:tr>
      <w:tr w:rsidR="002361B4" w:rsidRPr="006E04DD" w:rsidTr="007216D5">
        <w:trPr>
          <w:gridAfter w:val="2"/>
          <w:wAfter w:w="6465" w:type="dxa"/>
          <w:trHeight w:val="276"/>
        </w:trPr>
        <w:tc>
          <w:tcPr>
            <w:tcW w:w="3146" w:type="dxa"/>
            <w:vMerge w:val="restart"/>
            <w:tcBorders>
              <w:top w:val="single" w:sz="4" w:space="0" w:color="000000"/>
              <w:left w:val="single" w:sz="4" w:space="0" w:color="000000"/>
              <w:bottom w:val="single" w:sz="4" w:space="0" w:color="000000"/>
            </w:tcBorders>
            <w:shd w:val="clear" w:color="auto" w:fill="auto"/>
          </w:tcPr>
          <w:p w:rsidR="002361B4" w:rsidRPr="006E04DD" w:rsidRDefault="002361B4" w:rsidP="006E04DD">
            <w:r w:rsidRPr="006E04DD">
              <w:rPr>
                <w:rFonts w:eastAsia="Calibri"/>
                <w:bCs/>
              </w:rPr>
              <w:t>Тема 1.6. Подсчет объемов работ</w:t>
            </w:r>
          </w:p>
        </w:tc>
      </w:tr>
      <w:tr w:rsidR="002361B4" w:rsidRPr="006E04DD" w:rsidTr="007216D5">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rPr>
                <w:rFonts w:eastAsia="Calibri"/>
                <w:b/>
                <w:bCs/>
              </w:rPr>
            </w:pPr>
          </w:p>
        </w:tc>
        <w:tc>
          <w:tcPr>
            <w:tcW w:w="540" w:type="dxa"/>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pPr>
              <w:jc w:val="center"/>
            </w:pPr>
            <w:r w:rsidRPr="006E04DD">
              <w:t>1.</w:t>
            </w:r>
          </w:p>
        </w:tc>
        <w:tc>
          <w:tcPr>
            <w:tcW w:w="5925" w:type="dxa"/>
            <w:tcBorders>
              <w:top w:val="single" w:sz="4" w:space="0" w:color="auto"/>
              <w:left w:val="single" w:sz="4" w:space="0" w:color="auto"/>
              <w:bottom w:val="single" w:sz="4" w:space="0" w:color="auto"/>
              <w:right w:val="single" w:sz="4" w:space="0" w:color="auto"/>
            </w:tcBorders>
            <w:shd w:val="clear" w:color="auto" w:fill="auto"/>
          </w:tcPr>
          <w:p w:rsidR="002361B4" w:rsidRPr="006E04DD" w:rsidRDefault="002361B4" w:rsidP="006E04DD">
            <w:r w:rsidRPr="006E04DD">
              <w:t>Правила подсчета объемов штукатурных работ</w:t>
            </w:r>
          </w:p>
        </w:tc>
      </w:tr>
      <w:tr w:rsidR="002361B4" w:rsidRPr="006E04DD" w:rsidTr="007216D5">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rPr>
                <w:rFonts w:eastAsia="Calibri"/>
                <w:b/>
                <w:bCs/>
              </w:rPr>
            </w:pPr>
          </w:p>
        </w:tc>
        <w:tc>
          <w:tcPr>
            <w:tcW w:w="540" w:type="dxa"/>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pPr>
              <w:jc w:val="center"/>
            </w:pPr>
            <w:r w:rsidRPr="006E04DD">
              <w:t>2</w:t>
            </w:r>
          </w:p>
        </w:tc>
        <w:tc>
          <w:tcPr>
            <w:tcW w:w="5925" w:type="dxa"/>
            <w:tcBorders>
              <w:top w:val="single" w:sz="4" w:space="0" w:color="auto"/>
              <w:left w:val="single" w:sz="4" w:space="0" w:color="auto"/>
              <w:bottom w:val="single" w:sz="4" w:space="0" w:color="auto"/>
              <w:right w:val="single" w:sz="4" w:space="0" w:color="auto"/>
            </w:tcBorders>
            <w:shd w:val="clear" w:color="auto" w:fill="auto"/>
          </w:tcPr>
          <w:p w:rsidR="002361B4" w:rsidRPr="006E04DD" w:rsidRDefault="002361B4" w:rsidP="006E04DD">
            <w:r w:rsidRPr="006E04DD">
              <w:t>Правила подсчета расхода материалов на заданный объем работ</w:t>
            </w:r>
          </w:p>
        </w:tc>
      </w:tr>
      <w:tr w:rsidR="002361B4" w:rsidRPr="006E04DD" w:rsidTr="007216D5">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rPr>
                <w:rFonts w:eastAsia="Calibri"/>
                <w:b/>
                <w:bCs/>
              </w:rPr>
            </w:pPr>
          </w:p>
        </w:tc>
        <w:tc>
          <w:tcPr>
            <w:tcW w:w="540" w:type="dxa"/>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pPr>
              <w:jc w:val="center"/>
            </w:pPr>
            <w:r w:rsidRPr="006E04DD">
              <w:t>3</w:t>
            </w:r>
          </w:p>
        </w:tc>
        <w:tc>
          <w:tcPr>
            <w:tcW w:w="5925" w:type="dxa"/>
            <w:tcBorders>
              <w:top w:val="single" w:sz="4" w:space="0" w:color="auto"/>
              <w:left w:val="single" w:sz="4" w:space="0" w:color="auto"/>
              <w:bottom w:val="single" w:sz="4" w:space="0" w:color="auto"/>
              <w:right w:val="single" w:sz="4" w:space="0" w:color="auto"/>
            </w:tcBorders>
            <w:shd w:val="clear" w:color="auto" w:fill="auto"/>
          </w:tcPr>
          <w:p w:rsidR="002361B4" w:rsidRPr="006E04DD" w:rsidRDefault="002361B4" w:rsidP="006E04DD">
            <w:r w:rsidRPr="006E04DD">
              <w:t>Правила подсчета трудозатрат штукатурных работ</w:t>
            </w:r>
          </w:p>
        </w:tc>
      </w:tr>
      <w:tr w:rsidR="002361B4" w:rsidRPr="006E04DD" w:rsidTr="007216D5">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rPr>
                <w:rFonts w:eastAsia="Calibri"/>
                <w:b/>
                <w:bCs/>
              </w:rPr>
            </w:pPr>
          </w:p>
        </w:tc>
        <w:tc>
          <w:tcPr>
            <w:tcW w:w="540" w:type="dxa"/>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pPr>
              <w:jc w:val="center"/>
            </w:pPr>
            <w:r w:rsidRPr="006E04DD">
              <w:t>4</w:t>
            </w:r>
          </w:p>
        </w:tc>
        <w:tc>
          <w:tcPr>
            <w:tcW w:w="5925" w:type="dxa"/>
            <w:tcBorders>
              <w:top w:val="single" w:sz="4" w:space="0" w:color="auto"/>
              <w:left w:val="single" w:sz="4" w:space="0" w:color="auto"/>
              <w:bottom w:val="single" w:sz="4" w:space="0" w:color="auto"/>
              <w:right w:val="single" w:sz="4" w:space="0" w:color="auto"/>
            </w:tcBorders>
            <w:shd w:val="clear" w:color="auto" w:fill="auto"/>
          </w:tcPr>
          <w:p w:rsidR="002361B4" w:rsidRPr="006E04DD" w:rsidRDefault="002361B4" w:rsidP="006E04DD">
            <w:r w:rsidRPr="006E04DD">
              <w:t>Правила подсчета стоимости штукатурных работ</w:t>
            </w:r>
          </w:p>
        </w:tc>
      </w:tr>
      <w:tr w:rsidR="002361B4" w:rsidRPr="006E04DD" w:rsidTr="007216D5">
        <w:tc>
          <w:tcPr>
            <w:tcW w:w="3146" w:type="dxa"/>
            <w:vMerge/>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pPr>
              <w:snapToGrid w:val="0"/>
              <w:rPr>
                <w:rFonts w:eastAsia="Calibri"/>
                <w:b/>
                <w:bCs/>
              </w:rPr>
            </w:pPr>
          </w:p>
        </w:tc>
        <w:tc>
          <w:tcPr>
            <w:tcW w:w="6465" w:type="dxa"/>
            <w:gridSpan w:val="2"/>
            <w:tcBorders>
              <w:top w:val="single" w:sz="4" w:space="0" w:color="auto"/>
              <w:left w:val="single" w:sz="4" w:space="0" w:color="auto"/>
              <w:bottom w:val="single" w:sz="4" w:space="0" w:color="auto"/>
              <w:right w:val="single" w:sz="4" w:space="0" w:color="auto"/>
            </w:tcBorders>
            <w:shd w:val="clear" w:color="auto" w:fill="auto"/>
          </w:tcPr>
          <w:p w:rsidR="002361B4" w:rsidRPr="006E04DD" w:rsidRDefault="002361B4" w:rsidP="002361B4">
            <w:pPr>
              <w:rPr>
                <w:color w:val="000000"/>
              </w:rPr>
            </w:pPr>
            <w:r w:rsidRPr="006E04DD">
              <w:rPr>
                <w:rFonts w:eastAsia="Calibri"/>
                <w:b/>
                <w:bCs/>
              </w:rPr>
              <w:t xml:space="preserve">Практические занятия </w:t>
            </w:r>
          </w:p>
        </w:tc>
      </w:tr>
      <w:tr w:rsidR="002361B4" w:rsidRPr="006E04DD" w:rsidTr="007216D5">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rPr>
                <w:rFonts w:eastAsia="Calibri"/>
                <w:b/>
                <w:bCs/>
              </w:rPr>
            </w:pPr>
          </w:p>
        </w:tc>
        <w:tc>
          <w:tcPr>
            <w:tcW w:w="540" w:type="dxa"/>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pPr>
              <w:jc w:val="center"/>
            </w:pPr>
            <w:r w:rsidRPr="006E04DD">
              <w:rPr>
                <w:rFonts w:eastAsia="Calibri"/>
                <w:bCs/>
              </w:rPr>
              <w:t>1</w:t>
            </w:r>
          </w:p>
        </w:tc>
        <w:tc>
          <w:tcPr>
            <w:tcW w:w="5925" w:type="dxa"/>
            <w:tcBorders>
              <w:top w:val="single" w:sz="4" w:space="0" w:color="auto"/>
              <w:left w:val="single" w:sz="4" w:space="0" w:color="auto"/>
              <w:bottom w:val="single" w:sz="4" w:space="0" w:color="auto"/>
              <w:right w:val="single" w:sz="4" w:space="0" w:color="auto"/>
            </w:tcBorders>
            <w:shd w:val="clear" w:color="auto" w:fill="auto"/>
          </w:tcPr>
          <w:p w:rsidR="002361B4" w:rsidRPr="006E04DD" w:rsidRDefault="002361B4" w:rsidP="006E04DD">
            <w:r w:rsidRPr="006E04DD">
              <w:t>Подсчет объемов штукатурных работ</w:t>
            </w:r>
          </w:p>
        </w:tc>
      </w:tr>
      <w:tr w:rsidR="002361B4" w:rsidRPr="006E04DD" w:rsidTr="007216D5">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rPr>
                <w:rFonts w:eastAsia="Calibri"/>
                <w:b/>
                <w:bCs/>
              </w:rPr>
            </w:pPr>
          </w:p>
        </w:tc>
        <w:tc>
          <w:tcPr>
            <w:tcW w:w="540" w:type="dxa"/>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pPr>
              <w:jc w:val="center"/>
            </w:pPr>
            <w:r w:rsidRPr="006E04DD">
              <w:rPr>
                <w:rFonts w:eastAsia="Calibri"/>
                <w:bCs/>
              </w:rPr>
              <w:t>2</w:t>
            </w:r>
          </w:p>
        </w:tc>
        <w:tc>
          <w:tcPr>
            <w:tcW w:w="5925" w:type="dxa"/>
            <w:tcBorders>
              <w:top w:val="single" w:sz="4" w:space="0" w:color="auto"/>
              <w:left w:val="single" w:sz="4" w:space="0" w:color="auto"/>
              <w:bottom w:val="single" w:sz="4" w:space="0" w:color="auto"/>
              <w:right w:val="single" w:sz="4" w:space="0" w:color="auto"/>
            </w:tcBorders>
            <w:shd w:val="clear" w:color="auto" w:fill="auto"/>
          </w:tcPr>
          <w:p w:rsidR="002361B4" w:rsidRPr="006E04DD" w:rsidRDefault="002361B4" w:rsidP="006E04DD">
            <w:r w:rsidRPr="006E04DD">
              <w:t>Подсчет расхода материалов на заданный объем работ</w:t>
            </w:r>
          </w:p>
        </w:tc>
      </w:tr>
      <w:tr w:rsidR="002361B4" w:rsidRPr="006E04DD" w:rsidTr="007216D5">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rPr>
                <w:rFonts w:eastAsia="Calibri"/>
                <w:b/>
                <w:bCs/>
              </w:rPr>
            </w:pPr>
          </w:p>
        </w:tc>
        <w:tc>
          <w:tcPr>
            <w:tcW w:w="540" w:type="dxa"/>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pPr>
              <w:jc w:val="center"/>
            </w:pPr>
            <w:r w:rsidRPr="006E04DD">
              <w:rPr>
                <w:rFonts w:eastAsia="Calibri"/>
                <w:bCs/>
              </w:rPr>
              <w:t>3</w:t>
            </w:r>
          </w:p>
        </w:tc>
        <w:tc>
          <w:tcPr>
            <w:tcW w:w="5925" w:type="dxa"/>
            <w:tcBorders>
              <w:top w:val="single" w:sz="4" w:space="0" w:color="auto"/>
              <w:left w:val="single" w:sz="4" w:space="0" w:color="auto"/>
              <w:bottom w:val="single" w:sz="4" w:space="0" w:color="auto"/>
              <w:right w:val="single" w:sz="4" w:space="0" w:color="auto"/>
            </w:tcBorders>
            <w:shd w:val="clear" w:color="auto" w:fill="auto"/>
          </w:tcPr>
          <w:p w:rsidR="002361B4" w:rsidRPr="006E04DD" w:rsidRDefault="002361B4" w:rsidP="006E04DD">
            <w:r w:rsidRPr="006E04DD">
              <w:t>Подсчет трудозатрат штукатурных работ</w:t>
            </w:r>
          </w:p>
        </w:tc>
      </w:tr>
      <w:tr w:rsidR="002361B4" w:rsidRPr="006E04DD" w:rsidTr="007216D5">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rPr>
                <w:rFonts w:eastAsia="Calibri"/>
                <w:b/>
                <w:bCs/>
              </w:rPr>
            </w:pPr>
          </w:p>
        </w:tc>
        <w:tc>
          <w:tcPr>
            <w:tcW w:w="540" w:type="dxa"/>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pPr>
              <w:jc w:val="center"/>
            </w:pPr>
            <w:r w:rsidRPr="006E04DD">
              <w:rPr>
                <w:rFonts w:eastAsia="Calibri"/>
                <w:bCs/>
              </w:rPr>
              <w:t>4</w:t>
            </w:r>
          </w:p>
        </w:tc>
        <w:tc>
          <w:tcPr>
            <w:tcW w:w="5925" w:type="dxa"/>
            <w:tcBorders>
              <w:top w:val="single" w:sz="4" w:space="0" w:color="auto"/>
              <w:left w:val="single" w:sz="4" w:space="0" w:color="auto"/>
              <w:bottom w:val="single" w:sz="4" w:space="0" w:color="auto"/>
              <w:right w:val="single" w:sz="4" w:space="0" w:color="auto"/>
            </w:tcBorders>
            <w:shd w:val="clear" w:color="auto" w:fill="auto"/>
          </w:tcPr>
          <w:p w:rsidR="002361B4" w:rsidRPr="006E04DD" w:rsidRDefault="002361B4" w:rsidP="006E04DD">
            <w:r w:rsidRPr="006E04DD">
              <w:t>Подсчет стоимости штукатурных работ</w:t>
            </w:r>
          </w:p>
        </w:tc>
      </w:tr>
      <w:tr w:rsidR="002361B4" w:rsidRPr="006E04DD" w:rsidTr="007216D5">
        <w:trPr>
          <w:cantSplit/>
        </w:trPr>
        <w:tc>
          <w:tcPr>
            <w:tcW w:w="9611" w:type="dxa"/>
            <w:gridSpan w:val="3"/>
            <w:tcBorders>
              <w:top w:val="single" w:sz="4" w:space="0" w:color="auto"/>
              <w:left w:val="single" w:sz="4" w:space="0" w:color="auto"/>
              <w:bottom w:val="single" w:sz="4" w:space="0" w:color="auto"/>
              <w:right w:val="single" w:sz="4" w:space="0" w:color="auto"/>
            </w:tcBorders>
            <w:shd w:val="clear" w:color="auto" w:fill="auto"/>
          </w:tcPr>
          <w:p w:rsidR="002361B4" w:rsidRPr="006E04DD" w:rsidRDefault="002361B4" w:rsidP="006E04DD">
            <w:pPr>
              <w:snapToGrid w:val="0"/>
              <w:jc w:val="center"/>
              <w:rPr>
                <w:rFonts w:eastAsia="Calibri"/>
                <w:b/>
                <w:bCs/>
              </w:rPr>
            </w:pPr>
            <w:r w:rsidRPr="006E04DD">
              <w:rPr>
                <w:b/>
              </w:rPr>
              <w:t>Раздел 2.</w:t>
            </w:r>
            <w:r w:rsidRPr="006E04DD">
              <w:t xml:space="preserve">  Оштукатуривание поверхностей различной степени сложности</w:t>
            </w:r>
          </w:p>
        </w:tc>
      </w:tr>
      <w:tr w:rsidR="002361B4" w:rsidRPr="006E04DD" w:rsidTr="007216D5">
        <w:trPr>
          <w:cantSplit/>
        </w:trPr>
        <w:tc>
          <w:tcPr>
            <w:tcW w:w="3146" w:type="dxa"/>
            <w:vMerge w:val="restart"/>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pPr>
              <w:jc w:val="center"/>
            </w:pPr>
            <w:r w:rsidRPr="006E04DD">
              <w:rPr>
                <w:rFonts w:eastAsia="Calibri"/>
                <w:bCs/>
              </w:rPr>
              <w:t>Тема 2.1. Общие сведения о штукатурных работах</w:t>
            </w:r>
          </w:p>
        </w:tc>
        <w:tc>
          <w:tcPr>
            <w:tcW w:w="6465" w:type="dxa"/>
            <w:gridSpan w:val="2"/>
            <w:tcBorders>
              <w:top w:val="single" w:sz="4" w:space="0" w:color="auto"/>
              <w:left w:val="single" w:sz="4" w:space="0" w:color="auto"/>
              <w:bottom w:val="single" w:sz="4" w:space="0" w:color="auto"/>
              <w:right w:val="single" w:sz="4" w:space="0" w:color="auto"/>
            </w:tcBorders>
            <w:shd w:val="clear" w:color="auto" w:fill="auto"/>
          </w:tcPr>
          <w:p w:rsidR="002361B4" w:rsidRPr="006E04DD" w:rsidRDefault="002361B4" w:rsidP="006E04DD">
            <w:r w:rsidRPr="006E04DD">
              <w:rPr>
                <w:rFonts w:eastAsia="Calibri"/>
                <w:b/>
                <w:bCs/>
              </w:rPr>
              <w:t>Содержание</w:t>
            </w:r>
          </w:p>
        </w:tc>
      </w:tr>
      <w:tr w:rsidR="002361B4" w:rsidRPr="006E04DD" w:rsidTr="007216D5">
        <w:trPr>
          <w:cantSplit/>
        </w:trPr>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jc w:val="center"/>
              <w:rPr>
                <w:rFonts w:eastAsia="Calibri"/>
                <w:b/>
                <w:bCs/>
              </w:rPr>
            </w:pPr>
          </w:p>
        </w:tc>
        <w:tc>
          <w:tcPr>
            <w:tcW w:w="540" w:type="dxa"/>
            <w:tcBorders>
              <w:top w:val="single" w:sz="4" w:space="0" w:color="auto"/>
              <w:left w:val="single" w:sz="4" w:space="0" w:color="000000"/>
              <w:bottom w:val="single" w:sz="4" w:space="0" w:color="000000"/>
              <w:right w:val="single" w:sz="4" w:space="0" w:color="auto"/>
            </w:tcBorders>
            <w:shd w:val="clear" w:color="auto" w:fill="auto"/>
          </w:tcPr>
          <w:p w:rsidR="002361B4" w:rsidRPr="006E04DD" w:rsidRDefault="002361B4" w:rsidP="006E04DD">
            <w:r w:rsidRPr="006E04DD">
              <w:t>1</w:t>
            </w:r>
          </w:p>
        </w:tc>
        <w:tc>
          <w:tcPr>
            <w:tcW w:w="5925" w:type="dxa"/>
            <w:tcBorders>
              <w:top w:val="single" w:sz="4" w:space="0" w:color="auto"/>
              <w:left w:val="single" w:sz="4" w:space="0" w:color="auto"/>
              <w:bottom w:val="single" w:sz="4" w:space="0" w:color="auto"/>
              <w:right w:val="single" w:sz="4" w:space="0" w:color="auto"/>
            </w:tcBorders>
            <w:shd w:val="clear" w:color="auto" w:fill="auto"/>
          </w:tcPr>
          <w:p w:rsidR="002361B4" w:rsidRPr="006E04DD" w:rsidRDefault="002361B4" w:rsidP="006E04DD">
            <w:r w:rsidRPr="006E04DD">
              <w:rPr>
                <w:rFonts w:eastAsia="Calibri"/>
                <w:bCs/>
              </w:rPr>
              <w:t>Основные операции и технологическая последовательность выполнения штукатурных работ</w:t>
            </w:r>
          </w:p>
        </w:tc>
      </w:tr>
      <w:tr w:rsidR="002361B4" w:rsidRPr="006E04DD" w:rsidTr="007216D5">
        <w:trPr>
          <w:cantSplit/>
        </w:trPr>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jc w:val="center"/>
              <w:rPr>
                <w:rFonts w:eastAsia="Calibri"/>
                <w:b/>
                <w:bCs/>
              </w:rPr>
            </w:pPr>
          </w:p>
        </w:tc>
        <w:tc>
          <w:tcPr>
            <w:tcW w:w="540" w:type="dxa"/>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r w:rsidRPr="006E04DD">
              <w:t>2</w:t>
            </w:r>
          </w:p>
        </w:tc>
        <w:tc>
          <w:tcPr>
            <w:tcW w:w="5925" w:type="dxa"/>
            <w:tcBorders>
              <w:top w:val="single" w:sz="4" w:space="0" w:color="auto"/>
              <w:left w:val="single" w:sz="4" w:space="0" w:color="auto"/>
              <w:bottom w:val="single" w:sz="4" w:space="0" w:color="auto"/>
              <w:right w:val="single" w:sz="4" w:space="0" w:color="auto"/>
            </w:tcBorders>
            <w:shd w:val="clear" w:color="auto" w:fill="auto"/>
          </w:tcPr>
          <w:p w:rsidR="002361B4" w:rsidRPr="006E04DD" w:rsidRDefault="002361B4" w:rsidP="006E04DD">
            <w:pPr>
              <w:ind w:left="-108"/>
            </w:pPr>
            <w:r w:rsidRPr="006E04DD">
              <w:t>Технические требования к нанесению раствора на различные поверхности.</w:t>
            </w:r>
          </w:p>
        </w:tc>
      </w:tr>
      <w:tr w:rsidR="002361B4" w:rsidRPr="006E04DD" w:rsidTr="007216D5">
        <w:trPr>
          <w:cantSplit/>
        </w:trPr>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jc w:val="center"/>
              <w:rPr>
                <w:rFonts w:eastAsia="Calibri"/>
                <w:b/>
                <w:bCs/>
              </w:rPr>
            </w:pPr>
          </w:p>
        </w:tc>
        <w:tc>
          <w:tcPr>
            <w:tcW w:w="540" w:type="dxa"/>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r w:rsidRPr="006E04DD">
              <w:t>3</w:t>
            </w:r>
          </w:p>
        </w:tc>
        <w:tc>
          <w:tcPr>
            <w:tcW w:w="5925" w:type="dxa"/>
            <w:tcBorders>
              <w:top w:val="single" w:sz="4" w:space="0" w:color="auto"/>
              <w:left w:val="single" w:sz="4" w:space="0" w:color="auto"/>
              <w:bottom w:val="single" w:sz="4" w:space="0" w:color="auto"/>
              <w:right w:val="single" w:sz="4" w:space="0" w:color="auto"/>
            </w:tcBorders>
            <w:shd w:val="clear" w:color="auto" w:fill="auto"/>
          </w:tcPr>
          <w:p w:rsidR="002361B4" w:rsidRPr="006E04DD" w:rsidRDefault="002361B4" w:rsidP="006E04DD">
            <w:pPr>
              <w:ind w:left="-108"/>
            </w:pPr>
            <w:r w:rsidRPr="006E04DD">
              <w:t>Основные виды штукатурок и их применение по условиям эксплуатации.</w:t>
            </w:r>
          </w:p>
        </w:tc>
      </w:tr>
      <w:tr w:rsidR="002361B4" w:rsidRPr="006E04DD" w:rsidTr="007216D5">
        <w:trPr>
          <w:cantSplit/>
        </w:trPr>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jc w:val="center"/>
              <w:rPr>
                <w:rFonts w:eastAsia="Calibri"/>
                <w:b/>
                <w:bCs/>
              </w:rPr>
            </w:pPr>
          </w:p>
        </w:tc>
        <w:tc>
          <w:tcPr>
            <w:tcW w:w="540" w:type="dxa"/>
            <w:tcBorders>
              <w:top w:val="single" w:sz="4" w:space="0" w:color="000000"/>
              <w:left w:val="single" w:sz="4" w:space="0" w:color="000000"/>
              <w:bottom w:val="single" w:sz="4" w:space="0" w:color="000000"/>
            </w:tcBorders>
            <w:shd w:val="clear" w:color="auto" w:fill="auto"/>
          </w:tcPr>
          <w:p w:rsidR="002361B4" w:rsidRPr="006E04DD" w:rsidRDefault="002361B4" w:rsidP="006E04DD">
            <w:r w:rsidRPr="006E04DD">
              <w:t>4</w:t>
            </w:r>
          </w:p>
        </w:tc>
        <w:tc>
          <w:tcPr>
            <w:tcW w:w="5925" w:type="dxa"/>
            <w:tcBorders>
              <w:top w:val="single" w:sz="4" w:space="0" w:color="auto"/>
              <w:left w:val="single" w:sz="4" w:space="0" w:color="000000"/>
              <w:bottom w:val="single" w:sz="4" w:space="0" w:color="000000"/>
              <w:right w:val="single" w:sz="4" w:space="0" w:color="auto"/>
            </w:tcBorders>
            <w:shd w:val="clear" w:color="auto" w:fill="auto"/>
          </w:tcPr>
          <w:p w:rsidR="002361B4" w:rsidRPr="006E04DD" w:rsidRDefault="002361B4" w:rsidP="006E04DD">
            <w:pPr>
              <w:ind w:left="-108"/>
            </w:pPr>
            <w:r w:rsidRPr="006E04DD">
              <w:t>Требования СНиП к качеству штукатурки и оценка качества штукатурки</w:t>
            </w:r>
          </w:p>
        </w:tc>
      </w:tr>
      <w:tr w:rsidR="002361B4" w:rsidRPr="006E04DD" w:rsidTr="007216D5">
        <w:trPr>
          <w:cantSplit/>
        </w:trPr>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jc w:val="center"/>
              <w:rPr>
                <w:rFonts w:eastAsia="Calibri"/>
                <w:b/>
                <w:bCs/>
              </w:rPr>
            </w:pPr>
          </w:p>
        </w:tc>
        <w:tc>
          <w:tcPr>
            <w:tcW w:w="6465" w:type="dxa"/>
            <w:gridSpan w:val="2"/>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r w:rsidRPr="006E04DD">
              <w:rPr>
                <w:rFonts w:eastAsia="Calibri"/>
                <w:b/>
                <w:bCs/>
              </w:rPr>
              <w:t xml:space="preserve">Практические занятия </w:t>
            </w:r>
          </w:p>
        </w:tc>
      </w:tr>
      <w:tr w:rsidR="002361B4" w:rsidRPr="006E04DD" w:rsidTr="007216D5">
        <w:trPr>
          <w:cantSplit/>
        </w:trPr>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jc w:val="center"/>
              <w:rPr>
                <w:rFonts w:eastAsia="Calibri"/>
                <w:b/>
                <w:bCs/>
              </w:rPr>
            </w:pPr>
          </w:p>
        </w:tc>
        <w:tc>
          <w:tcPr>
            <w:tcW w:w="540" w:type="dxa"/>
            <w:tcBorders>
              <w:top w:val="single" w:sz="4" w:space="0" w:color="000000"/>
              <w:left w:val="single" w:sz="4" w:space="0" w:color="000000"/>
              <w:bottom w:val="single" w:sz="4" w:space="0" w:color="000000"/>
            </w:tcBorders>
            <w:shd w:val="clear" w:color="auto" w:fill="auto"/>
          </w:tcPr>
          <w:p w:rsidR="002361B4" w:rsidRPr="006E04DD" w:rsidRDefault="002361B4" w:rsidP="006E04DD">
            <w:r w:rsidRPr="006E04DD">
              <w:t>1</w:t>
            </w:r>
          </w:p>
        </w:tc>
        <w:tc>
          <w:tcPr>
            <w:tcW w:w="5925" w:type="dxa"/>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r w:rsidRPr="006E04DD">
              <w:t>Составление технологических последовательностей работ  в зависимости от вида штукатурки</w:t>
            </w:r>
          </w:p>
        </w:tc>
      </w:tr>
      <w:tr w:rsidR="002361B4" w:rsidRPr="006E04DD" w:rsidTr="007216D5">
        <w:trPr>
          <w:cantSplit/>
        </w:trPr>
        <w:tc>
          <w:tcPr>
            <w:tcW w:w="3146" w:type="dxa"/>
            <w:vMerge w:val="restart"/>
            <w:tcBorders>
              <w:top w:val="single" w:sz="4" w:space="0" w:color="000000"/>
              <w:left w:val="single" w:sz="4" w:space="0" w:color="000000"/>
              <w:bottom w:val="single" w:sz="4" w:space="0" w:color="000000"/>
            </w:tcBorders>
            <w:shd w:val="clear" w:color="auto" w:fill="auto"/>
          </w:tcPr>
          <w:p w:rsidR="002361B4" w:rsidRPr="006E04DD" w:rsidRDefault="002361B4" w:rsidP="006E04DD">
            <w:pPr>
              <w:jc w:val="center"/>
            </w:pPr>
            <w:r w:rsidRPr="006E04DD">
              <w:rPr>
                <w:rFonts w:eastAsia="Calibri"/>
                <w:bCs/>
              </w:rPr>
              <w:t>Тема 2.2 Оштукатуривание поверхностей вручную</w:t>
            </w:r>
          </w:p>
        </w:tc>
        <w:tc>
          <w:tcPr>
            <w:tcW w:w="6465" w:type="dxa"/>
            <w:gridSpan w:val="2"/>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r w:rsidRPr="006E04DD">
              <w:rPr>
                <w:rFonts w:eastAsia="Calibri"/>
                <w:b/>
                <w:bCs/>
              </w:rPr>
              <w:t>Содержание</w:t>
            </w:r>
          </w:p>
        </w:tc>
      </w:tr>
      <w:tr w:rsidR="002361B4" w:rsidRPr="006E04DD" w:rsidTr="007216D5">
        <w:trPr>
          <w:cantSplit/>
        </w:trPr>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jc w:val="center"/>
              <w:rPr>
                <w:rFonts w:eastAsia="Calibri"/>
                <w:b/>
                <w:bCs/>
              </w:rPr>
            </w:pPr>
          </w:p>
        </w:tc>
        <w:tc>
          <w:tcPr>
            <w:tcW w:w="540" w:type="dxa"/>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r w:rsidRPr="006E04DD">
              <w:t>1</w:t>
            </w:r>
          </w:p>
        </w:tc>
        <w:tc>
          <w:tcPr>
            <w:tcW w:w="5925" w:type="dxa"/>
            <w:tcBorders>
              <w:top w:val="single" w:sz="4" w:space="0" w:color="auto"/>
              <w:left w:val="single" w:sz="4" w:space="0" w:color="auto"/>
              <w:bottom w:val="single" w:sz="4" w:space="0" w:color="auto"/>
              <w:right w:val="single" w:sz="4" w:space="0" w:color="auto"/>
            </w:tcBorders>
            <w:shd w:val="clear" w:color="auto" w:fill="auto"/>
          </w:tcPr>
          <w:p w:rsidR="002361B4" w:rsidRPr="006E04DD" w:rsidRDefault="002361B4" w:rsidP="006E04DD">
            <w:r w:rsidRPr="006E04DD">
              <w:t>Технология выполнения монолитных штукатурок</w:t>
            </w:r>
          </w:p>
        </w:tc>
      </w:tr>
      <w:tr w:rsidR="002361B4" w:rsidRPr="006E04DD" w:rsidTr="007216D5">
        <w:trPr>
          <w:cantSplit/>
        </w:trPr>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jc w:val="center"/>
              <w:rPr>
                <w:rFonts w:eastAsia="Calibri"/>
                <w:b/>
                <w:bCs/>
              </w:rPr>
            </w:pPr>
          </w:p>
        </w:tc>
        <w:tc>
          <w:tcPr>
            <w:tcW w:w="540" w:type="dxa"/>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r w:rsidRPr="006E04DD">
              <w:t>2</w:t>
            </w:r>
          </w:p>
        </w:tc>
        <w:tc>
          <w:tcPr>
            <w:tcW w:w="5925" w:type="dxa"/>
            <w:tcBorders>
              <w:top w:val="single" w:sz="4" w:space="0" w:color="auto"/>
              <w:left w:val="single" w:sz="4" w:space="0" w:color="auto"/>
              <w:bottom w:val="single" w:sz="4" w:space="0" w:color="auto"/>
              <w:right w:val="single" w:sz="4" w:space="0" w:color="auto"/>
            </w:tcBorders>
            <w:shd w:val="clear" w:color="auto" w:fill="auto"/>
          </w:tcPr>
          <w:p w:rsidR="002361B4" w:rsidRPr="006E04DD" w:rsidRDefault="002361B4" w:rsidP="006E04DD">
            <w:r w:rsidRPr="006E04DD">
              <w:rPr>
                <w:rFonts w:eastAsia="Calibri"/>
                <w:bCs/>
              </w:rPr>
              <w:t>Способы разделки лузгов, усенков, рустов и фасок</w:t>
            </w:r>
          </w:p>
        </w:tc>
      </w:tr>
      <w:tr w:rsidR="002361B4" w:rsidRPr="006E04DD" w:rsidTr="007216D5">
        <w:trPr>
          <w:cantSplit/>
        </w:trPr>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jc w:val="center"/>
              <w:rPr>
                <w:rFonts w:eastAsia="Calibri"/>
                <w:b/>
                <w:bCs/>
              </w:rPr>
            </w:pPr>
          </w:p>
        </w:tc>
        <w:tc>
          <w:tcPr>
            <w:tcW w:w="540" w:type="dxa"/>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r w:rsidRPr="006E04DD">
              <w:t>3</w:t>
            </w:r>
          </w:p>
        </w:tc>
        <w:tc>
          <w:tcPr>
            <w:tcW w:w="5925" w:type="dxa"/>
            <w:tcBorders>
              <w:top w:val="single" w:sz="4" w:space="0" w:color="auto"/>
              <w:left w:val="single" w:sz="4" w:space="0" w:color="auto"/>
              <w:bottom w:val="single" w:sz="4" w:space="0" w:color="auto"/>
              <w:right w:val="single" w:sz="4" w:space="0" w:color="auto"/>
            </w:tcBorders>
            <w:shd w:val="clear" w:color="auto" w:fill="auto"/>
          </w:tcPr>
          <w:p w:rsidR="002361B4" w:rsidRPr="006E04DD" w:rsidRDefault="002361B4" w:rsidP="006E04DD">
            <w:r w:rsidRPr="006E04DD">
              <w:rPr>
                <w:rFonts w:eastAsia="Calibri"/>
                <w:bCs/>
              </w:rPr>
              <w:t>Технология оштукатуривания оконных и дверных откосов и заглушин</w:t>
            </w:r>
          </w:p>
        </w:tc>
      </w:tr>
      <w:tr w:rsidR="002361B4" w:rsidRPr="006E04DD" w:rsidTr="007216D5">
        <w:trPr>
          <w:cantSplit/>
        </w:trPr>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jc w:val="center"/>
              <w:rPr>
                <w:rFonts w:eastAsia="Calibri"/>
                <w:b/>
                <w:bCs/>
              </w:rPr>
            </w:pPr>
          </w:p>
        </w:tc>
        <w:tc>
          <w:tcPr>
            <w:tcW w:w="540" w:type="dxa"/>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r w:rsidRPr="006E04DD">
              <w:t>4</w:t>
            </w:r>
          </w:p>
        </w:tc>
        <w:tc>
          <w:tcPr>
            <w:tcW w:w="5925" w:type="dxa"/>
            <w:tcBorders>
              <w:top w:val="single" w:sz="4" w:space="0" w:color="auto"/>
              <w:left w:val="single" w:sz="4" w:space="0" w:color="auto"/>
              <w:bottom w:val="single" w:sz="4" w:space="0" w:color="auto"/>
              <w:right w:val="single" w:sz="4" w:space="0" w:color="auto"/>
            </w:tcBorders>
            <w:shd w:val="clear" w:color="auto" w:fill="auto"/>
          </w:tcPr>
          <w:p w:rsidR="002361B4" w:rsidRPr="006E04DD" w:rsidRDefault="002361B4" w:rsidP="006E04DD">
            <w:r w:rsidRPr="006E04DD">
              <w:rPr>
                <w:rFonts w:eastAsia="Calibri"/>
                <w:bCs/>
              </w:rPr>
              <w:t>Оштукатуривание колонн, пилястр, ниш</w:t>
            </w:r>
          </w:p>
        </w:tc>
      </w:tr>
      <w:tr w:rsidR="002361B4" w:rsidRPr="006E04DD" w:rsidTr="007216D5">
        <w:trPr>
          <w:cantSplit/>
        </w:trPr>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jc w:val="center"/>
              <w:rPr>
                <w:rFonts w:eastAsia="Calibri"/>
                <w:b/>
                <w:bCs/>
              </w:rPr>
            </w:pPr>
          </w:p>
        </w:tc>
        <w:tc>
          <w:tcPr>
            <w:tcW w:w="540" w:type="dxa"/>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r w:rsidRPr="006E04DD">
              <w:t>5</w:t>
            </w:r>
          </w:p>
        </w:tc>
        <w:tc>
          <w:tcPr>
            <w:tcW w:w="5925" w:type="dxa"/>
            <w:tcBorders>
              <w:top w:val="single" w:sz="4" w:space="0" w:color="auto"/>
              <w:left w:val="single" w:sz="4" w:space="0" w:color="auto"/>
              <w:bottom w:val="single" w:sz="4" w:space="0" w:color="auto"/>
              <w:right w:val="single" w:sz="4" w:space="0" w:color="auto"/>
            </w:tcBorders>
            <w:shd w:val="clear" w:color="auto" w:fill="auto"/>
          </w:tcPr>
          <w:p w:rsidR="002361B4" w:rsidRPr="006E04DD" w:rsidRDefault="002361B4" w:rsidP="006E04DD">
            <w:r w:rsidRPr="006E04DD">
              <w:t>Железнение цементной штукатурки</w:t>
            </w:r>
          </w:p>
        </w:tc>
      </w:tr>
      <w:tr w:rsidR="002361B4" w:rsidRPr="006E04DD" w:rsidTr="007216D5">
        <w:trPr>
          <w:cantSplit/>
        </w:trPr>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jc w:val="center"/>
              <w:rPr>
                <w:rFonts w:eastAsia="Calibri"/>
                <w:b/>
                <w:bCs/>
              </w:rPr>
            </w:pPr>
          </w:p>
        </w:tc>
        <w:tc>
          <w:tcPr>
            <w:tcW w:w="540" w:type="dxa"/>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r w:rsidRPr="006E04DD">
              <w:t>6</w:t>
            </w:r>
          </w:p>
        </w:tc>
        <w:tc>
          <w:tcPr>
            <w:tcW w:w="5925" w:type="dxa"/>
            <w:tcBorders>
              <w:top w:val="single" w:sz="4" w:space="0" w:color="auto"/>
              <w:left w:val="single" w:sz="4" w:space="0" w:color="auto"/>
              <w:bottom w:val="single" w:sz="4" w:space="0" w:color="auto"/>
              <w:right w:val="single" w:sz="4" w:space="0" w:color="auto"/>
            </w:tcBorders>
            <w:shd w:val="clear" w:color="auto" w:fill="auto"/>
          </w:tcPr>
          <w:p w:rsidR="002361B4" w:rsidRPr="006E04DD" w:rsidRDefault="002361B4" w:rsidP="006E04DD">
            <w:r w:rsidRPr="006E04DD">
              <w:t>Дефекты штукатурок  и способы их предупреждения</w:t>
            </w:r>
          </w:p>
        </w:tc>
      </w:tr>
      <w:tr w:rsidR="002361B4" w:rsidRPr="006E04DD" w:rsidTr="007216D5">
        <w:trPr>
          <w:cantSplit/>
        </w:trPr>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jc w:val="center"/>
              <w:rPr>
                <w:rFonts w:eastAsia="Calibri"/>
                <w:b/>
                <w:bCs/>
              </w:rPr>
            </w:pPr>
          </w:p>
        </w:tc>
        <w:tc>
          <w:tcPr>
            <w:tcW w:w="540" w:type="dxa"/>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rPr>
                <w:rFonts w:eastAsia="Calibri"/>
                <w:b/>
                <w:bCs/>
              </w:rPr>
            </w:pPr>
          </w:p>
        </w:tc>
        <w:tc>
          <w:tcPr>
            <w:tcW w:w="5925" w:type="dxa"/>
            <w:tcBorders>
              <w:top w:val="single" w:sz="4" w:space="0" w:color="auto"/>
              <w:left w:val="single" w:sz="4" w:space="0" w:color="000000"/>
              <w:bottom w:val="single" w:sz="4" w:space="0" w:color="000000"/>
              <w:right w:val="single" w:sz="4" w:space="0" w:color="auto"/>
            </w:tcBorders>
            <w:shd w:val="clear" w:color="auto" w:fill="auto"/>
          </w:tcPr>
          <w:p w:rsidR="002361B4" w:rsidRPr="006E04DD" w:rsidRDefault="002361B4" w:rsidP="006E04DD">
            <w:r w:rsidRPr="006E04DD">
              <w:t>Техника безопасности при выполнении оштукатуривания вручную</w:t>
            </w:r>
          </w:p>
        </w:tc>
      </w:tr>
      <w:tr w:rsidR="002361B4" w:rsidRPr="006E04DD" w:rsidTr="007216D5">
        <w:trPr>
          <w:cantSplit/>
        </w:trPr>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jc w:val="center"/>
              <w:rPr>
                <w:rFonts w:eastAsia="Calibri"/>
                <w:b/>
                <w:bCs/>
              </w:rPr>
            </w:pPr>
          </w:p>
        </w:tc>
        <w:tc>
          <w:tcPr>
            <w:tcW w:w="6465" w:type="dxa"/>
            <w:gridSpan w:val="2"/>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r w:rsidRPr="006E04DD">
              <w:rPr>
                <w:rFonts w:eastAsia="Calibri"/>
                <w:b/>
                <w:bCs/>
              </w:rPr>
              <w:t>Практические занятия</w:t>
            </w:r>
          </w:p>
        </w:tc>
      </w:tr>
      <w:tr w:rsidR="002361B4" w:rsidRPr="006E04DD" w:rsidTr="007216D5">
        <w:trPr>
          <w:cantSplit/>
        </w:trPr>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jc w:val="center"/>
              <w:rPr>
                <w:rFonts w:eastAsia="Calibri"/>
                <w:b/>
                <w:bCs/>
              </w:rPr>
            </w:pPr>
          </w:p>
        </w:tc>
        <w:tc>
          <w:tcPr>
            <w:tcW w:w="540" w:type="dxa"/>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r w:rsidRPr="006E04DD">
              <w:t>1</w:t>
            </w:r>
          </w:p>
        </w:tc>
        <w:tc>
          <w:tcPr>
            <w:tcW w:w="5925" w:type="dxa"/>
            <w:tcBorders>
              <w:top w:val="single" w:sz="4" w:space="0" w:color="auto"/>
              <w:left w:val="single" w:sz="4" w:space="0" w:color="auto"/>
              <w:bottom w:val="single" w:sz="4" w:space="0" w:color="auto"/>
              <w:right w:val="single" w:sz="4" w:space="0" w:color="auto"/>
            </w:tcBorders>
            <w:shd w:val="clear" w:color="auto" w:fill="auto"/>
          </w:tcPr>
          <w:p w:rsidR="002361B4" w:rsidRPr="006E04DD" w:rsidRDefault="002361B4" w:rsidP="006E04DD">
            <w:r w:rsidRPr="006E04DD">
              <w:t>Железнение поверхности сухим и мокрым способом</w:t>
            </w:r>
          </w:p>
        </w:tc>
      </w:tr>
      <w:tr w:rsidR="002361B4" w:rsidRPr="006E04DD" w:rsidTr="007216D5">
        <w:trPr>
          <w:cantSplit/>
        </w:trPr>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jc w:val="center"/>
              <w:rPr>
                <w:rFonts w:eastAsia="Calibri"/>
                <w:b/>
                <w:bCs/>
              </w:rPr>
            </w:pPr>
          </w:p>
        </w:tc>
        <w:tc>
          <w:tcPr>
            <w:tcW w:w="540" w:type="dxa"/>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r w:rsidRPr="006E04DD">
              <w:t>2</w:t>
            </w:r>
          </w:p>
        </w:tc>
        <w:tc>
          <w:tcPr>
            <w:tcW w:w="5925" w:type="dxa"/>
            <w:tcBorders>
              <w:top w:val="single" w:sz="4" w:space="0" w:color="auto"/>
              <w:left w:val="single" w:sz="4" w:space="0" w:color="auto"/>
              <w:bottom w:val="single" w:sz="4" w:space="0" w:color="auto"/>
              <w:right w:val="single" w:sz="4" w:space="0" w:color="auto"/>
            </w:tcBorders>
            <w:shd w:val="clear" w:color="auto" w:fill="auto"/>
          </w:tcPr>
          <w:p w:rsidR="002361B4" w:rsidRPr="006E04DD" w:rsidRDefault="002361B4" w:rsidP="006E04DD">
            <w:r w:rsidRPr="006E04DD">
              <w:t>Определение дефектов штукатурок и способов их устранения</w:t>
            </w:r>
          </w:p>
        </w:tc>
      </w:tr>
      <w:tr w:rsidR="002361B4" w:rsidRPr="006E04DD" w:rsidTr="007216D5">
        <w:trPr>
          <w:cantSplit/>
        </w:trPr>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jc w:val="center"/>
              <w:rPr>
                <w:rFonts w:eastAsia="Calibri"/>
                <w:b/>
                <w:bCs/>
              </w:rPr>
            </w:pPr>
          </w:p>
        </w:tc>
        <w:tc>
          <w:tcPr>
            <w:tcW w:w="540" w:type="dxa"/>
            <w:tcBorders>
              <w:top w:val="single" w:sz="4" w:space="0" w:color="000000"/>
              <w:left w:val="single" w:sz="4" w:space="0" w:color="000000"/>
              <w:bottom w:val="single" w:sz="4" w:space="0" w:color="000000"/>
            </w:tcBorders>
            <w:shd w:val="clear" w:color="auto" w:fill="auto"/>
          </w:tcPr>
          <w:p w:rsidR="002361B4" w:rsidRPr="006E04DD" w:rsidRDefault="002361B4" w:rsidP="006E04DD">
            <w:r w:rsidRPr="006E04DD">
              <w:t>3</w:t>
            </w:r>
          </w:p>
        </w:tc>
        <w:tc>
          <w:tcPr>
            <w:tcW w:w="5925" w:type="dxa"/>
            <w:tcBorders>
              <w:top w:val="single" w:sz="4" w:space="0" w:color="auto"/>
              <w:left w:val="single" w:sz="4" w:space="0" w:color="000000"/>
              <w:bottom w:val="single" w:sz="4" w:space="0" w:color="000000"/>
              <w:right w:val="single" w:sz="4" w:space="0" w:color="auto"/>
            </w:tcBorders>
            <w:shd w:val="clear" w:color="auto" w:fill="auto"/>
          </w:tcPr>
          <w:p w:rsidR="002361B4" w:rsidRPr="006E04DD" w:rsidRDefault="002361B4" w:rsidP="006E04DD">
            <w:r w:rsidRPr="006E04DD">
              <w:t>Составление технологических карт на оштукатуривание поверхностей вручную</w:t>
            </w:r>
          </w:p>
        </w:tc>
      </w:tr>
      <w:tr w:rsidR="002361B4" w:rsidRPr="006E04DD" w:rsidTr="007216D5">
        <w:trPr>
          <w:cantSplit/>
        </w:trPr>
        <w:tc>
          <w:tcPr>
            <w:tcW w:w="3146" w:type="dxa"/>
            <w:vMerge w:val="restart"/>
            <w:tcBorders>
              <w:top w:val="single" w:sz="4" w:space="0" w:color="000000"/>
              <w:left w:val="single" w:sz="4" w:space="0" w:color="000000"/>
              <w:bottom w:val="single" w:sz="4" w:space="0" w:color="000000"/>
            </w:tcBorders>
            <w:shd w:val="clear" w:color="auto" w:fill="auto"/>
          </w:tcPr>
          <w:p w:rsidR="002361B4" w:rsidRPr="006E04DD" w:rsidRDefault="002361B4" w:rsidP="006E04DD">
            <w:pPr>
              <w:jc w:val="center"/>
            </w:pPr>
            <w:r w:rsidRPr="006E04DD">
              <w:rPr>
                <w:rFonts w:eastAsia="Calibri"/>
                <w:bCs/>
                <w:color w:val="000000"/>
              </w:rPr>
              <w:t>Тема 2.3 Механизация штукатурных работ</w:t>
            </w:r>
          </w:p>
        </w:tc>
        <w:tc>
          <w:tcPr>
            <w:tcW w:w="6465" w:type="dxa"/>
            <w:gridSpan w:val="2"/>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r w:rsidRPr="006E04DD">
              <w:rPr>
                <w:rFonts w:eastAsia="Calibri"/>
                <w:b/>
                <w:bCs/>
                <w:color w:val="000000"/>
              </w:rPr>
              <w:t>Содержание</w:t>
            </w:r>
          </w:p>
        </w:tc>
      </w:tr>
      <w:tr w:rsidR="002361B4" w:rsidRPr="006E04DD" w:rsidTr="007216D5">
        <w:trPr>
          <w:cantSplit/>
        </w:trPr>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jc w:val="center"/>
              <w:rPr>
                <w:rFonts w:eastAsia="Calibri"/>
                <w:b/>
                <w:bCs/>
                <w:color w:val="000000"/>
              </w:rPr>
            </w:pPr>
          </w:p>
        </w:tc>
        <w:tc>
          <w:tcPr>
            <w:tcW w:w="540" w:type="dxa"/>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r w:rsidRPr="006E04DD">
              <w:rPr>
                <w:color w:val="000000"/>
              </w:rPr>
              <w:t>1</w:t>
            </w:r>
          </w:p>
        </w:tc>
        <w:tc>
          <w:tcPr>
            <w:tcW w:w="5925" w:type="dxa"/>
            <w:tcBorders>
              <w:top w:val="single" w:sz="4" w:space="0" w:color="auto"/>
              <w:left w:val="single" w:sz="4" w:space="0" w:color="auto"/>
              <w:bottom w:val="single" w:sz="4" w:space="0" w:color="auto"/>
              <w:right w:val="single" w:sz="4" w:space="0" w:color="auto"/>
            </w:tcBorders>
            <w:shd w:val="clear" w:color="auto" w:fill="auto"/>
          </w:tcPr>
          <w:p w:rsidR="002361B4" w:rsidRPr="006E04DD" w:rsidRDefault="002361B4" w:rsidP="006E04DD">
            <w:r w:rsidRPr="006E04DD">
              <w:rPr>
                <w:color w:val="000000"/>
              </w:rPr>
              <w:t>Приемы нанесения штукатурных слоев при помощи машин и механизмов. Особенности разравнивания штукатурного слоя</w:t>
            </w:r>
          </w:p>
        </w:tc>
      </w:tr>
      <w:tr w:rsidR="002361B4" w:rsidRPr="006E04DD" w:rsidTr="007216D5">
        <w:trPr>
          <w:cantSplit/>
        </w:trPr>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jc w:val="center"/>
              <w:rPr>
                <w:rFonts w:eastAsia="Calibri"/>
                <w:b/>
                <w:bCs/>
                <w:color w:val="000000"/>
              </w:rPr>
            </w:pPr>
          </w:p>
        </w:tc>
        <w:tc>
          <w:tcPr>
            <w:tcW w:w="540" w:type="dxa"/>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r w:rsidRPr="006E04DD">
              <w:rPr>
                <w:color w:val="000000"/>
              </w:rPr>
              <w:t>2</w:t>
            </w:r>
          </w:p>
        </w:tc>
        <w:tc>
          <w:tcPr>
            <w:tcW w:w="5925" w:type="dxa"/>
            <w:tcBorders>
              <w:top w:val="single" w:sz="4" w:space="0" w:color="auto"/>
              <w:left w:val="single" w:sz="4" w:space="0" w:color="auto"/>
              <w:bottom w:val="single" w:sz="4" w:space="0" w:color="auto"/>
              <w:right w:val="single" w:sz="4" w:space="0" w:color="auto"/>
            </w:tcBorders>
            <w:shd w:val="clear" w:color="auto" w:fill="auto"/>
          </w:tcPr>
          <w:p w:rsidR="002361B4" w:rsidRPr="006E04DD" w:rsidRDefault="002361B4" w:rsidP="006E04DD">
            <w:r w:rsidRPr="006E04DD">
              <w:rPr>
                <w:color w:val="000000"/>
              </w:rPr>
              <w:t>Механизированная затирка накрывочного слоя</w:t>
            </w:r>
          </w:p>
        </w:tc>
      </w:tr>
      <w:tr w:rsidR="002361B4" w:rsidRPr="006E04DD" w:rsidTr="007216D5">
        <w:trPr>
          <w:cantSplit/>
        </w:trPr>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jc w:val="center"/>
              <w:rPr>
                <w:rFonts w:eastAsia="Calibri"/>
                <w:b/>
                <w:bCs/>
                <w:color w:val="000000"/>
              </w:rPr>
            </w:pPr>
          </w:p>
        </w:tc>
        <w:tc>
          <w:tcPr>
            <w:tcW w:w="540" w:type="dxa"/>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r w:rsidRPr="006E04DD">
              <w:rPr>
                <w:color w:val="000000"/>
              </w:rPr>
              <w:t>3</w:t>
            </w:r>
          </w:p>
        </w:tc>
        <w:tc>
          <w:tcPr>
            <w:tcW w:w="5925" w:type="dxa"/>
            <w:tcBorders>
              <w:top w:val="single" w:sz="4" w:space="0" w:color="auto"/>
              <w:left w:val="single" w:sz="4" w:space="0" w:color="auto"/>
              <w:bottom w:val="single" w:sz="4" w:space="0" w:color="auto"/>
              <w:right w:val="single" w:sz="4" w:space="0" w:color="auto"/>
            </w:tcBorders>
            <w:shd w:val="clear" w:color="auto" w:fill="auto"/>
          </w:tcPr>
          <w:p w:rsidR="002361B4" w:rsidRPr="006E04DD" w:rsidRDefault="002361B4" w:rsidP="006E04DD">
            <w:r w:rsidRPr="006E04DD">
              <w:rPr>
                <w:color w:val="000000"/>
              </w:rPr>
              <w:t xml:space="preserve">Техника безопасности при </w:t>
            </w:r>
            <w:r w:rsidRPr="006E04DD">
              <w:rPr>
                <w:rFonts w:eastAsia="Calibri"/>
                <w:bCs/>
                <w:color w:val="000000"/>
              </w:rPr>
              <w:t>механизированном оштукатуривании поверхностей</w:t>
            </w:r>
          </w:p>
        </w:tc>
      </w:tr>
      <w:tr w:rsidR="002361B4" w:rsidRPr="006E04DD" w:rsidTr="007216D5">
        <w:trPr>
          <w:cantSplit/>
        </w:trPr>
        <w:tc>
          <w:tcPr>
            <w:tcW w:w="3146" w:type="dxa"/>
            <w:vMerge/>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pPr>
              <w:snapToGrid w:val="0"/>
              <w:jc w:val="center"/>
              <w:rPr>
                <w:rFonts w:eastAsia="Calibri"/>
                <w:b/>
                <w:bCs/>
                <w:color w:val="000000"/>
              </w:rPr>
            </w:pPr>
          </w:p>
        </w:tc>
        <w:tc>
          <w:tcPr>
            <w:tcW w:w="6465" w:type="dxa"/>
            <w:gridSpan w:val="2"/>
            <w:tcBorders>
              <w:top w:val="single" w:sz="4" w:space="0" w:color="auto"/>
              <w:left w:val="single" w:sz="4" w:space="0" w:color="auto"/>
              <w:bottom w:val="single" w:sz="4" w:space="0" w:color="auto"/>
              <w:right w:val="single" w:sz="4" w:space="0" w:color="auto"/>
            </w:tcBorders>
            <w:shd w:val="clear" w:color="auto" w:fill="auto"/>
          </w:tcPr>
          <w:p w:rsidR="002361B4" w:rsidRPr="006E04DD" w:rsidRDefault="002361B4" w:rsidP="006E04DD">
            <w:r w:rsidRPr="006E04DD">
              <w:rPr>
                <w:rFonts w:eastAsia="Calibri"/>
                <w:b/>
                <w:bCs/>
                <w:color w:val="000000"/>
              </w:rPr>
              <w:t>Практические занятия</w:t>
            </w:r>
          </w:p>
        </w:tc>
      </w:tr>
      <w:tr w:rsidR="002361B4" w:rsidRPr="006E04DD" w:rsidTr="007216D5">
        <w:trPr>
          <w:cantSplit/>
        </w:trPr>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jc w:val="center"/>
              <w:rPr>
                <w:rFonts w:eastAsia="Calibri"/>
                <w:b/>
                <w:bCs/>
                <w:color w:val="000000"/>
              </w:rPr>
            </w:pPr>
          </w:p>
        </w:tc>
        <w:tc>
          <w:tcPr>
            <w:tcW w:w="540" w:type="dxa"/>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r w:rsidRPr="006E04DD">
              <w:rPr>
                <w:color w:val="000000"/>
              </w:rPr>
              <w:t>1</w:t>
            </w:r>
          </w:p>
        </w:tc>
        <w:tc>
          <w:tcPr>
            <w:tcW w:w="5925" w:type="dxa"/>
            <w:tcBorders>
              <w:top w:val="single" w:sz="4" w:space="0" w:color="auto"/>
              <w:left w:val="single" w:sz="4" w:space="0" w:color="auto"/>
              <w:bottom w:val="single" w:sz="4" w:space="0" w:color="auto"/>
              <w:right w:val="single" w:sz="4" w:space="0" w:color="auto"/>
            </w:tcBorders>
            <w:shd w:val="clear" w:color="auto" w:fill="auto"/>
          </w:tcPr>
          <w:p w:rsidR="002361B4" w:rsidRPr="006E04DD" w:rsidRDefault="002361B4" w:rsidP="006E04DD">
            <w:r w:rsidRPr="006E04DD">
              <w:rPr>
                <w:color w:val="000000"/>
              </w:rPr>
              <w:t>Изучение устройства машин для штукатурных работ, подготовка их к работе и уход</w:t>
            </w:r>
          </w:p>
        </w:tc>
      </w:tr>
      <w:tr w:rsidR="002361B4" w:rsidRPr="006E04DD" w:rsidTr="007216D5">
        <w:trPr>
          <w:cantSplit/>
        </w:trPr>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jc w:val="center"/>
              <w:rPr>
                <w:rFonts w:eastAsia="Calibri"/>
                <w:b/>
                <w:bCs/>
                <w:color w:val="000000"/>
              </w:rPr>
            </w:pPr>
          </w:p>
        </w:tc>
        <w:tc>
          <w:tcPr>
            <w:tcW w:w="540" w:type="dxa"/>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r w:rsidRPr="006E04DD">
              <w:rPr>
                <w:color w:val="000000"/>
              </w:rPr>
              <w:t>2</w:t>
            </w:r>
          </w:p>
        </w:tc>
        <w:tc>
          <w:tcPr>
            <w:tcW w:w="5925" w:type="dxa"/>
            <w:tcBorders>
              <w:top w:val="single" w:sz="4" w:space="0" w:color="auto"/>
              <w:left w:val="single" w:sz="4" w:space="0" w:color="auto"/>
              <w:bottom w:val="single" w:sz="4" w:space="0" w:color="auto"/>
              <w:right w:val="single" w:sz="4" w:space="0" w:color="auto"/>
            </w:tcBorders>
            <w:shd w:val="clear" w:color="auto" w:fill="auto"/>
          </w:tcPr>
          <w:p w:rsidR="002361B4" w:rsidRPr="006E04DD" w:rsidRDefault="002361B4" w:rsidP="006E04DD">
            <w:r w:rsidRPr="006E04DD">
              <w:rPr>
                <w:color w:val="000000"/>
              </w:rPr>
              <w:t>Подбор комплекта механизмов  для различных видов штукатурных работ</w:t>
            </w:r>
          </w:p>
        </w:tc>
      </w:tr>
      <w:tr w:rsidR="002361B4" w:rsidRPr="006E04DD" w:rsidTr="007216D5">
        <w:trPr>
          <w:cantSplit/>
        </w:trPr>
        <w:tc>
          <w:tcPr>
            <w:tcW w:w="9611" w:type="dxa"/>
            <w:gridSpan w:val="3"/>
            <w:tcBorders>
              <w:top w:val="single" w:sz="4" w:space="0" w:color="auto"/>
              <w:left w:val="single" w:sz="4" w:space="0" w:color="auto"/>
              <w:bottom w:val="single" w:sz="4" w:space="0" w:color="auto"/>
              <w:right w:val="single" w:sz="4" w:space="0" w:color="auto"/>
            </w:tcBorders>
            <w:shd w:val="clear" w:color="auto" w:fill="auto"/>
          </w:tcPr>
          <w:p w:rsidR="002361B4" w:rsidRPr="006E04DD" w:rsidRDefault="002361B4" w:rsidP="006E04DD">
            <w:pPr>
              <w:snapToGrid w:val="0"/>
              <w:jc w:val="center"/>
              <w:rPr>
                <w:rFonts w:eastAsia="Calibri"/>
                <w:b/>
                <w:bCs/>
                <w:color w:val="000000"/>
              </w:rPr>
            </w:pPr>
            <w:r w:rsidRPr="006E04DD">
              <w:rPr>
                <w:b/>
                <w:color w:val="000000"/>
              </w:rPr>
              <w:t xml:space="preserve">Раздел 3. </w:t>
            </w:r>
            <w:r w:rsidRPr="006E04DD">
              <w:rPr>
                <w:color w:val="000000"/>
              </w:rPr>
              <w:t>Отделка оштукатуренных поверхностей</w:t>
            </w:r>
          </w:p>
        </w:tc>
      </w:tr>
      <w:tr w:rsidR="002361B4" w:rsidRPr="006E04DD" w:rsidTr="007216D5">
        <w:trPr>
          <w:cantSplit/>
        </w:trPr>
        <w:tc>
          <w:tcPr>
            <w:tcW w:w="3146" w:type="dxa"/>
            <w:vMerge w:val="restart"/>
            <w:tcBorders>
              <w:top w:val="single" w:sz="4" w:space="0" w:color="auto"/>
              <w:left w:val="single" w:sz="4" w:space="0" w:color="000000"/>
              <w:bottom w:val="single" w:sz="4" w:space="0" w:color="000000"/>
            </w:tcBorders>
            <w:shd w:val="clear" w:color="auto" w:fill="auto"/>
          </w:tcPr>
          <w:p w:rsidR="002361B4" w:rsidRPr="006E04DD" w:rsidRDefault="002361B4" w:rsidP="006E04DD">
            <w:r w:rsidRPr="006E04DD">
              <w:rPr>
                <w:rFonts w:eastAsia="Calibri"/>
                <w:bCs/>
                <w:color w:val="000000"/>
              </w:rPr>
              <w:t>ема 3.1 Выполнение декоративнойштукатурки</w:t>
            </w:r>
          </w:p>
        </w:tc>
        <w:tc>
          <w:tcPr>
            <w:tcW w:w="6465" w:type="dxa"/>
            <w:gridSpan w:val="2"/>
            <w:tcBorders>
              <w:top w:val="single" w:sz="4" w:space="0" w:color="auto"/>
              <w:left w:val="single" w:sz="4" w:space="0" w:color="000000"/>
              <w:bottom w:val="single" w:sz="4" w:space="0" w:color="000000"/>
              <w:right w:val="single" w:sz="4" w:space="0" w:color="auto"/>
            </w:tcBorders>
            <w:shd w:val="clear" w:color="auto" w:fill="auto"/>
          </w:tcPr>
          <w:p w:rsidR="002361B4" w:rsidRPr="006E04DD" w:rsidRDefault="002361B4" w:rsidP="006E04DD">
            <w:r w:rsidRPr="006E04DD">
              <w:rPr>
                <w:rFonts w:eastAsia="Calibri"/>
                <w:b/>
                <w:bCs/>
                <w:color w:val="000000"/>
              </w:rPr>
              <w:t>Содержание</w:t>
            </w:r>
          </w:p>
        </w:tc>
      </w:tr>
      <w:tr w:rsidR="002361B4" w:rsidRPr="006E04DD" w:rsidTr="007216D5">
        <w:trPr>
          <w:cantSplit/>
        </w:trPr>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jc w:val="center"/>
              <w:rPr>
                <w:rFonts w:eastAsia="Calibri"/>
                <w:b/>
                <w:bCs/>
                <w:color w:val="000000"/>
              </w:rPr>
            </w:pPr>
          </w:p>
        </w:tc>
        <w:tc>
          <w:tcPr>
            <w:tcW w:w="540" w:type="dxa"/>
            <w:tcBorders>
              <w:top w:val="single" w:sz="4" w:space="0" w:color="000000"/>
              <w:left w:val="single" w:sz="4" w:space="0" w:color="000000"/>
              <w:bottom w:val="single" w:sz="4" w:space="0" w:color="000000"/>
            </w:tcBorders>
            <w:shd w:val="clear" w:color="auto" w:fill="auto"/>
          </w:tcPr>
          <w:p w:rsidR="002361B4" w:rsidRPr="006E04DD" w:rsidRDefault="002361B4" w:rsidP="006E04DD">
            <w:pPr>
              <w:jc w:val="center"/>
            </w:pPr>
            <w:r w:rsidRPr="006E04DD">
              <w:rPr>
                <w:color w:val="000000"/>
              </w:rPr>
              <w:t>1.</w:t>
            </w:r>
          </w:p>
        </w:tc>
        <w:tc>
          <w:tcPr>
            <w:tcW w:w="5925" w:type="dxa"/>
            <w:tcBorders>
              <w:top w:val="single" w:sz="4" w:space="0" w:color="000000"/>
              <w:left w:val="single" w:sz="4" w:space="0" w:color="000000"/>
              <w:bottom w:val="single" w:sz="4" w:space="0" w:color="auto"/>
              <w:right w:val="single" w:sz="4" w:space="0" w:color="auto"/>
            </w:tcBorders>
            <w:shd w:val="clear" w:color="auto" w:fill="auto"/>
          </w:tcPr>
          <w:p w:rsidR="002361B4" w:rsidRPr="006E04DD" w:rsidRDefault="002361B4" w:rsidP="006E04DD">
            <w:r w:rsidRPr="006E04DD">
              <w:rPr>
                <w:color w:val="000000"/>
              </w:rPr>
              <w:t>Виды декоративных  штукатурок</w:t>
            </w:r>
          </w:p>
        </w:tc>
      </w:tr>
      <w:tr w:rsidR="002361B4" w:rsidRPr="006E04DD" w:rsidTr="007216D5">
        <w:trPr>
          <w:cantSplit/>
        </w:trPr>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jc w:val="center"/>
              <w:rPr>
                <w:rFonts w:eastAsia="Calibri"/>
                <w:b/>
                <w:bCs/>
                <w:color w:val="000000"/>
              </w:rPr>
            </w:pPr>
          </w:p>
        </w:tc>
        <w:tc>
          <w:tcPr>
            <w:tcW w:w="540" w:type="dxa"/>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pPr>
              <w:jc w:val="center"/>
            </w:pPr>
            <w:r w:rsidRPr="006E04DD">
              <w:rPr>
                <w:color w:val="000000"/>
              </w:rPr>
              <w:t>2.</w:t>
            </w:r>
          </w:p>
        </w:tc>
        <w:tc>
          <w:tcPr>
            <w:tcW w:w="5925" w:type="dxa"/>
            <w:tcBorders>
              <w:top w:val="single" w:sz="4" w:space="0" w:color="auto"/>
              <w:left w:val="single" w:sz="4" w:space="0" w:color="auto"/>
              <w:bottom w:val="single" w:sz="4" w:space="0" w:color="auto"/>
              <w:right w:val="single" w:sz="4" w:space="0" w:color="auto"/>
            </w:tcBorders>
            <w:shd w:val="clear" w:color="auto" w:fill="auto"/>
          </w:tcPr>
          <w:p w:rsidR="002361B4" w:rsidRPr="006E04DD" w:rsidRDefault="002361B4" w:rsidP="006E04DD">
            <w:r w:rsidRPr="006E04DD">
              <w:rPr>
                <w:color w:val="000000"/>
              </w:rPr>
              <w:t>Способы нанесения и обработки декоративного слоя</w:t>
            </w:r>
          </w:p>
        </w:tc>
      </w:tr>
      <w:tr w:rsidR="002361B4" w:rsidRPr="006E04DD" w:rsidTr="007216D5">
        <w:trPr>
          <w:cantSplit/>
        </w:trPr>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jc w:val="center"/>
              <w:rPr>
                <w:rFonts w:eastAsia="Calibri"/>
                <w:b/>
                <w:bCs/>
                <w:color w:val="000000"/>
              </w:rPr>
            </w:pPr>
          </w:p>
        </w:tc>
        <w:tc>
          <w:tcPr>
            <w:tcW w:w="540" w:type="dxa"/>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pPr>
              <w:jc w:val="center"/>
            </w:pPr>
            <w:r w:rsidRPr="006E04DD">
              <w:rPr>
                <w:color w:val="000000"/>
              </w:rPr>
              <w:t>3.</w:t>
            </w:r>
          </w:p>
        </w:tc>
        <w:tc>
          <w:tcPr>
            <w:tcW w:w="5925" w:type="dxa"/>
            <w:tcBorders>
              <w:top w:val="single" w:sz="4" w:space="0" w:color="auto"/>
              <w:left w:val="single" w:sz="4" w:space="0" w:color="auto"/>
              <w:bottom w:val="single" w:sz="4" w:space="0" w:color="auto"/>
              <w:right w:val="single" w:sz="4" w:space="0" w:color="auto"/>
            </w:tcBorders>
            <w:shd w:val="clear" w:color="auto" w:fill="auto"/>
          </w:tcPr>
          <w:p w:rsidR="002361B4" w:rsidRPr="006E04DD" w:rsidRDefault="002361B4" w:rsidP="006E04DD">
            <w:r w:rsidRPr="006E04DD">
              <w:rPr>
                <w:color w:val="000000"/>
              </w:rPr>
              <w:t>Оштукатуривание фасадов</w:t>
            </w:r>
          </w:p>
        </w:tc>
      </w:tr>
      <w:tr w:rsidR="002361B4" w:rsidRPr="006E04DD" w:rsidTr="007216D5">
        <w:trPr>
          <w:cantSplit/>
        </w:trPr>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jc w:val="center"/>
              <w:rPr>
                <w:rFonts w:eastAsia="Calibri"/>
                <w:b/>
                <w:bCs/>
                <w:color w:val="000000"/>
              </w:rPr>
            </w:pPr>
          </w:p>
        </w:tc>
        <w:tc>
          <w:tcPr>
            <w:tcW w:w="540" w:type="dxa"/>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pPr>
              <w:jc w:val="center"/>
            </w:pPr>
            <w:r w:rsidRPr="006E04DD">
              <w:rPr>
                <w:color w:val="000000"/>
              </w:rPr>
              <w:t>1</w:t>
            </w:r>
          </w:p>
        </w:tc>
        <w:tc>
          <w:tcPr>
            <w:tcW w:w="5925" w:type="dxa"/>
            <w:tcBorders>
              <w:top w:val="single" w:sz="4" w:space="0" w:color="auto"/>
              <w:left w:val="single" w:sz="4" w:space="0" w:color="auto"/>
              <w:bottom w:val="single" w:sz="4" w:space="0" w:color="auto"/>
              <w:right w:val="single" w:sz="4" w:space="0" w:color="auto"/>
            </w:tcBorders>
            <w:shd w:val="clear" w:color="auto" w:fill="auto"/>
          </w:tcPr>
          <w:p w:rsidR="002361B4" w:rsidRPr="006E04DD" w:rsidRDefault="002361B4" w:rsidP="006E04DD">
            <w:r w:rsidRPr="006E04DD">
              <w:rPr>
                <w:color w:val="000000"/>
              </w:rPr>
              <w:t xml:space="preserve">Ознакомление с приемами нанесения декоративного раствора и его обработка вручную </w:t>
            </w:r>
          </w:p>
        </w:tc>
      </w:tr>
      <w:tr w:rsidR="002361B4" w:rsidRPr="006E04DD" w:rsidTr="007216D5">
        <w:trPr>
          <w:cantSplit/>
        </w:trPr>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jc w:val="center"/>
              <w:rPr>
                <w:rFonts w:eastAsia="Calibri"/>
                <w:b/>
                <w:bCs/>
                <w:color w:val="000000"/>
              </w:rPr>
            </w:pPr>
          </w:p>
        </w:tc>
        <w:tc>
          <w:tcPr>
            <w:tcW w:w="540" w:type="dxa"/>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pPr>
              <w:jc w:val="center"/>
            </w:pPr>
            <w:r w:rsidRPr="006E04DD">
              <w:rPr>
                <w:color w:val="000000"/>
              </w:rPr>
              <w:t>2</w:t>
            </w:r>
          </w:p>
        </w:tc>
        <w:tc>
          <w:tcPr>
            <w:tcW w:w="5925" w:type="dxa"/>
            <w:tcBorders>
              <w:top w:val="single" w:sz="4" w:space="0" w:color="auto"/>
              <w:left w:val="single" w:sz="4" w:space="0" w:color="auto"/>
              <w:bottom w:val="single" w:sz="4" w:space="0" w:color="auto"/>
              <w:right w:val="single" w:sz="4" w:space="0" w:color="auto"/>
            </w:tcBorders>
            <w:shd w:val="clear" w:color="auto" w:fill="auto"/>
          </w:tcPr>
          <w:p w:rsidR="002361B4" w:rsidRPr="006E04DD" w:rsidRDefault="002361B4" w:rsidP="006E04DD">
            <w:r w:rsidRPr="006E04DD">
              <w:rPr>
                <w:color w:val="000000"/>
              </w:rPr>
              <w:t>Ознакомление с приемами выполнения цветной накрывки</w:t>
            </w:r>
          </w:p>
        </w:tc>
      </w:tr>
      <w:tr w:rsidR="002361B4" w:rsidRPr="006E04DD" w:rsidTr="007216D5">
        <w:trPr>
          <w:cantSplit/>
        </w:trPr>
        <w:tc>
          <w:tcPr>
            <w:tcW w:w="3146" w:type="dxa"/>
            <w:vMerge w:val="restart"/>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pPr>
              <w:jc w:val="center"/>
            </w:pPr>
            <w:r w:rsidRPr="006E04DD">
              <w:rPr>
                <w:rFonts w:eastAsia="Calibri"/>
                <w:bCs/>
                <w:color w:val="000000"/>
              </w:rPr>
              <w:t>Тема 3.2 Оштукатуривание специальными растворами</w:t>
            </w:r>
          </w:p>
        </w:tc>
        <w:tc>
          <w:tcPr>
            <w:tcW w:w="6465" w:type="dxa"/>
            <w:gridSpan w:val="2"/>
            <w:tcBorders>
              <w:top w:val="single" w:sz="4" w:space="0" w:color="auto"/>
              <w:left w:val="single" w:sz="4" w:space="0" w:color="auto"/>
              <w:bottom w:val="single" w:sz="4" w:space="0" w:color="auto"/>
              <w:right w:val="single" w:sz="4" w:space="0" w:color="auto"/>
            </w:tcBorders>
            <w:shd w:val="clear" w:color="auto" w:fill="auto"/>
          </w:tcPr>
          <w:p w:rsidR="002361B4" w:rsidRPr="006E04DD" w:rsidRDefault="002361B4" w:rsidP="006E04DD">
            <w:r w:rsidRPr="006E04DD">
              <w:rPr>
                <w:rFonts w:eastAsia="Calibri"/>
                <w:b/>
                <w:bCs/>
                <w:color w:val="000000"/>
              </w:rPr>
              <w:t>Содержание</w:t>
            </w:r>
          </w:p>
        </w:tc>
      </w:tr>
      <w:tr w:rsidR="002361B4" w:rsidRPr="006E04DD" w:rsidTr="007216D5">
        <w:trPr>
          <w:cantSplit/>
        </w:trPr>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jc w:val="center"/>
              <w:rPr>
                <w:rFonts w:eastAsia="Calibri"/>
                <w:b/>
                <w:bCs/>
                <w:color w:val="000000"/>
              </w:rPr>
            </w:pPr>
          </w:p>
        </w:tc>
        <w:tc>
          <w:tcPr>
            <w:tcW w:w="540" w:type="dxa"/>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pPr>
              <w:jc w:val="center"/>
            </w:pPr>
            <w:r w:rsidRPr="006E04DD">
              <w:rPr>
                <w:color w:val="000000"/>
              </w:rPr>
              <w:t>1</w:t>
            </w:r>
          </w:p>
        </w:tc>
        <w:tc>
          <w:tcPr>
            <w:tcW w:w="5925" w:type="dxa"/>
            <w:tcBorders>
              <w:top w:val="single" w:sz="4" w:space="0" w:color="auto"/>
              <w:left w:val="single" w:sz="4" w:space="0" w:color="auto"/>
              <w:bottom w:val="single" w:sz="4" w:space="0" w:color="auto"/>
              <w:right w:val="single" w:sz="4" w:space="0" w:color="auto"/>
            </w:tcBorders>
            <w:shd w:val="clear" w:color="auto" w:fill="auto"/>
          </w:tcPr>
          <w:p w:rsidR="002361B4" w:rsidRPr="006E04DD" w:rsidRDefault="002361B4" w:rsidP="006E04DD">
            <w:r w:rsidRPr="006E04DD">
              <w:rPr>
                <w:color w:val="000000"/>
              </w:rPr>
              <w:t>Торкретирование поверхностей</w:t>
            </w:r>
          </w:p>
        </w:tc>
      </w:tr>
      <w:tr w:rsidR="002361B4" w:rsidRPr="006E04DD" w:rsidTr="007216D5">
        <w:trPr>
          <w:cantSplit/>
        </w:trPr>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jc w:val="center"/>
              <w:rPr>
                <w:rFonts w:eastAsia="Calibri"/>
                <w:b/>
                <w:bCs/>
                <w:color w:val="000000"/>
              </w:rPr>
            </w:pPr>
          </w:p>
        </w:tc>
        <w:tc>
          <w:tcPr>
            <w:tcW w:w="540" w:type="dxa"/>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pPr>
              <w:jc w:val="center"/>
            </w:pPr>
            <w:r w:rsidRPr="006E04DD">
              <w:rPr>
                <w:color w:val="000000"/>
              </w:rPr>
              <w:t>2</w:t>
            </w:r>
          </w:p>
        </w:tc>
        <w:tc>
          <w:tcPr>
            <w:tcW w:w="5925" w:type="dxa"/>
            <w:tcBorders>
              <w:top w:val="single" w:sz="4" w:space="0" w:color="auto"/>
              <w:left w:val="single" w:sz="4" w:space="0" w:color="auto"/>
              <w:bottom w:val="single" w:sz="4" w:space="0" w:color="auto"/>
              <w:right w:val="single" w:sz="4" w:space="0" w:color="auto"/>
            </w:tcBorders>
            <w:shd w:val="clear" w:color="auto" w:fill="auto"/>
          </w:tcPr>
          <w:p w:rsidR="002361B4" w:rsidRPr="006E04DD" w:rsidRDefault="002361B4" w:rsidP="006E04DD">
            <w:r w:rsidRPr="006E04DD">
              <w:rPr>
                <w:color w:val="000000"/>
              </w:rPr>
              <w:t xml:space="preserve">Особенности нанесения  гидроизоляционных, звукопоглощающих, термостойких, рентгенонепроницаемых растворов </w:t>
            </w:r>
          </w:p>
        </w:tc>
      </w:tr>
      <w:tr w:rsidR="002361B4" w:rsidRPr="006E04DD" w:rsidTr="007216D5">
        <w:trPr>
          <w:cantSplit/>
        </w:trPr>
        <w:tc>
          <w:tcPr>
            <w:tcW w:w="3146" w:type="dxa"/>
            <w:vMerge/>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pPr>
              <w:snapToGrid w:val="0"/>
              <w:jc w:val="center"/>
              <w:rPr>
                <w:rFonts w:eastAsia="Calibri"/>
                <w:b/>
                <w:bCs/>
                <w:color w:val="000000"/>
              </w:rPr>
            </w:pPr>
          </w:p>
        </w:tc>
        <w:tc>
          <w:tcPr>
            <w:tcW w:w="6465" w:type="dxa"/>
            <w:gridSpan w:val="2"/>
            <w:tcBorders>
              <w:top w:val="single" w:sz="4" w:space="0" w:color="auto"/>
              <w:left w:val="single" w:sz="4" w:space="0" w:color="auto"/>
              <w:bottom w:val="single" w:sz="4" w:space="0" w:color="auto"/>
              <w:right w:val="single" w:sz="4" w:space="0" w:color="auto"/>
            </w:tcBorders>
            <w:shd w:val="clear" w:color="auto" w:fill="auto"/>
          </w:tcPr>
          <w:p w:rsidR="002361B4" w:rsidRPr="006E04DD" w:rsidRDefault="002361B4" w:rsidP="006E04DD">
            <w:r w:rsidRPr="006E04DD">
              <w:rPr>
                <w:rFonts w:eastAsia="Calibri"/>
                <w:b/>
                <w:bCs/>
                <w:color w:val="000000"/>
              </w:rPr>
              <w:t xml:space="preserve">Практические занятия </w:t>
            </w:r>
          </w:p>
        </w:tc>
      </w:tr>
      <w:tr w:rsidR="002361B4" w:rsidRPr="006E04DD" w:rsidTr="007216D5">
        <w:trPr>
          <w:cantSplit/>
        </w:trPr>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jc w:val="center"/>
              <w:rPr>
                <w:rFonts w:eastAsia="Calibri"/>
                <w:b/>
                <w:bCs/>
                <w:color w:val="000000"/>
              </w:rPr>
            </w:pPr>
          </w:p>
        </w:tc>
        <w:tc>
          <w:tcPr>
            <w:tcW w:w="540" w:type="dxa"/>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pPr>
              <w:jc w:val="center"/>
            </w:pPr>
            <w:r w:rsidRPr="006E04DD">
              <w:rPr>
                <w:color w:val="000000"/>
              </w:rPr>
              <w:t>1</w:t>
            </w:r>
          </w:p>
        </w:tc>
        <w:tc>
          <w:tcPr>
            <w:tcW w:w="5925" w:type="dxa"/>
            <w:tcBorders>
              <w:top w:val="single" w:sz="4" w:space="0" w:color="auto"/>
              <w:left w:val="single" w:sz="4" w:space="0" w:color="auto"/>
              <w:bottom w:val="single" w:sz="4" w:space="0" w:color="auto"/>
              <w:right w:val="single" w:sz="4" w:space="0" w:color="auto"/>
            </w:tcBorders>
            <w:shd w:val="clear" w:color="auto" w:fill="auto"/>
          </w:tcPr>
          <w:p w:rsidR="002361B4" w:rsidRPr="006E04DD" w:rsidRDefault="002361B4" w:rsidP="006E04DD">
            <w:r w:rsidRPr="006E04DD">
              <w:rPr>
                <w:color w:val="000000"/>
              </w:rPr>
              <w:t xml:space="preserve">Составление инструкционных карт </w:t>
            </w:r>
            <w:r w:rsidRPr="006E04DD">
              <w:rPr>
                <w:rFonts w:eastAsia="Calibri"/>
                <w:bCs/>
                <w:color w:val="000000"/>
              </w:rPr>
              <w:t>на оштукатуривание специальными растворами</w:t>
            </w:r>
          </w:p>
        </w:tc>
      </w:tr>
      <w:tr w:rsidR="002361B4" w:rsidRPr="006E04DD" w:rsidTr="007216D5">
        <w:trPr>
          <w:cantSplit/>
        </w:trPr>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jc w:val="center"/>
              <w:rPr>
                <w:rFonts w:eastAsia="Calibri"/>
                <w:b/>
                <w:bCs/>
                <w:color w:val="000000"/>
              </w:rPr>
            </w:pPr>
          </w:p>
        </w:tc>
        <w:tc>
          <w:tcPr>
            <w:tcW w:w="540" w:type="dxa"/>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pPr>
              <w:jc w:val="center"/>
            </w:pPr>
            <w:r w:rsidRPr="006E04DD">
              <w:rPr>
                <w:color w:val="000000"/>
              </w:rPr>
              <w:t>1</w:t>
            </w:r>
          </w:p>
        </w:tc>
        <w:tc>
          <w:tcPr>
            <w:tcW w:w="5925" w:type="dxa"/>
            <w:tcBorders>
              <w:top w:val="single" w:sz="4" w:space="0" w:color="auto"/>
              <w:left w:val="single" w:sz="4" w:space="0" w:color="auto"/>
              <w:bottom w:val="single" w:sz="4" w:space="0" w:color="auto"/>
              <w:right w:val="single" w:sz="4" w:space="0" w:color="auto"/>
            </w:tcBorders>
            <w:shd w:val="clear" w:color="auto" w:fill="auto"/>
          </w:tcPr>
          <w:p w:rsidR="002361B4" w:rsidRPr="006E04DD" w:rsidRDefault="002361B4" w:rsidP="006E04DD">
            <w:r w:rsidRPr="006E04DD">
              <w:rPr>
                <w:color w:val="000000"/>
              </w:rPr>
              <w:t>Общие сведения о падугах и тягах</w:t>
            </w:r>
          </w:p>
        </w:tc>
      </w:tr>
      <w:tr w:rsidR="002361B4" w:rsidRPr="006E04DD" w:rsidTr="007216D5">
        <w:trPr>
          <w:cantSplit/>
        </w:trPr>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jc w:val="center"/>
              <w:rPr>
                <w:rFonts w:eastAsia="Calibri"/>
                <w:b/>
                <w:bCs/>
                <w:color w:val="000000"/>
              </w:rPr>
            </w:pPr>
          </w:p>
        </w:tc>
        <w:tc>
          <w:tcPr>
            <w:tcW w:w="540" w:type="dxa"/>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pPr>
              <w:jc w:val="center"/>
            </w:pPr>
            <w:r w:rsidRPr="006E04DD">
              <w:rPr>
                <w:color w:val="000000"/>
              </w:rPr>
              <w:t>2</w:t>
            </w:r>
          </w:p>
        </w:tc>
        <w:tc>
          <w:tcPr>
            <w:tcW w:w="5925" w:type="dxa"/>
            <w:tcBorders>
              <w:top w:val="single" w:sz="4" w:space="0" w:color="auto"/>
              <w:left w:val="single" w:sz="4" w:space="0" w:color="auto"/>
              <w:bottom w:val="single" w:sz="4" w:space="0" w:color="auto"/>
              <w:right w:val="single" w:sz="4" w:space="0" w:color="auto"/>
            </w:tcBorders>
            <w:shd w:val="clear" w:color="auto" w:fill="auto"/>
          </w:tcPr>
          <w:p w:rsidR="002361B4" w:rsidRPr="006E04DD" w:rsidRDefault="002361B4" w:rsidP="006E04DD">
            <w:r w:rsidRPr="006E04DD">
              <w:rPr>
                <w:color w:val="000000"/>
              </w:rPr>
              <w:t>Технология  выполнения  падуг</w:t>
            </w:r>
          </w:p>
        </w:tc>
      </w:tr>
      <w:tr w:rsidR="002361B4" w:rsidRPr="006E04DD" w:rsidTr="007216D5">
        <w:trPr>
          <w:cantSplit/>
        </w:trPr>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jc w:val="center"/>
              <w:rPr>
                <w:rFonts w:eastAsia="Calibri"/>
                <w:b/>
                <w:bCs/>
                <w:color w:val="000000"/>
              </w:rPr>
            </w:pPr>
          </w:p>
        </w:tc>
        <w:tc>
          <w:tcPr>
            <w:tcW w:w="540" w:type="dxa"/>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pPr>
              <w:jc w:val="center"/>
            </w:pPr>
            <w:r w:rsidRPr="006E04DD">
              <w:rPr>
                <w:color w:val="000000"/>
              </w:rPr>
              <w:t>3</w:t>
            </w:r>
          </w:p>
        </w:tc>
        <w:tc>
          <w:tcPr>
            <w:tcW w:w="5925" w:type="dxa"/>
            <w:tcBorders>
              <w:top w:val="single" w:sz="4" w:space="0" w:color="auto"/>
              <w:left w:val="single" w:sz="4" w:space="0" w:color="auto"/>
              <w:bottom w:val="single" w:sz="4" w:space="0" w:color="auto"/>
              <w:right w:val="single" w:sz="4" w:space="0" w:color="auto"/>
            </w:tcBorders>
            <w:shd w:val="clear" w:color="auto" w:fill="auto"/>
          </w:tcPr>
          <w:p w:rsidR="002361B4" w:rsidRPr="006E04DD" w:rsidRDefault="002361B4" w:rsidP="006E04DD">
            <w:r w:rsidRPr="006E04DD">
              <w:rPr>
                <w:color w:val="000000"/>
              </w:rPr>
              <w:t>Вытягивание прямолинейных и криволинейных тяг</w:t>
            </w:r>
          </w:p>
        </w:tc>
      </w:tr>
      <w:tr w:rsidR="002361B4" w:rsidRPr="006E04DD" w:rsidTr="007216D5">
        <w:trPr>
          <w:cantSplit/>
          <w:trHeight w:val="398"/>
        </w:trPr>
        <w:tc>
          <w:tcPr>
            <w:tcW w:w="3146" w:type="dxa"/>
            <w:vMerge/>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pPr>
              <w:snapToGrid w:val="0"/>
              <w:jc w:val="center"/>
              <w:rPr>
                <w:rFonts w:eastAsia="Calibri"/>
                <w:b/>
                <w:bCs/>
                <w:color w:val="000000"/>
              </w:rPr>
            </w:pPr>
          </w:p>
        </w:tc>
        <w:tc>
          <w:tcPr>
            <w:tcW w:w="6465" w:type="dxa"/>
            <w:gridSpan w:val="2"/>
            <w:tcBorders>
              <w:top w:val="single" w:sz="4" w:space="0" w:color="auto"/>
              <w:left w:val="single" w:sz="4" w:space="0" w:color="auto"/>
              <w:bottom w:val="single" w:sz="4" w:space="0" w:color="auto"/>
              <w:right w:val="single" w:sz="4" w:space="0" w:color="auto"/>
            </w:tcBorders>
            <w:shd w:val="clear" w:color="auto" w:fill="auto"/>
          </w:tcPr>
          <w:p w:rsidR="002361B4" w:rsidRPr="006E04DD" w:rsidRDefault="002361B4" w:rsidP="006E04DD">
            <w:r w:rsidRPr="006E04DD">
              <w:rPr>
                <w:rFonts w:eastAsia="Calibri"/>
                <w:b/>
                <w:bCs/>
                <w:color w:val="000000"/>
              </w:rPr>
              <w:t>Практические занятия</w:t>
            </w:r>
          </w:p>
        </w:tc>
      </w:tr>
      <w:tr w:rsidR="002361B4" w:rsidRPr="006E04DD" w:rsidTr="007216D5">
        <w:trPr>
          <w:cantSplit/>
        </w:trPr>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jc w:val="center"/>
              <w:rPr>
                <w:rFonts w:eastAsia="Calibri"/>
                <w:b/>
                <w:bCs/>
                <w:color w:val="000000"/>
              </w:rPr>
            </w:pPr>
          </w:p>
        </w:tc>
        <w:tc>
          <w:tcPr>
            <w:tcW w:w="540" w:type="dxa"/>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pPr>
              <w:jc w:val="center"/>
            </w:pPr>
            <w:r w:rsidRPr="006E04DD">
              <w:rPr>
                <w:color w:val="000000"/>
              </w:rPr>
              <w:t>1</w:t>
            </w:r>
          </w:p>
        </w:tc>
        <w:tc>
          <w:tcPr>
            <w:tcW w:w="5925" w:type="dxa"/>
            <w:tcBorders>
              <w:top w:val="single" w:sz="4" w:space="0" w:color="auto"/>
              <w:left w:val="single" w:sz="4" w:space="0" w:color="auto"/>
              <w:bottom w:val="single" w:sz="4" w:space="0" w:color="auto"/>
              <w:right w:val="single" w:sz="4" w:space="0" w:color="auto"/>
            </w:tcBorders>
            <w:shd w:val="clear" w:color="auto" w:fill="auto"/>
          </w:tcPr>
          <w:p w:rsidR="002361B4" w:rsidRPr="006E04DD" w:rsidRDefault="002361B4" w:rsidP="006E04DD">
            <w:r w:rsidRPr="006E04DD">
              <w:rPr>
                <w:color w:val="000000"/>
              </w:rPr>
              <w:t>Изготовления шаблонов для тяг и падуг</w:t>
            </w:r>
          </w:p>
        </w:tc>
      </w:tr>
      <w:tr w:rsidR="002361B4" w:rsidRPr="006E04DD" w:rsidTr="007216D5">
        <w:trPr>
          <w:cantSplit/>
        </w:trPr>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jc w:val="center"/>
              <w:rPr>
                <w:rFonts w:eastAsia="Calibri"/>
                <w:b/>
                <w:bCs/>
                <w:color w:val="000000"/>
              </w:rPr>
            </w:pPr>
          </w:p>
        </w:tc>
        <w:tc>
          <w:tcPr>
            <w:tcW w:w="540" w:type="dxa"/>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pPr>
              <w:jc w:val="center"/>
            </w:pPr>
            <w:r w:rsidRPr="006E04DD">
              <w:rPr>
                <w:color w:val="000000"/>
              </w:rPr>
              <w:t>2</w:t>
            </w:r>
          </w:p>
        </w:tc>
        <w:tc>
          <w:tcPr>
            <w:tcW w:w="5925" w:type="dxa"/>
            <w:tcBorders>
              <w:top w:val="single" w:sz="4" w:space="0" w:color="auto"/>
              <w:left w:val="single" w:sz="4" w:space="0" w:color="auto"/>
              <w:bottom w:val="single" w:sz="4" w:space="0" w:color="auto"/>
              <w:right w:val="single" w:sz="4" w:space="0" w:color="auto"/>
            </w:tcBorders>
            <w:shd w:val="clear" w:color="auto" w:fill="auto"/>
          </w:tcPr>
          <w:p w:rsidR="002361B4" w:rsidRPr="006E04DD" w:rsidRDefault="002361B4" w:rsidP="006E04DD">
            <w:r w:rsidRPr="006E04DD">
              <w:rPr>
                <w:color w:val="000000"/>
              </w:rPr>
              <w:t xml:space="preserve">Ознакомление с приемами </w:t>
            </w:r>
            <w:r w:rsidRPr="006E04DD">
              <w:rPr>
                <w:rFonts w:eastAsia="Calibri"/>
                <w:bCs/>
                <w:color w:val="000000"/>
              </w:rPr>
              <w:t xml:space="preserve"> выполнения падуг </w:t>
            </w:r>
          </w:p>
        </w:tc>
      </w:tr>
      <w:tr w:rsidR="002361B4" w:rsidRPr="006E04DD" w:rsidTr="007216D5">
        <w:trPr>
          <w:cantSplit/>
        </w:trPr>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jc w:val="center"/>
              <w:rPr>
                <w:rFonts w:eastAsia="Calibri"/>
                <w:b/>
                <w:bCs/>
                <w:color w:val="000000"/>
              </w:rPr>
            </w:pPr>
          </w:p>
        </w:tc>
        <w:tc>
          <w:tcPr>
            <w:tcW w:w="540" w:type="dxa"/>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pPr>
              <w:jc w:val="center"/>
            </w:pPr>
            <w:r w:rsidRPr="006E04DD">
              <w:rPr>
                <w:color w:val="000000"/>
              </w:rPr>
              <w:t>3</w:t>
            </w:r>
          </w:p>
        </w:tc>
        <w:tc>
          <w:tcPr>
            <w:tcW w:w="5925" w:type="dxa"/>
            <w:tcBorders>
              <w:top w:val="single" w:sz="4" w:space="0" w:color="auto"/>
              <w:left w:val="single" w:sz="4" w:space="0" w:color="auto"/>
              <w:bottom w:val="single" w:sz="4" w:space="0" w:color="auto"/>
              <w:right w:val="single" w:sz="4" w:space="0" w:color="auto"/>
            </w:tcBorders>
            <w:shd w:val="clear" w:color="auto" w:fill="auto"/>
          </w:tcPr>
          <w:p w:rsidR="002361B4" w:rsidRPr="006E04DD" w:rsidRDefault="002361B4" w:rsidP="006E04DD">
            <w:r w:rsidRPr="006E04DD">
              <w:rPr>
                <w:color w:val="000000"/>
              </w:rPr>
              <w:t xml:space="preserve">Ознакомление с приемами </w:t>
            </w:r>
            <w:r w:rsidRPr="006E04DD">
              <w:rPr>
                <w:rFonts w:eastAsia="Calibri"/>
                <w:bCs/>
                <w:color w:val="000000"/>
              </w:rPr>
              <w:t>выполнения тяг</w:t>
            </w:r>
          </w:p>
        </w:tc>
      </w:tr>
      <w:tr w:rsidR="002361B4" w:rsidRPr="006E04DD" w:rsidTr="007216D5">
        <w:trPr>
          <w:cantSplit/>
        </w:trPr>
        <w:tc>
          <w:tcPr>
            <w:tcW w:w="3146" w:type="dxa"/>
            <w:vMerge w:val="restart"/>
            <w:tcBorders>
              <w:top w:val="single" w:sz="4" w:space="0" w:color="000000"/>
              <w:left w:val="single" w:sz="4" w:space="0" w:color="000000"/>
              <w:right w:val="single" w:sz="4" w:space="0" w:color="auto"/>
            </w:tcBorders>
            <w:shd w:val="clear" w:color="auto" w:fill="auto"/>
          </w:tcPr>
          <w:p w:rsidR="002361B4" w:rsidRPr="006E04DD" w:rsidRDefault="002361B4" w:rsidP="006E04DD">
            <w:r w:rsidRPr="006E04DD">
              <w:rPr>
                <w:rFonts w:eastAsia="Calibri"/>
                <w:bCs/>
                <w:color w:val="000000"/>
              </w:rPr>
              <w:t>Тема 3.4 Облицовка поверхностей отделочными листами (ГКЛ)</w:t>
            </w:r>
          </w:p>
        </w:tc>
        <w:tc>
          <w:tcPr>
            <w:tcW w:w="6465" w:type="dxa"/>
            <w:gridSpan w:val="2"/>
            <w:tcBorders>
              <w:top w:val="single" w:sz="4" w:space="0" w:color="auto"/>
              <w:left w:val="single" w:sz="4" w:space="0" w:color="auto"/>
              <w:bottom w:val="single" w:sz="4" w:space="0" w:color="auto"/>
              <w:right w:val="single" w:sz="4" w:space="0" w:color="auto"/>
            </w:tcBorders>
            <w:shd w:val="clear" w:color="auto" w:fill="auto"/>
          </w:tcPr>
          <w:p w:rsidR="002361B4" w:rsidRPr="006E04DD" w:rsidRDefault="002361B4" w:rsidP="006E04DD">
            <w:r w:rsidRPr="006E04DD">
              <w:rPr>
                <w:rFonts w:eastAsia="Calibri"/>
                <w:b/>
                <w:bCs/>
                <w:color w:val="000000"/>
              </w:rPr>
              <w:t>Содержание</w:t>
            </w:r>
          </w:p>
        </w:tc>
      </w:tr>
      <w:tr w:rsidR="002361B4" w:rsidRPr="006E04DD" w:rsidTr="007216D5">
        <w:trPr>
          <w:cantSplit/>
        </w:trPr>
        <w:tc>
          <w:tcPr>
            <w:tcW w:w="3146" w:type="dxa"/>
            <w:vMerge/>
            <w:tcBorders>
              <w:left w:val="single" w:sz="4" w:space="0" w:color="000000"/>
            </w:tcBorders>
            <w:shd w:val="clear" w:color="auto" w:fill="auto"/>
          </w:tcPr>
          <w:p w:rsidR="002361B4" w:rsidRPr="006E04DD" w:rsidRDefault="002361B4" w:rsidP="006E04DD">
            <w:pPr>
              <w:snapToGrid w:val="0"/>
              <w:jc w:val="center"/>
              <w:rPr>
                <w:rFonts w:eastAsia="Calibri"/>
                <w:b/>
                <w:bCs/>
                <w:color w:val="000000"/>
              </w:rPr>
            </w:pPr>
          </w:p>
        </w:tc>
        <w:tc>
          <w:tcPr>
            <w:tcW w:w="540" w:type="dxa"/>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pPr>
              <w:jc w:val="center"/>
            </w:pPr>
            <w:r w:rsidRPr="006E04DD">
              <w:rPr>
                <w:color w:val="000000"/>
              </w:rPr>
              <w:t>1</w:t>
            </w:r>
          </w:p>
        </w:tc>
        <w:tc>
          <w:tcPr>
            <w:tcW w:w="5925" w:type="dxa"/>
            <w:tcBorders>
              <w:top w:val="single" w:sz="4" w:space="0" w:color="auto"/>
              <w:left w:val="single" w:sz="4" w:space="0" w:color="auto"/>
              <w:bottom w:val="single" w:sz="4" w:space="0" w:color="auto"/>
              <w:right w:val="single" w:sz="4" w:space="0" w:color="auto"/>
            </w:tcBorders>
            <w:shd w:val="clear" w:color="auto" w:fill="auto"/>
          </w:tcPr>
          <w:p w:rsidR="002361B4" w:rsidRPr="006E04DD" w:rsidRDefault="002361B4" w:rsidP="006E04DD">
            <w:r w:rsidRPr="006E04DD">
              <w:rPr>
                <w:color w:val="000000"/>
              </w:rPr>
              <w:t>Общие сведения о способах облицовки</w:t>
            </w:r>
          </w:p>
        </w:tc>
      </w:tr>
      <w:tr w:rsidR="002361B4" w:rsidRPr="006E04DD" w:rsidTr="007216D5">
        <w:trPr>
          <w:cantSplit/>
        </w:trPr>
        <w:tc>
          <w:tcPr>
            <w:tcW w:w="3146" w:type="dxa"/>
            <w:vMerge/>
            <w:tcBorders>
              <w:left w:val="single" w:sz="4" w:space="0" w:color="000000"/>
            </w:tcBorders>
            <w:shd w:val="clear" w:color="auto" w:fill="auto"/>
          </w:tcPr>
          <w:p w:rsidR="002361B4" w:rsidRPr="006E04DD" w:rsidRDefault="002361B4" w:rsidP="006E04DD">
            <w:pPr>
              <w:snapToGrid w:val="0"/>
              <w:jc w:val="center"/>
              <w:rPr>
                <w:rFonts w:eastAsia="Calibri"/>
                <w:b/>
                <w:bCs/>
                <w:color w:val="000000"/>
              </w:rPr>
            </w:pPr>
          </w:p>
        </w:tc>
        <w:tc>
          <w:tcPr>
            <w:tcW w:w="540" w:type="dxa"/>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pPr>
              <w:jc w:val="center"/>
            </w:pPr>
            <w:r w:rsidRPr="006E04DD">
              <w:rPr>
                <w:color w:val="000000"/>
              </w:rPr>
              <w:t>2</w:t>
            </w:r>
          </w:p>
        </w:tc>
        <w:tc>
          <w:tcPr>
            <w:tcW w:w="5925" w:type="dxa"/>
            <w:tcBorders>
              <w:top w:val="single" w:sz="4" w:space="0" w:color="auto"/>
              <w:left w:val="single" w:sz="4" w:space="0" w:color="auto"/>
              <w:bottom w:val="single" w:sz="4" w:space="0" w:color="auto"/>
              <w:right w:val="single" w:sz="4" w:space="0" w:color="auto"/>
            </w:tcBorders>
            <w:shd w:val="clear" w:color="auto" w:fill="auto"/>
          </w:tcPr>
          <w:p w:rsidR="002361B4" w:rsidRPr="006E04DD" w:rsidRDefault="002361B4" w:rsidP="006E04DD">
            <w:r w:rsidRPr="006E04DD">
              <w:rPr>
                <w:color w:val="000000"/>
              </w:rPr>
              <w:t>Технология отделка стен, потолков, откосов</w:t>
            </w:r>
          </w:p>
        </w:tc>
      </w:tr>
      <w:tr w:rsidR="002361B4" w:rsidRPr="006E04DD" w:rsidTr="007216D5">
        <w:trPr>
          <w:cantSplit/>
        </w:trPr>
        <w:tc>
          <w:tcPr>
            <w:tcW w:w="3146" w:type="dxa"/>
            <w:vMerge/>
            <w:tcBorders>
              <w:left w:val="single" w:sz="4" w:space="0" w:color="000000"/>
            </w:tcBorders>
            <w:shd w:val="clear" w:color="auto" w:fill="auto"/>
          </w:tcPr>
          <w:p w:rsidR="002361B4" w:rsidRPr="006E04DD" w:rsidRDefault="002361B4" w:rsidP="006E04DD">
            <w:pPr>
              <w:snapToGrid w:val="0"/>
              <w:jc w:val="center"/>
              <w:rPr>
                <w:rFonts w:eastAsia="Calibri"/>
                <w:b/>
                <w:bCs/>
                <w:color w:val="000000"/>
              </w:rPr>
            </w:pPr>
          </w:p>
        </w:tc>
        <w:tc>
          <w:tcPr>
            <w:tcW w:w="540" w:type="dxa"/>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pPr>
              <w:jc w:val="center"/>
            </w:pPr>
            <w:r w:rsidRPr="006E04DD">
              <w:rPr>
                <w:color w:val="000000"/>
              </w:rPr>
              <w:t>3</w:t>
            </w:r>
          </w:p>
        </w:tc>
        <w:tc>
          <w:tcPr>
            <w:tcW w:w="5925" w:type="dxa"/>
            <w:tcBorders>
              <w:top w:val="single" w:sz="4" w:space="0" w:color="auto"/>
              <w:left w:val="single" w:sz="4" w:space="0" w:color="auto"/>
              <w:bottom w:val="single" w:sz="4" w:space="0" w:color="auto"/>
              <w:right w:val="single" w:sz="4" w:space="0" w:color="auto"/>
            </w:tcBorders>
            <w:shd w:val="clear" w:color="auto" w:fill="auto"/>
          </w:tcPr>
          <w:p w:rsidR="002361B4" w:rsidRPr="006E04DD" w:rsidRDefault="002361B4" w:rsidP="006E04DD">
            <w:r w:rsidRPr="006E04DD">
              <w:rPr>
                <w:color w:val="000000"/>
              </w:rPr>
              <w:t>Отделка швов между отделочными листами</w:t>
            </w:r>
          </w:p>
        </w:tc>
      </w:tr>
      <w:tr w:rsidR="002361B4" w:rsidRPr="006E04DD" w:rsidTr="007216D5">
        <w:trPr>
          <w:cantSplit/>
        </w:trPr>
        <w:tc>
          <w:tcPr>
            <w:tcW w:w="3146" w:type="dxa"/>
            <w:vMerge/>
            <w:tcBorders>
              <w:left w:val="single" w:sz="4" w:space="0" w:color="000000"/>
            </w:tcBorders>
            <w:shd w:val="clear" w:color="auto" w:fill="auto"/>
          </w:tcPr>
          <w:p w:rsidR="002361B4" w:rsidRPr="006E04DD" w:rsidRDefault="002361B4" w:rsidP="006E04DD">
            <w:pPr>
              <w:snapToGrid w:val="0"/>
              <w:jc w:val="center"/>
              <w:rPr>
                <w:rFonts w:eastAsia="Calibri"/>
                <w:b/>
                <w:bCs/>
                <w:color w:val="000000"/>
              </w:rPr>
            </w:pPr>
          </w:p>
        </w:tc>
        <w:tc>
          <w:tcPr>
            <w:tcW w:w="540" w:type="dxa"/>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pPr>
              <w:jc w:val="center"/>
            </w:pPr>
            <w:r w:rsidRPr="006E04DD">
              <w:rPr>
                <w:color w:val="000000"/>
              </w:rPr>
              <w:t>4.</w:t>
            </w:r>
          </w:p>
        </w:tc>
        <w:tc>
          <w:tcPr>
            <w:tcW w:w="5925" w:type="dxa"/>
            <w:tcBorders>
              <w:top w:val="single" w:sz="4" w:space="0" w:color="auto"/>
              <w:left w:val="single" w:sz="4" w:space="0" w:color="auto"/>
              <w:bottom w:val="single" w:sz="4" w:space="0" w:color="auto"/>
              <w:right w:val="single" w:sz="4" w:space="0" w:color="auto"/>
            </w:tcBorders>
            <w:shd w:val="clear" w:color="auto" w:fill="auto"/>
          </w:tcPr>
          <w:p w:rsidR="002361B4" w:rsidRPr="006E04DD" w:rsidRDefault="002361B4" w:rsidP="006E04DD">
            <w:r w:rsidRPr="006E04DD">
              <w:rPr>
                <w:color w:val="000000"/>
              </w:rPr>
              <w:t>Выполнение криволинейных элементов из листов ГКЛ</w:t>
            </w:r>
          </w:p>
        </w:tc>
      </w:tr>
      <w:tr w:rsidR="002361B4" w:rsidRPr="006E04DD" w:rsidTr="007216D5">
        <w:trPr>
          <w:cantSplit/>
        </w:trPr>
        <w:tc>
          <w:tcPr>
            <w:tcW w:w="3146" w:type="dxa"/>
            <w:vMerge/>
            <w:tcBorders>
              <w:left w:val="single" w:sz="4" w:space="0" w:color="000000"/>
            </w:tcBorders>
            <w:shd w:val="clear" w:color="auto" w:fill="auto"/>
          </w:tcPr>
          <w:p w:rsidR="002361B4" w:rsidRPr="006E04DD" w:rsidRDefault="002361B4" w:rsidP="006E04DD">
            <w:pPr>
              <w:snapToGrid w:val="0"/>
              <w:jc w:val="center"/>
              <w:rPr>
                <w:rFonts w:eastAsia="Calibri"/>
                <w:b/>
                <w:bCs/>
                <w:color w:val="000000"/>
              </w:rPr>
            </w:pPr>
          </w:p>
        </w:tc>
        <w:tc>
          <w:tcPr>
            <w:tcW w:w="540" w:type="dxa"/>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pPr>
              <w:jc w:val="center"/>
            </w:pPr>
            <w:r w:rsidRPr="006E04DD">
              <w:rPr>
                <w:color w:val="000000"/>
              </w:rPr>
              <w:t>5.</w:t>
            </w:r>
          </w:p>
        </w:tc>
        <w:tc>
          <w:tcPr>
            <w:tcW w:w="5925" w:type="dxa"/>
            <w:tcBorders>
              <w:top w:val="single" w:sz="4" w:space="0" w:color="auto"/>
              <w:left w:val="single" w:sz="4" w:space="0" w:color="auto"/>
              <w:bottom w:val="single" w:sz="4" w:space="0" w:color="auto"/>
              <w:right w:val="single" w:sz="4" w:space="0" w:color="auto"/>
            </w:tcBorders>
            <w:shd w:val="clear" w:color="auto" w:fill="auto"/>
          </w:tcPr>
          <w:p w:rsidR="002361B4" w:rsidRPr="006E04DD" w:rsidRDefault="002361B4" w:rsidP="006E04DD">
            <w:r w:rsidRPr="006E04DD">
              <w:rPr>
                <w:color w:val="000000"/>
              </w:rPr>
              <w:t>Ремонт поверхности облицованной листами ГКЛ</w:t>
            </w:r>
          </w:p>
        </w:tc>
      </w:tr>
      <w:tr w:rsidR="002361B4" w:rsidRPr="006E04DD" w:rsidTr="007216D5">
        <w:trPr>
          <w:cantSplit/>
        </w:trPr>
        <w:tc>
          <w:tcPr>
            <w:tcW w:w="3146" w:type="dxa"/>
            <w:vMerge/>
            <w:tcBorders>
              <w:left w:val="single" w:sz="4" w:space="0" w:color="000000"/>
            </w:tcBorders>
            <w:shd w:val="clear" w:color="auto" w:fill="auto"/>
          </w:tcPr>
          <w:p w:rsidR="002361B4" w:rsidRPr="006E04DD" w:rsidRDefault="002361B4" w:rsidP="006E04DD">
            <w:pPr>
              <w:snapToGrid w:val="0"/>
              <w:jc w:val="center"/>
              <w:rPr>
                <w:rFonts w:eastAsia="Calibri"/>
                <w:b/>
                <w:bCs/>
                <w:color w:val="000000"/>
              </w:rPr>
            </w:pPr>
          </w:p>
        </w:tc>
        <w:tc>
          <w:tcPr>
            <w:tcW w:w="540" w:type="dxa"/>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pPr>
              <w:jc w:val="center"/>
            </w:pPr>
            <w:r w:rsidRPr="006E04DD">
              <w:rPr>
                <w:color w:val="000000"/>
              </w:rPr>
              <w:t>6.</w:t>
            </w:r>
          </w:p>
        </w:tc>
        <w:tc>
          <w:tcPr>
            <w:tcW w:w="5925" w:type="dxa"/>
            <w:tcBorders>
              <w:top w:val="single" w:sz="4" w:space="0" w:color="auto"/>
              <w:left w:val="single" w:sz="4" w:space="0" w:color="auto"/>
              <w:bottom w:val="single" w:sz="4" w:space="0" w:color="auto"/>
              <w:right w:val="single" w:sz="4" w:space="0" w:color="auto"/>
            </w:tcBorders>
            <w:shd w:val="clear" w:color="auto" w:fill="auto"/>
          </w:tcPr>
          <w:p w:rsidR="002361B4" w:rsidRPr="006E04DD" w:rsidRDefault="002361B4" w:rsidP="006E04DD">
            <w:r w:rsidRPr="006E04DD">
              <w:rPr>
                <w:color w:val="000000"/>
              </w:rPr>
              <w:t>Отклонения поверхностей облицованных листами ГКЛ</w:t>
            </w:r>
          </w:p>
        </w:tc>
      </w:tr>
      <w:tr w:rsidR="002361B4" w:rsidRPr="006E04DD" w:rsidTr="007216D5">
        <w:trPr>
          <w:cantSplit/>
        </w:trPr>
        <w:tc>
          <w:tcPr>
            <w:tcW w:w="3146" w:type="dxa"/>
            <w:vMerge/>
            <w:tcBorders>
              <w:left w:val="single" w:sz="4" w:space="0" w:color="000000"/>
            </w:tcBorders>
            <w:shd w:val="clear" w:color="auto" w:fill="auto"/>
          </w:tcPr>
          <w:p w:rsidR="002361B4" w:rsidRPr="006E04DD" w:rsidRDefault="002361B4" w:rsidP="006E04DD">
            <w:pPr>
              <w:snapToGrid w:val="0"/>
              <w:jc w:val="center"/>
              <w:rPr>
                <w:rFonts w:eastAsia="Calibri"/>
                <w:b/>
                <w:bCs/>
                <w:color w:val="000000"/>
              </w:rPr>
            </w:pPr>
          </w:p>
        </w:tc>
        <w:tc>
          <w:tcPr>
            <w:tcW w:w="540" w:type="dxa"/>
            <w:tcBorders>
              <w:top w:val="single" w:sz="4" w:space="0" w:color="000000"/>
              <w:left w:val="single" w:sz="4" w:space="0" w:color="000000"/>
              <w:bottom w:val="single" w:sz="4" w:space="0" w:color="000000"/>
            </w:tcBorders>
            <w:shd w:val="clear" w:color="auto" w:fill="auto"/>
          </w:tcPr>
          <w:p w:rsidR="002361B4" w:rsidRPr="006E04DD" w:rsidRDefault="002361B4" w:rsidP="006E04DD">
            <w:pPr>
              <w:jc w:val="center"/>
            </w:pPr>
            <w:r w:rsidRPr="006E04DD">
              <w:rPr>
                <w:color w:val="000000"/>
              </w:rPr>
              <w:t>7.</w:t>
            </w:r>
          </w:p>
        </w:tc>
        <w:tc>
          <w:tcPr>
            <w:tcW w:w="5925" w:type="dxa"/>
            <w:tcBorders>
              <w:top w:val="single" w:sz="4" w:space="0" w:color="auto"/>
              <w:left w:val="single" w:sz="4" w:space="0" w:color="000000"/>
              <w:bottom w:val="single" w:sz="4" w:space="0" w:color="000000"/>
              <w:right w:val="single" w:sz="4" w:space="0" w:color="auto"/>
            </w:tcBorders>
            <w:shd w:val="clear" w:color="auto" w:fill="auto"/>
          </w:tcPr>
          <w:p w:rsidR="002361B4" w:rsidRPr="006E04DD" w:rsidRDefault="002361B4" w:rsidP="006E04DD">
            <w:r w:rsidRPr="006E04DD">
              <w:rPr>
                <w:color w:val="000000"/>
              </w:rPr>
              <w:t>Контроль качества облицованных поверхностей</w:t>
            </w:r>
          </w:p>
        </w:tc>
      </w:tr>
      <w:tr w:rsidR="002361B4" w:rsidRPr="006E04DD" w:rsidTr="007216D5">
        <w:trPr>
          <w:cantSplit/>
        </w:trPr>
        <w:tc>
          <w:tcPr>
            <w:tcW w:w="3146" w:type="dxa"/>
            <w:vMerge/>
            <w:tcBorders>
              <w:left w:val="single" w:sz="4" w:space="0" w:color="000000"/>
            </w:tcBorders>
            <w:shd w:val="clear" w:color="auto" w:fill="auto"/>
          </w:tcPr>
          <w:p w:rsidR="002361B4" w:rsidRPr="006E04DD" w:rsidRDefault="002361B4" w:rsidP="006E04DD">
            <w:pPr>
              <w:snapToGrid w:val="0"/>
              <w:jc w:val="center"/>
              <w:rPr>
                <w:rFonts w:eastAsia="Calibri"/>
                <w:b/>
                <w:bCs/>
                <w:color w:val="000000"/>
              </w:rPr>
            </w:pPr>
          </w:p>
        </w:tc>
        <w:tc>
          <w:tcPr>
            <w:tcW w:w="6465" w:type="dxa"/>
            <w:gridSpan w:val="2"/>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r w:rsidRPr="006E04DD">
              <w:rPr>
                <w:rFonts w:eastAsia="Calibri"/>
                <w:b/>
                <w:bCs/>
                <w:color w:val="000000"/>
              </w:rPr>
              <w:t xml:space="preserve">Практические занятия </w:t>
            </w:r>
          </w:p>
        </w:tc>
      </w:tr>
      <w:tr w:rsidR="002361B4" w:rsidRPr="006E04DD" w:rsidTr="007216D5">
        <w:trPr>
          <w:cantSplit/>
        </w:trPr>
        <w:tc>
          <w:tcPr>
            <w:tcW w:w="3146" w:type="dxa"/>
            <w:vMerge/>
            <w:tcBorders>
              <w:left w:val="single" w:sz="4" w:space="0" w:color="000000"/>
            </w:tcBorders>
            <w:shd w:val="clear" w:color="auto" w:fill="auto"/>
          </w:tcPr>
          <w:p w:rsidR="002361B4" w:rsidRPr="006E04DD" w:rsidRDefault="002361B4" w:rsidP="006E04DD">
            <w:pPr>
              <w:snapToGrid w:val="0"/>
              <w:jc w:val="center"/>
              <w:rPr>
                <w:rFonts w:eastAsia="Calibri"/>
                <w:b/>
                <w:bCs/>
                <w:color w:val="000000"/>
              </w:rPr>
            </w:pPr>
          </w:p>
        </w:tc>
        <w:tc>
          <w:tcPr>
            <w:tcW w:w="540" w:type="dxa"/>
            <w:tcBorders>
              <w:top w:val="single" w:sz="4" w:space="0" w:color="000000"/>
              <w:left w:val="single" w:sz="4" w:space="0" w:color="000000"/>
              <w:bottom w:val="single" w:sz="4" w:space="0" w:color="000000"/>
            </w:tcBorders>
            <w:shd w:val="clear" w:color="auto" w:fill="auto"/>
          </w:tcPr>
          <w:p w:rsidR="002361B4" w:rsidRPr="006E04DD" w:rsidRDefault="002361B4" w:rsidP="006E04DD">
            <w:pPr>
              <w:jc w:val="center"/>
            </w:pPr>
            <w:r w:rsidRPr="006E04DD">
              <w:rPr>
                <w:color w:val="000000"/>
              </w:rPr>
              <w:t>1</w:t>
            </w:r>
          </w:p>
        </w:tc>
        <w:tc>
          <w:tcPr>
            <w:tcW w:w="5925" w:type="dxa"/>
            <w:tcBorders>
              <w:top w:val="single" w:sz="4" w:space="0" w:color="000000"/>
              <w:left w:val="single" w:sz="4" w:space="0" w:color="000000"/>
              <w:bottom w:val="single" w:sz="4" w:space="0" w:color="auto"/>
              <w:right w:val="single" w:sz="4" w:space="0" w:color="auto"/>
            </w:tcBorders>
            <w:shd w:val="clear" w:color="auto" w:fill="auto"/>
          </w:tcPr>
          <w:p w:rsidR="002361B4" w:rsidRPr="006E04DD" w:rsidRDefault="002361B4" w:rsidP="006E04DD">
            <w:r w:rsidRPr="006E04DD">
              <w:rPr>
                <w:color w:val="000000"/>
              </w:rPr>
              <w:t>Составление технологических карт на выполнение облицовки отделочными листами</w:t>
            </w:r>
          </w:p>
        </w:tc>
      </w:tr>
      <w:tr w:rsidR="002361B4" w:rsidRPr="006E04DD" w:rsidTr="007216D5">
        <w:trPr>
          <w:cantSplit/>
        </w:trPr>
        <w:tc>
          <w:tcPr>
            <w:tcW w:w="3146" w:type="dxa"/>
            <w:vMerge/>
            <w:tcBorders>
              <w:left w:val="single" w:sz="4" w:space="0" w:color="000000"/>
            </w:tcBorders>
            <w:shd w:val="clear" w:color="auto" w:fill="auto"/>
          </w:tcPr>
          <w:p w:rsidR="002361B4" w:rsidRPr="006E04DD" w:rsidRDefault="002361B4" w:rsidP="006E04DD">
            <w:pPr>
              <w:snapToGrid w:val="0"/>
              <w:jc w:val="center"/>
              <w:rPr>
                <w:rFonts w:eastAsia="Calibri"/>
                <w:b/>
                <w:bCs/>
                <w:color w:val="000000"/>
              </w:rPr>
            </w:pPr>
          </w:p>
        </w:tc>
        <w:tc>
          <w:tcPr>
            <w:tcW w:w="540" w:type="dxa"/>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pPr>
              <w:jc w:val="center"/>
            </w:pPr>
            <w:r w:rsidRPr="006E04DD">
              <w:rPr>
                <w:color w:val="000000"/>
              </w:rPr>
              <w:t>2.</w:t>
            </w:r>
          </w:p>
        </w:tc>
        <w:tc>
          <w:tcPr>
            <w:tcW w:w="5925" w:type="dxa"/>
            <w:tcBorders>
              <w:top w:val="single" w:sz="4" w:space="0" w:color="auto"/>
              <w:left w:val="single" w:sz="4" w:space="0" w:color="auto"/>
              <w:bottom w:val="single" w:sz="4" w:space="0" w:color="auto"/>
              <w:right w:val="single" w:sz="4" w:space="0" w:color="auto"/>
            </w:tcBorders>
            <w:shd w:val="clear" w:color="auto" w:fill="auto"/>
          </w:tcPr>
          <w:p w:rsidR="002361B4" w:rsidRPr="006E04DD" w:rsidRDefault="002361B4" w:rsidP="006E04DD">
            <w:r w:rsidRPr="006E04DD">
              <w:rPr>
                <w:color w:val="000000"/>
              </w:rPr>
              <w:t xml:space="preserve"> Ознакомление с приемами отделки швов между листами ГКЛ</w:t>
            </w:r>
          </w:p>
        </w:tc>
      </w:tr>
      <w:tr w:rsidR="002361B4" w:rsidRPr="006E04DD" w:rsidTr="007216D5">
        <w:trPr>
          <w:cantSplit/>
        </w:trPr>
        <w:tc>
          <w:tcPr>
            <w:tcW w:w="3146" w:type="dxa"/>
            <w:vMerge/>
            <w:tcBorders>
              <w:left w:val="single" w:sz="4" w:space="0" w:color="000000"/>
              <w:bottom w:val="single" w:sz="4" w:space="0" w:color="000000"/>
            </w:tcBorders>
            <w:shd w:val="clear" w:color="auto" w:fill="auto"/>
          </w:tcPr>
          <w:p w:rsidR="002361B4" w:rsidRPr="006E04DD" w:rsidRDefault="002361B4" w:rsidP="006E04DD">
            <w:pPr>
              <w:snapToGrid w:val="0"/>
              <w:jc w:val="center"/>
              <w:rPr>
                <w:rFonts w:eastAsia="Calibri"/>
                <w:b/>
                <w:bCs/>
                <w:color w:val="000000"/>
              </w:rPr>
            </w:pPr>
          </w:p>
        </w:tc>
        <w:tc>
          <w:tcPr>
            <w:tcW w:w="540" w:type="dxa"/>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pPr>
              <w:jc w:val="center"/>
            </w:pPr>
            <w:r w:rsidRPr="006E04DD">
              <w:rPr>
                <w:color w:val="000000"/>
              </w:rPr>
              <w:t>3.</w:t>
            </w:r>
          </w:p>
        </w:tc>
        <w:tc>
          <w:tcPr>
            <w:tcW w:w="5925" w:type="dxa"/>
            <w:tcBorders>
              <w:top w:val="single" w:sz="4" w:space="0" w:color="auto"/>
              <w:left w:val="single" w:sz="4" w:space="0" w:color="auto"/>
              <w:bottom w:val="single" w:sz="4" w:space="0" w:color="auto"/>
              <w:right w:val="single" w:sz="4" w:space="0" w:color="auto"/>
            </w:tcBorders>
            <w:shd w:val="clear" w:color="auto" w:fill="auto"/>
          </w:tcPr>
          <w:p w:rsidR="002361B4" w:rsidRPr="006E04DD" w:rsidRDefault="002361B4" w:rsidP="006E04DD">
            <w:r w:rsidRPr="006E04DD">
              <w:rPr>
                <w:color w:val="000000"/>
              </w:rPr>
              <w:t>Технологическая последовательность ремонта поверхности облицованной листами ГКЛ</w:t>
            </w:r>
          </w:p>
        </w:tc>
      </w:tr>
      <w:tr w:rsidR="002361B4" w:rsidRPr="006E04DD" w:rsidTr="007216D5">
        <w:trPr>
          <w:cantSplit/>
        </w:trPr>
        <w:tc>
          <w:tcPr>
            <w:tcW w:w="9611" w:type="dxa"/>
            <w:gridSpan w:val="3"/>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pPr>
              <w:snapToGrid w:val="0"/>
              <w:jc w:val="center"/>
              <w:rPr>
                <w:rFonts w:eastAsia="Calibri"/>
                <w:b/>
                <w:bCs/>
                <w:color w:val="000000"/>
              </w:rPr>
            </w:pPr>
            <w:r w:rsidRPr="006E04DD">
              <w:rPr>
                <w:rFonts w:eastAsia="Calibri"/>
                <w:b/>
                <w:bCs/>
                <w:color w:val="000000"/>
              </w:rPr>
              <w:t xml:space="preserve">Раздел ПМ 4 </w:t>
            </w:r>
            <w:r w:rsidRPr="006E04DD">
              <w:rPr>
                <w:rFonts w:eastAsia="Calibri"/>
                <w:bCs/>
                <w:color w:val="000000"/>
              </w:rPr>
              <w:t>Р</w:t>
            </w:r>
            <w:r w:rsidRPr="006E04DD">
              <w:rPr>
                <w:color w:val="000000"/>
              </w:rPr>
              <w:t>емонт оштукатуренных поверхностей</w:t>
            </w:r>
          </w:p>
        </w:tc>
      </w:tr>
      <w:tr w:rsidR="002361B4" w:rsidRPr="006E04DD" w:rsidTr="007216D5">
        <w:trPr>
          <w:cantSplit/>
        </w:trPr>
        <w:tc>
          <w:tcPr>
            <w:tcW w:w="3146" w:type="dxa"/>
            <w:vMerge w:val="restart"/>
            <w:tcBorders>
              <w:top w:val="single" w:sz="4" w:space="0" w:color="000000"/>
              <w:left w:val="single" w:sz="4" w:space="0" w:color="000000"/>
              <w:bottom w:val="single" w:sz="4" w:space="0" w:color="000000"/>
            </w:tcBorders>
            <w:shd w:val="clear" w:color="auto" w:fill="auto"/>
          </w:tcPr>
          <w:p w:rsidR="002361B4" w:rsidRPr="006E04DD" w:rsidRDefault="002361B4" w:rsidP="006E04DD">
            <w:r w:rsidRPr="006E04DD">
              <w:rPr>
                <w:rFonts w:eastAsia="Calibri"/>
                <w:bCs/>
                <w:color w:val="000000"/>
              </w:rPr>
              <w:t>Тема 4.1 Ремонт оштукатуренных поверхностей</w:t>
            </w:r>
          </w:p>
          <w:p w:rsidR="002361B4" w:rsidRPr="006E04DD" w:rsidRDefault="002361B4" w:rsidP="006E04DD">
            <w:pPr>
              <w:jc w:val="center"/>
            </w:pPr>
          </w:p>
        </w:tc>
        <w:tc>
          <w:tcPr>
            <w:tcW w:w="6465" w:type="dxa"/>
            <w:gridSpan w:val="2"/>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r w:rsidRPr="006E04DD">
              <w:rPr>
                <w:rFonts w:eastAsia="Calibri"/>
                <w:b/>
                <w:bCs/>
                <w:color w:val="000000"/>
              </w:rPr>
              <w:t>Содержание</w:t>
            </w:r>
          </w:p>
        </w:tc>
      </w:tr>
      <w:tr w:rsidR="002361B4" w:rsidRPr="006E04DD" w:rsidTr="007216D5">
        <w:trPr>
          <w:cantSplit/>
        </w:trPr>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jc w:val="center"/>
              <w:rPr>
                <w:rFonts w:eastAsia="Calibri"/>
                <w:b/>
                <w:bCs/>
                <w:color w:val="000000"/>
              </w:rPr>
            </w:pPr>
          </w:p>
        </w:tc>
        <w:tc>
          <w:tcPr>
            <w:tcW w:w="540" w:type="dxa"/>
            <w:tcBorders>
              <w:top w:val="single" w:sz="4" w:space="0" w:color="000000"/>
              <w:left w:val="single" w:sz="4" w:space="0" w:color="000000"/>
              <w:bottom w:val="single" w:sz="4" w:space="0" w:color="000000"/>
            </w:tcBorders>
            <w:shd w:val="clear" w:color="auto" w:fill="auto"/>
          </w:tcPr>
          <w:p w:rsidR="002361B4" w:rsidRPr="006E04DD" w:rsidRDefault="002361B4" w:rsidP="006E04DD">
            <w:pPr>
              <w:jc w:val="center"/>
            </w:pPr>
            <w:r w:rsidRPr="006E04DD">
              <w:rPr>
                <w:color w:val="000000"/>
              </w:rPr>
              <w:t>1</w:t>
            </w:r>
          </w:p>
        </w:tc>
        <w:tc>
          <w:tcPr>
            <w:tcW w:w="5925" w:type="dxa"/>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r w:rsidRPr="006E04DD">
              <w:rPr>
                <w:color w:val="000000"/>
              </w:rPr>
              <w:t>Технология  выполнения ремонта монолитных штукатурок</w:t>
            </w:r>
          </w:p>
        </w:tc>
      </w:tr>
      <w:tr w:rsidR="002361B4" w:rsidRPr="006E04DD" w:rsidTr="007216D5">
        <w:trPr>
          <w:cantSplit/>
        </w:trPr>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jc w:val="center"/>
              <w:rPr>
                <w:rFonts w:eastAsia="Calibri"/>
                <w:bCs/>
                <w:color w:val="000000"/>
              </w:rPr>
            </w:pPr>
          </w:p>
        </w:tc>
        <w:tc>
          <w:tcPr>
            <w:tcW w:w="540" w:type="dxa"/>
            <w:tcBorders>
              <w:top w:val="single" w:sz="4" w:space="0" w:color="000000"/>
              <w:left w:val="single" w:sz="4" w:space="0" w:color="000000"/>
              <w:bottom w:val="single" w:sz="4" w:space="0" w:color="000000"/>
            </w:tcBorders>
            <w:shd w:val="clear" w:color="auto" w:fill="auto"/>
          </w:tcPr>
          <w:p w:rsidR="002361B4" w:rsidRPr="006E04DD" w:rsidRDefault="002361B4" w:rsidP="006E04DD">
            <w:pPr>
              <w:jc w:val="center"/>
            </w:pPr>
            <w:r w:rsidRPr="006E04DD">
              <w:rPr>
                <w:color w:val="000000"/>
              </w:rPr>
              <w:t>2</w:t>
            </w:r>
          </w:p>
        </w:tc>
        <w:tc>
          <w:tcPr>
            <w:tcW w:w="5925" w:type="dxa"/>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r w:rsidRPr="006E04DD">
              <w:rPr>
                <w:color w:val="000000"/>
              </w:rPr>
              <w:t xml:space="preserve">Технология выполнения ремонта </w:t>
            </w:r>
            <w:r w:rsidRPr="006E04DD">
              <w:rPr>
                <w:rFonts w:eastAsia="Calibri"/>
                <w:bCs/>
                <w:color w:val="000000"/>
              </w:rPr>
              <w:t>поверхностей,  облицованных отделочными листами</w:t>
            </w:r>
          </w:p>
        </w:tc>
      </w:tr>
      <w:tr w:rsidR="002361B4" w:rsidRPr="006E04DD" w:rsidTr="007216D5">
        <w:trPr>
          <w:cantSplit/>
        </w:trPr>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jc w:val="center"/>
              <w:rPr>
                <w:rFonts w:eastAsia="Calibri"/>
                <w:bCs/>
                <w:color w:val="000000"/>
              </w:rPr>
            </w:pPr>
          </w:p>
        </w:tc>
        <w:tc>
          <w:tcPr>
            <w:tcW w:w="540" w:type="dxa"/>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jc w:val="center"/>
              <w:rPr>
                <w:rFonts w:eastAsia="Calibri"/>
                <w:bCs/>
                <w:color w:val="000000"/>
              </w:rPr>
            </w:pPr>
          </w:p>
        </w:tc>
        <w:tc>
          <w:tcPr>
            <w:tcW w:w="5925" w:type="dxa"/>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r w:rsidRPr="006E04DD">
              <w:rPr>
                <w:color w:val="000000"/>
              </w:rPr>
              <w:t xml:space="preserve">Требования </w:t>
            </w:r>
            <w:r w:rsidRPr="006E04DD">
              <w:rPr>
                <w:bCs/>
                <w:color w:val="000000"/>
              </w:rPr>
              <w:t>СНиП 3.04.01.-87 Изоляционные и отделочные покрытия</w:t>
            </w:r>
            <w:r w:rsidRPr="006E04DD">
              <w:rPr>
                <w:color w:val="000000"/>
              </w:rPr>
              <w:t xml:space="preserve">  к качеству ремонта штукатурок</w:t>
            </w:r>
          </w:p>
        </w:tc>
      </w:tr>
      <w:tr w:rsidR="002361B4" w:rsidRPr="006E04DD" w:rsidTr="007216D5">
        <w:trPr>
          <w:cantSplit/>
        </w:trPr>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jc w:val="center"/>
              <w:rPr>
                <w:rFonts w:eastAsia="Calibri"/>
                <w:bCs/>
                <w:color w:val="000000"/>
              </w:rPr>
            </w:pPr>
          </w:p>
        </w:tc>
        <w:tc>
          <w:tcPr>
            <w:tcW w:w="6465" w:type="dxa"/>
            <w:gridSpan w:val="2"/>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r w:rsidRPr="006E04DD">
              <w:rPr>
                <w:rFonts w:eastAsia="Calibri"/>
                <w:b/>
                <w:bCs/>
                <w:color w:val="000000"/>
              </w:rPr>
              <w:t xml:space="preserve">Практические занятия </w:t>
            </w:r>
          </w:p>
        </w:tc>
      </w:tr>
      <w:tr w:rsidR="002361B4" w:rsidRPr="006E04DD" w:rsidTr="007216D5">
        <w:trPr>
          <w:cantSplit/>
        </w:trPr>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jc w:val="center"/>
              <w:rPr>
                <w:rFonts w:eastAsia="Calibri"/>
                <w:b/>
                <w:bCs/>
                <w:color w:val="000000"/>
              </w:rPr>
            </w:pPr>
          </w:p>
        </w:tc>
        <w:tc>
          <w:tcPr>
            <w:tcW w:w="540" w:type="dxa"/>
            <w:tcBorders>
              <w:top w:val="single" w:sz="4" w:space="0" w:color="000000"/>
              <w:left w:val="single" w:sz="4" w:space="0" w:color="000000"/>
              <w:bottom w:val="single" w:sz="4" w:space="0" w:color="000000"/>
            </w:tcBorders>
            <w:shd w:val="clear" w:color="auto" w:fill="auto"/>
          </w:tcPr>
          <w:p w:rsidR="002361B4" w:rsidRPr="006E04DD" w:rsidRDefault="002361B4" w:rsidP="006E04DD">
            <w:pPr>
              <w:jc w:val="center"/>
            </w:pPr>
            <w:r w:rsidRPr="006E04DD">
              <w:rPr>
                <w:color w:val="000000"/>
              </w:rPr>
              <w:t>1</w:t>
            </w:r>
          </w:p>
        </w:tc>
        <w:tc>
          <w:tcPr>
            <w:tcW w:w="5925" w:type="dxa"/>
            <w:tcBorders>
              <w:top w:val="single" w:sz="4" w:space="0" w:color="000000"/>
              <w:left w:val="single" w:sz="4" w:space="0" w:color="000000"/>
              <w:bottom w:val="single" w:sz="4" w:space="0" w:color="auto"/>
              <w:right w:val="single" w:sz="4" w:space="0" w:color="auto"/>
            </w:tcBorders>
            <w:shd w:val="clear" w:color="auto" w:fill="auto"/>
          </w:tcPr>
          <w:p w:rsidR="002361B4" w:rsidRPr="006E04DD" w:rsidRDefault="002361B4" w:rsidP="006E04DD">
            <w:r w:rsidRPr="006E04DD">
              <w:rPr>
                <w:color w:val="000000"/>
              </w:rPr>
              <w:t xml:space="preserve">Составление технологических карт </w:t>
            </w:r>
            <w:r w:rsidRPr="006E04DD">
              <w:rPr>
                <w:rFonts w:eastAsia="Calibri"/>
                <w:bCs/>
                <w:color w:val="000000"/>
              </w:rPr>
              <w:t>на выполнение ремонта оштукатуренных поверхностей</w:t>
            </w:r>
          </w:p>
        </w:tc>
      </w:tr>
      <w:tr w:rsidR="002361B4" w:rsidRPr="006E04DD" w:rsidTr="007216D5">
        <w:trPr>
          <w:cantSplit/>
        </w:trPr>
        <w:tc>
          <w:tcPr>
            <w:tcW w:w="3146" w:type="dxa"/>
            <w:vMerge/>
            <w:tcBorders>
              <w:top w:val="single" w:sz="4" w:space="0" w:color="000000"/>
              <w:left w:val="single" w:sz="4" w:space="0" w:color="000000"/>
              <w:bottom w:val="single" w:sz="4" w:space="0" w:color="000000"/>
            </w:tcBorders>
            <w:shd w:val="clear" w:color="auto" w:fill="auto"/>
          </w:tcPr>
          <w:p w:rsidR="002361B4" w:rsidRPr="006E04DD" w:rsidRDefault="002361B4" w:rsidP="006E04DD">
            <w:pPr>
              <w:snapToGrid w:val="0"/>
              <w:jc w:val="center"/>
              <w:rPr>
                <w:rFonts w:eastAsia="Calibri"/>
                <w:b/>
                <w:bCs/>
                <w:color w:val="000000"/>
              </w:rPr>
            </w:pPr>
          </w:p>
        </w:tc>
        <w:tc>
          <w:tcPr>
            <w:tcW w:w="540" w:type="dxa"/>
            <w:tcBorders>
              <w:top w:val="single" w:sz="4" w:space="0" w:color="000000"/>
              <w:left w:val="single" w:sz="4" w:space="0" w:color="000000"/>
              <w:bottom w:val="single" w:sz="4" w:space="0" w:color="000000"/>
              <w:right w:val="single" w:sz="4" w:space="0" w:color="auto"/>
            </w:tcBorders>
            <w:shd w:val="clear" w:color="auto" w:fill="auto"/>
          </w:tcPr>
          <w:p w:rsidR="002361B4" w:rsidRPr="006E04DD" w:rsidRDefault="002361B4" w:rsidP="006E04DD">
            <w:pPr>
              <w:jc w:val="center"/>
            </w:pPr>
            <w:r w:rsidRPr="006E04DD">
              <w:rPr>
                <w:color w:val="000000"/>
              </w:rPr>
              <w:t>2</w:t>
            </w:r>
          </w:p>
        </w:tc>
        <w:tc>
          <w:tcPr>
            <w:tcW w:w="5925" w:type="dxa"/>
            <w:tcBorders>
              <w:top w:val="single" w:sz="4" w:space="0" w:color="auto"/>
              <w:left w:val="single" w:sz="4" w:space="0" w:color="auto"/>
              <w:bottom w:val="single" w:sz="4" w:space="0" w:color="auto"/>
              <w:right w:val="single" w:sz="4" w:space="0" w:color="auto"/>
            </w:tcBorders>
            <w:shd w:val="clear" w:color="auto" w:fill="auto"/>
          </w:tcPr>
          <w:p w:rsidR="002361B4" w:rsidRPr="006E04DD" w:rsidRDefault="002361B4" w:rsidP="006E04DD">
            <w:r w:rsidRPr="006E04DD">
              <w:rPr>
                <w:bCs/>
              </w:rPr>
              <w:t>Устранение дефектов гипсокартонных обшивок</w:t>
            </w:r>
          </w:p>
        </w:tc>
      </w:tr>
    </w:tbl>
    <w:p w:rsidR="00E91BBD" w:rsidRDefault="00E91BBD" w:rsidP="00E91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themeColor="text1"/>
        </w:rPr>
      </w:pPr>
    </w:p>
    <w:p w:rsidR="0001281C" w:rsidRPr="00E621F3" w:rsidRDefault="0001281C" w:rsidP="00E91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themeColor="text1"/>
        </w:rPr>
      </w:pPr>
    </w:p>
    <w:p w:rsidR="0084601D" w:rsidRPr="0001281C" w:rsidRDefault="0084601D" w:rsidP="0001281C">
      <w:pPr>
        <w:pStyle w:val="10"/>
        <w:rPr>
          <w:b/>
          <w:sz w:val="28"/>
          <w:szCs w:val="28"/>
        </w:rPr>
      </w:pPr>
      <w:bookmarkStart w:id="109" w:name="_Toc465011368"/>
      <w:r w:rsidRPr="0001281C">
        <w:rPr>
          <w:rFonts w:eastAsiaTheme="minorHAnsi"/>
          <w:b/>
          <w:sz w:val="28"/>
          <w:szCs w:val="28"/>
        </w:rPr>
        <w:t>4.6 Программы учебной и производственной практик</w:t>
      </w:r>
      <w:bookmarkEnd w:id="109"/>
    </w:p>
    <w:p w:rsidR="0084601D" w:rsidRPr="00E621F3" w:rsidRDefault="0084601D" w:rsidP="0051467D">
      <w:pPr>
        <w:rPr>
          <w:b/>
          <w:bCs/>
          <w:color w:val="000000" w:themeColor="text1"/>
        </w:rPr>
      </w:pPr>
    </w:p>
    <w:p w:rsidR="007940C6" w:rsidRPr="00F44FD3" w:rsidRDefault="007940C6" w:rsidP="007940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hanging="357"/>
        <w:jc w:val="center"/>
        <w:rPr>
          <w:rFonts w:eastAsia="MS Mincho"/>
          <w:b/>
          <w:caps/>
        </w:rPr>
      </w:pPr>
      <w:r w:rsidRPr="00F44FD3">
        <w:rPr>
          <w:rFonts w:eastAsia="MS Mincho"/>
          <w:b/>
          <w:caps/>
        </w:rPr>
        <w:t>МДК 01.01 Технология штукатурных работ</w:t>
      </w:r>
    </w:p>
    <w:p w:rsidR="007940C6" w:rsidRPr="007F272D" w:rsidRDefault="007940C6" w:rsidP="007940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357"/>
        <w:jc w:val="center"/>
        <w:rPr>
          <w:rFonts w:eastAsia="MS Mincho"/>
          <w:b/>
          <w:szCs w:val="28"/>
        </w:rPr>
      </w:pPr>
    </w:p>
    <w:p w:rsidR="007940C6" w:rsidRPr="00262395" w:rsidRDefault="007940C6" w:rsidP="007940C6">
      <w:pPr>
        <w:widowControl w:val="0"/>
        <w:tabs>
          <w:tab w:val="left" w:pos="426"/>
          <w:tab w:val="left" w:pos="567"/>
          <w:tab w:val="left" w:pos="916"/>
          <w:tab w:val="left" w:pos="311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color w:val="000000"/>
          <w:szCs w:val="28"/>
        </w:rPr>
      </w:pPr>
      <w:r w:rsidRPr="00262395">
        <w:rPr>
          <w:color w:val="000000"/>
          <w:szCs w:val="28"/>
        </w:rPr>
        <w:t>Программа учебной практики разработана на основефедерального государственного образовательного стандарта (далее – ФГОС) по профессии среднего профессионального образования (далее – СПО) 08.01.08 Мастер отделочных строительных работ и программ</w:t>
      </w:r>
      <w:r>
        <w:rPr>
          <w:color w:val="000000"/>
          <w:szCs w:val="28"/>
        </w:rPr>
        <w:t>ы</w:t>
      </w:r>
      <w:r w:rsidRPr="00262395">
        <w:rPr>
          <w:color w:val="000000"/>
          <w:szCs w:val="28"/>
        </w:rPr>
        <w:t xml:space="preserve"> профессиональн</w:t>
      </w:r>
      <w:r>
        <w:rPr>
          <w:color w:val="000000"/>
          <w:szCs w:val="28"/>
        </w:rPr>
        <w:t>ого</w:t>
      </w:r>
      <w:r w:rsidRPr="00262395">
        <w:rPr>
          <w:color w:val="000000"/>
          <w:szCs w:val="28"/>
        </w:rPr>
        <w:t xml:space="preserve"> модул</w:t>
      </w:r>
      <w:r>
        <w:rPr>
          <w:color w:val="000000"/>
          <w:szCs w:val="28"/>
        </w:rPr>
        <w:t xml:space="preserve">я </w:t>
      </w:r>
      <w:r w:rsidRPr="00262395">
        <w:rPr>
          <w:color w:val="000000"/>
          <w:szCs w:val="28"/>
        </w:rPr>
        <w:t xml:space="preserve">ПМ. 01 Выполнение штукатурных работ </w:t>
      </w:r>
    </w:p>
    <w:p w:rsidR="007940C6" w:rsidRPr="00634CE2" w:rsidRDefault="007940C6" w:rsidP="007940C6">
      <w:pPr>
        <w:rPr>
          <w:color w:val="000000"/>
        </w:rPr>
      </w:pPr>
    </w:p>
    <w:p w:rsidR="007940C6" w:rsidRPr="006648C9" w:rsidRDefault="007940C6" w:rsidP="007940C6">
      <w:pPr>
        <w:outlineLvl w:val="0"/>
        <w:rPr>
          <w:b/>
          <w:color w:val="000000"/>
          <w:szCs w:val="28"/>
        </w:rPr>
      </w:pPr>
      <w:r w:rsidRPr="00634CE2">
        <w:rPr>
          <w:b/>
          <w:color w:val="000000"/>
          <w:szCs w:val="28"/>
        </w:rPr>
        <w:t xml:space="preserve">1.1. </w:t>
      </w:r>
      <w:r w:rsidRPr="007F272D">
        <w:rPr>
          <w:b/>
        </w:rPr>
        <w:t>Область применения программы</w:t>
      </w:r>
    </w:p>
    <w:p w:rsidR="007940C6" w:rsidRPr="006648C9" w:rsidRDefault="007940C6" w:rsidP="007940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Cs w:val="28"/>
        </w:rPr>
      </w:pPr>
    </w:p>
    <w:p w:rsidR="007940C6" w:rsidRPr="006648C9" w:rsidRDefault="007940C6" w:rsidP="007940C6">
      <w:pPr>
        <w:autoSpaceDE w:val="0"/>
        <w:autoSpaceDN w:val="0"/>
        <w:adjustRightInd w:val="0"/>
        <w:ind w:firstLine="708"/>
        <w:rPr>
          <w:rFonts w:eastAsia="Calibri"/>
          <w:szCs w:val="28"/>
        </w:rPr>
      </w:pPr>
      <w:r w:rsidRPr="006648C9">
        <w:rPr>
          <w:szCs w:val="28"/>
        </w:rPr>
        <w:t>Программа учебной практики является частью  основной профессиональной образовательной программы в соответствии с Федеральным государственным образовательным стандартом по профессии среднего</w:t>
      </w:r>
      <w:r>
        <w:rPr>
          <w:szCs w:val="28"/>
        </w:rPr>
        <w:t xml:space="preserve"> профессионального </w:t>
      </w:r>
      <w:r>
        <w:rPr>
          <w:rFonts w:eastAsia="Calibri"/>
          <w:szCs w:val="28"/>
        </w:rPr>
        <w:t xml:space="preserve"> 08.01.08</w:t>
      </w:r>
      <w:r w:rsidRPr="006648C9">
        <w:rPr>
          <w:rFonts w:eastAsia="MS Mincho"/>
          <w:szCs w:val="28"/>
        </w:rPr>
        <w:t>М</w:t>
      </w:r>
      <w:r>
        <w:rPr>
          <w:rFonts w:eastAsia="MS Mincho"/>
          <w:szCs w:val="28"/>
        </w:rPr>
        <w:t xml:space="preserve">астер отделочных строительных </w:t>
      </w:r>
      <w:r w:rsidRPr="006648C9">
        <w:rPr>
          <w:rFonts w:eastAsia="MS Mincho"/>
          <w:szCs w:val="28"/>
        </w:rPr>
        <w:t>работ</w:t>
      </w:r>
      <w:r>
        <w:rPr>
          <w:szCs w:val="28"/>
        </w:rPr>
        <w:t>образования</w:t>
      </w:r>
      <w:r w:rsidRPr="006648C9">
        <w:rPr>
          <w:szCs w:val="28"/>
        </w:rPr>
        <w:t>(на базе основного общего образования).</w:t>
      </w:r>
    </w:p>
    <w:p w:rsidR="007940C6" w:rsidRDefault="007940C6" w:rsidP="007940C6"/>
    <w:p w:rsidR="007940C6" w:rsidRPr="00634CE2" w:rsidRDefault="007940C6" w:rsidP="007940C6">
      <w:pPr>
        <w:rPr>
          <w:b/>
          <w:color w:val="000000"/>
          <w:szCs w:val="28"/>
        </w:rPr>
      </w:pPr>
      <w:r w:rsidRPr="00634CE2">
        <w:rPr>
          <w:b/>
          <w:color w:val="000000"/>
          <w:szCs w:val="28"/>
        </w:rPr>
        <w:t>1.1. Место учебной практики в структуре основной профессиональной образовательной программы</w:t>
      </w:r>
    </w:p>
    <w:p w:rsidR="007940C6" w:rsidRPr="00634CE2" w:rsidRDefault="007940C6" w:rsidP="007940C6">
      <w:pPr>
        <w:rPr>
          <w:color w:val="000000"/>
          <w:szCs w:val="28"/>
        </w:rPr>
      </w:pPr>
      <w:r w:rsidRPr="00634CE2">
        <w:rPr>
          <w:color w:val="000000"/>
          <w:szCs w:val="28"/>
        </w:rPr>
        <w:t xml:space="preserve">Программа учебной  практики     является частью основной профессиональной образовательной программы (далее – ОПОП) по </w:t>
      </w:r>
      <w:r>
        <w:rPr>
          <w:color w:val="000000"/>
          <w:szCs w:val="28"/>
        </w:rPr>
        <w:t>про</w:t>
      </w:r>
      <w:r w:rsidRPr="00634CE2">
        <w:rPr>
          <w:color w:val="000000"/>
          <w:szCs w:val="28"/>
        </w:rPr>
        <w:t>фессии СПО</w:t>
      </w:r>
    </w:p>
    <w:p w:rsidR="007940C6" w:rsidRPr="00634CE2" w:rsidRDefault="007940C6" w:rsidP="007940C6">
      <w:pPr>
        <w:rPr>
          <w:b/>
          <w:color w:val="000000"/>
          <w:szCs w:val="28"/>
        </w:rPr>
      </w:pPr>
      <w:r w:rsidRPr="00634CE2">
        <w:rPr>
          <w:b/>
          <w:color w:val="000000"/>
          <w:szCs w:val="28"/>
        </w:rPr>
        <w:t>270802.10 Мастер отделочных строительных работ</w:t>
      </w:r>
    </w:p>
    <w:p w:rsidR="007940C6" w:rsidRPr="00634CE2" w:rsidRDefault="007940C6" w:rsidP="007940C6">
      <w:pPr>
        <w:rPr>
          <w:color w:val="000000"/>
          <w:sz w:val="32"/>
          <w:szCs w:val="32"/>
        </w:rPr>
      </w:pPr>
      <w:r w:rsidRPr="007940C6">
        <w:rPr>
          <w:color w:val="000000"/>
          <w:sz w:val="28"/>
          <w:szCs w:val="28"/>
        </w:rPr>
        <w:t>в части освоения основных видов профессиональной деятельности</w:t>
      </w:r>
      <w:r w:rsidRPr="00634CE2">
        <w:rPr>
          <w:color w:val="000000"/>
          <w:sz w:val="32"/>
          <w:szCs w:val="32"/>
        </w:rPr>
        <w:t>:</w:t>
      </w:r>
    </w:p>
    <w:p w:rsidR="007940C6" w:rsidRPr="00634CE2" w:rsidRDefault="007940C6" w:rsidP="007940C6">
      <w:pPr>
        <w:rPr>
          <w:b/>
          <w:color w:val="000000"/>
          <w:szCs w:val="28"/>
        </w:rPr>
      </w:pPr>
      <w:r w:rsidRPr="00634CE2">
        <w:rPr>
          <w:b/>
          <w:color w:val="000000"/>
          <w:szCs w:val="28"/>
        </w:rPr>
        <w:t>Выполнение штукатурных работ</w:t>
      </w:r>
    </w:p>
    <w:p w:rsidR="007940C6" w:rsidRPr="00634CE2" w:rsidRDefault="007940C6" w:rsidP="007940C6">
      <w:pPr>
        <w:rPr>
          <w:b/>
          <w:color w:val="000000"/>
          <w:szCs w:val="28"/>
        </w:rPr>
      </w:pPr>
      <w:r w:rsidRPr="00634CE2">
        <w:rPr>
          <w:b/>
          <w:color w:val="000000"/>
          <w:szCs w:val="28"/>
        </w:rPr>
        <w:t xml:space="preserve">1.2. Цели и задачи  учебной  практики </w:t>
      </w:r>
    </w:p>
    <w:p w:rsidR="007940C6" w:rsidRPr="00634CE2" w:rsidRDefault="007940C6" w:rsidP="007940C6">
      <w:pPr>
        <w:rPr>
          <w:color w:val="000000"/>
          <w:szCs w:val="28"/>
        </w:rPr>
      </w:pPr>
      <w:r w:rsidRPr="00634CE2">
        <w:rPr>
          <w:color w:val="000000"/>
          <w:szCs w:val="28"/>
        </w:rPr>
        <w:t>С целью овладения указанными видами деятельности студент в ходе данного вида практики должен:</w:t>
      </w:r>
    </w:p>
    <w:p w:rsidR="007940C6" w:rsidRPr="00634CE2" w:rsidRDefault="007940C6" w:rsidP="007940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color w:val="000000"/>
          <w:szCs w:val="28"/>
        </w:rPr>
      </w:pPr>
      <w:r w:rsidRPr="00634CE2">
        <w:rPr>
          <w:b/>
          <w:color w:val="000000"/>
          <w:szCs w:val="28"/>
        </w:rPr>
        <w:t>иметь практический опыт:</w:t>
      </w:r>
    </w:p>
    <w:p w:rsidR="007940C6" w:rsidRPr="00F36B88" w:rsidRDefault="007940C6" w:rsidP="00F27C10">
      <w:pPr>
        <w:numPr>
          <w:ilvl w:val="0"/>
          <w:numId w:val="102"/>
        </w:numPr>
        <w:rPr>
          <w:szCs w:val="28"/>
        </w:rPr>
      </w:pPr>
      <w:r w:rsidRPr="00F36B88">
        <w:rPr>
          <w:szCs w:val="28"/>
        </w:rPr>
        <w:t>выполнения подготовительных работ при производстве штукатурных работ;</w:t>
      </w:r>
    </w:p>
    <w:p w:rsidR="007940C6" w:rsidRPr="00F36B88" w:rsidRDefault="007940C6" w:rsidP="00F27C10">
      <w:pPr>
        <w:numPr>
          <w:ilvl w:val="0"/>
          <w:numId w:val="102"/>
        </w:numPr>
        <w:rPr>
          <w:szCs w:val="28"/>
        </w:rPr>
      </w:pPr>
      <w:r w:rsidRPr="00F36B88">
        <w:rPr>
          <w:szCs w:val="28"/>
        </w:rPr>
        <w:t>выполнения оштукатуривания поверхностей различной степени сложности;</w:t>
      </w:r>
    </w:p>
    <w:p w:rsidR="007940C6" w:rsidRPr="00F36B88" w:rsidRDefault="007940C6" w:rsidP="00F27C10">
      <w:pPr>
        <w:pStyle w:val="22"/>
        <w:widowControl w:val="0"/>
        <w:numPr>
          <w:ilvl w:val="0"/>
          <w:numId w:val="102"/>
        </w:numPr>
        <w:rPr>
          <w:sz w:val="28"/>
          <w:szCs w:val="28"/>
        </w:rPr>
      </w:pPr>
      <w:r w:rsidRPr="00F36B88">
        <w:rPr>
          <w:sz w:val="28"/>
          <w:szCs w:val="28"/>
        </w:rPr>
        <w:t>выполнения отделки оштукатуренных поверхностей;</w:t>
      </w:r>
    </w:p>
    <w:p w:rsidR="007940C6" w:rsidRPr="00344F45" w:rsidRDefault="007940C6" w:rsidP="00F27C10">
      <w:pPr>
        <w:numPr>
          <w:ilvl w:val="0"/>
          <w:numId w:val="102"/>
        </w:numPr>
      </w:pPr>
      <w:r w:rsidRPr="00F36B88">
        <w:rPr>
          <w:szCs w:val="28"/>
        </w:rPr>
        <w:t>выполнения ремонта оштукатуренных поверхностей</w:t>
      </w:r>
      <w:r w:rsidRPr="00344F45">
        <w:t>;</w:t>
      </w:r>
    </w:p>
    <w:p w:rsidR="007940C6" w:rsidRDefault="007940C6" w:rsidP="007940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szCs w:val="28"/>
        </w:rPr>
      </w:pPr>
      <w:r>
        <w:rPr>
          <w:b/>
          <w:szCs w:val="28"/>
        </w:rPr>
        <w:t>уметь:</w:t>
      </w:r>
    </w:p>
    <w:p w:rsidR="007940C6" w:rsidRPr="00344F45" w:rsidRDefault="007940C6" w:rsidP="00F27C10">
      <w:pPr>
        <w:numPr>
          <w:ilvl w:val="0"/>
          <w:numId w:val="102"/>
        </w:numPr>
      </w:pPr>
      <w:r w:rsidRPr="00F36B88">
        <w:rPr>
          <w:szCs w:val="28"/>
        </w:rPr>
        <w:t>организовывать рабочее место</w:t>
      </w:r>
      <w:r w:rsidRPr="00344F45">
        <w:t>;</w:t>
      </w:r>
    </w:p>
    <w:p w:rsidR="007940C6" w:rsidRPr="00635173" w:rsidRDefault="007940C6" w:rsidP="00F27C10">
      <w:pPr>
        <w:numPr>
          <w:ilvl w:val="0"/>
          <w:numId w:val="102"/>
        </w:numPr>
        <w:rPr>
          <w:color w:val="000000"/>
          <w:szCs w:val="28"/>
        </w:rPr>
      </w:pPr>
      <w:r w:rsidRPr="00F36B88">
        <w:rPr>
          <w:szCs w:val="28"/>
        </w:rPr>
        <w:t xml:space="preserve">просчитывать объемы работ и </w:t>
      </w:r>
      <w:r w:rsidRPr="00635173">
        <w:rPr>
          <w:color w:val="000000"/>
          <w:szCs w:val="28"/>
        </w:rPr>
        <w:t>потребности в материалах;</w:t>
      </w:r>
    </w:p>
    <w:p w:rsidR="007940C6" w:rsidRPr="00F36B88" w:rsidRDefault="007940C6" w:rsidP="00F27C10">
      <w:pPr>
        <w:numPr>
          <w:ilvl w:val="0"/>
          <w:numId w:val="102"/>
        </w:numPr>
        <w:rPr>
          <w:szCs w:val="28"/>
        </w:rPr>
      </w:pPr>
      <w:r w:rsidRPr="00F36B88">
        <w:rPr>
          <w:szCs w:val="28"/>
        </w:rPr>
        <w:t>определять пригодность применяемых материалов;</w:t>
      </w:r>
    </w:p>
    <w:p w:rsidR="007940C6" w:rsidRPr="00F36B88" w:rsidRDefault="007940C6" w:rsidP="00F27C10">
      <w:pPr>
        <w:numPr>
          <w:ilvl w:val="0"/>
          <w:numId w:val="102"/>
        </w:numPr>
        <w:rPr>
          <w:b/>
          <w:szCs w:val="28"/>
        </w:rPr>
      </w:pPr>
      <w:r w:rsidRPr="00F36B88">
        <w:rPr>
          <w:szCs w:val="28"/>
        </w:rPr>
        <w:t>создавать безопасные условия труда;</w:t>
      </w:r>
    </w:p>
    <w:p w:rsidR="007940C6" w:rsidRPr="00F36B88" w:rsidRDefault="007940C6" w:rsidP="00F27C10">
      <w:pPr>
        <w:numPr>
          <w:ilvl w:val="0"/>
          <w:numId w:val="102"/>
        </w:numPr>
        <w:rPr>
          <w:szCs w:val="28"/>
        </w:rPr>
      </w:pPr>
      <w:r w:rsidRPr="00F36B88">
        <w:rPr>
          <w:szCs w:val="28"/>
        </w:rPr>
        <w:t>изготавливать вручную драночные щиты;</w:t>
      </w:r>
    </w:p>
    <w:p w:rsidR="007940C6" w:rsidRPr="00F36B88" w:rsidRDefault="007940C6" w:rsidP="00F27C10">
      <w:pPr>
        <w:numPr>
          <w:ilvl w:val="0"/>
          <w:numId w:val="102"/>
        </w:numPr>
        <w:rPr>
          <w:szCs w:val="28"/>
        </w:rPr>
      </w:pPr>
      <w:r w:rsidRPr="00F36B88">
        <w:rPr>
          <w:szCs w:val="28"/>
        </w:rPr>
        <w:t>прибивать изоляционные материалы и металлически сетки;</w:t>
      </w:r>
    </w:p>
    <w:p w:rsidR="007940C6" w:rsidRPr="00F36B88" w:rsidRDefault="007940C6" w:rsidP="00F27C10">
      <w:pPr>
        <w:numPr>
          <w:ilvl w:val="0"/>
          <w:numId w:val="102"/>
        </w:numPr>
        <w:rPr>
          <w:szCs w:val="28"/>
        </w:rPr>
      </w:pPr>
      <w:r w:rsidRPr="00F36B88">
        <w:rPr>
          <w:szCs w:val="28"/>
        </w:rPr>
        <w:t>натягивать металлические сетки по готовому каркасу;</w:t>
      </w:r>
    </w:p>
    <w:p w:rsidR="007940C6" w:rsidRPr="00F36B88" w:rsidRDefault="007940C6" w:rsidP="00F27C10">
      <w:pPr>
        <w:numPr>
          <w:ilvl w:val="0"/>
          <w:numId w:val="102"/>
        </w:numPr>
        <w:rPr>
          <w:szCs w:val="28"/>
        </w:rPr>
      </w:pPr>
      <w:r w:rsidRPr="00F36B88">
        <w:rPr>
          <w:szCs w:val="28"/>
        </w:rPr>
        <w:t>набивать гвозди и оплетать их проволокой;</w:t>
      </w:r>
    </w:p>
    <w:p w:rsidR="007940C6" w:rsidRPr="00F36B88" w:rsidRDefault="007940C6" w:rsidP="00F27C10">
      <w:pPr>
        <w:numPr>
          <w:ilvl w:val="0"/>
          <w:numId w:val="102"/>
        </w:numPr>
        <w:rPr>
          <w:szCs w:val="28"/>
        </w:rPr>
      </w:pPr>
      <w:r w:rsidRPr="00F36B88">
        <w:rPr>
          <w:szCs w:val="28"/>
        </w:rPr>
        <w:t>выполнять насечку поверхностей вручную и механизированным способом;</w:t>
      </w:r>
    </w:p>
    <w:p w:rsidR="007940C6" w:rsidRPr="00F36B88" w:rsidRDefault="007940C6" w:rsidP="00F27C10">
      <w:pPr>
        <w:numPr>
          <w:ilvl w:val="0"/>
          <w:numId w:val="102"/>
        </w:numPr>
        <w:rPr>
          <w:b/>
          <w:szCs w:val="28"/>
        </w:rPr>
      </w:pPr>
      <w:r w:rsidRPr="00F36B88">
        <w:rPr>
          <w:szCs w:val="28"/>
        </w:rPr>
        <w:t>пробивать гнезда вручную с постановкой пробок;</w:t>
      </w:r>
    </w:p>
    <w:p w:rsidR="007940C6" w:rsidRPr="00F36B88" w:rsidRDefault="007940C6" w:rsidP="00F27C10">
      <w:pPr>
        <w:numPr>
          <w:ilvl w:val="0"/>
          <w:numId w:val="102"/>
        </w:numPr>
        <w:rPr>
          <w:szCs w:val="28"/>
        </w:rPr>
      </w:pPr>
      <w:r w:rsidRPr="00F36B88">
        <w:rPr>
          <w:szCs w:val="28"/>
        </w:rPr>
        <w:t>оконопачивать коробки и места примыкания крупнопанельных перегородок;</w:t>
      </w:r>
    </w:p>
    <w:p w:rsidR="007940C6" w:rsidRPr="00F36B88" w:rsidRDefault="007940C6" w:rsidP="00F27C10">
      <w:pPr>
        <w:numPr>
          <w:ilvl w:val="0"/>
          <w:numId w:val="102"/>
        </w:numPr>
        <w:rPr>
          <w:szCs w:val="28"/>
        </w:rPr>
      </w:pPr>
      <w:r w:rsidRPr="00F36B88">
        <w:rPr>
          <w:szCs w:val="28"/>
        </w:rPr>
        <w:t>промаячивать поверхности с защитой их полимерами;</w:t>
      </w:r>
    </w:p>
    <w:p w:rsidR="007940C6" w:rsidRPr="00F36B88" w:rsidRDefault="007940C6" w:rsidP="00F27C10">
      <w:pPr>
        <w:numPr>
          <w:ilvl w:val="0"/>
          <w:numId w:val="102"/>
        </w:numPr>
        <w:rPr>
          <w:szCs w:val="28"/>
        </w:rPr>
      </w:pPr>
      <w:r w:rsidRPr="00F36B88">
        <w:rPr>
          <w:bCs/>
          <w:szCs w:val="28"/>
        </w:rPr>
        <w:t xml:space="preserve">приготавливать </w:t>
      </w:r>
      <w:r w:rsidRPr="00F36B88">
        <w:rPr>
          <w:szCs w:val="28"/>
        </w:rPr>
        <w:t>вручную и механизированным способом сухие смеси обычных растворов по заданному составу;</w:t>
      </w:r>
    </w:p>
    <w:p w:rsidR="007940C6" w:rsidRPr="00F36B88" w:rsidRDefault="007940C6" w:rsidP="00F27C10">
      <w:pPr>
        <w:numPr>
          <w:ilvl w:val="0"/>
          <w:numId w:val="102"/>
        </w:numPr>
        <w:rPr>
          <w:szCs w:val="28"/>
        </w:rPr>
      </w:pPr>
      <w:r w:rsidRPr="00F36B88">
        <w:rPr>
          <w:bCs/>
          <w:szCs w:val="28"/>
        </w:rPr>
        <w:t>приготавливать</w:t>
      </w:r>
      <w:r w:rsidRPr="00F36B88">
        <w:rPr>
          <w:szCs w:val="28"/>
        </w:rPr>
        <w:t xml:space="preserve"> растворы из сухих растворных смесей;</w:t>
      </w:r>
    </w:p>
    <w:p w:rsidR="007940C6" w:rsidRPr="00F36B88" w:rsidRDefault="007940C6" w:rsidP="00F27C10">
      <w:pPr>
        <w:numPr>
          <w:ilvl w:val="0"/>
          <w:numId w:val="102"/>
        </w:numPr>
        <w:rPr>
          <w:szCs w:val="28"/>
        </w:rPr>
      </w:pPr>
      <w:r w:rsidRPr="00F36B88">
        <w:rPr>
          <w:bCs/>
          <w:szCs w:val="28"/>
        </w:rPr>
        <w:t>приготавливать</w:t>
      </w:r>
      <w:r w:rsidRPr="00F36B88">
        <w:rPr>
          <w:szCs w:val="28"/>
        </w:rPr>
        <w:t xml:space="preserve"> декоративные и специальные растворы;</w:t>
      </w:r>
    </w:p>
    <w:p w:rsidR="007940C6" w:rsidRPr="00F36B88" w:rsidRDefault="007940C6" w:rsidP="00F27C10">
      <w:pPr>
        <w:numPr>
          <w:ilvl w:val="0"/>
          <w:numId w:val="102"/>
        </w:numPr>
        <w:rPr>
          <w:szCs w:val="28"/>
        </w:rPr>
      </w:pPr>
      <w:r w:rsidRPr="00F36B88">
        <w:rPr>
          <w:szCs w:val="28"/>
        </w:rPr>
        <w:t>выполнять простую штукатурку;</w:t>
      </w:r>
    </w:p>
    <w:p w:rsidR="007940C6" w:rsidRPr="00F36B88" w:rsidRDefault="007940C6" w:rsidP="00F27C10">
      <w:pPr>
        <w:numPr>
          <w:ilvl w:val="0"/>
          <w:numId w:val="102"/>
        </w:numPr>
        <w:rPr>
          <w:szCs w:val="28"/>
        </w:rPr>
      </w:pPr>
      <w:r w:rsidRPr="00F36B88">
        <w:rPr>
          <w:szCs w:val="28"/>
        </w:rPr>
        <w:t>выполнять сплошное выравнивание поверхностей;</w:t>
      </w:r>
    </w:p>
    <w:p w:rsidR="007940C6" w:rsidRPr="00F36B88" w:rsidRDefault="007940C6" w:rsidP="00F27C10">
      <w:pPr>
        <w:numPr>
          <w:ilvl w:val="0"/>
          <w:numId w:val="102"/>
        </w:numPr>
        <w:rPr>
          <w:szCs w:val="28"/>
        </w:rPr>
      </w:pPr>
      <w:r w:rsidRPr="00F36B88">
        <w:rPr>
          <w:szCs w:val="28"/>
        </w:rPr>
        <w:t>обмазывать раствором проволочные сетки;</w:t>
      </w:r>
    </w:p>
    <w:p w:rsidR="007940C6" w:rsidRPr="00F36B88" w:rsidRDefault="007940C6" w:rsidP="00F27C10">
      <w:pPr>
        <w:numPr>
          <w:ilvl w:val="0"/>
          <w:numId w:val="102"/>
        </w:numPr>
        <w:rPr>
          <w:szCs w:val="28"/>
        </w:rPr>
      </w:pPr>
      <w:r w:rsidRPr="00F36B88">
        <w:rPr>
          <w:szCs w:val="28"/>
        </w:rPr>
        <w:t>подмазывать места примыкания к стенам наличников и плинтусов;</w:t>
      </w:r>
    </w:p>
    <w:p w:rsidR="007940C6" w:rsidRPr="00F36B88" w:rsidRDefault="007940C6" w:rsidP="00F27C10">
      <w:pPr>
        <w:numPr>
          <w:ilvl w:val="0"/>
          <w:numId w:val="102"/>
        </w:numPr>
        <w:rPr>
          <w:szCs w:val="28"/>
        </w:rPr>
      </w:pPr>
      <w:r w:rsidRPr="00F36B88">
        <w:rPr>
          <w:szCs w:val="28"/>
        </w:rPr>
        <w:t>выполнять улучшенное оштукатуривание вручную поверхностей различной сложности;</w:t>
      </w:r>
    </w:p>
    <w:p w:rsidR="007940C6" w:rsidRPr="00635173" w:rsidRDefault="007940C6" w:rsidP="00F27C10">
      <w:pPr>
        <w:numPr>
          <w:ilvl w:val="0"/>
          <w:numId w:val="102"/>
        </w:numPr>
        <w:rPr>
          <w:color w:val="000000"/>
          <w:szCs w:val="28"/>
        </w:rPr>
      </w:pPr>
      <w:r w:rsidRPr="00635173">
        <w:rPr>
          <w:color w:val="000000"/>
          <w:szCs w:val="28"/>
        </w:rPr>
        <w:t>отделывать откосы, заглушины и отливы сборными элементами;</w:t>
      </w:r>
    </w:p>
    <w:p w:rsidR="007940C6" w:rsidRPr="00635173" w:rsidRDefault="007940C6" w:rsidP="00F27C10">
      <w:pPr>
        <w:numPr>
          <w:ilvl w:val="0"/>
          <w:numId w:val="102"/>
        </w:numPr>
        <w:rPr>
          <w:color w:val="000000"/>
          <w:szCs w:val="28"/>
        </w:rPr>
      </w:pPr>
      <w:r w:rsidRPr="00635173">
        <w:rPr>
          <w:color w:val="000000"/>
          <w:szCs w:val="28"/>
        </w:rPr>
        <w:t>железнить поверхности штукатурки;</w:t>
      </w:r>
    </w:p>
    <w:p w:rsidR="007940C6" w:rsidRPr="00F36B88" w:rsidRDefault="007940C6" w:rsidP="00F27C10">
      <w:pPr>
        <w:numPr>
          <w:ilvl w:val="0"/>
          <w:numId w:val="102"/>
        </w:numPr>
        <w:rPr>
          <w:szCs w:val="28"/>
        </w:rPr>
      </w:pPr>
      <w:r w:rsidRPr="00F36B88">
        <w:rPr>
          <w:szCs w:val="28"/>
        </w:rPr>
        <w:t>выполнять механизированное оштукатуривание поверхностей;</w:t>
      </w:r>
    </w:p>
    <w:p w:rsidR="007940C6" w:rsidRPr="00F36B88" w:rsidRDefault="007940C6" w:rsidP="00F27C10">
      <w:pPr>
        <w:numPr>
          <w:ilvl w:val="0"/>
          <w:numId w:val="102"/>
        </w:numPr>
        <w:rPr>
          <w:szCs w:val="28"/>
        </w:rPr>
      </w:pPr>
      <w:r w:rsidRPr="00F36B88">
        <w:rPr>
          <w:szCs w:val="28"/>
        </w:rPr>
        <w:t>разделывать швы между плитами сборных железобетонных перекрытий, стеновых панелей;</w:t>
      </w:r>
    </w:p>
    <w:p w:rsidR="007940C6" w:rsidRPr="00F36B88" w:rsidRDefault="007940C6" w:rsidP="00F27C10">
      <w:pPr>
        <w:numPr>
          <w:ilvl w:val="0"/>
          <w:numId w:val="102"/>
        </w:numPr>
        <w:rPr>
          <w:szCs w:val="28"/>
        </w:rPr>
      </w:pPr>
      <w:r w:rsidRPr="00F36B88">
        <w:rPr>
          <w:szCs w:val="28"/>
        </w:rPr>
        <w:t>выполнять высококачественное оштукатуривание поверхностей различной сложности;</w:t>
      </w:r>
    </w:p>
    <w:p w:rsidR="007940C6" w:rsidRPr="00F36B88" w:rsidRDefault="007940C6" w:rsidP="00F27C10">
      <w:pPr>
        <w:numPr>
          <w:ilvl w:val="0"/>
          <w:numId w:val="102"/>
        </w:numPr>
        <w:rPr>
          <w:szCs w:val="28"/>
        </w:rPr>
      </w:pPr>
      <w:r w:rsidRPr="00F36B88">
        <w:rPr>
          <w:szCs w:val="28"/>
        </w:rPr>
        <w:t>наносить на поверхности декоративные растворы и их обработку вручную и механизированным инструментом;</w:t>
      </w:r>
    </w:p>
    <w:p w:rsidR="007940C6" w:rsidRPr="00F36B88" w:rsidRDefault="007940C6" w:rsidP="00F27C10">
      <w:pPr>
        <w:numPr>
          <w:ilvl w:val="0"/>
          <w:numId w:val="102"/>
        </w:numPr>
        <w:rPr>
          <w:szCs w:val="28"/>
        </w:rPr>
      </w:pPr>
      <w:r w:rsidRPr="00F36B88">
        <w:rPr>
          <w:szCs w:val="28"/>
        </w:rPr>
        <w:t>отделывать фасады декоративной штукатуркой;</w:t>
      </w:r>
    </w:p>
    <w:p w:rsidR="007940C6" w:rsidRPr="00F36B88" w:rsidRDefault="007940C6" w:rsidP="00F27C10">
      <w:pPr>
        <w:numPr>
          <w:ilvl w:val="0"/>
          <w:numId w:val="102"/>
        </w:numPr>
        <w:rPr>
          <w:bCs/>
          <w:szCs w:val="28"/>
        </w:rPr>
      </w:pPr>
      <w:r w:rsidRPr="00F36B88">
        <w:rPr>
          <w:szCs w:val="28"/>
        </w:rPr>
        <w:t>торкретировать поверхности с защитой их полимерами;</w:t>
      </w:r>
    </w:p>
    <w:p w:rsidR="007940C6" w:rsidRPr="00F36B88" w:rsidRDefault="007940C6" w:rsidP="00F27C10">
      <w:pPr>
        <w:numPr>
          <w:ilvl w:val="0"/>
          <w:numId w:val="102"/>
        </w:numPr>
        <w:rPr>
          <w:szCs w:val="28"/>
        </w:rPr>
      </w:pPr>
      <w:r w:rsidRPr="00F36B88">
        <w:rPr>
          <w:szCs w:val="28"/>
        </w:rPr>
        <w:t>покрывать поверхности гидроизоляционными, газоизоляционными, звукопоглощающими, термостойкими, рентгенонепроницаемыми растворами;</w:t>
      </w:r>
    </w:p>
    <w:p w:rsidR="007940C6" w:rsidRPr="00F36B88" w:rsidRDefault="007940C6" w:rsidP="00F27C10">
      <w:pPr>
        <w:numPr>
          <w:ilvl w:val="0"/>
          <w:numId w:val="102"/>
        </w:numPr>
        <w:rPr>
          <w:szCs w:val="28"/>
        </w:rPr>
      </w:pPr>
      <w:r w:rsidRPr="00F36B88">
        <w:rPr>
          <w:szCs w:val="28"/>
        </w:rPr>
        <w:t>вытягивать тяги с разделкой углов;</w:t>
      </w:r>
    </w:p>
    <w:p w:rsidR="007940C6" w:rsidRPr="00F36B88" w:rsidRDefault="007940C6" w:rsidP="00F27C10">
      <w:pPr>
        <w:numPr>
          <w:ilvl w:val="0"/>
          <w:numId w:val="102"/>
        </w:numPr>
        <w:rPr>
          <w:szCs w:val="28"/>
        </w:rPr>
      </w:pPr>
      <w:r w:rsidRPr="00F36B88">
        <w:rPr>
          <w:szCs w:val="28"/>
        </w:rPr>
        <w:t>вытягивать тяги, падуги постоянного сечения всеми видами растворов на прямолинейных поверхностях с разделкой углов;</w:t>
      </w:r>
    </w:p>
    <w:p w:rsidR="007940C6" w:rsidRPr="00635173" w:rsidRDefault="007940C6" w:rsidP="00F27C10">
      <w:pPr>
        <w:numPr>
          <w:ilvl w:val="0"/>
          <w:numId w:val="102"/>
        </w:numPr>
        <w:rPr>
          <w:color w:val="000000"/>
          <w:szCs w:val="28"/>
        </w:rPr>
      </w:pPr>
      <w:r w:rsidRPr="00635173">
        <w:rPr>
          <w:color w:val="000000"/>
          <w:szCs w:val="28"/>
        </w:rPr>
        <w:t>облицовывать гипсокартонными листами на клей;</w:t>
      </w:r>
    </w:p>
    <w:p w:rsidR="007940C6" w:rsidRPr="00635173" w:rsidRDefault="007940C6" w:rsidP="00F27C10">
      <w:pPr>
        <w:numPr>
          <w:ilvl w:val="0"/>
          <w:numId w:val="102"/>
        </w:numPr>
        <w:rPr>
          <w:color w:val="000000"/>
          <w:szCs w:val="28"/>
        </w:rPr>
      </w:pPr>
      <w:r w:rsidRPr="00635173">
        <w:rPr>
          <w:color w:val="000000"/>
          <w:szCs w:val="28"/>
        </w:rPr>
        <w:t>облицовывать гипсокартонными листами стены каркасным способом;</w:t>
      </w:r>
    </w:p>
    <w:p w:rsidR="007940C6" w:rsidRPr="00635173" w:rsidRDefault="007940C6" w:rsidP="00F27C10">
      <w:pPr>
        <w:numPr>
          <w:ilvl w:val="0"/>
          <w:numId w:val="102"/>
        </w:numPr>
        <w:rPr>
          <w:color w:val="000000"/>
          <w:szCs w:val="28"/>
        </w:rPr>
      </w:pPr>
      <w:r w:rsidRPr="00635173">
        <w:rPr>
          <w:color w:val="000000"/>
          <w:szCs w:val="28"/>
        </w:rPr>
        <w:t>отделывать швы между гипсокартонными листами;</w:t>
      </w:r>
    </w:p>
    <w:p w:rsidR="007940C6" w:rsidRPr="00F36B88" w:rsidRDefault="007940C6" w:rsidP="00F27C10">
      <w:pPr>
        <w:numPr>
          <w:ilvl w:val="0"/>
          <w:numId w:val="102"/>
        </w:numPr>
        <w:rPr>
          <w:szCs w:val="28"/>
        </w:rPr>
      </w:pPr>
      <w:r w:rsidRPr="00F36B88">
        <w:rPr>
          <w:szCs w:val="28"/>
        </w:rPr>
        <w:t>контролировать качество штукатурок;</w:t>
      </w:r>
    </w:p>
    <w:p w:rsidR="007940C6" w:rsidRPr="00F36B88" w:rsidRDefault="007940C6" w:rsidP="00F27C10">
      <w:pPr>
        <w:numPr>
          <w:ilvl w:val="0"/>
          <w:numId w:val="102"/>
        </w:numPr>
        <w:rPr>
          <w:szCs w:val="28"/>
        </w:rPr>
      </w:pPr>
      <w:r w:rsidRPr="00F36B88">
        <w:rPr>
          <w:szCs w:val="28"/>
        </w:rPr>
        <w:t>выполнять беспесчануюнакрывку;</w:t>
      </w:r>
    </w:p>
    <w:p w:rsidR="007940C6" w:rsidRPr="00F36B88" w:rsidRDefault="007940C6" w:rsidP="00F27C10">
      <w:pPr>
        <w:numPr>
          <w:ilvl w:val="0"/>
          <w:numId w:val="102"/>
        </w:numPr>
        <w:rPr>
          <w:szCs w:val="28"/>
        </w:rPr>
      </w:pPr>
      <w:r w:rsidRPr="00F36B88">
        <w:rPr>
          <w:szCs w:val="28"/>
        </w:rPr>
        <w:t>выполнять однослойную штукатурку из готовых гипсовых смесей;</w:t>
      </w:r>
    </w:p>
    <w:p w:rsidR="007940C6" w:rsidRPr="00F36B88" w:rsidRDefault="007940C6" w:rsidP="00F27C10">
      <w:pPr>
        <w:numPr>
          <w:ilvl w:val="0"/>
          <w:numId w:val="102"/>
        </w:numPr>
        <w:rPr>
          <w:szCs w:val="28"/>
        </w:rPr>
      </w:pPr>
      <w:r w:rsidRPr="00F36B88">
        <w:rPr>
          <w:szCs w:val="28"/>
        </w:rPr>
        <w:t>наносить гипсовые шпатлевки;</w:t>
      </w:r>
    </w:p>
    <w:p w:rsidR="007940C6" w:rsidRPr="00DC4099" w:rsidRDefault="007940C6" w:rsidP="00F27C10">
      <w:pPr>
        <w:numPr>
          <w:ilvl w:val="0"/>
          <w:numId w:val="102"/>
        </w:numPr>
        <w:rPr>
          <w:szCs w:val="28"/>
        </w:rPr>
      </w:pPr>
      <w:r w:rsidRPr="00DC4099">
        <w:rPr>
          <w:szCs w:val="28"/>
        </w:rPr>
        <w:t>наносить декоративные штукатурки на гипсовой и цементной основе;</w:t>
      </w:r>
    </w:p>
    <w:p w:rsidR="007940C6" w:rsidRPr="00DC4099" w:rsidRDefault="007940C6" w:rsidP="00F27C10">
      <w:pPr>
        <w:numPr>
          <w:ilvl w:val="0"/>
          <w:numId w:val="102"/>
        </w:numPr>
        <w:rPr>
          <w:szCs w:val="28"/>
        </w:rPr>
      </w:pPr>
      <w:r w:rsidRPr="00DC4099">
        <w:rPr>
          <w:szCs w:val="28"/>
        </w:rPr>
        <w:t>выполнять ремонт обычных оштукатуренных поверхностей;</w:t>
      </w:r>
    </w:p>
    <w:p w:rsidR="007940C6" w:rsidRPr="00DC4099" w:rsidRDefault="007940C6" w:rsidP="00F27C10">
      <w:pPr>
        <w:numPr>
          <w:ilvl w:val="0"/>
          <w:numId w:val="102"/>
        </w:numPr>
        <w:rPr>
          <w:szCs w:val="28"/>
        </w:rPr>
      </w:pPr>
      <w:r w:rsidRPr="00DC4099">
        <w:rPr>
          <w:szCs w:val="28"/>
        </w:rPr>
        <w:t>ремонтировать поверхности, облицованные листами сухой штукатурки;</w:t>
      </w:r>
    </w:p>
    <w:p w:rsidR="007940C6" w:rsidRPr="00DC4099" w:rsidRDefault="007940C6" w:rsidP="007940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szCs w:val="28"/>
        </w:rPr>
      </w:pPr>
      <w:r w:rsidRPr="00DC4099">
        <w:rPr>
          <w:b/>
          <w:szCs w:val="28"/>
        </w:rPr>
        <w:t>знать:</w:t>
      </w:r>
    </w:p>
    <w:p w:rsidR="007940C6" w:rsidRPr="00DC4099" w:rsidRDefault="007940C6" w:rsidP="00F27C10">
      <w:pPr>
        <w:numPr>
          <w:ilvl w:val="0"/>
          <w:numId w:val="102"/>
        </w:numPr>
        <w:rPr>
          <w:szCs w:val="28"/>
        </w:rPr>
      </w:pPr>
      <w:r w:rsidRPr="00DC4099">
        <w:rPr>
          <w:szCs w:val="28"/>
        </w:rPr>
        <w:t>основы трудового законодательства;</w:t>
      </w:r>
    </w:p>
    <w:p w:rsidR="007940C6" w:rsidRPr="00DC4099" w:rsidRDefault="007940C6" w:rsidP="00F27C10">
      <w:pPr>
        <w:numPr>
          <w:ilvl w:val="0"/>
          <w:numId w:val="102"/>
        </w:numPr>
        <w:rPr>
          <w:szCs w:val="28"/>
        </w:rPr>
      </w:pPr>
      <w:r w:rsidRPr="00DC4099">
        <w:rPr>
          <w:szCs w:val="28"/>
        </w:rPr>
        <w:t>правила чтения чертежей;</w:t>
      </w:r>
    </w:p>
    <w:p w:rsidR="007940C6" w:rsidRPr="00DC4099" w:rsidRDefault="007940C6" w:rsidP="00F27C10">
      <w:pPr>
        <w:numPr>
          <w:ilvl w:val="0"/>
          <w:numId w:val="102"/>
        </w:numPr>
        <w:rPr>
          <w:szCs w:val="28"/>
        </w:rPr>
      </w:pPr>
      <w:r w:rsidRPr="00DC4099">
        <w:rPr>
          <w:szCs w:val="28"/>
        </w:rPr>
        <w:t>методы организации труда на рабочем месте;</w:t>
      </w:r>
    </w:p>
    <w:p w:rsidR="007940C6" w:rsidRPr="00DC4099" w:rsidRDefault="007940C6" w:rsidP="00F27C10">
      <w:pPr>
        <w:numPr>
          <w:ilvl w:val="0"/>
          <w:numId w:val="102"/>
        </w:numPr>
        <w:rPr>
          <w:szCs w:val="28"/>
        </w:rPr>
      </w:pPr>
      <w:r w:rsidRPr="00DC4099">
        <w:rPr>
          <w:szCs w:val="28"/>
        </w:rPr>
        <w:t>нормы расходов сырья и материалов на выполняемые работы;</w:t>
      </w:r>
    </w:p>
    <w:p w:rsidR="007940C6" w:rsidRPr="00DC4099" w:rsidRDefault="007940C6" w:rsidP="00F27C10">
      <w:pPr>
        <w:numPr>
          <w:ilvl w:val="0"/>
          <w:numId w:val="102"/>
        </w:numPr>
        <w:rPr>
          <w:szCs w:val="28"/>
        </w:rPr>
      </w:pPr>
      <w:r w:rsidRPr="00DC4099">
        <w:rPr>
          <w:szCs w:val="28"/>
        </w:rPr>
        <w:t>технологию подготовки различных поверхностей;</w:t>
      </w:r>
    </w:p>
    <w:p w:rsidR="007940C6" w:rsidRPr="00DC4099" w:rsidRDefault="007940C6" w:rsidP="00F27C10">
      <w:pPr>
        <w:numPr>
          <w:ilvl w:val="0"/>
          <w:numId w:val="102"/>
        </w:numPr>
        <w:rPr>
          <w:szCs w:val="28"/>
        </w:rPr>
      </w:pPr>
      <w:r w:rsidRPr="00DC4099">
        <w:rPr>
          <w:szCs w:val="28"/>
        </w:rPr>
        <w:t>виды основных материалов, применяемых при производстве штукатурных работ;</w:t>
      </w:r>
    </w:p>
    <w:p w:rsidR="007940C6" w:rsidRPr="00DC4099" w:rsidRDefault="007940C6" w:rsidP="00F27C10">
      <w:pPr>
        <w:numPr>
          <w:ilvl w:val="0"/>
          <w:numId w:val="102"/>
        </w:numPr>
        <w:rPr>
          <w:szCs w:val="28"/>
        </w:rPr>
      </w:pPr>
      <w:r w:rsidRPr="00DC4099">
        <w:rPr>
          <w:szCs w:val="28"/>
        </w:rPr>
        <w:t>свойства материалов, используемых при штукатурных работах;</w:t>
      </w:r>
    </w:p>
    <w:p w:rsidR="007940C6" w:rsidRPr="00DC4099" w:rsidRDefault="007940C6" w:rsidP="00F27C10">
      <w:pPr>
        <w:numPr>
          <w:ilvl w:val="0"/>
          <w:numId w:val="102"/>
        </w:numPr>
        <w:rPr>
          <w:szCs w:val="28"/>
        </w:rPr>
      </w:pPr>
      <w:r w:rsidRPr="00DC4099">
        <w:rPr>
          <w:szCs w:val="28"/>
        </w:rPr>
        <w:t>наименование, назначение и правила применения ручного инструмента, приспособления и инвентаря;</w:t>
      </w:r>
    </w:p>
    <w:p w:rsidR="007940C6" w:rsidRPr="00DC4099" w:rsidRDefault="007940C6" w:rsidP="00F27C10">
      <w:pPr>
        <w:numPr>
          <w:ilvl w:val="0"/>
          <w:numId w:val="102"/>
        </w:numPr>
        <w:rPr>
          <w:szCs w:val="28"/>
        </w:rPr>
      </w:pPr>
      <w:r w:rsidRPr="00DC4099">
        <w:rPr>
          <w:szCs w:val="28"/>
        </w:rPr>
        <w:t>способы устройств вентиляционных коробов;</w:t>
      </w:r>
    </w:p>
    <w:p w:rsidR="007940C6" w:rsidRPr="00DC4099" w:rsidRDefault="007940C6" w:rsidP="00F27C10">
      <w:pPr>
        <w:numPr>
          <w:ilvl w:val="0"/>
          <w:numId w:val="102"/>
        </w:numPr>
        <w:rPr>
          <w:szCs w:val="28"/>
        </w:rPr>
      </w:pPr>
      <w:r w:rsidRPr="00DC4099">
        <w:rPr>
          <w:szCs w:val="28"/>
        </w:rPr>
        <w:t>способы промаячивания поверхностей;</w:t>
      </w:r>
    </w:p>
    <w:p w:rsidR="007940C6" w:rsidRPr="00DC4099" w:rsidRDefault="007940C6" w:rsidP="00F27C10">
      <w:pPr>
        <w:numPr>
          <w:ilvl w:val="0"/>
          <w:numId w:val="102"/>
        </w:numPr>
        <w:rPr>
          <w:szCs w:val="28"/>
        </w:rPr>
      </w:pPr>
      <w:r w:rsidRPr="00DC4099">
        <w:rPr>
          <w:szCs w:val="28"/>
        </w:rPr>
        <w:t>приемы разметки и разбивки поверхностей фасада и внутренних поверхностей;</w:t>
      </w:r>
    </w:p>
    <w:p w:rsidR="007940C6" w:rsidRPr="00DC4099" w:rsidRDefault="007940C6" w:rsidP="00F27C10">
      <w:pPr>
        <w:numPr>
          <w:ilvl w:val="0"/>
          <w:numId w:val="102"/>
        </w:numPr>
        <w:rPr>
          <w:szCs w:val="28"/>
        </w:rPr>
      </w:pPr>
      <w:r w:rsidRPr="00DC4099">
        <w:rPr>
          <w:szCs w:val="28"/>
        </w:rPr>
        <w:t>способы подготовки различных поверхностей под штукатурку;</w:t>
      </w:r>
    </w:p>
    <w:p w:rsidR="007940C6" w:rsidRPr="00DC4099" w:rsidRDefault="007940C6" w:rsidP="00F27C10">
      <w:pPr>
        <w:numPr>
          <w:ilvl w:val="0"/>
          <w:numId w:val="102"/>
        </w:numPr>
        <w:rPr>
          <w:szCs w:val="28"/>
        </w:rPr>
      </w:pPr>
      <w:r w:rsidRPr="00DC4099">
        <w:rPr>
          <w:szCs w:val="28"/>
        </w:rPr>
        <w:t>устройство и принцип действия машин и механизмов;</w:t>
      </w:r>
    </w:p>
    <w:p w:rsidR="007940C6" w:rsidRPr="00DC4099" w:rsidRDefault="007940C6" w:rsidP="00F27C10">
      <w:pPr>
        <w:numPr>
          <w:ilvl w:val="0"/>
          <w:numId w:val="102"/>
        </w:numPr>
        <w:rPr>
          <w:szCs w:val="28"/>
        </w:rPr>
      </w:pPr>
      <w:r w:rsidRPr="00DC4099">
        <w:rPr>
          <w:szCs w:val="28"/>
        </w:rPr>
        <w:t>устройство шаблонов для вытягивания тяг;</w:t>
      </w:r>
    </w:p>
    <w:p w:rsidR="007940C6" w:rsidRPr="00DC4099" w:rsidRDefault="007940C6" w:rsidP="00F27C10">
      <w:pPr>
        <w:numPr>
          <w:ilvl w:val="0"/>
          <w:numId w:val="102"/>
        </w:numPr>
        <w:rPr>
          <w:szCs w:val="28"/>
        </w:rPr>
      </w:pPr>
      <w:r w:rsidRPr="00DC4099">
        <w:rPr>
          <w:szCs w:val="28"/>
        </w:rPr>
        <w:t>свойства основных материалов и готовых сухих растворных смесей, применяемых при штукатурных работах;</w:t>
      </w:r>
    </w:p>
    <w:p w:rsidR="007940C6" w:rsidRPr="00DC4099" w:rsidRDefault="007940C6" w:rsidP="00F27C10">
      <w:pPr>
        <w:numPr>
          <w:ilvl w:val="0"/>
          <w:numId w:val="102"/>
        </w:numPr>
        <w:rPr>
          <w:szCs w:val="28"/>
        </w:rPr>
      </w:pPr>
      <w:r w:rsidRPr="00DC4099">
        <w:rPr>
          <w:szCs w:val="28"/>
        </w:rPr>
        <w:t>виды, назначения, составы и способы приготовления растворов из сухих смесей;</w:t>
      </w:r>
    </w:p>
    <w:p w:rsidR="007940C6" w:rsidRPr="00DC4099" w:rsidRDefault="007940C6" w:rsidP="00F27C10">
      <w:pPr>
        <w:numPr>
          <w:ilvl w:val="0"/>
          <w:numId w:val="102"/>
        </w:numPr>
        <w:rPr>
          <w:szCs w:val="28"/>
        </w:rPr>
      </w:pPr>
      <w:r w:rsidRPr="00DC4099">
        <w:rPr>
          <w:szCs w:val="28"/>
        </w:rPr>
        <w:t>составы мастик для крепления сухой штукатурки;</w:t>
      </w:r>
    </w:p>
    <w:p w:rsidR="007940C6" w:rsidRPr="00DC4099" w:rsidRDefault="007940C6" w:rsidP="00F27C10">
      <w:pPr>
        <w:numPr>
          <w:ilvl w:val="0"/>
          <w:numId w:val="102"/>
        </w:numPr>
        <w:rPr>
          <w:szCs w:val="28"/>
        </w:rPr>
      </w:pPr>
      <w:r w:rsidRPr="00DC4099">
        <w:rPr>
          <w:szCs w:val="28"/>
        </w:rPr>
        <w:t>виды и свойства замедлителей и ускорителей схватывания;</w:t>
      </w:r>
    </w:p>
    <w:p w:rsidR="007940C6" w:rsidRPr="00DC4099" w:rsidRDefault="007940C6" w:rsidP="00F27C10">
      <w:pPr>
        <w:numPr>
          <w:ilvl w:val="0"/>
          <w:numId w:val="102"/>
        </w:numPr>
        <w:rPr>
          <w:szCs w:val="28"/>
        </w:rPr>
      </w:pPr>
      <w:r w:rsidRPr="00DC4099">
        <w:rPr>
          <w:szCs w:val="28"/>
        </w:rPr>
        <w:t>основные материалы, применяемые при производстве штукатурных работ;</w:t>
      </w:r>
    </w:p>
    <w:p w:rsidR="007940C6" w:rsidRPr="00DC4099" w:rsidRDefault="007940C6" w:rsidP="00F27C10">
      <w:pPr>
        <w:numPr>
          <w:ilvl w:val="0"/>
          <w:numId w:val="102"/>
        </w:numPr>
        <w:rPr>
          <w:szCs w:val="28"/>
        </w:rPr>
      </w:pPr>
      <w:r w:rsidRPr="00DC4099">
        <w:rPr>
          <w:szCs w:val="28"/>
        </w:rPr>
        <w:t>технологи</w:t>
      </w:r>
      <w:r>
        <w:rPr>
          <w:szCs w:val="28"/>
        </w:rPr>
        <w:t>ю</w:t>
      </w:r>
      <w:r w:rsidRPr="00DC4099">
        <w:rPr>
          <w:szCs w:val="28"/>
        </w:rPr>
        <w:t xml:space="preserve"> устройства марок и маяков;</w:t>
      </w:r>
    </w:p>
    <w:p w:rsidR="007940C6" w:rsidRPr="00635173" w:rsidRDefault="007940C6" w:rsidP="00F27C10">
      <w:pPr>
        <w:numPr>
          <w:ilvl w:val="0"/>
          <w:numId w:val="102"/>
        </w:numPr>
        <w:rPr>
          <w:color w:val="000000"/>
          <w:szCs w:val="28"/>
        </w:rPr>
      </w:pPr>
      <w:r w:rsidRPr="00635173">
        <w:rPr>
          <w:color w:val="000000"/>
          <w:szCs w:val="28"/>
        </w:rPr>
        <w:t>технологию отделки оконных и дверных проемов;</w:t>
      </w:r>
    </w:p>
    <w:p w:rsidR="007940C6" w:rsidRPr="00DC4099" w:rsidRDefault="007940C6" w:rsidP="00F27C10">
      <w:pPr>
        <w:numPr>
          <w:ilvl w:val="0"/>
          <w:numId w:val="102"/>
        </w:numPr>
        <w:rPr>
          <w:szCs w:val="28"/>
        </w:rPr>
      </w:pPr>
      <w:r w:rsidRPr="00DC4099">
        <w:rPr>
          <w:szCs w:val="28"/>
        </w:rPr>
        <w:t>технологию выполнения декоративных штукатурок;</w:t>
      </w:r>
    </w:p>
    <w:p w:rsidR="007940C6" w:rsidRPr="00DC4099" w:rsidRDefault="007940C6" w:rsidP="00F27C10">
      <w:pPr>
        <w:numPr>
          <w:ilvl w:val="0"/>
          <w:numId w:val="102"/>
        </w:numPr>
        <w:rPr>
          <w:szCs w:val="28"/>
        </w:rPr>
      </w:pPr>
      <w:r w:rsidRPr="00DC4099">
        <w:rPr>
          <w:szCs w:val="28"/>
        </w:rPr>
        <w:t>технологию выполнения специальных штукатурок;</w:t>
      </w:r>
    </w:p>
    <w:p w:rsidR="007940C6" w:rsidRPr="00DC4099" w:rsidRDefault="007940C6" w:rsidP="00F27C10">
      <w:pPr>
        <w:numPr>
          <w:ilvl w:val="0"/>
          <w:numId w:val="102"/>
        </w:numPr>
        <w:rPr>
          <w:szCs w:val="28"/>
        </w:rPr>
      </w:pPr>
      <w:r w:rsidRPr="00DC4099">
        <w:rPr>
          <w:szCs w:val="28"/>
        </w:rPr>
        <w:t>технологию вытягивания тяг и падуг;</w:t>
      </w:r>
    </w:p>
    <w:p w:rsidR="007940C6" w:rsidRPr="00DC4099" w:rsidRDefault="007940C6" w:rsidP="00F27C10">
      <w:pPr>
        <w:numPr>
          <w:ilvl w:val="0"/>
          <w:numId w:val="102"/>
        </w:numPr>
        <w:rPr>
          <w:szCs w:val="28"/>
        </w:rPr>
      </w:pPr>
      <w:r w:rsidRPr="00DC4099">
        <w:rPr>
          <w:szCs w:val="28"/>
        </w:rPr>
        <w:t>технологию облицовки стен гипсокартонными листами;</w:t>
      </w:r>
    </w:p>
    <w:p w:rsidR="007940C6" w:rsidRPr="00DC4099" w:rsidRDefault="007940C6" w:rsidP="00F27C10">
      <w:pPr>
        <w:numPr>
          <w:ilvl w:val="0"/>
          <w:numId w:val="102"/>
        </w:numPr>
        <w:rPr>
          <w:szCs w:val="28"/>
        </w:rPr>
      </w:pPr>
      <w:r w:rsidRPr="00DC4099">
        <w:rPr>
          <w:szCs w:val="28"/>
        </w:rPr>
        <w:t>технологию отделки швов различными материалами;</w:t>
      </w:r>
    </w:p>
    <w:p w:rsidR="007940C6" w:rsidRPr="00635173" w:rsidRDefault="007940C6" w:rsidP="00F27C10">
      <w:pPr>
        <w:numPr>
          <w:ilvl w:val="0"/>
          <w:numId w:val="102"/>
        </w:numPr>
        <w:rPr>
          <w:color w:val="000000"/>
          <w:szCs w:val="28"/>
        </w:rPr>
      </w:pPr>
      <w:r w:rsidRPr="00635173">
        <w:rPr>
          <w:color w:val="000000"/>
          <w:szCs w:val="28"/>
        </w:rPr>
        <w:t>технику безопасности при выполнении штукатурных работ;</w:t>
      </w:r>
    </w:p>
    <w:p w:rsidR="007940C6" w:rsidRPr="00DC4099" w:rsidRDefault="007940C6" w:rsidP="00F27C10">
      <w:pPr>
        <w:numPr>
          <w:ilvl w:val="0"/>
          <w:numId w:val="102"/>
        </w:numPr>
        <w:rPr>
          <w:szCs w:val="28"/>
        </w:rPr>
      </w:pPr>
      <w:r w:rsidRPr="00DC4099">
        <w:rPr>
          <w:szCs w:val="28"/>
        </w:rPr>
        <w:t>основные материалы, применяемые при отделке штукатурок;</w:t>
      </w:r>
    </w:p>
    <w:p w:rsidR="007940C6" w:rsidRPr="00DC4099" w:rsidRDefault="007940C6" w:rsidP="00F27C10">
      <w:pPr>
        <w:numPr>
          <w:ilvl w:val="0"/>
          <w:numId w:val="102"/>
        </w:numPr>
        <w:rPr>
          <w:szCs w:val="28"/>
        </w:rPr>
      </w:pPr>
      <w:r w:rsidRPr="00DC4099">
        <w:rPr>
          <w:szCs w:val="28"/>
        </w:rPr>
        <w:t>технологию выполнения гипсовой штукатурки;</w:t>
      </w:r>
    </w:p>
    <w:p w:rsidR="007940C6" w:rsidRPr="00DC4099" w:rsidRDefault="007940C6" w:rsidP="00F27C10">
      <w:pPr>
        <w:numPr>
          <w:ilvl w:val="0"/>
          <w:numId w:val="102"/>
        </w:numPr>
        <w:rPr>
          <w:szCs w:val="28"/>
        </w:rPr>
      </w:pPr>
      <w:r w:rsidRPr="00DC4099">
        <w:rPr>
          <w:szCs w:val="28"/>
        </w:rPr>
        <w:t>технику безопасности при отделке штукатурки;</w:t>
      </w:r>
    </w:p>
    <w:p w:rsidR="007940C6" w:rsidRPr="00DC4099" w:rsidRDefault="007940C6" w:rsidP="00F27C10">
      <w:pPr>
        <w:numPr>
          <w:ilvl w:val="0"/>
          <w:numId w:val="102"/>
        </w:numPr>
        <w:rPr>
          <w:szCs w:val="28"/>
        </w:rPr>
      </w:pPr>
      <w:r w:rsidRPr="00DC4099">
        <w:rPr>
          <w:szCs w:val="28"/>
        </w:rPr>
        <w:t>виды, причины появления и способы устранения дефектов штукатурки;</w:t>
      </w:r>
    </w:p>
    <w:p w:rsidR="007940C6" w:rsidRPr="00E46DE8" w:rsidRDefault="007940C6" w:rsidP="00F27C10">
      <w:pPr>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i/>
          <w:color w:val="000000"/>
          <w:szCs w:val="28"/>
        </w:rPr>
      </w:pPr>
      <w:r w:rsidRPr="00635173">
        <w:rPr>
          <w:color w:val="000000"/>
          <w:szCs w:val="28"/>
        </w:rPr>
        <w:t>требования строительных норм и правил к качеству штукатурок</w:t>
      </w:r>
    </w:p>
    <w:p w:rsidR="00E46DE8" w:rsidRPr="006E04DD" w:rsidRDefault="00E46DE8" w:rsidP="00E46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E04DD">
        <w:t>всего – 1060 часов, в том числе:</w:t>
      </w:r>
    </w:p>
    <w:p w:rsidR="00E46DE8" w:rsidRPr="006E04DD" w:rsidRDefault="00E46DE8" w:rsidP="00E46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E04DD">
        <w:t>максимальной учебной нагрузки обучающегося - 358 часов, включая:</w:t>
      </w:r>
    </w:p>
    <w:p w:rsidR="00E46DE8" w:rsidRPr="006E04DD" w:rsidRDefault="00E46DE8" w:rsidP="00E46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E04DD">
        <w:t>обязательной аудиторной учебной нагрузки обучающегося - 238 часа;</w:t>
      </w:r>
    </w:p>
    <w:p w:rsidR="00E46DE8" w:rsidRPr="006E04DD" w:rsidRDefault="00E46DE8" w:rsidP="00E46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E04DD">
        <w:t>самостоятельной работы обучающегося – 120 часов;</w:t>
      </w:r>
    </w:p>
    <w:p w:rsidR="00E46DE8" w:rsidRPr="006E04DD" w:rsidRDefault="00E46DE8" w:rsidP="00E46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E04DD">
        <w:t xml:space="preserve"> учебной и производственной практики – 702 часов.</w:t>
      </w:r>
    </w:p>
    <w:p w:rsidR="007940C6" w:rsidRPr="00634CE2" w:rsidRDefault="007940C6" w:rsidP="007940C6">
      <w:pPr>
        <w:rPr>
          <w:color w:val="000000"/>
          <w:szCs w:val="28"/>
        </w:rPr>
      </w:pPr>
      <w:r w:rsidRPr="00E46DE8">
        <w:rPr>
          <w:color w:val="000000"/>
          <w:szCs w:val="28"/>
        </w:rPr>
        <w:t>Количество часов на учебную практику</w:t>
      </w:r>
      <w:r>
        <w:rPr>
          <w:color w:val="000000"/>
          <w:szCs w:val="28"/>
        </w:rPr>
        <w:t xml:space="preserve"> 486</w:t>
      </w:r>
      <w:r w:rsidRPr="00634CE2">
        <w:rPr>
          <w:color w:val="000000"/>
          <w:szCs w:val="28"/>
        </w:rPr>
        <w:t xml:space="preserve"> часов</w:t>
      </w:r>
    </w:p>
    <w:p w:rsidR="007940C6" w:rsidRPr="00634CE2" w:rsidRDefault="007940C6" w:rsidP="007940C6">
      <w:pPr>
        <w:rPr>
          <w:color w:val="000000"/>
          <w:szCs w:val="28"/>
        </w:rPr>
      </w:pPr>
      <w:r w:rsidRPr="00634CE2">
        <w:rPr>
          <w:color w:val="000000"/>
          <w:szCs w:val="28"/>
        </w:rPr>
        <w:t>Результатом учебной практики является освоение общих  (ОК) компетенций:</w:t>
      </w:r>
    </w:p>
    <w:p w:rsidR="007940C6" w:rsidRPr="00634CE2" w:rsidRDefault="007940C6" w:rsidP="007940C6">
      <w:pPr>
        <w:rPr>
          <w:color w:val="000000"/>
          <w:szCs w:val="28"/>
        </w:rPr>
      </w:pPr>
    </w:p>
    <w:tbl>
      <w:tblPr>
        <w:tblW w:w="0" w:type="auto"/>
        <w:tblLook w:val="04A0" w:firstRow="1" w:lastRow="0" w:firstColumn="1" w:lastColumn="0" w:noHBand="0" w:noVBand="1"/>
      </w:tblPr>
      <w:tblGrid>
        <w:gridCol w:w="1384"/>
        <w:gridCol w:w="7796"/>
      </w:tblGrid>
      <w:tr w:rsidR="007940C6" w:rsidRPr="00AA33EB" w:rsidTr="005B64D7">
        <w:tc>
          <w:tcPr>
            <w:tcW w:w="1384" w:type="dxa"/>
          </w:tcPr>
          <w:p w:rsidR="007940C6" w:rsidRPr="00DC4DA0" w:rsidRDefault="007940C6" w:rsidP="005A1DEB">
            <w:pPr>
              <w:rPr>
                <w:color w:val="000000"/>
                <w:szCs w:val="28"/>
              </w:rPr>
            </w:pPr>
            <w:r w:rsidRPr="00DC4DA0">
              <w:rPr>
                <w:color w:val="000000"/>
                <w:szCs w:val="28"/>
              </w:rPr>
              <w:t>Код</w:t>
            </w:r>
          </w:p>
        </w:tc>
        <w:tc>
          <w:tcPr>
            <w:tcW w:w="7796" w:type="dxa"/>
          </w:tcPr>
          <w:p w:rsidR="007940C6" w:rsidRPr="00DC4DA0" w:rsidRDefault="007940C6" w:rsidP="005A1DEB">
            <w:pPr>
              <w:rPr>
                <w:color w:val="000000"/>
                <w:szCs w:val="28"/>
              </w:rPr>
            </w:pPr>
            <w:r w:rsidRPr="00DC4DA0">
              <w:rPr>
                <w:color w:val="000000"/>
                <w:szCs w:val="28"/>
              </w:rPr>
              <w:t>Наименование результатов практики</w:t>
            </w:r>
          </w:p>
        </w:tc>
      </w:tr>
      <w:tr w:rsidR="007940C6" w:rsidRPr="00AA33EB" w:rsidTr="005B64D7">
        <w:tc>
          <w:tcPr>
            <w:tcW w:w="1384" w:type="dxa"/>
          </w:tcPr>
          <w:p w:rsidR="007940C6" w:rsidRPr="008E7DA8" w:rsidRDefault="007940C6" w:rsidP="005A1DEB">
            <w:pPr>
              <w:widowControl w:val="0"/>
              <w:suppressAutoHyphens/>
              <w:rPr>
                <w:szCs w:val="28"/>
              </w:rPr>
            </w:pPr>
            <w:r w:rsidRPr="008E7DA8">
              <w:rPr>
                <w:szCs w:val="28"/>
              </w:rPr>
              <w:t>ОК</w:t>
            </w:r>
            <w:r>
              <w:rPr>
                <w:szCs w:val="28"/>
              </w:rPr>
              <w:t>.</w:t>
            </w:r>
            <w:r w:rsidRPr="008E7DA8">
              <w:rPr>
                <w:szCs w:val="28"/>
              </w:rPr>
              <w:t xml:space="preserve"> 1</w:t>
            </w:r>
          </w:p>
        </w:tc>
        <w:tc>
          <w:tcPr>
            <w:tcW w:w="7796" w:type="dxa"/>
          </w:tcPr>
          <w:p w:rsidR="007940C6" w:rsidRPr="008E7DA8" w:rsidRDefault="007940C6" w:rsidP="005A1DEB">
            <w:pPr>
              <w:pStyle w:val="affc"/>
              <w:widowControl w:val="0"/>
              <w:ind w:left="0" w:firstLine="0"/>
              <w:rPr>
                <w:sz w:val="28"/>
              </w:rPr>
            </w:pPr>
            <w:r w:rsidRPr="008E7DA8">
              <w:rPr>
                <w:sz w:val="28"/>
              </w:rPr>
              <w:t>Понимать сущность и социальную значимость своей буду</w:t>
            </w:r>
            <w:r>
              <w:rPr>
                <w:sz w:val="28"/>
              </w:rPr>
              <w:t xml:space="preserve">щей </w:t>
            </w:r>
            <w:r w:rsidRPr="008E7DA8">
              <w:rPr>
                <w:sz w:val="28"/>
              </w:rPr>
              <w:t>профессии, проявлять к ней устойчивый интерес.</w:t>
            </w:r>
          </w:p>
        </w:tc>
      </w:tr>
      <w:tr w:rsidR="007940C6" w:rsidRPr="00AA33EB" w:rsidTr="005B64D7">
        <w:tc>
          <w:tcPr>
            <w:tcW w:w="1384" w:type="dxa"/>
          </w:tcPr>
          <w:p w:rsidR="007940C6" w:rsidRPr="008E7DA8" w:rsidRDefault="007940C6" w:rsidP="005A1DEB">
            <w:pPr>
              <w:widowControl w:val="0"/>
              <w:suppressAutoHyphens/>
              <w:rPr>
                <w:szCs w:val="28"/>
              </w:rPr>
            </w:pPr>
            <w:r w:rsidRPr="008E7DA8">
              <w:rPr>
                <w:szCs w:val="28"/>
              </w:rPr>
              <w:t>ОК</w:t>
            </w:r>
            <w:r>
              <w:rPr>
                <w:szCs w:val="28"/>
              </w:rPr>
              <w:t>.</w:t>
            </w:r>
            <w:r w:rsidRPr="008E7DA8">
              <w:rPr>
                <w:szCs w:val="28"/>
              </w:rPr>
              <w:t xml:space="preserve"> 2</w:t>
            </w:r>
          </w:p>
        </w:tc>
        <w:tc>
          <w:tcPr>
            <w:tcW w:w="7796" w:type="dxa"/>
          </w:tcPr>
          <w:p w:rsidR="007940C6" w:rsidRPr="008E7DA8" w:rsidRDefault="007940C6" w:rsidP="005A1DEB">
            <w:pPr>
              <w:rPr>
                <w:szCs w:val="28"/>
              </w:rPr>
            </w:pPr>
            <w:r w:rsidRPr="008E7DA8">
              <w:rPr>
                <w:szCs w:val="28"/>
              </w:rPr>
              <w:t>Организовывать собственную деятельность, исходя из цели и способов ее достижения, определенных руководителем.</w:t>
            </w:r>
          </w:p>
        </w:tc>
      </w:tr>
      <w:tr w:rsidR="007940C6" w:rsidRPr="00AA33EB" w:rsidTr="005B64D7">
        <w:tc>
          <w:tcPr>
            <w:tcW w:w="1384" w:type="dxa"/>
          </w:tcPr>
          <w:p w:rsidR="007940C6" w:rsidRPr="008E7DA8" w:rsidRDefault="007940C6" w:rsidP="005A1DEB">
            <w:pPr>
              <w:widowControl w:val="0"/>
              <w:suppressAutoHyphens/>
              <w:rPr>
                <w:szCs w:val="28"/>
              </w:rPr>
            </w:pPr>
            <w:r w:rsidRPr="008E7DA8">
              <w:rPr>
                <w:szCs w:val="28"/>
              </w:rPr>
              <w:t>ОК</w:t>
            </w:r>
            <w:r>
              <w:rPr>
                <w:szCs w:val="28"/>
              </w:rPr>
              <w:t>.</w:t>
            </w:r>
            <w:r w:rsidRPr="008E7DA8">
              <w:rPr>
                <w:szCs w:val="28"/>
              </w:rPr>
              <w:t xml:space="preserve"> 3</w:t>
            </w:r>
          </w:p>
        </w:tc>
        <w:tc>
          <w:tcPr>
            <w:tcW w:w="7796" w:type="dxa"/>
          </w:tcPr>
          <w:p w:rsidR="007940C6" w:rsidRPr="008E7DA8" w:rsidRDefault="007940C6" w:rsidP="005A1DEB">
            <w:pPr>
              <w:rPr>
                <w:szCs w:val="28"/>
              </w:rPr>
            </w:pPr>
            <w:r w:rsidRPr="008E7DA8">
              <w:rPr>
                <w:szCs w:val="28"/>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7940C6" w:rsidRPr="00AA33EB" w:rsidTr="005B64D7">
        <w:tc>
          <w:tcPr>
            <w:tcW w:w="1384" w:type="dxa"/>
          </w:tcPr>
          <w:p w:rsidR="007940C6" w:rsidRPr="008E7DA8" w:rsidRDefault="007940C6" w:rsidP="005A1DEB">
            <w:pPr>
              <w:widowControl w:val="0"/>
              <w:suppressAutoHyphens/>
              <w:rPr>
                <w:szCs w:val="28"/>
              </w:rPr>
            </w:pPr>
            <w:r w:rsidRPr="008E7DA8">
              <w:rPr>
                <w:szCs w:val="28"/>
              </w:rPr>
              <w:t>ОК</w:t>
            </w:r>
            <w:r>
              <w:rPr>
                <w:szCs w:val="28"/>
              </w:rPr>
              <w:t>.</w:t>
            </w:r>
            <w:r w:rsidRPr="008E7DA8">
              <w:rPr>
                <w:szCs w:val="28"/>
              </w:rPr>
              <w:t xml:space="preserve"> 4</w:t>
            </w:r>
          </w:p>
        </w:tc>
        <w:tc>
          <w:tcPr>
            <w:tcW w:w="7796" w:type="dxa"/>
          </w:tcPr>
          <w:p w:rsidR="007940C6" w:rsidRPr="008E7DA8" w:rsidRDefault="007940C6" w:rsidP="005A1DEB">
            <w:pPr>
              <w:rPr>
                <w:szCs w:val="28"/>
              </w:rPr>
            </w:pPr>
            <w:r w:rsidRPr="008E7DA8">
              <w:rPr>
                <w:szCs w:val="28"/>
              </w:rPr>
              <w:t>Осуществлять поиск информации, необходимой для эффективного выполнения профессиональных задач.</w:t>
            </w:r>
          </w:p>
        </w:tc>
      </w:tr>
      <w:tr w:rsidR="007940C6" w:rsidRPr="00AA33EB" w:rsidTr="005B64D7">
        <w:tc>
          <w:tcPr>
            <w:tcW w:w="1384" w:type="dxa"/>
          </w:tcPr>
          <w:p w:rsidR="007940C6" w:rsidRPr="008E7DA8" w:rsidRDefault="007940C6" w:rsidP="005A1DEB">
            <w:pPr>
              <w:widowControl w:val="0"/>
              <w:suppressAutoHyphens/>
              <w:rPr>
                <w:szCs w:val="28"/>
              </w:rPr>
            </w:pPr>
            <w:r w:rsidRPr="008E7DA8">
              <w:rPr>
                <w:szCs w:val="28"/>
              </w:rPr>
              <w:t>ОК</w:t>
            </w:r>
            <w:r>
              <w:rPr>
                <w:szCs w:val="28"/>
              </w:rPr>
              <w:t>.</w:t>
            </w:r>
            <w:r w:rsidRPr="008E7DA8">
              <w:rPr>
                <w:szCs w:val="28"/>
              </w:rPr>
              <w:t xml:space="preserve"> 5</w:t>
            </w:r>
          </w:p>
        </w:tc>
        <w:tc>
          <w:tcPr>
            <w:tcW w:w="7796" w:type="dxa"/>
          </w:tcPr>
          <w:p w:rsidR="007940C6" w:rsidRPr="008E7DA8" w:rsidRDefault="007940C6" w:rsidP="005A1DEB">
            <w:pPr>
              <w:rPr>
                <w:szCs w:val="28"/>
              </w:rPr>
            </w:pPr>
            <w:r w:rsidRPr="008E7DA8">
              <w:rPr>
                <w:szCs w:val="28"/>
              </w:rPr>
              <w:t>Использовать информационно-коммуникационные технологии в профессиональной деятельности.</w:t>
            </w:r>
          </w:p>
        </w:tc>
      </w:tr>
      <w:tr w:rsidR="007940C6" w:rsidRPr="00AA33EB" w:rsidTr="005B64D7">
        <w:tc>
          <w:tcPr>
            <w:tcW w:w="1384" w:type="dxa"/>
          </w:tcPr>
          <w:p w:rsidR="007940C6" w:rsidRPr="008E7DA8" w:rsidRDefault="007940C6" w:rsidP="005A1DEB">
            <w:pPr>
              <w:widowControl w:val="0"/>
              <w:suppressAutoHyphens/>
              <w:rPr>
                <w:szCs w:val="28"/>
              </w:rPr>
            </w:pPr>
            <w:r w:rsidRPr="008E7DA8">
              <w:rPr>
                <w:szCs w:val="28"/>
              </w:rPr>
              <w:t>ОК</w:t>
            </w:r>
            <w:r>
              <w:rPr>
                <w:szCs w:val="28"/>
              </w:rPr>
              <w:t>.</w:t>
            </w:r>
            <w:r w:rsidRPr="008E7DA8">
              <w:rPr>
                <w:szCs w:val="28"/>
              </w:rPr>
              <w:t xml:space="preserve"> 6</w:t>
            </w:r>
          </w:p>
        </w:tc>
        <w:tc>
          <w:tcPr>
            <w:tcW w:w="7796" w:type="dxa"/>
          </w:tcPr>
          <w:p w:rsidR="007940C6" w:rsidRPr="008E7DA8" w:rsidRDefault="007940C6" w:rsidP="005A1DEB">
            <w:pPr>
              <w:rPr>
                <w:szCs w:val="28"/>
              </w:rPr>
            </w:pPr>
            <w:r w:rsidRPr="008E7DA8">
              <w:rPr>
                <w:szCs w:val="28"/>
              </w:rPr>
              <w:t>Работать в команде, эффективно общаться с коллегами, руководством, клиентами.</w:t>
            </w:r>
          </w:p>
        </w:tc>
      </w:tr>
      <w:tr w:rsidR="007940C6" w:rsidRPr="00AA33EB" w:rsidTr="005B64D7">
        <w:tc>
          <w:tcPr>
            <w:tcW w:w="1384" w:type="dxa"/>
          </w:tcPr>
          <w:p w:rsidR="007940C6" w:rsidRPr="008E7DA8" w:rsidRDefault="007940C6" w:rsidP="005A1DEB">
            <w:pPr>
              <w:widowControl w:val="0"/>
              <w:suppressAutoHyphens/>
              <w:rPr>
                <w:szCs w:val="28"/>
              </w:rPr>
            </w:pPr>
            <w:r w:rsidRPr="008E7DA8">
              <w:rPr>
                <w:szCs w:val="28"/>
              </w:rPr>
              <w:t>ОК</w:t>
            </w:r>
            <w:r>
              <w:rPr>
                <w:szCs w:val="28"/>
              </w:rPr>
              <w:t>.</w:t>
            </w:r>
            <w:r w:rsidRPr="008E7DA8">
              <w:rPr>
                <w:szCs w:val="28"/>
              </w:rPr>
              <w:t xml:space="preserve"> 7</w:t>
            </w:r>
          </w:p>
        </w:tc>
        <w:tc>
          <w:tcPr>
            <w:tcW w:w="7796" w:type="dxa"/>
          </w:tcPr>
          <w:p w:rsidR="007940C6" w:rsidRPr="008E7DA8" w:rsidRDefault="007940C6" w:rsidP="005A1DEB">
            <w:r w:rsidRPr="008E7DA8">
              <w:rPr>
                <w:szCs w:val="28"/>
              </w:rPr>
              <w:t>Исполнять воинскую обязанность, в том числе с применением полученных профессиональных знаний (для юношей).</w:t>
            </w:r>
          </w:p>
        </w:tc>
      </w:tr>
    </w:tbl>
    <w:p w:rsidR="007940C6" w:rsidRPr="00DC4DA0" w:rsidRDefault="007940C6" w:rsidP="007940C6">
      <w:pPr>
        <w:rPr>
          <w:color w:val="000000"/>
          <w:szCs w:val="28"/>
        </w:rPr>
      </w:pPr>
    </w:p>
    <w:p w:rsidR="007940C6" w:rsidRPr="00DC4DA0" w:rsidRDefault="007940C6" w:rsidP="007940C6">
      <w:pPr>
        <w:rPr>
          <w:color w:val="000000"/>
          <w:szCs w:val="28"/>
        </w:rPr>
      </w:pPr>
      <w:r w:rsidRPr="00DC4DA0">
        <w:rPr>
          <w:color w:val="000000"/>
          <w:szCs w:val="28"/>
        </w:rPr>
        <w:t>профессиональных  (ПК) компетенций:</w:t>
      </w:r>
    </w:p>
    <w:p w:rsidR="007940C6" w:rsidRPr="00DC4DA0" w:rsidRDefault="007940C6" w:rsidP="007940C6">
      <w:pPr>
        <w:rPr>
          <w:color w:val="000000"/>
          <w:szCs w:val="28"/>
        </w:rPr>
      </w:pPr>
    </w:p>
    <w:tbl>
      <w:tblPr>
        <w:tblW w:w="5280" w:type="pct"/>
        <w:tblInd w:w="-1" w:type="dxa"/>
        <w:tblLayout w:type="fixed"/>
        <w:tblLook w:val="04A0" w:firstRow="1" w:lastRow="0" w:firstColumn="1" w:lastColumn="0" w:noHBand="0" w:noVBand="1"/>
      </w:tblPr>
      <w:tblGrid>
        <w:gridCol w:w="103"/>
        <w:gridCol w:w="1285"/>
        <w:gridCol w:w="59"/>
        <w:gridCol w:w="651"/>
        <w:gridCol w:w="1105"/>
        <w:gridCol w:w="499"/>
        <w:gridCol w:w="32"/>
        <w:gridCol w:w="5230"/>
        <w:gridCol w:w="418"/>
        <w:gridCol w:w="486"/>
      </w:tblGrid>
      <w:tr w:rsidR="007940C6" w:rsidRPr="00DC4DA0" w:rsidTr="005B64D7">
        <w:tc>
          <w:tcPr>
            <w:tcW w:w="1063" w:type="pct"/>
            <w:gridSpan w:val="4"/>
          </w:tcPr>
          <w:p w:rsidR="007940C6" w:rsidRPr="00DC4DA0" w:rsidRDefault="007940C6" w:rsidP="005A1DEB">
            <w:pPr>
              <w:rPr>
                <w:color w:val="000000"/>
                <w:szCs w:val="28"/>
              </w:rPr>
            </w:pPr>
            <w:r w:rsidRPr="00DC4DA0">
              <w:rPr>
                <w:color w:val="000000"/>
                <w:szCs w:val="28"/>
              </w:rPr>
              <w:t>Вид профессиональной деятельности</w:t>
            </w:r>
          </w:p>
        </w:tc>
        <w:tc>
          <w:tcPr>
            <w:tcW w:w="560" w:type="pct"/>
          </w:tcPr>
          <w:p w:rsidR="007940C6" w:rsidRPr="00DC4DA0" w:rsidRDefault="007940C6" w:rsidP="005A1DEB">
            <w:pPr>
              <w:rPr>
                <w:color w:val="000000"/>
                <w:szCs w:val="28"/>
              </w:rPr>
            </w:pPr>
            <w:r w:rsidRPr="00DC4DA0">
              <w:rPr>
                <w:color w:val="000000"/>
                <w:szCs w:val="28"/>
              </w:rPr>
              <w:t>Код</w:t>
            </w:r>
          </w:p>
        </w:tc>
        <w:tc>
          <w:tcPr>
            <w:tcW w:w="3377" w:type="pct"/>
            <w:gridSpan w:val="5"/>
          </w:tcPr>
          <w:p w:rsidR="007940C6" w:rsidRPr="00DC4DA0" w:rsidRDefault="007940C6" w:rsidP="005A1DEB">
            <w:pPr>
              <w:rPr>
                <w:color w:val="000000"/>
                <w:szCs w:val="28"/>
              </w:rPr>
            </w:pPr>
            <w:r w:rsidRPr="00DC4DA0">
              <w:rPr>
                <w:color w:val="000000"/>
                <w:szCs w:val="28"/>
              </w:rPr>
              <w:t>Наименование результатов практики</w:t>
            </w:r>
          </w:p>
        </w:tc>
      </w:tr>
      <w:tr w:rsidR="007940C6" w:rsidRPr="00AA33EB" w:rsidTr="005B64D7">
        <w:trPr>
          <w:gridAfter w:val="2"/>
          <w:wAfter w:w="458" w:type="pct"/>
        </w:trPr>
        <w:tc>
          <w:tcPr>
            <w:tcW w:w="1063" w:type="pct"/>
            <w:gridSpan w:val="4"/>
            <w:vMerge w:val="restart"/>
          </w:tcPr>
          <w:p w:rsidR="007940C6" w:rsidRPr="00AA33EB" w:rsidRDefault="007940C6" w:rsidP="005A1DEB">
            <w:pPr>
              <w:rPr>
                <w:color w:val="FF0000"/>
                <w:szCs w:val="28"/>
              </w:rPr>
            </w:pPr>
            <w:r>
              <w:rPr>
                <w:b/>
                <w:szCs w:val="28"/>
              </w:rPr>
              <w:t>Выполнение штукатурных работ</w:t>
            </w:r>
          </w:p>
        </w:tc>
        <w:tc>
          <w:tcPr>
            <w:tcW w:w="560" w:type="pct"/>
          </w:tcPr>
          <w:p w:rsidR="007940C6" w:rsidRPr="008E7DA8" w:rsidRDefault="007940C6" w:rsidP="005A1DEB">
            <w:pPr>
              <w:widowControl w:val="0"/>
              <w:suppressAutoHyphens/>
              <w:rPr>
                <w:szCs w:val="28"/>
              </w:rPr>
            </w:pPr>
            <w:r w:rsidRPr="008E7DA8">
              <w:rPr>
                <w:szCs w:val="28"/>
              </w:rPr>
              <w:t>ПК</w:t>
            </w:r>
            <w:r>
              <w:rPr>
                <w:szCs w:val="28"/>
              </w:rPr>
              <w:t>.</w:t>
            </w:r>
            <w:r w:rsidRPr="008E7DA8">
              <w:rPr>
                <w:szCs w:val="28"/>
              </w:rPr>
              <w:t xml:space="preserve"> 1.</w:t>
            </w:r>
            <w:r>
              <w:rPr>
                <w:szCs w:val="28"/>
              </w:rPr>
              <w:t>1</w:t>
            </w:r>
          </w:p>
        </w:tc>
        <w:tc>
          <w:tcPr>
            <w:tcW w:w="2919" w:type="pct"/>
            <w:gridSpan w:val="3"/>
          </w:tcPr>
          <w:p w:rsidR="007940C6" w:rsidRPr="005B64D7" w:rsidRDefault="007940C6" w:rsidP="005A1DEB">
            <w:pPr>
              <w:pStyle w:val="22"/>
              <w:widowControl w:val="0"/>
              <w:ind w:left="0" w:firstLine="0"/>
              <w:jc w:val="both"/>
            </w:pPr>
            <w:r w:rsidRPr="005B64D7">
              <w:t>Выполнять подготовительные работы при производстве штукатурных работ.</w:t>
            </w:r>
          </w:p>
        </w:tc>
      </w:tr>
      <w:tr w:rsidR="007940C6" w:rsidRPr="00AA33EB" w:rsidTr="005B64D7">
        <w:trPr>
          <w:gridAfter w:val="2"/>
          <w:wAfter w:w="458" w:type="pct"/>
        </w:trPr>
        <w:tc>
          <w:tcPr>
            <w:tcW w:w="1063" w:type="pct"/>
            <w:gridSpan w:val="4"/>
            <w:vMerge/>
          </w:tcPr>
          <w:p w:rsidR="007940C6" w:rsidRPr="00AA33EB" w:rsidRDefault="007940C6" w:rsidP="005A1DEB">
            <w:pPr>
              <w:rPr>
                <w:color w:val="FF0000"/>
                <w:szCs w:val="28"/>
              </w:rPr>
            </w:pPr>
          </w:p>
        </w:tc>
        <w:tc>
          <w:tcPr>
            <w:tcW w:w="560" w:type="pct"/>
          </w:tcPr>
          <w:p w:rsidR="007940C6" w:rsidRPr="008E7DA8" w:rsidRDefault="007940C6" w:rsidP="005A1DEB">
            <w:pPr>
              <w:widowControl w:val="0"/>
              <w:suppressAutoHyphens/>
              <w:rPr>
                <w:szCs w:val="28"/>
              </w:rPr>
            </w:pPr>
            <w:r w:rsidRPr="008E7DA8">
              <w:rPr>
                <w:szCs w:val="28"/>
              </w:rPr>
              <w:t>ПК</w:t>
            </w:r>
            <w:r>
              <w:rPr>
                <w:szCs w:val="28"/>
              </w:rPr>
              <w:t>.</w:t>
            </w:r>
            <w:r w:rsidRPr="008E7DA8">
              <w:rPr>
                <w:szCs w:val="28"/>
              </w:rPr>
              <w:t xml:space="preserve"> 1.2</w:t>
            </w:r>
          </w:p>
        </w:tc>
        <w:tc>
          <w:tcPr>
            <w:tcW w:w="2919" w:type="pct"/>
            <w:gridSpan w:val="3"/>
          </w:tcPr>
          <w:p w:rsidR="007940C6" w:rsidRPr="005B64D7" w:rsidRDefault="007940C6" w:rsidP="005A1DEB">
            <w:pPr>
              <w:pStyle w:val="22"/>
              <w:widowControl w:val="0"/>
              <w:ind w:left="0" w:firstLine="0"/>
              <w:jc w:val="both"/>
            </w:pPr>
            <w:r w:rsidRPr="005B64D7">
              <w:t>Производить оштукатуривание поверхностей различной степени сложности.</w:t>
            </w:r>
          </w:p>
        </w:tc>
      </w:tr>
      <w:tr w:rsidR="007940C6" w:rsidRPr="00AA33EB" w:rsidTr="005B64D7">
        <w:trPr>
          <w:gridAfter w:val="2"/>
          <w:wAfter w:w="458" w:type="pct"/>
        </w:trPr>
        <w:tc>
          <w:tcPr>
            <w:tcW w:w="1063" w:type="pct"/>
            <w:gridSpan w:val="4"/>
            <w:vMerge/>
          </w:tcPr>
          <w:p w:rsidR="007940C6" w:rsidRPr="00AA33EB" w:rsidRDefault="007940C6" w:rsidP="005A1DEB">
            <w:pPr>
              <w:rPr>
                <w:color w:val="FF0000"/>
                <w:szCs w:val="28"/>
              </w:rPr>
            </w:pPr>
          </w:p>
        </w:tc>
        <w:tc>
          <w:tcPr>
            <w:tcW w:w="560" w:type="pct"/>
          </w:tcPr>
          <w:p w:rsidR="007940C6" w:rsidRPr="008E7DA8" w:rsidRDefault="007940C6" w:rsidP="005A1DEB">
            <w:pPr>
              <w:widowControl w:val="0"/>
              <w:suppressAutoHyphens/>
              <w:rPr>
                <w:szCs w:val="28"/>
              </w:rPr>
            </w:pPr>
            <w:r w:rsidRPr="008E7DA8">
              <w:rPr>
                <w:szCs w:val="28"/>
              </w:rPr>
              <w:t>ПК</w:t>
            </w:r>
            <w:r>
              <w:rPr>
                <w:szCs w:val="28"/>
              </w:rPr>
              <w:t>.</w:t>
            </w:r>
            <w:r w:rsidRPr="008E7DA8">
              <w:rPr>
                <w:szCs w:val="28"/>
              </w:rPr>
              <w:t xml:space="preserve"> 1.3 </w:t>
            </w:r>
          </w:p>
        </w:tc>
        <w:tc>
          <w:tcPr>
            <w:tcW w:w="2919" w:type="pct"/>
            <w:gridSpan w:val="3"/>
          </w:tcPr>
          <w:p w:rsidR="007940C6" w:rsidRPr="005B64D7" w:rsidRDefault="007940C6" w:rsidP="005A1DEB">
            <w:pPr>
              <w:pStyle w:val="22"/>
              <w:widowControl w:val="0"/>
              <w:ind w:left="0" w:firstLine="0"/>
              <w:jc w:val="both"/>
            </w:pPr>
            <w:r w:rsidRPr="005B64D7">
              <w:t>Выполнять отделку оштукатуренных поверхностей.</w:t>
            </w:r>
          </w:p>
        </w:tc>
      </w:tr>
      <w:tr w:rsidR="007940C6" w:rsidRPr="00AA33EB" w:rsidTr="005B64D7">
        <w:trPr>
          <w:gridAfter w:val="2"/>
          <w:wAfter w:w="458" w:type="pct"/>
        </w:trPr>
        <w:tc>
          <w:tcPr>
            <w:tcW w:w="1063" w:type="pct"/>
            <w:gridSpan w:val="4"/>
            <w:vMerge/>
          </w:tcPr>
          <w:p w:rsidR="007940C6" w:rsidRPr="00AA33EB" w:rsidRDefault="007940C6" w:rsidP="005A1DEB">
            <w:pPr>
              <w:rPr>
                <w:color w:val="FF0000"/>
                <w:szCs w:val="28"/>
              </w:rPr>
            </w:pPr>
          </w:p>
        </w:tc>
        <w:tc>
          <w:tcPr>
            <w:tcW w:w="560" w:type="pct"/>
          </w:tcPr>
          <w:p w:rsidR="007940C6" w:rsidRPr="008E7DA8" w:rsidRDefault="007940C6" w:rsidP="005A1DEB">
            <w:pPr>
              <w:widowControl w:val="0"/>
              <w:suppressAutoHyphens/>
              <w:rPr>
                <w:szCs w:val="28"/>
              </w:rPr>
            </w:pPr>
            <w:r w:rsidRPr="008E7DA8">
              <w:rPr>
                <w:szCs w:val="28"/>
              </w:rPr>
              <w:t>ПК</w:t>
            </w:r>
            <w:r>
              <w:rPr>
                <w:szCs w:val="28"/>
              </w:rPr>
              <w:t>.</w:t>
            </w:r>
            <w:r w:rsidRPr="008E7DA8">
              <w:rPr>
                <w:szCs w:val="28"/>
              </w:rPr>
              <w:t xml:space="preserve"> 1.4</w:t>
            </w:r>
          </w:p>
        </w:tc>
        <w:tc>
          <w:tcPr>
            <w:tcW w:w="2919" w:type="pct"/>
            <w:gridSpan w:val="3"/>
          </w:tcPr>
          <w:p w:rsidR="007940C6" w:rsidRPr="005B64D7" w:rsidRDefault="007940C6" w:rsidP="005A1DEB">
            <w:r w:rsidRPr="005B64D7">
              <w:t>Выполнять ремонт оштукатуренных поверхностей.</w:t>
            </w:r>
          </w:p>
        </w:tc>
      </w:tr>
      <w:tr w:rsidR="0001281C" w:rsidRPr="00AA33EB" w:rsidTr="005B64D7">
        <w:tc>
          <w:tcPr>
            <w:tcW w:w="1063" w:type="pct"/>
            <w:gridSpan w:val="4"/>
          </w:tcPr>
          <w:p w:rsidR="0001281C" w:rsidRPr="00AA33EB" w:rsidRDefault="0001281C" w:rsidP="005A1DEB">
            <w:pPr>
              <w:rPr>
                <w:color w:val="FF0000"/>
                <w:szCs w:val="28"/>
              </w:rPr>
            </w:pPr>
          </w:p>
        </w:tc>
        <w:tc>
          <w:tcPr>
            <w:tcW w:w="560" w:type="pct"/>
          </w:tcPr>
          <w:p w:rsidR="0001281C" w:rsidRPr="008E7DA8" w:rsidRDefault="0001281C" w:rsidP="005A1DEB">
            <w:pPr>
              <w:widowControl w:val="0"/>
              <w:suppressAutoHyphens/>
              <w:rPr>
                <w:szCs w:val="28"/>
              </w:rPr>
            </w:pPr>
          </w:p>
        </w:tc>
        <w:tc>
          <w:tcPr>
            <w:tcW w:w="3377" w:type="pct"/>
            <w:gridSpan w:val="5"/>
          </w:tcPr>
          <w:p w:rsidR="0001281C" w:rsidRPr="008E7DA8" w:rsidRDefault="0001281C" w:rsidP="005A1DEB">
            <w:pPr>
              <w:rPr>
                <w:szCs w:val="28"/>
              </w:rPr>
            </w:pPr>
          </w:p>
        </w:tc>
      </w:tr>
      <w:tr w:rsidR="007940C6" w:rsidTr="00012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52" w:type="pct"/>
          <w:wAfter w:w="246" w:type="pct"/>
          <w:trHeight w:val="308"/>
        </w:trPr>
        <w:tc>
          <w:tcPr>
            <w:tcW w:w="4702" w:type="pct"/>
            <w:gridSpan w:val="8"/>
            <w:tcBorders>
              <w:top w:val="single" w:sz="4" w:space="0" w:color="auto"/>
              <w:left w:val="single" w:sz="4" w:space="0" w:color="auto"/>
              <w:bottom w:val="single" w:sz="4" w:space="0" w:color="auto"/>
              <w:right w:val="single" w:sz="4" w:space="0" w:color="auto"/>
            </w:tcBorders>
            <w:vAlign w:val="center"/>
          </w:tcPr>
          <w:p w:rsidR="007940C6" w:rsidRPr="00DC4DA0" w:rsidRDefault="007940C6" w:rsidP="0001281C">
            <w:pPr>
              <w:suppressAutoHyphens/>
              <w:rPr>
                <w:lang w:eastAsia="ar-SA"/>
              </w:rPr>
            </w:pPr>
            <w:r w:rsidRPr="00DC4DA0">
              <w:rPr>
                <w:b/>
              </w:rPr>
              <w:t>ПМ.01  Выполнение штукатурных работ</w:t>
            </w:r>
          </w:p>
        </w:tc>
      </w:tr>
      <w:tr w:rsidR="007940C6" w:rsidTr="00012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52" w:type="pct"/>
          <w:wAfter w:w="246" w:type="pct"/>
          <w:trHeight w:val="276"/>
        </w:trPr>
        <w:tc>
          <w:tcPr>
            <w:tcW w:w="651" w:type="pct"/>
            <w:vMerge w:val="restart"/>
            <w:tcBorders>
              <w:top w:val="single" w:sz="4" w:space="0" w:color="auto"/>
              <w:left w:val="single" w:sz="4" w:space="0" w:color="auto"/>
              <w:right w:val="single" w:sz="4" w:space="0" w:color="auto"/>
            </w:tcBorders>
          </w:tcPr>
          <w:p w:rsidR="007940C6" w:rsidRPr="00DC4DA0" w:rsidRDefault="007940C6" w:rsidP="005A1DEB">
            <w:pPr>
              <w:suppressAutoHyphens/>
              <w:rPr>
                <w:b/>
                <w:lang w:eastAsia="ar-SA"/>
              </w:rPr>
            </w:pPr>
            <w:r w:rsidRPr="00DC4DA0">
              <w:rPr>
                <w:b/>
                <w:lang w:eastAsia="ar-SA"/>
              </w:rPr>
              <w:t>ПК.1.1</w:t>
            </w:r>
            <w:r>
              <w:rPr>
                <w:b/>
                <w:lang w:eastAsia="ar-SA"/>
              </w:rPr>
              <w:t>-1.4</w:t>
            </w:r>
          </w:p>
        </w:tc>
        <w:tc>
          <w:tcPr>
            <w:tcW w:w="1173" w:type="pct"/>
            <w:gridSpan w:val="4"/>
            <w:vMerge w:val="restart"/>
            <w:tcBorders>
              <w:top w:val="single" w:sz="4" w:space="0" w:color="auto"/>
              <w:left w:val="single" w:sz="4" w:space="0" w:color="auto"/>
              <w:right w:val="single" w:sz="4" w:space="0" w:color="auto"/>
            </w:tcBorders>
          </w:tcPr>
          <w:p w:rsidR="007940C6" w:rsidRDefault="007940C6" w:rsidP="005A1DEB">
            <w:pPr>
              <w:suppressAutoHyphens/>
              <w:rPr>
                <w:b/>
              </w:rPr>
            </w:pPr>
            <w:r>
              <w:rPr>
                <w:rFonts w:eastAsia="Calibri"/>
                <w:b/>
                <w:bCs/>
              </w:rPr>
              <w:t>Раздел 1</w:t>
            </w:r>
            <w:r w:rsidRPr="00DC4DA0">
              <w:rPr>
                <w:b/>
              </w:rPr>
              <w:t xml:space="preserve">. </w:t>
            </w:r>
          </w:p>
          <w:p w:rsidR="007940C6" w:rsidRPr="00DC4DA0" w:rsidRDefault="007940C6" w:rsidP="005A1DEB">
            <w:pPr>
              <w:suppressAutoHyphens/>
              <w:rPr>
                <w:b/>
                <w:lang w:eastAsia="ar-SA"/>
              </w:rPr>
            </w:pPr>
            <w:r w:rsidRPr="00DC4DA0">
              <w:rPr>
                <w:b/>
              </w:rPr>
              <w:t>Подготовка поверхностей под оштукатуривание</w:t>
            </w:r>
          </w:p>
          <w:p w:rsidR="007940C6" w:rsidRPr="008B5D8A" w:rsidRDefault="007940C6" w:rsidP="005A1DEB">
            <w:r w:rsidRPr="008B5D8A">
              <w:t xml:space="preserve">Тема 1.1. Оборудование для </w:t>
            </w:r>
            <w:r>
              <w:t>штукатурных</w:t>
            </w:r>
            <w:r w:rsidRPr="008B5D8A">
              <w:t xml:space="preserve"> работ</w:t>
            </w:r>
          </w:p>
          <w:p w:rsidR="007940C6" w:rsidRPr="008B5D8A" w:rsidRDefault="007940C6" w:rsidP="005A1DEB">
            <w:r w:rsidRPr="008B5D8A">
              <w:rPr>
                <w:rFonts w:eastAsia="Calibri"/>
                <w:bCs/>
              </w:rPr>
              <w:t>Тема 1.2. Организация  рабочего места</w:t>
            </w:r>
          </w:p>
          <w:p w:rsidR="007940C6" w:rsidRPr="008B5D8A" w:rsidRDefault="007940C6" w:rsidP="005A1DEB">
            <w:pPr>
              <w:rPr>
                <w:rFonts w:eastAsia="Calibri"/>
                <w:bCs/>
              </w:rPr>
            </w:pPr>
            <w:r w:rsidRPr="008B5D8A">
              <w:rPr>
                <w:rFonts w:eastAsia="Calibri"/>
                <w:bCs/>
              </w:rPr>
              <w:t>Тема 1</w:t>
            </w:r>
            <w:r>
              <w:rPr>
                <w:rFonts w:eastAsia="Calibri"/>
                <w:bCs/>
              </w:rPr>
              <w:t>3</w:t>
            </w:r>
            <w:r w:rsidRPr="008B5D8A">
              <w:rPr>
                <w:rFonts w:eastAsia="Calibri"/>
                <w:bCs/>
              </w:rPr>
              <w:t xml:space="preserve">. </w:t>
            </w:r>
            <w:r w:rsidRPr="008B5D8A">
              <w:t xml:space="preserve">Материалы для </w:t>
            </w:r>
            <w:r>
              <w:t>штукатурных</w:t>
            </w:r>
            <w:r w:rsidRPr="008B5D8A">
              <w:t xml:space="preserve"> работ</w:t>
            </w:r>
          </w:p>
          <w:p w:rsidR="007940C6" w:rsidRPr="00DC4DA0" w:rsidRDefault="007940C6" w:rsidP="005A1DEB">
            <w:pPr>
              <w:spacing w:line="0" w:lineRule="atLeast"/>
              <w:rPr>
                <w:b/>
                <w:lang w:eastAsia="ar-SA"/>
              </w:rPr>
            </w:pPr>
            <w:r w:rsidRPr="008B5D8A">
              <w:rPr>
                <w:rFonts w:eastAsia="Calibri"/>
                <w:bCs/>
              </w:rPr>
              <w:t>Тема 1.</w:t>
            </w:r>
            <w:r>
              <w:rPr>
                <w:rFonts w:eastAsia="Calibri"/>
                <w:bCs/>
              </w:rPr>
              <w:t>4</w:t>
            </w:r>
            <w:r w:rsidRPr="008B5D8A">
              <w:rPr>
                <w:rFonts w:eastAsia="Calibri"/>
                <w:bCs/>
              </w:rPr>
              <w:t xml:space="preserve">. </w:t>
            </w:r>
            <w:r w:rsidRPr="008B5D8A">
              <w:rPr>
                <w:rFonts w:eastAsia="Calibri"/>
              </w:rPr>
              <w:t>Подготовка различных поверхностей под оштукатуривание</w:t>
            </w:r>
          </w:p>
        </w:tc>
        <w:tc>
          <w:tcPr>
            <w:tcW w:w="2878" w:type="pct"/>
            <w:gridSpan w:val="3"/>
            <w:vMerge w:val="restart"/>
            <w:tcBorders>
              <w:top w:val="single" w:sz="4" w:space="0" w:color="auto"/>
              <w:left w:val="single" w:sz="4" w:space="0" w:color="auto"/>
              <w:right w:val="single" w:sz="4" w:space="0" w:color="auto"/>
            </w:tcBorders>
          </w:tcPr>
          <w:p w:rsidR="007940C6" w:rsidRDefault="007940C6" w:rsidP="005A1DEB">
            <w:r w:rsidRPr="00D16AA2">
              <w:t>Правила и нормы безопасности в учебных мастерских. Основные опасные и вредные производственные факторы, возникающие при работе в учебных мастерских. Пожарная безопасность. Причины возникновения пожаров в учебных мастерских  и других помещениях учебного учреждения и меры по их предупреждению Основные прав</w:t>
            </w:r>
            <w:r>
              <w:t>ила и нормы электробезопасности.</w:t>
            </w:r>
          </w:p>
          <w:p w:rsidR="007940C6" w:rsidRPr="008B5D8A" w:rsidRDefault="007940C6" w:rsidP="005A1DEB">
            <w:r w:rsidRPr="008B5D8A">
              <w:t>Инструктаж по содержанию занятия, организации рабочего места, безопасности труда.</w:t>
            </w:r>
          </w:p>
          <w:p w:rsidR="007940C6" w:rsidRPr="008B5D8A" w:rsidRDefault="007940C6" w:rsidP="005A1DEB">
            <w:r w:rsidRPr="008B5D8A">
              <w:t xml:space="preserve"> Ознакомление с видами поверхностей, подлежащих оштукатуриванию. Подготовка каменной поверхности. Изготовление драночных щитов, прибивка штучной драни, при оштукатуривании деревянных поверхностей. Освоение приемов оплетения поверхности проволокой. Приемы затягивания металлической сеткой разнородных и бетонных поверхностей. </w:t>
            </w:r>
          </w:p>
          <w:p w:rsidR="007940C6" w:rsidRPr="008B5D8A" w:rsidRDefault="007940C6" w:rsidP="005A1DEB">
            <w:r w:rsidRPr="008B5D8A">
              <w:t>Виды растворов, способы приготовления различных составов. Определение составов раствора, крупность заполнителя, процеживание и проверка его подвижности. Контроль качества готовых растворов, сухих растворных смесей. Нормы расход</w:t>
            </w:r>
            <w:r w:rsidR="005B64D7">
              <w:t xml:space="preserve">а </w:t>
            </w:r>
            <w:r>
              <w:t>материалов</w:t>
            </w:r>
            <w:r w:rsidRPr="008B5D8A">
              <w:t>.</w:t>
            </w:r>
          </w:p>
          <w:p w:rsidR="007940C6" w:rsidRPr="00DC4DA0" w:rsidRDefault="007940C6" w:rsidP="005A1DEB">
            <w:pPr>
              <w:suppressAutoHyphens/>
              <w:rPr>
                <w:lang w:eastAsia="ar-SA"/>
              </w:rPr>
            </w:pPr>
          </w:p>
        </w:tc>
      </w:tr>
      <w:tr w:rsidR="007940C6" w:rsidTr="00012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52" w:type="pct"/>
          <w:wAfter w:w="246" w:type="pct"/>
          <w:trHeight w:val="558"/>
        </w:trPr>
        <w:tc>
          <w:tcPr>
            <w:tcW w:w="651" w:type="pct"/>
            <w:vMerge/>
            <w:tcBorders>
              <w:left w:val="single" w:sz="4" w:space="0" w:color="auto"/>
              <w:bottom w:val="single" w:sz="4" w:space="0" w:color="auto"/>
              <w:right w:val="single" w:sz="4" w:space="0" w:color="auto"/>
            </w:tcBorders>
          </w:tcPr>
          <w:p w:rsidR="007940C6" w:rsidRPr="00DC4DA0" w:rsidRDefault="007940C6" w:rsidP="005A1DEB">
            <w:pPr>
              <w:suppressAutoHyphens/>
              <w:rPr>
                <w:b/>
                <w:lang w:eastAsia="ar-SA"/>
              </w:rPr>
            </w:pPr>
          </w:p>
        </w:tc>
        <w:tc>
          <w:tcPr>
            <w:tcW w:w="1173" w:type="pct"/>
            <w:gridSpan w:val="4"/>
            <w:vMerge/>
            <w:tcBorders>
              <w:left w:val="single" w:sz="4" w:space="0" w:color="auto"/>
              <w:bottom w:val="single" w:sz="4" w:space="0" w:color="auto"/>
              <w:right w:val="single" w:sz="4" w:space="0" w:color="auto"/>
            </w:tcBorders>
          </w:tcPr>
          <w:p w:rsidR="007940C6" w:rsidRPr="008B5D8A" w:rsidRDefault="007940C6" w:rsidP="005A1DEB">
            <w:pPr>
              <w:rPr>
                <w:rFonts w:eastAsia="Calibri"/>
                <w:bCs/>
              </w:rPr>
            </w:pPr>
          </w:p>
        </w:tc>
        <w:tc>
          <w:tcPr>
            <w:tcW w:w="2878" w:type="pct"/>
            <w:gridSpan w:val="3"/>
            <w:vMerge/>
            <w:tcBorders>
              <w:left w:val="single" w:sz="4" w:space="0" w:color="auto"/>
              <w:bottom w:val="single" w:sz="4" w:space="0" w:color="auto"/>
              <w:right w:val="single" w:sz="4" w:space="0" w:color="auto"/>
            </w:tcBorders>
          </w:tcPr>
          <w:p w:rsidR="007940C6" w:rsidRPr="00DC4DA0" w:rsidRDefault="007940C6" w:rsidP="005A1DEB">
            <w:pPr>
              <w:suppressAutoHyphens/>
              <w:rPr>
                <w:lang w:eastAsia="ar-SA"/>
              </w:rPr>
            </w:pPr>
          </w:p>
        </w:tc>
      </w:tr>
      <w:tr w:rsidR="007940C6" w:rsidTr="00012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52" w:type="pct"/>
          <w:wAfter w:w="246" w:type="pct"/>
          <w:trHeight w:val="2495"/>
        </w:trPr>
        <w:tc>
          <w:tcPr>
            <w:tcW w:w="651" w:type="pct"/>
            <w:vMerge w:val="restart"/>
            <w:tcBorders>
              <w:top w:val="single" w:sz="4" w:space="0" w:color="auto"/>
              <w:left w:val="single" w:sz="4" w:space="0" w:color="auto"/>
              <w:right w:val="single" w:sz="4" w:space="0" w:color="auto"/>
            </w:tcBorders>
          </w:tcPr>
          <w:p w:rsidR="007940C6" w:rsidRPr="00DC4DA0" w:rsidRDefault="007940C6" w:rsidP="005A1DEB">
            <w:pPr>
              <w:suppressAutoHyphens/>
              <w:rPr>
                <w:b/>
                <w:lang w:eastAsia="ar-SA"/>
              </w:rPr>
            </w:pPr>
            <w:r w:rsidRPr="00DC4DA0">
              <w:rPr>
                <w:b/>
                <w:lang w:eastAsia="ar-SA"/>
              </w:rPr>
              <w:t>ПК.1.2</w:t>
            </w:r>
          </w:p>
        </w:tc>
        <w:tc>
          <w:tcPr>
            <w:tcW w:w="1173" w:type="pct"/>
            <w:gridSpan w:val="4"/>
            <w:tcBorders>
              <w:top w:val="single" w:sz="4" w:space="0" w:color="auto"/>
              <w:left w:val="single" w:sz="4" w:space="0" w:color="auto"/>
              <w:right w:val="single" w:sz="4" w:space="0" w:color="auto"/>
            </w:tcBorders>
          </w:tcPr>
          <w:p w:rsidR="007940C6" w:rsidRDefault="007940C6" w:rsidP="005A1DEB">
            <w:pPr>
              <w:suppressAutoHyphens/>
              <w:rPr>
                <w:b/>
                <w:lang w:eastAsia="ar-SA"/>
              </w:rPr>
            </w:pPr>
            <w:r w:rsidRPr="00DC4DA0">
              <w:rPr>
                <w:b/>
              </w:rPr>
              <w:t>Раздел 2.  Оштукатуривание поверхностей различной степени сложности</w:t>
            </w:r>
          </w:p>
          <w:p w:rsidR="007940C6" w:rsidRPr="00DC4DA0" w:rsidRDefault="007940C6" w:rsidP="005A1DEB">
            <w:pPr>
              <w:suppressAutoHyphens/>
              <w:spacing w:line="0" w:lineRule="atLeast"/>
              <w:rPr>
                <w:b/>
                <w:lang w:eastAsia="ar-SA"/>
              </w:rPr>
            </w:pPr>
            <w:r>
              <w:rPr>
                <w:rFonts w:eastAsia="Calibri"/>
                <w:bCs/>
              </w:rPr>
              <w:t xml:space="preserve">Тема2.1 </w:t>
            </w:r>
            <w:r w:rsidRPr="00DC4DA0">
              <w:rPr>
                <w:rFonts w:eastAsia="Calibri"/>
                <w:bCs/>
              </w:rPr>
              <w:t>Оштукатуривание поверхностей вручную</w:t>
            </w:r>
          </w:p>
        </w:tc>
        <w:tc>
          <w:tcPr>
            <w:tcW w:w="2878" w:type="pct"/>
            <w:gridSpan w:val="3"/>
            <w:tcBorders>
              <w:top w:val="single" w:sz="4" w:space="0" w:color="auto"/>
              <w:left w:val="single" w:sz="4" w:space="0" w:color="auto"/>
              <w:right w:val="single" w:sz="4" w:space="0" w:color="auto"/>
            </w:tcBorders>
          </w:tcPr>
          <w:p w:rsidR="007940C6" w:rsidRPr="00D16AA2" w:rsidRDefault="007940C6" w:rsidP="005A1DEB">
            <w:pPr>
              <w:spacing w:line="0" w:lineRule="atLeast"/>
              <w:ind w:left="284"/>
            </w:pPr>
            <w:r w:rsidRPr="00D16AA2">
              <w:t>Инструктаж по содержанию занятий, организации рабочего места, безопасности труда.</w:t>
            </w:r>
          </w:p>
          <w:p w:rsidR="007940C6" w:rsidRPr="00D16AA2" w:rsidRDefault="007940C6" w:rsidP="005A1DEB">
            <w:pPr>
              <w:spacing w:line="0" w:lineRule="atLeast"/>
            </w:pPr>
            <w:r w:rsidRPr="00D16AA2">
              <w:t xml:space="preserve"> Освоение приемов нанесения раствора на поверхность вручную с разравниванием и затиркой. Ознакомление с инструментами, приспособлениями и инвентарем, подготовкой их к работе.</w:t>
            </w:r>
          </w:p>
          <w:p w:rsidR="007940C6" w:rsidRPr="00D16AA2" w:rsidRDefault="007940C6" w:rsidP="005A1DEB">
            <w:pPr>
              <w:spacing w:line="0" w:lineRule="atLeast"/>
              <w:ind w:left="284"/>
            </w:pPr>
            <w:r w:rsidRPr="00D16AA2">
              <w:t>Освоение приемов набрасывания раствора на стену штукатурной лопаткой, ковшом</w:t>
            </w:r>
          </w:p>
          <w:p w:rsidR="007940C6" w:rsidRPr="00DC4DA0" w:rsidRDefault="007940C6" w:rsidP="005A1DEB">
            <w:pPr>
              <w:spacing w:line="0" w:lineRule="atLeast"/>
              <w:rPr>
                <w:lang w:eastAsia="ar-SA"/>
              </w:rPr>
            </w:pPr>
            <w:r w:rsidRPr="00D16AA2">
              <w:t>«сверху вниз», «снизу вверх», «слева направо», «справа налево», нанесение раствора с сокола. Овладение приемами намазывания раствора,  разравнивания раствора полутерком по вертикали и горизонтали, соколом, правилом. Освоение приемов нанесения, разравнивания и затирки накрывки приемами «вкруговую», «в разгонку».</w:t>
            </w:r>
          </w:p>
        </w:tc>
      </w:tr>
      <w:tr w:rsidR="007940C6" w:rsidTr="00012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52" w:type="pct"/>
          <w:wAfter w:w="246" w:type="pct"/>
          <w:trHeight w:val="1214"/>
        </w:trPr>
        <w:tc>
          <w:tcPr>
            <w:tcW w:w="651" w:type="pct"/>
            <w:vMerge/>
            <w:tcBorders>
              <w:left w:val="single" w:sz="4" w:space="0" w:color="auto"/>
              <w:right w:val="single" w:sz="4" w:space="0" w:color="auto"/>
            </w:tcBorders>
          </w:tcPr>
          <w:p w:rsidR="007940C6" w:rsidRPr="00DC4DA0" w:rsidRDefault="007940C6" w:rsidP="005A1DEB">
            <w:pPr>
              <w:suppressAutoHyphens/>
              <w:rPr>
                <w:b/>
                <w:lang w:eastAsia="ar-SA"/>
              </w:rPr>
            </w:pPr>
          </w:p>
        </w:tc>
        <w:tc>
          <w:tcPr>
            <w:tcW w:w="1173" w:type="pct"/>
            <w:gridSpan w:val="4"/>
            <w:tcBorders>
              <w:top w:val="single" w:sz="4" w:space="0" w:color="auto"/>
              <w:left w:val="single" w:sz="4" w:space="0" w:color="auto"/>
              <w:right w:val="single" w:sz="4" w:space="0" w:color="auto"/>
            </w:tcBorders>
          </w:tcPr>
          <w:p w:rsidR="007940C6" w:rsidRDefault="007940C6" w:rsidP="005A1DEB">
            <w:pPr>
              <w:suppressAutoHyphens/>
              <w:rPr>
                <w:rFonts w:eastAsia="Calibri"/>
                <w:bCs/>
              </w:rPr>
            </w:pPr>
            <w:r w:rsidRPr="00DC4DA0">
              <w:rPr>
                <w:rFonts w:eastAsia="Calibri"/>
                <w:bCs/>
              </w:rPr>
              <w:t>Тема 2</w:t>
            </w:r>
            <w:r>
              <w:rPr>
                <w:rFonts w:eastAsia="Calibri"/>
                <w:bCs/>
              </w:rPr>
              <w:t>.2</w:t>
            </w:r>
            <w:r w:rsidRPr="00DC4DA0">
              <w:rPr>
                <w:rFonts w:eastAsia="Calibri"/>
                <w:bCs/>
              </w:rPr>
              <w:t xml:space="preserve"> Механизация штукатурных работ</w:t>
            </w:r>
          </w:p>
          <w:p w:rsidR="007940C6" w:rsidRPr="00DC4DA0" w:rsidRDefault="007940C6" w:rsidP="005A1DEB">
            <w:pPr>
              <w:suppressAutoHyphens/>
              <w:rPr>
                <w:b/>
              </w:rPr>
            </w:pPr>
          </w:p>
        </w:tc>
        <w:tc>
          <w:tcPr>
            <w:tcW w:w="2878" w:type="pct"/>
            <w:gridSpan w:val="3"/>
            <w:tcBorders>
              <w:top w:val="single" w:sz="4" w:space="0" w:color="auto"/>
              <w:left w:val="single" w:sz="4" w:space="0" w:color="auto"/>
              <w:right w:val="single" w:sz="4" w:space="0" w:color="auto"/>
            </w:tcBorders>
          </w:tcPr>
          <w:p w:rsidR="007940C6" w:rsidRPr="00D16AA2" w:rsidRDefault="007940C6" w:rsidP="005A1DEB">
            <w:pPr>
              <w:suppressAutoHyphens/>
            </w:pPr>
            <w:r w:rsidRPr="006662F2">
              <w:t xml:space="preserve">Техника безопасности при </w:t>
            </w:r>
            <w:r w:rsidRPr="006662F2">
              <w:rPr>
                <w:rFonts w:eastAsia="Calibri"/>
                <w:bCs/>
              </w:rPr>
              <w:t>механизированном оштукатуривании поверхностей</w:t>
            </w:r>
            <w:r w:rsidRPr="006662F2">
              <w:t xml:space="preserve"> Приемы нанесения штукатурных слоев при помощи машин и механизмов. Особенности разравнивания штукатурного слоя Механизированная затирка накрывочного слоя</w:t>
            </w:r>
          </w:p>
        </w:tc>
      </w:tr>
      <w:tr w:rsidR="007940C6" w:rsidTr="00012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52" w:type="pct"/>
          <w:wAfter w:w="246" w:type="pct"/>
          <w:trHeight w:val="2724"/>
        </w:trPr>
        <w:tc>
          <w:tcPr>
            <w:tcW w:w="651" w:type="pct"/>
            <w:vMerge w:val="restart"/>
            <w:tcBorders>
              <w:top w:val="single" w:sz="4" w:space="0" w:color="auto"/>
              <w:left w:val="single" w:sz="4" w:space="0" w:color="auto"/>
              <w:right w:val="single" w:sz="4" w:space="0" w:color="auto"/>
            </w:tcBorders>
          </w:tcPr>
          <w:p w:rsidR="007940C6" w:rsidRPr="00DC4DA0" w:rsidRDefault="007940C6" w:rsidP="005A1DEB">
            <w:pPr>
              <w:suppressAutoHyphens/>
              <w:rPr>
                <w:b/>
                <w:lang w:eastAsia="ar-SA"/>
              </w:rPr>
            </w:pPr>
            <w:r>
              <w:rPr>
                <w:b/>
                <w:lang w:eastAsia="ar-SA"/>
              </w:rPr>
              <w:t>ПК 1.3.</w:t>
            </w:r>
          </w:p>
        </w:tc>
        <w:tc>
          <w:tcPr>
            <w:tcW w:w="1173" w:type="pct"/>
            <w:gridSpan w:val="4"/>
            <w:tcBorders>
              <w:top w:val="single" w:sz="4" w:space="0" w:color="auto"/>
              <w:left w:val="single" w:sz="4" w:space="0" w:color="auto"/>
              <w:right w:val="single" w:sz="4" w:space="0" w:color="auto"/>
            </w:tcBorders>
          </w:tcPr>
          <w:p w:rsidR="007940C6" w:rsidRDefault="007940C6" w:rsidP="005A1DEB">
            <w:pPr>
              <w:suppressAutoHyphens/>
              <w:rPr>
                <w:b/>
              </w:rPr>
            </w:pPr>
            <w:r>
              <w:rPr>
                <w:b/>
              </w:rPr>
              <w:t xml:space="preserve">Раздел 3. </w:t>
            </w:r>
          </w:p>
          <w:p w:rsidR="007940C6" w:rsidRPr="00DC4DA0" w:rsidRDefault="007940C6" w:rsidP="005A1DEB">
            <w:pPr>
              <w:suppressAutoHyphens/>
              <w:rPr>
                <w:b/>
                <w:lang w:eastAsia="ar-SA"/>
              </w:rPr>
            </w:pPr>
            <w:r w:rsidRPr="006662F2">
              <w:rPr>
                <w:b/>
              </w:rPr>
              <w:t>Отделка оштукатуренных поверхностей</w:t>
            </w:r>
          </w:p>
          <w:p w:rsidR="007940C6" w:rsidRDefault="007940C6" w:rsidP="005A1DEB">
            <w:pPr>
              <w:suppressAutoHyphens/>
              <w:spacing w:line="0" w:lineRule="atLeast"/>
              <w:rPr>
                <w:rFonts w:eastAsia="Calibri"/>
                <w:bCs/>
              </w:rPr>
            </w:pPr>
            <w:r w:rsidRPr="006662F2">
              <w:rPr>
                <w:rFonts w:eastAsia="Calibri"/>
                <w:bCs/>
              </w:rPr>
              <w:t>Тема 3.1</w:t>
            </w:r>
          </w:p>
          <w:p w:rsidR="007940C6" w:rsidRPr="00DC4DA0" w:rsidRDefault="007940C6" w:rsidP="005A1DEB">
            <w:pPr>
              <w:suppressAutoHyphens/>
              <w:spacing w:line="0" w:lineRule="atLeast"/>
              <w:rPr>
                <w:b/>
                <w:lang w:eastAsia="ar-SA"/>
              </w:rPr>
            </w:pPr>
            <w:r w:rsidRPr="006662F2">
              <w:rPr>
                <w:rFonts w:eastAsia="Calibri"/>
                <w:bCs/>
              </w:rPr>
              <w:t xml:space="preserve"> Выполнение декоративнойштукатурки</w:t>
            </w:r>
          </w:p>
        </w:tc>
        <w:tc>
          <w:tcPr>
            <w:tcW w:w="2878" w:type="pct"/>
            <w:gridSpan w:val="3"/>
            <w:tcBorders>
              <w:top w:val="single" w:sz="4" w:space="0" w:color="auto"/>
              <w:left w:val="single" w:sz="4" w:space="0" w:color="auto"/>
              <w:right w:val="single" w:sz="4" w:space="0" w:color="auto"/>
            </w:tcBorders>
          </w:tcPr>
          <w:p w:rsidR="007940C6" w:rsidRPr="006662F2" w:rsidRDefault="007940C6" w:rsidP="005A1DEB">
            <w:pPr>
              <w:spacing w:before="120" w:line="0" w:lineRule="atLeast"/>
            </w:pPr>
            <w:r w:rsidRPr="006662F2">
              <w:t>Инструктаж по содержанию занятий, организации рабочего места, безопасности труда.</w:t>
            </w:r>
          </w:p>
          <w:p w:rsidR="007940C6" w:rsidRPr="006662F2" w:rsidRDefault="007940C6" w:rsidP="005A1DEB">
            <w:pPr>
              <w:spacing w:before="120" w:line="0" w:lineRule="atLeast"/>
            </w:pPr>
            <w:r w:rsidRPr="006662F2">
              <w:t>Ознакомление с технологией оштукатуривания пилястр, инструментами и приспособлениями. Навешивание правил по отвесу и уровню, навешивание реек и вытягивание поверхности по шаблонам, натирка углов. Контроль качества работ.Инструктаж по содержанию занятий, организации рабочего места, безопасности труда.</w:t>
            </w:r>
          </w:p>
          <w:p w:rsidR="007940C6" w:rsidRPr="00DC4DA0" w:rsidRDefault="007940C6" w:rsidP="005A1DEB">
            <w:pPr>
              <w:spacing w:line="0" w:lineRule="atLeast"/>
              <w:rPr>
                <w:lang w:eastAsia="ar-SA"/>
              </w:rPr>
            </w:pPr>
            <w:r w:rsidRPr="006662F2">
              <w:t xml:space="preserve">Ознакомление с инструментами и приспособлениями для вытягивания тяг, изготовлением шаблонов. Навешивание направляющих реек по уровню, набрасывание раствора между реек  и протягивание шаблона «на сдир» и «на лоск», технология выполнения тяг и падуг от руки. </w:t>
            </w:r>
          </w:p>
        </w:tc>
      </w:tr>
      <w:tr w:rsidR="007940C6" w:rsidTr="00012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52" w:type="pct"/>
          <w:wAfter w:w="246" w:type="pct"/>
          <w:trHeight w:val="2716"/>
        </w:trPr>
        <w:tc>
          <w:tcPr>
            <w:tcW w:w="651" w:type="pct"/>
            <w:vMerge/>
            <w:tcBorders>
              <w:left w:val="single" w:sz="4" w:space="0" w:color="auto"/>
              <w:right w:val="single" w:sz="4" w:space="0" w:color="auto"/>
            </w:tcBorders>
          </w:tcPr>
          <w:p w:rsidR="007940C6" w:rsidRPr="00DC4DA0" w:rsidRDefault="007940C6" w:rsidP="005A1DEB">
            <w:pPr>
              <w:suppressAutoHyphens/>
              <w:rPr>
                <w:b/>
                <w:lang w:eastAsia="ar-SA"/>
              </w:rPr>
            </w:pPr>
          </w:p>
        </w:tc>
        <w:tc>
          <w:tcPr>
            <w:tcW w:w="1173" w:type="pct"/>
            <w:gridSpan w:val="4"/>
            <w:tcBorders>
              <w:top w:val="single" w:sz="4" w:space="0" w:color="auto"/>
              <w:left w:val="single" w:sz="4" w:space="0" w:color="auto"/>
              <w:bottom w:val="single" w:sz="4" w:space="0" w:color="auto"/>
              <w:right w:val="single" w:sz="4" w:space="0" w:color="auto"/>
            </w:tcBorders>
          </w:tcPr>
          <w:p w:rsidR="007940C6" w:rsidRPr="00CE4DE5" w:rsidRDefault="007940C6" w:rsidP="005A1DEB">
            <w:pPr>
              <w:suppressAutoHyphens/>
              <w:rPr>
                <w:b/>
                <w:lang w:eastAsia="ar-SA"/>
              </w:rPr>
            </w:pPr>
            <w:r w:rsidRPr="00CE4DE5">
              <w:rPr>
                <w:rFonts w:eastAsia="Calibri"/>
                <w:b/>
                <w:bCs/>
              </w:rPr>
              <w:t>Тема:3.2 Оштукатуривание специальными растворами</w:t>
            </w:r>
          </w:p>
        </w:tc>
        <w:tc>
          <w:tcPr>
            <w:tcW w:w="2878" w:type="pct"/>
            <w:gridSpan w:val="3"/>
            <w:tcBorders>
              <w:top w:val="single" w:sz="4" w:space="0" w:color="auto"/>
              <w:left w:val="single" w:sz="4" w:space="0" w:color="auto"/>
              <w:bottom w:val="single" w:sz="4" w:space="0" w:color="auto"/>
              <w:right w:val="single" w:sz="4" w:space="0" w:color="auto"/>
            </w:tcBorders>
          </w:tcPr>
          <w:p w:rsidR="007940C6" w:rsidRDefault="007940C6" w:rsidP="005A1DEB">
            <w:pPr>
              <w:spacing w:before="120"/>
            </w:pPr>
            <w:r w:rsidRPr="006662F2">
              <w:t>Инструктаж по содержанию занятия, организации рабочего места, безопасности труда.</w:t>
            </w:r>
          </w:p>
          <w:p w:rsidR="007940C6" w:rsidRPr="00DC4DA0" w:rsidRDefault="007940C6" w:rsidP="0001281C">
            <w:pPr>
              <w:spacing w:before="120"/>
              <w:rPr>
                <w:lang w:eastAsia="ar-SA"/>
              </w:rPr>
            </w:pPr>
            <w:r w:rsidRPr="006662F2">
              <w:t>Ознакомление с инструментами и приспособлениями, применяемыми при работе с сухими смесями. Подготовка поверхности, очистка от грязи, пыли, отслоений, защита металлических элементов то коррозии, грунтование поверхности, установка маячковых профилей. Приготовление штукатурного раствора миксером, нанесение, разравнивание раствора, затирка и заглаживание поверхности.</w:t>
            </w:r>
            <w:r>
              <w:t xml:space="preserve"> Контроль качества работ</w:t>
            </w:r>
          </w:p>
        </w:tc>
      </w:tr>
      <w:tr w:rsidR="007940C6" w:rsidTr="00012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52" w:type="pct"/>
          <w:wAfter w:w="246" w:type="pct"/>
          <w:trHeight w:val="170"/>
        </w:trPr>
        <w:tc>
          <w:tcPr>
            <w:tcW w:w="651" w:type="pct"/>
            <w:vMerge/>
            <w:tcBorders>
              <w:left w:val="single" w:sz="4" w:space="0" w:color="auto"/>
              <w:bottom w:val="single" w:sz="4" w:space="0" w:color="auto"/>
              <w:right w:val="single" w:sz="4" w:space="0" w:color="auto"/>
            </w:tcBorders>
          </w:tcPr>
          <w:p w:rsidR="007940C6" w:rsidRPr="00DC4DA0" w:rsidRDefault="007940C6" w:rsidP="005A1DEB">
            <w:pPr>
              <w:suppressAutoHyphens/>
              <w:rPr>
                <w:b/>
                <w:lang w:eastAsia="ar-SA"/>
              </w:rPr>
            </w:pPr>
          </w:p>
        </w:tc>
        <w:tc>
          <w:tcPr>
            <w:tcW w:w="1173" w:type="pct"/>
            <w:gridSpan w:val="4"/>
            <w:tcBorders>
              <w:top w:val="single" w:sz="4" w:space="0" w:color="auto"/>
              <w:left w:val="single" w:sz="4" w:space="0" w:color="auto"/>
              <w:bottom w:val="single" w:sz="4" w:space="0" w:color="auto"/>
              <w:right w:val="single" w:sz="4" w:space="0" w:color="auto"/>
            </w:tcBorders>
          </w:tcPr>
          <w:p w:rsidR="007940C6" w:rsidRPr="00CE4DE5" w:rsidRDefault="007940C6" w:rsidP="005A1DEB">
            <w:pPr>
              <w:suppressAutoHyphens/>
              <w:rPr>
                <w:b/>
                <w:lang w:eastAsia="ar-SA"/>
              </w:rPr>
            </w:pPr>
            <w:r w:rsidRPr="00CE4DE5">
              <w:rPr>
                <w:rFonts w:eastAsia="Calibri"/>
                <w:b/>
                <w:bCs/>
              </w:rPr>
              <w:t>Тема 3.3 Облицовка поверхностей отделочными листами</w:t>
            </w:r>
          </w:p>
        </w:tc>
        <w:tc>
          <w:tcPr>
            <w:tcW w:w="2878" w:type="pct"/>
            <w:gridSpan w:val="3"/>
            <w:tcBorders>
              <w:top w:val="single" w:sz="4" w:space="0" w:color="auto"/>
              <w:left w:val="single" w:sz="4" w:space="0" w:color="auto"/>
              <w:bottom w:val="single" w:sz="4" w:space="0" w:color="auto"/>
              <w:right w:val="single" w:sz="4" w:space="0" w:color="auto"/>
            </w:tcBorders>
          </w:tcPr>
          <w:p w:rsidR="007940C6" w:rsidRPr="006662F2" w:rsidRDefault="007940C6" w:rsidP="005A1DEB">
            <w:pPr>
              <w:spacing w:before="120"/>
            </w:pPr>
            <w:r w:rsidRPr="006662F2">
              <w:t>Инструктаж по содержанию занятия, организации рабочего места, безопасности труда.</w:t>
            </w:r>
          </w:p>
          <w:p w:rsidR="007940C6" w:rsidRPr="00DC4DA0" w:rsidRDefault="007940C6" w:rsidP="0001281C">
            <w:pPr>
              <w:rPr>
                <w:lang w:eastAsia="ar-SA"/>
              </w:rPr>
            </w:pPr>
            <w:r w:rsidRPr="006662F2">
              <w:t>Ознакомление с материалами и инструментами, используемыми при производстве работ. Ознакомление с технологией облицовки листами сухой штукатурки: разметкой поверхности, установкой каркаса из инвентарных профилей или деревянных реек, раскроем, установкой, креплением листов к каркасу саморезами, приклеиванием листов к поверхности при помощи монтажного клея, заделкой стыков. Контроль качества работ.</w:t>
            </w:r>
          </w:p>
        </w:tc>
      </w:tr>
      <w:tr w:rsidR="007940C6" w:rsidTr="00012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52" w:type="pct"/>
          <w:wAfter w:w="246" w:type="pct"/>
          <w:trHeight w:val="2070"/>
        </w:trPr>
        <w:tc>
          <w:tcPr>
            <w:tcW w:w="651" w:type="pct"/>
            <w:tcBorders>
              <w:top w:val="single" w:sz="4" w:space="0" w:color="auto"/>
              <w:left w:val="single" w:sz="4" w:space="0" w:color="auto"/>
              <w:bottom w:val="single" w:sz="4" w:space="0" w:color="auto"/>
              <w:right w:val="single" w:sz="4" w:space="0" w:color="auto"/>
            </w:tcBorders>
          </w:tcPr>
          <w:p w:rsidR="007940C6" w:rsidRDefault="007940C6" w:rsidP="005A1DEB">
            <w:pPr>
              <w:suppressAutoHyphens/>
              <w:rPr>
                <w:b/>
                <w:lang w:eastAsia="ar-SA"/>
              </w:rPr>
            </w:pPr>
          </w:p>
          <w:p w:rsidR="007940C6" w:rsidRPr="00DC4DA0" w:rsidRDefault="007940C6" w:rsidP="005A1DEB">
            <w:pPr>
              <w:suppressAutoHyphens/>
              <w:rPr>
                <w:b/>
                <w:lang w:eastAsia="ar-SA"/>
              </w:rPr>
            </w:pPr>
          </w:p>
        </w:tc>
        <w:tc>
          <w:tcPr>
            <w:tcW w:w="1173" w:type="pct"/>
            <w:gridSpan w:val="4"/>
            <w:tcBorders>
              <w:top w:val="single" w:sz="4" w:space="0" w:color="auto"/>
              <w:left w:val="single" w:sz="4" w:space="0" w:color="auto"/>
              <w:bottom w:val="single" w:sz="4" w:space="0" w:color="auto"/>
              <w:right w:val="single" w:sz="4" w:space="0" w:color="auto"/>
            </w:tcBorders>
          </w:tcPr>
          <w:p w:rsidR="007940C6" w:rsidRDefault="007940C6" w:rsidP="005A1DEB">
            <w:pPr>
              <w:suppressAutoHyphens/>
              <w:rPr>
                <w:rFonts w:eastAsia="Calibri"/>
                <w:b/>
                <w:bCs/>
              </w:rPr>
            </w:pPr>
            <w:r>
              <w:rPr>
                <w:rFonts w:eastAsia="Calibri"/>
                <w:b/>
                <w:bCs/>
              </w:rPr>
              <w:t xml:space="preserve">Раздел </w:t>
            </w:r>
            <w:r w:rsidRPr="006662F2">
              <w:rPr>
                <w:rFonts w:eastAsia="Calibri"/>
                <w:b/>
                <w:bCs/>
              </w:rPr>
              <w:t>4</w:t>
            </w:r>
            <w:r>
              <w:rPr>
                <w:rFonts w:eastAsia="Calibri"/>
                <w:b/>
                <w:bCs/>
              </w:rPr>
              <w:t>.</w:t>
            </w:r>
          </w:p>
          <w:p w:rsidR="007940C6" w:rsidRPr="006662F2" w:rsidRDefault="007940C6" w:rsidP="005A1DEB">
            <w:pPr>
              <w:suppressAutoHyphens/>
              <w:rPr>
                <w:b/>
                <w:lang w:eastAsia="ar-SA"/>
              </w:rPr>
            </w:pPr>
            <w:r w:rsidRPr="006662F2">
              <w:rPr>
                <w:rFonts w:eastAsia="Calibri"/>
                <w:b/>
                <w:bCs/>
              </w:rPr>
              <w:t>Р</w:t>
            </w:r>
            <w:r w:rsidRPr="006662F2">
              <w:rPr>
                <w:b/>
              </w:rPr>
              <w:t>емонт оштукатуренных поверхностей</w:t>
            </w:r>
          </w:p>
          <w:p w:rsidR="007940C6" w:rsidRPr="006662F2" w:rsidRDefault="007940C6" w:rsidP="005A1DEB">
            <w:pPr>
              <w:rPr>
                <w:rFonts w:eastAsia="Calibri"/>
                <w:bCs/>
              </w:rPr>
            </w:pPr>
            <w:r w:rsidRPr="006662F2">
              <w:rPr>
                <w:rFonts w:eastAsia="Calibri"/>
                <w:bCs/>
              </w:rPr>
              <w:t>Тема 4.1 Ремонт оштукатуренных поверхностей</w:t>
            </w:r>
          </w:p>
          <w:p w:rsidR="007940C6" w:rsidRPr="006662F2" w:rsidRDefault="007940C6" w:rsidP="005A1DEB">
            <w:pPr>
              <w:suppressAutoHyphens/>
              <w:rPr>
                <w:b/>
                <w:lang w:eastAsia="ar-SA"/>
              </w:rPr>
            </w:pPr>
          </w:p>
        </w:tc>
        <w:tc>
          <w:tcPr>
            <w:tcW w:w="2878" w:type="pct"/>
            <w:gridSpan w:val="3"/>
            <w:tcBorders>
              <w:top w:val="single" w:sz="4" w:space="0" w:color="auto"/>
              <w:left w:val="single" w:sz="4" w:space="0" w:color="auto"/>
              <w:bottom w:val="single" w:sz="4" w:space="0" w:color="auto"/>
              <w:right w:val="single" w:sz="4" w:space="0" w:color="auto"/>
            </w:tcBorders>
          </w:tcPr>
          <w:p w:rsidR="007940C6" w:rsidRPr="006662F2" w:rsidRDefault="007940C6" w:rsidP="005A1DEB">
            <w:pPr>
              <w:spacing w:before="120"/>
            </w:pPr>
            <w:r w:rsidRPr="006662F2">
              <w:t>Инструктаж по содержанию занятий, организации рабочего места, безопасности труда.</w:t>
            </w:r>
          </w:p>
          <w:p w:rsidR="007940C6" w:rsidRPr="00DC4DA0" w:rsidRDefault="007940C6" w:rsidP="0001281C">
            <w:pPr>
              <w:rPr>
                <w:lang w:eastAsia="ar-SA"/>
              </w:rPr>
            </w:pPr>
            <w:r w:rsidRPr="006662F2">
              <w:t>Ознакомление с устранением  дефектов штукатурки: расшивка и затирка трещин, очистка поверхности от набела, отбивание отстающей штукатурки, перетирка старой штукатурки, устранение дефектов сухой штукатурки, инструмент, используемый в процессе работы.</w:t>
            </w:r>
          </w:p>
        </w:tc>
      </w:tr>
      <w:tr w:rsidR="0084601D" w:rsidRPr="00E621F3" w:rsidTr="00012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52" w:type="pct"/>
          <w:wAfter w:w="246" w:type="pct"/>
          <w:trHeight w:val="170"/>
        </w:trPr>
        <w:tc>
          <w:tcPr>
            <w:tcW w:w="681" w:type="pct"/>
            <w:gridSpan w:val="2"/>
            <w:tcBorders>
              <w:left w:val="single" w:sz="4" w:space="0" w:color="auto"/>
              <w:bottom w:val="single" w:sz="4" w:space="0" w:color="auto"/>
              <w:right w:val="single" w:sz="4" w:space="0" w:color="auto"/>
            </w:tcBorders>
          </w:tcPr>
          <w:p w:rsidR="0084601D" w:rsidRPr="00E621F3" w:rsidRDefault="0084601D" w:rsidP="005A1DEB">
            <w:pPr>
              <w:spacing w:after="200" w:line="276" w:lineRule="auto"/>
              <w:rPr>
                <w:color w:val="000000" w:themeColor="text1"/>
                <w:lang w:eastAsia="ar-SA"/>
              </w:rPr>
            </w:pPr>
          </w:p>
        </w:tc>
        <w:tc>
          <w:tcPr>
            <w:tcW w:w="1159" w:type="pct"/>
            <w:gridSpan w:val="4"/>
            <w:tcBorders>
              <w:top w:val="single" w:sz="4" w:space="0" w:color="auto"/>
              <w:left w:val="single" w:sz="4" w:space="0" w:color="auto"/>
              <w:bottom w:val="single" w:sz="4" w:space="0" w:color="auto"/>
              <w:right w:val="single" w:sz="4" w:space="0" w:color="auto"/>
            </w:tcBorders>
          </w:tcPr>
          <w:p w:rsidR="0084601D" w:rsidRPr="00E621F3" w:rsidRDefault="0084601D" w:rsidP="001E6A56">
            <w:pPr>
              <w:pStyle w:val="ac"/>
              <w:spacing w:after="0"/>
              <w:ind w:left="0"/>
              <w:rPr>
                <w:color w:val="000000" w:themeColor="text1"/>
                <w:lang w:eastAsia="ru-RU"/>
              </w:rPr>
            </w:pPr>
            <w:r w:rsidRPr="00E621F3">
              <w:rPr>
                <w:rFonts w:eastAsia="Calibri"/>
                <w:bCs/>
                <w:color w:val="000000" w:themeColor="text1"/>
                <w:lang w:eastAsia="ru-RU"/>
              </w:rPr>
              <w:t>Тема 4.1. Ручная дуговая наплавка</w:t>
            </w:r>
          </w:p>
          <w:p w:rsidR="0084601D" w:rsidRPr="00E621F3" w:rsidRDefault="0084601D" w:rsidP="001E6A56">
            <w:pPr>
              <w:suppressAutoHyphens/>
              <w:rPr>
                <w:color w:val="000000" w:themeColor="text1"/>
                <w:lang w:eastAsia="ar-SA"/>
              </w:rPr>
            </w:pPr>
          </w:p>
        </w:tc>
        <w:tc>
          <w:tcPr>
            <w:tcW w:w="2862" w:type="pct"/>
            <w:gridSpan w:val="2"/>
            <w:tcBorders>
              <w:top w:val="single" w:sz="4" w:space="0" w:color="auto"/>
              <w:left w:val="single" w:sz="4" w:space="0" w:color="auto"/>
              <w:bottom w:val="single" w:sz="4" w:space="0" w:color="auto"/>
              <w:right w:val="single" w:sz="4" w:space="0" w:color="auto"/>
            </w:tcBorders>
          </w:tcPr>
          <w:p w:rsidR="0084601D" w:rsidRPr="00E621F3" w:rsidRDefault="0084601D" w:rsidP="001E6A56">
            <w:pPr>
              <w:pStyle w:val="afa"/>
              <w:rPr>
                <w:rFonts w:ascii="Times New Roman" w:hAnsi="Times New Roman"/>
                <w:color w:val="000000" w:themeColor="text1"/>
                <w:sz w:val="24"/>
                <w:szCs w:val="24"/>
              </w:rPr>
            </w:pPr>
            <w:r w:rsidRPr="00E621F3">
              <w:rPr>
                <w:rFonts w:ascii="Times New Roman" w:hAnsi="Times New Roman"/>
                <w:color w:val="000000" w:themeColor="text1"/>
                <w:sz w:val="24"/>
                <w:szCs w:val="24"/>
              </w:rPr>
              <w:t>Многослойная наплавка на плоские и цилиндрические поверхности</w:t>
            </w:r>
          </w:p>
          <w:p w:rsidR="0084601D" w:rsidRPr="00E621F3" w:rsidRDefault="0084601D" w:rsidP="001E6A56">
            <w:pPr>
              <w:pStyle w:val="afa"/>
              <w:rPr>
                <w:rFonts w:ascii="Times New Roman" w:hAnsi="Times New Roman"/>
                <w:color w:val="000000" w:themeColor="text1"/>
                <w:sz w:val="24"/>
                <w:szCs w:val="24"/>
              </w:rPr>
            </w:pPr>
            <w:r w:rsidRPr="00E621F3">
              <w:rPr>
                <w:rFonts w:ascii="Times New Roman" w:hAnsi="Times New Roman"/>
                <w:color w:val="000000" w:themeColor="text1"/>
                <w:sz w:val="24"/>
                <w:szCs w:val="24"/>
              </w:rPr>
              <w:t>Наплавка детелей и узлов простых и средней сложности конструкций твердыми сплавами</w:t>
            </w:r>
          </w:p>
          <w:p w:rsidR="0084601D" w:rsidRPr="00E621F3" w:rsidRDefault="0084601D" w:rsidP="001E6A56">
            <w:pPr>
              <w:pStyle w:val="afa"/>
              <w:rPr>
                <w:rFonts w:ascii="Times New Roman" w:hAnsi="Times New Roman"/>
                <w:color w:val="000000" w:themeColor="text1"/>
                <w:sz w:val="24"/>
                <w:szCs w:val="24"/>
              </w:rPr>
            </w:pPr>
            <w:r w:rsidRPr="00E621F3">
              <w:rPr>
                <w:rFonts w:ascii="Times New Roman" w:hAnsi="Times New Roman"/>
                <w:color w:val="000000" w:themeColor="text1"/>
                <w:sz w:val="24"/>
                <w:szCs w:val="24"/>
              </w:rPr>
              <w:t>Наплавка сложных деталей и узлов сложных конструкций</w:t>
            </w:r>
          </w:p>
          <w:p w:rsidR="0084601D" w:rsidRPr="00E621F3" w:rsidRDefault="0084601D" w:rsidP="001E6A56">
            <w:pPr>
              <w:pStyle w:val="afa"/>
              <w:rPr>
                <w:rFonts w:ascii="Times New Roman" w:hAnsi="Times New Roman"/>
                <w:color w:val="000000" w:themeColor="text1"/>
                <w:sz w:val="24"/>
                <w:szCs w:val="24"/>
              </w:rPr>
            </w:pPr>
            <w:r w:rsidRPr="00E621F3">
              <w:rPr>
                <w:rFonts w:ascii="Times New Roman" w:hAnsi="Times New Roman"/>
                <w:color w:val="000000" w:themeColor="text1"/>
                <w:sz w:val="24"/>
                <w:szCs w:val="24"/>
              </w:rPr>
              <w:t>Наплавка изношенных простых инструментов, деталей из углеродистой и конструкционной сталей</w:t>
            </w:r>
          </w:p>
          <w:p w:rsidR="0084601D" w:rsidRPr="00E621F3" w:rsidRDefault="0084601D" w:rsidP="001E6A56">
            <w:pPr>
              <w:pStyle w:val="afa"/>
              <w:rPr>
                <w:rFonts w:ascii="Times New Roman" w:hAnsi="Times New Roman"/>
                <w:color w:val="000000" w:themeColor="text1"/>
                <w:sz w:val="24"/>
                <w:szCs w:val="24"/>
              </w:rPr>
            </w:pPr>
            <w:r w:rsidRPr="00E621F3">
              <w:rPr>
                <w:rFonts w:ascii="Times New Roman" w:hAnsi="Times New Roman"/>
                <w:color w:val="000000" w:themeColor="text1"/>
                <w:sz w:val="24"/>
                <w:szCs w:val="24"/>
              </w:rPr>
              <w:t>Наплавка дефектов механизмов и конструкций</w:t>
            </w:r>
          </w:p>
          <w:p w:rsidR="0084601D" w:rsidRPr="00E621F3" w:rsidRDefault="0084601D" w:rsidP="001E6A56">
            <w:pPr>
              <w:pStyle w:val="afa"/>
              <w:rPr>
                <w:rFonts w:ascii="Times New Roman" w:hAnsi="Times New Roman"/>
                <w:color w:val="000000" w:themeColor="text1"/>
                <w:sz w:val="24"/>
                <w:szCs w:val="24"/>
              </w:rPr>
            </w:pPr>
            <w:r w:rsidRPr="00E621F3">
              <w:rPr>
                <w:rFonts w:ascii="Times New Roman" w:hAnsi="Times New Roman"/>
                <w:color w:val="000000" w:themeColor="text1"/>
                <w:sz w:val="24"/>
                <w:szCs w:val="24"/>
              </w:rPr>
              <w:t>Выполнение наплавки для устранения дефектов под механическую обработку</w:t>
            </w:r>
          </w:p>
          <w:p w:rsidR="0084601D" w:rsidRPr="00E621F3" w:rsidRDefault="0084601D" w:rsidP="001E6A56">
            <w:pPr>
              <w:pStyle w:val="afa"/>
              <w:rPr>
                <w:rFonts w:cs="Courier New"/>
                <w:color w:val="000000" w:themeColor="text1"/>
                <w:sz w:val="24"/>
                <w:szCs w:val="24"/>
                <w:lang w:eastAsia="ar-SA"/>
              </w:rPr>
            </w:pPr>
            <w:r w:rsidRPr="00E621F3">
              <w:rPr>
                <w:rFonts w:ascii="Times New Roman" w:hAnsi="Times New Roman"/>
                <w:color w:val="000000" w:themeColor="text1"/>
                <w:sz w:val="24"/>
                <w:szCs w:val="24"/>
              </w:rPr>
              <w:t>Выполнение наплавки для устранения раковин и трещин в деталях и узлах</w:t>
            </w:r>
          </w:p>
        </w:tc>
      </w:tr>
      <w:tr w:rsidR="0001281C" w:rsidRPr="00E621F3" w:rsidTr="005B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52" w:type="pct"/>
          <w:wAfter w:w="246" w:type="pct"/>
          <w:trHeight w:val="170"/>
        </w:trPr>
        <w:tc>
          <w:tcPr>
            <w:tcW w:w="681" w:type="pct"/>
            <w:gridSpan w:val="2"/>
            <w:vMerge w:val="restart"/>
            <w:tcBorders>
              <w:top w:val="single" w:sz="4" w:space="0" w:color="auto"/>
              <w:left w:val="single" w:sz="4" w:space="0" w:color="auto"/>
              <w:right w:val="single" w:sz="4" w:space="0" w:color="auto"/>
            </w:tcBorders>
          </w:tcPr>
          <w:p w:rsidR="0001281C" w:rsidRPr="00E621F3" w:rsidRDefault="0001281C" w:rsidP="001E6A56">
            <w:pPr>
              <w:suppressAutoHyphens/>
              <w:rPr>
                <w:color w:val="000000" w:themeColor="text1"/>
              </w:rPr>
            </w:pPr>
            <w:r w:rsidRPr="00E621F3">
              <w:rPr>
                <w:color w:val="000000" w:themeColor="text1"/>
              </w:rPr>
              <w:t>ПК 7.5 Осуществлять контроль качества сварочных работ.</w:t>
            </w:r>
          </w:p>
        </w:tc>
        <w:tc>
          <w:tcPr>
            <w:tcW w:w="4020" w:type="pct"/>
            <w:gridSpan w:val="6"/>
            <w:tcBorders>
              <w:top w:val="single" w:sz="4" w:space="0" w:color="auto"/>
              <w:left w:val="single" w:sz="4" w:space="0" w:color="auto"/>
              <w:bottom w:val="single" w:sz="4" w:space="0" w:color="auto"/>
              <w:right w:val="single" w:sz="4" w:space="0" w:color="auto"/>
            </w:tcBorders>
          </w:tcPr>
          <w:p w:rsidR="0001281C" w:rsidRPr="00E621F3" w:rsidRDefault="0001281C" w:rsidP="001E6A56">
            <w:pPr>
              <w:autoSpaceDE w:val="0"/>
              <w:autoSpaceDN w:val="0"/>
              <w:adjustRightInd w:val="0"/>
              <w:rPr>
                <w:color w:val="000000" w:themeColor="text1"/>
              </w:rPr>
            </w:pPr>
            <w:r w:rsidRPr="00E621F3">
              <w:rPr>
                <w:rFonts w:eastAsia="Calibri"/>
                <w:bCs/>
                <w:color w:val="000000" w:themeColor="text1"/>
              </w:rPr>
              <w:t xml:space="preserve">Раздел  5. </w:t>
            </w:r>
            <w:r w:rsidRPr="00E621F3">
              <w:rPr>
                <w:color w:val="000000" w:themeColor="text1"/>
              </w:rPr>
              <w:t>Контроль качества сварочных работ</w:t>
            </w:r>
          </w:p>
        </w:tc>
      </w:tr>
      <w:tr w:rsidR="0084601D" w:rsidRPr="00E621F3" w:rsidTr="00012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52" w:type="pct"/>
          <w:wAfter w:w="246" w:type="pct"/>
          <w:trHeight w:val="170"/>
        </w:trPr>
        <w:tc>
          <w:tcPr>
            <w:tcW w:w="681" w:type="pct"/>
            <w:gridSpan w:val="2"/>
            <w:vMerge/>
            <w:tcBorders>
              <w:left w:val="single" w:sz="4" w:space="0" w:color="auto"/>
              <w:bottom w:val="single" w:sz="4" w:space="0" w:color="auto"/>
              <w:right w:val="single" w:sz="4" w:space="0" w:color="auto"/>
            </w:tcBorders>
          </w:tcPr>
          <w:p w:rsidR="0084601D" w:rsidRPr="00E621F3" w:rsidRDefault="0084601D" w:rsidP="001E6A56">
            <w:pPr>
              <w:suppressAutoHyphens/>
              <w:rPr>
                <w:color w:val="000000" w:themeColor="text1"/>
                <w:lang w:eastAsia="ar-SA"/>
              </w:rPr>
            </w:pPr>
          </w:p>
        </w:tc>
        <w:tc>
          <w:tcPr>
            <w:tcW w:w="1159" w:type="pct"/>
            <w:gridSpan w:val="4"/>
            <w:tcBorders>
              <w:top w:val="single" w:sz="4" w:space="0" w:color="auto"/>
              <w:left w:val="single" w:sz="4" w:space="0" w:color="auto"/>
              <w:bottom w:val="single" w:sz="4" w:space="0" w:color="auto"/>
              <w:right w:val="single" w:sz="4" w:space="0" w:color="auto"/>
            </w:tcBorders>
          </w:tcPr>
          <w:p w:rsidR="0084601D" w:rsidRPr="00E621F3" w:rsidRDefault="0084601D" w:rsidP="001E6A56">
            <w:pPr>
              <w:pStyle w:val="ac"/>
              <w:spacing w:after="0"/>
              <w:ind w:left="0"/>
              <w:rPr>
                <w:color w:val="000000" w:themeColor="text1"/>
                <w:lang w:eastAsia="ru-RU"/>
              </w:rPr>
            </w:pPr>
            <w:r w:rsidRPr="00E621F3">
              <w:rPr>
                <w:rFonts w:eastAsia="Calibri"/>
                <w:bCs/>
                <w:color w:val="000000" w:themeColor="text1"/>
                <w:lang w:eastAsia="ru-RU"/>
              </w:rPr>
              <w:t>Тема 5.1. Виды контроля</w:t>
            </w:r>
          </w:p>
          <w:p w:rsidR="0084601D" w:rsidRPr="00E621F3" w:rsidRDefault="0084601D" w:rsidP="001E6A56">
            <w:pPr>
              <w:suppressAutoHyphens/>
              <w:rPr>
                <w:color w:val="000000" w:themeColor="text1"/>
                <w:lang w:eastAsia="ar-SA"/>
              </w:rPr>
            </w:pPr>
            <w:r w:rsidRPr="00E621F3">
              <w:rPr>
                <w:rFonts w:eastAsia="Calibri"/>
                <w:bCs/>
                <w:color w:val="000000" w:themeColor="text1"/>
              </w:rPr>
              <w:t>Тема 5.2. Методы контроля</w:t>
            </w:r>
          </w:p>
        </w:tc>
        <w:tc>
          <w:tcPr>
            <w:tcW w:w="2862" w:type="pct"/>
            <w:gridSpan w:val="2"/>
            <w:tcBorders>
              <w:top w:val="single" w:sz="4" w:space="0" w:color="auto"/>
              <w:left w:val="single" w:sz="4" w:space="0" w:color="auto"/>
              <w:bottom w:val="single" w:sz="4" w:space="0" w:color="auto"/>
              <w:right w:val="single" w:sz="4" w:space="0" w:color="auto"/>
            </w:tcBorders>
          </w:tcPr>
          <w:p w:rsidR="0084601D" w:rsidRPr="00E621F3" w:rsidRDefault="0084601D" w:rsidP="001E6A56">
            <w:pPr>
              <w:autoSpaceDE w:val="0"/>
              <w:autoSpaceDN w:val="0"/>
              <w:adjustRightInd w:val="0"/>
              <w:rPr>
                <w:color w:val="000000" w:themeColor="text1"/>
              </w:rPr>
            </w:pPr>
            <w:r w:rsidRPr="00E621F3">
              <w:rPr>
                <w:color w:val="000000" w:themeColor="text1"/>
              </w:rPr>
              <w:t xml:space="preserve">производить входной контроль качества исходных материалов (сварочной проволоки, основного металла, электродов, комплектующих) и изделий. </w:t>
            </w:r>
          </w:p>
          <w:p w:rsidR="0084601D" w:rsidRPr="00E621F3" w:rsidRDefault="0084601D" w:rsidP="001E6A56">
            <w:pPr>
              <w:suppressAutoHyphens/>
              <w:rPr>
                <w:color w:val="000000" w:themeColor="text1"/>
                <w:lang w:eastAsia="ar-SA"/>
              </w:rPr>
            </w:pPr>
            <w:r w:rsidRPr="00E621F3">
              <w:rPr>
                <w:color w:val="000000" w:themeColor="text1"/>
              </w:rPr>
              <w:t>выполнять операционный контроль: технологии сборки и сварки изделий</w:t>
            </w:r>
          </w:p>
        </w:tc>
      </w:tr>
    </w:tbl>
    <w:p w:rsidR="0084601D" w:rsidRDefault="0084601D" w:rsidP="0084601D">
      <w:pPr>
        <w:pStyle w:val="51"/>
        <w:shd w:val="clear" w:color="auto" w:fill="auto"/>
        <w:spacing w:line="240" w:lineRule="auto"/>
        <w:jc w:val="center"/>
        <w:rPr>
          <w:rStyle w:val="21"/>
          <w:b/>
          <w:color w:val="000000" w:themeColor="text1"/>
          <w:sz w:val="24"/>
          <w:szCs w:val="24"/>
        </w:rPr>
      </w:pPr>
    </w:p>
    <w:p w:rsidR="005A1DEB" w:rsidRDefault="005A1DEB" w:rsidP="0084601D">
      <w:pPr>
        <w:pStyle w:val="51"/>
        <w:shd w:val="clear" w:color="auto" w:fill="auto"/>
        <w:spacing w:line="240" w:lineRule="auto"/>
        <w:jc w:val="center"/>
        <w:rPr>
          <w:rStyle w:val="21"/>
          <w:b/>
          <w:color w:val="000000" w:themeColor="text1"/>
          <w:sz w:val="24"/>
          <w:szCs w:val="24"/>
        </w:rPr>
      </w:pPr>
    </w:p>
    <w:p w:rsidR="005A1DEB" w:rsidRPr="005A1DEB" w:rsidRDefault="005A1DEB" w:rsidP="005A1D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hanging="357"/>
        <w:rPr>
          <w:rFonts w:eastAsia="MS Mincho"/>
          <w:b/>
          <w:caps/>
          <w:sz w:val="28"/>
          <w:szCs w:val="28"/>
        </w:rPr>
      </w:pPr>
      <w:r w:rsidRPr="005A1DEB">
        <w:rPr>
          <w:rFonts w:eastAsia="MS Mincho"/>
          <w:b/>
          <w:caps/>
          <w:sz w:val="28"/>
          <w:szCs w:val="28"/>
        </w:rPr>
        <w:t>ПП.01 Выполнение штукатурных работ</w:t>
      </w:r>
    </w:p>
    <w:p w:rsidR="0001281C" w:rsidRDefault="0001281C" w:rsidP="005A1DEB">
      <w:pPr>
        <w:jc w:val="center"/>
        <w:rPr>
          <w:color w:val="000000"/>
        </w:rPr>
      </w:pPr>
    </w:p>
    <w:p w:rsidR="005A1DEB" w:rsidRPr="00634CE2" w:rsidRDefault="005A1DEB" w:rsidP="005A1DEB">
      <w:pPr>
        <w:jc w:val="center"/>
        <w:rPr>
          <w:color w:val="000000"/>
        </w:rPr>
      </w:pPr>
      <w:r w:rsidRPr="00634CE2">
        <w:rPr>
          <w:color w:val="000000"/>
        </w:rPr>
        <w:t xml:space="preserve">Программа </w:t>
      </w:r>
      <w:r w:rsidRPr="005E0D63">
        <w:rPr>
          <w:color w:val="000000"/>
        </w:rPr>
        <w:t>производственной</w:t>
      </w:r>
      <w:r w:rsidRPr="00634CE2">
        <w:rPr>
          <w:color w:val="000000"/>
        </w:rPr>
        <w:t>практики разработана на основе</w:t>
      </w:r>
    </w:p>
    <w:p w:rsidR="005A1DEB" w:rsidRPr="00634CE2" w:rsidRDefault="005A1DEB" w:rsidP="000C62D8">
      <w:pPr>
        <w:jc w:val="both"/>
        <w:rPr>
          <w:color w:val="000000"/>
        </w:rPr>
      </w:pPr>
      <w:r w:rsidRPr="00634CE2">
        <w:rPr>
          <w:color w:val="000000"/>
        </w:rPr>
        <w:t xml:space="preserve">федерального государственного образовательного стандарта (далее – ФГОС) по профессии </w:t>
      </w:r>
      <w:r>
        <w:rPr>
          <w:color w:val="000000"/>
        </w:rPr>
        <w:t>начального</w:t>
      </w:r>
      <w:r w:rsidRPr="00634CE2">
        <w:rPr>
          <w:color w:val="000000"/>
        </w:rPr>
        <w:t xml:space="preserve"> профессионального образования (далее – СПО) </w:t>
      </w:r>
      <w:r>
        <w:rPr>
          <w:color w:val="000000"/>
        </w:rPr>
        <w:t xml:space="preserve">08.01.08 </w:t>
      </w:r>
      <w:r w:rsidRPr="00634CE2">
        <w:rPr>
          <w:color w:val="000000"/>
        </w:rPr>
        <w:t>Мастер отделочных строительных работ и программ</w:t>
      </w:r>
      <w:r>
        <w:rPr>
          <w:color w:val="000000"/>
        </w:rPr>
        <w:t>ы</w:t>
      </w:r>
      <w:r w:rsidRPr="00634CE2">
        <w:rPr>
          <w:color w:val="000000"/>
        </w:rPr>
        <w:t xml:space="preserve"> профессиональн</w:t>
      </w:r>
      <w:r>
        <w:rPr>
          <w:color w:val="000000"/>
        </w:rPr>
        <w:t>ого</w:t>
      </w:r>
      <w:r w:rsidRPr="00634CE2">
        <w:rPr>
          <w:color w:val="000000"/>
        </w:rPr>
        <w:t xml:space="preserve"> модул</w:t>
      </w:r>
      <w:r>
        <w:rPr>
          <w:color w:val="000000"/>
        </w:rPr>
        <w:t>я</w:t>
      </w:r>
      <w:r w:rsidRPr="00634CE2">
        <w:rPr>
          <w:color w:val="000000"/>
        </w:rPr>
        <w:t xml:space="preserve"> ПМ. 01 Выполнение штукатурных работ, </w:t>
      </w:r>
    </w:p>
    <w:p w:rsidR="005A1DEB" w:rsidRPr="00634CE2" w:rsidRDefault="005A1DEB" w:rsidP="005A1DEB">
      <w:pPr>
        <w:rPr>
          <w:b/>
          <w:color w:val="000000"/>
          <w:szCs w:val="28"/>
        </w:rPr>
      </w:pPr>
      <w:r w:rsidRPr="00634CE2">
        <w:rPr>
          <w:b/>
          <w:color w:val="000000"/>
          <w:szCs w:val="28"/>
        </w:rPr>
        <w:t xml:space="preserve">1.1. Место </w:t>
      </w:r>
      <w:r>
        <w:rPr>
          <w:b/>
          <w:color w:val="000000"/>
          <w:szCs w:val="28"/>
        </w:rPr>
        <w:t>производственной</w:t>
      </w:r>
      <w:r w:rsidRPr="00634CE2">
        <w:rPr>
          <w:b/>
          <w:color w:val="000000"/>
          <w:szCs w:val="28"/>
        </w:rPr>
        <w:t xml:space="preserve"> практики в структуре основной профессиональной образовательной программы</w:t>
      </w:r>
    </w:p>
    <w:p w:rsidR="005A1DEB" w:rsidRPr="00634CE2" w:rsidRDefault="005A1DEB" w:rsidP="005A1DEB">
      <w:pPr>
        <w:rPr>
          <w:color w:val="000000"/>
          <w:szCs w:val="28"/>
        </w:rPr>
      </w:pPr>
      <w:r w:rsidRPr="00634CE2">
        <w:rPr>
          <w:color w:val="000000"/>
          <w:szCs w:val="28"/>
        </w:rPr>
        <w:t xml:space="preserve">Программа </w:t>
      </w:r>
      <w:r>
        <w:rPr>
          <w:color w:val="000000"/>
          <w:szCs w:val="28"/>
        </w:rPr>
        <w:t xml:space="preserve">производственной практики </w:t>
      </w:r>
      <w:r w:rsidRPr="00634CE2">
        <w:rPr>
          <w:color w:val="000000"/>
          <w:szCs w:val="28"/>
        </w:rPr>
        <w:t xml:space="preserve"> является частью основной профессиональной образовательной программы (далее – ОПОП) по профессии СПО</w:t>
      </w:r>
    </w:p>
    <w:p w:rsidR="005A1DEB" w:rsidRPr="00634CE2" w:rsidRDefault="005A1DEB" w:rsidP="005A1DEB">
      <w:pPr>
        <w:rPr>
          <w:b/>
          <w:color w:val="000000"/>
          <w:szCs w:val="28"/>
        </w:rPr>
      </w:pPr>
      <w:r>
        <w:rPr>
          <w:b/>
          <w:color w:val="000000"/>
          <w:szCs w:val="28"/>
        </w:rPr>
        <w:t>08.01.08</w:t>
      </w:r>
      <w:r w:rsidRPr="00634CE2">
        <w:rPr>
          <w:b/>
          <w:color w:val="000000"/>
          <w:szCs w:val="28"/>
        </w:rPr>
        <w:t xml:space="preserve"> Мастер отделочных строительных работ</w:t>
      </w:r>
    </w:p>
    <w:p w:rsidR="005A1DEB" w:rsidRPr="00AB72D5" w:rsidRDefault="005A1DEB" w:rsidP="005A1DEB">
      <w:pPr>
        <w:rPr>
          <w:color w:val="000000"/>
          <w:szCs w:val="28"/>
        </w:rPr>
      </w:pPr>
      <w:r w:rsidRPr="00AB72D5">
        <w:rPr>
          <w:color w:val="000000"/>
          <w:szCs w:val="28"/>
        </w:rPr>
        <w:t>в части освоения основных видов профессиональной деятельности:</w:t>
      </w:r>
    </w:p>
    <w:p w:rsidR="005A1DEB" w:rsidRPr="00634CE2" w:rsidRDefault="005A1DEB" w:rsidP="005A1DEB">
      <w:pPr>
        <w:rPr>
          <w:b/>
          <w:color w:val="000000"/>
          <w:szCs w:val="28"/>
        </w:rPr>
      </w:pPr>
      <w:r w:rsidRPr="00AB72D5">
        <w:rPr>
          <w:b/>
          <w:color w:val="000000"/>
          <w:szCs w:val="28"/>
        </w:rPr>
        <w:t>Выполнение</w:t>
      </w:r>
      <w:r w:rsidRPr="00634CE2">
        <w:rPr>
          <w:b/>
          <w:color w:val="000000"/>
          <w:szCs w:val="28"/>
        </w:rPr>
        <w:t xml:space="preserve"> штукатурных работ</w:t>
      </w:r>
    </w:p>
    <w:p w:rsidR="005A1DEB" w:rsidRPr="00634CE2" w:rsidRDefault="005A1DEB" w:rsidP="005A1DEB">
      <w:pPr>
        <w:rPr>
          <w:i/>
          <w:color w:val="000000"/>
          <w:sz w:val="20"/>
          <w:szCs w:val="20"/>
        </w:rPr>
      </w:pPr>
    </w:p>
    <w:p w:rsidR="005A1DEB" w:rsidRPr="00634CE2" w:rsidRDefault="005A1DEB" w:rsidP="005A1DEB">
      <w:pPr>
        <w:rPr>
          <w:b/>
          <w:color w:val="000000"/>
          <w:szCs w:val="28"/>
        </w:rPr>
      </w:pPr>
      <w:r>
        <w:rPr>
          <w:b/>
          <w:color w:val="000000"/>
          <w:szCs w:val="28"/>
        </w:rPr>
        <w:t>1.2. Цели и задачи производственной</w:t>
      </w:r>
      <w:r w:rsidRPr="00634CE2">
        <w:rPr>
          <w:b/>
          <w:color w:val="000000"/>
          <w:szCs w:val="28"/>
        </w:rPr>
        <w:t xml:space="preserve"> практики </w:t>
      </w:r>
    </w:p>
    <w:p w:rsidR="005A1DEB" w:rsidRPr="00634CE2" w:rsidRDefault="005A1DEB" w:rsidP="005A1DEB">
      <w:pPr>
        <w:rPr>
          <w:color w:val="000000"/>
          <w:szCs w:val="28"/>
        </w:rPr>
      </w:pPr>
      <w:r w:rsidRPr="00634CE2">
        <w:rPr>
          <w:color w:val="000000"/>
          <w:szCs w:val="28"/>
        </w:rPr>
        <w:t>С целью овладения указанными видами деятельности студент в ходе данного вида практики должен:</w:t>
      </w:r>
    </w:p>
    <w:p w:rsidR="005A1DEB" w:rsidRPr="00634CE2" w:rsidRDefault="005A1DEB" w:rsidP="005A1DEB">
      <w:pPr>
        <w:rPr>
          <w:color w:val="000000"/>
          <w:szCs w:val="28"/>
        </w:rPr>
      </w:pPr>
      <w:r w:rsidRPr="00634CE2">
        <w:rPr>
          <w:b/>
          <w:color w:val="000000"/>
          <w:szCs w:val="28"/>
        </w:rPr>
        <w:t>Вид профессиональной деятельности</w:t>
      </w:r>
      <w:r w:rsidRPr="00634CE2">
        <w:rPr>
          <w:color w:val="000000"/>
          <w:szCs w:val="28"/>
        </w:rPr>
        <w:t>:</w:t>
      </w:r>
      <w:r w:rsidRPr="00634CE2">
        <w:rPr>
          <w:b/>
          <w:color w:val="000000"/>
          <w:szCs w:val="28"/>
        </w:rPr>
        <w:t xml:space="preserve"> Выполнение штукатурных работ</w:t>
      </w:r>
    </w:p>
    <w:p w:rsidR="005A1DEB" w:rsidRPr="00634CE2" w:rsidRDefault="005A1DEB" w:rsidP="005A1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color w:val="000000"/>
          <w:szCs w:val="28"/>
        </w:rPr>
      </w:pPr>
      <w:r w:rsidRPr="00634CE2">
        <w:rPr>
          <w:b/>
          <w:color w:val="000000"/>
          <w:szCs w:val="28"/>
        </w:rPr>
        <w:t>иметь практический опыт:</w:t>
      </w:r>
    </w:p>
    <w:p w:rsidR="005A1DEB" w:rsidRPr="00F36B88" w:rsidRDefault="005A1DEB" w:rsidP="00F27C10">
      <w:pPr>
        <w:numPr>
          <w:ilvl w:val="0"/>
          <w:numId w:val="102"/>
        </w:numPr>
        <w:rPr>
          <w:szCs w:val="28"/>
        </w:rPr>
      </w:pPr>
      <w:r w:rsidRPr="00F36B88">
        <w:rPr>
          <w:szCs w:val="28"/>
        </w:rPr>
        <w:t>выполнения подготовительных работ при производстве штукатурных работ;</w:t>
      </w:r>
    </w:p>
    <w:p w:rsidR="005A1DEB" w:rsidRPr="00F36B88" w:rsidRDefault="005A1DEB" w:rsidP="00F27C10">
      <w:pPr>
        <w:numPr>
          <w:ilvl w:val="0"/>
          <w:numId w:val="102"/>
        </w:numPr>
        <w:rPr>
          <w:szCs w:val="28"/>
        </w:rPr>
      </w:pPr>
      <w:r w:rsidRPr="00F36B88">
        <w:rPr>
          <w:szCs w:val="28"/>
        </w:rPr>
        <w:t>выполнения оштукатуривания поверхностей различной степени сложности;</w:t>
      </w:r>
    </w:p>
    <w:p w:rsidR="005A1DEB" w:rsidRPr="00F36B88" w:rsidRDefault="005A1DEB" w:rsidP="00F27C10">
      <w:pPr>
        <w:pStyle w:val="22"/>
        <w:widowControl w:val="0"/>
        <w:numPr>
          <w:ilvl w:val="0"/>
          <w:numId w:val="102"/>
        </w:numPr>
        <w:rPr>
          <w:sz w:val="28"/>
          <w:szCs w:val="28"/>
        </w:rPr>
      </w:pPr>
      <w:r w:rsidRPr="00F36B88">
        <w:rPr>
          <w:sz w:val="28"/>
          <w:szCs w:val="28"/>
        </w:rPr>
        <w:t>выполнения отделки оштукатуренных поверхностей;</w:t>
      </w:r>
    </w:p>
    <w:p w:rsidR="005A1DEB" w:rsidRPr="00344F45" w:rsidRDefault="005A1DEB" w:rsidP="00F27C10">
      <w:pPr>
        <w:numPr>
          <w:ilvl w:val="0"/>
          <w:numId w:val="102"/>
        </w:numPr>
      </w:pPr>
      <w:r w:rsidRPr="00F36B88">
        <w:rPr>
          <w:szCs w:val="28"/>
        </w:rPr>
        <w:t>выполнения ремонта оштукатуренных поверхностей</w:t>
      </w:r>
      <w:r w:rsidRPr="00344F45">
        <w:t>;</w:t>
      </w:r>
    </w:p>
    <w:p w:rsidR="005A1DEB" w:rsidRDefault="005A1DEB" w:rsidP="005A1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szCs w:val="28"/>
        </w:rPr>
      </w:pPr>
      <w:r>
        <w:rPr>
          <w:b/>
          <w:szCs w:val="28"/>
        </w:rPr>
        <w:t>уметь:</w:t>
      </w:r>
    </w:p>
    <w:p w:rsidR="005A1DEB" w:rsidRPr="00344F45" w:rsidRDefault="005A1DEB" w:rsidP="00F27C10">
      <w:pPr>
        <w:numPr>
          <w:ilvl w:val="0"/>
          <w:numId w:val="102"/>
        </w:numPr>
      </w:pPr>
      <w:r w:rsidRPr="00F36B88">
        <w:rPr>
          <w:szCs w:val="28"/>
        </w:rPr>
        <w:t>организовывать рабочее место</w:t>
      </w:r>
      <w:r w:rsidRPr="00344F45">
        <w:t>;</w:t>
      </w:r>
    </w:p>
    <w:p w:rsidR="005A1DEB" w:rsidRPr="00635173" w:rsidRDefault="005A1DEB" w:rsidP="00F27C10">
      <w:pPr>
        <w:numPr>
          <w:ilvl w:val="0"/>
          <w:numId w:val="102"/>
        </w:numPr>
        <w:rPr>
          <w:color w:val="000000"/>
          <w:szCs w:val="28"/>
        </w:rPr>
      </w:pPr>
      <w:r w:rsidRPr="00F36B88">
        <w:rPr>
          <w:szCs w:val="28"/>
        </w:rPr>
        <w:t xml:space="preserve">просчитывать объемы работ и </w:t>
      </w:r>
      <w:r w:rsidRPr="00635173">
        <w:rPr>
          <w:color w:val="000000"/>
          <w:szCs w:val="28"/>
        </w:rPr>
        <w:t>потребности в материалах;</w:t>
      </w:r>
    </w:p>
    <w:p w:rsidR="005A1DEB" w:rsidRPr="00F36B88" w:rsidRDefault="005A1DEB" w:rsidP="00F27C10">
      <w:pPr>
        <w:numPr>
          <w:ilvl w:val="0"/>
          <w:numId w:val="102"/>
        </w:numPr>
        <w:rPr>
          <w:szCs w:val="28"/>
        </w:rPr>
      </w:pPr>
      <w:r w:rsidRPr="00F36B88">
        <w:rPr>
          <w:szCs w:val="28"/>
        </w:rPr>
        <w:t>определять пригодность применяемых материалов;</w:t>
      </w:r>
    </w:p>
    <w:p w:rsidR="005A1DEB" w:rsidRPr="00F36B88" w:rsidRDefault="005A1DEB" w:rsidP="00F27C10">
      <w:pPr>
        <w:numPr>
          <w:ilvl w:val="0"/>
          <w:numId w:val="102"/>
        </w:numPr>
        <w:rPr>
          <w:b/>
          <w:szCs w:val="28"/>
        </w:rPr>
      </w:pPr>
      <w:r w:rsidRPr="00F36B88">
        <w:rPr>
          <w:szCs w:val="28"/>
        </w:rPr>
        <w:t>создавать безопасные условия труда;</w:t>
      </w:r>
    </w:p>
    <w:p w:rsidR="005A1DEB" w:rsidRPr="00F36B88" w:rsidRDefault="005A1DEB" w:rsidP="00F27C10">
      <w:pPr>
        <w:numPr>
          <w:ilvl w:val="0"/>
          <w:numId w:val="102"/>
        </w:numPr>
        <w:rPr>
          <w:szCs w:val="28"/>
        </w:rPr>
      </w:pPr>
      <w:r w:rsidRPr="00F36B88">
        <w:rPr>
          <w:szCs w:val="28"/>
        </w:rPr>
        <w:t>изготавливать вручную драночные щиты;</w:t>
      </w:r>
    </w:p>
    <w:p w:rsidR="005A1DEB" w:rsidRPr="00F36B88" w:rsidRDefault="005A1DEB" w:rsidP="00F27C10">
      <w:pPr>
        <w:numPr>
          <w:ilvl w:val="0"/>
          <w:numId w:val="102"/>
        </w:numPr>
        <w:rPr>
          <w:szCs w:val="28"/>
        </w:rPr>
      </w:pPr>
      <w:r w:rsidRPr="00F36B88">
        <w:rPr>
          <w:szCs w:val="28"/>
        </w:rPr>
        <w:t>прибивать изоляционные материалы и металлически сетки;</w:t>
      </w:r>
    </w:p>
    <w:p w:rsidR="005A1DEB" w:rsidRPr="00F36B88" w:rsidRDefault="005A1DEB" w:rsidP="00F27C10">
      <w:pPr>
        <w:numPr>
          <w:ilvl w:val="0"/>
          <w:numId w:val="102"/>
        </w:numPr>
        <w:rPr>
          <w:szCs w:val="28"/>
        </w:rPr>
      </w:pPr>
      <w:r w:rsidRPr="00F36B88">
        <w:rPr>
          <w:szCs w:val="28"/>
        </w:rPr>
        <w:t>натягивать металлические сетки по готовому каркасу;</w:t>
      </w:r>
    </w:p>
    <w:p w:rsidR="005A1DEB" w:rsidRPr="00F36B88" w:rsidRDefault="005A1DEB" w:rsidP="00F27C10">
      <w:pPr>
        <w:numPr>
          <w:ilvl w:val="0"/>
          <w:numId w:val="102"/>
        </w:numPr>
        <w:rPr>
          <w:szCs w:val="28"/>
        </w:rPr>
      </w:pPr>
      <w:r w:rsidRPr="00F36B88">
        <w:rPr>
          <w:szCs w:val="28"/>
        </w:rPr>
        <w:t>набивать гвозди и оплетать их проволокой;</w:t>
      </w:r>
    </w:p>
    <w:p w:rsidR="005A1DEB" w:rsidRPr="00F36B88" w:rsidRDefault="005A1DEB" w:rsidP="00F27C10">
      <w:pPr>
        <w:numPr>
          <w:ilvl w:val="0"/>
          <w:numId w:val="102"/>
        </w:numPr>
        <w:rPr>
          <w:szCs w:val="28"/>
        </w:rPr>
      </w:pPr>
      <w:r w:rsidRPr="00F36B88">
        <w:rPr>
          <w:szCs w:val="28"/>
        </w:rPr>
        <w:t>выполнять насечку поверхностей вручную и механизированным способом;</w:t>
      </w:r>
    </w:p>
    <w:p w:rsidR="005A1DEB" w:rsidRPr="00F36B88" w:rsidRDefault="005A1DEB" w:rsidP="00F27C10">
      <w:pPr>
        <w:numPr>
          <w:ilvl w:val="0"/>
          <w:numId w:val="102"/>
        </w:numPr>
        <w:rPr>
          <w:b/>
          <w:szCs w:val="28"/>
        </w:rPr>
      </w:pPr>
      <w:r w:rsidRPr="00F36B88">
        <w:rPr>
          <w:szCs w:val="28"/>
        </w:rPr>
        <w:t>пробивать гнезда вручную с постановкой пробок;</w:t>
      </w:r>
    </w:p>
    <w:p w:rsidR="005A1DEB" w:rsidRPr="00F36B88" w:rsidRDefault="005A1DEB" w:rsidP="00F27C10">
      <w:pPr>
        <w:numPr>
          <w:ilvl w:val="0"/>
          <w:numId w:val="102"/>
        </w:numPr>
        <w:rPr>
          <w:szCs w:val="28"/>
        </w:rPr>
      </w:pPr>
      <w:r w:rsidRPr="00F36B88">
        <w:rPr>
          <w:szCs w:val="28"/>
        </w:rPr>
        <w:t>оконопачивать коробки и места примыкания крупнопанельных перегородок;</w:t>
      </w:r>
    </w:p>
    <w:p w:rsidR="005A1DEB" w:rsidRPr="00F36B88" w:rsidRDefault="005A1DEB" w:rsidP="00F27C10">
      <w:pPr>
        <w:numPr>
          <w:ilvl w:val="0"/>
          <w:numId w:val="102"/>
        </w:numPr>
        <w:rPr>
          <w:szCs w:val="28"/>
        </w:rPr>
      </w:pPr>
      <w:r w:rsidRPr="00F36B88">
        <w:rPr>
          <w:szCs w:val="28"/>
        </w:rPr>
        <w:t>промаячивать поверхности с защитой их полимерами;</w:t>
      </w:r>
    </w:p>
    <w:p w:rsidR="005A1DEB" w:rsidRPr="00F36B88" w:rsidRDefault="005A1DEB" w:rsidP="00F27C10">
      <w:pPr>
        <w:numPr>
          <w:ilvl w:val="0"/>
          <w:numId w:val="102"/>
        </w:numPr>
        <w:rPr>
          <w:szCs w:val="28"/>
        </w:rPr>
      </w:pPr>
      <w:r w:rsidRPr="00F36B88">
        <w:rPr>
          <w:bCs/>
          <w:szCs w:val="28"/>
        </w:rPr>
        <w:t xml:space="preserve">приготавливать </w:t>
      </w:r>
      <w:r w:rsidRPr="00F36B88">
        <w:rPr>
          <w:szCs w:val="28"/>
        </w:rPr>
        <w:t>вручную и механизированным способом сухие смеси обычных растворов по заданному составу;</w:t>
      </w:r>
    </w:p>
    <w:p w:rsidR="005A1DEB" w:rsidRPr="00F36B88" w:rsidRDefault="005A1DEB" w:rsidP="00F27C10">
      <w:pPr>
        <w:numPr>
          <w:ilvl w:val="0"/>
          <w:numId w:val="102"/>
        </w:numPr>
        <w:rPr>
          <w:szCs w:val="28"/>
        </w:rPr>
      </w:pPr>
      <w:r w:rsidRPr="00F36B88">
        <w:rPr>
          <w:bCs/>
          <w:szCs w:val="28"/>
        </w:rPr>
        <w:t>приготавливать</w:t>
      </w:r>
      <w:r w:rsidRPr="00F36B88">
        <w:rPr>
          <w:szCs w:val="28"/>
        </w:rPr>
        <w:t xml:space="preserve"> растворы из сухих растворных смесей;</w:t>
      </w:r>
    </w:p>
    <w:p w:rsidR="005A1DEB" w:rsidRPr="00F36B88" w:rsidRDefault="005A1DEB" w:rsidP="00F27C10">
      <w:pPr>
        <w:numPr>
          <w:ilvl w:val="0"/>
          <w:numId w:val="102"/>
        </w:numPr>
        <w:rPr>
          <w:szCs w:val="28"/>
        </w:rPr>
      </w:pPr>
      <w:r w:rsidRPr="00F36B88">
        <w:rPr>
          <w:bCs/>
          <w:szCs w:val="28"/>
        </w:rPr>
        <w:t>приготавливать</w:t>
      </w:r>
      <w:r w:rsidRPr="00F36B88">
        <w:rPr>
          <w:szCs w:val="28"/>
        </w:rPr>
        <w:t xml:space="preserve"> декоративные и специальные растворы;</w:t>
      </w:r>
    </w:p>
    <w:p w:rsidR="005A1DEB" w:rsidRPr="00F36B88" w:rsidRDefault="005A1DEB" w:rsidP="00F27C10">
      <w:pPr>
        <w:numPr>
          <w:ilvl w:val="0"/>
          <w:numId w:val="102"/>
        </w:numPr>
        <w:rPr>
          <w:szCs w:val="28"/>
        </w:rPr>
      </w:pPr>
      <w:r w:rsidRPr="00F36B88">
        <w:rPr>
          <w:szCs w:val="28"/>
        </w:rPr>
        <w:t>выполнять простую штукатурку;</w:t>
      </w:r>
    </w:p>
    <w:p w:rsidR="005A1DEB" w:rsidRPr="00F36B88" w:rsidRDefault="005A1DEB" w:rsidP="00F27C10">
      <w:pPr>
        <w:numPr>
          <w:ilvl w:val="0"/>
          <w:numId w:val="102"/>
        </w:numPr>
        <w:rPr>
          <w:szCs w:val="28"/>
        </w:rPr>
      </w:pPr>
      <w:r w:rsidRPr="00F36B88">
        <w:rPr>
          <w:szCs w:val="28"/>
        </w:rPr>
        <w:t>выполнять сплошное выравнивание поверхностей;</w:t>
      </w:r>
    </w:p>
    <w:p w:rsidR="005A1DEB" w:rsidRPr="00F36B88" w:rsidRDefault="005A1DEB" w:rsidP="00F27C10">
      <w:pPr>
        <w:numPr>
          <w:ilvl w:val="0"/>
          <w:numId w:val="102"/>
        </w:numPr>
        <w:rPr>
          <w:szCs w:val="28"/>
        </w:rPr>
      </w:pPr>
      <w:r w:rsidRPr="00F36B88">
        <w:rPr>
          <w:szCs w:val="28"/>
        </w:rPr>
        <w:t>обмазывать раствором проволочные сетки;</w:t>
      </w:r>
    </w:p>
    <w:p w:rsidR="005A1DEB" w:rsidRPr="00F36B88" w:rsidRDefault="005A1DEB" w:rsidP="00F27C10">
      <w:pPr>
        <w:numPr>
          <w:ilvl w:val="0"/>
          <w:numId w:val="102"/>
        </w:numPr>
        <w:rPr>
          <w:szCs w:val="28"/>
        </w:rPr>
      </w:pPr>
      <w:r w:rsidRPr="00F36B88">
        <w:rPr>
          <w:szCs w:val="28"/>
        </w:rPr>
        <w:t>подмазывать места примыкания к стенам наличников и плинтусов;</w:t>
      </w:r>
    </w:p>
    <w:p w:rsidR="005A1DEB" w:rsidRPr="00F36B88" w:rsidRDefault="005A1DEB" w:rsidP="00F27C10">
      <w:pPr>
        <w:numPr>
          <w:ilvl w:val="0"/>
          <w:numId w:val="102"/>
        </w:numPr>
        <w:rPr>
          <w:szCs w:val="28"/>
        </w:rPr>
      </w:pPr>
      <w:r w:rsidRPr="00F36B88">
        <w:rPr>
          <w:szCs w:val="28"/>
        </w:rPr>
        <w:t>выполнять улучшенное оштукатуривание вручную поверхностей различной сложности;</w:t>
      </w:r>
    </w:p>
    <w:p w:rsidR="005A1DEB" w:rsidRPr="00635173" w:rsidRDefault="005A1DEB" w:rsidP="00F27C10">
      <w:pPr>
        <w:numPr>
          <w:ilvl w:val="0"/>
          <w:numId w:val="102"/>
        </w:numPr>
        <w:rPr>
          <w:color w:val="000000"/>
          <w:szCs w:val="28"/>
        </w:rPr>
      </w:pPr>
      <w:r w:rsidRPr="00635173">
        <w:rPr>
          <w:color w:val="000000"/>
          <w:szCs w:val="28"/>
        </w:rPr>
        <w:t>отделывать откосы, заглушины и отливы сборными элементами;</w:t>
      </w:r>
    </w:p>
    <w:p w:rsidR="005A1DEB" w:rsidRPr="00635173" w:rsidRDefault="005A1DEB" w:rsidP="00F27C10">
      <w:pPr>
        <w:numPr>
          <w:ilvl w:val="0"/>
          <w:numId w:val="102"/>
        </w:numPr>
        <w:rPr>
          <w:color w:val="000000"/>
          <w:szCs w:val="28"/>
        </w:rPr>
      </w:pPr>
      <w:r w:rsidRPr="00635173">
        <w:rPr>
          <w:color w:val="000000"/>
          <w:szCs w:val="28"/>
        </w:rPr>
        <w:t>железнить поверхности штукатурки;</w:t>
      </w:r>
    </w:p>
    <w:p w:rsidR="005A1DEB" w:rsidRPr="00F36B88" w:rsidRDefault="005A1DEB" w:rsidP="00F27C10">
      <w:pPr>
        <w:numPr>
          <w:ilvl w:val="0"/>
          <w:numId w:val="102"/>
        </w:numPr>
        <w:rPr>
          <w:szCs w:val="28"/>
        </w:rPr>
      </w:pPr>
      <w:r w:rsidRPr="00F36B88">
        <w:rPr>
          <w:szCs w:val="28"/>
        </w:rPr>
        <w:t>выполнять механизированное оштукатуривание поверхностей;</w:t>
      </w:r>
    </w:p>
    <w:p w:rsidR="005A1DEB" w:rsidRPr="00F36B88" w:rsidRDefault="005A1DEB" w:rsidP="00F27C10">
      <w:pPr>
        <w:numPr>
          <w:ilvl w:val="0"/>
          <w:numId w:val="102"/>
        </w:numPr>
        <w:rPr>
          <w:szCs w:val="28"/>
        </w:rPr>
      </w:pPr>
      <w:r w:rsidRPr="00F36B88">
        <w:rPr>
          <w:szCs w:val="28"/>
        </w:rPr>
        <w:t>разделывать швы между плитами сборных железобетонных перекрытий, стеновых панелей;</w:t>
      </w:r>
    </w:p>
    <w:p w:rsidR="005A1DEB" w:rsidRPr="00F36B88" w:rsidRDefault="005A1DEB" w:rsidP="00F27C10">
      <w:pPr>
        <w:numPr>
          <w:ilvl w:val="0"/>
          <w:numId w:val="102"/>
        </w:numPr>
        <w:rPr>
          <w:szCs w:val="28"/>
        </w:rPr>
      </w:pPr>
      <w:r w:rsidRPr="00F36B88">
        <w:rPr>
          <w:szCs w:val="28"/>
        </w:rPr>
        <w:t>наносить на поверхности декоративные растворы и их обработку вр</w:t>
      </w:r>
      <w:r>
        <w:rPr>
          <w:szCs w:val="28"/>
        </w:rPr>
        <w:t>учную</w:t>
      </w:r>
      <w:r w:rsidRPr="00F36B88">
        <w:rPr>
          <w:szCs w:val="28"/>
        </w:rPr>
        <w:t>;</w:t>
      </w:r>
    </w:p>
    <w:p w:rsidR="005A1DEB" w:rsidRPr="00F36B88" w:rsidRDefault="005A1DEB" w:rsidP="00F27C10">
      <w:pPr>
        <w:numPr>
          <w:ilvl w:val="0"/>
          <w:numId w:val="102"/>
        </w:numPr>
        <w:rPr>
          <w:szCs w:val="28"/>
        </w:rPr>
      </w:pPr>
      <w:r w:rsidRPr="00F36B88">
        <w:rPr>
          <w:szCs w:val="28"/>
        </w:rPr>
        <w:t>покрывать поверхности гидроизоляционными, газоизоляционными, звукопоглощающими, термостойкими, рентгенонепроницаемыми растворами;</w:t>
      </w:r>
    </w:p>
    <w:p w:rsidR="005A1DEB" w:rsidRPr="00F36B88" w:rsidRDefault="005A1DEB" w:rsidP="00F27C10">
      <w:pPr>
        <w:numPr>
          <w:ilvl w:val="0"/>
          <w:numId w:val="102"/>
        </w:numPr>
        <w:rPr>
          <w:szCs w:val="28"/>
        </w:rPr>
      </w:pPr>
      <w:r w:rsidRPr="00F36B88">
        <w:rPr>
          <w:szCs w:val="28"/>
        </w:rPr>
        <w:t>вытягивать тяги с разделкой углов;</w:t>
      </w:r>
    </w:p>
    <w:p w:rsidR="005A1DEB" w:rsidRPr="00635173" w:rsidRDefault="005A1DEB" w:rsidP="00F27C10">
      <w:pPr>
        <w:numPr>
          <w:ilvl w:val="0"/>
          <w:numId w:val="102"/>
        </w:numPr>
        <w:rPr>
          <w:color w:val="000000"/>
          <w:szCs w:val="28"/>
        </w:rPr>
      </w:pPr>
      <w:r w:rsidRPr="00635173">
        <w:rPr>
          <w:color w:val="000000"/>
          <w:szCs w:val="28"/>
        </w:rPr>
        <w:t>облицовывать гипсокартонными листами на клей;</w:t>
      </w:r>
    </w:p>
    <w:p w:rsidR="005A1DEB" w:rsidRPr="00635173" w:rsidRDefault="005A1DEB" w:rsidP="00F27C10">
      <w:pPr>
        <w:numPr>
          <w:ilvl w:val="0"/>
          <w:numId w:val="102"/>
        </w:numPr>
        <w:rPr>
          <w:color w:val="000000"/>
          <w:szCs w:val="28"/>
        </w:rPr>
      </w:pPr>
      <w:r w:rsidRPr="00635173">
        <w:rPr>
          <w:color w:val="000000"/>
          <w:szCs w:val="28"/>
        </w:rPr>
        <w:t>облицовывать гипсокартонными листами стены каркасным способом;</w:t>
      </w:r>
    </w:p>
    <w:p w:rsidR="005A1DEB" w:rsidRPr="00635173" w:rsidRDefault="005A1DEB" w:rsidP="00F27C10">
      <w:pPr>
        <w:numPr>
          <w:ilvl w:val="0"/>
          <w:numId w:val="102"/>
        </w:numPr>
        <w:rPr>
          <w:color w:val="000000"/>
          <w:szCs w:val="28"/>
        </w:rPr>
      </w:pPr>
      <w:r w:rsidRPr="00635173">
        <w:rPr>
          <w:color w:val="000000"/>
          <w:szCs w:val="28"/>
        </w:rPr>
        <w:t>отделывать швы между гипсокартонными листами;</w:t>
      </w:r>
    </w:p>
    <w:p w:rsidR="005A1DEB" w:rsidRPr="00F36B88" w:rsidRDefault="005A1DEB" w:rsidP="00F27C10">
      <w:pPr>
        <w:numPr>
          <w:ilvl w:val="0"/>
          <w:numId w:val="102"/>
        </w:numPr>
        <w:rPr>
          <w:szCs w:val="28"/>
        </w:rPr>
      </w:pPr>
      <w:r w:rsidRPr="00F36B88">
        <w:rPr>
          <w:szCs w:val="28"/>
        </w:rPr>
        <w:t>контролировать качество штукатурок;</w:t>
      </w:r>
    </w:p>
    <w:p w:rsidR="005A1DEB" w:rsidRPr="00F36B88" w:rsidRDefault="005A1DEB" w:rsidP="00F27C10">
      <w:pPr>
        <w:numPr>
          <w:ilvl w:val="0"/>
          <w:numId w:val="102"/>
        </w:numPr>
        <w:rPr>
          <w:szCs w:val="28"/>
        </w:rPr>
      </w:pPr>
      <w:r w:rsidRPr="00F36B88">
        <w:rPr>
          <w:szCs w:val="28"/>
        </w:rPr>
        <w:t>выполнять беспесчануюнакрывку;</w:t>
      </w:r>
    </w:p>
    <w:p w:rsidR="005A1DEB" w:rsidRPr="00F36B88" w:rsidRDefault="005A1DEB" w:rsidP="00F27C10">
      <w:pPr>
        <w:numPr>
          <w:ilvl w:val="0"/>
          <w:numId w:val="102"/>
        </w:numPr>
        <w:rPr>
          <w:szCs w:val="28"/>
        </w:rPr>
      </w:pPr>
      <w:r w:rsidRPr="00F36B88">
        <w:rPr>
          <w:szCs w:val="28"/>
        </w:rPr>
        <w:t>выполнять однослойную штукатурку из готовых гипсовых смесей;</w:t>
      </w:r>
    </w:p>
    <w:p w:rsidR="005A1DEB" w:rsidRPr="00F36B88" w:rsidRDefault="005A1DEB" w:rsidP="00F27C10">
      <w:pPr>
        <w:numPr>
          <w:ilvl w:val="0"/>
          <w:numId w:val="102"/>
        </w:numPr>
        <w:rPr>
          <w:szCs w:val="28"/>
        </w:rPr>
      </w:pPr>
      <w:r w:rsidRPr="00F36B88">
        <w:rPr>
          <w:szCs w:val="28"/>
        </w:rPr>
        <w:t>наносить гипсовые шпатлевки;</w:t>
      </w:r>
    </w:p>
    <w:p w:rsidR="005A1DEB" w:rsidRPr="00DC4099" w:rsidRDefault="005A1DEB" w:rsidP="00F27C10">
      <w:pPr>
        <w:numPr>
          <w:ilvl w:val="0"/>
          <w:numId w:val="102"/>
        </w:numPr>
        <w:rPr>
          <w:szCs w:val="28"/>
        </w:rPr>
      </w:pPr>
      <w:r w:rsidRPr="00DC4099">
        <w:rPr>
          <w:szCs w:val="28"/>
        </w:rPr>
        <w:t>выполнять ремонт обычных оштукатуренных поверхностей;</w:t>
      </w:r>
    </w:p>
    <w:p w:rsidR="005A1DEB" w:rsidRPr="00DC4099" w:rsidRDefault="005A1DEB" w:rsidP="00F27C10">
      <w:pPr>
        <w:numPr>
          <w:ilvl w:val="0"/>
          <w:numId w:val="102"/>
        </w:numPr>
        <w:rPr>
          <w:szCs w:val="28"/>
        </w:rPr>
      </w:pPr>
      <w:r w:rsidRPr="00DC4099">
        <w:rPr>
          <w:szCs w:val="28"/>
        </w:rPr>
        <w:t>ремонтировать поверхности, облицованные листами сухой штукатурки;</w:t>
      </w:r>
    </w:p>
    <w:p w:rsidR="005A1DEB" w:rsidRPr="00DC4099" w:rsidRDefault="005A1DEB" w:rsidP="005A1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szCs w:val="28"/>
        </w:rPr>
      </w:pPr>
      <w:r w:rsidRPr="00DC4099">
        <w:rPr>
          <w:b/>
          <w:szCs w:val="28"/>
        </w:rPr>
        <w:t>знать:</w:t>
      </w:r>
    </w:p>
    <w:p w:rsidR="005A1DEB" w:rsidRPr="00DC4099" w:rsidRDefault="005A1DEB" w:rsidP="00F27C10">
      <w:pPr>
        <w:numPr>
          <w:ilvl w:val="0"/>
          <w:numId w:val="102"/>
        </w:numPr>
        <w:rPr>
          <w:szCs w:val="28"/>
        </w:rPr>
      </w:pPr>
      <w:r w:rsidRPr="00DC4099">
        <w:rPr>
          <w:szCs w:val="28"/>
        </w:rPr>
        <w:t>основы трудового законодательства;</w:t>
      </w:r>
    </w:p>
    <w:p w:rsidR="005A1DEB" w:rsidRPr="00DC4099" w:rsidRDefault="005A1DEB" w:rsidP="00F27C10">
      <w:pPr>
        <w:numPr>
          <w:ilvl w:val="0"/>
          <w:numId w:val="102"/>
        </w:numPr>
        <w:rPr>
          <w:szCs w:val="28"/>
        </w:rPr>
      </w:pPr>
      <w:r w:rsidRPr="00DC4099">
        <w:rPr>
          <w:szCs w:val="28"/>
        </w:rPr>
        <w:t>правила чтения чертежей;</w:t>
      </w:r>
    </w:p>
    <w:p w:rsidR="005A1DEB" w:rsidRPr="00DC4099" w:rsidRDefault="005A1DEB" w:rsidP="00F27C10">
      <w:pPr>
        <w:numPr>
          <w:ilvl w:val="0"/>
          <w:numId w:val="102"/>
        </w:numPr>
        <w:rPr>
          <w:szCs w:val="28"/>
        </w:rPr>
      </w:pPr>
      <w:r w:rsidRPr="00DC4099">
        <w:rPr>
          <w:szCs w:val="28"/>
        </w:rPr>
        <w:t>методы организации труда на рабочем месте;</w:t>
      </w:r>
    </w:p>
    <w:p w:rsidR="005A1DEB" w:rsidRPr="00DC4099" w:rsidRDefault="005A1DEB" w:rsidP="00F27C10">
      <w:pPr>
        <w:numPr>
          <w:ilvl w:val="0"/>
          <w:numId w:val="102"/>
        </w:numPr>
        <w:rPr>
          <w:szCs w:val="28"/>
        </w:rPr>
      </w:pPr>
      <w:r w:rsidRPr="00DC4099">
        <w:rPr>
          <w:szCs w:val="28"/>
        </w:rPr>
        <w:t>нормы расходов сырья и материалов на выполняемые работы;</w:t>
      </w:r>
    </w:p>
    <w:p w:rsidR="005A1DEB" w:rsidRPr="00DC4099" w:rsidRDefault="005A1DEB" w:rsidP="00F27C10">
      <w:pPr>
        <w:numPr>
          <w:ilvl w:val="0"/>
          <w:numId w:val="102"/>
        </w:numPr>
        <w:rPr>
          <w:szCs w:val="28"/>
        </w:rPr>
      </w:pPr>
      <w:r w:rsidRPr="00DC4099">
        <w:rPr>
          <w:szCs w:val="28"/>
        </w:rPr>
        <w:t>технологию подготовки различных поверхностей;</w:t>
      </w:r>
    </w:p>
    <w:p w:rsidR="005A1DEB" w:rsidRPr="00DC4099" w:rsidRDefault="005A1DEB" w:rsidP="00F27C10">
      <w:pPr>
        <w:numPr>
          <w:ilvl w:val="0"/>
          <w:numId w:val="102"/>
        </w:numPr>
        <w:rPr>
          <w:szCs w:val="28"/>
        </w:rPr>
      </w:pPr>
      <w:r w:rsidRPr="00DC4099">
        <w:rPr>
          <w:szCs w:val="28"/>
        </w:rPr>
        <w:t>виды основных материалов, применяемых при производстве штукатурных работ;</w:t>
      </w:r>
    </w:p>
    <w:p w:rsidR="005A1DEB" w:rsidRPr="00DC4099" w:rsidRDefault="005A1DEB" w:rsidP="00F27C10">
      <w:pPr>
        <w:numPr>
          <w:ilvl w:val="0"/>
          <w:numId w:val="102"/>
        </w:numPr>
        <w:rPr>
          <w:szCs w:val="28"/>
        </w:rPr>
      </w:pPr>
      <w:r w:rsidRPr="00DC4099">
        <w:rPr>
          <w:szCs w:val="28"/>
        </w:rPr>
        <w:t>свойства материалов, используемых при штукатурных работах;</w:t>
      </w:r>
    </w:p>
    <w:p w:rsidR="005A1DEB" w:rsidRPr="00DC4099" w:rsidRDefault="005A1DEB" w:rsidP="00F27C10">
      <w:pPr>
        <w:numPr>
          <w:ilvl w:val="0"/>
          <w:numId w:val="102"/>
        </w:numPr>
        <w:rPr>
          <w:szCs w:val="28"/>
        </w:rPr>
      </w:pPr>
      <w:r w:rsidRPr="00DC4099">
        <w:rPr>
          <w:szCs w:val="28"/>
        </w:rPr>
        <w:t>наименование, назначение и правила применения ручного инструмента, приспособления и инвентаря;</w:t>
      </w:r>
    </w:p>
    <w:p w:rsidR="005A1DEB" w:rsidRPr="00DC4099" w:rsidRDefault="005A1DEB" w:rsidP="00F27C10">
      <w:pPr>
        <w:numPr>
          <w:ilvl w:val="0"/>
          <w:numId w:val="102"/>
        </w:numPr>
        <w:rPr>
          <w:szCs w:val="28"/>
        </w:rPr>
      </w:pPr>
      <w:r w:rsidRPr="00DC4099">
        <w:rPr>
          <w:szCs w:val="28"/>
        </w:rPr>
        <w:t>способы устройств вентиляционных коробов;</w:t>
      </w:r>
    </w:p>
    <w:p w:rsidR="005A1DEB" w:rsidRPr="00DC4099" w:rsidRDefault="005A1DEB" w:rsidP="00F27C10">
      <w:pPr>
        <w:numPr>
          <w:ilvl w:val="0"/>
          <w:numId w:val="102"/>
        </w:numPr>
        <w:rPr>
          <w:szCs w:val="28"/>
        </w:rPr>
      </w:pPr>
      <w:r w:rsidRPr="00DC4099">
        <w:rPr>
          <w:szCs w:val="28"/>
        </w:rPr>
        <w:t>способы промаячивания поверхностей;</w:t>
      </w:r>
    </w:p>
    <w:p w:rsidR="005A1DEB" w:rsidRPr="00DC4099" w:rsidRDefault="005A1DEB" w:rsidP="00F27C10">
      <w:pPr>
        <w:numPr>
          <w:ilvl w:val="0"/>
          <w:numId w:val="102"/>
        </w:numPr>
        <w:rPr>
          <w:szCs w:val="28"/>
        </w:rPr>
      </w:pPr>
      <w:r w:rsidRPr="00DC4099">
        <w:rPr>
          <w:szCs w:val="28"/>
        </w:rPr>
        <w:t>приемы разметки и разбивки поверхностей фасада и внутренних поверхностей;</w:t>
      </w:r>
    </w:p>
    <w:p w:rsidR="005A1DEB" w:rsidRPr="00DC4099" w:rsidRDefault="005A1DEB" w:rsidP="00F27C10">
      <w:pPr>
        <w:numPr>
          <w:ilvl w:val="0"/>
          <w:numId w:val="102"/>
        </w:numPr>
        <w:rPr>
          <w:szCs w:val="28"/>
        </w:rPr>
      </w:pPr>
      <w:r w:rsidRPr="00DC4099">
        <w:rPr>
          <w:szCs w:val="28"/>
        </w:rPr>
        <w:t>способы подготовки различных поверхностей под штукатурку;</w:t>
      </w:r>
    </w:p>
    <w:p w:rsidR="005A1DEB" w:rsidRPr="00DC4099" w:rsidRDefault="005A1DEB" w:rsidP="00F27C10">
      <w:pPr>
        <w:numPr>
          <w:ilvl w:val="0"/>
          <w:numId w:val="102"/>
        </w:numPr>
        <w:rPr>
          <w:szCs w:val="28"/>
        </w:rPr>
      </w:pPr>
      <w:r w:rsidRPr="00DC4099">
        <w:rPr>
          <w:szCs w:val="28"/>
        </w:rPr>
        <w:t>устройство и принцип действия машин и механизмов;</w:t>
      </w:r>
    </w:p>
    <w:p w:rsidR="005A1DEB" w:rsidRPr="00DC4099" w:rsidRDefault="005A1DEB" w:rsidP="00F27C10">
      <w:pPr>
        <w:numPr>
          <w:ilvl w:val="0"/>
          <w:numId w:val="102"/>
        </w:numPr>
        <w:rPr>
          <w:szCs w:val="28"/>
        </w:rPr>
      </w:pPr>
      <w:r w:rsidRPr="00DC4099">
        <w:rPr>
          <w:szCs w:val="28"/>
        </w:rPr>
        <w:t>устройство шаблонов для вытягивания тяг;</w:t>
      </w:r>
    </w:p>
    <w:p w:rsidR="005A1DEB" w:rsidRPr="00DC4099" w:rsidRDefault="005A1DEB" w:rsidP="00F27C10">
      <w:pPr>
        <w:numPr>
          <w:ilvl w:val="0"/>
          <w:numId w:val="102"/>
        </w:numPr>
        <w:rPr>
          <w:szCs w:val="28"/>
        </w:rPr>
      </w:pPr>
      <w:r w:rsidRPr="00DC4099">
        <w:rPr>
          <w:szCs w:val="28"/>
        </w:rPr>
        <w:t>свойства основных материалов и готовых сухих растворных смесей, применяемых при штукатурных работах;</w:t>
      </w:r>
    </w:p>
    <w:p w:rsidR="005A1DEB" w:rsidRPr="00DC4099" w:rsidRDefault="005A1DEB" w:rsidP="00F27C10">
      <w:pPr>
        <w:numPr>
          <w:ilvl w:val="0"/>
          <w:numId w:val="102"/>
        </w:numPr>
        <w:rPr>
          <w:szCs w:val="28"/>
        </w:rPr>
      </w:pPr>
      <w:r w:rsidRPr="00DC4099">
        <w:rPr>
          <w:szCs w:val="28"/>
        </w:rPr>
        <w:t>виды, назначения, составы и способы приготовления растворов из сухих смесей;</w:t>
      </w:r>
    </w:p>
    <w:p w:rsidR="005A1DEB" w:rsidRPr="00DC4099" w:rsidRDefault="005A1DEB" w:rsidP="00F27C10">
      <w:pPr>
        <w:numPr>
          <w:ilvl w:val="0"/>
          <w:numId w:val="102"/>
        </w:numPr>
        <w:rPr>
          <w:szCs w:val="28"/>
        </w:rPr>
      </w:pPr>
      <w:r w:rsidRPr="00DC4099">
        <w:rPr>
          <w:szCs w:val="28"/>
        </w:rPr>
        <w:t>составы мастик для крепления сухой штукатурки;</w:t>
      </w:r>
    </w:p>
    <w:p w:rsidR="005A1DEB" w:rsidRPr="00DC4099" w:rsidRDefault="005A1DEB" w:rsidP="00F27C10">
      <w:pPr>
        <w:numPr>
          <w:ilvl w:val="0"/>
          <w:numId w:val="102"/>
        </w:numPr>
        <w:rPr>
          <w:szCs w:val="28"/>
        </w:rPr>
      </w:pPr>
      <w:r w:rsidRPr="00DC4099">
        <w:rPr>
          <w:szCs w:val="28"/>
        </w:rPr>
        <w:t>виды и свойства замедлителей и ускорителей схватывания;</w:t>
      </w:r>
    </w:p>
    <w:p w:rsidR="005A1DEB" w:rsidRPr="00DC4099" w:rsidRDefault="005A1DEB" w:rsidP="00F27C10">
      <w:pPr>
        <w:numPr>
          <w:ilvl w:val="0"/>
          <w:numId w:val="102"/>
        </w:numPr>
        <w:rPr>
          <w:szCs w:val="28"/>
        </w:rPr>
      </w:pPr>
      <w:r w:rsidRPr="00DC4099">
        <w:rPr>
          <w:szCs w:val="28"/>
        </w:rPr>
        <w:t>основные материалы, применяемые при производстве штукатурных работ;</w:t>
      </w:r>
    </w:p>
    <w:p w:rsidR="005A1DEB" w:rsidRPr="00DC4099" w:rsidRDefault="005A1DEB" w:rsidP="00F27C10">
      <w:pPr>
        <w:numPr>
          <w:ilvl w:val="0"/>
          <w:numId w:val="102"/>
        </w:numPr>
        <w:rPr>
          <w:szCs w:val="28"/>
        </w:rPr>
      </w:pPr>
      <w:r w:rsidRPr="00DC4099">
        <w:rPr>
          <w:szCs w:val="28"/>
        </w:rPr>
        <w:t>технологи</w:t>
      </w:r>
      <w:r>
        <w:rPr>
          <w:szCs w:val="28"/>
        </w:rPr>
        <w:t>ю</w:t>
      </w:r>
      <w:r w:rsidRPr="00DC4099">
        <w:rPr>
          <w:szCs w:val="28"/>
        </w:rPr>
        <w:t xml:space="preserve"> устройства марок и маяков;</w:t>
      </w:r>
    </w:p>
    <w:p w:rsidR="005A1DEB" w:rsidRPr="00635173" w:rsidRDefault="005A1DEB" w:rsidP="00F27C10">
      <w:pPr>
        <w:numPr>
          <w:ilvl w:val="0"/>
          <w:numId w:val="102"/>
        </w:numPr>
        <w:rPr>
          <w:color w:val="000000"/>
          <w:szCs w:val="28"/>
        </w:rPr>
      </w:pPr>
      <w:r w:rsidRPr="00635173">
        <w:rPr>
          <w:color w:val="000000"/>
          <w:szCs w:val="28"/>
        </w:rPr>
        <w:t>технологию отделки оконных и дверных проемов;</w:t>
      </w:r>
    </w:p>
    <w:p w:rsidR="005A1DEB" w:rsidRPr="00DC4099" w:rsidRDefault="005A1DEB" w:rsidP="00F27C10">
      <w:pPr>
        <w:numPr>
          <w:ilvl w:val="0"/>
          <w:numId w:val="102"/>
        </w:numPr>
        <w:rPr>
          <w:szCs w:val="28"/>
        </w:rPr>
      </w:pPr>
      <w:r w:rsidRPr="00DC4099">
        <w:rPr>
          <w:szCs w:val="28"/>
        </w:rPr>
        <w:t>технологическую последовательность обычного оштукатуривания поверхностей;</w:t>
      </w:r>
    </w:p>
    <w:p w:rsidR="005A1DEB" w:rsidRPr="00DC4099" w:rsidRDefault="005A1DEB" w:rsidP="00F27C10">
      <w:pPr>
        <w:numPr>
          <w:ilvl w:val="0"/>
          <w:numId w:val="102"/>
        </w:numPr>
        <w:rPr>
          <w:szCs w:val="28"/>
        </w:rPr>
      </w:pPr>
      <w:r w:rsidRPr="00DC4099">
        <w:rPr>
          <w:szCs w:val="28"/>
        </w:rPr>
        <w:t>технологию выполнения декоративных штукатурок;</w:t>
      </w:r>
    </w:p>
    <w:p w:rsidR="005A1DEB" w:rsidRPr="00DC4099" w:rsidRDefault="005A1DEB" w:rsidP="00F27C10">
      <w:pPr>
        <w:numPr>
          <w:ilvl w:val="0"/>
          <w:numId w:val="102"/>
        </w:numPr>
        <w:rPr>
          <w:szCs w:val="28"/>
        </w:rPr>
      </w:pPr>
      <w:r w:rsidRPr="00DC4099">
        <w:rPr>
          <w:szCs w:val="28"/>
        </w:rPr>
        <w:t>технологию выполнения специальных штукатурок;</w:t>
      </w:r>
    </w:p>
    <w:p w:rsidR="005A1DEB" w:rsidRPr="00DC4099" w:rsidRDefault="005A1DEB" w:rsidP="00F27C10">
      <w:pPr>
        <w:numPr>
          <w:ilvl w:val="0"/>
          <w:numId w:val="102"/>
        </w:numPr>
        <w:rPr>
          <w:szCs w:val="28"/>
        </w:rPr>
      </w:pPr>
      <w:r w:rsidRPr="00DC4099">
        <w:rPr>
          <w:szCs w:val="28"/>
        </w:rPr>
        <w:t>технологию вытягивания тяг и падуг;</w:t>
      </w:r>
    </w:p>
    <w:p w:rsidR="005A1DEB" w:rsidRPr="00DC4099" w:rsidRDefault="005A1DEB" w:rsidP="00F27C10">
      <w:pPr>
        <w:numPr>
          <w:ilvl w:val="0"/>
          <w:numId w:val="102"/>
        </w:numPr>
        <w:rPr>
          <w:szCs w:val="28"/>
        </w:rPr>
      </w:pPr>
      <w:r w:rsidRPr="00DC4099">
        <w:rPr>
          <w:szCs w:val="28"/>
        </w:rPr>
        <w:t>технологию облицовки стен гипсокартонными листами;</w:t>
      </w:r>
    </w:p>
    <w:p w:rsidR="005A1DEB" w:rsidRPr="00DC4099" w:rsidRDefault="005A1DEB" w:rsidP="00F27C10">
      <w:pPr>
        <w:numPr>
          <w:ilvl w:val="0"/>
          <w:numId w:val="102"/>
        </w:numPr>
        <w:rPr>
          <w:szCs w:val="28"/>
        </w:rPr>
      </w:pPr>
      <w:r w:rsidRPr="00DC4099">
        <w:rPr>
          <w:szCs w:val="28"/>
        </w:rPr>
        <w:t>технологию отделки швов различными материалами;</w:t>
      </w:r>
    </w:p>
    <w:p w:rsidR="005A1DEB" w:rsidRPr="00635173" w:rsidRDefault="005A1DEB" w:rsidP="00F27C10">
      <w:pPr>
        <w:numPr>
          <w:ilvl w:val="0"/>
          <w:numId w:val="102"/>
        </w:numPr>
        <w:rPr>
          <w:color w:val="000000"/>
          <w:szCs w:val="28"/>
        </w:rPr>
      </w:pPr>
      <w:r w:rsidRPr="00635173">
        <w:rPr>
          <w:color w:val="000000"/>
          <w:szCs w:val="28"/>
        </w:rPr>
        <w:t>технику безопасности при выполнении штукатурных работ;</w:t>
      </w:r>
    </w:p>
    <w:p w:rsidR="005A1DEB" w:rsidRPr="00DC4099" w:rsidRDefault="005A1DEB" w:rsidP="00F27C10">
      <w:pPr>
        <w:numPr>
          <w:ilvl w:val="0"/>
          <w:numId w:val="102"/>
        </w:numPr>
        <w:rPr>
          <w:szCs w:val="28"/>
        </w:rPr>
      </w:pPr>
      <w:r w:rsidRPr="00DC4099">
        <w:rPr>
          <w:szCs w:val="28"/>
        </w:rPr>
        <w:t>основные материалы, применяемые при отделке штукатурок;</w:t>
      </w:r>
    </w:p>
    <w:p w:rsidR="005A1DEB" w:rsidRPr="00DC4099" w:rsidRDefault="005A1DEB" w:rsidP="00F27C10">
      <w:pPr>
        <w:numPr>
          <w:ilvl w:val="0"/>
          <w:numId w:val="102"/>
        </w:numPr>
        <w:rPr>
          <w:szCs w:val="28"/>
        </w:rPr>
      </w:pPr>
      <w:r w:rsidRPr="00DC4099">
        <w:rPr>
          <w:szCs w:val="28"/>
        </w:rPr>
        <w:t>технологию выполнения гипсовой штукатурки;</w:t>
      </w:r>
    </w:p>
    <w:p w:rsidR="005A1DEB" w:rsidRPr="00DC4099" w:rsidRDefault="005A1DEB" w:rsidP="00F27C10">
      <w:pPr>
        <w:numPr>
          <w:ilvl w:val="0"/>
          <w:numId w:val="102"/>
        </w:numPr>
        <w:rPr>
          <w:szCs w:val="28"/>
        </w:rPr>
      </w:pPr>
      <w:r w:rsidRPr="00DC4099">
        <w:rPr>
          <w:szCs w:val="28"/>
        </w:rPr>
        <w:t>технику безопасности при отделке штукатурки;</w:t>
      </w:r>
    </w:p>
    <w:p w:rsidR="005A1DEB" w:rsidRPr="00DC4099" w:rsidRDefault="005A1DEB" w:rsidP="00F27C10">
      <w:pPr>
        <w:numPr>
          <w:ilvl w:val="0"/>
          <w:numId w:val="102"/>
        </w:numPr>
        <w:rPr>
          <w:szCs w:val="28"/>
        </w:rPr>
      </w:pPr>
      <w:r w:rsidRPr="00DC4099">
        <w:rPr>
          <w:szCs w:val="28"/>
        </w:rPr>
        <w:t>виды, причины появления и способы устранения дефектов штукатурки;</w:t>
      </w:r>
    </w:p>
    <w:p w:rsidR="005A1DEB" w:rsidRPr="00635173" w:rsidRDefault="005A1DEB" w:rsidP="00F27C10">
      <w:pPr>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i/>
          <w:color w:val="000000"/>
          <w:szCs w:val="28"/>
        </w:rPr>
      </w:pPr>
      <w:r w:rsidRPr="00635173">
        <w:rPr>
          <w:color w:val="000000"/>
          <w:szCs w:val="28"/>
        </w:rPr>
        <w:t>требования строительных норм и правил к качеству штукатурок</w:t>
      </w:r>
    </w:p>
    <w:p w:rsidR="005A1DEB" w:rsidRPr="00634CE2" w:rsidRDefault="005A1DEB" w:rsidP="005A1DEB">
      <w:pPr>
        <w:rPr>
          <w:color w:val="000000"/>
        </w:rPr>
      </w:pPr>
    </w:p>
    <w:p w:rsidR="005A1DEB" w:rsidRPr="00634CE2" w:rsidRDefault="005A1DEB" w:rsidP="005A1DEB">
      <w:pPr>
        <w:rPr>
          <w:b/>
          <w:color w:val="000000"/>
          <w:szCs w:val="28"/>
        </w:rPr>
      </w:pPr>
      <w:r w:rsidRPr="00634CE2">
        <w:rPr>
          <w:b/>
          <w:color w:val="000000"/>
          <w:szCs w:val="28"/>
        </w:rPr>
        <w:t xml:space="preserve">1.3. Количество часов на </w:t>
      </w:r>
      <w:r>
        <w:rPr>
          <w:b/>
          <w:color w:val="000000"/>
          <w:szCs w:val="28"/>
        </w:rPr>
        <w:t xml:space="preserve">производственную </w:t>
      </w:r>
      <w:r w:rsidRPr="00634CE2">
        <w:rPr>
          <w:b/>
          <w:color w:val="000000"/>
          <w:szCs w:val="28"/>
        </w:rPr>
        <w:t xml:space="preserve"> практику:</w:t>
      </w:r>
    </w:p>
    <w:p w:rsidR="005A1DEB" w:rsidRPr="00634CE2" w:rsidRDefault="005A1DEB" w:rsidP="005A1DEB">
      <w:pPr>
        <w:rPr>
          <w:color w:val="000000"/>
          <w:szCs w:val="28"/>
        </w:rPr>
      </w:pPr>
      <w:r w:rsidRPr="00634CE2">
        <w:rPr>
          <w:color w:val="000000"/>
          <w:szCs w:val="28"/>
        </w:rPr>
        <w:t xml:space="preserve">Всего    </w:t>
      </w:r>
      <w:r>
        <w:rPr>
          <w:color w:val="000000"/>
          <w:szCs w:val="28"/>
        </w:rPr>
        <w:t>216</w:t>
      </w:r>
      <w:r w:rsidRPr="00634CE2">
        <w:rPr>
          <w:color w:val="000000"/>
          <w:szCs w:val="28"/>
        </w:rPr>
        <w:t xml:space="preserve">  часов</w:t>
      </w:r>
    </w:p>
    <w:p w:rsidR="005A1DEB" w:rsidRPr="00634CE2" w:rsidRDefault="005A1DEB" w:rsidP="00AA0BC5">
      <w:pPr>
        <w:spacing w:after="200" w:line="276" w:lineRule="auto"/>
        <w:rPr>
          <w:color w:val="000000"/>
          <w:szCs w:val="28"/>
        </w:rPr>
      </w:pPr>
      <w:r w:rsidRPr="00634CE2">
        <w:rPr>
          <w:color w:val="000000"/>
          <w:szCs w:val="28"/>
        </w:rPr>
        <w:t xml:space="preserve">Результатом </w:t>
      </w:r>
      <w:r>
        <w:rPr>
          <w:szCs w:val="28"/>
        </w:rPr>
        <w:t>производст</w:t>
      </w:r>
      <w:r>
        <w:rPr>
          <w:color w:val="000000"/>
          <w:szCs w:val="28"/>
        </w:rPr>
        <w:t xml:space="preserve">венной </w:t>
      </w:r>
      <w:r w:rsidRPr="00634CE2">
        <w:rPr>
          <w:color w:val="000000"/>
          <w:szCs w:val="28"/>
        </w:rPr>
        <w:t>практики является освоение общих  (ОК) компетенций:</w:t>
      </w:r>
    </w:p>
    <w:tbl>
      <w:tblPr>
        <w:tblW w:w="0" w:type="auto"/>
        <w:tblLook w:val="04A0" w:firstRow="1" w:lastRow="0" w:firstColumn="1" w:lastColumn="0" w:noHBand="0" w:noVBand="1"/>
      </w:tblPr>
      <w:tblGrid>
        <w:gridCol w:w="1093"/>
        <w:gridCol w:w="8262"/>
      </w:tblGrid>
      <w:tr w:rsidR="005A1DEB" w:rsidRPr="00AA33EB" w:rsidTr="00AA0BC5">
        <w:tc>
          <w:tcPr>
            <w:tcW w:w="1101" w:type="dxa"/>
          </w:tcPr>
          <w:p w:rsidR="005A1DEB" w:rsidRPr="00DC4DA0" w:rsidRDefault="005A1DEB" w:rsidP="005A1DEB">
            <w:pPr>
              <w:rPr>
                <w:color w:val="000000"/>
                <w:szCs w:val="28"/>
              </w:rPr>
            </w:pPr>
            <w:r w:rsidRPr="00DC4DA0">
              <w:rPr>
                <w:color w:val="000000"/>
                <w:szCs w:val="28"/>
              </w:rPr>
              <w:t>Код</w:t>
            </w:r>
          </w:p>
        </w:tc>
        <w:tc>
          <w:tcPr>
            <w:tcW w:w="8363" w:type="dxa"/>
          </w:tcPr>
          <w:p w:rsidR="005A1DEB" w:rsidRPr="00DC4DA0" w:rsidRDefault="005A1DEB" w:rsidP="005A1DEB">
            <w:pPr>
              <w:rPr>
                <w:color w:val="000000"/>
                <w:szCs w:val="28"/>
              </w:rPr>
            </w:pPr>
            <w:r w:rsidRPr="00DC4DA0">
              <w:rPr>
                <w:color w:val="000000"/>
                <w:szCs w:val="28"/>
              </w:rPr>
              <w:t>Наименование результатов практики</w:t>
            </w:r>
          </w:p>
        </w:tc>
      </w:tr>
      <w:tr w:rsidR="005A1DEB" w:rsidRPr="00AA33EB" w:rsidTr="00AA0BC5">
        <w:tc>
          <w:tcPr>
            <w:tcW w:w="1101" w:type="dxa"/>
          </w:tcPr>
          <w:p w:rsidR="005A1DEB" w:rsidRPr="008E7DA8" w:rsidRDefault="005A1DEB" w:rsidP="005A1DEB">
            <w:pPr>
              <w:widowControl w:val="0"/>
              <w:suppressAutoHyphens/>
              <w:rPr>
                <w:szCs w:val="28"/>
              </w:rPr>
            </w:pPr>
            <w:r w:rsidRPr="008E7DA8">
              <w:rPr>
                <w:szCs w:val="28"/>
              </w:rPr>
              <w:t>ОК</w:t>
            </w:r>
            <w:r>
              <w:rPr>
                <w:szCs w:val="28"/>
              </w:rPr>
              <w:t>.</w:t>
            </w:r>
            <w:r w:rsidRPr="008E7DA8">
              <w:rPr>
                <w:szCs w:val="28"/>
              </w:rPr>
              <w:t xml:space="preserve"> 1</w:t>
            </w:r>
          </w:p>
        </w:tc>
        <w:tc>
          <w:tcPr>
            <w:tcW w:w="8363" w:type="dxa"/>
          </w:tcPr>
          <w:p w:rsidR="005A1DEB" w:rsidRPr="008E7DA8" w:rsidRDefault="005A1DEB" w:rsidP="005A1DEB">
            <w:pPr>
              <w:pStyle w:val="affc"/>
              <w:widowControl w:val="0"/>
              <w:ind w:left="0" w:firstLine="0"/>
              <w:rPr>
                <w:sz w:val="28"/>
              </w:rPr>
            </w:pPr>
            <w:r w:rsidRPr="008E7DA8">
              <w:rPr>
                <w:sz w:val="28"/>
              </w:rPr>
              <w:t>Понимать сущность и социальную значимость своей буду</w:t>
            </w:r>
            <w:r>
              <w:rPr>
                <w:sz w:val="28"/>
              </w:rPr>
              <w:t xml:space="preserve">щей </w:t>
            </w:r>
            <w:r w:rsidRPr="008E7DA8">
              <w:rPr>
                <w:sz w:val="28"/>
              </w:rPr>
              <w:t>профессии, проявлять к ней устойчивый интерес.</w:t>
            </w:r>
          </w:p>
        </w:tc>
      </w:tr>
      <w:tr w:rsidR="005A1DEB" w:rsidRPr="00AA33EB" w:rsidTr="00AA0BC5">
        <w:tc>
          <w:tcPr>
            <w:tcW w:w="1101" w:type="dxa"/>
          </w:tcPr>
          <w:p w:rsidR="005A1DEB" w:rsidRPr="008E7DA8" w:rsidRDefault="005A1DEB" w:rsidP="005A1DEB">
            <w:pPr>
              <w:widowControl w:val="0"/>
              <w:suppressAutoHyphens/>
              <w:rPr>
                <w:szCs w:val="28"/>
              </w:rPr>
            </w:pPr>
            <w:r w:rsidRPr="008E7DA8">
              <w:rPr>
                <w:szCs w:val="28"/>
              </w:rPr>
              <w:t>ОК</w:t>
            </w:r>
            <w:r>
              <w:rPr>
                <w:szCs w:val="28"/>
              </w:rPr>
              <w:t>.</w:t>
            </w:r>
            <w:r w:rsidRPr="008E7DA8">
              <w:rPr>
                <w:szCs w:val="28"/>
              </w:rPr>
              <w:t xml:space="preserve"> 2</w:t>
            </w:r>
          </w:p>
        </w:tc>
        <w:tc>
          <w:tcPr>
            <w:tcW w:w="8363" w:type="dxa"/>
          </w:tcPr>
          <w:p w:rsidR="005A1DEB" w:rsidRPr="008E7DA8" w:rsidRDefault="005A1DEB" w:rsidP="005A1DEB">
            <w:pPr>
              <w:rPr>
                <w:szCs w:val="28"/>
              </w:rPr>
            </w:pPr>
            <w:r w:rsidRPr="008E7DA8">
              <w:rPr>
                <w:szCs w:val="28"/>
              </w:rPr>
              <w:t>Организовывать собственную деятельность, исходя из цели и способов ее достижения, определенных руководителем.</w:t>
            </w:r>
          </w:p>
        </w:tc>
      </w:tr>
      <w:tr w:rsidR="005A1DEB" w:rsidRPr="00AA33EB" w:rsidTr="00AA0BC5">
        <w:tc>
          <w:tcPr>
            <w:tcW w:w="1101" w:type="dxa"/>
          </w:tcPr>
          <w:p w:rsidR="005A1DEB" w:rsidRPr="008E7DA8" w:rsidRDefault="005A1DEB" w:rsidP="005A1DEB">
            <w:pPr>
              <w:widowControl w:val="0"/>
              <w:suppressAutoHyphens/>
              <w:rPr>
                <w:szCs w:val="28"/>
              </w:rPr>
            </w:pPr>
            <w:r w:rsidRPr="008E7DA8">
              <w:rPr>
                <w:szCs w:val="28"/>
              </w:rPr>
              <w:t>ОК</w:t>
            </w:r>
            <w:r>
              <w:rPr>
                <w:szCs w:val="28"/>
              </w:rPr>
              <w:t>.</w:t>
            </w:r>
            <w:r w:rsidRPr="008E7DA8">
              <w:rPr>
                <w:szCs w:val="28"/>
              </w:rPr>
              <w:t xml:space="preserve"> 3</w:t>
            </w:r>
          </w:p>
        </w:tc>
        <w:tc>
          <w:tcPr>
            <w:tcW w:w="8363" w:type="dxa"/>
          </w:tcPr>
          <w:p w:rsidR="005A1DEB" w:rsidRPr="008E7DA8" w:rsidRDefault="005A1DEB" w:rsidP="005A1DEB">
            <w:pPr>
              <w:rPr>
                <w:szCs w:val="28"/>
              </w:rPr>
            </w:pPr>
            <w:r w:rsidRPr="008E7DA8">
              <w:rPr>
                <w:szCs w:val="28"/>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5A1DEB" w:rsidRPr="00AA33EB" w:rsidTr="00AA0BC5">
        <w:tc>
          <w:tcPr>
            <w:tcW w:w="1101" w:type="dxa"/>
          </w:tcPr>
          <w:p w:rsidR="005A1DEB" w:rsidRPr="008E7DA8" w:rsidRDefault="005A1DEB" w:rsidP="005A1DEB">
            <w:pPr>
              <w:widowControl w:val="0"/>
              <w:suppressAutoHyphens/>
              <w:rPr>
                <w:szCs w:val="28"/>
              </w:rPr>
            </w:pPr>
            <w:r w:rsidRPr="008E7DA8">
              <w:rPr>
                <w:szCs w:val="28"/>
              </w:rPr>
              <w:t>ОК</w:t>
            </w:r>
            <w:r>
              <w:rPr>
                <w:szCs w:val="28"/>
              </w:rPr>
              <w:t>.</w:t>
            </w:r>
            <w:r w:rsidRPr="008E7DA8">
              <w:rPr>
                <w:szCs w:val="28"/>
              </w:rPr>
              <w:t xml:space="preserve"> 4</w:t>
            </w:r>
          </w:p>
        </w:tc>
        <w:tc>
          <w:tcPr>
            <w:tcW w:w="8363" w:type="dxa"/>
          </w:tcPr>
          <w:p w:rsidR="005A1DEB" w:rsidRPr="008E7DA8" w:rsidRDefault="005A1DEB" w:rsidP="005A1DEB">
            <w:pPr>
              <w:rPr>
                <w:szCs w:val="28"/>
              </w:rPr>
            </w:pPr>
            <w:r w:rsidRPr="008E7DA8">
              <w:rPr>
                <w:szCs w:val="28"/>
              </w:rPr>
              <w:t>Осуществлять поиск информации, необходимой для эффективного выполнения профессиональных задач.</w:t>
            </w:r>
          </w:p>
        </w:tc>
      </w:tr>
      <w:tr w:rsidR="005A1DEB" w:rsidRPr="00AA33EB" w:rsidTr="00AA0BC5">
        <w:tc>
          <w:tcPr>
            <w:tcW w:w="1101" w:type="dxa"/>
          </w:tcPr>
          <w:p w:rsidR="005A1DEB" w:rsidRPr="008E7DA8" w:rsidRDefault="005A1DEB" w:rsidP="005A1DEB">
            <w:pPr>
              <w:widowControl w:val="0"/>
              <w:suppressAutoHyphens/>
              <w:rPr>
                <w:szCs w:val="28"/>
              </w:rPr>
            </w:pPr>
            <w:r w:rsidRPr="008E7DA8">
              <w:rPr>
                <w:szCs w:val="28"/>
              </w:rPr>
              <w:t>ОК</w:t>
            </w:r>
            <w:r>
              <w:rPr>
                <w:szCs w:val="28"/>
              </w:rPr>
              <w:t>.</w:t>
            </w:r>
            <w:r w:rsidRPr="008E7DA8">
              <w:rPr>
                <w:szCs w:val="28"/>
              </w:rPr>
              <w:t xml:space="preserve"> 5</w:t>
            </w:r>
          </w:p>
        </w:tc>
        <w:tc>
          <w:tcPr>
            <w:tcW w:w="8363" w:type="dxa"/>
          </w:tcPr>
          <w:p w:rsidR="005A1DEB" w:rsidRPr="008E7DA8" w:rsidRDefault="005A1DEB" w:rsidP="005A1DEB">
            <w:pPr>
              <w:rPr>
                <w:szCs w:val="28"/>
              </w:rPr>
            </w:pPr>
            <w:r w:rsidRPr="008E7DA8">
              <w:rPr>
                <w:szCs w:val="28"/>
              </w:rPr>
              <w:t>Использовать информационно-коммуникационные технологии в профессиональной деятельности.</w:t>
            </w:r>
          </w:p>
        </w:tc>
      </w:tr>
      <w:tr w:rsidR="005A1DEB" w:rsidRPr="00AA33EB" w:rsidTr="00AA0BC5">
        <w:tc>
          <w:tcPr>
            <w:tcW w:w="1101" w:type="dxa"/>
          </w:tcPr>
          <w:p w:rsidR="005A1DEB" w:rsidRPr="008E7DA8" w:rsidRDefault="005A1DEB" w:rsidP="005A1DEB">
            <w:pPr>
              <w:widowControl w:val="0"/>
              <w:suppressAutoHyphens/>
              <w:rPr>
                <w:szCs w:val="28"/>
              </w:rPr>
            </w:pPr>
            <w:r w:rsidRPr="008E7DA8">
              <w:rPr>
                <w:szCs w:val="28"/>
              </w:rPr>
              <w:t>ОК</w:t>
            </w:r>
            <w:r>
              <w:rPr>
                <w:szCs w:val="28"/>
              </w:rPr>
              <w:t>.</w:t>
            </w:r>
            <w:r w:rsidRPr="008E7DA8">
              <w:rPr>
                <w:szCs w:val="28"/>
              </w:rPr>
              <w:t xml:space="preserve"> 6</w:t>
            </w:r>
          </w:p>
        </w:tc>
        <w:tc>
          <w:tcPr>
            <w:tcW w:w="8363" w:type="dxa"/>
          </w:tcPr>
          <w:p w:rsidR="005A1DEB" w:rsidRPr="008E7DA8" w:rsidRDefault="005A1DEB" w:rsidP="005A1DEB">
            <w:pPr>
              <w:rPr>
                <w:szCs w:val="28"/>
              </w:rPr>
            </w:pPr>
            <w:r w:rsidRPr="008E7DA8">
              <w:rPr>
                <w:szCs w:val="28"/>
              </w:rPr>
              <w:t>Работать в команде, эффективно общаться с коллегами, руководством, клиентами.</w:t>
            </w:r>
          </w:p>
        </w:tc>
      </w:tr>
      <w:tr w:rsidR="005A1DEB" w:rsidRPr="00AA33EB" w:rsidTr="00AA0BC5">
        <w:tc>
          <w:tcPr>
            <w:tcW w:w="1101" w:type="dxa"/>
          </w:tcPr>
          <w:p w:rsidR="005A1DEB" w:rsidRPr="008E7DA8" w:rsidRDefault="005A1DEB" w:rsidP="005A1DEB">
            <w:pPr>
              <w:widowControl w:val="0"/>
              <w:suppressAutoHyphens/>
              <w:rPr>
                <w:szCs w:val="28"/>
              </w:rPr>
            </w:pPr>
            <w:r w:rsidRPr="008E7DA8">
              <w:rPr>
                <w:szCs w:val="28"/>
              </w:rPr>
              <w:t>ОК</w:t>
            </w:r>
            <w:r>
              <w:rPr>
                <w:szCs w:val="28"/>
              </w:rPr>
              <w:t>.</w:t>
            </w:r>
            <w:r w:rsidRPr="008E7DA8">
              <w:rPr>
                <w:szCs w:val="28"/>
              </w:rPr>
              <w:t xml:space="preserve"> 7</w:t>
            </w:r>
          </w:p>
        </w:tc>
        <w:tc>
          <w:tcPr>
            <w:tcW w:w="8363" w:type="dxa"/>
          </w:tcPr>
          <w:p w:rsidR="005A1DEB" w:rsidRPr="008E7DA8" w:rsidRDefault="005A1DEB" w:rsidP="005A1DEB">
            <w:r w:rsidRPr="008E7DA8">
              <w:rPr>
                <w:szCs w:val="28"/>
              </w:rPr>
              <w:t>Исполнять воинскую обязанность, в том числе с применением полученных профессиональных знаний (для юношей).</w:t>
            </w:r>
          </w:p>
        </w:tc>
      </w:tr>
    </w:tbl>
    <w:p w:rsidR="005A1DEB" w:rsidRPr="00DC4DA0" w:rsidRDefault="005A1DEB" w:rsidP="005A1DEB">
      <w:pPr>
        <w:rPr>
          <w:color w:val="000000"/>
          <w:szCs w:val="28"/>
        </w:rPr>
      </w:pPr>
    </w:p>
    <w:p w:rsidR="005A1DEB" w:rsidRPr="00DC4DA0" w:rsidRDefault="005A1DEB" w:rsidP="005A1DEB">
      <w:pPr>
        <w:rPr>
          <w:color w:val="000000"/>
          <w:szCs w:val="28"/>
        </w:rPr>
      </w:pPr>
      <w:r w:rsidRPr="00DC4DA0">
        <w:rPr>
          <w:color w:val="000000"/>
          <w:szCs w:val="28"/>
        </w:rPr>
        <w:t>профессиональных  (ПК) компетенций:</w:t>
      </w:r>
    </w:p>
    <w:p w:rsidR="005A1DEB" w:rsidRPr="00DC4DA0" w:rsidRDefault="005A1DEB" w:rsidP="005A1DEB">
      <w:pPr>
        <w:rPr>
          <w:color w:val="000000"/>
          <w:szCs w:val="28"/>
        </w:rPr>
      </w:pPr>
    </w:p>
    <w:tbl>
      <w:tblPr>
        <w:tblW w:w="5000" w:type="pct"/>
        <w:tblLayout w:type="fixed"/>
        <w:tblLook w:val="04A0" w:firstRow="1" w:lastRow="0" w:firstColumn="1" w:lastColumn="0" w:noHBand="0" w:noVBand="1"/>
      </w:tblPr>
      <w:tblGrid>
        <w:gridCol w:w="2221"/>
        <w:gridCol w:w="1171"/>
        <w:gridCol w:w="5963"/>
      </w:tblGrid>
      <w:tr w:rsidR="005A1DEB" w:rsidRPr="00DC4DA0" w:rsidTr="00AA0BC5">
        <w:tc>
          <w:tcPr>
            <w:tcW w:w="1187" w:type="pct"/>
          </w:tcPr>
          <w:p w:rsidR="005A1DEB" w:rsidRPr="00DC4DA0" w:rsidRDefault="005A1DEB" w:rsidP="005A1DEB">
            <w:pPr>
              <w:rPr>
                <w:color w:val="000000"/>
                <w:szCs w:val="28"/>
              </w:rPr>
            </w:pPr>
            <w:r w:rsidRPr="00DC4DA0">
              <w:rPr>
                <w:color w:val="000000"/>
                <w:szCs w:val="28"/>
              </w:rPr>
              <w:t>Вид профессиональной деятельности</w:t>
            </w:r>
          </w:p>
        </w:tc>
        <w:tc>
          <w:tcPr>
            <w:tcW w:w="626" w:type="pct"/>
          </w:tcPr>
          <w:p w:rsidR="005A1DEB" w:rsidRPr="00DC4DA0" w:rsidRDefault="005A1DEB" w:rsidP="005A1DEB">
            <w:pPr>
              <w:rPr>
                <w:color w:val="000000"/>
                <w:szCs w:val="28"/>
              </w:rPr>
            </w:pPr>
            <w:r w:rsidRPr="00DC4DA0">
              <w:rPr>
                <w:color w:val="000000"/>
                <w:szCs w:val="28"/>
              </w:rPr>
              <w:t>Код</w:t>
            </w:r>
          </w:p>
        </w:tc>
        <w:tc>
          <w:tcPr>
            <w:tcW w:w="3187" w:type="pct"/>
          </w:tcPr>
          <w:p w:rsidR="005A1DEB" w:rsidRPr="00DC4DA0" w:rsidRDefault="005A1DEB" w:rsidP="005A1DEB">
            <w:pPr>
              <w:rPr>
                <w:color w:val="000000"/>
                <w:szCs w:val="28"/>
              </w:rPr>
            </w:pPr>
            <w:r w:rsidRPr="00DC4DA0">
              <w:rPr>
                <w:color w:val="000000"/>
                <w:szCs w:val="28"/>
              </w:rPr>
              <w:t>Наименование результатов практики</w:t>
            </w:r>
          </w:p>
        </w:tc>
      </w:tr>
      <w:tr w:rsidR="005A1DEB" w:rsidRPr="00AA33EB" w:rsidTr="00AA0BC5">
        <w:tc>
          <w:tcPr>
            <w:tcW w:w="1187" w:type="pct"/>
            <w:vMerge w:val="restart"/>
          </w:tcPr>
          <w:p w:rsidR="005A1DEB" w:rsidRPr="00AA33EB" w:rsidRDefault="005A1DEB" w:rsidP="005A1DEB">
            <w:pPr>
              <w:rPr>
                <w:color w:val="FF0000"/>
                <w:szCs w:val="28"/>
              </w:rPr>
            </w:pPr>
            <w:r>
              <w:rPr>
                <w:b/>
                <w:szCs w:val="28"/>
              </w:rPr>
              <w:t>Выполнение штукатурных работ</w:t>
            </w:r>
          </w:p>
        </w:tc>
        <w:tc>
          <w:tcPr>
            <w:tcW w:w="626" w:type="pct"/>
          </w:tcPr>
          <w:p w:rsidR="005A1DEB" w:rsidRPr="008E7DA8" w:rsidRDefault="005A1DEB" w:rsidP="005A1DEB">
            <w:pPr>
              <w:widowControl w:val="0"/>
              <w:suppressAutoHyphens/>
              <w:rPr>
                <w:szCs w:val="28"/>
              </w:rPr>
            </w:pPr>
            <w:r w:rsidRPr="008E7DA8">
              <w:rPr>
                <w:szCs w:val="28"/>
              </w:rPr>
              <w:t>ПК</w:t>
            </w:r>
            <w:r>
              <w:rPr>
                <w:szCs w:val="28"/>
              </w:rPr>
              <w:t>.</w:t>
            </w:r>
            <w:r w:rsidRPr="008E7DA8">
              <w:rPr>
                <w:szCs w:val="28"/>
              </w:rPr>
              <w:t xml:space="preserve"> 1.</w:t>
            </w:r>
            <w:r>
              <w:rPr>
                <w:szCs w:val="28"/>
              </w:rPr>
              <w:t>1</w:t>
            </w:r>
          </w:p>
        </w:tc>
        <w:tc>
          <w:tcPr>
            <w:tcW w:w="3187" w:type="pct"/>
          </w:tcPr>
          <w:p w:rsidR="005A1DEB" w:rsidRPr="00DC4DA0" w:rsidRDefault="005A1DEB" w:rsidP="005A1DEB">
            <w:pPr>
              <w:pStyle w:val="22"/>
              <w:widowControl w:val="0"/>
              <w:ind w:left="0" w:firstLine="0"/>
              <w:jc w:val="both"/>
              <w:rPr>
                <w:sz w:val="28"/>
                <w:szCs w:val="28"/>
              </w:rPr>
            </w:pPr>
            <w:r w:rsidRPr="008E7DA8">
              <w:rPr>
                <w:sz w:val="28"/>
                <w:szCs w:val="28"/>
              </w:rPr>
              <w:t>Выполнять подготовительные работы при производстве штукатурных работ.</w:t>
            </w:r>
          </w:p>
        </w:tc>
      </w:tr>
      <w:tr w:rsidR="005A1DEB" w:rsidRPr="00AA33EB" w:rsidTr="00AA0BC5">
        <w:tc>
          <w:tcPr>
            <w:tcW w:w="1187" w:type="pct"/>
            <w:vMerge/>
          </w:tcPr>
          <w:p w:rsidR="005A1DEB" w:rsidRPr="00AA33EB" w:rsidRDefault="005A1DEB" w:rsidP="005A1DEB">
            <w:pPr>
              <w:rPr>
                <w:color w:val="FF0000"/>
                <w:szCs w:val="28"/>
              </w:rPr>
            </w:pPr>
          </w:p>
        </w:tc>
        <w:tc>
          <w:tcPr>
            <w:tcW w:w="626" w:type="pct"/>
          </w:tcPr>
          <w:p w:rsidR="005A1DEB" w:rsidRPr="008E7DA8" w:rsidRDefault="005A1DEB" w:rsidP="005A1DEB">
            <w:pPr>
              <w:widowControl w:val="0"/>
              <w:suppressAutoHyphens/>
              <w:rPr>
                <w:szCs w:val="28"/>
              </w:rPr>
            </w:pPr>
            <w:r w:rsidRPr="008E7DA8">
              <w:rPr>
                <w:szCs w:val="28"/>
              </w:rPr>
              <w:t>ПК</w:t>
            </w:r>
            <w:r>
              <w:rPr>
                <w:szCs w:val="28"/>
              </w:rPr>
              <w:t>.</w:t>
            </w:r>
            <w:r w:rsidRPr="008E7DA8">
              <w:rPr>
                <w:szCs w:val="28"/>
              </w:rPr>
              <w:t xml:space="preserve"> 1.2</w:t>
            </w:r>
          </w:p>
        </w:tc>
        <w:tc>
          <w:tcPr>
            <w:tcW w:w="3187" w:type="pct"/>
          </w:tcPr>
          <w:p w:rsidR="005A1DEB" w:rsidRPr="00DC4DA0" w:rsidRDefault="005A1DEB" w:rsidP="005A1DEB">
            <w:pPr>
              <w:pStyle w:val="22"/>
              <w:widowControl w:val="0"/>
              <w:ind w:left="0" w:firstLine="0"/>
              <w:jc w:val="both"/>
              <w:rPr>
                <w:sz w:val="28"/>
                <w:szCs w:val="28"/>
              </w:rPr>
            </w:pPr>
            <w:r w:rsidRPr="008E7DA8">
              <w:rPr>
                <w:sz w:val="28"/>
                <w:szCs w:val="28"/>
              </w:rPr>
              <w:t>Производить оштукатуривание поверхностей различной степени сложности.</w:t>
            </w:r>
          </w:p>
        </w:tc>
      </w:tr>
      <w:tr w:rsidR="005A1DEB" w:rsidRPr="00AA33EB" w:rsidTr="00AA0BC5">
        <w:tc>
          <w:tcPr>
            <w:tcW w:w="1187" w:type="pct"/>
            <w:vMerge/>
          </w:tcPr>
          <w:p w:rsidR="005A1DEB" w:rsidRPr="00AA33EB" w:rsidRDefault="005A1DEB" w:rsidP="005A1DEB">
            <w:pPr>
              <w:rPr>
                <w:color w:val="FF0000"/>
                <w:szCs w:val="28"/>
              </w:rPr>
            </w:pPr>
          </w:p>
        </w:tc>
        <w:tc>
          <w:tcPr>
            <w:tcW w:w="626" w:type="pct"/>
          </w:tcPr>
          <w:p w:rsidR="005A1DEB" w:rsidRPr="008E7DA8" w:rsidRDefault="005A1DEB" w:rsidP="005A1DEB">
            <w:pPr>
              <w:widowControl w:val="0"/>
              <w:suppressAutoHyphens/>
              <w:rPr>
                <w:szCs w:val="28"/>
              </w:rPr>
            </w:pPr>
            <w:r w:rsidRPr="008E7DA8">
              <w:rPr>
                <w:szCs w:val="28"/>
              </w:rPr>
              <w:t>ПК</w:t>
            </w:r>
            <w:r>
              <w:rPr>
                <w:szCs w:val="28"/>
              </w:rPr>
              <w:t>.</w:t>
            </w:r>
            <w:r w:rsidRPr="008E7DA8">
              <w:rPr>
                <w:szCs w:val="28"/>
              </w:rPr>
              <w:t xml:space="preserve"> 1.3 </w:t>
            </w:r>
          </w:p>
        </w:tc>
        <w:tc>
          <w:tcPr>
            <w:tcW w:w="3187" w:type="pct"/>
          </w:tcPr>
          <w:p w:rsidR="005A1DEB" w:rsidRPr="008E7DA8" w:rsidRDefault="005A1DEB" w:rsidP="005A1DEB">
            <w:pPr>
              <w:pStyle w:val="22"/>
              <w:widowControl w:val="0"/>
              <w:ind w:left="0" w:firstLine="0"/>
              <w:jc w:val="both"/>
              <w:rPr>
                <w:sz w:val="28"/>
                <w:szCs w:val="28"/>
              </w:rPr>
            </w:pPr>
            <w:r w:rsidRPr="008E7DA8">
              <w:rPr>
                <w:sz w:val="28"/>
                <w:szCs w:val="28"/>
              </w:rPr>
              <w:t>Выполнять отделку оштукатуренных поверхностей.</w:t>
            </w:r>
          </w:p>
        </w:tc>
      </w:tr>
      <w:tr w:rsidR="005A1DEB" w:rsidRPr="00AA33EB" w:rsidTr="00AA0BC5">
        <w:tc>
          <w:tcPr>
            <w:tcW w:w="1187" w:type="pct"/>
            <w:vMerge/>
          </w:tcPr>
          <w:p w:rsidR="005A1DEB" w:rsidRPr="00AA33EB" w:rsidRDefault="005A1DEB" w:rsidP="005A1DEB">
            <w:pPr>
              <w:rPr>
                <w:color w:val="FF0000"/>
                <w:szCs w:val="28"/>
              </w:rPr>
            </w:pPr>
          </w:p>
        </w:tc>
        <w:tc>
          <w:tcPr>
            <w:tcW w:w="626" w:type="pct"/>
          </w:tcPr>
          <w:p w:rsidR="005A1DEB" w:rsidRPr="008E7DA8" w:rsidRDefault="005A1DEB" w:rsidP="005A1DEB">
            <w:pPr>
              <w:widowControl w:val="0"/>
              <w:suppressAutoHyphens/>
              <w:rPr>
                <w:szCs w:val="28"/>
              </w:rPr>
            </w:pPr>
            <w:r w:rsidRPr="008E7DA8">
              <w:rPr>
                <w:szCs w:val="28"/>
              </w:rPr>
              <w:t>ПК</w:t>
            </w:r>
            <w:r>
              <w:rPr>
                <w:szCs w:val="28"/>
              </w:rPr>
              <w:t>.</w:t>
            </w:r>
            <w:r w:rsidRPr="008E7DA8">
              <w:rPr>
                <w:szCs w:val="28"/>
              </w:rPr>
              <w:t xml:space="preserve"> 1.4</w:t>
            </w:r>
          </w:p>
        </w:tc>
        <w:tc>
          <w:tcPr>
            <w:tcW w:w="3187" w:type="pct"/>
          </w:tcPr>
          <w:p w:rsidR="005A1DEB" w:rsidRPr="008E7DA8" w:rsidRDefault="005A1DEB" w:rsidP="005A1DEB">
            <w:pPr>
              <w:rPr>
                <w:szCs w:val="28"/>
              </w:rPr>
            </w:pPr>
            <w:r w:rsidRPr="008E7DA8">
              <w:rPr>
                <w:szCs w:val="28"/>
              </w:rPr>
              <w:t>Выполнять ремонт оштукатуренных поверхностей.</w:t>
            </w:r>
          </w:p>
        </w:tc>
      </w:tr>
    </w:tbl>
    <w:p w:rsidR="005A1DEB" w:rsidRPr="00DA26B5" w:rsidRDefault="005A1DEB" w:rsidP="005A1DEB">
      <w:pPr>
        <w:rPr>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992"/>
        <w:gridCol w:w="2518"/>
        <w:gridCol w:w="4428"/>
      </w:tblGrid>
      <w:tr w:rsidR="00AA0BC5" w:rsidTr="0001281C">
        <w:trPr>
          <w:trHeight w:val="170"/>
        </w:trPr>
        <w:tc>
          <w:tcPr>
            <w:tcW w:w="1843" w:type="dxa"/>
            <w:vMerge w:val="restart"/>
            <w:tcBorders>
              <w:top w:val="single" w:sz="4" w:space="0" w:color="auto"/>
              <w:left w:val="single" w:sz="4" w:space="0" w:color="auto"/>
              <w:right w:val="single" w:sz="4" w:space="0" w:color="auto"/>
            </w:tcBorders>
          </w:tcPr>
          <w:p w:rsidR="00AA0BC5" w:rsidRDefault="00AA0BC5" w:rsidP="005A1DEB">
            <w:pPr>
              <w:suppressAutoHyphens/>
              <w:rPr>
                <w:b/>
              </w:rPr>
            </w:pPr>
            <w:r w:rsidRPr="00DC4DA0">
              <w:rPr>
                <w:b/>
              </w:rPr>
              <w:t>ПМ.01  Выполнение штукатурных работ</w:t>
            </w:r>
          </w:p>
          <w:p w:rsidR="00AA0BC5" w:rsidRDefault="00AA0BC5" w:rsidP="005A1DEB">
            <w:pPr>
              <w:suppressAutoHyphens/>
              <w:rPr>
                <w:b/>
              </w:rPr>
            </w:pPr>
          </w:p>
          <w:p w:rsidR="00AA0BC5" w:rsidRPr="00DC4DA0" w:rsidRDefault="00AA0BC5" w:rsidP="005A1DEB">
            <w:pPr>
              <w:suppressAutoHyphens/>
              <w:rPr>
                <w:b/>
                <w:lang w:eastAsia="ar-SA"/>
              </w:rPr>
            </w:pPr>
          </w:p>
        </w:tc>
        <w:tc>
          <w:tcPr>
            <w:tcW w:w="992" w:type="dxa"/>
            <w:vMerge w:val="restart"/>
            <w:tcBorders>
              <w:top w:val="single" w:sz="4" w:space="0" w:color="auto"/>
              <w:left w:val="single" w:sz="4" w:space="0" w:color="auto"/>
              <w:right w:val="single" w:sz="4" w:space="0" w:color="auto"/>
            </w:tcBorders>
          </w:tcPr>
          <w:p w:rsidR="00AA0BC5" w:rsidRPr="00DC4DA0" w:rsidRDefault="00AA0BC5" w:rsidP="005A1DEB">
            <w:pPr>
              <w:suppressAutoHyphens/>
              <w:rPr>
                <w:b/>
                <w:lang w:eastAsia="ar-SA"/>
              </w:rPr>
            </w:pPr>
            <w:r w:rsidRPr="00DC4DA0">
              <w:rPr>
                <w:b/>
                <w:lang w:eastAsia="ar-SA"/>
              </w:rPr>
              <w:t>ПК.1.1</w:t>
            </w:r>
          </w:p>
        </w:tc>
        <w:tc>
          <w:tcPr>
            <w:tcW w:w="6946" w:type="dxa"/>
            <w:gridSpan w:val="2"/>
            <w:tcBorders>
              <w:top w:val="single" w:sz="4" w:space="0" w:color="auto"/>
              <w:left w:val="single" w:sz="4" w:space="0" w:color="auto"/>
              <w:bottom w:val="single" w:sz="4" w:space="0" w:color="auto"/>
              <w:right w:val="single" w:sz="4" w:space="0" w:color="auto"/>
            </w:tcBorders>
          </w:tcPr>
          <w:p w:rsidR="00AA0BC5" w:rsidRPr="00DC4DA0" w:rsidRDefault="00AA0BC5" w:rsidP="005A1DEB">
            <w:pPr>
              <w:suppressAutoHyphens/>
              <w:rPr>
                <w:lang w:eastAsia="ar-SA"/>
              </w:rPr>
            </w:pPr>
            <w:r w:rsidRPr="00DC4DA0">
              <w:rPr>
                <w:rFonts w:eastAsia="Calibri"/>
                <w:b/>
                <w:bCs/>
              </w:rPr>
              <w:t>Раздел ПМ 0</w:t>
            </w:r>
            <w:r w:rsidRPr="00DC4DA0">
              <w:rPr>
                <w:b/>
              </w:rPr>
              <w:t>1. Подготовка поверхностей под оштукатуривание</w:t>
            </w:r>
          </w:p>
        </w:tc>
      </w:tr>
      <w:tr w:rsidR="00AA0BC5" w:rsidTr="000C62D8">
        <w:trPr>
          <w:trHeight w:val="286"/>
        </w:trPr>
        <w:tc>
          <w:tcPr>
            <w:tcW w:w="1843" w:type="dxa"/>
            <w:vMerge/>
            <w:tcBorders>
              <w:left w:val="single" w:sz="4" w:space="0" w:color="auto"/>
              <w:right w:val="single" w:sz="4" w:space="0" w:color="auto"/>
            </w:tcBorders>
          </w:tcPr>
          <w:p w:rsidR="00AA0BC5" w:rsidRPr="00DC4DA0" w:rsidRDefault="00AA0BC5" w:rsidP="005A1DEB">
            <w:pPr>
              <w:suppressAutoHyphens/>
              <w:rPr>
                <w:b/>
                <w:lang w:eastAsia="ar-SA"/>
              </w:rPr>
            </w:pPr>
          </w:p>
        </w:tc>
        <w:tc>
          <w:tcPr>
            <w:tcW w:w="992" w:type="dxa"/>
            <w:vMerge/>
            <w:tcBorders>
              <w:left w:val="single" w:sz="4" w:space="0" w:color="auto"/>
              <w:bottom w:val="single" w:sz="4" w:space="0" w:color="auto"/>
              <w:right w:val="single" w:sz="4" w:space="0" w:color="auto"/>
            </w:tcBorders>
          </w:tcPr>
          <w:p w:rsidR="00AA0BC5" w:rsidRPr="00DC4DA0" w:rsidRDefault="00AA0BC5" w:rsidP="005A1DEB">
            <w:pPr>
              <w:suppressAutoHyphens/>
              <w:rPr>
                <w:b/>
                <w:lang w:eastAsia="ar-SA"/>
              </w:rPr>
            </w:pPr>
          </w:p>
        </w:tc>
        <w:tc>
          <w:tcPr>
            <w:tcW w:w="2518" w:type="dxa"/>
            <w:tcBorders>
              <w:top w:val="single" w:sz="4" w:space="0" w:color="auto"/>
              <w:left w:val="single" w:sz="4" w:space="0" w:color="auto"/>
              <w:bottom w:val="single" w:sz="4" w:space="0" w:color="auto"/>
              <w:right w:val="single" w:sz="4" w:space="0" w:color="auto"/>
            </w:tcBorders>
          </w:tcPr>
          <w:p w:rsidR="00AA0BC5" w:rsidRPr="008B5D8A" w:rsidRDefault="00AA0BC5" w:rsidP="005A1DEB">
            <w:r w:rsidRPr="008B5D8A">
              <w:t xml:space="preserve">Тема 1.1. Оборудование для </w:t>
            </w:r>
            <w:r>
              <w:t>штукатурных</w:t>
            </w:r>
            <w:r w:rsidRPr="008B5D8A">
              <w:t xml:space="preserve"> работ</w:t>
            </w:r>
          </w:p>
          <w:p w:rsidR="00AA0BC5" w:rsidRPr="008B5D8A" w:rsidRDefault="00AA0BC5" w:rsidP="005A1DEB">
            <w:r w:rsidRPr="008B5D8A">
              <w:rPr>
                <w:rFonts w:eastAsia="Calibri"/>
                <w:bCs/>
              </w:rPr>
              <w:t>Тема 1.2. Организация  рабочего места</w:t>
            </w:r>
          </w:p>
          <w:p w:rsidR="00AA0BC5" w:rsidRPr="008B5D8A" w:rsidRDefault="00AA0BC5" w:rsidP="005A1DEB">
            <w:pPr>
              <w:rPr>
                <w:rFonts w:eastAsia="Calibri"/>
                <w:bCs/>
              </w:rPr>
            </w:pPr>
            <w:r w:rsidRPr="008B5D8A">
              <w:rPr>
                <w:rFonts w:eastAsia="Calibri"/>
                <w:bCs/>
              </w:rPr>
              <w:t xml:space="preserve">Тема 1.4. </w:t>
            </w:r>
            <w:r w:rsidRPr="008B5D8A">
              <w:t xml:space="preserve">Материалы для </w:t>
            </w:r>
            <w:r>
              <w:t>штукатурных</w:t>
            </w:r>
            <w:r w:rsidRPr="008B5D8A">
              <w:t xml:space="preserve"> работ</w:t>
            </w:r>
          </w:p>
          <w:p w:rsidR="00AA0BC5" w:rsidRPr="008B5D8A" w:rsidRDefault="00AA0BC5" w:rsidP="005A1DEB">
            <w:pPr>
              <w:rPr>
                <w:rFonts w:eastAsia="Calibri"/>
                <w:bCs/>
              </w:rPr>
            </w:pPr>
            <w:r w:rsidRPr="008B5D8A">
              <w:rPr>
                <w:rFonts w:eastAsia="Calibri"/>
                <w:bCs/>
              </w:rPr>
              <w:t xml:space="preserve">Тема 1.5. </w:t>
            </w:r>
            <w:r w:rsidRPr="008B5D8A">
              <w:rPr>
                <w:rFonts w:eastAsia="Calibri"/>
              </w:rPr>
              <w:t>Подготовка различных поверхностей под оштукатуривание</w:t>
            </w:r>
          </w:p>
        </w:tc>
        <w:tc>
          <w:tcPr>
            <w:tcW w:w="4428" w:type="dxa"/>
            <w:tcBorders>
              <w:top w:val="single" w:sz="4" w:space="0" w:color="auto"/>
              <w:left w:val="single" w:sz="4" w:space="0" w:color="auto"/>
              <w:bottom w:val="single" w:sz="4" w:space="0" w:color="auto"/>
              <w:right w:val="single" w:sz="4" w:space="0" w:color="auto"/>
            </w:tcBorders>
          </w:tcPr>
          <w:p w:rsidR="00AA0BC5" w:rsidRDefault="00AA0BC5" w:rsidP="005A1DEB">
            <w:pPr>
              <w:ind w:left="-74"/>
            </w:pPr>
            <w:r w:rsidRPr="006379FA">
              <w:t>Инструктаж по технике безопасности на строительном объекте.</w:t>
            </w:r>
          </w:p>
          <w:p w:rsidR="00AA0BC5" w:rsidRPr="00DA6924" w:rsidRDefault="00AA0BC5" w:rsidP="005A1DEB">
            <w:pPr>
              <w:ind w:left="-74"/>
              <w:rPr>
                <w:b/>
              </w:rPr>
            </w:pPr>
            <w:r w:rsidRPr="00DA6924">
              <w:rPr>
                <w:b/>
              </w:rPr>
              <w:t>Выполнять подготовку различных поверхностей под оштукатуривание:</w:t>
            </w:r>
          </w:p>
          <w:p w:rsidR="00AA0BC5" w:rsidRPr="006379FA" w:rsidRDefault="00AA0BC5" w:rsidP="005A1DEB">
            <w:pPr>
              <w:ind w:left="-74"/>
            </w:pPr>
            <w:r w:rsidRPr="006379FA">
              <w:t>организовывать рабочее место;</w:t>
            </w:r>
          </w:p>
          <w:p w:rsidR="00AA0BC5" w:rsidRPr="006379FA" w:rsidRDefault="00AA0BC5" w:rsidP="005A1DEB">
            <w:pPr>
              <w:ind w:left="-74"/>
              <w:rPr>
                <w:color w:val="000000"/>
              </w:rPr>
            </w:pPr>
            <w:r w:rsidRPr="006379FA">
              <w:t xml:space="preserve">просчитывать объемы работ и </w:t>
            </w:r>
            <w:r w:rsidRPr="006379FA">
              <w:rPr>
                <w:color w:val="000000"/>
              </w:rPr>
              <w:t>потребности в материалах;</w:t>
            </w:r>
          </w:p>
          <w:p w:rsidR="00AA0BC5" w:rsidRPr="006379FA" w:rsidRDefault="00AA0BC5" w:rsidP="005A1DEB">
            <w:pPr>
              <w:ind w:left="-74"/>
            </w:pPr>
            <w:r w:rsidRPr="006379FA">
              <w:t>определять пригодность применяемых материалов;</w:t>
            </w:r>
          </w:p>
          <w:p w:rsidR="00AA0BC5" w:rsidRPr="006379FA" w:rsidRDefault="00AA0BC5" w:rsidP="005A1DEB">
            <w:pPr>
              <w:ind w:left="-74"/>
              <w:rPr>
                <w:b/>
              </w:rPr>
            </w:pPr>
            <w:r w:rsidRPr="006379FA">
              <w:t>создавать безопасные условия труда;</w:t>
            </w:r>
          </w:p>
          <w:p w:rsidR="00AA0BC5" w:rsidRPr="006379FA" w:rsidRDefault="00AA0BC5" w:rsidP="005A1DEB">
            <w:pPr>
              <w:ind w:left="-74"/>
            </w:pPr>
            <w:r w:rsidRPr="006379FA">
              <w:t>прибивать изоляционные материалы и металлически сетки;</w:t>
            </w:r>
          </w:p>
          <w:p w:rsidR="00AA0BC5" w:rsidRPr="006379FA" w:rsidRDefault="00AA0BC5" w:rsidP="005A1DEB">
            <w:pPr>
              <w:ind w:left="-74"/>
            </w:pPr>
            <w:r w:rsidRPr="006379FA">
              <w:t>выполнять насечку поверхностей вручную и механизированным способом;</w:t>
            </w:r>
          </w:p>
          <w:p w:rsidR="00AA0BC5" w:rsidRPr="006379FA" w:rsidRDefault="00AA0BC5" w:rsidP="005A1DEB">
            <w:pPr>
              <w:ind w:left="-74"/>
              <w:rPr>
                <w:b/>
              </w:rPr>
            </w:pPr>
            <w:r w:rsidRPr="006379FA">
              <w:t>пробивать гнезда вручную с постановкой пробок;</w:t>
            </w:r>
          </w:p>
          <w:p w:rsidR="00AA0BC5" w:rsidRPr="006379FA" w:rsidRDefault="00AA0BC5" w:rsidP="005A1DEB">
            <w:pPr>
              <w:ind w:left="-74"/>
            </w:pPr>
            <w:r w:rsidRPr="006379FA">
              <w:t>промаячивать поверхности;</w:t>
            </w:r>
          </w:p>
          <w:p w:rsidR="00AA0BC5" w:rsidRPr="006379FA" w:rsidRDefault="00AA0BC5" w:rsidP="005A1DEB">
            <w:pPr>
              <w:ind w:left="-74"/>
            </w:pPr>
            <w:r w:rsidRPr="006379FA">
              <w:rPr>
                <w:bCs/>
              </w:rPr>
              <w:t xml:space="preserve">приготавливать </w:t>
            </w:r>
            <w:r w:rsidRPr="006379FA">
              <w:t>вручную и механизированным способом сухие смеси обычных растворов по заданному составу;</w:t>
            </w:r>
          </w:p>
          <w:p w:rsidR="00AA0BC5" w:rsidRPr="006379FA" w:rsidRDefault="00AA0BC5" w:rsidP="005A1DEB">
            <w:pPr>
              <w:ind w:left="-74"/>
            </w:pPr>
            <w:r w:rsidRPr="006379FA">
              <w:rPr>
                <w:bCs/>
              </w:rPr>
              <w:t>приготавливать</w:t>
            </w:r>
            <w:r w:rsidRPr="006379FA">
              <w:t xml:space="preserve"> растворы из сухих растворных смесей;</w:t>
            </w:r>
          </w:p>
          <w:p w:rsidR="00AA0BC5" w:rsidRPr="006379FA" w:rsidRDefault="00AA0BC5" w:rsidP="005A1DEB">
            <w:pPr>
              <w:ind w:left="-74"/>
              <w:rPr>
                <w:lang w:eastAsia="ar-SA"/>
              </w:rPr>
            </w:pPr>
            <w:r>
              <w:t>к</w:t>
            </w:r>
            <w:r w:rsidRPr="006379FA">
              <w:t xml:space="preserve">онтроль качества готовых растворов, сухих растворных смесей. </w:t>
            </w:r>
          </w:p>
        </w:tc>
      </w:tr>
      <w:tr w:rsidR="00AA0BC5" w:rsidTr="0001281C">
        <w:trPr>
          <w:trHeight w:val="170"/>
        </w:trPr>
        <w:tc>
          <w:tcPr>
            <w:tcW w:w="1843" w:type="dxa"/>
            <w:vMerge/>
            <w:tcBorders>
              <w:left w:val="single" w:sz="4" w:space="0" w:color="auto"/>
              <w:right w:val="single" w:sz="4" w:space="0" w:color="auto"/>
            </w:tcBorders>
          </w:tcPr>
          <w:p w:rsidR="00AA0BC5" w:rsidRPr="00DC4DA0" w:rsidRDefault="00AA0BC5" w:rsidP="005A1DEB">
            <w:pPr>
              <w:suppressAutoHyphens/>
              <w:rPr>
                <w:b/>
                <w:lang w:eastAsia="ar-SA"/>
              </w:rPr>
            </w:pPr>
          </w:p>
        </w:tc>
        <w:tc>
          <w:tcPr>
            <w:tcW w:w="992" w:type="dxa"/>
            <w:vMerge w:val="restart"/>
            <w:tcBorders>
              <w:top w:val="single" w:sz="4" w:space="0" w:color="auto"/>
              <w:left w:val="single" w:sz="4" w:space="0" w:color="auto"/>
              <w:right w:val="single" w:sz="4" w:space="0" w:color="auto"/>
            </w:tcBorders>
          </w:tcPr>
          <w:p w:rsidR="00AA0BC5" w:rsidRPr="00DC4DA0" w:rsidRDefault="00AA0BC5" w:rsidP="005A1DEB">
            <w:pPr>
              <w:suppressAutoHyphens/>
              <w:rPr>
                <w:b/>
                <w:lang w:eastAsia="ar-SA"/>
              </w:rPr>
            </w:pPr>
            <w:r w:rsidRPr="00DC4DA0">
              <w:rPr>
                <w:b/>
                <w:lang w:eastAsia="ar-SA"/>
              </w:rPr>
              <w:t>ПК.1.2</w:t>
            </w:r>
          </w:p>
        </w:tc>
        <w:tc>
          <w:tcPr>
            <w:tcW w:w="6946" w:type="dxa"/>
            <w:gridSpan w:val="2"/>
            <w:tcBorders>
              <w:top w:val="single" w:sz="4" w:space="0" w:color="auto"/>
              <w:left w:val="single" w:sz="4" w:space="0" w:color="auto"/>
              <w:bottom w:val="single" w:sz="4" w:space="0" w:color="auto"/>
              <w:right w:val="single" w:sz="4" w:space="0" w:color="auto"/>
            </w:tcBorders>
          </w:tcPr>
          <w:p w:rsidR="00AA0BC5" w:rsidRPr="00DC4DA0" w:rsidRDefault="00AA0BC5" w:rsidP="005A1DEB">
            <w:pPr>
              <w:suppressAutoHyphens/>
              <w:rPr>
                <w:lang w:eastAsia="ar-SA"/>
              </w:rPr>
            </w:pPr>
            <w:r w:rsidRPr="00DC4DA0">
              <w:rPr>
                <w:b/>
              </w:rPr>
              <w:t>Раздел 2.  Оштукатуривание поверхностей различной степени сложности</w:t>
            </w:r>
          </w:p>
        </w:tc>
      </w:tr>
      <w:tr w:rsidR="00AA0BC5" w:rsidTr="0001281C">
        <w:trPr>
          <w:trHeight w:val="170"/>
        </w:trPr>
        <w:tc>
          <w:tcPr>
            <w:tcW w:w="1843" w:type="dxa"/>
            <w:vMerge/>
            <w:tcBorders>
              <w:left w:val="single" w:sz="4" w:space="0" w:color="auto"/>
              <w:right w:val="single" w:sz="4" w:space="0" w:color="auto"/>
            </w:tcBorders>
          </w:tcPr>
          <w:p w:rsidR="00AA0BC5" w:rsidRPr="00DC4DA0" w:rsidRDefault="00AA0BC5" w:rsidP="005A1DEB">
            <w:pPr>
              <w:suppressAutoHyphens/>
              <w:rPr>
                <w:b/>
                <w:lang w:eastAsia="ar-SA"/>
              </w:rPr>
            </w:pPr>
          </w:p>
        </w:tc>
        <w:tc>
          <w:tcPr>
            <w:tcW w:w="992" w:type="dxa"/>
            <w:vMerge/>
            <w:tcBorders>
              <w:left w:val="single" w:sz="4" w:space="0" w:color="auto"/>
              <w:right w:val="single" w:sz="4" w:space="0" w:color="auto"/>
            </w:tcBorders>
          </w:tcPr>
          <w:p w:rsidR="00AA0BC5" w:rsidRPr="00DC4DA0" w:rsidRDefault="00AA0BC5" w:rsidP="005A1DEB">
            <w:pPr>
              <w:suppressAutoHyphens/>
              <w:rPr>
                <w:b/>
                <w:lang w:eastAsia="ar-SA"/>
              </w:rPr>
            </w:pPr>
          </w:p>
        </w:tc>
        <w:tc>
          <w:tcPr>
            <w:tcW w:w="2518" w:type="dxa"/>
            <w:tcBorders>
              <w:top w:val="single" w:sz="4" w:space="0" w:color="auto"/>
              <w:left w:val="single" w:sz="4" w:space="0" w:color="auto"/>
              <w:right w:val="single" w:sz="4" w:space="0" w:color="auto"/>
            </w:tcBorders>
          </w:tcPr>
          <w:p w:rsidR="00AA0BC5" w:rsidRPr="00DC4DA0" w:rsidRDefault="00AA0BC5" w:rsidP="005A1DEB">
            <w:pPr>
              <w:suppressAutoHyphens/>
              <w:rPr>
                <w:b/>
                <w:lang w:eastAsia="ar-SA"/>
              </w:rPr>
            </w:pPr>
            <w:r w:rsidRPr="00DC4DA0">
              <w:rPr>
                <w:rFonts w:eastAsia="Calibri"/>
                <w:bCs/>
              </w:rPr>
              <w:t>Тема 2.2 Оштукатуривание поверхностей вручную</w:t>
            </w:r>
          </w:p>
          <w:p w:rsidR="00AA0BC5" w:rsidRPr="00DC4DA0" w:rsidRDefault="00AA0BC5" w:rsidP="005A1DEB">
            <w:pPr>
              <w:suppressAutoHyphens/>
              <w:rPr>
                <w:b/>
                <w:lang w:eastAsia="ar-SA"/>
              </w:rPr>
            </w:pPr>
            <w:r w:rsidRPr="00DC4DA0">
              <w:rPr>
                <w:rFonts w:eastAsia="Calibri"/>
                <w:bCs/>
              </w:rPr>
              <w:t>Тема 2.3 Механизация штукатурных работ</w:t>
            </w:r>
          </w:p>
        </w:tc>
        <w:tc>
          <w:tcPr>
            <w:tcW w:w="4428" w:type="dxa"/>
            <w:tcBorders>
              <w:top w:val="single" w:sz="4" w:space="0" w:color="auto"/>
              <w:left w:val="single" w:sz="4" w:space="0" w:color="auto"/>
              <w:bottom w:val="single" w:sz="4" w:space="0" w:color="auto"/>
              <w:right w:val="single" w:sz="4" w:space="0" w:color="auto"/>
            </w:tcBorders>
          </w:tcPr>
          <w:p w:rsidR="00AA0BC5" w:rsidRPr="00C75796" w:rsidRDefault="00AA0BC5" w:rsidP="005A1DEB">
            <w:pPr>
              <w:rPr>
                <w:b/>
              </w:rPr>
            </w:pPr>
            <w:r w:rsidRPr="00C75796">
              <w:rPr>
                <w:b/>
              </w:rPr>
              <w:t xml:space="preserve">Оштукатуривать стены под правило и по маякам, выполнять накрывку и затирку штукатурки: </w:t>
            </w:r>
          </w:p>
          <w:p w:rsidR="00AA0BC5" w:rsidRPr="00C75796" w:rsidRDefault="00AA0BC5" w:rsidP="005A1DEB">
            <w:r w:rsidRPr="00C75796">
              <w:t>выполнять простую штукатурку;</w:t>
            </w:r>
          </w:p>
          <w:p w:rsidR="00AA0BC5" w:rsidRPr="00C75796" w:rsidRDefault="00AA0BC5" w:rsidP="005A1DEB">
            <w:r w:rsidRPr="00C75796">
              <w:t>обмазывать раствором проволочные сетки;</w:t>
            </w:r>
          </w:p>
          <w:p w:rsidR="00AA0BC5" w:rsidRPr="00C75796" w:rsidRDefault="00AA0BC5" w:rsidP="005A1DEB">
            <w:r w:rsidRPr="00C75796">
              <w:t>подмазывать места примыкания к стенам наличников и плинтусов;</w:t>
            </w:r>
          </w:p>
          <w:p w:rsidR="00AA0BC5" w:rsidRPr="00C75796" w:rsidRDefault="00AA0BC5" w:rsidP="005A1DEB">
            <w:r w:rsidRPr="00C75796">
              <w:t>выполнять улучшенное оштукатуривание вручную поверхностей различной сложности (</w:t>
            </w:r>
            <w:r>
              <w:t>н</w:t>
            </w:r>
            <w:r w:rsidRPr="00C75796">
              <w:t>анесение обрызга, грунта, разравнивание грунта, нанесение накрывочного слоя и затирка поверхности);</w:t>
            </w:r>
          </w:p>
          <w:p w:rsidR="00AA0BC5" w:rsidRPr="00C75796" w:rsidRDefault="00AA0BC5" w:rsidP="005A1DEB">
            <w:pPr>
              <w:rPr>
                <w:color w:val="000000"/>
              </w:rPr>
            </w:pPr>
            <w:r w:rsidRPr="00C75796">
              <w:rPr>
                <w:color w:val="000000"/>
              </w:rPr>
              <w:t>отделывать откосы, заглушины и отливы сборными элементами;</w:t>
            </w:r>
          </w:p>
          <w:p w:rsidR="00AA0BC5" w:rsidRPr="00C75796" w:rsidRDefault="00AA0BC5" w:rsidP="005A1DEB">
            <w:pPr>
              <w:rPr>
                <w:color w:val="000000"/>
              </w:rPr>
            </w:pPr>
            <w:r w:rsidRPr="00C75796">
              <w:rPr>
                <w:color w:val="000000"/>
              </w:rPr>
              <w:t>железнить поверхности штукатурки;</w:t>
            </w:r>
          </w:p>
          <w:p w:rsidR="00AA0BC5" w:rsidRPr="00C75796" w:rsidRDefault="00AA0BC5" w:rsidP="005A1DEB">
            <w:pPr>
              <w:rPr>
                <w:color w:val="000000"/>
              </w:rPr>
            </w:pPr>
            <w:r w:rsidRPr="00C75796">
              <w:rPr>
                <w:color w:val="000000"/>
              </w:rPr>
              <w:t>оштукатуривать колонны, ниши, пилястры (</w:t>
            </w:r>
          </w:p>
          <w:p w:rsidR="00AA0BC5" w:rsidRPr="00C75796" w:rsidRDefault="00AA0BC5" w:rsidP="005A1DEB">
            <w:r w:rsidRPr="00C75796">
              <w:t>выполнять механизированное оштукатуривание поверхностей;</w:t>
            </w:r>
          </w:p>
          <w:p w:rsidR="00AA0BC5" w:rsidRPr="00C75796" w:rsidRDefault="00AA0BC5" w:rsidP="005A1DEB">
            <w:r w:rsidRPr="00C75796">
              <w:t>разделывать швы между плитами сборных железобетонных перекрытий, стеновых панелей (насечка кромок плит вручную (при необходимости), проконопачивание шва, оштукатуривание шва раствором с затиркой поверхности и зачисткой кромок.);</w:t>
            </w:r>
          </w:p>
          <w:p w:rsidR="00AA0BC5" w:rsidRPr="00C75796" w:rsidRDefault="00AA0BC5" w:rsidP="005A1DEB">
            <w:pPr>
              <w:rPr>
                <w:lang w:eastAsia="ar-SA"/>
              </w:rPr>
            </w:pPr>
            <w:r w:rsidRPr="00C75796">
              <w:t>проверять качество выполненных работ.</w:t>
            </w:r>
          </w:p>
        </w:tc>
      </w:tr>
      <w:tr w:rsidR="00AA0BC5" w:rsidTr="0001281C">
        <w:trPr>
          <w:trHeight w:val="170"/>
        </w:trPr>
        <w:tc>
          <w:tcPr>
            <w:tcW w:w="1843" w:type="dxa"/>
            <w:vMerge/>
            <w:tcBorders>
              <w:left w:val="single" w:sz="4" w:space="0" w:color="auto"/>
              <w:right w:val="single" w:sz="4" w:space="0" w:color="auto"/>
            </w:tcBorders>
          </w:tcPr>
          <w:p w:rsidR="00AA0BC5" w:rsidRPr="00DC4DA0" w:rsidRDefault="00AA0BC5" w:rsidP="005A1DEB">
            <w:pPr>
              <w:suppressAutoHyphens/>
              <w:rPr>
                <w:b/>
                <w:lang w:eastAsia="ar-SA"/>
              </w:rPr>
            </w:pPr>
          </w:p>
        </w:tc>
        <w:tc>
          <w:tcPr>
            <w:tcW w:w="992" w:type="dxa"/>
            <w:vMerge w:val="restart"/>
            <w:tcBorders>
              <w:top w:val="single" w:sz="4" w:space="0" w:color="auto"/>
              <w:left w:val="single" w:sz="4" w:space="0" w:color="auto"/>
              <w:right w:val="single" w:sz="4" w:space="0" w:color="auto"/>
            </w:tcBorders>
          </w:tcPr>
          <w:p w:rsidR="00AA0BC5" w:rsidRPr="00DC4DA0" w:rsidRDefault="00AA0BC5" w:rsidP="005A1DEB">
            <w:pPr>
              <w:suppressAutoHyphens/>
              <w:rPr>
                <w:b/>
                <w:lang w:eastAsia="ar-SA"/>
              </w:rPr>
            </w:pPr>
            <w:r>
              <w:rPr>
                <w:b/>
                <w:lang w:eastAsia="ar-SA"/>
              </w:rPr>
              <w:t>ПК 1.3.</w:t>
            </w:r>
          </w:p>
        </w:tc>
        <w:tc>
          <w:tcPr>
            <w:tcW w:w="6946" w:type="dxa"/>
            <w:gridSpan w:val="2"/>
            <w:tcBorders>
              <w:top w:val="single" w:sz="4" w:space="0" w:color="auto"/>
              <w:left w:val="single" w:sz="4" w:space="0" w:color="auto"/>
              <w:bottom w:val="single" w:sz="4" w:space="0" w:color="auto"/>
              <w:right w:val="single" w:sz="4" w:space="0" w:color="auto"/>
            </w:tcBorders>
          </w:tcPr>
          <w:p w:rsidR="00AA0BC5" w:rsidRPr="00DC4DA0" w:rsidRDefault="00AA0BC5" w:rsidP="005A1DEB">
            <w:pPr>
              <w:suppressAutoHyphens/>
              <w:rPr>
                <w:lang w:eastAsia="ar-SA"/>
              </w:rPr>
            </w:pPr>
            <w:r>
              <w:rPr>
                <w:b/>
              </w:rPr>
              <w:t xml:space="preserve">Раздел 3. </w:t>
            </w:r>
            <w:r w:rsidRPr="006662F2">
              <w:rPr>
                <w:b/>
              </w:rPr>
              <w:t>Отделка оштукатуренных поверхностей</w:t>
            </w:r>
          </w:p>
        </w:tc>
      </w:tr>
      <w:tr w:rsidR="00AA0BC5" w:rsidTr="0001281C">
        <w:trPr>
          <w:trHeight w:val="170"/>
        </w:trPr>
        <w:tc>
          <w:tcPr>
            <w:tcW w:w="1843" w:type="dxa"/>
            <w:vMerge/>
            <w:tcBorders>
              <w:left w:val="single" w:sz="4" w:space="0" w:color="auto"/>
              <w:right w:val="single" w:sz="4" w:space="0" w:color="auto"/>
            </w:tcBorders>
          </w:tcPr>
          <w:p w:rsidR="00AA0BC5" w:rsidRPr="00DC4DA0" w:rsidRDefault="00AA0BC5" w:rsidP="005A1DEB">
            <w:pPr>
              <w:suppressAutoHyphens/>
              <w:rPr>
                <w:b/>
                <w:lang w:eastAsia="ar-SA"/>
              </w:rPr>
            </w:pPr>
          </w:p>
        </w:tc>
        <w:tc>
          <w:tcPr>
            <w:tcW w:w="992" w:type="dxa"/>
            <w:vMerge/>
            <w:tcBorders>
              <w:left w:val="single" w:sz="4" w:space="0" w:color="auto"/>
              <w:right w:val="single" w:sz="4" w:space="0" w:color="auto"/>
            </w:tcBorders>
          </w:tcPr>
          <w:p w:rsidR="00AA0BC5" w:rsidRPr="00DC4DA0" w:rsidRDefault="00AA0BC5" w:rsidP="005A1DEB">
            <w:pPr>
              <w:suppressAutoHyphens/>
              <w:rPr>
                <w:b/>
                <w:lang w:eastAsia="ar-SA"/>
              </w:rPr>
            </w:pPr>
          </w:p>
        </w:tc>
        <w:tc>
          <w:tcPr>
            <w:tcW w:w="2518" w:type="dxa"/>
            <w:tcBorders>
              <w:top w:val="single" w:sz="4" w:space="0" w:color="auto"/>
              <w:left w:val="single" w:sz="4" w:space="0" w:color="auto"/>
              <w:bottom w:val="single" w:sz="4" w:space="0" w:color="auto"/>
              <w:right w:val="single" w:sz="4" w:space="0" w:color="auto"/>
            </w:tcBorders>
          </w:tcPr>
          <w:p w:rsidR="00AA0BC5" w:rsidRPr="006662F2" w:rsidRDefault="00AA0BC5" w:rsidP="005A1DEB">
            <w:pPr>
              <w:suppressAutoHyphens/>
              <w:rPr>
                <w:b/>
                <w:lang w:eastAsia="ar-SA"/>
              </w:rPr>
            </w:pPr>
            <w:r w:rsidRPr="006662F2">
              <w:rPr>
                <w:rFonts w:eastAsia="Calibri"/>
                <w:bCs/>
              </w:rPr>
              <w:t>Тема 3.1 Выполнение декоративнойштукатурки</w:t>
            </w:r>
          </w:p>
        </w:tc>
        <w:tc>
          <w:tcPr>
            <w:tcW w:w="4428" w:type="dxa"/>
            <w:tcBorders>
              <w:top w:val="single" w:sz="4" w:space="0" w:color="auto"/>
              <w:left w:val="single" w:sz="4" w:space="0" w:color="auto"/>
              <w:bottom w:val="single" w:sz="4" w:space="0" w:color="auto"/>
              <w:right w:val="single" w:sz="4" w:space="0" w:color="auto"/>
            </w:tcBorders>
          </w:tcPr>
          <w:p w:rsidR="00AA0BC5" w:rsidRPr="000C6CF2" w:rsidRDefault="00AA0BC5" w:rsidP="005A1DEB">
            <w:pPr>
              <w:rPr>
                <w:b/>
              </w:rPr>
            </w:pPr>
            <w:r>
              <w:rPr>
                <w:b/>
              </w:rPr>
              <w:t>Выполнять декоративную штук</w:t>
            </w:r>
            <w:r w:rsidRPr="000C6CF2">
              <w:rPr>
                <w:b/>
              </w:rPr>
              <w:t>атурку:</w:t>
            </w:r>
          </w:p>
          <w:p w:rsidR="00AA0BC5" w:rsidRPr="000C6CF2" w:rsidRDefault="00AA0BC5" w:rsidP="005A1DEB">
            <w:r w:rsidRPr="000C6CF2">
              <w:t>наносить на поверхности декоративные растворы и их обработку вручную</w:t>
            </w:r>
            <w:r>
              <w:t xml:space="preserve"> (подготовка поверхности, очистка от грязи, пыли, отслоений, защита металлических элементов то коррозии, грунтование поверхности, установка маячковых профилей. Приготовление декоративного раствора миксером, нанесение, разравнивание раствора, затирка и заглаживание поверхности)</w:t>
            </w:r>
            <w:r w:rsidRPr="000C6CF2">
              <w:t>;</w:t>
            </w:r>
          </w:p>
          <w:p w:rsidR="00AA0BC5" w:rsidRPr="000C6CF2" w:rsidRDefault="00AA0BC5" w:rsidP="005A1DEB">
            <w:r w:rsidRPr="000C6CF2">
              <w:t>вытягивать тяги с разделкой углов;</w:t>
            </w:r>
          </w:p>
          <w:p w:rsidR="00AA0BC5" w:rsidRPr="000C6CF2" w:rsidRDefault="00AA0BC5" w:rsidP="005A1DEB">
            <w:r w:rsidRPr="000C6CF2">
              <w:t>выполнять беспесчануюнакрывку;</w:t>
            </w:r>
          </w:p>
          <w:p w:rsidR="00AA0BC5" w:rsidRPr="000C6CF2" w:rsidRDefault="00AA0BC5" w:rsidP="005A1DEB">
            <w:r w:rsidRPr="000C6CF2">
              <w:t>контролировать качество штукатурок;</w:t>
            </w:r>
          </w:p>
        </w:tc>
      </w:tr>
      <w:tr w:rsidR="00AA0BC5" w:rsidTr="0001281C">
        <w:trPr>
          <w:trHeight w:val="1553"/>
        </w:trPr>
        <w:tc>
          <w:tcPr>
            <w:tcW w:w="1843" w:type="dxa"/>
            <w:vMerge/>
            <w:tcBorders>
              <w:left w:val="single" w:sz="4" w:space="0" w:color="auto"/>
              <w:right w:val="single" w:sz="4" w:space="0" w:color="auto"/>
            </w:tcBorders>
          </w:tcPr>
          <w:p w:rsidR="00AA0BC5" w:rsidRPr="00DC4DA0" w:rsidRDefault="00AA0BC5" w:rsidP="005A1DEB">
            <w:pPr>
              <w:suppressAutoHyphens/>
              <w:rPr>
                <w:b/>
                <w:lang w:eastAsia="ar-SA"/>
              </w:rPr>
            </w:pPr>
          </w:p>
        </w:tc>
        <w:tc>
          <w:tcPr>
            <w:tcW w:w="992" w:type="dxa"/>
            <w:vMerge/>
            <w:tcBorders>
              <w:left w:val="single" w:sz="4" w:space="0" w:color="auto"/>
              <w:right w:val="single" w:sz="4" w:space="0" w:color="auto"/>
            </w:tcBorders>
          </w:tcPr>
          <w:p w:rsidR="00AA0BC5" w:rsidRPr="00DC4DA0" w:rsidRDefault="00AA0BC5" w:rsidP="005A1DEB">
            <w:pPr>
              <w:suppressAutoHyphens/>
              <w:rPr>
                <w:b/>
                <w:lang w:eastAsia="ar-SA"/>
              </w:rPr>
            </w:pPr>
          </w:p>
        </w:tc>
        <w:tc>
          <w:tcPr>
            <w:tcW w:w="2518" w:type="dxa"/>
            <w:tcBorders>
              <w:top w:val="single" w:sz="4" w:space="0" w:color="auto"/>
              <w:left w:val="single" w:sz="4" w:space="0" w:color="auto"/>
              <w:bottom w:val="single" w:sz="4" w:space="0" w:color="auto"/>
              <w:right w:val="single" w:sz="4" w:space="0" w:color="auto"/>
            </w:tcBorders>
          </w:tcPr>
          <w:p w:rsidR="00AA0BC5" w:rsidRPr="006662F2" w:rsidRDefault="00AA0BC5" w:rsidP="005A1DEB">
            <w:pPr>
              <w:suppressAutoHyphens/>
              <w:rPr>
                <w:b/>
                <w:lang w:eastAsia="ar-SA"/>
              </w:rPr>
            </w:pPr>
            <w:r>
              <w:rPr>
                <w:rFonts w:eastAsia="Calibri"/>
                <w:bCs/>
              </w:rPr>
              <w:t>Тема:</w:t>
            </w:r>
            <w:r w:rsidRPr="006662F2">
              <w:rPr>
                <w:rFonts w:eastAsia="Calibri"/>
                <w:bCs/>
              </w:rPr>
              <w:t>3.2 Оштукатуривание специальными растворами</w:t>
            </w:r>
          </w:p>
        </w:tc>
        <w:tc>
          <w:tcPr>
            <w:tcW w:w="4428" w:type="dxa"/>
            <w:tcBorders>
              <w:top w:val="single" w:sz="4" w:space="0" w:color="auto"/>
              <w:left w:val="single" w:sz="4" w:space="0" w:color="auto"/>
              <w:bottom w:val="single" w:sz="4" w:space="0" w:color="auto"/>
              <w:right w:val="single" w:sz="4" w:space="0" w:color="auto"/>
            </w:tcBorders>
          </w:tcPr>
          <w:p w:rsidR="00AA0BC5" w:rsidRPr="000C6CF2" w:rsidRDefault="00AA0BC5" w:rsidP="005A1DEB">
            <w:pPr>
              <w:rPr>
                <w:b/>
              </w:rPr>
            </w:pPr>
            <w:r w:rsidRPr="000C6CF2">
              <w:rPr>
                <w:b/>
              </w:rPr>
              <w:t>Выполнять оштукатуривание специальными растворами:</w:t>
            </w:r>
          </w:p>
          <w:p w:rsidR="00AA0BC5" w:rsidRPr="000C6CF2" w:rsidRDefault="00AA0BC5" w:rsidP="005A1DEB">
            <w:r w:rsidRPr="000C6CF2">
              <w:t>покрывать поверхности гидроизоляционными, газоизоляционными, зв</w:t>
            </w:r>
            <w:r>
              <w:t xml:space="preserve">укопоглощающими, термостойкими </w:t>
            </w:r>
            <w:r w:rsidRPr="000C6CF2">
              <w:t>растворами</w:t>
            </w:r>
            <w:r>
              <w:t xml:space="preserve"> (подготовка поверхности, очистка от грязи, пыли, отслоений, защита металлических элементов то коррозии, грунтование поверхности, установка маячковых профилей. Приготовление специального штукатурного раствора миксером, нанесение, разравнивание раствора, затирка и заглаживание поверхности)</w:t>
            </w:r>
            <w:r w:rsidRPr="000C6CF2">
              <w:t>;</w:t>
            </w:r>
          </w:p>
          <w:p w:rsidR="00AA0BC5" w:rsidRPr="00DC4DA0" w:rsidRDefault="00AA0BC5" w:rsidP="005A1DEB">
            <w:r w:rsidRPr="000C6CF2">
              <w:t>контролировать качество штукатурок;</w:t>
            </w:r>
          </w:p>
        </w:tc>
      </w:tr>
      <w:tr w:rsidR="00AA0BC5" w:rsidTr="0001281C">
        <w:trPr>
          <w:trHeight w:val="170"/>
        </w:trPr>
        <w:tc>
          <w:tcPr>
            <w:tcW w:w="1843" w:type="dxa"/>
            <w:vMerge/>
            <w:tcBorders>
              <w:left w:val="single" w:sz="4" w:space="0" w:color="auto"/>
              <w:right w:val="single" w:sz="4" w:space="0" w:color="auto"/>
            </w:tcBorders>
          </w:tcPr>
          <w:p w:rsidR="00AA0BC5" w:rsidRPr="00DC4DA0" w:rsidRDefault="00AA0BC5" w:rsidP="005A1DEB">
            <w:pPr>
              <w:suppressAutoHyphens/>
              <w:rPr>
                <w:b/>
                <w:lang w:eastAsia="ar-SA"/>
              </w:rPr>
            </w:pPr>
          </w:p>
        </w:tc>
        <w:tc>
          <w:tcPr>
            <w:tcW w:w="992" w:type="dxa"/>
            <w:vMerge/>
            <w:tcBorders>
              <w:left w:val="single" w:sz="4" w:space="0" w:color="auto"/>
              <w:bottom w:val="single" w:sz="4" w:space="0" w:color="auto"/>
              <w:right w:val="single" w:sz="4" w:space="0" w:color="auto"/>
            </w:tcBorders>
          </w:tcPr>
          <w:p w:rsidR="00AA0BC5" w:rsidRPr="00DC4DA0" w:rsidRDefault="00AA0BC5" w:rsidP="005A1DEB">
            <w:pPr>
              <w:suppressAutoHyphens/>
              <w:rPr>
                <w:b/>
                <w:lang w:eastAsia="ar-SA"/>
              </w:rPr>
            </w:pPr>
          </w:p>
        </w:tc>
        <w:tc>
          <w:tcPr>
            <w:tcW w:w="2518" w:type="dxa"/>
            <w:tcBorders>
              <w:top w:val="single" w:sz="4" w:space="0" w:color="auto"/>
              <w:left w:val="single" w:sz="4" w:space="0" w:color="auto"/>
              <w:bottom w:val="single" w:sz="4" w:space="0" w:color="auto"/>
              <w:right w:val="single" w:sz="4" w:space="0" w:color="auto"/>
            </w:tcBorders>
          </w:tcPr>
          <w:p w:rsidR="00AA0BC5" w:rsidRPr="006662F2" w:rsidRDefault="00AA0BC5" w:rsidP="005A1DEB">
            <w:pPr>
              <w:suppressAutoHyphens/>
              <w:rPr>
                <w:b/>
                <w:lang w:eastAsia="ar-SA"/>
              </w:rPr>
            </w:pPr>
            <w:r w:rsidRPr="006662F2">
              <w:rPr>
                <w:rFonts w:eastAsia="Calibri"/>
                <w:bCs/>
              </w:rPr>
              <w:t>Тема 3.4 Облицовка поверхностей отделочными листами</w:t>
            </w:r>
          </w:p>
        </w:tc>
        <w:tc>
          <w:tcPr>
            <w:tcW w:w="4428" w:type="dxa"/>
            <w:tcBorders>
              <w:top w:val="single" w:sz="4" w:space="0" w:color="auto"/>
              <w:left w:val="single" w:sz="4" w:space="0" w:color="auto"/>
              <w:bottom w:val="single" w:sz="4" w:space="0" w:color="auto"/>
              <w:right w:val="single" w:sz="4" w:space="0" w:color="auto"/>
            </w:tcBorders>
          </w:tcPr>
          <w:p w:rsidR="00AA0BC5" w:rsidRPr="00654329" w:rsidRDefault="00AA0BC5" w:rsidP="005A1DEB">
            <w:pPr>
              <w:rPr>
                <w:b/>
                <w:color w:val="000000"/>
              </w:rPr>
            </w:pPr>
            <w:r w:rsidRPr="00654329">
              <w:rPr>
                <w:b/>
                <w:color w:val="000000"/>
              </w:rPr>
              <w:t>Выполнять облицовку поверхностей гипсокартонными листами:</w:t>
            </w:r>
          </w:p>
          <w:p w:rsidR="00AA0BC5" w:rsidRPr="000C6CF2" w:rsidRDefault="00AA0BC5" w:rsidP="005A1DEB">
            <w:pPr>
              <w:rPr>
                <w:color w:val="000000"/>
              </w:rPr>
            </w:pPr>
            <w:r w:rsidRPr="000C6CF2">
              <w:rPr>
                <w:color w:val="000000"/>
              </w:rPr>
              <w:t>облицовывать гипсокартонными листами на клей;</w:t>
            </w:r>
          </w:p>
          <w:p w:rsidR="00AA0BC5" w:rsidRPr="000C6CF2" w:rsidRDefault="00AA0BC5" w:rsidP="005A1DEB">
            <w:pPr>
              <w:rPr>
                <w:color w:val="000000"/>
              </w:rPr>
            </w:pPr>
            <w:r w:rsidRPr="000C6CF2">
              <w:rPr>
                <w:color w:val="000000"/>
              </w:rPr>
              <w:t>облицовывать гипсокартонными листами стены каркасным способом;</w:t>
            </w:r>
          </w:p>
          <w:p w:rsidR="00AA0BC5" w:rsidRPr="000C6CF2" w:rsidRDefault="00AA0BC5" w:rsidP="005A1DEB">
            <w:pPr>
              <w:rPr>
                <w:color w:val="000000"/>
              </w:rPr>
            </w:pPr>
            <w:r w:rsidRPr="000C6CF2">
              <w:rPr>
                <w:color w:val="000000"/>
              </w:rPr>
              <w:t>отделывать швы между гипсокартонными листами;</w:t>
            </w:r>
          </w:p>
          <w:p w:rsidR="00AA0BC5" w:rsidRDefault="00AA0BC5" w:rsidP="005A1DEB">
            <w:r>
              <w:t xml:space="preserve">(с </w:t>
            </w:r>
            <w:r w:rsidRPr="006662F2">
              <w:t>разметкой поверхности, установкой каркаса из инвентарных профилей или деревянных реек, раскроем, установкой, креплением листов к каркасу саморезами, приклеиванием листов к поверхности при помощи монтажного клея, заделкой стыков</w:t>
            </w:r>
            <w:r>
              <w:t>)</w:t>
            </w:r>
            <w:r w:rsidRPr="006662F2">
              <w:t>.</w:t>
            </w:r>
          </w:p>
          <w:p w:rsidR="00AA0BC5" w:rsidRPr="00DC4DA0" w:rsidRDefault="00AA0BC5" w:rsidP="005A1DEB">
            <w:r w:rsidRPr="006662F2">
              <w:t>Контроль качества работ.</w:t>
            </w:r>
          </w:p>
        </w:tc>
      </w:tr>
      <w:tr w:rsidR="00AA0BC5" w:rsidTr="0001281C">
        <w:trPr>
          <w:trHeight w:val="170"/>
        </w:trPr>
        <w:tc>
          <w:tcPr>
            <w:tcW w:w="1843" w:type="dxa"/>
            <w:vMerge/>
            <w:tcBorders>
              <w:left w:val="single" w:sz="4" w:space="0" w:color="auto"/>
              <w:right w:val="single" w:sz="4" w:space="0" w:color="auto"/>
            </w:tcBorders>
          </w:tcPr>
          <w:p w:rsidR="00AA0BC5" w:rsidRPr="00DC4DA0" w:rsidRDefault="00AA0BC5" w:rsidP="005A1DEB">
            <w:pPr>
              <w:suppressAutoHyphens/>
              <w:rPr>
                <w:b/>
                <w:lang w:eastAsia="ar-SA"/>
              </w:rPr>
            </w:pPr>
          </w:p>
        </w:tc>
        <w:tc>
          <w:tcPr>
            <w:tcW w:w="992" w:type="dxa"/>
            <w:vMerge w:val="restart"/>
            <w:tcBorders>
              <w:top w:val="single" w:sz="4" w:space="0" w:color="auto"/>
              <w:left w:val="single" w:sz="4" w:space="0" w:color="auto"/>
              <w:right w:val="single" w:sz="4" w:space="0" w:color="auto"/>
            </w:tcBorders>
          </w:tcPr>
          <w:p w:rsidR="00AA0BC5" w:rsidRDefault="00AA0BC5" w:rsidP="005A1DEB">
            <w:pPr>
              <w:suppressAutoHyphens/>
              <w:rPr>
                <w:b/>
                <w:lang w:eastAsia="ar-SA"/>
              </w:rPr>
            </w:pPr>
          </w:p>
          <w:p w:rsidR="00AA0BC5" w:rsidRPr="00DC4DA0" w:rsidRDefault="00AA0BC5" w:rsidP="005A1DEB">
            <w:pPr>
              <w:suppressAutoHyphens/>
              <w:rPr>
                <w:b/>
                <w:lang w:eastAsia="ar-SA"/>
              </w:rPr>
            </w:pPr>
          </w:p>
        </w:tc>
        <w:tc>
          <w:tcPr>
            <w:tcW w:w="6946" w:type="dxa"/>
            <w:gridSpan w:val="2"/>
            <w:tcBorders>
              <w:top w:val="single" w:sz="4" w:space="0" w:color="auto"/>
              <w:left w:val="single" w:sz="4" w:space="0" w:color="auto"/>
              <w:bottom w:val="single" w:sz="4" w:space="0" w:color="auto"/>
              <w:right w:val="single" w:sz="4" w:space="0" w:color="auto"/>
            </w:tcBorders>
          </w:tcPr>
          <w:p w:rsidR="00AA0BC5" w:rsidRPr="00DC4DA0" w:rsidRDefault="00AA0BC5" w:rsidP="005A1DEB">
            <w:pPr>
              <w:suppressAutoHyphens/>
              <w:rPr>
                <w:lang w:eastAsia="ar-SA"/>
              </w:rPr>
            </w:pPr>
            <w:r w:rsidRPr="006662F2">
              <w:rPr>
                <w:rFonts w:eastAsia="Calibri"/>
                <w:b/>
                <w:bCs/>
              </w:rPr>
              <w:t>Раздел 4 Р</w:t>
            </w:r>
            <w:r w:rsidRPr="006662F2">
              <w:rPr>
                <w:b/>
              </w:rPr>
              <w:t>емонт оштукатуренных поверхностей</w:t>
            </w:r>
          </w:p>
        </w:tc>
      </w:tr>
      <w:tr w:rsidR="00AA0BC5" w:rsidTr="0001281C">
        <w:trPr>
          <w:trHeight w:val="170"/>
        </w:trPr>
        <w:tc>
          <w:tcPr>
            <w:tcW w:w="1843" w:type="dxa"/>
            <w:vMerge/>
            <w:tcBorders>
              <w:left w:val="single" w:sz="4" w:space="0" w:color="auto"/>
              <w:right w:val="single" w:sz="4" w:space="0" w:color="auto"/>
            </w:tcBorders>
          </w:tcPr>
          <w:p w:rsidR="00AA0BC5" w:rsidRPr="00DC4DA0" w:rsidRDefault="00AA0BC5" w:rsidP="005A1DEB">
            <w:pPr>
              <w:suppressAutoHyphens/>
              <w:rPr>
                <w:b/>
                <w:lang w:eastAsia="ar-SA"/>
              </w:rPr>
            </w:pPr>
          </w:p>
        </w:tc>
        <w:tc>
          <w:tcPr>
            <w:tcW w:w="992" w:type="dxa"/>
            <w:vMerge/>
            <w:tcBorders>
              <w:left w:val="single" w:sz="4" w:space="0" w:color="auto"/>
              <w:right w:val="single" w:sz="4" w:space="0" w:color="auto"/>
            </w:tcBorders>
          </w:tcPr>
          <w:p w:rsidR="00AA0BC5" w:rsidRPr="00DC4DA0" w:rsidRDefault="00AA0BC5" w:rsidP="005A1DEB">
            <w:pPr>
              <w:suppressAutoHyphens/>
              <w:rPr>
                <w:b/>
                <w:lang w:eastAsia="ar-SA"/>
              </w:rPr>
            </w:pPr>
          </w:p>
        </w:tc>
        <w:tc>
          <w:tcPr>
            <w:tcW w:w="2518" w:type="dxa"/>
            <w:tcBorders>
              <w:top w:val="single" w:sz="4" w:space="0" w:color="auto"/>
              <w:left w:val="single" w:sz="4" w:space="0" w:color="auto"/>
              <w:bottom w:val="single" w:sz="4" w:space="0" w:color="auto"/>
              <w:right w:val="single" w:sz="4" w:space="0" w:color="auto"/>
            </w:tcBorders>
          </w:tcPr>
          <w:p w:rsidR="00AA0BC5" w:rsidRPr="006662F2" w:rsidRDefault="00AA0BC5" w:rsidP="005A1DEB">
            <w:pPr>
              <w:rPr>
                <w:rFonts w:eastAsia="Calibri"/>
                <w:bCs/>
              </w:rPr>
            </w:pPr>
            <w:r w:rsidRPr="006662F2">
              <w:rPr>
                <w:rFonts w:eastAsia="Calibri"/>
                <w:bCs/>
              </w:rPr>
              <w:t>Тема 4.1 Ремонт оштукатуренных поверхностей</w:t>
            </w:r>
          </w:p>
          <w:p w:rsidR="00AA0BC5" w:rsidRPr="00DC4DA0" w:rsidRDefault="00AA0BC5" w:rsidP="005A1DEB">
            <w:pPr>
              <w:suppressAutoHyphens/>
              <w:rPr>
                <w:b/>
                <w:lang w:eastAsia="ar-SA"/>
              </w:rPr>
            </w:pPr>
          </w:p>
        </w:tc>
        <w:tc>
          <w:tcPr>
            <w:tcW w:w="4428" w:type="dxa"/>
            <w:tcBorders>
              <w:top w:val="single" w:sz="4" w:space="0" w:color="auto"/>
              <w:left w:val="single" w:sz="4" w:space="0" w:color="auto"/>
              <w:bottom w:val="single" w:sz="4" w:space="0" w:color="auto"/>
              <w:right w:val="single" w:sz="4" w:space="0" w:color="auto"/>
            </w:tcBorders>
          </w:tcPr>
          <w:p w:rsidR="00AA0BC5" w:rsidRPr="00654329" w:rsidRDefault="00AA0BC5" w:rsidP="005A1DEB">
            <w:pPr>
              <w:rPr>
                <w:b/>
              </w:rPr>
            </w:pPr>
            <w:r w:rsidRPr="00654329">
              <w:rPr>
                <w:rFonts w:eastAsia="Calibri"/>
                <w:b/>
                <w:bCs/>
              </w:rPr>
              <w:t>Выполнять ремонт оштукатуренных поверхностей:</w:t>
            </w:r>
          </w:p>
          <w:p w:rsidR="00AA0BC5" w:rsidRPr="00654329" w:rsidRDefault="00AA0BC5" w:rsidP="005A1DEB">
            <w:r w:rsidRPr="00654329">
              <w:t>выполнять ремонт обычных оштукатуренных поверхностей;</w:t>
            </w:r>
          </w:p>
          <w:p w:rsidR="00AA0BC5" w:rsidRPr="006662F2" w:rsidRDefault="00AA0BC5" w:rsidP="005A1DEB">
            <w:r w:rsidRPr="00654329">
              <w:t>ремонтировать поверхности, облицованные листами сухой штукатурки</w:t>
            </w:r>
            <w:r>
              <w:t xml:space="preserve"> (определение </w:t>
            </w:r>
            <w:r w:rsidRPr="006662F2">
              <w:t>дефектов штукатурки</w:t>
            </w:r>
            <w:r>
              <w:t>,</w:t>
            </w:r>
            <w:r w:rsidRPr="006662F2">
              <w:t xml:space="preserve"> расшивка и затирка трещин, очистка поверхности от набела, отбивание отстающей штукатурки, перетирка старой штукатурки, устранение дефектов сухой штукатурки, инструмент, используемый в процессе работы</w:t>
            </w:r>
            <w:r>
              <w:t>)</w:t>
            </w:r>
            <w:r w:rsidRPr="006662F2">
              <w:t>.</w:t>
            </w:r>
          </w:p>
          <w:p w:rsidR="00AA0BC5" w:rsidRPr="00DC4DA0" w:rsidRDefault="00AA0BC5" w:rsidP="005A1DEB">
            <w:pPr>
              <w:rPr>
                <w:lang w:eastAsia="ar-SA"/>
              </w:rPr>
            </w:pPr>
            <w:r>
              <w:t>Контроль качества работ.</w:t>
            </w:r>
          </w:p>
        </w:tc>
      </w:tr>
    </w:tbl>
    <w:p w:rsidR="00B06CEC" w:rsidRDefault="00B06CEC" w:rsidP="00B06C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5A1DEB" w:rsidRDefault="005A1DEB" w:rsidP="0084601D">
      <w:pPr>
        <w:pStyle w:val="51"/>
        <w:shd w:val="clear" w:color="auto" w:fill="auto"/>
        <w:spacing w:line="240" w:lineRule="auto"/>
        <w:jc w:val="center"/>
        <w:rPr>
          <w:rStyle w:val="21"/>
          <w:b/>
          <w:color w:val="000000" w:themeColor="text1"/>
          <w:sz w:val="24"/>
          <w:szCs w:val="24"/>
        </w:rPr>
      </w:pPr>
    </w:p>
    <w:p w:rsidR="00E43EA9" w:rsidRDefault="00E43EA9" w:rsidP="00E43E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t>ПМ.04 Выполнение облицовочных работ плитами и плитками</w:t>
      </w:r>
    </w:p>
    <w:p w:rsidR="00E43EA9" w:rsidRDefault="00E43EA9" w:rsidP="00E43E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t>МДК 04.01 Технология облицовочных работ</w:t>
      </w:r>
    </w:p>
    <w:p w:rsidR="00E43EA9" w:rsidRDefault="00E43EA9" w:rsidP="00E43E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p>
    <w:p w:rsidR="00E43EA9" w:rsidRDefault="00E43EA9" w:rsidP="00E43E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Pr>
          <w:b/>
          <w:sz w:val="28"/>
          <w:szCs w:val="28"/>
        </w:rPr>
        <w:t>1.1. Область применения программы</w:t>
      </w:r>
    </w:p>
    <w:p w:rsidR="00E43EA9" w:rsidRPr="00E46DE8" w:rsidRDefault="00E24A6E" w:rsidP="00E43EA9">
      <w:pPr>
        <w:ind w:firstLine="737"/>
        <w:jc w:val="both"/>
      </w:pPr>
      <w:r w:rsidRPr="00E46DE8">
        <w:t>П</w:t>
      </w:r>
      <w:r w:rsidR="00E43EA9" w:rsidRPr="00E46DE8">
        <w:t>рограмма профессионального модуля (далее примерная программа) – является частью примерной основной профессиональной образовательной программы в соответствии с ФГОС по профессии НПО</w:t>
      </w:r>
    </w:p>
    <w:p w:rsidR="00E43EA9" w:rsidRPr="00E46DE8" w:rsidRDefault="00E43EA9" w:rsidP="00E43EA9">
      <w:pPr>
        <w:jc w:val="both"/>
      </w:pPr>
      <w:r w:rsidRPr="00E46DE8">
        <w:t>08.01.08 Мастер отделочных строительных работ по направлению 08.00.00 Техника и технологии строительства в части освоения основного вида профессиональной деятельности (ВПД):</w:t>
      </w:r>
    </w:p>
    <w:p w:rsidR="00E43EA9" w:rsidRPr="00E46DE8" w:rsidRDefault="00E43EA9" w:rsidP="00E43E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i/>
        </w:rPr>
      </w:pPr>
      <w:r w:rsidRPr="00E46DE8">
        <w:t>Выполнение облицовочных работ плитками и плитами</w:t>
      </w:r>
    </w:p>
    <w:p w:rsidR="00E43EA9" w:rsidRPr="00E46DE8" w:rsidRDefault="00E43EA9" w:rsidP="00E43EA9">
      <w:pPr>
        <w:jc w:val="both"/>
      </w:pPr>
      <w:r w:rsidRPr="00E46DE8">
        <w:t>и соответствующих профессиональных компетенций (ПК):</w:t>
      </w:r>
    </w:p>
    <w:p w:rsidR="00E43EA9" w:rsidRPr="00E46DE8" w:rsidRDefault="00E43EA9" w:rsidP="00F27C10">
      <w:pPr>
        <w:pStyle w:val="3f2"/>
        <w:widowControl w:val="0"/>
        <w:numPr>
          <w:ilvl w:val="0"/>
          <w:numId w:val="103"/>
        </w:numPr>
        <w:jc w:val="both"/>
      </w:pPr>
      <w:r w:rsidRPr="00E46DE8">
        <w:t>Выполнять подготовительные работы при производстве облицовочных работ.</w:t>
      </w:r>
    </w:p>
    <w:p w:rsidR="00E43EA9" w:rsidRPr="00E46DE8" w:rsidRDefault="00E43EA9" w:rsidP="00F27C10">
      <w:pPr>
        <w:pStyle w:val="3f2"/>
        <w:widowControl w:val="0"/>
        <w:numPr>
          <w:ilvl w:val="0"/>
          <w:numId w:val="103"/>
        </w:numPr>
        <w:jc w:val="both"/>
      </w:pPr>
      <w:r w:rsidRPr="00E46DE8">
        <w:t>Выполнять облицовочные работы горизонтальных и вертикальных поверхностей.</w:t>
      </w:r>
    </w:p>
    <w:p w:rsidR="00E43EA9" w:rsidRPr="00E46DE8" w:rsidRDefault="00E43EA9" w:rsidP="00F27C10">
      <w:pPr>
        <w:pStyle w:val="3f2"/>
        <w:widowControl w:val="0"/>
        <w:numPr>
          <w:ilvl w:val="0"/>
          <w:numId w:val="103"/>
        </w:numPr>
        <w:jc w:val="both"/>
      </w:pPr>
      <w:r w:rsidRPr="00E46DE8">
        <w:t>Выполнять ремонт облицованных поверхностей плитками и плитами.</w:t>
      </w:r>
    </w:p>
    <w:p w:rsidR="00E43EA9" w:rsidRPr="00E46DE8" w:rsidRDefault="007B238E" w:rsidP="00E43E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pPr>
      <w:r w:rsidRPr="00E46DE8">
        <w:t>П</w:t>
      </w:r>
      <w:r w:rsidR="00E43EA9" w:rsidRPr="00E46DE8">
        <w:t xml:space="preserve">рограмма профессионального модуля может быть использованав дополнительном профессиональном образовании (в программах повышения квалификации и переподготовки) по рабочей профессии облицовщик-плиточник на основании профессионального образования по отделочным строительным работам, а также для профессиональной подготовки по рабочей профессии облицовщик-плиточник  без требований к уровню образования и наличию опыта работы. </w:t>
      </w:r>
    </w:p>
    <w:p w:rsidR="00E43EA9" w:rsidRPr="00E46DE8" w:rsidRDefault="00E43EA9" w:rsidP="00E43E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E46DE8">
        <w:rPr>
          <w:b/>
        </w:rPr>
        <w:t>1.2. Цели и задачи модуля – требования к результатам освоения модуля</w:t>
      </w:r>
    </w:p>
    <w:p w:rsidR="00E43EA9" w:rsidRPr="00E46DE8" w:rsidRDefault="00E43EA9" w:rsidP="00E43E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E46DE8">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E43EA9" w:rsidRDefault="00E43EA9" w:rsidP="00E43E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8"/>
          <w:szCs w:val="28"/>
        </w:rPr>
      </w:pPr>
    </w:p>
    <w:p w:rsidR="00E43EA9" w:rsidRDefault="00E43EA9" w:rsidP="00E43E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Pr>
          <w:b/>
          <w:sz w:val="28"/>
          <w:szCs w:val="28"/>
        </w:rPr>
        <w:t>иметь практический опыт:</w:t>
      </w:r>
    </w:p>
    <w:p w:rsidR="00E43EA9" w:rsidRPr="00E46DE8" w:rsidRDefault="00E43EA9" w:rsidP="00F27C10">
      <w:pPr>
        <w:pStyle w:val="a6"/>
        <w:numPr>
          <w:ilvl w:val="0"/>
          <w:numId w:val="104"/>
        </w:numPr>
      </w:pPr>
      <w:r w:rsidRPr="00E46DE8">
        <w:t>выполнения подготовительных работы при производстве облицовочных работ;</w:t>
      </w:r>
    </w:p>
    <w:p w:rsidR="00E43EA9" w:rsidRPr="00E46DE8" w:rsidRDefault="00E43EA9" w:rsidP="00F27C10">
      <w:pPr>
        <w:pStyle w:val="a6"/>
        <w:numPr>
          <w:ilvl w:val="0"/>
          <w:numId w:val="104"/>
        </w:numPr>
      </w:pPr>
      <w:r w:rsidRPr="00E46DE8">
        <w:t>выполнения облицовочных работ горизонтальных и вертикальных поверхностей;</w:t>
      </w:r>
    </w:p>
    <w:p w:rsidR="00E43EA9" w:rsidRPr="00E46DE8" w:rsidRDefault="00E43EA9" w:rsidP="00F27C10">
      <w:pPr>
        <w:pStyle w:val="a6"/>
        <w:numPr>
          <w:ilvl w:val="0"/>
          <w:numId w:val="104"/>
        </w:numPr>
      </w:pPr>
      <w:r w:rsidRPr="00E46DE8">
        <w:t>выполнения ремонта облицованных поверхностей плитками и плитами;</w:t>
      </w:r>
    </w:p>
    <w:p w:rsidR="00E43EA9" w:rsidRPr="00E46DE8" w:rsidRDefault="00E43EA9" w:rsidP="00E43E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E46DE8">
        <w:rPr>
          <w:b/>
        </w:rPr>
        <w:t>уметь:</w:t>
      </w:r>
    </w:p>
    <w:p w:rsidR="00E43EA9" w:rsidRPr="00E46DE8" w:rsidRDefault="00E43EA9" w:rsidP="00F27C10">
      <w:pPr>
        <w:pStyle w:val="a6"/>
        <w:numPr>
          <w:ilvl w:val="0"/>
          <w:numId w:val="104"/>
        </w:numPr>
      </w:pPr>
      <w:r w:rsidRPr="00E46DE8">
        <w:t>читать архитектурно-строительные чертежи;</w:t>
      </w:r>
    </w:p>
    <w:p w:rsidR="00E43EA9" w:rsidRPr="00E46DE8" w:rsidRDefault="00E43EA9" w:rsidP="00F27C10">
      <w:pPr>
        <w:pStyle w:val="a6"/>
        <w:numPr>
          <w:ilvl w:val="0"/>
          <w:numId w:val="104"/>
        </w:numPr>
      </w:pPr>
      <w:r w:rsidRPr="00E46DE8">
        <w:t>правильно организовывать и содержать рабочее место;</w:t>
      </w:r>
    </w:p>
    <w:p w:rsidR="00E43EA9" w:rsidRPr="00E46DE8" w:rsidRDefault="00E43EA9" w:rsidP="00F27C10">
      <w:pPr>
        <w:pStyle w:val="a6"/>
        <w:numPr>
          <w:ilvl w:val="0"/>
          <w:numId w:val="104"/>
        </w:numPr>
      </w:pPr>
      <w:r w:rsidRPr="00E46DE8">
        <w:t>просчитывать объемы работ;</w:t>
      </w:r>
    </w:p>
    <w:p w:rsidR="00E43EA9" w:rsidRPr="00E46DE8" w:rsidRDefault="00E43EA9" w:rsidP="00F27C10">
      <w:pPr>
        <w:pStyle w:val="a6"/>
        <w:numPr>
          <w:ilvl w:val="0"/>
          <w:numId w:val="104"/>
        </w:numPr>
      </w:pPr>
      <w:r w:rsidRPr="00E46DE8">
        <w:t>экономно расходовать материалы;</w:t>
      </w:r>
    </w:p>
    <w:p w:rsidR="00E43EA9" w:rsidRPr="00E46DE8" w:rsidRDefault="00E43EA9" w:rsidP="00F27C10">
      <w:pPr>
        <w:pStyle w:val="a6"/>
        <w:numPr>
          <w:ilvl w:val="0"/>
          <w:numId w:val="104"/>
        </w:numPr>
      </w:pPr>
      <w:r w:rsidRPr="00E46DE8">
        <w:t>определять пригодность применяемых материалов;</w:t>
      </w:r>
    </w:p>
    <w:p w:rsidR="00E43EA9" w:rsidRPr="00E46DE8" w:rsidRDefault="00E43EA9" w:rsidP="00F27C10">
      <w:pPr>
        <w:pStyle w:val="a6"/>
        <w:numPr>
          <w:ilvl w:val="0"/>
          <w:numId w:val="104"/>
        </w:numPr>
      </w:pPr>
      <w:r w:rsidRPr="00E46DE8">
        <w:t>соблюдать правила безопасности труда, гигиены труда, пожарную безопасность;</w:t>
      </w:r>
    </w:p>
    <w:p w:rsidR="00E43EA9" w:rsidRPr="00E46DE8" w:rsidRDefault="00E43EA9" w:rsidP="00F27C10">
      <w:pPr>
        <w:pStyle w:val="a6"/>
        <w:numPr>
          <w:ilvl w:val="0"/>
          <w:numId w:val="104"/>
        </w:numPr>
      </w:pPr>
      <w:r w:rsidRPr="00E46DE8">
        <w:t>сортировать, подготавливать плитки к облицовке;</w:t>
      </w:r>
    </w:p>
    <w:p w:rsidR="00E43EA9" w:rsidRPr="00E46DE8" w:rsidRDefault="00E43EA9" w:rsidP="00F27C10">
      <w:pPr>
        <w:pStyle w:val="a6"/>
        <w:numPr>
          <w:ilvl w:val="0"/>
          <w:numId w:val="104"/>
        </w:numPr>
      </w:pPr>
      <w:r w:rsidRPr="00E46DE8">
        <w:t>подготавливать поверхности основания под облицовку плиткой;</w:t>
      </w:r>
    </w:p>
    <w:p w:rsidR="00E43EA9" w:rsidRPr="00E46DE8" w:rsidRDefault="00E43EA9" w:rsidP="00F27C10">
      <w:pPr>
        <w:pStyle w:val="a6"/>
        <w:numPr>
          <w:ilvl w:val="0"/>
          <w:numId w:val="104"/>
        </w:numPr>
      </w:pPr>
      <w:r w:rsidRPr="00E46DE8">
        <w:t>устраивать выравнивающий слой;</w:t>
      </w:r>
    </w:p>
    <w:p w:rsidR="00E43EA9" w:rsidRPr="00E46DE8" w:rsidRDefault="00E43EA9" w:rsidP="00F27C10">
      <w:pPr>
        <w:pStyle w:val="a6"/>
        <w:numPr>
          <w:ilvl w:val="0"/>
          <w:numId w:val="104"/>
        </w:numPr>
      </w:pPr>
      <w:r w:rsidRPr="00E46DE8">
        <w:t>провешивать и отбивать маячные линии под облицовку прямолинейных поверхностей;</w:t>
      </w:r>
    </w:p>
    <w:p w:rsidR="00E43EA9" w:rsidRPr="00E46DE8" w:rsidRDefault="00E43EA9" w:rsidP="00F27C10">
      <w:pPr>
        <w:pStyle w:val="a6"/>
        <w:numPr>
          <w:ilvl w:val="0"/>
          <w:numId w:val="104"/>
        </w:numPr>
      </w:pPr>
      <w:r w:rsidRPr="00E46DE8">
        <w:t>приготавливать вручную по заданному составу растворы, сухие смеси и мастики;</w:t>
      </w:r>
    </w:p>
    <w:p w:rsidR="00E43EA9" w:rsidRPr="00E46DE8" w:rsidRDefault="00E43EA9" w:rsidP="00F27C10">
      <w:pPr>
        <w:pStyle w:val="a6"/>
        <w:numPr>
          <w:ilvl w:val="0"/>
          <w:numId w:val="104"/>
        </w:numPr>
      </w:pPr>
      <w:r w:rsidRPr="00E46DE8">
        <w:t>приготавливать растворы для промывки облицованных поверхностей;</w:t>
      </w:r>
    </w:p>
    <w:p w:rsidR="00E43EA9" w:rsidRPr="00E46DE8" w:rsidRDefault="00E43EA9" w:rsidP="00F27C10">
      <w:pPr>
        <w:pStyle w:val="a6"/>
        <w:numPr>
          <w:ilvl w:val="0"/>
          <w:numId w:val="104"/>
        </w:numPr>
      </w:pPr>
      <w:r w:rsidRPr="00E46DE8">
        <w:t>контролировать качество подготовки и обработки поверхности;</w:t>
      </w:r>
    </w:p>
    <w:p w:rsidR="00E43EA9" w:rsidRPr="00E46DE8" w:rsidRDefault="00E43EA9" w:rsidP="00F27C10">
      <w:pPr>
        <w:pStyle w:val="a6"/>
        <w:numPr>
          <w:ilvl w:val="0"/>
          <w:numId w:val="104"/>
        </w:numPr>
      </w:pPr>
      <w:r w:rsidRPr="00E46DE8">
        <w:t>соблюдать безопасные условия труда;</w:t>
      </w:r>
    </w:p>
    <w:p w:rsidR="00E43EA9" w:rsidRPr="00E46DE8" w:rsidRDefault="00E43EA9" w:rsidP="00F27C10">
      <w:pPr>
        <w:pStyle w:val="a6"/>
        <w:numPr>
          <w:ilvl w:val="0"/>
          <w:numId w:val="104"/>
        </w:numPr>
      </w:pPr>
      <w:r w:rsidRPr="00E46DE8">
        <w:t>облицовывать вертикальные поверхности: плитками на растворе, с применением шаблонов, диагональной облицовкой на мастике, стеклянными и полистирольными плитками колонн;</w:t>
      </w:r>
    </w:p>
    <w:p w:rsidR="00E43EA9" w:rsidRPr="00E46DE8" w:rsidRDefault="00E43EA9" w:rsidP="00F27C10">
      <w:pPr>
        <w:pStyle w:val="a6"/>
        <w:numPr>
          <w:ilvl w:val="0"/>
          <w:numId w:val="104"/>
        </w:numPr>
      </w:pPr>
      <w:r w:rsidRPr="00E46DE8">
        <w:t>облицовывать горизонтальные поверхности: полы прямыми рядами, полы диагональными рядами, полы из многогранных плиток, полы из ковровой мозаики, полы из бетонно-мозаичных плит и изделий;</w:t>
      </w:r>
    </w:p>
    <w:p w:rsidR="00E43EA9" w:rsidRPr="00E46DE8" w:rsidRDefault="00E43EA9" w:rsidP="00F27C10">
      <w:pPr>
        <w:pStyle w:val="a6"/>
        <w:numPr>
          <w:ilvl w:val="0"/>
          <w:numId w:val="104"/>
        </w:numPr>
      </w:pPr>
      <w:r w:rsidRPr="00E46DE8">
        <w:t>укладывать тротуарную плитку;</w:t>
      </w:r>
    </w:p>
    <w:p w:rsidR="00E43EA9" w:rsidRPr="00E46DE8" w:rsidRDefault="00E43EA9" w:rsidP="00F27C10">
      <w:pPr>
        <w:pStyle w:val="a6"/>
        <w:numPr>
          <w:ilvl w:val="0"/>
          <w:numId w:val="104"/>
        </w:numPr>
      </w:pPr>
      <w:r w:rsidRPr="00E46DE8">
        <w:t>осуществлять контроль качества облицовки различных поверхностей;</w:t>
      </w:r>
    </w:p>
    <w:p w:rsidR="00E43EA9" w:rsidRPr="00E46DE8" w:rsidRDefault="00E43EA9" w:rsidP="00F27C10">
      <w:pPr>
        <w:pStyle w:val="a6"/>
        <w:numPr>
          <w:ilvl w:val="0"/>
          <w:numId w:val="104"/>
        </w:numPr>
      </w:pPr>
      <w:r w:rsidRPr="00E46DE8">
        <w:t>соблюдать правила техники безопасности при облицовке поверхностей;</w:t>
      </w:r>
    </w:p>
    <w:p w:rsidR="00E43EA9" w:rsidRPr="00E46DE8" w:rsidRDefault="00E43EA9" w:rsidP="00F27C10">
      <w:pPr>
        <w:pStyle w:val="a6"/>
        <w:numPr>
          <w:ilvl w:val="0"/>
          <w:numId w:val="104"/>
        </w:numPr>
      </w:pPr>
      <w:r w:rsidRPr="00E46DE8">
        <w:t>осуществлять разборку плиток облицованных поверхностей;</w:t>
      </w:r>
    </w:p>
    <w:p w:rsidR="00E43EA9" w:rsidRPr="00E46DE8" w:rsidRDefault="00E43EA9" w:rsidP="00F27C10">
      <w:pPr>
        <w:pStyle w:val="a6"/>
        <w:numPr>
          <w:ilvl w:val="0"/>
          <w:numId w:val="104"/>
        </w:numPr>
      </w:pPr>
      <w:r w:rsidRPr="00E46DE8">
        <w:t>осуществлять смену облицованных плиток;</w:t>
      </w:r>
    </w:p>
    <w:p w:rsidR="00E43EA9" w:rsidRPr="00E46DE8" w:rsidRDefault="00E43EA9" w:rsidP="00F27C10">
      <w:pPr>
        <w:pStyle w:val="a6"/>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E46DE8">
        <w:t>осуществлять ремонт плиточных полов</w:t>
      </w:r>
    </w:p>
    <w:p w:rsidR="00E43EA9" w:rsidRPr="00E46DE8" w:rsidRDefault="00E43EA9" w:rsidP="00E43E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E46DE8">
        <w:rPr>
          <w:b/>
        </w:rPr>
        <w:t>знать:</w:t>
      </w:r>
    </w:p>
    <w:p w:rsidR="00E43EA9" w:rsidRPr="00E46DE8" w:rsidRDefault="00E43EA9" w:rsidP="00F27C10">
      <w:pPr>
        <w:pStyle w:val="a6"/>
        <w:numPr>
          <w:ilvl w:val="0"/>
          <w:numId w:val="104"/>
        </w:numPr>
      </w:pPr>
      <w:r w:rsidRPr="00E46DE8">
        <w:t>основы трудового законодательства;</w:t>
      </w:r>
    </w:p>
    <w:p w:rsidR="00E43EA9" w:rsidRPr="00E46DE8" w:rsidRDefault="00E43EA9" w:rsidP="00F27C10">
      <w:pPr>
        <w:pStyle w:val="a6"/>
        <w:numPr>
          <w:ilvl w:val="0"/>
          <w:numId w:val="104"/>
        </w:numPr>
      </w:pPr>
      <w:r w:rsidRPr="00E46DE8">
        <w:t>правила чтения чертежей;</w:t>
      </w:r>
    </w:p>
    <w:p w:rsidR="00E43EA9" w:rsidRPr="00E46DE8" w:rsidRDefault="00E43EA9" w:rsidP="00F27C10">
      <w:pPr>
        <w:pStyle w:val="a6"/>
        <w:numPr>
          <w:ilvl w:val="0"/>
          <w:numId w:val="104"/>
        </w:numPr>
      </w:pPr>
      <w:r w:rsidRPr="00E46DE8">
        <w:t>методы организации труда на рабочем месте;</w:t>
      </w:r>
    </w:p>
    <w:p w:rsidR="00E43EA9" w:rsidRPr="00E46DE8" w:rsidRDefault="00E43EA9" w:rsidP="00F27C10">
      <w:pPr>
        <w:pStyle w:val="a6"/>
        <w:numPr>
          <w:ilvl w:val="0"/>
          <w:numId w:val="104"/>
        </w:numPr>
      </w:pPr>
      <w:r w:rsidRPr="00E46DE8">
        <w:t>нормы расходов сырья и материалов на выполняемые работы;</w:t>
      </w:r>
    </w:p>
    <w:p w:rsidR="00E43EA9" w:rsidRPr="00E46DE8" w:rsidRDefault="00E43EA9" w:rsidP="00F27C10">
      <w:pPr>
        <w:pStyle w:val="a6"/>
        <w:numPr>
          <w:ilvl w:val="0"/>
          <w:numId w:val="104"/>
        </w:numPr>
      </w:pPr>
      <w:r w:rsidRPr="00E46DE8">
        <w:t>основы экономики труда;</w:t>
      </w:r>
    </w:p>
    <w:p w:rsidR="00E43EA9" w:rsidRPr="00E46DE8" w:rsidRDefault="00E43EA9" w:rsidP="00F27C10">
      <w:pPr>
        <w:pStyle w:val="a6"/>
        <w:numPr>
          <w:ilvl w:val="0"/>
          <w:numId w:val="104"/>
        </w:numPr>
      </w:pPr>
      <w:r w:rsidRPr="00E46DE8">
        <w:t>правила техники безопасности;</w:t>
      </w:r>
    </w:p>
    <w:p w:rsidR="00E43EA9" w:rsidRPr="00E46DE8" w:rsidRDefault="00E43EA9" w:rsidP="00F27C10">
      <w:pPr>
        <w:pStyle w:val="a6"/>
        <w:numPr>
          <w:ilvl w:val="0"/>
          <w:numId w:val="104"/>
        </w:numPr>
      </w:pPr>
      <w:r w:rsidRPr="00E46DE8">
        <w:t>виды основных материалов, применяемых при облицовке наружных и внутренних поверхностей плиткой;</w:t>
      </w:r>
    </w:p>
    <w:p w:rsidR="00E43EA9" w:rsidRPr="00E46DE8" w:rsidRDefault="00E43EA9" w:rsidP="00F27C10">
      <w:pPr>
        <w:pStyle w:val="a6"/>
        <w:numPr>
          <w:ilvl w:val="0"/>
          <w:numId w:val="104"/>
        </w:numPr>
      </w:pPr>
      <w:r w:rsidRPr="00E46DE8">
        <w:t>способы разметки, провешивания, отбивки маячных линий горизонтальных и вертикальных поверхностей;</w:t>
      </w:r>
    </w:p>
    <w:p w:rsidR="00E43EA9" w:rsidRPr="00E46DE8" w:rsidRDefault="00E43EA9" w:rsidP="00F27C10">
      <w:pPr>
        <w:pStyle w:val="a6"/>
        <w:numPr>
          <w:ilvl w:val="0"/>
          <w:numId w:val="104"/>
        </w:numPr>
      </w:pPr>
      <w:r w:rsidRPr="00E46DE8">
        <w:t>способы установки и крепления фасонных плиток;</w:t>
      </w:r>
    </w:p>
    <w:p w:rsidR="00E43EA9" w:rsidRPr="00E46DE8" w:rsidRDefault="00E43EA9" w:rsidP="00F27C10">
      <w:pPr>
        <w:pStyle w:val="a6"/>
        <w:numPr>
          <w:ilvl w:val="0"/>
          <w:numId w:val="104"/>
        </w:numPr>
      </w:pPr>
      <w:r w:rsidRPr="00E46DE8">
        <w:t>устройство и правила эксплуатации машин для вибровтапливания плиток;</w:t>
      </w:r>
    </w:p>
    <w:p w:rsidR="00E43EA9" w:rsidRPr="00E46DE8" w:rsidRDefault="00E43EA9" w:rsidP="00F27C10">
      <w:pPr>
        <w:pStyle w:val="a6"/>
        <w:numPr>
          <w:ilvl w:val="0"/>
          <w:numId w:val="104"/>
        </w:numPr>
      </w:pPr>
      <w:r w:rsidRPr="00E46DE8">
        <w:t>способы разметки под облицовку плитками криволинейных поверхностей и под декоративную облицовку;</w:t>
      </w:r>
    </w:p>
    <w:p w:rsidR="00E43EA9" w:rsidRPr="00E46DE8" w:rsidRDefault="00E43EA9" w:rsidP="00F27C10">
      <w:pPr>
        <w:pStyle w:val="a6"/>
        <w:numPr>
          <w:ilvl w:val="0"/>
          <w:numId w:val="104"/>
        </w:numPr>
      </w:pPr>
      <w:r w:rsidRPr="00E46DE8">
        <w:t>правила приготовления растворов вручную;</w:t>
      </w:r>
    </w:p>
    <w:p w:rsidR="00E43EA9" w:rsidRPr="00E46DE8" w:rsidRDefault="00E43EA9" w:rsidP="00F27C10">
      <w:pPr>
        <w:pStyle w:val="a6"/>
        <w:numPr>
          <w:ilvl w:val="0"/>
          <w:numId w:val="104"/>
        </w:numPr>
      </w:pPr>
      <w:r w:rsidRPr="00E46DE8">
        <w:t>свойства соляной кислоты, раствора кальцинированной соды и допустимую крепость применяемых растворов;</w:t>
      </w:r>
    </w:p>
    <w:p w:rsidR="00E43EA9" w:rsidRPr="00E46DE8" w:rsidRDefault="00E43EA9" w:rsidP="00F27C10">
      <w:pPr>
        <w:pStyle w:val="a6"/>
        <w:numPr>
          <w:ilvl w:val="0"/>
          <w:numId w:val="104"/>
        </w:numPr>
      </w:pPr>
      <w:r w:rsidRPr="00E46DE8">
        <w:t>виды материалов и способы приготовления растворов для укладки зеркальной плитки;</w:t>
      </w:r>
    </w:p>
    <w:p w:rsidR="00E43EA9" w:rsidRPr="00E46DE8" w:rsidRDefault="00E43EA9" w:rsidP="00F27C10">
      <w:pPr>
        <w:pStyle w:val="a6"/>
        <w:numPr>
          <w:ilvl w:val="0"/>
          <w:numId w:val="104"/>
        </w:numPr>
        <w:rPr>
          <w:color w:val="000000"/>
        </w:rPr>
      </w:pPr>
      <w:r w:rsidRPr="00E46DE8">
        <w:rPr>
          <w:color w:val="000000"/>
        </w:rPr>
        <w:t>требования санитарных норм и правил при производстве облицовочных работ;</w:t>
      </w:r>
    </w:p>
    <w:p w:rsidR="00E43EA9" w:rsidRPr="00E46DE8" w:rsidRDefault="00E43EA9" w:rsidP="00F27C10">
      <w:pPr>
        <w:pStyle w:val="a6"/>
        <w:numPr>
          <w:ilvl w:val="0"/>
          <w:numId w:val="104"/>
        </w:numPr>
      </w:pPr>
      <w:r w:rsidRPr="00E46DE8">
        <w:t>виды и назначение облицовок;</w:t>
      </w:r>
    </w:p>
    <w:p w:rsidR="00E43EA9" w:rsidRPr="00E46DE8" w:rsidRDefault="00E43EA9" w:rsidP="00F27C10">
      <w:pPr>
        <w:pStyle w:val="a6"/>
        <w:numPr>
          <w:ilvl w:val="0"/>
          <w:numId w:val="104"/>
        </w:numPr>
      </w:pPr>
      <w:r w:rsidRPr="00E46DE8">
        <w:t>виды основных материалов, применяемых при облицовке наружных и внутренних поверхностей плиткой;</w:t>
      </w:r>
    </w:p>
    <w:p w:rsidR="00E43EA9" w:rsidRPr="00E46DE8" w:rsidRDefault="00E43EA9" w:rsidP="00F27C10">
      <w:pPr>
        <w:pStyle w:val="a6"/>
        <w:numPr>
          <w:ilvl w:val="0"/>
          <w:numId w:val="104"/>
        </w:numPr>
      </w:pPr>
      <w:r w:rsidRPr="00E46DE8">
        <w:t>способы установки и крепления плиток при облицовке наружных и внутренних поверхностей;</w:t>
      </w:r>
    </w:p>
    <w:p w:rsidR="00E43EA9" w:rsidRPr="00E46DE8" w:rsidRDefault="00E43EA9" w:rsidP="00F27C10">
      <w:pPr>
        <w:pStyle w:val="a6"/>
        <w:numPr>
          <w:ilvl w:val="0"/>
          <w:numId w:val="104"/>
        </w:numPr>
      </w:pPr>
      <w:r w:rsidRPr="00E46DE8">
        <w:t>правила применения приборов для проверки горизонтальности и вертикальности поверхностей при облицовке плиткой;</w:t>
      </w:r>
    </w:p>
    <w:p w:rsidR="00E43EA9" w:rsidRPr="00E46DE8" w:rsidRDefault="00E43EA9" w:rsidP="00F27C10">
      <w:pPr>
        <w:pStyle w:val="a6"/>
        <w:numPr>
          <w:ilvl w:val="0"/>
          <w:numId w:val="104"/>
        </w:numPr>
      </w:pPr>
      <w:r w:rsidRPr="00E46DE8">
        <w:t>способы установки и крепления фасонных плиток;</w:t>
      </w:r>
    </w:p>
    <w:p w:rsidR="00E43EA9" w:rsidRPr="00E46DE8" w:rsidRDefault="00E43EA9" w:rsidP="00F27C10">
      <w:pPr>
        <w:pStyle w:val="a6"/>
        <w:numPr>
          <w:ilvl w:val="0"/>
          <w:numId w:val="104"/>
        </w:numPr>
      </w:pPr>
      <w:r w:rsidRPr="00E46DE8">
        <w:t>способы облицовки стеклом «марблит»;</w:t>
      </w:r>
    </w:p>
    <w:p w:rsidR="00E43EA9" w:rsidRPr="00E46DE8" w:rsidRDefault="00E43EA9" w:rsidP="00F27C10">
      <w:pPr>
        <w:pStyle w:val="a6"/>
        <w:numPr>
          <w:ilvl w:val="0"/>
          <w:numId w:val="104"/>
        </w:numPr>
      </w:pPr>
      <w:r w:rsidRPr="00E46DE8">
        <w:t>способы декоративной облицовки;</w:t>
      </w:r>
    </w:p>
    <w:p w:rsidR="00E43EA9" w:rsidRPr="00E46DE8" w:rsidRDefault="00E43EA9" w:rsidP="00F27C10">
      <w:pPr>
        <w:pStyle w:val="a6"/>
        <w:numPr>
          <w:ilvl w:val="0"/>
          <w:numId w:val="104"/>
        </w:numPr>
      </w:pPr>
      <w:r w:rsidRPr="00E46DE8">
        <w:t>требования, предъявляемые к качеству облицовки;</w:t>
      </w:r>
    </w:p>
    <w:p w:rsidR="00E43EA9" w:rsidRPr="00E46DE8" w:rsidRDefault="00E43EA9" w:rsidP="00F27C10">
      <w:pPr>
        <w:pStyle w:val="a6"/>
        <w:numPr>
          <w:ilvl w:val="0"/>
          <w:numId w:val="104"/>
        </w:numPr>
      </w:pPr>
      <w:r w:rsidRPr="00E46DE8">
        <w:t>правила техники безопасности;</w:t>
      </w:r>
    </w:p>
    <w:p w:rsidR="00E43EA9" w:rsidRPr="00E46DE8" w:rsidRDefault="00E43EA9" w:rsidP="00F27C10">
      <w:pPr>
        <w:pStyle w:val="a6"/>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E46DE8">
        <w:t>правила ремонта полов и смены облицованных плиток</w:t>
      </w:r>
    </w:p>
    <w:p w:rsidR="00E43EA9" w:rsidRPr="00E46DE8" w:rsidRDefault="00E43EA9" w:rsidP="00E43EA9">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E46DE8">
        <w:t xml:space="preserve">Результатом освоения программы профессионального модуля является овладение обучающимися видом профессиональной деятельности </w:t>
      </w:r>
      <w:r w:rsidRPr="00E46DE8">
        <w:rPr>
          <w:b/>
        </w:rPr>
        <w:t>Выполнение облицовочных работ плитками и плитами</w:t>
      </w:r>
      <w:r w:rsidRPr="00E46DE8">
        <w:t>, в том числе профессиональными (ПК) и общими (ОК) компетенциями:</w:t>
      </w:r>
    </w:p>
    <w:tbl>
      <w:tblPr>
        <w:tblW w:w="5000" w:type="pct"/>
        <w:tblLook w:val="01E0" w:firstRow="1" w:lastRow="1" w:firstColumn="1" w:lastColumn="1" w:noHBand="0" w:noVBand="0"/>
      </w:tblPr>
      <w:tblGrid>
        <w:gridCol w:w="1357"/>
        <w:gridCol w:w="7998"/>
      </w:tblGrid>
      <w:tr w:rsidR="00E43EA9" w:rsidTr="008112E1">
        <w:trPr>
          <w:trHeight w:val="651"/>
        </w:trPr>
        <w:tc>
          <w:tcPr>
            <w:tcW w:w="1380" w:type="dxa"/>
            <w:shd w:val="clear" w:color="auto" w:fill="auto"/>
            <w:vAlign w:val="center"/>
          </w:tcPr>
          <w:p w:rsidR="00E43EA9" w:rsidRDefault="00E43EA9" w:rsidP="00D53C65">
            <w:pPr>
              <w:widowControl w:val="0"/>
              <w:suppressAutoHyphens/>
              <w:jc w:val="center"/>
              <w:rPr>
                <w:b/>
                <w:sz w:val="28"/>
                <w:szCs w:val="28"/>
              </w:rPr>
            </w:pPr>
            <w:r>
              <w:rPr>
                <w:b/>
                <w:sz w:val="28"/>
                <w:szCs w:val="28"/>
              </w:rPr>
              <w:t>Код</w:t>
            </w:r>
          </w:p>
        </w:tc>
        <w:tc>
          <w:tcPr>
            <w:tcW w:w="8191" w:type="dxa"/>
            <w:shd w:val="clear" w:color="auto" w:fill="auto"/>
            <w:vAlign w:val="center"/>
          </w:tcPr>
          <w:p w:rsidR="00E43EA9" w:rsidRDefault="00E43EA9" w:rsidP="00D53C65">
            <w:pPr>
              <w:widowControl w:val="0"/>
              <w:suppressAutoHyphens/>
              <w:jc w:val="center"/>
              <w:rPr>
                <w:b/>
                <w:sz w:val="28"/>
                <w:szCs w:val="28"/>
              </w:rPr>
            </w:pPr>
            <w:r>
              <w:rPr>
                <w:b/>
                <w:sz w:val="28"/>
                <w:szCs w:val="28"/>
              </w:rPr>
              <w:t>Наименование результата обучения</w:t>
            </w:r>
          </w:p>
        </w:tc>
      </w:tr>
      <w:tr w:rsidR="00E43EA9" w:rsidRPr="00E46DE8" w:rsidTr="008112E1">
        <w:tc>
          <w:tcPr>
            <w:tcW w:w="1380" w:type="dxa"/>
            <w:shd w:val="clear" w:color="auto" w:fill="auto"/>
          </w:tcPr>
          <w:p w:rsidR="00E43EA9" w:rsidRPr="00E46DE8" w:rsidRDefault="00E43EA9" w:rsidP="00D53C65">
            <w:pPr>
              <w:widowControl w:val="0"/>
              <w:suppressAutoHyphens/>
              <w:spacing w:line="360" w:lineRule="auto"/>
              <w:jc w:val="both"/>
            </w:pPr>
            <w:r w:rsidRPr="00E46DE8">
              <w:t>ПК. 4.1</w:t>
            </w:r>
          </w:p>
        </w:tc>
        <w:tc>
          <w:tcPr>
            <w:tcW w:w="8191" w:type="dxa"/>
            <w:shd w:val="clear" w:color="auto" w:fill="auto"/>
          </w:tcPr>
          <w:p w:rsidR="00E43EA9" w:rsidRPr="00E46DE8" w:rsidRDefault="00E43EA9" w:rsidP="00D53C65">
            <w:pPr>
              <w:pStyle w:val="3f2"/>
              <w:widowControl w:val="0"/>
              <w:ind w:left="106" w:firstLine="0"/>
              <w:jc w:val="both"/>
            </w:pPr>
            <w:r w:rsidRPr="00E46DE8">
              <w:t>Выполнять подготовительные работы при производстве облицовочных работ.</w:t>
            </w:r>
          </w:p>
          <w:p w:rsidR="00E43EA9" w:rsidRPr="00E46DE8" w:rsidRDefault="00E43EA9" w:rsidP="00D53C65">
            <w:pPr>
              <w:pStyle w:val="3f2"/>
              <w:widowControl w:val="0"/>
              <w:ind w:left="106" w:firstLine="0"/>
              <w:jc w:val="both"/>
            </w:pPr>
          </w:p>
        </w:tc>
      </w:tr>
      <w:tr w:rsidR="00E43EA9" w:rsidRPr="00E46DE8" w:rsidTr="008112E1">
        <w:tc>
          <w:tcPr>
            <w:tcW w:w="1380" w:type="dxa"/>
            <w:shd w:val="clear" w:color="auto" w:fill="auto"/>
          </w:tcPr>
          <w:p w:rsidR="00E43EA9" w:rsidRPr="00E46DE8" w:rsidRDefault="00E43EA9" w:rsidP="00D53C65">
            <w:pPr>
              <w:widowControl w:val="0"/>
              <w:suppressAutoHyphens/>
              <w:spacing w:line="360" w:lineRule="auto"/>
              <w:jc w:val="both"/>
            </w:pPr>
            <w:r w:rsidRPr="00E46DE8">
              <w:t>ПК. 4.2</w:t>
            </w:r>
          </w:p>
        </w:tc>
        <w:tc>
          <w:tcPr>
            <w:tcW w:w="8191" w:type="dxa"/>
            <w:shd w:val="clear" w:color="auto" w:fill="auto"/>
          </w:tcPr>
          <w:p w:rsidR="00E43EA9" w:rsidRPr="00E46DE8" w:rsidRDefault="00E43EA9" w:rsidP="00D53C65">
            <w:pPr>
              <w:pStyle w:val="3f2"/>
              <w:widowControl w:val="0"/>
              <w:ind w:left="106" w:firstLine="0"/>
              <w:jc w:val="both"/>
            </w:pPr>
            <w:r w:rsidRPr="00E46DE8">
              <w:t>Выполнять облицовочные работы горизонтальных и вертикальных поверхностей.</w:t>
            </w:r>
          </w:p>
          <w:p w:rsidR="00E43EA9" w:rsidRPr="00E46DE8" w:rsidRDefault="00E43EA9" w:rsidP="00D53C65">
            <w:pPr>
              <w:pStyle w:val="3f2"/>
              <w:widowControl w:val="0"/>
              <w:ind w:left="106" w:firstLine="0"/>
              <w:jc w:val="both"/>
            </w:pPr>
          </w:p>
        </w:tc>
      </w:tr>
      <w:tr w:rsidR="00E43EA9" w:rsidRPr="00E46DE8" w:rsidTr="008112E1">
        <w:tc>
          <w:tcPr>
            <w:tcW w:w="1380" w:type="dxa"/>
            <w:shd w:val="clear" w:color="auto" w:fill="auto"/>
          </w:tcPr>
          <w:p w:rsidR="00E43EA9" w:rsidRPr="00E46DE8" w:rsidRDefault="00E43EA9" w:rsidP="00D53C65">
            <w:pPr>
              <w:widowControl w:val="0"/>
              <w:suppressAutoHyphens/>
              <w:spacing w:line="360" w:lineRule="auto"/>
              <w:jc w:val="both"/>
            </w:pPr>
            <w:r w:rsidRPr="00E46DE8">
              <w:t xml:space="preserve">ПК. 4.3. </w:t>
            </w:r>
          </w:p>
        </w:tc>
        <w:tc>
          <w:tcPr>
            <w:tcW w:w="8191" w:type="dxa"/>
            <w:shd w:val="clear" w:color="auto" w:fill="auto"/>
          </w:tcPr>
          <w:p w:rsidR="00E43EA9" w:rsidRPr="00E46DE8" w:rsidRDefault="00E43EA9" w:rsidP="00E43EA9">
            <w:pPr>
              <w:pStyle w:val="3f2"/>
              <w:widowControl w:val="0"/>
              <w:ind w:left="106" w:firstLine="0"/>
              <w:jc w:val="both"/>
            </w:pPr>
            <w:r w:rsidRPr="00E46DE8">
              <w:t>Выполнять ремонт облицованных поверхностей плитками и плитами.</w:t>
            </w:r>
          </w:p>
        </w:tc>
      </w:tr>
      <w:tr w:rsidR="00E43EA9" w:rsidRPr="00E46DE8" w:rsidTr="008112E1">
        <w:tc>
          <w:tcPr>
            <w:tcW w:w="1380" w:type="dxa"/>
            <w:shd w:val="clear" w:color="auto" w:fill="auto"/>
          </w:tcPr>
          <w:p w:rsidR="00E43EA9" w:rsidRPr="00E46DE8" w:rsidRDefault="00E43EA9" w:rsidP="00D53C65">
            <w:pPr>
              <w:widowControl w:val="0"/>
              <w:suppressAutoHyphens/>
              <w:spacing w:line="360" w:lineRule="auto"/>
              <w:jc w:val="both"/>
            </w:pPr>
            <w:r w:rsidRPr="00E46DE8">
              <w:t>ОК. 1</w:t>
            </w:r>
          </w:p>
        </w:tc>
        <w:tc>
          <w:tcPr>
            <w:tcW w:w="8191" w:type="dxa"/>
            <w:shd w:val="clear" w:color="auto" w:fill="auto"/>
          </w:tcPr>
          <w:p w:rsidR="00E43EA9" w:rsidRPr="00E46DE8" w:rsidRDefault="00E43EA9" w:rsidP="00E43EA9">
            <w:pPr>
              <w:pStyle w:val="affc"/>
              <w:widowControl w:val="0"/>
              <w:ind w:left="106" w:firstLine="0"/>
              <w:jc w:val="both"/>
            </w:pPr>
            <w:r w:rsidRPr="00E46DE8">
              <w:t>Понимать сущность и социальную значимость своей будущей профессии, проявлять к ней устойчивый интерес.</w:t>
            </w:r>
          </w:p>
        </w:tc>
      </w:tr>
      <w:tr w:rsidR="00E43EA9" w:rsidRPr="00E46DE8" w:rsidTr="008112E1">
        <w:tc>
          <w:tcPr>
            <w:tcW w:w="1380" w:type="dxa"/>
            <w:shd w:val="clear" w:color="auto" w:fill="auto"/>
          </w:tcPr>
          <w:p w:rsidR="00E43EA9" w:rsidRPr="00E46DE8" w:rsidRDefault="00E43EA9" w:rsidP="00D53C65">
            <w:pPr>
              <w:widowControl w:val="0"/>
              <w:suppressAutoHyphens/>
              <w:spacing w:line="360" w:lineRule="auto"/>
              <w:jc w:val="both"/>
            </w:pPr>
            <w:r w:rsidRPr="00E46DE8">
              <w:t>ОК. 2</w:t>
            </w:r>
          </w:p>
        </w:tc>
        <w:tc>
          <w:tcPr>
            <w:tcW w:w="8191" w:type="dxa"/>
            <w:shd w:val="clear" w:color="auto" w:fill="auto"/>
          </w:tcPr>
          <w:p w:rsidR="00E43EA9" w:rsidRPr="00E46DE8" w:rsidRDefault="00E43EA9" w:rsidP="00E43EA9">
            <w:pPr>
              <w:ind w:left="106"/>
              <w:jc w:val="both"/>
            </w:pPr>
            <w:r w:rsidRPr="00E46DE8">
              <w:t>Организовывать собственную деятельность, исходя из цели и способов ее достижения, определенных руководителем.</w:t>
            </w:r>
          </w:p>
        </w:tc>
      </w:tr>
      <w:tr w:rsidR="00E43EA9" w:rsidRPr="00E46DE8" w:rsidTr="008112E1">
        <w:trPr>
          <w:trHeight w:val="673"/>
        </w:trPr>
        <w:tc>
          <w:tcPr>
            <w:tcW w:w="1380" w:type="dxa"/>
            <w:shd w:val="clear" w:color="auto" w:fill="auto"/>
          </w:tcPr>
          <w:p w:rsidR="00E43EA9" w:rsidRPr="00E46DE8" w:rsidRDefault="00E43EA9" w:rsidP="00D53C65">
            <w:pPr>
              <w:widowControl w:val="0"/>
              <w:suppressAutoHyphens/>
              <w:spacing w:line="360" w:lineRule="auto"/>
              <w:jc w:val="both"/>
            </w:pPr>
            <w:r w:rsidRPr="00E46DE8">
              <w:t>ОК. 3</w:t>
            </w:r>
          </w:p>
        </w:tc>
        <w:tc>
          <w:tcPr>
            <w:tcW w:w="8191" w:type="dxa"/>
            <w:shd w:val="clear" w:color="auto" w:fill="auto"/>
          </w:tcPr>
          <w:p w:rsidR="00E43EA9" w:rsidRPr="00E46DE8" w:rsidRDefault="00E43EA9" w:rsidP="00E43EA9">
            <w:pPr>
              <w:ind w:left="106"/>
              <w:jc w:val="both"/>
            </w:pPr>
            <w:r w:rsidRPr="00E46DE8">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E43EA9" w:rsidRPr="00E46DE8" w:rsidTr="008112E1">
        <w:trPr>
          <w:trHeight w:val="673"/>
        </w:trPr>
        <w:tc>
          <w:tcPr>
            <w:tcW w:w="1380" w:type="dxa"/>
            <w:shd w:val="clear" w:color="auto" w:fill="auto"/>
          </w:tcPr>
          <w:p w:rsidR="00E43EA9" w:rsidRPr="00E46DE8" w:rsidRDefault="00E43EA9" w:rsidP="00D53C65">
            <w:pPr>
              <w:widowControl w:val="0"/>
              <w:suppressAutoHyphens/>
              <w:spacing w:line="360" w:lineRule="auto"/>
              <w:jc w:val="both"/>
            </w:pPr>
            <w:r w:rsidRPr="00E46DE8">
              <w:t>ОК. 4</w:t>
            </w:r>
          </w:p>
        </w:tc>
        <w:tc>
          <w:tcPr>
            <w:tcW w:w="8191" w:type="dxa"/>
            <w:shd w:val="clear" w:color="auto" w:fill="auto"/>
          </w:tcPr>
          <w:p w:rsidR="00E43EA9" w:rsidRPr="00E46DE8" w:rsidRDefault="00E43EA9" w:rsidP="00E43EA9">
            <w:pPr>
              <w:ind w:left="106"/>
              <w:jc w:val="both"/>
            </w:pPr>
            <w:r w:rsidRPr="00E46DE8">
              <w:t>Осуществлять поиск информации, необходимой для эффективного выполнения профессиональных задач.</w:t>
            </w:r>
          </w:p>
        </w:tc>
      </w:tr>
      <w:tr w:rsidR="00E43EA9" w:rsidRPr="00E46DE8" w:rsidTr="008112E1">
        <w:trPr>
          <w:trHeight w:val="673"/>
        </w:trPr>
        <w:tc>
          <w:tcPr>
            <w:tcW w:w="1380" w:type="dxa"/>
            <w:shd w:val="clear" w:color="auto" w:fill="auto"/>
          </w:tcPr>
          <w:p w:rsidR="00E43EA9" w:rsidRPr="00E46DE8" w:rsidRDefault="00E43EA9" w:rsidP="00D53C65">
            <w:pPr>
              <w:widowControl w:val="0"/>
              <w:suppressAutoHyphens/>
              <w:spacing w:line="360" w:lineRule="auto"/>
              <w:jc w:val="both"/>
            </w:pPr>
            <w:r w:rsidRPr="00E46DE8">
              <w:t>ОК. 5</w:t>
            </w:r>
          </w:p>
        </w:tc>
        <w:tc>
          <w:tcPr>
            <w:tcW w:w="8191" w:type="dxa"/>
            <w:shd w:val="clear" w:color="auto" w:fill="auto"/>
          </w:tcPr>
          <w:p w:rsidR="00E43EA9" w:rsidRPr="00E46DE8" w:rsidRDefault="00E43EA9" w:rsidP="00E43EA9">
            <w:pPr>
              <w:ind w:left="106"/>
              <w:jc w:val="both"/>
            </w:pPr>
            <w:r w:rsidRPr="00E46DE8">
              <w:t>Использовать информационно-коммуникационные технологии в профессиональной деятельности.</w:t>
            </w:r>
          </w:p>
        </w:tc>
      </w:tr>
      <w:tr w:rsidR="00E43EA9" w:rsidRPr="00E46DE8" w:rsidTr="008112E1">
        <w:trPr>
          <w:trHeight w:val="673"/>
        </w:trPr>
        <w:tc>
          <w:tcPr>
            <w:tcW w:w="1380" w:type="dxa"/>
            <w:shd w:val="clear" w:color="auto" w:fill="auto"/>
          </w:tcPr>
          <w:p w:rsidR="00E43EA9" w:rsidRPr="00E46DE8" w:rsidRDefault="00E43EA9" w:rsidP="00D53C65">
            <w:pPr>
              <w:widowControl w:val="0"/>
              <w:suppressAutoHyphens/>
              <w:spacing w:line="360" w:lineRule="auto"/>
              <w:jc w:val="both"/>
            </w:pPr>
            <w:r w:rsidRPr="00E46DE8">
              <w:t>ОК. 6</w:t>
            </w:r>
          </w:p>
        </w:tc>
        <w:tc>
          <w:tcPr>
            <w:tcW w:w="8191" w:type="dxa"/>
            <w:shd w:val="clear" w:color="auto" w:fill="auto"/>
          </w:tcPr>
          <w:p w:rsidR="00E43EA9" w:rsidRPr="00E46DE8" w:rsidRDefault="00E43EA9" w:rsidP="00E43EA9">
            <w:pPr>
              <w:ind w:left="106"/>
              <w:jc w:val="both"/>
            </w:pPr>
            <w:r w:rsidRPr="00E46DE8">
              <w:t>Работать в команде, эффективно общаться с коллегами, руководством, клиентами.</w:t>
            </w:r>
          </w:p>
        </w:tc>
      </w:tr>
      <w:tr w:rsidR="00E43EA9" w:rsidRPr="00E46DE8" w:rsidTr="008112E1">
        <w:trPr>
          <w:trHeight w:val="673"/>
        </w:trPr>
        <w:tc>
          <w:tcPr>
            <w:tcW w:w="1380" w:type="dxa"/>
            <w:shd w:val="clear" w:color="auto" w:fill="auto"/>
          </w:tcPr>
          <w:p w:rsidR="00E43EA9" w:rsidRPr="00E46DE8" w:rsidRDefault="00E43EA9" w:rsidP="00D53C65">
            <w:pPr>
              <w:widowControl w:val="0"/>
              <w:suppressAutoHyphens/>
              <w:spacing w:line="360" w:lineRule="auto"/>
              <w:jc w:val="both"/>
            </w:pPr>
            <w:r w:rsidRPr="00E46DE8">
              <w:t>ОК. 7</w:t>
            </w:r>
          </w:p>
        </w:tc>
        <w:tc>
          <w:tcPr>
            <w:tcW w:w="8191" w:type="dxa"/>
            <w:shd w:val="clear" w:color="auto" w:fill="auto"/>
          </w:tcPr>
          <w:p w:rsidR="00E43EA9" w:rsidRPr="00E46DE8" w:rsidRDefault="00E43EA9" w:rsidP="00E43EA9">
            <w:pPr>
              <w:ind w:left="106"/>
            </w:pPr>
            <w:r w:rsidRPr="00E46DE8">
              <w:t>Исполнять воинскую обязанность, в том числе с применением полученных профессиональных знаний (для юношей).</w:t>
            </w:r>
          </w:p>
        </w:tc>
      </w:tr>
    </w:tbl>
    <w:p w:rsidR="00E43EA9" w:rsidRPr="00E46DE8" w:rsidRDefault="00E43EA9" w:rsidP="00E43EA9"/>
    <w:tbl>
      <w:tblPr>
        <w:tblW w:w="9747" w:type="dxa"/>
        <w:tblLook w:val="01E0" w:firstRow="1" w:lastRow="1" w:firstColumn="1" w:lastColumn="1" w:noHBand="0" w:noVBand="0"/>
      </w:tblPr>
      <w:tblGrid>
        <w:gridCol w:w="3164"/>
        <w:gridCol w:w="539"/>
        <w:gridCol w:w="6044"/>
      </w:tblGrid>
      <w:tr w:rsidR="00943C37" w:rsidRPr="0001281C" w:rsidTr="0001281C">
        <w:tc>
          <w:tcPr>
            <w:tcW w:w="9747" w:type="dxa"/>
            <w:gridSpan w:val="3"/>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pPr>
            <w:r w:rsidRPr="0001281C">
              <w:rPr>
                <w:b/>
              </w:rPr>
              <w:t>Раздел ПМ 1. Подготовительные работы при производстве облицовочных работ</w:t>
            </w:r>
          </w:p>
        </w:tc>
      </w:tr>
      <w:tr w:rsidR="00943C37" w:rsidRPr="0001281C" w:rsidTr="0001281C">
        <w:tc>
          <w:tcPr>
            <w:tcW w:w="9747" w:type="dxa"/>
            <w:gridSpan w:val="3"/>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pPr>
            <w:r w:rsidRPr="0001281C">
              <w:t>МДК.04.01. Технология  облицовочных работ</w:t>
            </w:r>
          </w:p>
        </w:tc>
      </w:tr>
      <w:tr w:rsidR="00943C37" w:rsidRPr="0001281C" w:rsidTr="0001281C">
        <w:tc>
          <w:tcPr>
            <w:tcW w:w="316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pPr>
            <w:r w:rsidRPr="0001281C">
              <w:t>Тема 1.1. Оборудование для облицовочных работ</w:t>
            </w:r>
          </w:p>
          <w:p w:rsidR="00943C37" w:rsidRPr="0001281C" w:rsidRDefault="00943C37" w:rsidP="00D53C65">
            <w:pPr>
              <w:jc w:val="center"/>
            </w:pPr>
          </w:p>
        </w:tc>
        <w:tc>
          <w:tcPr>
            <w:tcW w:w="6583" w:type="dxa"/>
            <w:gridSpan w:val="2"/>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 xml:space="preserve">Содержание </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rPr>
                <w:rFonts w:eastAsia="Calibri"/>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pPr>
            <w:r w:rsidRPr="0001281C">
              <w:t>1.</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Ручные инструменты для облицовочных работ</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rPr>
                <w:rFonts w:eastAsia="Calibri"/>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pPr>
            <w:r w:rsidRPr="0001281C">
              <w:t>2</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Ручные механизированные инструменты (назначение, устройство, принцип действия, уход)</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rPr>
                <w:rFonts w:eastAsia="Calibri"/>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pPr>
            <w:r w:rsidRPr="0001281C">
              <w:t>3</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Леса и подмости</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rPr>
                <w:rFonts w:eastAsia="Calibri"/>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pPr>
            <w:r w:rsidRPr="0001281C">
              <w:t>4</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Правила безопасной работы с оборудованием при выполнении облицовочных работ</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rPr>
                <w:rFonts w:eastAsia="Calibri"/>
                <w:bCs/>
              </w:rPr>
            </w:pPr>
          </w:p>
        </w:tc>
        <w:tc>
          <w:tcPr>
            <w:tcW w:w="6583" w:type="dxa"/>
            <w:gridSpan w:val="2"/>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rPr>
                <w:rFonts w:eastAsia="Calibri"/>
                <w:b/>
                <w:bCs/>
              </w:rPr>
              <w:t>Практические занятия</w:t>
            </w:r>
          </w:p>
        </w:tc>
      </w:tr>
      <w:tr w:rsidR="00943C37" w:rsidRPr="0001281C" w:rsidTr="0001281C">
        <w:trPr>
          <w:trHeight w:val="665"/>
        </w:trPr>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rPr>
                <w:rFonts w:eastAsia="Calibri"/>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rPr>
                <w:rFonts w:eastAsia="Calibri"/>
                <w:bCs/>
              </w:rPr>
            </w:pPr>
            <w:r w:rsidRPr="0001281C">
              <w:rPr>
                <w:rFonts w:eastAsia="Calibri"/>
                <w:bCs/>
              </w:rPr>
              <w:t>1.</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Подготовка к работе инструментов, приспособлений и инвентаря для облицовочных работ</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rPr>
                <w:rFonts w:eastAsia="Calibri"/>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rPr>
                <w:rFonts w:eastAsia="Calibri"/>
                <w:bCs/>
              </w:rPr>
            </w:pPr>
            <w:r w:rsidRPr="0001281C">
              <w:rPr>
                <w:rFonts w:eastAsia="Calibri"/>
                <w:bCs/>
              </w:rPr>
              <w:t>2.</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Составление нормокомплекта  оборудования для различных видов облицовочных  работ</w:t>
            </w:r>
          </w:p>
        </w:tc>
      </w:tr>
      <w:tr w:rsidR="00943C37" w:rsidRPr="0001281C" w:rsidTr="0001281C">
        <w:tc>
          <w:tcPr>
            <w:tcW w:w="316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rPr>
                <w:rFonts w:eastAsia="Calibri"/>
                <w:bCs/>
              </w:rPr>
              <w:t>Тема 1.2. Организация  рабочего места</w:t>
            </w:r>
          </w:p>
          <w:p w:rsidR="00943C37" w:rsidRPr="0001281C" w:rsidRDefault="00943C37" w:rsidP="00D53C65">
            <w:pPr>
              <w:rPr>
                <w:rFonts w:eastAsia="Calibri"/>
                <w:bCs/>
              </w:rPr>
            </w:pPr>
          </w:p>
        </w:tc>
        <w:tc>
          <w:tcPr>
            <w:tcW w:w="6583" w:type="dxa"/>
            <w:gridSpan w:val="2"/>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rPr>
                <w:rFonts w:eastAsia="Calibri"/>
                <w:b/>
                <w:bCs/>
              </w:rPr>
              <w:t xml:space="preserve">Содержание </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rPr>
                <w:rFonts w:eastAsia="Calibri"/>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pPr>
            <w:r w:rsidRPr="0001281C">
              <w:t>1.</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Способы организации рабочего места облицовщика-плиточника</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rPr>
                <w:rFonts w:eastAsia="Calibri"/>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pPr>
            <w:r w:rsidRPr="0001281C">
              <w:t>2</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Правила безопасности работ</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rPr>
                <w:rFonts w:eastAsia="Calibri"/>
                <w:bCs/>
              </w:rPr>
            </w:pPr>
          </w:p>
        </w:tc>
        <w:tc>
          <w:tcPr>
            <w:tcW w:w="6583" w:type="dxa"/>
            <w:gridSpan w:val="2"/>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rPr>
                <w:rFonts w:eastAsia="Calibri"/>
                <w:b/>
                <w:bCs/>
              </w:rPr>
            </w:pPr>
            <w:r w:rsidRPr="0001281C">
              <w:rPr>
                <w:rFonts w:eastAsia="Calibri"/>
                <w:b/>
                <w:bCs/>
              </w:rPr>
              <w:t xml:space="preserve">Практические занятия </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rPr>
                <w:rFonts w:eastAsia="Calibri"/>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rPr>
                <w:rFonts w:eastAsia="Calibri"/>
                <w:bCs/>
              </w:rPr>
            </w:pPr>
            <w:r w:rsidRPr="0001281C">
              <w:rPr>
                <w:rFonts w:eastAsia="Calibri"/>
                <w:bCs/>
              </w:rPr>
              <w:t>1.</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Составление схем рациональной организации рабочего места в зависимости от видов облицовочных работ</w:t>
            </w:r>
          </w:p>
        </w:tc>
      </w:tr>
      <w:tr w:rsidR="00943C37" w:rsidRPr="0001281C" w:rsidTr="0001281C">
        <w:tc>
          <w:tcPr>
            <w:tcW w:w="316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rPr>
                <w:rFonts w:eastAsia="Calibri"/>
                <w:bCs/>
              </w:rPr>
            </w:pPr>
            <w:r w:rsidRPr="0001281C">
              <w:rPr>
                <w:rFonts w:eastAsia="Calibri"/>
                <w:bCs/>
              </w:rPr>
              <w:t>Тема 1.3. Проектная документация  для облицовочных работ</w:t>
            </w:r>
          </w:p>
          <w:p w:rsidR="00943C37" w:rsidRPr="0001281C" w:rsidRDefault="00943C37" w:rsidP="00D53C65">
            <w:pPr>
              <w:rPr>
                <w:rFonts w:eastAsia="Calibri"/>
                <w:bCs/>
                <w:color w:val="FF0000"/>
              </w:rPr>
            </w:pPr>
          </w:p>
        </w:tc>
        <w:tc>
          <w:tcPr>
            <w:tcW w:w="6583" w:type="dxa"/>
            <w:gridSpan w:val="2"/>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rPr>
                <w:rFonts w:eastAsia="Calibri"/>
                <w:b/>
                <w:bCs/>
              </w:rPr>
              <w:t xml:space="preserve">Содержание </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rPr>
                <w:rFonts w:eastAsia="Calibri"/>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pPr>
            <w:r w:rsidRPr="0001281C">
              <w:t>1</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Ведомости внутренней и наружной отделки</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rPr>
                <w:rFonts w:eastAsia="Calibri"/>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pPr>
            <w:r w:rsidRPr="0001281C">
              <w:t>2</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Развертки ограждающих поверхностей интерьера, планы полов, эскизы плиточных полов</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rPr>
                <w:rFonts w:eastAsia="Calibri"/>
                <w:bCs/>
              </w:rPr>
            </w:pPr>
          </w:p>
        </w:tc>
        <w:tc>
          <w:tcPr>
            <w:tcW w:w="6583" w:type="dxa"/>
            <w:gridSpan w:val="2"/>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rPr>
                <w:rFonts w:eastAsia="Calibri"/>
                <w:b/>
                <w:bCs/>
              </w:rPr>
            </w:pPr>
            <w:r w:rsidRPr="0001281C">
              <w:rPr>
                <w:rFonts w:eastAsia="Calibri"/>
                <w:b/>
                <w:bCs/>
              </w:rPr>
              <w:t xml:space="preserve">Практические занятия </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rPr>
                <w:rFonts w:eastAsia="Calibri"/>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rPr>
                <w:rFonts w:eastAsia="Calibri"/>
                <w:bCs/>
              </w:rPr>
            </w:pPr>
            <w:r w:rsidRPr="0001281C">
              <w:rPr>
                <w:rFonts w:eastAsia="Calibri"/>
                <w:bCs/>
              </w:rPr>
              <w:t>1</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Составление ведомости внутренней отделки помещений</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rPr>
                <w:rFonts w:eastAsia="Calibri"/>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rPr>
                <w:rFonts w:eastAsia="Calibri"/>
                <w:bCs/>
              </w:rPr>
            </w:pPr>
            <w:r w:rsidRPr="0001281C">
              <w:rPr>
                <w:rFonts w:eastAsia="Calibri"/>
                <w:bCs/>
              </w:rPr>
              <w:t>2</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Чтение чертежей планов полов</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rPr>
                <w:rFonts w:eastAsia="Calibri"/>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rPr>
                <w:rFonts w:eastAsia="Calibri"/>
                <w:bCs/>
              </w:rPr>
            </w:pPr>
            <w:r w:rsidRPr="0001281C">
              <w:rPr>
                <w:rFonts w:eastAsia="Calibri"/>
                <w:bCs/>
              </w:rPr>
              <w:t>3</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Выполнение эскизов плиточных полов</w:t>
            </w:r>
          </w:p>
        </w:tc>
      </w:tr>
      <w:tr w:rsidR="00943C37" w:rsidRPr="0001281C" w:rsidTr="0001281C">
        <w:tc>
          <w:tcPr>
            <w:tcW w:w="316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rPr>
                <w:rFonts w:eastAsia="Calibri"/>
                <w:bCs/>
              </w:rPr>
            </w:pPr>
            <w:r w:rsidRPr="0001281C">
              <w:rPr>
                <w:rFonts w:eastAsia="Calibri"/>
                <w:bCs/>
              </w:rPr>
              <w:t xml:space="preserve">Тема 1.4. </w:t>
            </w:r>
            <w:r w:rsidRPr="0001281C">
              <w:t>Материалы для облицовочных работ</w:t>
            </w:r>
          </w:p>
        </w:tc>
        <w:tc>
          <w:tcPr>
            <w:tcW w:w="6583" w:type="dxa"/>
            <w:gridSpan w:val="2"/>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rPr>
                <w:rFonts w:eastAsia="Calibri"/>
                <w:b/>
                <w:bCs/>
              </w:rPr>
              <w:t xml:space="preserve">Содержание </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rPr>
                <w:rFonts w:eastAsia="Calibri"/>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pPr>
            <w:r w:rsidRPr="0001281C">
              <w:t>1</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Виды плиток и плит для облицовки вертикальных поверхностей</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rPr>
                <w:rFonts w:eastAsia="Calibri"/>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pPr>
            <w:r w:rsidRPr="0001281C">
              <w:t>2</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Виды плиток и плит для облицовки полов</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rPr>
                <w:rFonts w:eastAsia="Calibri"/>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pPr>
            <w:r w:rsidRPr="0001281C">
              <w:t>3</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Растворы, мастики, клеи для облицовочных работ (виды, состав, условия применения). Растворы для обработки облицованных поверхностей</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rPr>
                <w:rFonts w:eastAsia="Calibri"/>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pPr>
            <w:r w:rsidRPr="0001281C">
              <w:t>4</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Подготовка и обработка плиток</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rPr>
                <w:rFonts w:eastAsia="Calibri"/>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pPr>
            <w:r w:rsidRPr="0001281C">
              <w:t>5</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Приготовление  растворов и мастик для облицовочных работ</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rPr>
                <w:rFonts w:eastAsia="Calibri"/>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pPr>
            <w:r w:rsidRPr="0001281C">
              <w:t>6</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Контроль качества приготовления растворов и мастик для облицовочных работ</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rPr>
                <w:rFonts w:eastAsia="Calibri"/>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pPr>
            <w:r w:rsidRPr="0001281C">
              <w:t>7</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Требования безопасности при подготовке облицовочных материалов к работе</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rPr>
                <w:rFonts w:eastAsia="Calibri"/>
                <w:bCs/>
              </w:rPr>
            </w:pPr>
          </w:p>
        </w:tc>
        <w:tc>
          <w:tcPr>
            <w:tcW w:w="6583" w:type="dxa"/>
            <w:gridSpan w:val="2"/>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rPr>
                <w:b/>
              </w:rPr>
            </w:pPr>
            <w:r w:rsidRPr="0001281C">
              <w:rPr>
                <w:b/>
              </w:rPr>
              <w:t>Практические занятия</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rPr>
                <w:rFonts w:eastAsia="Calibri"/>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rPr>
                <w:rFonts w:eastAsia="Calibri"/>
                <w:bCs/>
              </w:rPr>
            </w:pPr>
            <w:r w:rsidRPr="0001281C">
              <w:rPr>
                <w:rFonts w:eastAsia="Calibri"/>
                <w:bCs/>
              </w:rPr>
              <w:t>1</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Приготовление  растворов и мастик для облицовочных работ по заданному составу и из сухих смесей</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rPr>
                <w:rFonts w:eastAsia="Calibri"/>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rPr>
                <w:rFonts w:eastAsia="Calibri"/>
                <w:bCs/>
              </w:rPr>
            </w:pPr>
            <w:r w:rsidRPr="0001281C">
              <w:rPr>
                <w:rFonts w:eastAsia="Calibri"/>
                <w:bCs/>
              </w:rPr>
              <w:t>2</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Определение размеров и качества плиток</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rPr>
                <w:rFonts w:eastAsia="Calibri"/>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rPr>
                <w:rFonts w:eastAsia="Calibri"/>
                <w:bCs/>
              </w:rPr>
            </w:pPr>
            <w:r w:rsidRPr="0001281C">
              <w:rPr>
                <w:rFonts w:eastAsia="Calibri"/>
                <w:bCs/>
              </w:rPr>
              <w:t>3</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Ознакомление с приемами подготовки и обработки плиток</w:t>
            </w:r>
          </w:p>
        </w:tc>
      </w:tr>
      <w:tr w:rsidR="00943C37" w:rsidRPr="0001281C" w:rsidTr="0001281C">
        <w:tc>
          <w:tcPr>
            <w:tcW w:w="316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rPr>
                <w:rFonts w:eastAsia="Calibri"/>
                <w:bCs/>
              </w:rPr>
              <w:t xml:space="preserve">Тема 1.5. </w:t>
            </w:r>
            <w:r w:rsidRPr="0001281C">
              <w:rPr>
                <w:rFonts w:eastAsia="Calibri"/>
              </w:rPr>
              <w:t>Подготовка различных поверхностей под облицовку</w:t>
            </w:r>
          </w:p>
          <w:p w:rsidR="00943C37" w:rsidRPr="0001281C" w:rsidRDefault="00943C37" w:rsidP="00D53C65">
            <w:pPr>
              <w:rPr>
                <w:rFonts w:eastAsia="Calibri"/>
                <w:bCs/>
              </w:rPr>
            </w:pPr>
          </w:p>
        </w:tc>
        <w:tc>
          <w:tcPr>
            <w:tcW w:w="6583" w:type="dxa"/>
            <w:gridSpan w:val="2"/>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rPr>
                <w:rFonts w:eastAsia="Calibri"/>
                <w:b/>
                <w:bCs/>
              </w:rPr>
              <w:t xml:space="preserve">Содержание </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rPr>
                <w:rFonts w:eastAsia="Calibri"/>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pPr>
            <w:r w:rsidRPr="0001281C">
              <w:t>1</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rPr>
                <w:color w:val="000000"/>
              </w:rPr>
              <w:t>Виды и характеристика поверхностей</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rPr>
                <w:rFonts w:eastAsia="Calibri"/>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pPr>
            <w:r w:rsidRPr="0001281C">
              <w:t>2</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rPr>
                <w:color w:val="000000"/>
              </w:rPr>
            </w:pPr>
            <w:r w:rsidRPr="0001281C">
              <w:t>Способы подготовки оштукатуренных, деревянных, каменных, кирпичных, бетонных поверхностей к облицовки</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rPr>
                <w:rFonts w:eastAsia="Calibri"/>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pPr>
            <w:r w:rsidRPr="0001281C">
              <w:t>3</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Способы разметки поверхностей под облицовку плитками</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rPr>
                <w:rFonts w:eastAsia="Calibri"/>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pPr>
            <w:r w:rsidRPr="0001281C">
              <w:t>4</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rPr>
                <w:color w:val="000000"/>
              </w:rPr>
            </w:pPr>
            <w:r w:rsidRPr="0001281C">
              <w:t>Провешивание поверхностей, устройство марок и маяков</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rPr>
                <w:rFonts w:eastAsia="Calibri"/>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pPr>
            <w:r w:rsidRPr="0001281C">
              <w:t>5</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rPr>
                <w:color w:val="000000"/>
              </w:rPr>
              <w:t>Контроль качества подготовленной поверхности</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rPr>
                <w:rFonts w:eastAsia="Calibri"/>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pPr>
            <w:r w:rsidRPr="0001281C">
              <w:t>6</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Правила техники безопасности при подготовительных работах</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rPr>
                <w:rFonts w:eastAsia="Calibri"/>
                <w:bCs/>
              </w:rPr>
            </w:pPr>
          </w:p>
        </w:tc>
        <w:tc>
          <w:tcPr>
            <w:tcW w:w="6583" w:type="dxa"/>
            <w:gridSpan w:val="2"/>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rPr>
                <w:rFonts w:eastAsia="Calibri"/>
                <w:b/>
                <w:bCs/>
              </w:rPr>
              <w:t>Практические занятия</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rPr>
                <w:rFonts w:eastAsia="Calibri"/>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rPr>
                <w:rFonts w:eastAsia="Calibri"/>
                <w:bCs/>
              </w:rPr>
            </w:pPr>
            <w:r w:rsidRPr="0001281C">
              <w:rPr>
                <w:rFonts w:eastAsia="Calibri"/>
                <w:bCs/>
              </w:rPr>
              <w:t>1.</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Ознакомление со способами разметки под облицовку плитками</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rPr>
                <w:rFonts w:eastAsia="Calibri"/>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rPr>
                <w:rFonts w:eastAsia="Calibri"/>
                <w:bCs/>
              </w:rPr>
            </w:pPr>
            <w:r w:rsidRPr="0001281C">
              <w:rPr>
                <w:rFonts w:eastAsia="Calibri"/>
                <w:bCs/>
              </w:rPr>
              <w:t>2.</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 xml:space="preserve">Составление технологических карт на подготовку </w:t>
            </w:r>
            <w:r w:rsidRPr="0001281C">
              <w:rPr>
                <w:rFonts w:eastAsia="Calibri"/>
              </w:rPr>
              <w:t>различных поверхностей под облицовку</w:t>
            </w:r>
          </w:p>
        </w:tc>
      </w:tr>
      <w:tr w:rsidR="00943C37" w:rsidRPr="0001281C" w:rsidTr="0001281C">
        <w:tc>
          <w:tcPr>
            <w:tcW w:w="316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rPr>
                <w:rFonts w:eastAsia="Calibri"/>
                <w:bCs/>
              </w:rPr>
            </w:pPr>
            <w:r w:rsidRPr="0001281C">
              <w:rPr>
                <w:rFonts w:eastAsia="Calibri"/>
                <w:bCs/>
              </w:rPr>
              <w:t>Тема 1.6. Подсчет объемов работ</w:t>
            </w:r>
          </w:p>
        </w:tc>
        <w:tc>
          <w:tcPr>
            <w:tcW w:w="6583" w:type="dxa"/>
            <w:gridSpan w:val="2"/>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rPr>
                <w:rFonts w:eastAsia="Calibri"/>
                <w:b/>
                <w:bCs/>
              </w:rPr>
              <w:t xml:space="preserve">Содержание </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rPr>
                <w:rFonts w:eastAsia="Calibri"/>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pPr>
            <w:r w:rsidRPr="0001281C">
              <w:t>1.</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Правила подсчета объемов облицовочных работ</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rPr>
                <w:rFonts w:eastAsia="Calibri"/>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pPr>
            <w:r w:rsidRPr="0001281C">
              <w:t>2</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Правила подсчета расхода материалов на заданный объем работ</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rPr>
                <w:rFonts w:eastAsia="Calibri"/>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pPr>
            <w:r w:rsidRPr="0001281C">
              <w:t>3</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Правила подсчета трудозатрат облицовочных работ</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rPr>
                <w:rFonts w:eastAsia="Calibri"/>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pPr>
            <w:r w:rsidRPr="0001281C">
              <w:t>4</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Правила подсчета стоимости облицовочных работ</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rPr>
                <w:rFonts w:eastAsia="Calibri"/>
                <w:bCs/>
              </w:rPr>
            </w:pPr>
          </w:p>
        </w:tc>
        <w:tc>
          <w:tcPr>
            <w:tcW w:w="6583" w:type="dxa"/>
            <w:gridSpan w:val="2"/>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rPr>
                <w:rFonts w:eastAsia="Calibri"/>
                <w:b/>
                <w:bCs/>
              </w:rPr>
            </w:pPr>
            <w:r w:rsidRPr="0001281C">
              <w:rPr>
                <w:rFonts w:eastAsia="Calibri"/>
                <w:b/>
                <w:bCs/>
              </w:rPr>
              <w:t xml:space="preserve">Практические занятия </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rPr>
                <w:rFonts w:eastAsia="Calibri"/>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rPr>
                <w:rFonts w:eastAsia="Calibri"/>
                <w:bCs/>
              </w:rPr>
            </w:pPr>
            <w:r w:rsidRPr="0001281C">
              <w:rPr>
                <w:rFonts w:eastAsia="Calibri"/>
                <w:bCs/>
              </w:rPr>
              <w:t>1</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Подсчет объемов облицовочных работ</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rPr>
                <w:rFonts w:eastAsia="Calibri"/>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rPr>
                <w:rFonts w:eastAsia="Calibri"/>
                <w:bCs/>
              </w:rPr>
            </w:pPr>
            <w:r w:rsidRPr="0001281C">
              <w:rPr>
                <w:rFonts w:eastAsia="Calibri"/>
                <w:bCs/>
              </w:rPr>
              <w:t>2</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Подсчет расхода материалов на заданный объем работ</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rPr>
                <w:rFonts w:eastAsia="Calibri"/>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rPr>
                <w:rFonts w:eastAsia="Calibri"/>
                <w:bCs/>
              </w:rPr>
            </w:pPr>
            <w:r w:rsidRPr="0001281C">
              <w:rPr>
                <w:rFonts w:eastAsia="Calibri"/>
                <w:bCs/>
              </w:rPr>
              <w:t>3</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Подсчет трудозатрат облицовочных работ</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rPr>
                <w:rFonts w:eastAsia="Calibri"/>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rPr>
                <w:rFonts w:eastAsia="Calibri"/>
                <w:bCs/>
              </w:rPr>
            </w:pPr>
            <w:r w:rsidRPr="0001281C">
              <w:rPr>
                <w:rFonts w:eastAsia="Calibri"/>
                <w:bCs/>
              </w:rPr>
              <w:t>4</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Подсчет стоимости облицовочных работ</w:t>
            </w:r>
          </w:p>
        </w:tc>
      </w:tr>
      <w:tr w:rsidR="00943C37" w:rsidRPr="0001281C" w:rsidTr="0001281C">
        <w:tc>
          <w:tcPr>
            <w:tcW w:w="9747" w:type="dxa"/>
            <w:gridSpan w:val="3"/>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pPr>
            <w:r w:rsidRPr="0001281C">
              <w:rPr>
                <w:b/>
              </w:rPr>
              <w:t>Раздел ПМ 2. Облицовка горизонтальных и вертикальных поверхностей</w:t>
            </w:r>
          </w:p>
        </w:tc>
      </w:tr>
      <w:tr w:rsidR="00943C37" w:rsidRPr="0001281C" w:rsidTr="0001281C">
        <w:tc>
          <w:tcPr>
            <w:tcW w:w="9747" w:type="dxa"/>
            <w:gridSpan w:val="3"/>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pPr>
            <w:r w:rsidRPr="0001281C">
              <w:t>МДК.04.01. Технология облицовочных  работ</w:t>
            </w:r>
          </w:p>
        </w:tc>
      </w:tr>
      <w:tr w:rsidR="00943C37" w:rsidRPr="0001281C" w:rsidTr="0001281C">
        <w:tc>
          <w:tcPr>
            <w:tcW w:w="316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rPr>
                <w:rFonts w:eastAsia="Calibri"/>
                <w:bCs/>
              </w:rPr>
            </w:pPr>
            <w:r w:rsidRPr="0001281C">
              <w:rPr>
                <w:rFonts w:eastAsia="Calibri"/>
                <w:bCs/>
              </w:rPr>
              <w:t>Тема 2.1. Облицовка вертикальных поверхностей</w:t>
            </w:r>
          </w:p>
        </w:tc>
        <w:tc>
          <w:tcPr>
            <w:tcW w:w="6583" w:type="dxa"/>
            <w:gridSpan w:val="2"/>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rPr>
                <w:rFonts w:eastAsia="Calibri"/>
                <w:bCs/>
              </w:rPr>
            </w:pPr>
            <w:r w:rsidRPr="0001281C">
              <w:rPr>
                <w:rFonts w:eastAsia="Calibri"/>
                <w:b/>
                <w:bCs/>
              </w:rPr>
              <w:t>Содержание</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rPr>
                <w:rFonts w:eastAsia="Calibri"/>
                <w:b/>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1</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rPr>
                <w:rFonts w:eastAsia="Calibri"/>
                <w:bCs/>
              </w:rPr>
            </w:pPr>
            <w:r w:rsidRPr="0001281C">
              <w:t>Виды и назначение облицовок</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rPr>
                <w:rFonts w:eastAsia="Calibri"/>
                <w:b/>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2</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ind w:left="-19" w:hanging="283"/>
              <w:rPr>
                <w:rFonts w:eastAsia="Calibri"/>
                <w:bCs/>
              </w:rPr>
            </w:pPr>
            <w:r w:rsidRPr="0001281C">
              <w:rPr>
                <w:rFonts w:eastAsia="Calibri"/>
                <w:bCs/>
              </w:rPr>
              <w:t>Способы установки плиток на растворе («шов в шов», «вразбежку», «по диагонали»)</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rPr>
                <w:rFonts w:eastAsia="Calibri"/>
                <w:b/>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3</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ind w:left="-19" w:hanging="283"/>
            </w:pPr>
            <w:r w:rsidRPr="0001281C">
              <w:t>Способы заполнения швов</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rPr>
                <w:rFonts w:eastAsia="Calibri"/>
                <w:b/>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4</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ind w:left="-19" w:hanging="283"/>
              <w:rPr>
                <w:rFonts w:eastAsia="Calibri"/>
                <w:bCs/>
              </w:rPr>
            </w:pPr>
            <w:r w:rsidRPr="0001281C">
              <w:t>Способы установки и крепления фасонных плиток</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rPr>
                <w:rFonts w:eastAsia="Calibri"/>
                <w:b/>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5</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ind w:left="-19" w:hanging="283"/>
            </w:pPr>
            <w:r w:rsidRPr="0001281C">
              <w:rPr>
                <w:rFonts w:eastAsia="Calibri"/>
                <w:bCs/>
              </w:rPr>
              <w:t>Способы облицовки поверхностей на мастике</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rPr>
                <w:rFonts w:eastAsia="Calibri"/>
                <w:b/>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6</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ind w:left="-19" w:hanging="283"/>
            </w:pPr>
            <w:r w:rsidRPr="0001281C">
              <w:t>Способы о</w:t>
            </w:r>
            <w:r w:rsidRPr="0001281C">
              <w:rPr>
                <w:rFonts w:eastAsia="Calibri"/>
                <w:bCs/>
              </w:rPr>
              <w:t>блицовки вертикальных поверхностей с применением шаблонов</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rPr>
                <w:rFonts w:eastAsia="Calibri"/>
                <w:b/>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7</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rPr>
                <w:rFonts w:eastAsia="Calibri"/>
                <w:bCs/>
              </w:rPr>
            </w:pPr>
            <w:r w:rsidRPr="0001281C">
              <w:t>Способы облицовки стеклом «марблит» и другими плитками на основе стекла</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rPr>
                <w:rFonts w:eastAsia="Calibri"/>
                <w:b/>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8</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rPr>
                <w:rFonts w:eastAsia="Calibri"/>
                <w:bCs/>
              </w:rPr>
            </w:pPr>
            <w:r w:rsidRPr="0001281C">
              <w:t>Способы облицовки полистирольными плитками</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rPr>
                <w:rFonts w:eastAsia="Calibri"/>
                <w:b/>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9</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ind w:left="-19" w:hanging="283"/>
            </w:pPr>
            <w:r w:rsidRPr="0001281C">
              <w:t>Облицовка колонн, пилястр, откосов</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rPr>
                <w:rFonts w:eastAsia="Calibri"/>
                <w:b/>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10</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ind w:left="-19" w:hanging="283"/>
            </w:pPr>
            <w:r w:rsidRPr="0001281C">
              <w:t>Декоративная облицовка</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rPr>
                <w:rFonts w:eastAsia="Calibri"/>
                <w:b/>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11</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ind w:left="-19" w:hanging="283"/>
              <w:rPr>
                <w:color w:val="000000"/>
              </w:rPr>
            </w:pPr>
            <w:r w:rsidRPr="0001281C">
              <w:rPr>
                <w:color w:val="000000"/>
              </w:rPr>
              <w:t xml:space="preserve">Требования </w:t>
            </w:r>
            <w:r w:rsidRPr="0001281C">
              <w:rPr>
                <w:bCs/>
                <w:color w:val="000000"/>
              </w:rPr>
              <w:t>СНиП 3.04.01.-87 Изоляционные и отделочные покрытия</w:t>
            </w:r>
            <w:r w:rsidRPr="0001281C">
              <w:rPr>
                <w:color w:val="000000"/>
              </w:rPr>
              <w:t xml:space="preserve">  к качеству  и оценка качества о</w:t>
            </w:r>
            <w:r w:rsidRPr="0001281C">
              <w:rPr>
                <w:rFonts w:eastAsia="Calibri"/>
                <w:bCs/>
                <w:color w:val="000000"/>
              </w:rPr>
              <w:t>блицовки вертикальных поверхностей</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rPr>
                <w:rFonts w:eastAsia="Calibri"/>
                <w:b/>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12</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ind w:left="-19" w:hanging="283"/>
            </w:pPr>
            <w:r w:rsidRPr="0001281C">
              <w:t>Правила техники безопасности при</w:t>
            </w:r>
            <w:r w:rsidRPr="0001281C">
              <w:rPr>
                <w:rFonts w:eastAsia="Calibri"/>
                <w:bCs/>
              </w:rPr>
              <w:t xml:space="preserve"> облицовке вертикальных поверхностей</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rPr>
                <w:rFonts w:eastAsia="Calibri"/>
                <w:b/>
                <w:bCs/>
              </w:rPr>
            </w:pPr>
          </w:p>
        </w:tc>
        <w:tc>
          <w:tcPr>
            <w:tcW w:w="6583" w:type="dxa"/>
            <w:gridSpan w:val="2"/>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rPr>
                <w:rFonts w:eastAsia="Calibri"/>
                <w:b/>
                <w:bCs/>
              </w:rPr>
              <w:t>Практические занятия</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rPr>
                <w:rFonts w:eastAsia="Calibri"/>
                <w:b/>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1</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Ознакомление с приемами заполнения швов и очистки облицованных поверхностей</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rPr>
                <w:rFonts w:eastAsia="Calibri"/>
                <w:b/>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2</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rPr>
                <w:rFonts w:eastAsia="Calibri"/>
                <w:bCs/>
              </w:rPr>
            </w:pPr>
            <w:r w:rsidRPr="0001281C">
              <w:t>Ознакомление с приемами облицовки пилястр, откосов</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rPr>
                <w:rFonts w:eastAsia="Calibri"/>
                <w:b/>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3</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Ознакомление с приемами</w:t>
            </w:r>
            <w:r w:rsidRPr="0001281C">
              <w:rPr>
                <w:rFonts w:eastAsia="Calibri"/>
                <w:bCs/>
              </w:rPr>
              <w:t xml:space="preserve"> укладки карт ковровой мозаики</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rPr>
                <w:rFonts w:eastAsia="Calibri"/>
                <w:b/>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4</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Ознакомление с приемами декоративной облицовки</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rPr>
                <w:rFonts w:eastAsia="Calibri"/>
                <w:b/>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5</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Составление технологических карт на облицовку вертикальных поверхностей</w:t>
            </w:r>
          </w:p>
        </w:tc>
      </w:tr>
      <w:tr w:rsidR="00943C37" w:rsidRPr="0001281C" w:rsidTr="0001281C">
        <w:tc>
          <w:tcPr>
            <w:tcW w:w="316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rPr>
                <w:rFonts w:eastAsia="Calibri"/>
                <w:bCs/>
              </w:rPr>
            </w:pPr>
            <w:r w:rsidRPr="0001281C">
              <w:rPr>
                <w:rFonts w:eastAsia="Calibri"/>
                <w:bCs/>
              </w:rPr>
              <w:t xml:space="preserve">Тема 2.2 Облицовка полов </w:t>
            </w:r>
          </w:p>
          <w:p w:rsidR="00943C37" w:rsidRPr="0001281C" w:rsidRDefault="00943C37" w:rsidP="00D53C65">
            <w:pPr>
              <w:jc w:val="center"/>
              <w:rPr>
                <w:rFonts w:eastAsia="Calibri"/>
                <w:b/>
                <w:bCs/>
              </w:rPr>
            </w:pPr>
          </w:p>
        </w:tc>
        <w:tc>
          <w:tcPr>
            <w:tcW w:w="6583" w:type="dxa"/>
            <w:gridSpan w:val="2"/>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rPr>
                <w:rFonts w:eastAsia="Calibri"/>
                <w:bCs/>
              </w:rPr>
            </w:pPr>
            <w:r w:rsidRPr="0001281C">
              <w:rPr>
                <w:rFonts w:eastAsia="Calibri"/>
                <w:b/>
                <w:bCs/>
              </w:rPr>
              <w:t>Содержание</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rPr>
                <w:rFonts w:eastAsia="Calibri"/>
                <w:b/>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1</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Правила укладки, расстилания и разравнивания раствора и мастик</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rPr>
                <w:rFonts w:eastAsia="Calibri"/>
                <w:b/>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2</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rPr>
                <w:rFonts w:eastAsia="Calibri"/>
                <w:bCs/>
              </w:rPr>
              <w:t>Облицовка полов</w:t>
            </w:r>
            <w:r w:rsidRPr="0001281C">
              <w:t xml:space="preserve"> прямыми рядами</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rPr>
                <w:rFonts w:eastAsia="Calibri"/>
                <w:b/>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3</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rPr>
                <w:rFonts w:eastAsia="Calibri"/>
                <w:bCs/>
              </w:rPr>
              <w:t>Облицовка полов</w:t>
            </w:r>
            <w:r w:rsidRPr="0001281C">
              <w:t xml:space="preserve"> диагональными рядами</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rPr>
                <w:rFonts w:eastAsia="Calibri"/>
                <w:b/>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4</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rPr>
                <w:rFonts w:eastAsia="Calibri"/>
                <w:bCs/>
              </w:rPr>
              <w:t>Облицовка полов</w:t>
            </w:r>
            <w:r w:rsidRPr="0001281C">
              <w:t xml:space="preserve"> из многогранных плиток</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rPr>
                <w:rFonts w:eastAsia="Calibri"/>
                <w:b/>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5</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rPr>
                <w:rFonts w:eastAsia="Calibri"/>
                <w:bCs/>
              </w:rPr>
              <w:t xml:space="preserve">Облицовка полов </w:t>
            </w:r>
            <w:r w:rsidRPr="0001281C">
              <w:t>из бетонно-мозаичных плит и изделий</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rPr>
                <w:rFonts w:eastAsia="Calibri"/>
                <w:b/>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6</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rPr>
                <w:rFonts w:eastAsia="Calibri"/>
                <w:bCs/>
              </w:rPr>
            </w:pPr>
            <w:r w:rsidRPr="0001281C">
              <w:t>Облицовка полов из ковровой мозаики</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rPr>
                <w:rFonts w:eastAsia="Calibri"/>
                <w:b/>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7</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Правила настилки полов с уклонами</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rPr>
                <w:rFonts w:eastAsia="Calibri"/>
                <w:b/>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8</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Укладка тротуарной плитки</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rPr>
                <w:rFonts w:eastAsia="Calibri"/>
                <w:b/>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9</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rPr>
                <w:color w:val="000000"/>
              </w:rPr>
              <w:t xml:space="preserve">Требования </w:t>
            </w:r>
            <w:r w:rsidRPr="0001281C">
              <w:rPr>
                <w:bCs/>
              </w:rPr>
              <w:t>СНиП 3.04.01.-87 Изоляционные и отделочные покрытия</w:t>
            </w:r>
            <w:r w:rsidRPr="0001281C">
              <w:t xml:space="preserve"> к качеству и оценка качества </w:t>
            </w:r>
            <w:r w:rsidRPr="0001281C">
              <w:rPr>
                <w:rFonts w:eastAsia="Calibri"/>
                <w:bCs/>
              </w:rPr>
              <w:t>облицовки полов</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rPr>
                <w:rFonts w:eastAsia="Calibri"/>
                <w:b/>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10</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Правила техники безопасности при</w:t>
            </w:r>
            <w:r w:rsidRPr="0001281C">
              <w:rPr>
                <w:rFonts w:eastAsia="Calibri"/>
                <w:bCs/>
              </w:rPr>
              <w:t xml:space="preserve"> облицовке полов</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rPr>
                <w:rFonts w:eastAsia="Calibri"/>
                <w:b/>
                <w:bCs/>
              </w:rPr>
            </w:pPr>
          </w:p>
        </w:tc>
        <w:tc>
          <w:tcPr>
            <w:tcW w:w="6583" w:type="dxa"/>
            <w:gridSpan w:val="2"/>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rPr>
                <w:rFonts w:eastAsia="Calibri"/>
                <w:b/>
                <w:bCs/>
              </w:rPr>
              <w:t>Практические занятия</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rPr>
                <w:rFonts w:eastAsia="Calibri"/>
                <w:b/>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1</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Ознакомление с приемами облицовки  полов из бетонно-мозаичных плит и изделий</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rPr>
                <w:rFonts w:eastAsia="Calibri"/>
                <w:b/>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2</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Ознакомление с приемами облицовки  полов из  карт ковровой мозаики</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rPr>
                <w:rFonts w:eastAsia="Calibri"/>
                <w:b/>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3</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 xml:space="preserve">Ознакомление с приемами облицовки  полов из многогранных плиток </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rPr>
                <w:rFonts w:eastAsia="Calibri"/>
                <w:b/>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4</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Составление технологических карт на облицовку полов</w:t>
            </w:r>
          </w:p>
        </w:tc>
      </w:tr>
      <w:tr w:rsidR="00943C37" w:rsidRPr="0001281C" w:rsidTr="0001281C">
        <w:tc>
          <w:tcPr>
            <w:tcW w:w="9747" w:type="dxa"/>
            <w:gridSpan w:val="3"/>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pPr>
            <w:r w:rsidRPr="0001281C">
              <w:rPr>
                <w:b/>
              </w:rPr>
              <w:t>Раздел ПМ 3. Ремонт облицованных поверхностей плитками и плитами</w:t>
            </w:r>
          </w:p>
        </w:tc>
      </w:tr>
      <w:tr w:rsidR="00943C37" w:rsidRPr="0001281C" w:rsidTr="0001281C">
        <w:tc>
          <w:tcPr>
            <w:tcW w:w="9747" w:type="dxa"/>
            <w:gridSpan w:val="3"/>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pPr>
            <w:r w:rsidRPr="0001281C">
              <w:t>МДК.04.01. Технология   облицовочных работ</w:t>
            </w:r>
          </w:p>
        </w:tc>
      </w:tr>
      <w:tr w:rsidR="00943C37" w:rsidRPr="0001281C" w:rsidTr="0001281C">
        <w:tc>
          <w:tcPr>
            <w:tcW w:w="316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rPr>
                <w:rFonts w:eastAsia="Calibri"/>
                <w:bCs/>
              </w:rPr>
            </w:pPr>
            <w:r w:rsidRPr="0001281C">
              <w:rPr>
                <w:rFonts w:eastAsia="Calibri"/>
                <w:bCs/>
              </w:rPr>
              <w:t xml:space="preserve">Тема 3.1 </w:t>
            </w:r>
            <w:r w:rsidRPr="0001281C">
              <w:t>Ремонт облицованных поверхностей плитками и плитами</w:t>
            </w:r>
          </w:p>
          <w:p w:rsidR="00943C37" w:rsidRPr="0001281C" w:rsidRDefault="00943C37" w:rsidP="00D53C65">
            <w:pPr>
              <w:rPr>
                <w:rFonts w:eastAsia="Calibri"/>
                <w:b/>
                <w:bCs/>
              </w:rPr>
            </w:pPr>
          </w:p>
        </w:tc>
        <w:tc>
          <w:tcPr>
            <w:tcW w:w="6583" w:type="dxa"/>
            <w:gridSpan w:val="2"/>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rPr>
                <w:rFonts w:eastAsia="Calibri"/>
                <w:b/>
                <w:bCs/>
              </w:rPr>
              <w:t>Содержание</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rPr>
                <w:rFonts w:eastAsia="Calibri"/>
                <w:b/>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pPr>
            <w:r w:rsidRPr="0001281C">
              <w:t>1</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rPr>
                <w:color w:val="000000"/>
              </w:rPr>
              <w:t>Дефекты облицовки (виды, причины появления, способы устранения)</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rPr>
                <w:rFonts w:eastAsia="Calibri"/>
                <w:b/>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pPr>
            <w:r w:rsidRPr="0001281C">
              <w:t>2</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Ремонт облицовки вертикальных поверхностей</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rPr>
                <w:rFonts w:eastAsia="Calibri"/>
                <w:b/>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pPr>
            <w:r w:rsidRPr="0001281C">
              <w:t>3</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Ремонт плиточных покрытий полов</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rPr>
                <w:rFonts w:eastAsia="Calibri"/>
                <w:b/>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pPr>
            <w:r w:rsidRPr="0001281C">
              <w:t>4</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Ремонт  тротуаров</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rPr>
                <w:rFonts w:eastAsia="Calibri"/>
                <w:b/>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pPr>
            <w:r w:rsidRPr="0001281C">
              <w:t>5</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Правила техники безопасности при выполнении ремонтных работ</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rPr>
                <w:rFonts w:eastAsia="Calibri"/>
                <w:b/>
                <w:bCs/>
              </w:rPr>
            </w:pPr>
          </w:p>
        </w:tc>
        <w:tc>
          <w:tcPr>
            <w:tcW w:w="6583" w:type="dxa"/>
            <w:gridSpan w:val="2"/>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rPr>
                <w:rFonts w:eastAsia="Calibri"/>
                <w:b/>
                <w:bCs/>
              </w:rPr>
              <w:t xml:space="preserve">Практические занятия </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rPr>
                <w:rFonts w:eastAsia="Calibri"/>
                <w:b/>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pPr>
            <w:r w:rsidRPr="0001281C">
              <w:t>1</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Ознакомление с приемами разборки и смены облицовочных плиток</w:t>
            </w:r>
          </w:p>
        </w:tc>
      </w:tr>
      <w:tr w:rsidR="00943C37" w:rsidRPr="0001281C" w:rsidTr="0001281C">
        <w:tc>
          <w:tcPr>
            <w:tcW w:w="3164" w:type="dxa"/>
            <w:vMerge/>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rPr>
                <w:rFonts w:eastAsia="Calibri"/>
                <w:b/>
                <w:bCs/>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pPr>
              <w:jc w:val="center"/>
            </w:pPr>
            <w:r w:rsidRPr="0001281C">
              <w:t>2</w:t>
            </w:r>
          </w:p>
        </w:tc>
        <w:tc>
          <w:tcPr>
            <w:tcW w:w="6044" w:type="dxa"/>
            <w:tcBorders>
              <w:top w:val="single" w:sz="4" w:space="0" w:color="000000"/>
              <w:left w:val="single" w:sz="4" w:space="0" w:color="000000"/>
              <w:bottom w:val="single" w:sz="4" w:space="0" w:color="000000"/>
              <w:right w:val="single" w:sz="4" w:space="0" w:color="000000"/>
            </w:tcBorders>
            <w:shd w:val="clear" w:color="auto" w:fill="auto"/>
          </w:tcPr>
          <w:p w:rsidR="00943C37" w:rsidRPr="0001281C" w:rsidRDefault="00943C37" w:rsidP="00D53C65">
            <w:r w:rsidRPr="0001281C">
              <w:t>Составление технологических карт на ремонт облицованных поверхностей</w:t>
            </w:r>
          </w:p>
        </w:tc>
      </w:tr>
    </w:tbl>
    <w:p w:rsidR="005A1DEB" w:rsidRPr="0001281C" w:rsidRDefault="005A1DEB" w:rsidP="0084601D">
      <w:pPr>
        <w:pStyle w:val="51"/>
        <w:shd w:val="clear" w:color="auto" w:fill="auto"/>
        <w:spacing w:line="240" w:lineRule="auto"/>
        <w:jc w:val="center"/>
        <w:rPr>
          <w:rStyle w:val="21"/>
          <w:b/>
          <w:color w:val="000000" w:themeColor="text1"/>
          <w:sz w:val="24"/>
          <w:szCs w:val="24"/>
        </w:rPr>
      </w:pPr>
    </w:p>
    <w:p w:rsidR="00943C37" w:rsidRPr="0001281C" w:rsidRDefault="00943C37" w:rsidP="0084601D">
      <w:pPr>
        <w:pStyle w:val="51"/>
        <w:shd w:val="clear" w:color="auto" w:fill="auto"/>
        <w:spacing w:line="240" w:lineRule="auto"/>
        <w:jc w:val="center"/>
        <w:rPr>
          <w:rStyle w:val="21"/>
          <w:b/>
          <w:color w:val="000000" w:themeColor="text1"/>
          <w:sz w:val="24"/>
          <w:szCs w:val="24"/>
        </w:rPr>
      </w:pPr>
    </w:p>
    <w:p w:rsidR="00F22A2D" w:rsidRPr="00F44FD3" w:rsidRDefault="00F22A2D" w:rsidP="00F22A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hanging="357"/>
        <w:rPr>
          <w:rFonts w:eastAsia="MS Mincho"/>
          <w:b/>
          <w:caps/>
        </w:rPr>
      </w:pPr>
      <w:r>
        <w:rPr>
          <w:rFonts w:eastAsia="MS Mincho"/>
          <w:b/>
          <w:caps/>
        </w:rPr>
        <w:t xml:space="preserve"> УП </w:t>
      </w:r>
      <w:r w:rsidRPr="00F44FD3">
        <w:rPr>
          <w:rFonts w:eastAsia="MS Mincho"/>
          <w:b/>
          <w:caps/>
        </w:rPr>
        <w:t>04.</w:t>
      </w:r>
      <w:r>
        <w:rPr>
          <w:rFonts w:eastAsia="MS Mincho"/>
          <w:b/>
          <w:caps/>
        </w:rPr>
        <w:t xml:space="preserve">Выполнение </w:t>
      </w:r>
      <w:r w:rsidRPr="00F44FD3">
        <w:rPr>
          <w:rFonts w:eastAsia="MS Mincho"/>
          <w:b/>
          <w:caps/>
        </w:rPr>
        <w:t xml:space="preserve"> облицовочных работ</w:t>
      </w:r>
      <w:r>
        <w:rPr>
          <w:rFonts w:eastAsia="MS Mincho"/>
          <w:b/>
          <w:caps/>
        </w:rPr>
        <w:t xml:space="preserve"> плитками и плитами</w:t>
      </w:r>
    </w:p>
    <w:p w:rsidR="00F22A2D" w:rsidRPr="007F272D" w:rsidRDefault="00F22A2D" w:rsidP="00F22A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eastAsia="MS Mincho"/>
        </w:rPr>
      </w:pPr>
    </w:p>
    <w:p w:rsidR="00F22A2D" w:rsidRPr="00B70E99" w:rsidRDefault="00F22A2D" w:rsidP="00F22A2D">
      <w:pPr>
        <w:rPr>
          <w:color w:val="000000"/>
          <w:szCs w:val="28"/>
        </w:rPr>
      </w:pPr>
      <w:r w:rsidRPr="00B70E99">
        <w:rPr>
          <w:color w:val="000000"/>
          <w:szCs w:val="28"/>
        </w:rPr>
        <w:t xml:space="preserve">Программа учебной практики разработана на основефедерального государственного образовательного стандарта (далее – ФГОС) по профессии среднего профессионального образования (далее – СПО) 08.01.08 Мастер отделочных строительных работ </w:t>
      </w:r>
      <w:r>
        <w:rPr>
          <w:color w:val="000000"/>
          <w:szCs w:val="28"/>
        </w:rPr>
        <w:t xml:space="preserve">и программ профессионального </w:t>
      </w:r>
      <w:r w:rsidRPr="00B70E99">
        <w:rPr>
          <w:color w:val="000000"/>
          <w:szCs w:val="28"/>
        </w:rPr>
        <w:t xml:space="preserve"> модул</w:t>
      </w:r>
      <w:r>
        <w:rPr>
          <w:color w:val="000000"/>
          <w:szCs w:val="28"/>
        </w:rPr>
        <w:t>я</w:t>
      </w:r>
      <w:r w:rsidRPr="00B70E99">
        <w:rPr>
          <w:color w:val="000000"/>
          <w:szCs w:val="28"/>
        </w:rPr>
        <w:t xml:space="preserve"> ПМ. 04 Выполнение облицовочных работ плитками и плитами</w:t>
      </w:r>
      <w:r>
        <w:rPr>
          <w:color w:val="000000"/>
          <w:szCs w:val="28"/>
        </w:rPr>
        <w:t>.</w:t>
      </w:r>
    </w:p>
    <w:p w:rsidR="00F22A2D" w:rsidRPr="00634CE2" w:rsidRDefault="00F22A2D" w:rsidP="00F22A2D">
      <w:pPr>
        <w:jc w:val="center"/>
        <w:rPr>
          <w:i/>
          <w:color w:val="000000"/>
        </w:rPr>
      </w:pPr>
    </w:p>
    <w:p w:rsidR="00F22A2D" w:rsidRPr="00B70E99" w:rsidRDefault="00F22A2D" w:rsidP="00F22A2D">
      <w:pPr>
        <w:outlineLvl w:val="0"/>
        <w:rPr>
          <w:b/>
          <w:color w:val="000000"/>
          <w:szCs w:val="28"/>
        </w:rPr>
      </w:pPr>
      <w:r w:rsidRPr="00B70E99">
        <w:rPr>
          <w:b/>
          <w:color w:val="000000"/>
          <w:szCs w:val="28"/>
        </w:rPr>
        <w:t xml:space="preserve">1.1. </w:t>
      </w:r>
      <w:r w:rsidRPr="00B70E99">
        <w:rPr>
          <w:b/>
          <w:szCs w:val="28"/>
        </w:rPr>
        <w:t xml:space="preserve"> Область применения программы</w:t>
      </w:r>
    </w:p>
    <w:p w:rsidR="00F22A2D" w:rsidRPr="00B70E99" w:rsidRDefault="00F22A2D" w:rsidP="00F22A2D">
      <w:pPr>
        <w:autoSpaceDE w:val="0"/>
        <w:autoSpaceDN w:val="0"/>
        <w:adjustRightInd w:val="0"/>
        <w:ind w:firstLine="708"/>
        <w:rPr>
          <w:rFonts w:eastAsia="Calibri"/>
          <w:szCs w:val="28"/>
        </w:rPr>
      </w:pPr>
      <w:r w:rsidRPr="00B70E99">
        <w:rPr>
          <w:szCs w:val="28"/>
        </w:rPr>
        <w:t xml:space="preserve">Программа учебной практики является частью  основной профессиональной образовательной программы в соответствии с Федеральным государственным образовательным стандартом по профессии среднего профессионального </w:t>
      </w:r>
      <w:r w:rsidRPr="00B70E99">
        <w:rPr>
          <w:rFonts w:eastAsia="Calibri"/>
          <w:szCs w:val="28"/>
        </w:rPr>
        <w:t xml:space="preserve"> 08.01.08</w:t>
      </w:r>
      <w:r w:rsidRPr="00B70E99">
        <w:rPr>
          <w:rFonts w:eastAsia="MS Mincho"/>
          <w:szCs w:val="28"/>
        </w:rPr>
        <w:t xml:space="preserve">  Мастер отделочных строительных работ</w:t>
      </w:r>
      <w:r w:rsidRPr="00B70E99">
        <w:rPr>
          <w:szCs w:val="28"/>
        </w:rPr>
        <w:t>(на базе основного общего образования).</w:t>
      </w:r>
    </w:p>
    <w:p w:rsidR="00E24A6E" w:rsidRDefault="00E24A6E" w:rsidP="00F22A2D">
      <w:pPr>
        <w:rPr>
          <w:b/>
          <w:color w:val="000000"/>
          <w:szCs w:val="28"/>
        </w:rPr>
      </w:pPr>
    </w:p>
    <w:p w:rsidR="00F22A2D" w:rsidRPr="00B70E99" w:rsidRDefault="00F22A2D" w:rsidP="00F22A2D">
      <w:pPr>
        <w:rPr>
          <w:b/>
          <w:color w:val="000000"/>
          <w:szCs w:val="28"/>
        </w:rPr>
      </w:pPr>
      <w:r w:rsidRPr="00B70E99">
        <w:rPr>
          <w:b/>
          <w:color w:val="000000"/>
          <w:szCs w:val="28"/>
        </w:rPr>
        <w:t>1.1. Место учебной практики в структуре основной профессиональной образовательной программы</w:t>
      </w:r>
    </w:p>
    <w:p w:rsidR="00F22A2D" w:rsidRPr="00B70E99" w:rsidRDefault="00F22A2D" w:rsidP="00F22A2D">
      <w:pPr>
        <w:rPr>
          <w:b/>
          <w:color w:val="000000"/>
          <w:szCs w:val="28"/>
        </w:rPr>
      </w:pPr>
      <w:r w:rsidRPr="00B70E99">
        <w:rPr>
          <w:color w:val="000000"/>
          <w:szCs w:val="28"/>
        </w:rPr>
        <w:t>Программа учебной  практики     является частью основной профессиональной образовательной программы (далее – ОПОП) по профессии СПО</w:t>
      </w:r>
      <w:r w:rsidRPr="00B70E99">
        <w:rPr>
          <w:rFonts w:eastAsia="MS Mincho"/>
          <w:b/>
          <w:szCs w:val="28"/>
        </w:rPr>
        <w:t xml:space="preserve">08.01.08  </w:t>
      </w:r>
      <w:r w:rsidRPr="00B70E99">
        <w:rPr>
          <w:b/>
          <w:color w:val="000000"/>
          <w:szCs w:val="28"/>
        </w:rPr>
        <w:t>Мастер отделочных строительных работ</w:t>
      </w:r>
      <w:r w:rsidRPr="00B70E99">
        <w:rPr>
          <w:color w:val="000000"/>
          <w:szCs w:val="28"/>
        </w:rPr>
        <w:t>в части освоения основных видов профессиональной деятельности:</w:t>
      </w:r>
      <w:r w:rsidRPr="00B70E99">
        <w:rPr>
          <w:b/>
          <w:color w:val="000000"/>
          <w:szCs w:val="28"/>
        </w:rPr>
        <w:t>Выполнение облицовочных работ плитками и плитами работ</w:t>
      </w:r>
    </w:p>
    <w:p w:rsidR="00E24A6E" w:rsidRDefault="00E24A6E" w:rsidP="00F22A2D">
      <w:pPr>
        <w:rPr>
          <w:b/>
          <w:color w:val="000000"/>
          <w:szCs w:val="28"/>
        </w:rPr>
      </w:pPr>
    </w:p>
    <w:p w:rsidR="00F22A2D" w:rsidRPr="00B70E99" w:rsidRDefault="00F22A2D" w:rsidP="00F22A2D">
      <w:pPr>
        <w:rPr>
          <w:b/>
          <w:color w:val="000000"/>
          <w:szCs w:val="28"/>
        </w:rPr>
      </w:pPr>
      <w:r w:rsidRPr="00B70E99">
        <w:rPr>
          <w:b/>
          <w:color w:val="000000"/>
          <w:szCs w:val="28"/>
        </w:rPr>
        <w:t xml:space="preserve">1.2. Цели и задачи  учебной  практики </w:t>
      </w:r>
    </w:p>
    <w:p w:rsidR="00F22A2D" w:rsidRPr="00B70E99" w:rsidRDefault="00F22A2D" w:rsidP="00F22A2D">
      <w:pPr>
        <w:rPr>
          <w:color w:val="000000"/>
          <w:szCs w:val="28"/>
        </w:rPr>
      </w:pPr>
      <w:r w:rsidRPr="00B70E99">
        <w:rPr>
          <w:color w:val="000000"/>
          <w:szCs w:val="28"/>
        </w:rPr>
        <w:t>С целью овладения указанными видами деятельности студент в ходе данного вида практики должен:</w:t>
      </w:r>
    </w:p>
    <w:p w:rsidR="00F22A2D" w:rsidRPr="00B70E99" w:rsidRDefault="00F22A2D" w:rsidP="00F22A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i/>
          <w:szCs w:val="28"/>
        </w:rPr>
      </w:pPr>
      <w:r w:rsidRPr="00B70E99">
        <w:rPr>
          <w:b/>
          <w:color w:val="000000"/>
          <w:szCs w:val="28"/>
        </w:rPr>
        <w:t>Вид профессиональной деятельности: Выполнение</w:t>
      </w:r>
      <w:r w:rsidRPr="00B70E99">
        <w:rPr>
          <w:b/>
          <w:szCs w:val="28"/>
        </w:rPr>
        <w:t xml:space="preserve"> облицовочных работ плитками и плитами</w:t>
      </w:r>
    </w:p>
    <w:p w:rsidR="00F22A2D" w:rsidRPr="00B70E99" w:rsidRDefault="00F22A2D" w:rsidP="00F22A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Cs w:val="28"/>
        </w:rPr>
      </w:pPr>
      <w:r w:rsidRPr="00B70E99">
        <w:rPr>
          <w:b/>
          <w:szCs w:val="28"/>
        </w:rPr>
        <w:t>иметь практический опыт:</w:t>
      </w:r>
    </w:p>
    <w:p w:rsidR="00F22A2D" w:rsidRPr="007B0D28" w:rsidRDefault="00F22A2D" w:rsidP="00F27C10">
      <w:pPr>
        <w:pStyle w:val="a6"/>
        <w:numPr>
          <w:ilvl w:val="0"/>
          <w:numId w:val="124"/>
        </w:numPr>
      </w:pPr>
      <w:r w:rsidRPr="007B0D28">
        <w:t>выполнения подготовительных работы при производстве облицовочных работ;</w:t>
      </w:r>
    </w:p>
    <w:p w:rsidR="00F22A2D" w:rsidRPr="007B0D28" w:rsidRDefault="00F22A2D" w:rsidP="00F27C10">
      <w:pPr>
        <w:pStyle w:val="a6"/>
        <w:numPr>
          <w:ilvl w:val="0"/>
          <w:numId w:val="124"/>
        </w:numPr>
      </w:pPr>
      <w:r w:rsidRPr="007B0D28">
        <w:t>выполнения облицовочных работ горизонтальных и вертикальных поверхностей;</w:t>
      </w:r>
    </w:p>
    <w:p w:rsidR="00F22A2D" w:rsidRPr="007B0D28" w:rsidRDefault="00F22A2D" w:rsidP="00F27C10">
      <w:pPr>
        <w:pStyle w:val="a6"/>
        <w:numPr>
          <w:ilvl w:val="0"/>
          <w:numId w:val="124"/>
        </w:numPr>
      </w:pPr>
      <w:r w:rsidRPr="007B0D28">
        <w:t>выполнения ремонта облицованных поверхностей плитками и плитами;</w:t>
      </w:r>
    </w:p>
    <w:p w:rsidR="00F22A2D" w:rsidRPr="007B0D28" w:rsidRDefault="00F22A2D" w:rsidP="00F22A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F22A2D" w:rsidRPr="007B0D28" w:rsidRDefault="00F22A2D" w:rsidP="00F22A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7B0D28">
        <w:rPr>
          <w:b/>
        </w:rPr>
        <w:t>уметь:</w:t>
      </w:r>
    </w:p>
    <w:p w:rsidR="00F22A2D" w:rsidRPr="007B0D28" w:rsidRDefault="00F22A2D" w:rsidP="00F27C10">
      <w:pPr>
        <w:pStyle w:val="a6"/>
        <w:numPr>
          <w:ilvl w:val="0"/>
          <w:numId w:val="124"/>
        </w:numPr>
      </w:pPr>
      <w:r w:rsidRPr="007B0D28">
        <w:t>читать архитектурно-строительные чертежи;</w:t>
      </w:r>
    </w:p>
    <w:p w:rsidR="00F22A2D" w:rsidRPr="007B0D28" w:rsidRDefault="00F22A2D" w:rsidP="00F27C10">
      <w:pPr>
        <w:pStyle w:val="a6"/>
        <w:numPr>
          <w:ilvl w:val="0"/>
          <w:numId w:val="124"/>
        </w:numPr>
      </w:pPr>
      <w:r w:rsidRPr="007B0D28">
        <w:t>правильно организовывать и содержать рабочее место;</w:t>
      </w:r>
    </w:p>
    <w:p w:rsidR="00F22A2D" w:rsidRPr="007B0D28" w:rsidRDefault="00F22A2D" w:rsidP="00F27C10">
      <w:pPr>
        <w:pStyle w:val="a6"/>
        <w:numPr>
          <w:ilvl w:val="0"/>
          <w:numId w:val="124"/>
        </w:numPr>
      </w:pPr>
      <w:r w:rsidRPr="007B0D28">
        <w:t>просчитывать объемы работ;</w:t>
      </w:r>
    </w:p>
    <w:p w:rsidR="00F22A2D" w:rsidRPr="007B0D28" w:rsidRDefault="00F22A2D" w:rsidP="00F27C10">
      <w:pPr>
        <w:pStyle w:val="a6"/>
        <w:numPr>
          <w:ilvl w:val="0"/>
          <w:numId w:val="124"/>
        </w:numPr>
      </w:pPr>
      <w:r w:rsidRPr="007B0D28">
        <w:t>экономно расходовать материалы;</w:t>
      </w:r>
    </w:p>
    <w:p w:rsidR="00F22A2D" w:rsidRPr="007B0D28" w:rsidRDefault="00F22A2D" w:rsidP="00F27C10">
      <w:pPr>
        <w:pStyle w:val="a6"/>
        <w:numPr>
          <w:ilvl w:val="0"/>
          <w:numId w:val="124"/>
        </w:numPr>
      </w:pPr>
      <w:r w:rsidRPr="007B0D28">
        <w:t>определять пригодность применяемых материалов;</w:t>
      </w:r>
    </w:p>
    <w:p w:rsidR="00F22A2D" w:rsidRPr="007B0D28" w:rsidRDefault="00F22A2D" w:rsidP="00F27C10">
      <w:pPr>
        <w:pStyle w:val="a6"/>
        <w:numPr>
          <w:ilvl w:val="0"/>
          <w:numId w:val="124"/>
        </w:numPr>
      </w:pPr>
      <w:r w:rsidRPr="007B0D28">
        <w:t>соблюдать правила безопасности труда, гигиены труда, пожарную безопасность;</w:t>
      </w:r>
    </w:p>
    <w:p w:rsidR="00F22A2D" w:rsidRPr="007B0D28" w:rsidRDefault="00F22A2D" w:rsidP="00F27C10">
      <w:pPr>
        <w:pStyle w:val="a6"/>
        <w:numPr>
          <w:ilvl w:val="0"/>
          <w:numId w:val="124"/>
        </w:numPr>
      </w:pPr>
      <w:r w:rsidRPr="007B0D28">
        <w:t>сортировать, подготавливать плитки к облицовке;</w:t>
      </w:r>
    </w:p>
    <w:p w:rsidR="00F22A2D" w:rsidRPr="007B0D28" w:rsidRDefault="00F22A2D" w:rsidP="00F27C10">
      <w:pPr>
        <w:pStyle w:val="a6"/>
        <w:numPr>
          <w:ilvl w:val="0"/>
          <w:numId w:val="124"/>
        </w:numPr>
      </w:pPr>
      <w:r w:rsidRPr="007B0D28">
        <w:t>подготавливать поверхности основания под облицовку плиткой;</w:t>
      </w:r>
    </w:p>
    <w:p w:rsidR="00F22A2D" w:rsidRPr="007B0D28" w:rsidRDefault="00F22A2D" w:rsidP="00F27C10">
      <w:pPr>
        <w:pStyle w:val="a6"/>
        <w:numPr>
          <w:ilvl w:val="0"/>
          <w:numId w:val="124"/>
        </w:numPr>
      </w:pPr>
      <w:r w:rsidRPr="007B0D28">
        <w:t>устраивать выравнивающий слой;</w:t>
      </w:r>
    </w:p>
    <w:p w:rsidR="00F22A2D" w:rsidRPr="007B0D28" w:rsidRDefault="00F22A2D" w:rsidP="00F27C10">
      <w:pPr>
        <w:pStyle w:val="a6"/>
        <w:numPr>
          <w:ilvl w:val="0"/>
          <w:numId w:val="124"/>
        </w:numPr>
      </w:pPr>
      <w:r w:rsidRPr="007B0D28">
        <w:t>провешивать и отбивать маячные линии под облицовку прямолинейных поверхностей;</w:t>
      </w:r>
    </w:p>
    <w:p w:rsidR="00F22A2D" w:rsidRPr="007B0D28" w:rsidRDefault="00F22A2D" w:rsidP="00F27C10">
      <w:pPr>
        <w:pStyle w:val="a6"/>
        <w:numPr>
          <w:ilvl w:val="0"/>
          <w:numId w:val="124"/>
        </w:numPr>
      </w:pPr>
      <w:r w:rsidRPr="007B0D28">
        <w:t>приготавливать вручную по заданному составу растворы, сухие смеси и мастики;</w:t>
      </w:r>
    </w:p>
    <w:p w:rsidR="00F22A2D" w:rsidRPr="007B0D28" w:rsidRDefault="00F22A2D" w:rsidP="00F27C10">
      <w:pPr>
        <w:pStyle w:val="a6"/>
        <w:numPr>
          <w:ilvl w:val="0"/>
          <w:numId w:val="124"/>
        </w:numPr>
      </w:pPr>
      <w:r w:rsidRPr="007B0D28">
        <w:t>приготавливать растворы для промывки облицованных поверхностей;</w:t>
      </w:r>
    </w:p>
    <w:p w:rsidR="00F22A2D" w:rsidRPr="007B0D28" w:rsidRDefault="00F22A2D" w:rsidP="00F27C10">
      <w:pPr>
        <w:pStyle w:val="a6"/>
        <w:numPr>
          <w:ilvl w:val="0"/>
          <w:numId w:val="124"/>
        </w:numPr>
      </w:pPr>
      <w:r w:rsidRPr="007B0D28">
        <w:t>контролировать качество подготовки и обработки поверхности;</w:t>
      </w:r>
    </w:p>
    <w:p w:rsidR="00F22A2D" w:rsidRPr="007B0D28" w:rsidRDefault="00F22A2D" w:rsidP="00F27C10">
      <w:pPr>
        <w:pStyle w:val="a6"/>
        <w:numPr>
          <w:ilvl w:val="0"/>
          <w:numId w:val="124"/>
        </w:numPr>
      </w:pPr>
      <w:r w:rsidRPr="007B0D28">
        <w:t>соблюдать безопасные условия труда;</w:t>
      </w:r>
    </w:p>
    <w:p w:rsidR="00F22A2D" w:rsidRPr="007B0D28" w:rsidRDefault="00F22A2D" w:rsidP="00F27C10">
      <w:pPr>
        <w:pStyle w:val="a6"/>
        <w:numPr>
          <w:ilvl w:val="0"/>
          <w:numId w:val="124"/>
        </w:numPr>
      </w:pPr>
      <w:r w:rsidRPr="007B0D28">
        <w:t>облицовывать вертикальные поверхности: плитками на растворе, с применением шаблонов, диагональной облицовкой на мастике, стеклянными и полистирольными плитками колонн;</w:t>
      </w:r>
    </w:p>
    <w:p w:rsidR="00F22A2D" w:rsidRPr="007B0D28" w:rsidRDefault="00F22A2D" w:rsidP="00F27C10">
      <w:pPr>
        <w:pStyle w:val="a6"/>
        <w:numPr>
          <w:ilvl w:val="0"/>
          <w:numId w:val="124"/>
        </w:numPr>
      </w:pPr>
      <w:r w:rsidRPr="007B0D28">
        <w:t>облицовывать горизонтальные поверхности: полы прямыми рядами, полы диагональными рядами, полы из многогранных плиток, полы из ковровой мозаики, полы из бетонно-мозаичных плит и изделий;</w:t>
      </w:r>
    </w:p>
    <w:p w:rsidR="00F22A2D" w:rsidRPr="007B0D28" w:rsidRDefault="00F22A2D" w:rsidP="00F27C10">
      <w:pPr>
        <w:pStyle w:val="a6"/>
        <w:numPr>
          <w:ilvl w:val="0"/>
          <w:numId w:val="124"/>
        </w:numPr>
      </w:pPr>
      <w:r w:rsidRPr="007B0D28">
        <w:t>укладывать тротуарную плитку;</w:t>
      </w:r>
    </w:p>
    <w:p w:rsidR="00F22A2D" w:rsidRPr="007B0D28" w:rsidRDefault="00F22A2D" w:rsidP="00F27C10">
      <w:pPr>
        <w:pStyle w:val="a6"/>
        <w:numPr>
          <w:ilvl w:val="0"/>
          <w:numId w:val="124"/>
        </w:numPr>
      </w:pPr>
      <w:r w:rsidRPr="007B0D28">
        <w:t>осуществлять контроль качества облицовки различных поверхностей;</w:t>
      </w:r>
    </w:p>
    <w:p w:rsidR="00F22A2D" w:rsidRPr="007B0D28" w:rsidRDefault="00F22A2D" w:rsidP="00F27C10">
      <w:pPr>
        <w:pStyle w:val="a6"/>
        <w:numPr>
          <w:ilvl w:val="0"/>
          <w:numId w:val="124"/>
        </w:numPr>
      </w:pPr>
      <w:r w:rsidRPr="007B0D28">
        <w:t>соблюдать правила техники безопасности при облицовке поверхностей;</w:t>
      </w:r>
    </w:p>
    <w:p w:rsidR="00F22A2D" w:rsidRPr="007B0D28" w:rsidRDefault="00F22A2D" w:rsidP="00F27C10">
      <w:pPr>
        <w:pStyle w:val="a6"/>
        <w:numPr>
          <w:ilvl w:val="0"/>
          <w:numId w:val="124"/>
        </w:numPr>
      </w:pPr>
      <w:r w:rsidRPr="007B0D28">
        <w:t>осуществлять разборку плиток облицованных поверхностей;</w:t>
      </w:r>
    </w:p>
    <w:p w:rsidR="00F22A2D" w:rsidRPr="007B0D28" w:rsidRDefault="00F22A2D" w:rsidP="00F27C10">
      <w:pPr>
        <w:pStyle w:val="a6"/>
        <w:numPr>
          <w:ilvl w:val="0"/>
          <w:numId w:val="124"/>
        </w:numPr>
      </w:pPr>
      <w:r w:rsidRPr="007B0D28">
        <w:t>осуществлять смену облицованных плиток;</w:t>
      </w:r>
    </w:p>
    <w:p w:rsidR="00F22A2D" w:rsidRPr="007B0D28" w:rsidRDefault="00F22A2D" w:rsidP="00F27C10">
      <w:pPr>
        <w:pStyle w:val="a6"/>
        <w:numPr>
          <w:ilvl w:val="0"/>
          <w:numId w:val="1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7B0D28">
        <w:t>осуществлять ремонт плиточных полов</w:t>
      </w:r>
    </w:p>
    <w:p w:rsidR="00F22A2D" w:rsidRPr="007B0D28" w:rsidRDefault="00F22A2D" w:rsidP="00F22A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7B0D28">
        <w:rPr>
          <w:b/>
        </w:rPr>
        <w:t>знать:</w:t>
      </w:r>
    </w:p>
    <w:p w:rsidR="00F22A2D" w:rsidRPr="007B0D28" w:rsidRDefault="00F22A2D" w:rsidP="00F27C10">
      <w:pPr>
        <w:pStyle w:val="a6"/>
        <w:numPr>
          <w:ilvl w:val="0"/>
          <w:numId w:val="124"/>
        </w:numPr>
      </w:pPr>
      <w:r w:rsidRPr="007B0D28">
        <w:t>основы трудового законодательства;</w:t>
      </w:r>
    </w:p>
    <w:p w:rsidR="00F22A2D" w:rsidRPr="007B0D28" w:rsidRDefault="00F22A2D" w:rsidP="00F27C10">
      <w:pPr>
        <w:pStyle w:val="a6"/>
        <w:numPr>
          <w:ilvl w:val="0"/>
          <w:numId w:val="124"/>
        </w:numPr>
      </w:pPr>
      <w:r w:rsidRPr="007B0D28">
        <w:t>правила чтения чертежей;</w:t>
      </w:r>
    </w:p>
    <w:p w:rsidR="00F22A2D" w:rsidRPr="007B0D28" w:rsidRDefault="00F22A2D" w:rsidP="00F27C10">
      <w:pPr>
        <w:pStyle w:val="a6"/>
        <w:numPr>
          <w:ilvl w:val="0"/>
          <w:numId w:val="124"/>
        </w:numPr>
      </w:pPr>
      <w:r w:rsidRPr="007B0D28">
        <w:t>методы организации труда на рабочем месте;</w:t>
      </w:r>
    </w:p>
    <w:p w:rsidR="00F22A2D" w:rsidRPr="007B0D28" w:rsidRDefault="00F22A2D" w:rsidP="00F27C10">
      <w:pPr>
        <w:pStyle w:val="a6"/>
        <w:numPr>
          <w:ilvl w:val="0"/>
          <w:numId w:val="124"/>
        </w:numPr>
      </w:pPr>
      <w:r w:rsidRPr="007B0D28">
        <w:t>нормы расходов сырья и материалов на выполняемые работы;</w:t>
      </w:r>
    </w:p>
    <w:p w:rsidR="00F22A2D" w:rsidRPr="007B0D28" w:rsidRDefault="00F22A2D" w:rsidP="00F27C10">
      <w:pPr>
        <w:pStyle w:val="a6"/>
        <w:numPr>
          <w:ilvl w:val="0"/>
          <w:numId w:val="124"/>
        </w:numPr>
      </w:pPr>
      <w:r w:rsidRPr="007B0D28">
        <w:t>основы экономики труда;</w:t>
      </w:r>
    </w:p>
    <w:p w:rsidR="00F22A2D" w:rsidRPr="007B0D28" w:rsidRDefault="00F22A2D" w:rsidP="00F27C10">
      <w:pPr>
        <w:pStyle w:val="a6"/>
        <w:numPr>
          <w:ilvl w:val="0"/>
          <w:numId w:val="124"/>
        </w:numPr>
      </w:pPr>
      <w:r w:rsidRPr="007B0D28">
        <w:t>правила техники безопасности;</w:t>
      </w:r>
    </w:p>
    <w:p w:rsidR="00F22A2D" w:rsidRPr="007B0D28" w:rsidRDefault="00F22A2D" w:rsidP="00F27C10">
      <w:pPr>
        <w:pStyle w:val="a6"/>
        <w:numPr>
          <w:ilvl w:val="0"/>
          <w:numId w:val="124"/>
        </w:numPr>
      </w:pPr>
      <w:r w:rsidRPr="007B0D28">
        <w:t>виды основных материалов, применяемых при облицовке наружных и внутренних поверхностей плиткой;</w:t>
      </w:r>
    </w:p>
    <w:p w:rsidR="00F22A2D" w:rsidRPr="007B0D28" w:rsidRDefault="00F22A2D" w:rsidP="00F27C10">
      <w:pPr>
        <w:pStyle w:val="a6"/>
        <w:numPr>
          <w:ilvl w:val="0"/>
          <w:numId w:val="124"/>
        </w:numPr>
      </w:pPr>
      <w:r w:rsidRPr="007B0D28">
        <w:t>способы разметки, провешивания, отбивки маячных линий горизонтальных и вертикальных поверхностей;</w:t>
      </w:r>
    </w:p>
    <w:p w:rsidR="00F22A2D" w:rsidRPr="007B0D28" w:rsidRDefault="00F22A2D" w:rsidP="00F27C10">
      <w:pPr>
        <w:pStyle w:val="a6"/>
        <w:numPr>
          <w:ilvl w:val="0"/>
          <w:numId w:val="124"/>
        </w:numPr>
      </w:pPr>
      <w:r w:rsidRPr="007B0D28">
        <w:t>способы установки и крепления фасонных плиток;</w:t>
      </w:r>
    </w:p>
    <w:p w:rsidR="00F22A2D" w:rsidRPr="007B0D28" w:rsidRDefault="00F22A2D" w:rsidP="00F27C10">
      <w:pPr>
        <w:pStyle w:val="a6"/>
        <w:numPr>
          <w:ilvl w:val="0"/>
          <w:numId w:val="124"/>
        </w:numPr>
      </w:pPr>
      <w:r w:rsidRPr="007B0D28">
        <w:t>устройство и правила эксплуатации машин для вибровтапливания плиток;</w:t>
      </w:r>
    </w:p>
    <w:p w:rsidR="00F22A2D" w:rsidRPr="007B0D28" w:rsidRDefault="00F22A2D" w:rsidP="00F27C10">
      <w:pPr>
        <w:pStyle w:val="a6"/>
        <w:numPr>
          <w:ilvl w:val="0"/>
          <w:numId w:val="124"/>
        </w:numPr>
      </w:pPr>
      <w:r w:rsidRPr="007B0D28">
        <w:t>способы разметки под облицовку плитками криволинейных поверхностей и под декоративную облицовку;</w:t>
      </w:r>
    </w:p>
    <w:p w:rsidR="00F22A2D" w:rsidRPr="007B0D28" w:rsidRDefault="00F22A2D" w:rsidP="00F27C10">
      <w:pPr>
        <w:pStyle w:val="a6"/>
        <w:numPr>
          <w:ilvl w:val="0"/>
          <w:numId w:val="124"/>
        </w:numPr>
      </w:pPr>
      <w:r w:rsidRPr="007B0D28">
        <w:t>правила приготовления растворов вручную;</w:t>
      </w:r>
    </w:p>
    <w:p w:rsidR="00F22A2D" w:rsidRPr="007B0D28" w:rsidRDefault="00F22A2D" w:rsidP="00F27C10">
      <w:pPr>
        <w:pStyle w:val="a6"/>
        <w:numPr>
          <w:ilvl w:val="0"/>
          <w:numId w:val="124"/>
        </w:numPr>
      </w:pPr>
      <w:r w:rsidRPr="007B0D28">
        <w:t>свойства соляной кислоты, раствора кальцинированной соды и допустимую крепость применяемых растворов;</w:t>
      </w:r>
    </w:p>
    <w:p w:rsidR="00F22A2D" w:rsidRPr="007B0D28" w:rsidRDefault="00F22A2D" w:rsidP="00F27C10">
      <w:pPr>
        <w:pStyle w:val="a6"/>
        <w:numPr>
          <w:ilvl w:val="0"/>
          <w:numId w:val="124"/>
        </w:numPr>
      </w:pPr>
      <w:r w:rsidRPr="007B0D28">
        <w:t>виды материалов и способы приготовления растворов для укладки зеркальной плитки;</w:t>
      </w:r>
    </w:p>
    <w:p w:rsidR="00F22A2D" w:rsidRPr="007B0D28" w:rsidRDefault="00F22A2D" w:rsidP="00F27C10">
      <w:pPr>
        <w:pStyle w:val="a6"/>
        <w:numPr>
          <w:ilvl w:val="0"/>
          <w:numId w:val="124"/>
        </w:numPr>
        <w:rPr>
          <w:color w:val="000000"/>
        </w:rPr>
      </w:pPr>
      <w:r w:rsidRPr="007B0D28">
        <w:rPr>
          <w:color w:val="000000"/>
        </w:rPr>
        <w:t>требования санитарных норм и правил при производстве облицовочных работ;</w:t>
      </w:r>
    </w:p>
    <w:p w:rsidR="00F22A2D" w:rsidRPr="007B0D28" w:rsidRDefault="00F22A2D" w:rsidP="00F27C10">
      <w:pPr>
        <w:pStyle w:val="a6"/>
        <w:numPr>
          <w:ilvl w:val="0"/>
          <w:numId w:val="124"/>
        </w:numPr>
      </w:pPr>
      <w:r w:rsidRPr="007B0D28">
        <w:t>виды и назначение облицовок;</w:t>
      </w:r>
    </w:p>
    <w:p w:rsidR="00F22A2D" w:rsidRPr="007B0D28" w:rsidRDefault="00F22A2D" w:rsidP="00F27C10">
      <w:pPr>
        <w:pStyle w:val="a6"/>
        <w:numPr>
          <w:ilvl w:val="0"/>
          <w:numId w:val="124"/>
        </w:numPr>
      </w:pPr>
      <w:r w:rsidRPr="007B0D28">
        <w:t>виды основных материалов, применяемых при облицовке наружных и внутренних поверхностей плиткой;</w:t>
      </w:r>
    </w:p>
    <w:p w:rsidR="00F22A2D" w:rsidRPr="007B0D28" w:rsidRDefault="00F22A2D" w:rsidP="00F27C10">
      <w:pPr>
        <w:pStyle w:val="a6"/>
        <w:numPr>
          <w:ilvl w:val="0"/>
          <w:numId w:val="124"/>
        </w:numPr>
      </w:pPr>
      <w:r w:rsidRPr="007B0D28">
        <w:t>способы установки и крепления плиток при облицовке наружных и внутренних поверхностей;</w:t>
      </w:r>
    </w:p>
    <w:p w:rsidR="00F22A2D" w:rsidRPr="007B0D28" w:rsidRDefault="00F22A2D" w:rsidP="00F27C10">
      <w:pPr>
        <w:pStyle w:val="a6"/>
        <w:numPr>
          <w:ilvl w:val="0"/>
          <w:numId w:val="124"/>
        </w:numPr>
      </w:pPr>
      <w:r w:rsidRPr="007B0D28">
        <w:t>правила применения приборов для проверки горизонтальности и вертикальности поверхностей при облицовке плиткой;</w:t>
      </w:r>
    </w:p>
    <w:p w:rsidR="00F22A2D" w:rsidRPr="007B0D28" w:rsidRDefault="00F22A2D" w:rsidP="00F27C10">
      <w:pPr>
        <w:pStyle w:val="a6"/>
        <w:numPr>
          <w:ilvl w:val="0"/>
          <w:numId w:val="124"/>
        </w:numPr>
      </w:pPr>
      <w:r w:rsidRPr="007B0D28">
        <w:t>способы установки и крепления фасонных плиток;</w:t>
      </w:r>
    </w:p>
    <w:p w:rsidR="00F22A2D" w:rsidRPr="007B0D28" w:rsidRDefault="00F22A2D" w:rsidP="00F27C10">
      <w:pPr>
        <w:pStyle w:val="a6"/>
        <w:numPr>
          <w:ilvl w:val="0"/>
          <w:numId w:val="124"/>
        </w:numPr>
      </w:pPr>
      <w:r w:rsidRPr="007B0D28">
        <w:t>способы облицовки стеклом «марблит»;</w:t>
      </w:r>
    </w:p>
    <w:p w:rsidR="00F22A2D" w:rsidRPr="007B0D28" w:rsidRDefault="00F22A2D" w:rsidP="00F27C10">
      <w:pPr>
        <w:pStyle w:val="a6"/>
        <w:numPr>
          <w:ilvl w:val="0"/>
          <w:numId w:val="124"/>
        </w:numPr>
      </w:pPr>
      <w:r w:rsidRPr="007B0D28">
        <w:t>способы декоративной облицовки;</w:t>
      </w:r>
    </w:p>
    <w:p w:rsidR="00F22A2D" w:rsidRPr="007B0D28" w:rsidRDefault="00F22A2D" w:rsidP="00F27C10">
      <w:pPr>
        <w:pStyle w:val="a6"/>
        <w:numPr>
          <w:ilvl w:val="0"/>
          <w:numId w:val="124"/>
        </w:numPr>
      </w:pPr>
      <w:r w:rsidRPr="007B0D28">
        <w:t>требования, предъявляемые к качеству облицовки;</w:t>
      </w:r>
    </w:p>
    <w:p w:rsidR="00F22A2D" w:rsidRPr="007B0D28" w:rsidRDefault="00F22A2D" w:rsidP="00F27C10">
      <w:pPr>
        <w:pStyle w:val="a6"/>
        <w:numPr>
          <w:ilvl w:val="0"/>
          <w:numId w:val="124"/>
        </w:numPr>
      </w:pPr>
      <w:r w:rsidRPr="007B0D28">
        <w:t>правила техники безопасности;</w:t>
      </w:r>
    </w:p>
    <w:p w:rsidR="00F22A2D" w:rsidRPr="007B0D28" w:rsidRDefault="00F22A2D" w:rsidP="00F27C10">
      <w:pPr>
        <w:pStyle w:val="a6"/>
        <w:numPr>
          <w:ilvl w:val="0"/>
          <w:numId w:val="1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7B0D28">
        <w:t>правила ремонта полов и смены облицованных плиток</w:t>
      </w:r>
    </w:p>
    <w:p w:rsidR="00F22A2D" w:rsidRPr="007B0D28" w:rsidRDefault="00F22A2D" w:rsidP="00F22A2D">
      <w:pPr>
        <w:rPr>
          <w:color w:val="000000"/>
        </w:rPr>
      </w:pPr>
    </w:p>
    <w:p w:rsidR="00F22A2D" w:rsidRPr="007B0D28" w:rsidRDefault="00F22A2D" w:rsidP="00F22A2D">
      <w:pPr>
        <w:rPr>
          <w:b/>
          <w:color w:val="000000"/>
        </w:rPr>
      </w:pPr>
      <w:r w:rsidRPr="007B0D28">
        <w:rPr>
          <w:b/>
          <w:color w:val="000000"/>
        </w:rPr>
        <w:t>1.3. Количество часов на учебную практику:</w:t>
      </w:r>
    </w:p>
    <w:p w:rsidR="00F22A2D" w:rsidRPr="007B0D28" w:rsidRDefault="00F22A2D" w:rsidP="00F22A2D">
      <w:pPr>
        <w:rPr>
          <w:color w:val="000000"/>
        </w:rPr>
      </w:pPr>
      <w:r w:rsidRPr="007B0D28">
        <w:rPr>
          <w:color w:val="000000"/>
        </w:rPr>
        <w:t>Всего    486  часов</w:t>
      </w:r>
    </w:p>
    <w:p w:rsidR="00F22A2D" w:rsidRPr="007B0D28" w:rsidRDefault="00F22A2D" w:rsidP="00F22A2D">
      <w:pPr>
        <w:rPr>
          <w:color w:val="000000"/>
        </w:rPr>
      </w:pPr>
    </w:p>
    <w:p w:rsidR="00F22A2D" w:rsidRPr="007B0D28" w:rsidRDefault="00F22A2D" w:rsidP="00F22A2D">
      <w:pPr>
        <w:rPr>
          <w:color w:val="000000"/>
        </w:rPr>
      </w:pPr>
      <w:r w:rsidRPr="007B0D28">
        <w:rPr>
          <w:color w:val="000000"/>
        </w:rPr>
        <w:t>Результатом учебной практики является освоение общих  (ОК) компетенций:</w:t>
      </w:r>
    </w:p>
    <w:p w:rsidR="00F22A2D" w:rsidRPr="007B0D28" w:rsidRDefault="00F22A2D" w:rsidP="00F22A2D">
      <w:pPr>
        <w:rPr>
          <w:color w:val="000000"/>
        </w:rPr>
      </w:pPr>
    </w:p>
    <w:tbl>
      <w:tblPr>
        <w:tblW w:w="0" w:type="auto"/>
        <w:tblLook w:val="04A0" w:firstRow="1" w:lastRow="0" w:firstColumn="1" w:lastColumn="0" w:noHBand="0" w:noVBand="1"/>
      </w:tblPr>
      <w:tblGrid>
        <w:gridCol w:w="1093"/>
        <w:gridCol w:w="8262"/>
      </w:tblGrid>
      <w:tr w:rsidR="00F22A2D" w:rsidRPr="007B0D28" w:rsidTr="00E24A6E">
        <w:tc>
          <w:tcPr>
            <w:tcW w:w="1101" w:type="dxa"/>
          </w:tcPr>
          <w:p w:rsidR="00F22A2D" w:rsidRPr="007B0D28" w:rsidRDefault="00F22A2D" w:rsidP="00F22A2D">
            <w:pPr>
              <w:rPr>
                <w:color w:val="000000"/>
              </w:rPr>
            </w:pPr>
            <w:r w:rsidRPr="007B0D28">
              <w:rPr>
                <w:color w:val="000000"/>
              </w:rPr>
              <w:t>Код</w:t>
            </w:r>
          </w:p>
        </w:tc>
        <w:tc>
          <w:tcPr>
            <w:tcW w:w="8363" w:type="dxa"/>
          </w:tcPr>
          <w:p w:rsidR="00F22A2D" w:rsidRPr="007B0D28" w:rsidRDefault="00F22A2D" w:rsidP="00F22A2D">
            <w:pPr>
              <w:rPr>
                <w:color w:val="000000"/>
              </w:rPr>
            </w:pPr>
            <w:r w:rsidRPr="007B0D28">
              <w:rPr>
                <w:color w:val="000000"/>
              </w:rPr>
              <w:t>Наименование результатов практики</w:t>
            </w:r>
          </w:p>
        </w:tc>
      </w:tr>
      <w:tr w:rsidR="00F22A2D" w:rsidRPr="007B0D28" w:rsidTr="00E24A6E">
        <w:tc>
          <w:tcPr>
            <w:tcW w:w="1101" w:type="dxa"/>
          </w:tcPr>
          <w:p w:rsidR="00F22A2D" w:rsidRPr="007B0D28" w:rsidRDefault="00F22A2D" w:rsidP="00F22A2D">
            <w:pPr>
              <w:widowControl w:val="0"/>
              <w:suppressAutoHyphens/>
            </w:pPr>
            <w:r w:rsidRPr="007B0D28">
              <w:t>ОК. 1</w:t>
            </w:r>
          </w:p>
        </w:tc>
        <w:tc>
          <w:tcPr>
            <w:tcW w:w="8363" w:type="dxa"/>
          </w:tcPr>
          <w:p w:rsidR="00F22A2D" w:rsidRPr="007B0D28" w:rsidRDefault="00F22A2D" w:rsidP="00F22A2D">
            <w:pPr>
              <w:pStyle w:val="affc"/>
              <w:widowControl w:val="0"/>
              <w:ind w:left="0" w:firstLine="0"/>
            </w:pPr>
            <w:r w:rsidRPr="007B0D28">
              <w:t>Понимать сущность и социальную значимость своей будущей профессии, проявлять к ней устойчивый интерес.</w:t>
            </w:r>
          </w:p>
        </w:tc>
      </w:tr>
      <w:tr w:rsidR="00F22A2D" w:rsidRPr="007B0D28" w:rsidTr="00E24A6E">
        <w:tc>
          <w:tcPr>
            <w:tcW w:w="1101" w:type="dxa"/>
          </w:tcPr>
          <w:p w:rsidR="00F22A2D" w:rsidRPr="007B0D28" w:rsidRDefault="00F22A2D" w:rsidP="00F22A2D">
            <w:pPr>
              <w:widowControl w:val="0"/>
              <w:suppressAutoHyphens/>
            </w:pPr>
            <w:r w:rsidRPr="007B0D28">
              <w:t>ОК. 2</w:t>
            </w:r>
          </w:p>
        </w:tc>
        <w:tc>
          <w:tcPr>
            <w:tcW w:w="8363" w:type="dxa"/>
          </w:tcPr>
          <w:p w:rsidR="00F22A2D" w:rsidRPr="007B0D28" w:rsidRDefault="00F22A2D" w:rsidP="00F22A2D">
            <w:r w:rsidRPr="007B0D28">
              <w:t>Организовывать собственную деятельность, исходя из цели и способов ее достижения, определенных руководителем.</w:t>
            </w:r>
          </w:p>
        </w:tc>
      </w:tr>
      <w:tr w:rsidR="00F22A2D" w:rsidRPr="007B0D28" w:rsidTr="00E24A6E">
        <w:tc>
          <w:tcPr>
            <w:tcW w:w="1101" w:type="dxa"/>
          </w:tcPr>
          <w:p w:rsidR="00F22A2D" w:rsidRPr="007B0D28" w:rsidRDefault="00F22A2D" w:rsidP="00F22A2D">
            <w:pPr>
              <w:widowControl w:val="0"/>
              <w:suppressAutoHyphens/>
            </w:pPr>
            <w:r w:rsidRPr="007B0D28">
              <w:t>ОК. 3</w:t>
            </w:r>
          </w:p>
        </w:tc>
        <w:tc>
          <w:tcPr>
            <w:tcW w:w="8363" w:type="dxa"/>
          </w:tcPr>
          <w:p w:rsidR="00F22A2D" w:rsidRPr="007B0D28" w:rsidRDefault="00F22A2D" w:rsidP="00F22A2D">
            <w:r w:rsidRPr="007B0D28">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F22A2D" w:rsidRPr="007B0D28" w:rsidTr="00E24A6E">
        <w:tc>
          <w:tcPr>
            <w:tcW w:w="1101" w:type="dxa"/>
          </w:tcPr>
          <w:p w:rsidR="00F22A2D" w:rsidRPr="007B0D28" w:rsidRDefault="00F22A2D" w:rsidP="00F22A2D">
            <w:pPr>
              <w:widowControl w:val="0"/>
              <w:suppressAutoHyphens/>
            </w:pPr>
            <w:r w:rsidRPr="007B0D28">
              <w:t>ОК. 4</w:t>
            </w:r>
          </w:p>
        </w:tc>
        <w:tc>
          <w:tcPr>
            <w:tcW w:w="8363" w:type="dxa"/>
          </w:tcPr>
          <w:p w:rsidR="00F22A2D" w:rsidRPr="007B0D28" w:rsidRDefault="00F22A2D" w:rsidP="00F22A2D">
            <w:r w:rsidRPr="007B0D28">
              <w:t>Осуществлять поиск информации, необходимой для эффективного выполнения профессиональных задач.</w:t>
            </w:r>
          </w:p>
        </w:tc>
      </w:tr>
      <w:tr w:rsidR="00F22A2D" w:rsidRPr="007B0D28" w:rsidTr="00E24A6E">
        <w:tc>
          <w:tcPr>
            <w:tcW w:w="1101" w:type="dxa"/>
          </w:tcPr>
          <w:p w:rsidR="00F22A2D" w:rsidRPr="007B0D28" w:rsidRDefault="00F22A2D" w:rsidP="00F22A2D">
            <w:pPr>
              <w:widowControl w:val="0"/>
              <w:suppressAutoHyphens/>
            </w:pPr>
            <w:r w:rsidRPr="007B0D28">
              <w:t>ОК. 5</w:t>
            </w:r>
          </w:p>
        </w:tc>
        <w:tc>
          <w:tcPr>
            <w:tcW w:w="8363" w:type="dxa"/>
          </w:tcPr>
          <w:p w:rsidR="00F22A2D" w:rsidRPr="007B0D28" w:rsidRDefault="00F22A2D" w:rsidP="00F22A2D">
            <w:r w:rsidRPr="007B0D28">
              <w:t>Использовать информационно-коммуникационные технологии в профессиональной деятельности.</w:t>
            </w:r>
          </w:p>
        </w:tc>
      </w:tr>
      <w:tr w:rsidR="00F22A2D" w:rsidRPr="007B0D28" w:rsidTr="00E24A6E">
        <w:tc>
          <w:tcPr>
            <w:tcW w:w="1101" w:type="dxa"/>
          </w:tcPr>
          <w:p w:rsidR="00F22A2D" w:rsidRPr="007B0D28" w:rsidRDefault="00F22A2D" w:rsidP="00F22A2D">
            <w:pPr>
              <w:widowControl w:val="0"/>
              <w:suppressAutoHyphens/>
            </w:pPr>
            <w:r w:rsidRPr="007B0D28">
              <w:t>ОК. 6</w:t>
            </w:r>
          </w:p>
        </w:tc>
        <w:tc>
          <w:tcPr>
            <w:tcW w:w="8363" w:type="dxa"/>
          </w:tcPr>
          <w:p w:rsidR="00F22A2D" w:rsidRPr="007B0D28" w:rsidRDefault="00F22A2D" w:rsidP="00F22A2D">
            <w:r w:rsidRPr="007B0D28">
              <w:t>Работать в команде, эффективно общаться с коллегами, руководством, клиентами.</w:t>
            </w:r>
          </w:p>
        </w:tc>
      </w:tr>
      <w:tr w:rsidR="00F22A2D" w:rsidRPr="007B0D28" w:rsidTr="00E24A6E">
        <w:tc>
          <w:tcPr>
            <w:tcW w:w="1101" w:type="dxa"/>
          </w:tcPr>
          <w:p w:rsidR="00F22A2D" w:rsidRPr="007B0D28" w:rsidRDefault="00F22A2D" w:rsidP="00F22A2D">
            <w:pPr>
              <w:widowControl w:val="0"/>
              <w:suppressAutoHyphens/>
            </w:pPr>
            <w:r w:rsidRPr="007B0D28">
              <w:t>ОК. 7</w:t>
            </w:r>
          </w:p>
        </w:tc>
        <w:tc>
          <w:tcPr>
            <w:tcW w:w="8363" w:type="dxa"/>
          </w:tcPr>
          <w:p w:rsidR="00F22A2D" w:rsidRPr="007B0D28" w:rsidRDefault="00F22A2D" w:rsidP="00F22A2D">
            <w:r w:rsidRPr="007B0D28">
              <w:t>Исполнять воинскую обязанность, в том числе с применением полученных профессиональных знаний (для юношей).</w:t>
            </w:r>
          </w:p>
        </w:tc>
      </w:tr>
    </w:tbl>
    <w:p w:rsidR="00F22A2D" w:rsidRPr="007B0D28" w:rsidRDefault="00F22A2D" w:rsidP="00F22A2D">
      <w:pPr>
        <w:rPr>
          <w:color w:val="000000"/>
        </w:rPr>
      </w:pPr>
    </w:p>
    <w:p w:rsidR="00F22A2D" w:rsidRPr="007B0D28" w:rsidRDefault="00F22A2D" w:rsidP="00F22A2D">
      <w:pPr>
        <w:rPr>
          <w:color w:val="000000"/>
        </w:rPr>
      </w:pPr>
      <w:r w:rsidRPr="007B0D28">
        <w:rPr>
          <w:color w:val="000000"/>
        </w:rPr>
        <w:t>профессиональных  (ПК) компетенций:</w:t>
      </w:r>
    </w:p>
    <w:p w:rsidR="00F22A2D" w:rsidRPr="007B0D28" w:rsidRDefault="00F22A2D" w:rsidP="00F22A2D">
      <w:pPr>
        <w:rPr>
          <w:color w:val="00000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18"/>
        <w:gridCol w:w="1170"/>
        <w:gridCol w:w="5957"/>
      </w:tblGrid>
      <w:tr w:rsidR="00F22A2D" w:rsidRPr="007B0D28" w:rsidTr="00F22A2D">
        <w:tc>
          <w:tcPr>
            <w:tcW w:w="1187" w:type="pct"/>
          </w:tcPr>
          <w:p w:rsidR="00F22A2D" w:rsidRPr="007B0D28" w:rsidRDefault="00F22A2D" w:rsidP="00F22A2D">
            <w:pPr>
              <w:rPr>
                <w:color w:val="000000"/>
              </w:rPr>
            </w:pPr>
            <w:r w:rsidRPr="007B0D28">
              <w:rPr>
                <w:color w:val="000000"/>
              </w:rPr>
              <w:t>Вид профессиональной деятельности</w:t>
            </w:r>
          </w:p>
        </w:tc>
        <w:tc>
          <w:tcPr>
            <w:tcW w:w="626" w:type="pct"/>
          </w:tcPr>
          <w:p w:rsidR="00F22A2D" w:rsidRPr="007B0D28" w:rsidRDefault="00F22A2D" w:rsidP="00F22A2D">
            <w:pPr>
              <w:rPr>
                <w:color w:val="000000"/>
              </w:rPr>
            </w:pPr>
            <w:r w:rsidRPr="007B0D28">
              <w:rPr>
                <w:color w:val="000000"/>
              </w:rPr>
              <w:t>Код</w:t>
            </w:r>
          </w:p>
        </w:tc>
        <w:tc>
          <w:tcPr>
            <w:tcW w:w="3187" w:type="pct"/>
          </w:tcPr>
          <w:p w:rsidR="00F22A2D" w:rsidRPr="007B0D28" w:rsidRDefault="00F22A2D" w:rsidP="00F22A2D">
            <w:pPr>
              <w:rPr>
                <w:color w:val="000000"/>
              </w:rPr>
            </w:pPr>
            <w:r w:rsidRPr="007B0D28">
              <w:rPr>
                <w:color w:val="000000"/>
              </w:rPr>
              <w:t>Наименование результатов практики</w:t>
            </w:r>
          </w:p>
        </w:tc>
      </w:tr>
      <w:tr w:rsidR="00F22A2D" w:rsidRPr="007B0D28" w:rsidTr="00F22A2D">
        <w:tc>
          <w:tcPr>
            <w:tcW w:w="1187" w:type="pct"/>
            <w:vMerge w:val="restart"/>
          </w:tcPr>
          <w:p w:rsidR="00F22A2D" w:rsidRPr="007B0D28" w:rsidRDefault="00F22A2D" w:rsidP="00F22A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rPr>
            </w:pPr>
            <w:r w:rsidRPr="007B0D28">
              <w:rPr>
                <w:b/>
              </w:rPr>
              <w:t>Выполнение облицовочных работ плитками и плитами</w:t>
            </w:r>
          </w:p>
          <w:p w:rsidR="00F22A2D" w:rsidRPr="007B0D28" w:rsidRDefault="00F22A2D" w:rsidP="00F22A2D">
            <w:pPr>
              <w:rPr>
                <w:i/>
              </w:rPr>
            </w:pPr>
          </w:p>
          <w:p w:rsidR="00F22A2D" w:rsidRPr="007B0D28" w:rsidRDefault="00F22A2D" w:rsidP="00F22A2D">
            <w:pPr>
              <w:rPr>
                <w:color w:val="FF0000"/>
              </w:rPr>
            </w:pPr>
          </w:p>
        </w:tc>
        <w:tc>
          <w:tcPr>
            <w:tcW w:w="626" w:type="pct"/>
          </w:tcPr>
          <w:p w:rsidR="00F22A2D" w:rsidRPr="007B0D28" w:rsidRDefault="00F22A2D" w:rsidP="00F22A2D">
            <w:pPr>
              <w:widowControl w:val="0"/>
              <w:suppressAutoHyphens/>
            </w:pPr>
            <w:r w:rsidRPr="007B0D28">
              <w:t>ПК. 4.1</w:t>
            </w:r>
          </w:p>
        </w:tc>
        <w:tc>
          <w:tcPr>
            <w:tcW w:w="3187" w:type="pct"/>
          </w:tcPr>
          <w:p w:rsidR="00F22A2D" w:rsidRPr="007B0D28" w:rsidRDefault="00F22A2D" w:rsidP="00F22A2D">
            <w:pPr>
              <w:pStyle w:val="22"/>
              <w:widowControl w:val="0"/>
              <w:ind w:left="0" w:firstLine="0"/>
              <w:jc w:val="both"/>
            </w:pPr>
            <w:r w:rsidRPr="007B0D28">
              <w:t>Выполнять подготовительные работы при производстве облицовочных работ.</w:t>
            </w:r>
          </w:p>
        </w:tc>
      </w:tr>
      <w:tr w:rsidR="00F22A2D" w:rsidRPr="007B0D28" w:rsidTr="00F22A2D">
        <w:tc>
          <w:tcPr>
            <w:tcW w:w="1187" w:type="pct"/>
            <w:vMerge/>
          </w:tcPr>
          <w:p w:rsidR="00F22A2D" w:rsidRPr="007B0D28" w:rsidRDefault="00F22A2D" w:rsidP="00F22A2D">
            <w:pPr>
              <w:rPr>
                <w:color w:val="FF0000"/>
              </w:rPr>
            </w:pPr>
          </w:p>
        </w:tc>
        <w:tc>
          <w:tcPr>
            <w:tcW w:w="626" w:type="pct"/>
          </w:tcPr>
          <w:p w:rsidR="00F22A2D" w:rsidRPr="007B0D28" w:rsidRDefault="00F22A2D" w:rsidP="00F22A2D">
            <w:pPr>
              <w:widowControl w:val="0"/>
              <w:suppressAutoHyphens/>
            </w:pPr>
            <w:r w:rsidRPr="007B0D28">
              <w:t>ПК. 4.2</w:t>
            </w:r>
          </w:p>
        </w:tc>
        <w:tc>
          <w:tcPr>
            <w:tcW w:w="3187" w:type="pct"/>
          </w:tcPr>
          <w:p w:rsidR="00F22A2D" w:rsidRPr="007B0D28" w:rsidRDefault="00F22A2D" w:rsidP="00F22A2D">
            <w:pPr>
              <w:pStyle w:val="22"/>
              <w:widowControl w:val="0"/>
              <w:ind w:left="0" w:firstLine="0"/>
              <w:jc w:val="both"/>
            </w:pPr>
            <w:r w:rsidRPr="007B0D28">
              <w:t>Выполнять облицовочные работы горизонтальных и вертикальных поверхностей.</w:t>
            </w:r>
          </w:p>
        </w:tc>
      </w:tr>
      <w:tr w:rsidR="00F22A2D" w:rsidRPr="007B0D28" w:rsidTr="00F22A2D">
        <w:tc>
          <w:tcPr>
            <w:tcW w:w="1187" w:type="pct"/>
            <w:vMerge/>
          </w:tcPr>
          <w:p w:rsidR="00F22A2D" w:rsidRPr="007B0D28" w:rsidRDefault="00F22A2D" w:rsidP="00F22A2D">
            <w:pPr>
              <w:rPr>
                <w:color w:val="FF0000"/>
              </w:rPr>
            </w:pPr>
          </w:p>
        </w:tc>
        <w:tc>
          <w:tcPr>
            <w:tcW w:w="626" w:type="pct"/>
          </w:tcPr>
          <w:p w:rsidR="00F22A2D" w:rsidRPr="007B0D28" w:rsidRDefault="00F22A2D" w:rsidP="00F22A2D">
            <w:pPr>
              <w:widowControl w:val="0"/>
              <w:suppressAutoHyphens/>
            </w:pPr>
            <w:r w:rsidRPr="007B0D28">
              <w:t xml:space="preserve">ПК. 4.3. </w:t>
            </w:r>
          </w:p>
        </w:tc>
        <w:tc>
          <w:tcPr>
            <w:tcW w:w="3187" w:type="pct"/>
          </w:tcPr>
          <w:p w:rsidR="00F22A2D" w:rsidRPr="007B0D28" w:rsidRDefault="00F22A2D" w:rsidP="00F22A2D">
            <w:pPr>
              <w:pStyle w:val="22"/>
              <w:widowControl w:val="0"/>
              <w:ind w:left="0" w:firstLine="0"/>
              <w:jc w:val="both"/>
            </w:pPr>
            <w:r w:rsidRPr="007B0D28">
              <w:t>Выполнять ремонт облицованных поверхностей плитками и плитами.</w:t>
            </w:r>
          </w:p>
        </w:tc>
      </w:tr>
    </w:tbl>
    <w:p w:rsidR="00F22A2D" w:rsidRPr="007B0D28" w:rsidRDefault="00F22A2D" w:rsidP="00F22A2D">
      <w:pPr>
        <w:spacing w:after="200" w:line="276" w:lineRule="auto"/>
        <w:rPr>
          <w:b/>
        </w:rPr>
        <w:sectPr w:rsidR="00F22A2D" w:rsidRPr="007B0D28" w:rsidSect="00E46DE8">
          <w:footerReference w:type="default" r:id="rId15"/>
          <w:pgSz w:w="11906" w:h="16838"/>
          <w:pgMar w:top="851" w:right="850" w:bottom="1134" w:left="1701" w:header="708" w:footer="708" w:gutter="0"/>
          <w:cols w:space="708"/>
          <w:docGrid w:linePitch="360"/>
        </w:sect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1"/>
        <w:gridCol w:w="2518"/>
        <w:gridCol w:w="5730"/>
      </w:tblGrid>
      <w:tr w:rsidR="00E24A6E" w:rsidRPr="007B0D28" w:rsidTr="00E24A6E">
        <w:trPr>
          <w:trHeight w:val="308"/>
        </w:trPr>
        <w:tc>
          <w:tcPr>
            <w:tcW w:w="1391" w:type="dxa"/>
            <w:tcBorders>
              <w:top w:val="single" w:sz="4" w:space="0" w:color="auto"/>
              <w:left w:val="single" w:sz="4" w:space="0" w:color="auto"/>
              <w:bottom w:val="single" w:sz="4" w:space="0" w:color="auto"/>
              <w:right w:val="single" w:sz="4" w:space="0" w:color="auto"/>
            </w:tcBorders>
            <w:vAlign w:val="center"/>
          </w:tcPr>
          <w:p w:rsidR="00E24A6E" w:rsidRPr="007B0D28" w:rsidRDefault="00E24A6E" w:rsidP="00F22A2D">
            <w:pPr>
              <w:suppressAutoHyphens/>
              <w:jc w:val="center"/>
              <w:rPr>
                <w:lang w:eastAsia="ar-SA"/>
              </w:rPr>
            </w:pPr>
          </w:p>
        </w:tc>
        <w:tc>
          <w:tcPr>
            <w:tcW w:w="8248" w:type="dxa"/>
            <w:gridSpan w:val="2"/>
            <w:tcBorders>
              <w:top w:val="single" w:sz="4" w:space="0" w:color="auto"/>
              <w:left w:val="single" w:sz="4" w:space="0" w:color="auto"/>
              <w:bottom w:val="single" w:sz="4" w:space="0" w:color="auto"/>
              <w:right w:val="single" w:sz="4" w:space="0" w:color="auto"/>
            </w:tcBorders>
          </w:tcPr>
          <w:p w:rsidR="00E24A6E" w:rsidRPr="007B0D28" w:rsidRDefault="00E24A6E" w:rsidP="00F22A2D">
            <w:pPr>
              <w:suppressAutoHyphens/>
              <w:rPr>
                <w:b/>
              </w:rPr>
            </w:pPr>
            <w:r w:rsidRPr="007B0D28">
              <w:rPr>
                <w:b/>
              </w:rPr>
              <w:t xml:space="preserve"> ПМ.04  </w:t>
            </w:r>
          </w:p>
          <w:p w:rsidR="00E24A6E" w:rsidRPr="007B0D28" w:rsidRDefault="00E24A6E" w:rsidP="00F22A2D">
            <w:r w:rsidRPr="007B0D28">
              <w:rPr>
                <w:b/>
              </w:rPr>
              <w:t>Выполнение облицовочных работ плитками и плитами</w:t>
            </w:r>
          </w:p>
        </w:tc>
      </w:tr>
      <w:tr w:rsidR="00E24A6E" w:rsidRPr="007B0D28" w:rsidTr="00E24A6E">
        <w:trPr>
          <w:trHeight w:val="567"/>
        </w:trPr>
        <w:tc>
          <w:tcPr>
            <w:tcW w:w="1391" w:type="dxa"/>
            <w:tcBorders>
              <w:top w:val="single" w:sz="4" w:space="0" w:color="auto"/>
              <w:left w:val="single" w:sz="4" w:space="0" w:color="auto"/>
              <w:bottom w:val="single" w:sz="4" w:space="0" w:color="auto"/>
              <w:right w:val="single" w:sz="4" w:space="0" w:color="auto"/>
            </w:tcBorders>
          </w:tcPr>
          <w:p w:rsidR="00E24A6E" w:rsidRPr="007B0D28" w:rsidRDefault="00E24A6E" w:rsidP="00F22A2D">
            <w:pPr>
              <w:suppressAutoHyphens/>
              <w:rPr>
                <w:b/>
                <w:lang w:eastAsia="ar-SA"/>
              </w:rPr>
            </w:pPr>
            <w:r w:rsidRPr="007B0D28">
              <w:rPr>
                <w:b/>
                <w:lang w:eastAsia="ar-SA"/>
              </w:rPr>
              <w:t>ПК.4.1-4.3</w:t>
            </w:r>
          </w:p>
        </w:tc>
        <w:tc>
          <w:tcPr>
            <w:tcW w:w="8248" w:type="dxa"/>
            <w:gridSpan w:val="2"/>
            <w:tcBorders>
              <w:top w:val="single" w:sz="4" w:space="0" w:color="auto"/>
              <w:left w:val="single" w:sz="4" w:space="0" w:color="auto"/>
              <w:bottom w:val="single" w:sz="4" w:space="0" w:color="auto"/>
              <w:right w:val="single" w:sz="4" w:space="0" w:color="auto"/>
            </w:tcBorders>
          </w:tcPr>
          <w:p w:rsidR="00E24A6E" w:rsidRPr="007B0D28" w:rsidRDefault="00E24A6E" w:rsidP="00F22A2D">
            <w:pPr>
              <w:spacing w:line="0" w:lineRule="atLeast"/>
              <w:rPr>
                <w:b/>
              </w:rPr>
            </w:pPr>
            <w:r w:rsidRPr="007B0D28">
              <w:rPr>
                <w:b/>
              </w:rPr>
              <w:t>Раздел1.</w:t>
            </w:r>
          </w:p>
          <w:p w:rsidR="00E24A6E" w:rsidRPr="007B0D28" w:rsidRDefault="00E24A6E" w:rsidP="00F22A2D">
            <w:pPr>
              <w:suppressAutoHyphens/>
              <w:rPr>
                <w:lang w:eastAsia="ar-SA"/>
              </w:rPr>
            </w:pPr>
            <w:r w:rsidRPr="007B0D28">
              <w:rPr>
                <w:b/>
              </w:rPr>
              <w:t>Подготовительные работы при производстве облицовочных работ.</w:t>
            </w:r>
          </w:p>
        </w:tc>
      </w:tr>
      <w:tr w:rsidR="00E24A6E" w:rsidRPr="007B0D28" w:rsidTr="00E24A6E">
        <w:trPr>
          <w:trHeight w:val="1656"/>
        </w:trPr>
        <w:tc>
          <w:tcPr>
            <w:tcW w:w="1391" w:type="dxa"/>
            <w:vMerge w:val="restart"/>
            <w:tcBorders>
              <w:top w:val="single" w:sz="4" w:space="0" w:color="auto"/>
              <w:left w:val="single" w:sz="4" w:space="0" w:color="auto"/>
              <w:right w:val="single" w:sz="4" w:space="0" w:color="auto"/>
            </w:tcBorders>
          </w:tcPr>
          <w:p w:rsidR="00E24A6E" w:rsidRPr="007B0D28" w:rsidRDefault="00E24A6E" w:rsidP="00050989">
            <w:pPr>
              <w:suppressAutoHyphens/>
              <w:rPr>
                <w:b/>
                <w:lang w:eastAsia="ar-SA"/>
              </w:rPr>
            </w:pPr>
          </w:p>
        </w:tc>
        <w:tc>
          <w:tcPr>
            <w:tcW w:w="2518" w:type="dxa"/>
            <w:tcBorders>
              <w:top w:val="single" w:sz="4" w:space="0" w:color="auto"/>
              <w:left w:val="single" w:sz="4" w:space="0" w:color="auto"/>
              <w:right w:val="single" w:sz="4" w:space="0" w:color="auto"/>
            </w:tcBorders>
          </w:tcPr>
          <w:p w:rsidR="00E24A6E" w:rsidRPr="007B0D28" w:rsidRDefault="00E24A6E" w:rsidP="00050989">
            <w:pPr>
              <w:suppressAutoHyphens/>
            </w:pPr>
          </w:p>
          <w:p w:rsidR="00E24A6E" w:rsidRPr="007B0D28" w:rsidRDefault="00E24A6E" w:rsidP="00050989">
            <w:pPr>
              <w:suppressAutoHyphens/>
            </w:pPr>
            <w:r w:rsidRPr="007B0D28">
              <w:t>Тема 1.1. Оборудование для облицовочных работ</w:t>
            </w:r>
          </w:p>
          <w:p w:rsidR="00E24A6E" w:rsidRPr="007B0D28" w:rsidRDefault="00E24A6E" w:rsidP="00050989">
            <w:r w:rsidRPr="007B0D28">
              <w:rPr>
                <w:rFonts w:eastAsia="Calibri"/>
                <w:bCs/>
              </w:rPr>
              <w:t>Тема 1.2. Организация  рабочего места</w:t>
            </w:r>
          </w:p>
          <w:p w:rsidR="00E24A6E" w:rsidRPr="007B0D28" w:rsidRDefault="00E24A6E" w:rsidP="00050989">
            <w:pPr>
              <w:suppressAutoHyphens/>
            </w:pPr>
            <w:r w:rsidRPr="007B0D28">
              <w:rPr>
                <w:rFonts w:eastAsia="Calibri"/>
                <w:bCs/>
              </w:rPr>
              <w:t xml:space="preserve">Тема 1.4. </w:t>
            </w:r>
            <w:r w:rsidRPr="007B0D28">
              <w:t>Материалы для облицовочных работ</w:t>
            </w:r>
          </w:p>
          <w:p w:rsidR="00E24A6E" w:rsidRPr="007B0D28" w:rsidRDefault="00E24A6E" w:rsidP="00050989">
            <w:pPr>
              <w:suppressAutoHyphens/>
            </w:pPr>
          </w:p>
        </w:tc>
        <w:tc>
          <w:tcPr>
            <w:tcW w:w="5730" w:type="dxa"/>
            <w:tcBorders>
              <w:top w:val="single" w:sz="4" w:space="0" w:color="auto"/>
              <w:left w:val="single" w:sz="4" w:space="0" w:color="auto"/>
              <w:right w:val="single" w:sz="4" w:space="0" w:color="auto"/>
            </w:tcBorders>
          </w:tcPr>
          <w:p w:rsidR="00E24A6E" w:rsidRPr="007B0D28" w:rsidRDefault="00E24A6E" w:rsidP="00050989"/>
          <w:p w:rsidR="00E24A6E" w:rsidRPr="007B0D28" w:rsidRDefault="00E24A6E" w:rsidP="00050989">
            <w:r w:rsidRPr="007B0D28">
              <w:t>Правила и нормы безопасности в учебных мастерских. Основные опасные и вредные производственные факторы, возникающие при работе в учебных мастерских. Виды травм. Причины травматизма и мероприятия по его предупреждению.</w:t>
            </w:r>
          </w:p>
          <w:p w:rsidR="00E24A6E" w:rsidRPr="007B0D28" w:rsidRDefault="00E24A6E" w:rsidP="00050989">
            <w:r w:rsidRPr="007B0D28">
              <w:t>Пожарная безопасность. Причины возникновения пожаров в учебных мастерских и других помещениях учебного учреждения и меры по их предупреждению. Меры предосторожности при пользовании пожароопасными жидкостями и газами. Правило поведения при пожаре, порядок вызова пожарной команды. Пользование первичными средствами пожаротушения. Мероприятия по обеспечению пожарной безопасности, пути эвакуации.</w:t>
            </w:r>
          </w:p>
          <w:p w:rsidR="00E24A6E" w:rsidRPr="007B0D28" w:rsidRDefault="00E24A6E" w:rsidP="00050989">
            <w:r w:rsidRPr="007B0D28">
              <w:t xml:space="preserve">Инструктаж по содержанию занятий. Организация рабочего места и безопасность труда. </w:t>
            </w:r>
          </w:p>
          <w:p w:rsidR="00E24A6E" w:rsidRPr="007B0D28" w:rsidRDefault="00E24A6E" w:rsidP="00050989">
            <w:r w:rsidRPr="007B0D28">
              <w:t>Виды плиток, разборка плиток, сортировка плиток, перерезка глазурованных плиток. Инструменты и приспособления, применяемые для резки, сверления, перерубки плиток, их устройство и уход за ними.</w:t>
            </w:r>
          </w:p>
          <w:p w:rsidR="00E24A6E" w:rsidRPr="007B0D28" w:rsidRDefault="00E24A6E" w:rsidP="00050989">
            <w:pPr>
              <w:spacing w:line="0" w:lineRule="atLeast"/>
            </w:pPr>
            <w:r w:rsidRPr="007B0D28">
              <w:t>Виды растворов и мастик, применяемых при облицовке поверхностей. Приготовление растворов, клеев и мастик по готовым рецептам, применяемые инструменты и приспособления. Контроль  качества приготовления сухих растворных смесей и растворов.</w:t>
            </w:r>
          </w:p>
          <w:p w:rsidR="00E24A6E" w:rsidRPr="007B0D28" w:rsidRDefault="00E24A6E" w:rsidP="00050989">
            <w:pPr>
              <w:spacing w:line="0" w:lineRule="atLeast"/>
            </w:pPr>
          </w:p>
        </w:tc>
      </w:tr>
      <w:tr w:rsidR="00E24A6E" w:rsidRPr="007B0D28" w:rsidTr="00050989">
        <w:trPr>
          <w:trHeight w:val="1656"/>
        </w:trPr>
        <w:tc>
          <w:tcPr>
            <w:tcW w:w="1391" w:type="dxa"/>
            <w:vMerge/>
            <w:tcBorders>
              <w:left w:val="single" w:sz="4" w:space="0" w:color="auto"/>
              <w:right w:val="single" w:sz="4" w:space="0" w:color="auto"/>
            </w:tcBorders>
          </w:tcPr>
          <w:p w:rsidR="00E24A6E" w:rsidRPr="007B0D28" w:rsidRDefault="00E24A6E" w:rsidP="00E24A6E">
            <w:pPr>
              <w:suppressAutoHyphens/>
              <w:rPr>
                <w:b/>
                <w:lang w:eastAsia="ar-SA"/>
              </w:rPr>
            </w:pPr>
          </w:p>
        </w:tc>
        <w:tc>
          <w:tcPr>
            <w:tcW w:w="2518" w:type="dxa"/>
            <w:tcBorders>
              <w:top w:val="single" w:sz="4" w:space="0" w:color="auto"/>
              <w:left w:val="single" w:sz="4" w:space="0" w:color="auto"/>
              <w:right w:val="single" w:sz="4" w:space="0" w:color="auto"/>
            </w:tcBorders>
          </w:tcPr>
          <w:p w:rsidR="00E24A6E" w:rsidRPr="007B0D28" w:rsidRDefault="00E24A6E" w:rsidP="00E24A6E">
            <w:pPr>
              <w:suppressAutoHyphens/>
            </w:pPr>
            <w:r w:rsidRPr="007B0D28">
              <w:t>Тема:1.5.Подготовка различных поверхностей под облицовку</w:t>
            </w:r>
          </w:p>
          <w:p w:rsidR="00E24A6E" w:rsidRPr="007B0D28" w:rsidRDefault="00E24A6E" w:rsidP="00E24A6E">
            <w:pPr>
              <w:suppressAutoHyphens/>
              <w:rPr>
                <w:b/>
              </w:rPr>
            </w:pPr>
          </w:p>
        </w:tc>
        <w:tc>
          <w:tcPr>
            <w:tcW w:w="5730" w:type="dxa"/>
            <w:tcBorders>
              <w:top w:val="single" w:sz="4" w:space="0" w:color="auto"/>
              <w:left w:val="single" w:sz="4" w:space="0" w:color="auto"/>
              <w:right w:val="single" w:sz="4" w:space="0" w:color="auto"/>
            </w:tcBorders>
          </w:tcPr>
          <w:p w:rsidR="00E24A6E" w:rsidRPr="007B0D28" w:rsidRDefault="00E24A6E" w:rsidP="00E24A6E">
            <w:r w:rsidRPr="007B0D28">
              <w:t xml:space="preserve">Инструктаж по содержанию занятий. Организация рабочего места и безопасность труда.  Характеристика поверхностей, подлежащих облицовке плитками. Виды, содержание и последовательность выполнения работ при подготовке поверхностей. Способы подготовки оштукатуренных, кирпичных и бетонных поверхностей под облицовку плитками. </w:t>
            </w:r>
          </w:p>
          <w:p w:rsidR="00E24A6E" w:rsidRPr="007B0D28" w:rsidRDefault="00E24A6E" w:rsidP="00E24A6E">
            <w:r w:rsidRPr="007B0D28">
              <w:t>Инструменты и материалы, применяемые для выполнения работ. Контроль качества выполнения подготовительных работ.</w:t>
            </w:r>
          </w:p>
          <w:p w:rsidR="00E24A6E" w:rsidRPr="007B0D28" w:rsidRDefault="00E24A6E" w:rsidP="00E24A6E"/>
        </w:tc>
      </w:tr>
      <w:tr w:rsidR="00E24A6E" w:rsidRPr="007B0D28" w:rsidTr="00E24A6E">
        <w:trPr>
          <w:trHeight w:val="428"/>
        </w:trPr>
        <w:tc>
          <w:tcPr>
            <w:tcW w:w="1391" w:type="dxa"/>
            <w:vMerge/>
            <w:tcBorders>
              <w:left w:val="single" w:sz="4" w:space="0" w:color="auto"/>
              <w:right w:val="single" w:sz="4" w:space="0" w:color="auto"/>
            </w:tcBorders>
          </w:tcPr>
          <w:p w:rsidR="00E24A6E" w:rsidRPr="007B0D28" w:rsidRDefault="00E24A6E" w:rsidP="00E24A6E">
            <w:pPr>
              <w:suppressAutoHyphens/>
              <w:rPr>
                <w:b/>
                <w:lang w:eastAsia="ar-SA"/>
              </w:rPr>
            </w:pPr>
          </w:p>
        </w:tc>
        <w:tc>
          <w:tcPr>
            <w:tcW w:w="8248" w:type="dxa"/>
            <w:gridSpan w:val="2"/>
            <w:tcBorders>
              <w:top w:val="single" w:sz="4" w:space="0" w:color="auto"/>
              <w:left w:val="single" w:sz="4" w:space="0" w:color="auto"/>
              <w:right w:val="single" w:sz="4" w:space="0" w:color="auto"/>
            </w:tcBorders>
          </w:tcPr>
          <w:p w:rsidR="00E24A6E" w:rsidRPr="007B0D28" w:rsidRDefault="00E24A6E" w:rsidP="00E24A6E">
            <w:pPr>
              <w:suppressAutoHyphens/>
              <w:spacing w:line="0" w:lineRule="atLeast"/>
              <w:rPr>
                <w:b/>
              </w:rPr>
            </w:pPr>
            <w:r w:rsidRPr="007B0D28">
              <w:rPr>
                <w:b/>
              </w:rPr>
              <w:t>Раздел 2. Облицовка горизонтальных и вертикальных поверхностей</w:t>
            </w:r>
          </w:p>
          <w:p w:rsidR="00E24A6E" w:rsidRPr="007B0D28" w:rsidRDefault="00E24A6E" w:rsidP="00E24A6E"/>
        </w:tc>
      </w:tr>
    </w:tbl>
    <w:tbl>
      <w:tblPr>
        <w:tblpPr w:leftFromText="180" w:rightFromText="180" w:vertAnchor="text" w:horzAnchor="margin" w:tblpY="-5560"/>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1"/>
        <w:gridCol w:w="2518"/>
        <w:gridCol w:w="5838"/>
      </w:tblGrid>
      <w:tr w:rsidR="00E24A6E" w:rsidRPr="007B0D28" w:rsidTr="00E24A6E">
        <w:trPr>
          <w:trHeight w:val="5308"/>
        </w:trPr>
        <w:tc>
          <w:tcPr>
            <w:tcW w:w="1391" w:type="dxa"/>
            <w:vMerge w:val="restart"/>
            <w:tcBorders>
              <w:left w:val="single" w:sz="4" w:space="0" w:color="auto"/>
              <w:right w:val="single" w:sz="4" w:space="0" w:color="auto"/>
            </w:tcBorders>
          </w:tcPr>
          <w:p w:rsidR="00E24A6E" w:rsidRPr="007B0D28" w:rsidRDefault="00E24A6E" w:rsidP="00E24A6E">
            <w:pPr>
              <w:suppressAutoHyphens/>
              <w:rPr>
                <w:b/>
                <w:lang w:eastAsia="ar-SA"/>
              </w:rPr>
            </w:pPr>
          </w:p>
        </w:tc>
        <w:tc>
          <w:tcPr>
            <w:tcW w:w="2518" w:type="dxa"/>
            <w:tcBorders>
              <w:top w:val="single" w:sz="4" w:space="0" w:color="auto"/>
              <w:left w:val="single" w:sz="4" w:space="0" w:color="auto"/>
              <w:right w:val="single" w:sz="4" w:space="0" w:color="auto"/>
            </w:tcBorders>
          </w:tcPr>
          <w:p w:rsidR="00E24A6E" w:rsidRPr="007B0D28" w:rsidRDefault="00E24A6E" w:rsidP="00E24A6E">
            <w:pPr>
              <w:suppressAutoHyphens/>
              <w:rPr>
                <w:b/>
              </w:rPr>
            </w:pPr>
          </w:p>
          <w:p w:rsidR="00E24A6E" w:rsidRPr="007B0D28" w:rsidRDefault="00E24A6E" w:rsidP="00E24A6E">
            <w:pPr>
              <w:suppressAutoHyphens/>
              <w:rPr>
                <w:b/>
              </w:rPr>
            </w:pPr>
          </w:p>
          <w:p w:rsidR="00E24A6E" w:rsidRPr="007B0D28" w:rsidRDefault="00E24A6E" w:rsidP="00E24A6E">
            <w:pPr>
              <w:suppressAutoHyphens/>
              <w:rPr>
                <w:b/>
              </w:rPr>
            </w:pPr>
          </w:p>
          <w:p w:rsidR="00E24A6E" w:rsidRPr="007B0D28" w:rsidRDefault="00E24A6E" w:rsidP="00E24A6E">
            <w:pPr>
              <w:suppressAutoHyphens/>
              <w:rPr>
                <w:b/>
              </w:rPr>
            </w:pPr>
            <w:r w:rsidRPr="007B0D28">
              <w:rPr>
                <w:b/>
              </w:rPr>
              <w:t>Тема:2.1.Облицовка вертикальных поверхностей</w:t>
            </w:r>
          </w:p>
          <w:p w:rsidR="00E24A6E" w:rsidRPr="007B0D28" w:rsidRDefault="00E24A6E" w:rsidP="00E24A6E">
            <w:pPr>
              <w:suppressAutoHyphens/>
              <w:rPr>
                <w:b/>
              </w:rPr>
            </w:pPr>
          </w:p>
        </w:tc>
        <w:tc>
          <w:tcPr>
            <w:tcW w:w="5838" w:type="dxa"/>
            <w:tcBorders>
              <w:top w:val="single" w:sz="4" w:space="0" w:color="auto"/>
              <w:left w:val="single" w:sz="4" w:space="0" w:color="auto"/>
              <w:right w:val="single" w:sz="4" w:space="0" w:color="auto"/>
            </w:tcBorders>
          </w:tcPr>
          <w:p w:rsidR="00E24A6E" w:rsidRPr="007B0D28" w:rsidRDefault="00E24A6E" w:rsidP="00E24A6E"/>
          <w:p w:rsidR="00E24A6E" w:rsidRPr="007B0D28" w:rsidRDefault="00E24A6E" w:rsidP="00E24A6E"/>
          <w:p w:rsidR="00E24A6E" w:rsidRPr="007B0D28" w:rsidRDefault="00E24A6E" w:rsidP="00E24A6E"/>
          <w:p w:rsidR="00E24A6E" w:rsidRPr="007B0D28" w:rsidRDefault="00E24A6E" w:rsidP="00E24A6E">
            <w:r w:rsidRPr="007B0D28">
              <w:t xml:space="preserve">Инструктаж по содержанию занятий. Организация рабочего места и безопасность труда.   Правила вынесения отметок  уровня чистого пола, провешивания и разметки,  установки  маяков. Правила вынесения и фиксации уклонов полов. </w:t>
            </w:r>
          </w:p>
          <w:p w:rsidR="00E24A6E" w:rsidRPr="007B0D28" w:rsidRDefault="00E24A6E" w:rsidP="00E24A6E">
            <w:r w:rsidRPr="007B0D28">
              <w:t>Инструменты и приспособления для выполнения работ. Контроль качества выполнения работ</w:t>
            </w:r>
          </w:p>
          <w:p w:rsidR="00E24A6E" w:rsidRPr="007B0D28" w:rsidRDefault="00E24A6E" w:rsidP="00E24A6E">
            <w:r w:rsidRPr="007B0D28">
              <w:t>Инструктаж по содержанию занятий. Организация рабочего места и безопасность труда.</w:t>
            </w:r>
          </w:p>
          <w:p w:rsidR="00E24A6E" w:rsidRPr="007B0D28" w:rsidRDefault="00E24A6E" w:rsidP="00E24A6E">
            <w:r w:rsidRPr="007B0D28">
              <w:t>Виды и область применения облицовки поверхностей глазурованными плитками. Рациональные способы и последовательность выполнения работ. Характеристика способов облицовывания поверхностей «шов в шов», «в разбежку», «по диагонали» и их применение. Способы нанесения и разравнивания раствора, установки плинтусов, угловых, рядовых и карнизных плиток на растворе.  Проверка вертикальности и горизонтальности рядов плиток, регулировка размеров швов. Заполнение и обработка швов.</w:t>
            </w:r>
          </w:p>
          <w:p w:rsidR="00E24A6E" w:rsidRPr="007B0D28" w:rsidRDefault="00E24A6E" w:rsidP="000C62D8">
            <w:r w:rsidRPr="007B0D28">
              <w:t>Инструменты и приспособления для выполнения работ. Контроль качества выполнения работ.</w:t>
            </w:r>
          </w:p>
        </w:tc>
      </w:tr>
      <w:tr w:rsidR="00E24A6E" w:rsidRPr="007B0D28" w:rsidTr="00E24A6E">
        <w:trPr>
          <w:trHeight w:val="2830"/>
        </w:trPr>
        <w:tc>
          <w:tcPr>
            <w:tcW w:w="1391" w:type="dxa"/>
            <w:vMerge/>
            <w:tcBorders>
              <w:left w:val="single" w:sz="4" w:space="0" w:color="auto"/>
              <w:right w:val="single" w:sz="4" w:space="0" w:color="auto"/>
            </w:tcBorders>
          </w:tcPr>
          <w:p w:rsidR="00E24A6E" w:rsidRPr="007B0D28" w:rsidRDefault="00E24A6E" w:rsidP="00E24A6E">
            <w:pPr>
              <w:suppressAutoHyphens/>
              <w:rPr>
                <w:b/>
                <w:lang w:eastAsia="ar-SA"/>
              </w:rPr>
            </w:pPr>
          </w:p>
        </w:tc>
        <w:tc>
          <w:tcPr>
            <w:tcW w:w="2518" w:type="dxa"/>
            <w:tcBorders>
              <w:top w:val="single" w:sz="4" w:space="0" w:color="auto"/>
              <w:left w:val="single" w:sz="4" w:space="0" w:color="auto"/>
              <w:bottom w:val="single" w:sz="4" w:space="0" w:color="auto"/>
              <w:right w:val="single" w:sz="4" w:space="0" w:color="auto"/>
            </w:tcBorders>
          </w:tcPr>
          <w:p w:rsidR="00E24A6E" w:rsidRPr="007B0D28" w:rsidRDefault="00E24A6E" w:rsidP="00E24A6E">
            <w:pPr>
              <w:suppressAutoHyphens/>
              <w:rPr>
                <w:b/>
              </w:rPr>
            </w:pPr>
            <w:r w:rsidRPr="007B0D28">
              <w:rPr>
                <w:b/>
              </w:rPr>
              <w:t>Тема 2.2. Облицовка пола</w:t>
            </w:r>
          </w:p>
          <w:p w:rsidR="00E24A6E" w:rsidRPr="007B0D28" w:rsidRDefault="00E24A6E" w:rsidP="00E24A6E">
            <w:pPr>
              <w:suppressAutoHyphens/>
              <w:rPr>
                <w:b/>
              </w:rPr>
            </w:pPr>
          </w:p>
        </w:tc>
        <w:tc>
          <w:tcPr>
            <w:tcW w:w="5838" w:type="dxa"/>
            <w:tcBorders>
              <w:top w:val="single" w:sz="4" w:space="0" w:color="auto"/>
              <w:left w:val="single" w:sz="4" w:space="0" w:color="auto"/>
              <w:bottom w:val="single" w:sz="4" w:space="0" w:color="auto"/>
              <w:right w:val="single" w:sz="4" w:space="0" w:color="auto"/>
            </w:tcBorders>
          </w:tcPr>
          <w:p w:rsidR="00E24A6E" w:rsidRPr="007B0D28" w:rsidRDefault="00E24A6E" w:rsidP="00E24A6E">
            <w:r w:rsidRPr="007B0D28">
              <w:t xml:space="preserve">Инструктаж по содержанию занятий. Организация рабочего места и безопасность труда. </w:t>
            </w:r>
          </w:p>
          <w:p w:rsidR="00E24A6E" w:rsidRPr="007B0D28" w:rsidRDefault="00E24A6E" w:rsidP="00E24A6E">
            <w:r w:rsidRPr="007B0D28">
              <w:t xml:space="preserve">Виды и область применения облицовки поверхностей керамическими плитками. Характеристика способов облицовывания поверхностей «шов в шов», «в разбежку», «по диагонали» и их применение. Рациональные способы и последовательность выполнения работ. Правила настилки полов с уклонами. Требования к ширине швов между плитками. Способы заполнения швов плиточного пола, очистки полов, ухода за ними. Устройство примыканий плиточных покрытий к стенам. </w:t>
            </w:r>
          </w:p>
        </w:tc>
      </w:tr>
      <w:tr w:rsidR="00E24A6E" w:rsidRPr="007B0D28" w:rsidTr="00E24A6E">
        <w:trPr>
          <w:trHeight w:val="1050"/>
        </w:trPr>
        <w:tc>
          <w:tcPr>
            <w:tcW w:w="1391" w:type="dxa"/>
            <w:vMerge/>
            <w:tcBorders>
              <w:left w:val="single" w:sz="4" w:space="0" w:color="auto"/>
              <w:right w:val="single" w:sz="4" w:space="0" w:color="auto"/>
            </w:tcBorders>
          </w:tcPr>
          <w:p w:rsidR="00E24A6E" w:rsidRPr="007B0D28" w:rsidRDefault="00E24A6E" w:rsidP="00E24A6E">
            <w:pPr>
              <w:suppressAutoHyphens/>
              <w:rPr>
                <w:b/>
                <w:lang w:eastAsia="ar-SA"/>
              </w:rPr>
            </w:pPr>
          </w:p>
        </w:tc>
        <w:tc>
          <w:tcPr>
            <w:tcW w:w="2518" w:type="dxa"/>
            <w:tcBorders>
              <w:top w:val="single" w:sz="4" w:space="0" w:color="auto"/>
              <w:left w:val="single" w:sz="4" w:space="0" w:color="auto"/>
              <w:right w:val="single" w:sz="4" w:space="0" w:color="auto"/>
            </w:tcBorders>
          </w:tcPr>
          <w:p w:rsidR="00E24A6E" w:rsidRPr="007B0D28" w:rsidRDefault="00E24A6E" w:rsidP="00E24A6E">
            <w:pPr>
              <w:suppressAutoHyphens/>
              <w:spacing w:line="0" w:lineRule="atLeast"/>
              <w:rPr>
                <w:b/>
              </w:rPr>
            </w:pPr>
            <w:r w:rsidRPr="007B0D28">
              <w:rPr>
                <w:b/>
              </w:rPr>
              <w:t>Раздел3.Ремонт облицовочных поверхностей плитками и плитами</w:t>
            </w:r>
          </w:p>
        </w:tc>
        <w:tc>
          <w:tcPr>
            <w:tcW w:w="5838" w:type="dxa"/>
            <w:tcBorders>
              <w:top w:val="single" w:sz="4" w:space="0" w:color="auto"/>
              <w:left w:val="single" w:sz="4" w:space="0" w:color="auto"/>
              <w:right w:val="single" w:sz="4" w:space="0" w:color="auto"/>
            </w:tcBorders>
          </w:tcPr>
          <w:p w:rsidR="00E24A6E" w:rsidRPr="007B0D28" w:rsidRDefault="00E24A6E" w:rsidP="00E24A6E"/>
          <w:p w:rsidR="00E24A6E" w:rsidRPr="007B0D28" w:rsidRDefault="00E24A6E" w:rsidP="00E24A6E"/>
          <w:p w:rsidR="00E24A6E" w:rsidRPr="007B0D28" w:rsidRDefault="00E24A6E" w:rsidP="00E24A6E"/>
          <w:p w:rsidR="00E24A6E" w:rsidRPr="007B0D28" w:rsidRDefault="00E24A6E" w:rsidP="00E24A6E"/>
        </w:tc>
      </w:tr>
      <w:tr w:rsidR="00E24A6E" w:rsidRPr="007B0D28" w:rsidTr="00E24A6E">
        <w:trPr>
          <w:trHeight w:val="2361"/>
        </w:trPr>
        <w:tc>
          <w:tcPr>
            <w:tcW w:w="1391" w:type="dxa"/>
            <w:vMerge/>
            <w:tcBorders>
              <w:left w:val="single" w:sz="4" w:space="0" w:color="auto"/>
              <w:right w:val="single" w:sz="4" w:space="0" w:color="auto"/>
            </w:tcBorders>
          </w:tcPr>
          <w:p w:rsidR="00E24A6E" w:rsidRPr="007B0D28" w:rsidRDefault="00E24A6E" w:rsidP="00E24A6E">
            <w:pPr>
              <w:suppressAutoHyphens/>
              <w:rPr>
                <w:b/>
                <w:lang w:eastAsia="ar-SA"/>
              </w:rPr>
            </w:pPr>
          </w:p>
        </w:tc>
        <w:tc>
          <w:tcPr>
            <w:tcW w:w="2518" w:type="dxa"/>
            <w:tcBorders>
              <w:top w:val="single" w:sz="4" w:space="0" w:color="auto"/>
              <w:left w:val="single" w:sz="4" w:space="0" w:color="auto"/>
              <w:right w:val="single" w:sz="4" w:space="0" w:color="auto"/>
            </w:tcBorders>
          </w:tcPr>
          <w:p w:rsidR="00E24A6E" w:rsidRPr="007B0D28" w:rsidRDefault="00E24A6E" w:rsidP="00E24A6E">
            <w:pPr>
              <w:suppressAutoHyphens/>
              <w:spacing w:line="0" w:lineRule="atLeast"/>
              <w:rPr>
                <w:b/>
              </w:rPr>
            </w:pPr>
            <w:r w:rsidRPr="007B0D28">
              <w:rPr>
                <w:b/>
              </w:rPr>
              <w:t>Тема3.1.Ремонт облицовочных поверхностей плитками и плитами</w:t>
            </w:r>
          </w:p>
        </w:tc>
        <w:tc>
          <w:tcPr>
            <w:tcW w:w="5838" w:type="dxa"/>
            <w:tcBorders>
              <w:top w:val="single" w:sz="4" w:space="0" w:color="auto"/>
              <w:left w:val="single" w:sz="4" w:space="0" w:color="auto"/>
              <w:right w:val="single" w:sz="4" w:space="0" w:color="auto"/>
            </w:tcBorders>
          </w:tcPr>
          <w:p w:rsidR="00E24A6E" w:rsidRPr="007B0D28" w:rsidRDefault="00E24A6E" w:rsidP="00E24A6E">
            <w:r w:rsidRPr="007B0D28">
              <w:t>Инструменты и приспособления для выполнения работ. Контроль качества ведения работ.</w:t>
            </w:r>
          </w:p>
          <w:p w:rsidR="00E24A6E" w:rsidRPr="007B0D28" w:rsidRDefault="00E24A6E" w:rsidP="00E24A6E">
            <w:r w:rsidRPr="007B0D28">
              <w:t>Инструктаж по содержанию занятий. Организация рабочего места и безопасность труда.</w:t>
            </w:r>
          </w:p>
          <w:p w:rsidR="00E24A6E" w:rsidRPr="007B0D28" w:rsidRDefault="00E24A6E" w:rsidP="00E24A6E">
            <w:r w:rsidRPr="007B0D28">
              <w:t>Основные дефекты плиточных покрытий, способы их обнаружения и устранения. Освоение приемов выполнения ремонтных облицовочных работ.</w:t>
            </w:r>
          </w:p>
          <w:p w:rsidR="00E24A6E" w:rsidRPr="007B0D28" w:rsidRDefault="00E24A6E" w:rsidP="00E24A6E">
            <w:r w:rsidRPr="007B0D28">
              <w:t>Инструменты и приспособления для выполнения работ. Контроль качества ведения работ</w:t>
            </w:r>
          </w:p>
        </w:tc>
      </w:tr>
    </w:tbl>
    <w:p w:rsidR="00F22A2D" w:rsidRPr="000A34B3" w:rsidRDefault="00F22A2D" w:rsidP="00F22A2D"/>
    <w:p w:rsidR="00F22A2D" w:rsidRPr="00095B27" w:rsidRDefault="00F22A2D" w:rsidP="00F22A2D">
      <w:pPr>
        <w:rPr>
          <w:b/>
          <w:szCs w:val="28"/>
        </w:rPr>
      </w:pPr>
    </w:p>
    <w:p w:rsidR="007B238E" w:rsidRPr="005D24F7" w:rsidRDefault="007B238E" w:rsidP="007B238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hanging="357"/>
        <w:jc w:val="center"/>
        <w:rPr>
          <w:rFonts w:eastAsia="MS Mincho"/>
          <w:b/>
          <w:caps/>
        </w:rPr>
      </w:pPr>
      <w:r>
        <w:rPr>
          <w:rFonts w:eastAsia="MS Mincho"/>
          <w:b/>
          <w:caps/>
        </w:rPr>
        <w:t>ПП.04  Выполнение облицовочных работ плитками и плитами</w:t>
      </w:r>
    </w:p>
    <w:p w:rsidR="007B238E" w:rsidRPr="007F272D" w:rsidRDefault="007B238E" w:rsidP="007B23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357"/>
        <w:jc w:val="center"/>
        <w:rPr>
          <w:rFonts w:eastAsia="MS Mincho"/>
          <w:b/>
          <w:szCs w:val="28"/>
        </w:rPr>
      </w:pPr>
    </w:p>
    <w:p w:rsidR="007B238E" w:rsidRPr="00634CE2" w:rsidRDefault="007B238E" w:rsidP="00531919">
      <w:pPr>
        <w:jc w:val="both"/>
        <w:rPr>
          <w:color w:val="000000"/>
        </w:rPr>
      </w:pPr>
      <w:r w:rsidRPr="00634CE2">
        <w:rPr>
          <w:color w:val="000000"/>
        </w:rPr>
        <w:t xml:space="preserve">Программа </w:t>
      </w:r>
      <w:r w:rsidRPr="005E0D63">
        <w:rPr>
          <w:color w:val="000000"/>
        </w:rPr>
        <w:t>производственной</w:t>
      </w:r>
      <w:r w:rsidR="00431A06">
        <w:rPr>
          <w:color w:val="000000"/>
        </w:rPr>
        <w:t xml:space="preserve"> </w:t>
      </w:r>
      <w:r w:rsidRPr="00634CE2">
        <w:rPr>
          <w:color w:val="000000"/>
        </w:rPr>
        <w:t>практики разработана на основе</w:t>
      </w:r>
    </w:p>
    <w:p w:rsidR="007B238E" w:rsidRPr="00634CE2" w:rsidRDefault="007B238E" w:rsidP="00531919">
      <w:pPr>
        <w:jc w:val="both"/>
        <w:rPr>
          <w:color w:val="000000"/>
        </w:rPr>
      </w:pPr>
      <w:r w:rsidRPr="00634CE2">
        <w:rPr>
          <w:color w:val="000000"/>
        </w:rPr>
        <w:t xml:space="preserve">федерального государственного образовательного стандарта (далее – ФГОС) </w:t>
      </w:r>
      <w:r w:rsidR="00431A06">
        <w:rPr>
          <w:color w:val="000000"/>
        </w:rPr>
        <w:t xml:space="preserve"> профессионал</w:t>
      </w:r>
      <w:r>
        <w:rPr>
          <w:color w:val="000000"/>
        </w:rPr>
        <w:t xml:space="preserve">ьного </w:t>
      </w:r>
      <w:r w:rsidRPr="00634CE2">
        <w:rPr>
          <w:color w:val="000000"/>
        </w:rPr>
        <w:t xml:space="preserve"> </w:t>
      </w:r>
      <w:r w:rsidR="00431A06">
        <w:rPr>
          <w:color w:val="000000"/>
        </w:rPr>
        <w:t xml:space="preserve"> </w:t>
      </w:r>
      <w:r w:rsidRPr="00634CE2">
        <w:rPr>
          <w:color w:val="000000"/>
        </w:rPr>
        <w:t xml:space="preserve">образования (далее – СПО) </w:t>
      </w:r>
      <w:r>
        <w:rPr>
          <w:color w:val="000000"/>
        </w:rPr>
        <w:t>08.01.08</w:t>
      </w:r>
      <w:r w:rsidRPr="00634CE2">
        <w:rPr>
          <w:color w:val="000000"/>
        </w:rPr>
        <w:t xml:space="preserve"> Мастер отделочных строительных работ и программ</w:t>
      </w:r>
      <w:r>
        <w:rPr>
          <w:color w:val="000000"/>
        </w:rPr>
        <w:t>ой</w:t>
      </w:r>
      <w:r w:rsidRPr="00634CE2">
        <w:rPr>
          <w:color w:val="000000"/>
        </w:rPr>
        <w:t xml:space="preserve"> профессиональн</w:t>
      </w:r>
      <w:r>
        <w:rPr>
          <w:color w:val="000000"/>
        </w:rPr>
        <w:t>ого</w:t>
      </w:r>
      <w:r w:rsidRPr="00634CE2">
        <w:rPr>
          <w:color w:val="000000"/>
        </w:rPr>
        <w:t xml:space="preserve"> модул</w:t>
      </w:r>
      <w:r>
        <w:rPr>
          <w:color w:val="000000"/>
        </w:rPr>
        <w:t>я</w:t>
      </w:r>
      <w:r w:rsidRPr="00634CE2">
        <w:rPr>
          <w:color w:val="000000"/>
        </w:rPr>
        <w:t>, ПМ. 04 Выполнение облицовочных работ плитками и плитами</w:t>
      </w:r>
    </w:p>
    <w:p w:rsidR="007B238E" w:rsidRPr="00634CE2" w:rsidRDefault="007B238E" w:rsidP="007B238E">
      <w:pPr>
        <w:rPr>
          <w:color w:val="000000"/>
        </w:rPr>
      </w:pPr>
    </w:p>
    <w:p w:rsidR="007B238E" w:rsidRPr="00634CE2" w:rsidRDefault="007B238E" w:rsidP="007B238E">
      <w:pPr>
        <w:rPr>
          <w:b/>
          <w:color w:val="000000"/>
          <w:szCs w:val="28"/>
        </w:rPr>
      </w:pPr>
      <w:r w:rsidRPr="00634CE2">
        <w:rPr>
          <w:b/>
          <w:color w:val="000000"/>
          <w:szCs w:val="28"/>
        </w:rPr>
        <w:t xml:space="preserve">1.1. Место </w:t>
      </w:r>
      <w:r>
        <w:rPr>
          <w:b/>
          <w:color w:val="000000"/>
          <w:szCs w:val="28"/>
        </w:rPr>
        <w:t>производственной</w:t>
      </w:r>
      <w:r w:rsidRPr="00634CE2">
        <w:rPr>
          <w:b/>
          <w:color w:val="000000"/>
          <w:szCs w:val="28"/>
        </w:rPr>
        <w:t xml:space="preserve"> практики в структуре основной профессиональной образовательной программы</w:t>
      </w:r>
    </w:p>
    <w:p w:rsidR="007B238E" w:rsidRPr="00634CE2" w:rsidRDefault="007B238E" w:rsidP="007B238E">
      <w:pPr>
        <w:rPr>
          <w:color w:val="000000"/>
          <w:szCs w:val="28"/>
        </w:rPr>
      </w:pPr>
      <w:r w:rsidRPr="00634CE2">
        <w:rPr>
          <w:color w:val="000000"/>
          <w:szCs w:val="28"/>
        </w:rPr>
        <w:t xml:space="preserve">Программа </w:t>
      </w:r>
      <w:r>
        <w:rPr>
          <w:color w:val="000000"/>
          <w:szCs w:val="28"/>
        </w:rPr>
        <w:t xml:space="preserve">производственной практики </w:t>
      </w:r>
      <w:r w:rsidRPr="00634CE2">
        <w:rPr>
          <w:color w:val="000000"/>
          <w:szCs w:val="28"/>
        </w:rPr>
        <w:t xml:space="preserve"> является частью основной профессиональной образовательной программы (далее – ОПОП) по профессии </w:t>
      </w:r>
      <w:r>
        <w:rPr>
          <w:color w:val="000000"/>
          <w:szCs w:val="28"/>
        </w:rPr>
        <w:t>Н</w:t>
      </w:r>
      <w:r w:rsidRPr="00634CE2">
        <w:rPr>
          <w:color w:val="000000"/>
          <w:szCs w:val="28"/>
        </w:rPr>
        <w:t>ПО</w:t>
      </w:r>
    </w:p>
    <w:p w:rsidR="007B238E" w:rsidRPr="00634CE2" w:rsidRDefault="007B238E" w:rsidP="007B238E">
      <w:pPr>
        <w:rPr>
          <w:b/>
          <w:color w:val="000000"/>
          <w:szCs w:val="28"/>
        </w:rPr>
      </w:pPr>
      <w:r w:rsidRPr="00634CE2">
        <w:rPr>
          <w:b/>
          <w:color w:val="000000"/>
          <w:szCs w:val="28"/>
        </w:rPr>
        <w:t>270802.10 Мастер отделочных строительных работ</w:t>
      </w:r>
      <w:r w:rsidR="00431A06">
        <w:rPr>
          <w:b/>
          <w:color w:val="000000"/>
          <w:szCs w:val="28"/>
        </w:rPr>
        <w:t xml:space="preserve"> </w:t>
      </w:r>
      <w:r w:rsidRPr="00F30840">
        <w:rPr>
          <w:color w:val="000000"/>
          <w:szCs w:val="28"/>
        </w:rPr>
        <w:t>в части освоения основных видов профессиональной деятельности:</w:t>
      </w:r>
      <w:r w:rsidR="00431A06">
        <w:rPr>
          <w:color w:val="000000"/>
          <w:szCs w:val="28"/>
        </w:rPr>
        <w:t xml:space="preserve"> </w:t>
      </w:r>
      <w:r w:rsidRPr="00634CE2">
        <w:rPr>
          <w:b/>
          <w:color w:val="000000"/>
          <w:szCs w:val="28"/>
        </w:rPr>
        <w:t>Выполнение</w:t>
      </w:r>
      <w:r>
        <w:rPr>
          <w:b/>
          <w:color w:val="000000"/>
          <w:szCs w:val="28"/>
        </w:rPr>
        <w:t xml:space="preserve">облицовочных </w:t>
      </w:r>
      <w:r w:rsidRPr="00634CE2">
        <w:rPr>
          <w:b/>
          <w:color w:val="000000"/>
          <w:szCs w:val="28"/>
        </w:rPr>
        <w:t xml:space="preserve"> работ</w:t>
      </w:r>
      <w:r>
        <w:rPr>
          <w:b/>
          <w:color w:val="000000"/>
          <w:szCs w:val="28"/>
        </w:rPr>
        <w:t xml:space="preserve"> плитками и плитами</w:t>
      </w:r>
    </w:p>
    <w:p w:rsidR="007B238E" w:rsidRPr="00634CE2" w:rsidRDefault="007B238E" w:rsidP="007B238E">
      <w:pPr>
        <w:rPr>
          <w:i/>
          <w:color w:val="000000"/>
          <w:sz w:val="20"/>
          <w:szCs w:val="20"/>
        </w:rPr>
      </w:pPr>
    </w:p>
    <w:p w:rsidR="007B238E" w:rsidRPr="00634CE2" w:rsidRDefault="007B238E" w:rsidP="007B238E">
      <w:pPr>
        <w:rPr>
          <w:b/>
          <w:color w:val="000000"/>
          <w:szCs w:val="28"/>
        </w:rPr>
      </w:pPr>
      <w:r>
        <w:rPr>
          <w:b/>
          <w:color w:val="000000"/>
          <w:szCs w:val="28"/>
        </w:rPr>
        <w:t>1.2. Цели и задачи производственной</w:t>
      </w:r>
      <w:r w:rsidRPr="00634CE2">
        <w:rPr>
          <w:b/>
          <w:color w:val="000000"/>
          <w:szCs w:val="28"/>
        </w:rPr>
        <w:t xml:space="preserve"> практики </w:t>
      </w:r>
    </w:p>
    <w:p w:rsidR="007B238E" w:rsidRPr="00634CE2" w:rsidRDefault="007B238E" w:rsidP="007B238E">
      <w:pPr>
        <w:rPr>
          <w:color w:val="000000"/>
          <w:szCs w:val="28"/>
        </w:rPr>
      </w:pPr>
      <w:r w:rsidRPr="00634CE2">
        <w:rPr>
          <w:color w:val="000000"/>
          <w:szCs w:val="28"/>
        </w:rPr>
        <w:t>С целью овладения указанными видами деятельности студент в ходе данного вида практики должен:</w:t>
      </w:r>
    </w:p>
    <w:p w:rsidR="007B238E" w:rsidRDefault="007B238E" w:rsidP="007B23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i/>
          <w:sz w:val="20"/>
          <w:szCs w:val="20"/>
        </w:rPr>
      </w:pPr>
      <w:r w:rsidRPr="00634CE2">
        <w:rPr>
          <w:b/>
          <w:color w:val="000000"/>
          <w:szCs w:val="28"/>
        </w:rPr>
        <w:t>Вид профессиональной деятельности: Выполнение</w:t>
      </w:r>
      <w:r>
        <w:rPr>
          <w:b/>
          <w:szCs w:val="28"/>
        </w:rPr>
        <w:t xml:space="preserve"> облицовочных работ плитками и плитами</w:t>
      </w:r>
    </w:p>
    <w:p w:rsidR="007B238E" w:rsidRDefault="007B238E" w:rsidP="007B23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Cs w:val="28"/>
        </w:rPr>
      </w:pPr>
      <w:r w:rsidRPr="00F36B88">
        <w:rPr>
          <w:b/>
          <w:szCs w:val="28"/>
        </w:rPr>
        <w:t>иметь практический опыт:</w:t>
      </w:r>
    </w:p>
    <w:p w:rsidR="007B238E" w:rsidRPr="007B0D28" w:rsidRDefault="007B238E" w:rsidP="00F27C10">
      <w:pPr>
        <w:pStyle w:val="a6"/>
        <w:numPr>
          <w:ilvl w:val="0"/>
          <w:numId w:val="124"/>
        </w:numPr>
        <w:ind w:left="720"/>
      </w:pPr>
      <w:r w:rsidRPr="007B0D28">
        <w:t>выполнения подготовительных работы при производстве облицовочных работ;</w:t>
      </w:r>
    </w:p>
    <w:p w:rsidR="007B238E" w:rsidRPr="007B0D28" w:rsidRDefault="007B238E" w:rsidP="00F27C10">
      <w:pPr>
        <w:pStyle w:val="a6"/>
        <w:numPr>
          <w:ilvl w:val="0"/>
          <w:numId w:val="124"/>
        </w:numPr>
        <w:ind w:left="720"/>
      </w:pPr>
      <w:r w:rsidRPr="007B0D28">
        <w:t>выполнения облицовочных работ горизонтальных и вертикальных поверхностей;</w:t>
      </w:r>
    </w:p>
    <w:p w:rsidR="007B238E" w:rsidRPr="007B0D28" w:rsidRDefault="007B238E" w:rsidP="00F27C10">
      <w:pPr>
        <w:pStyle w:val="a6"/>
        <w:numPr>
          <w:ilvl w:val="0"/>
          <w:numId w:val="124"/>
        </w:numPr>
        <w:ind w:left="720"/>
      </w:pPr>
      <w:r w:rsidRPr="007B0D28">
        <w:t>выполнения ремонта облицованных поверхностей плитками и плитами;</w:t>
      </w:r>
    </w:p>
    <w:p w:rsidR="007B238E" w:rsidRPr="007B0D28" w:rsidRDefault="007B238E" w:rsidP="007B23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7B238E" w:rsidRPr="007B0D28" w:rsidRDefault="007B238E" w:rsidP="007B23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7B0D28">
        <w:rPr>
          <w:b/>
        </w:rPr>
        <w:t>уметь:</w:t>
      </w:r>
    </w:p>
    <w:p w:rsidR="007B238E" w:rsidRPr="007B0D28" w:rsidRDefault="007B238E" w:rsidP="00F27C10">
      <w:pPr>
        <w:pStyle w:val="a6"/>
        <w:numPr>
          <w:ilvl w:val="0"/>
          <w:numId w:val="124"/>
        </w:numPr>
        <w:ind w:left="720"/>
      </w:pPr>
      <w:r w:rsidRPr="007B0D28">
        <w:t>читать архитектурно-строительные чертежи;</w:t>
      </w:r>
    </w:p>
    <w:p w:rsidR="007B238E" w:rsidRPr="007B0D28" w:rsidRDefault="007B238E" w:rsidP="00F27C10">
      <w:pPr>
        <w:pStyle w:val="a6"/>
        <w:numPr>
          <w:ilvl w:val="0"/>
          <w:numId w:val="124"/>
        </w:numPr>
        <w:ind w:left="720"/>
      </w:pPr>
      <w:r w:rsidRPr="007B0D28">
        <w:t>правильно организовывать и содержать рабочее место;</w:t>
      </w:r>
    </w:p>
    <w:p w:rsidR="007B238E" w:rsidRPr="007B0D28" w:rsidRDefault="007B238E" w:rsidP="00F27C10">
      <w:pPr>
        <w:pStyle w:val="a6"/>
        <w:numPr>
          <w:ilvl w:val="0"/>
          <w:numId w:val="124"/>
        </w:numPr>
        <w:ind w:left="720"/>
      </w:pPr>
      <w:r w:rsidRPr="007B0D28">
        <w:t>просчитывать объемы работ;</w:t>
      </w:r>
    </w:p>
    <w:p w:rsidR="007B238E" w:rsidRPr="007B0D28" w:rsidRDefault="007B238E" w:rsidP="00F27C10">
      <w:pPr>
        <w:pStyle w:val="a6"/>
        <w:numPr>
          <w:ilvl w:val="0"/>
          <w:numId w:val="124"/>
        </w:numPr>
        <w:ind w:left="720"/>
      </w:pPr>
      <w:r w:rsidRPr="007B0D28">
        <w:t>экономно расходовать материалы;</w:t>
      </w:r>
    </w:p>
    <w:p w:rsidR="007B238E" w:rsidRPr="007B0D28" w:rsidRDefault="007B238E" w:rsidP="00F27C10">
      <w:pPr>
        <w:pStyle w:val="a6"/>
        <w:numPr>
          <w:ilvl w:val="0"/>
          <w:numId w:val="124"/>
        </w:numPr>
        <w:ind w:left="720"/>
      </w:pPr>
      <w:r w:rsidRPr="007B0D28">
        <w:t>определять пригодность применяемых материалов;</w:t>
      </w:r>
    </w:p>
    <w:p w:rsidR="007B238E" w:rsidRPr="007B0D28" w:rsidRDefault="007B238E" w:rsidP="00F27C10">
      <w:pPr>
        <w:pStyle w:val="a6"/>
        <w:numPr>
          <w:ilvl w:val="0"/>
          <w:numId w:val="124"/>
        </w:numPr>
        <w:ind w:left="720"/>
      </w:pPr>
      <w:r w:rsidRPr="007B0D28">
        <w:t>соблюдать правила безопасности труда, гигиены труда, пожарную безопасность;</w:t>
      </w:r>
    </w:p>
    <w:p w:rsidR="007B238E" w:rsidRPr="007B0D28" w:rsidRDefault="007B238E" w:rsidP="00F27C10">
      <w:pPr>
        <w:pStyle w:val="a6"/>
        <w:numPr>
          <w:ilvl w:val="0"/>
          <w:numId w:val="124"/>
        </w:numPr>
        <w:ind w:left="720"/>
      </w:pPr>
      <w:r w:rsidRPr="007B0D28">
        <w:t>сортировать, подготавливать плитки к облицовке;</w:t>
      </w:r>
    </w:p>
    <w:p w:rsidR="007B238E" w:rsidRPr="007B0D28" w:rsidRDefault="007B238E" w:rsidP="00F27C10">
      <w:pPr>
        <w:pStyle w:val="a6"/>
        <w:numPr>
          <w:ilvl w:val="0"/>
          <w:numId w:val="124"/>
        </w:numPr>
        <w:ind w:left="720"/>
      </w:pPr>
      <w:r w:rsidRPr="007B0D28">
        <w:t>подготавливать поверхности основания под облицовку плиткой;</w:t>
      </w:r>
    </w:p>
    <w:p w:rsidR="007B238E" w:rsidRPr="007B0D28" w:rsidRDefault="007B238E" w:rsidP="00F27C10">
      <w:pPr>
        <w:pStyle w:val="a6"/>
        <w:numPr>
          <w:ilvl w:val="0"/>
          <w:numId w:val="124"/>
        </w:numPr>
        <w:ind w:left="720"/>
      </w:pPr>
      <w:r w:rsidRPr="007B0D28">
        <w:t>устраивать выравнивающий слой;</w:t>
      </w:r>
    </w:p>
    <w:p w:rsidR="007B238E" w:rsidRPr="007B0D28" w:rsidRDefault="007B238E" w:rsidP="00F27C10">
      <w:pPr>
        <w:pStyle w:val="a6"/>
        <w:numPr>
          <w:ilvl w:val="0"/>
          <w:numId w:val="124"/>
        </w:numPr>
        <w:ind w:left="720"/>
      </w:pPr>
      <w:r w:rsidRPr="007B0D28">
        <w:t>провешивать и отбивать маячные линии под облицовку прямолинейных поверхностей;</w:t>
      </w:r>
    </w:p>
    <w:p w:rsidR="007B238E" w:rsidRPr="007B0D28" w:rsidRDefault="007B238E" w:rsidP="00F27C10">
      <w:pPr>
        <w:pStyle w:val="a6"/>
        <w:numPr>
          <w:ilvl w:val="0"/>
          <w:numId w:val="124"/>
        </w:numPr>
        <w:ind w:left="720"/>
      </w:pPr>
      <w:r w:rsidRPr="007B0D28">
        <w:t>приготавливать вручную по заданному составу растворы, сухие смеси и мастики;</w:t>
      </w:r>
    </w:p>
    <w:p w:rsidR="007B238E" w:rsidRPr="007B0D28" w:rsidRDefault="007B238E" w:rsidP="00F27C10">
      <w:pPr>
        <w:pStyle w:val="a6"/>
        <w:numPr>
          <w:ilvl w:val="0"/>
          <w:numId w:val="124"/>
        </w:numPr>
        <w:ind w:left="720"/>
      </w:pPr>
      <w:r w:rsidRPr="007B0D28">
        <w:t>приготавливать растворы для промывки облицованных поверхностей;</w:t>
      </w:r>
    </w:p>
    <w:p w:rsidR="007B238E" w:rsidRPr="007B0D28" w:rsidRDefault="007B238E" w:rsidP="00F27C10">
      <w:pPr>
        <w:pStyle w:val="a6"/>
        <w:numPr>
          <w:ilvl w:val="0"/>
          <w:numId w:val="124"/>
        </w:numPr>
        <w:ind w:left="720"/>
      </w:pPr>
      <w:r w:rsidRPr="007B0D28">
        <w:t>контролировать качество подготовки и обработки поверхности;</w:t>
      </w:r>
    </w:p>
    <w:p w:rsidR="007B238E" w:rsidRPr="007B0D28" w:rsidRDefault="007B238E" w:rsidP="00F27C10">
      <w:pPr>
        <w:pStyle w:val="a6"/>
        <w:numPr>
          <w:ilvl w:val="0"/>
          <w:numId w:val="124"/>
        </w:numPr>
        <w:ind w:left="720"/>
      </w:pPr>
      <w:r w:rsidRPr="007B0D28">
        <w:t>соблюдать безопасные условия труда;</w:t>
      </w:r>
    </w:p>
    <w:p w:rsidR="007B238E" w:rsidRPr="007B0D28" w:rsidRDefault="007B238E" w:rsidP="00F27C10">
      <w:pPr>
        <w:pStyle w:val="a6"/>
        <w:numPr>
          <w:ilvl w:val="0"/>
          <w:numId w:val="124"/>
        </w:numPr>
        <w:ind w:left="720"/>
      </w:pPr>
      <w:r w:rsidRPr="007B0D28">
        <w:t>облицовывать вертикальные поверхности: плитками на растворе, с применением шаблонов, диагональной облицовкой на мастике, стеклянными и полистирольными плитками колонн;</w:t>
      </w:r>
    </w:p>
    <w:p w:rsidR="007B238E" w:rsidRPr="007B0D28" w:rsidRDefault="007B238E" w:rsidP="00F27C10">
      <w:pPr>
        <w:pStyle w:val="a6"/>
        <w:numPr>
          <w:ilvl w:val="0"/>
          <w:numId w:val="124"/>
        </w:numPr>
        <w:ind w:left="720"/>
      </w:pPr>
      <w:r w:rsidRPr="007B0D28">
        <w:t>облицовывать горизонтальные поверхности: полы прямыми рядами, полы диагональными рядами, полы из многогранных плиток, полы из бетонно-мозаичных плит и изделий;</w:t>
      </w:r>
    </w:p>
    <w:p w:rsidR="007B238E" w:rsidRPr="007B0D28" w:rsidRDefault="007B238E" w:rsidP="00F27C10">
      <w:pPr>
        <w:pStyle w:val="a6"/>
        <w:numPr>
          <w:ilvl w:val="0"/>
          <w:numId w:val="124"/>
        </w:numPr>
        <w:ind w:left="720"/>
      </w:pPr>
      <w:r w:rsidRPr="007B0D28">
        <w:t>укладывать тротуарную плитку;</w:t>
      </w:r>
    </w:p>
    <w:p w:rsidR="007B238E" w:rsidRPr="007B0D28" w:rsidRDefault="007B238E" w:rsidP="00F27C10">
      <w:pPr>
        <w:pStyle w:val="a6"/>
        <w:numPr>
          <w:ilvl w:val="0"/>
          <w:numId w:val="124"/>
        </w:numPr>
        <w:ind w:left="720"/>
      </w:pPr>
      <w:r w:rsidRPr="007B0D28">
        <w:t>осуществлять контроль качества облицовки различных поверхностей;</w:t>
      </w:r>
    </w:p>
    <w:p w:rsidR="007B238E" w:rsidRPr="007B0D28" w:rsidRDefault="007B238E" w:rsidP="00F27C10">
      <w:pPr>
        <w:pStyle w:val="a6"/>
        <w:numPr>
          <w:ilvl w:val="0"/>
          <w:numId w:val="124"/>
        </w:numPr>
        <w:ind w:left="720"/>
      </w:pPr>
      <w:r w:rsidRPr="007B0D28">
        <w:t>соблюдать правила техники безопасности при облицовке поверхностей;</w:t>
      </w:r>
    </w:p>
    <w:p w:rsidR="007B238E" w:rsidRPr="007B0D28" w:rsidRDefault="007B238E" w:rsidP="00F27C10">
      <w:pPr>
        <w:pStyle w:val="a6"/>
        <w:numPr>
          <w:ilvl w:val="0"/>
          <w:numId w:val="124"/>
        </w:numPr>
        <w:ind w:left="720"/>
      </w:pPr>
      <w:r w:rsidRPr="007B0D28">
        <w:t>осуществлять разборку плиток облицованных поверхностей;</w:t>
      </w:r>
    </w:p>
    <w:p w:rsidR="007B238E" w:rsidRPr="007B0D28" w:rsidRDefault="007B238E" w:rsidP="00F27C10">
      <w:pPr>
        <w:pStyle w:val="a6"/>
        <w:numPr>
          <w:ilvl w:val="0"/>
          <w:numId w:val="124"/>
        </w:numPr>
        <w:ind w:left="720"/>
      </w:pPr>
      <w:r w:rsidRPr="007B0D28">
        <w:t>осуществлять смену облицованных плиток;</w:t>
      </w:r>
    </w:p>
    <w:p w:rsidR="007B238E" w:rsidRPr="007B0D28" w:rsidRDefault="007B238E" w:rsidP="00F27C10">
      <w:pPr>
        <w:pStyle w:val="a6"/>
        <w:numPr>
          <w:ilvl w:val="0"/>
          <w:numId w:val="1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rPr>
      </w:pPr>
      <w:r w:rsidRPr="007B0D28">
        <w:t>осуществлять ремонт плиточных полов</w:t>
      </w:r>
    </w:p>
    <w:p w:rsidR="007B238E" w:rsidRPr="007B0D28" w:rsidRDefault="007B238E" w:rsidP="007B23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7B0D28">
        <w:rPr>
          <w:b/>
        </w:rPr>
        <w:t>знать:</w:t>
      </w:r>
    </w:p>
    <w:p w:rsidR="007B238E" w:rsidRPr="007B0D28" w:rsidRDefault="007B238E" w:rsidP="00F27C10">
      <w:pPr>
        <w:pStyle w:val="a6"/>
        <w:numPr>
          <w:ilvl w:val="0"/>
          <w:numId w:val="124"/>
        </w:numPr>
        <w:ind w:left="720"/>
      </w:pPr>
      <w:r w:rsidRPr="007B0D28">
        <w:t>основы трудового законодательства;</w:t>
      </w:r>
    </w:p>
    <w:p w:rsidR="007B238E" w:rsidRPr="007B0D28" w:rsidRDefault="007B238E" w:rsidP="00F27C10">
      <w:pPr>
        <w:pStyle w:val="a6"/>
        <w:numPr>
          <w:ilvl w:val="0"/>
          <w:numId w:val="124"/>
        </w:numPr>
        <w:ind w:left="720"/>
      </w:pPr>
      <w:r w:rsidRPr="007B0D28">
        <w:t>правила чтения чертежей;</w:t>
      </w:r>
    </w:p>
    <w:p w:rsidR="007B238E" w:rsidRPr="007B0D28" w:rsidRDefault="007B238E" w:rsidP="00F27C10">
      <w:pPr>
        <w:pStyle w:val="a6"/>
        <w:numPr>
          <w:ilvl w:val="0"/>
          <w:numId w:val="124"/>
        </w:numPr>
        <w:ind w:left="720"/>
      </w:pPr>
      <w:r w:rsidRPr="007B0D28">
        <w:t>методы организации труда на рабочем месте;</w:t>
      </w:r>
    </w:p>
    <w:p w:rsidR="007B238E" w:rsidRPr="007B0D28" w:rsidRDefault="007B238E" w:rsidP="00F27C10">
      <w:pPr>
        <w:pStyle w:val="a6"/>
        <w:numPr>
          <w:ilvl w:val="0"/>
          <w:numId w:val="124"/>
        </w:numPr>
        <w:ind w:left="720"/>
      </w:pPr>
      <w:r w:rsidRPr="007B0D28">
        <w:t>нормы расходов сырья и материалов на выполняемые работы;</w:t>
      </w:r>
    </w:p>
    <w:p w:rsidR="007B238E" w:rsidRPr="007B0D28" w:rsidRDefault="007B238E" w:rsidP="00F27C10">
      <w:pPr>
        <w:pStyle w:val="a6"/>
        <w:numPr>
          <w:ilvl w:val="0"/>
          <w:numId w:val="124"/>
        </w:numPr>
        <w:ind w:left="720"/>
      </w:pPr>
      <w:r w:rsidRPr="007B0D28">
        <w:t>основы экономики труда;</w:t>
      </w:r>
    </w:p>
    <w:p w:rsidR="007B238E" w:rsidRPr="007B0D28" w:rsidRDefault="007B238E" w:rsidP="00F27C10">
      <w:pPr>
        <w:pStyle w:val="a6"/>
        <w:numPr>
          <w:ilvl w:val="0"/>
          <w:numId w:val="124"/>
        </w:numPr>
        <w:ind w:left="720"/>
      </w:pPr>
      <w:r w:rsidRPr="007B0D28">
        <w:t>правила техники безопасности;</w:t>
      </w:r>
    </w:p>
    <w:p w:rsidR="007B238E" w:rsidRPr="007B0D28" w:rsidRDefault="007B238E" w:rsidP="00F27C10">
      <w:pPr>
        <w:pStyle w:val="a6"/>
        <w:numPr>
          <w:ilvl w:val="0"/>
          <w:numId w:val="124"/>
        </w:numPr>
        <w:ind w:left="720"/>
      </w:pPr>
      <w:r w:rsidRPr="007B0D28">
        <w:t>виды основных материалов, применяемых при облицовке наружных и внутренних поверхностей плиткой;</w:t>
      </w:r>
    </w:p>
    <w:p w:rsidR="007B238E" w:rsidRPr="007B0D28" w:rsidRDefault="007B238E" w:rsidP="00F27C10">
      <w:pPr>
        <w:pStyle w:val="a6"/>
        <w:numPr>
          <w:ilvl w:val="0"/>
          <w:numId w:val="124"/>
        </w:numPr>
        <w:ind w:left="720"/>
      </w:pPr>
      <w:r w:rsidRPr="007B0D28">
        <w:t>способы разметки, провешивания, отбивки маячных линий горизонтальных и вертикальных поверхностей;</w:t>
      </w:r>
    </w:p>
    <w:p w:rsidR="007B238E" w:rsidRPr="007B0D28" w:rsidRDefault="007B238E" w:rsidP="00F27C10">
      <w:pPr>
        <w:pStyle w:val="a6"/>
        <w:numPr>
          <w:ilvl w:val="0"/>
          <w:numId w:val="124"/>
        </w:numPr>
        <w:ind w:left="720"/>
      </w:pPr>
      <w:r w:rsidRPr="007B0D28">
        <w:t>способы установки и крепления фасонных плиток;</w:t>
      </w:r>
    </w:p>
    <w:p w:rsidR="007B238E" w:rsidRPr="007B0D28" w:rsidRDefault="007B238E" w:rsidP="00F27C10">
      <w:pPr>
        <w:pStyle w:val="a6"/>
        <w:numPr>
          <w:ilvl w:val="0"/>
          <w:numId w:val="124"/>
        </w:numPr>
        <w:ind w:left="720"/>
      </w:pPr>
      <w:r w:rsidRPr="007B0D28">
        <w:t>устройство и правила эксплуатации машин для вибровтапливания плиток;</w:t>
      </w:r>
    </w:p>
    <w:p w:rsidR="007B238E" w:rsidRPr="007B0D28" w:rsidRDefault="007B238E" w:rsidP="00F27C10">
      <w:pPr>
        <w:pStyle w:val="a6"/>
        <w:numPr>
          <w:ilvl w:val="0"/>
          <w:numId w:val="124"/>
        </w:numPr>
        <w:ind w:left="720"/>
      </w:pPr>
      <w:r w:rsidRPr="007B0D28">
        <w:t>способы разметки под облицовку плитками криволинейных поверхностей и под декоративную облицовку;</w:t>
      </w:r>
    </w:p>
    <w:p w:rsidR="007B238E" w:rsidRPr="007B0D28" w:rsidRDefault="007B238E" w:rsidP="00F27C10">
      <w:pPr>
        <w:pStyle w:val="a6"/>
        <w:numPr>
          <w:ilvl w:val="0"/>
          <w:numId w:val="124"/>
        </w:numPr>
        <w:ind w:left="720"/>
      </w:pPr>
      <w:r w:rsidRPr="007B0D28">
        <w:t>правила приготовления растворов вручную;</w:t>
      </w:r>
    </w:p>
    <w:p w:rsidR="007B238E" w:rsidRPr="007B0D28" w:rsidRDefault="007B238E" w:rsidP="00F27C10">
      <w:pPr>
        <w:pStyle w:val="a6"/>
        <w:numPr>
          <w:ilvl w:val="0"/>
          <w:numId w:val="124"/>
        </w:numPr>
        <w:ind w:left="720"/>
      </w:pPr>
      <w:r w:rsidRPr="007B0D28">
        <w:t>свойства соляной кислоты, раствора кальцинированной соды и допустимую крепость применяемых растворов;</w:t>
      </w:r>
    </w:p>
    <w:p w:rsidR="007B238E" w:rsidRPr="007B0D28" w:rsidRDefault="007B238E" w:rsidP="00F27C10">
      <w:pPr>
        <w:pStyle w:val="a6"/>
        <w:numPr>
          <w:ilvl w:val="0"/>
          <w:numId w:val="124"/>
        </w:numPr>
        <w:ind w:left="720"/>
      </w:pPr>
      <w:r w:rsidRPr="007B0D28">
        <w:t>виды материалов и способы приготовления растворов для укладки зеркальной плитки;</w:t>
      </w:r>
    </w:p>
    <w:p w:rsidR="007B238E" w:rsidRPr="007B0D28" w:rsidRDefault="007B238E" w:rsidP="00F27C10">
      <w:pPr>
        <w:pStyle w:val="a6"/>
        <w:numPr>
          <w:ilvl w:val="0"/>
          <w:numId w:val="124"/>
        </w:numPr>
        <w:ind w:left="720"/>
        <w:rPr>
          <w:color w:val="000000"/>
        </w:rPr>
      </w:pPr>
      <w:r w:rsidRPr="007B0D28">
        <w:rPr>
          <w:color w:val="000000"/>
        </w:rPr>
        <w:t>требования санитарных норм и правил при производстве облицовочных работ;</w:t>
      </w:r>
    </w:p>
    <w:p w:rsidR="007B238E" w:rsidRPr="007B0D28" w:rsidRDefault="007B238E" w:rsidP="00F27C10">
      <w:pPr>
        <w:pStyle w:val="a6"/>
        <w:numPr>
          <w:ilvl w:val="0"/>
          <w:numId w:val="124"/>
        </w:numPr>
        <w:ind w:left="720"/>
      </w:pPr>
      <w:r w:rsidRPr="007B0D28">
        <w:t>виды и назначение облицовок;</w:t>
      </w:r>
    </w:p>
    <w:p w:rsidR="007B238E" w:rsidRPr="007B0D28" w:rsidRDefault="007B238E" w:rsidP="00F27C10">
      <w:pPr>
        <w:pStyle w:val="a6"/>
        <w:numPr>
          <w:ilvl w:val="0"/>
          <w:numId w:val="124"/>
        </w:numPr>
        <w:ind w:left="720"/>
      </w:pPr>
      <w:r w:rsidRPr="007B0D28">
        <w:t>виды основных материалов, применяемых при облицовке наружных и внутренних поверхностей плиткой;</w:t>
      </w:r>
    </w:p>
    <w:p w:rsidR="007B238E" w:rsidRPr="007B0D28" w:rsidRDefault="007B238E" w:rsidP="00F27C10">
      <w:pPr>
        <w:pStyle w:val="a6"/>
        <w:numPr>
          <w:ilvl w:val="0"/>
          <w:numId w:val="124"/>
        </w:numPr>
        <w:ind w:left="720"/>
      </w:pPr>
      <w:r w:rsidRPr="007B0D28">
        <w:t>способы установки и крепления плиток при облицовке наружных и внутренних поверхностей;</w:t>
      </w:r>
    </w:p>
    <w:p w:rsidR="007B238E" w:rsidRPr="007B0D28" w:rsidRDefault="007B238E" w:rsidP="00F27C10">
      <w:pPr>
        <w:pStyle w:val="a6"/>
        <w:numPr>
          <w:ilvl w:val="0"/>
          <w:numId w:val="124"/>
        </w:numPr>
        <w:ind w:left="720"/>
      </w:pPr>
      <w:r w:rsidRPr="007B0D28">
        <w:t>правила применения приборов для проверки горизонтальности и вертикальности поверхностей при облицовке плиткой;</w:t>
      </w:r>
    </w:p>
    <w:p w:rsidR="007B238E" w:rsidRPr="007B0D28" w:rsidRDefault="007B238E" w:rsidP="00F27C10">
      <w:pPr>
        <w:pStyle w:val="a6"/>
        <w:numPr>
          <w:ilvl w:val="0"/>
          <w:numId w:val="124"/>
        </w:numPr>
        <w:ind w:left="720"/>
      </w:pPr>
      <w:r w:rsidRPr="007B0D28">
        <w:t>способы установки и крепления фасонных плиток;</w:t>
      </w:r>
    </w:p>
    <w:p w:rsidR="007B238E" w:rsidRPr="007B0D28" w:rsidRDefault="007B238E" w:rsidP="00F27C10">
      <w:pPr>
        <w:pStyle w:val="a6"/>
        <w:numPr>
          <w:ilvl w:val="0"/>
          <w:numId w:val="124"/>
        </w:numPr>
        <w:ind w:left="720"/>
      </w:pPr>
      <w:r w:rsidRPr="007B0D28">
        <w:t>способы облицовки стеклом «марблит»;</w:t>
      </w:r>
    </w:p>
    <w:p w:rsidR="007B238E" w:rsidRPr="007B0D28" w:rsidRDefault="007B238E" w:rsidP="00F27C10">
      <w:pPr>
        <w:pStyle w:val="a6"/>
        <w:numPr>
          <w:ilvl w:val="0"/>
          <w:numId w:val="124"/>
        </w:numPr>
        <w:ind w:left="720"/>
      </w:pPr>
      <w:r w:rsidRPr="007B0D28">
        <w:t>способы декоративной облицовки;</w:t>
      </w:r>
    </w:p>
    <w:p w:rsidR="007B238E" w:rsidRPr="007B0D28" w:rsidRDefault="007B238E" w:rsidP="00F27C10">
      <w:pPr>
        <w:pStyle w:val="a6"/>
        <w:numPr>
          <w:ilvl w:val="0"/>
          <w:numId w:val="124"/>
        </w:numPr>
        <w:ind w:left="720"/>
      </w:pPr>
      <w:r w:rsidRPr="007B0D28">
        <w:t>требования, предъявляемые к качеству облицовки;</w:t>
      </w:r>
    </w:p>
    <w:p w:rsidR="007B238E" w:rsidRPr="007B0D28" w:rsidRDefault="007B238E" w:rsidP="00F27C10">
      <w:pPr>
        <w:pStyle w:val="a6"/>
        <w:numPr>
          <w:ilvl w:val="0"/>
          <w:numId w:val="124"/>
        </w:numPr>
        <w:ind w:left="720"/>
      </w:pPr>
      <w:r w:rsidRPr="007B0D28">
        <w:t>правила техники безопасности;</w:t>
      </w:r>
    </w:p>
    <w:p w:rsidR="007B238E" w:rsidRPr="007B0D28" w:rsidRDefault="007B238E" w:rsidP="00F27C10">
      <w:pPr>
        <w:pStyle w:val="a6"/>
        <w:numPr>
          <w:ilvl w:val="0"/>
          <w:numId w:val="1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rPr>
      </w:pPr>
      <w:r w:rsidRPr="007B0D28">
        <w:t>правила ремонта полов и смены облицованных плиток</w:t>
      </w:r>
    </w:p>
    <w:p w:rsidR="007B238E" w:rsidRPr="007B0D28" w:rsidRDefault="007B238E" w:rsidP="007B238E">
      <w:pPr>
        <w:rPr>
          <w:color w:val="000000"/>
        </w:rPr>
      </w:pPr>
    </w:p>
    <w:p w:rsidR="007B238E" w:rsidRPr="007B0D28" w:rsidRDefault="007B238E" w:rsidP="007B238E">
      <w:pPr>
        <w:rPr>
          <w:b/>
          <w:color w:val="000000"/>
        </w:rPr>
      </w:pPr>
      <w:r w:rsidRPr="007B0D28">
        <w:rPr>
          <w:b/>
          <w:color w:val="000000"/>
        </w:rPr>
        <w:t>1.3. Количество часов на производственную  практику:</w:t>
      </w:r>
    </w:p>
    <w:p w:rsidR="007B238E" w:rsidRPr="007B0D28" w:rsidRDefault="007B238E" w:rsidP="007B238E">
      <w:pPr>
        <w:rPr>
          <w:color w:val="000000"/>
        </w:rPr>
      </w:pPr>
      <w:r w:rsidRPr="007B0D28">
        <w:rPr>
          <w:color w:val="000000"/>
        </w:rPr>
        <w:t>Всего    216  часов</w:t>
      </w:r>
    </w:p>
    <w:p w:rsidR="007B238E" w:rsidRPr="007B0D28" w:rsidRDefault="007B238E" w:rsidP="007B238E">
      <w:pPr>
        <w:rPr>
          <w:color w:val="000000"/>
        </w:rPr>
      </w:pPr>
    </w:p>
    <w:p w:rsidR="007B238E" w:rsidRPr="007B0D28" w:rsidRDefault="007B238E" w:rsidP="007B238E">
      <w:pPr>
        <w:rPr>
          <w:color w:val="000000"/>
        </w:rPr>
      </w:pPr>
      <w:r w:rsidRPr="007B0D28">
        <w:rPr>
          <w:color w:val="000000"/>
        </w:rPr>
        <w:t xml:space="preserve">Результатом </w:t>
      </w:r>
      <w:r w:rsidRPr="007B0D28">
        <w:t>производст</w:t>
      </w:r>
      <w:r w:rsidRPr="007B0D28">
        <w:rPr>
          <w:color w:val="000000"/>
        </w:rPr>
        <w:t>венной практики является освоение общих  (ОК) компетенций:</w:t>
      </w:r>
    </w:p>
    <w:p w:rsidR="007B238E" w:rsidRPr="007B0D28" w:rsidRDefault="007B238E" w:rsidP="007B238E">
      <w:pPr>
        <w:rPr>
          <w:color w:val="000000"/>
        </w:rPr>
      </w:pPr>
    </w:p>
    <w:tbl>
      <w:tblPr>
        <w:tblW w:w="0" w:type="auto"/>
        <w:tblLook w:val="04A0" w:firstRow="1" w:lastRow="0" w:firstColumn="1" w:lastColumn="0" w:noHBand="0" w:noVBand="1"/>
      </w:tblPr>
      <w:tblGrid>
        <w:gridCol w:w="1093"/>
        <w:gridCol w:w="8262"/>
      </w:tblGrid>
      <w:tr w:rsidR="007B238E" w:rsidRPr="007B0D28" w:rsidTr="007B238E">
        <w:tc>
          <w:tcPr>
            <w:tcW w:w="1101" w:type="dxa"/>
          </w:tcPr>
          <w:p w:rsidR="007B238E" w:rsidRPr="007B0D28" w:rsidRDefault="007B238E" w:rsidP="00050989">
            <w:pPr>
              <w:rPr>
                <w:color w:val="000000"/>
              </w:rPr>
            </w:pPr>
            <w:r w:rsidRPr="007B0D28">
              <w:rPr>
                <w:color w:val="000000"/>
              </w:rPr>
              <w:t>Код</w:t>
            </w:r>
          </w:p>
        </w:tc>
        <w:tc>
          <w:tcPr>
            <w:tcW w:w="8363" w:type="dxa"/>
          </w:tcPr>
          <w:p w:rsidR="007B238E" w:rsidRPr="007B0D28" w:rsidRDefault="007B238E" w:rsidP="00050989">
            <w:pPr>
              <w:rPr>
                <w:color w:val="000000"/>
              </w:rPr>
            </w:pPr>
            <w:r w:rsidRPr="007B0D28">
              <w:rPr>
                <w:color w:val="000000"/>
              </w:rPr>
              <w:t>Наименование результатов практики</w:t>
            </w:r>
          </w:p>
        </w:tc>
      </w:tr>
      <w:tr w:rsidR="007B238E" w:rsidRPr="007B0D28" w:rsidTr="007B238E">
        <w:tc>
          <w:tcPr>
            <w:tcW w:w="1101" w:type="dxa"/>
          </w:tcPr>
          <w:p w:rsidR="007B238E" w:rsidRPr="007B0D28" w:rsidRDefault="007B238E" w:rsidP="00050989">
            <w:pPr>
              <w:widowControl w:val="0"/>
              <w:suppressAutoHyphens/>
            </w:pPr>
            <w:r w:rsidRPr="007B0D28">
              <w:t>ОК. 1</w:t>
            </w:r>
          </w:p>
        </w:tc>
        <w:tc>
          <w:tcPr>
            <w:tcW w:w="8363" w:type="dxa"/>
          </w:tcPr>
          <w:p w:rsidR="007B238E" w:rsidRPr="007B0D28" w:rsidRDefault="007B238E" w:rsidP="00050989">
            <w:pPr>
              <w:pStyle w:val="affc"/>
              <w:widowControl w:val="0"/>
              <w:ind w:left="0" w:firstLine="0"/>
            </w:pPr>
            <w:r w:rsidRPr="007B0D28">
              <w:t>Понимать сущность и социальную значимость своей будущей профессии, проявлять к ней устойчивый интерес.</w:t>
            </w:r>
          </w:p>
        </w:tc>
      </w:tr>
      <w:tr w:rsidR="007B238E" w:rsidRPr="007B0D28" w:rsidTr="007B238E">
        <w:tc>
          <w:tcPr>
            <w:tcW w:w="1101" w:type="dxa"/>
          </w:tcPr>
          <w:p w:rsidR="007B238E" w:rsidRPr="007B0D28" w:rsidRDefault="007B238E" w:rsidP="00050989">
            <w:pPr>
              <w:widowControl w:val="0"/>
              <w:suppressAutoHyphens/>
            </w:pPr>
            <w:r w:rsidRPr="007B0D28">
              <w:t>ОК. 2</w:t>
            </w:r>
          </w:p>
        </w:tc>
        <w:tc>
          <w:tcPr>
            <w:tcW w:w="8363" w:type="dxa"/>
          </w:tcPr>
          <w:p w:rsidR="007B238E" w:rsidRPr="007B0D28" w:rsidRDefault="007B238E" w:rsidP="00050989">
            <w:r w:rsidRPr="007B0D28">
              <w:t>Организовывать собственную деятельность, исходя из цели и способов ее достижения, определенных руководителем.</w:t>
            </w:r>
          </w:p>
        </w:tc>
      </w:tr>
      <w:tr w:rsidR="007B238E" w:rsidRPr="007B0D28" w:rsidTr="007B238E">
        <w:tc>
          <w:tcPr>
            <w:tcW w:w="1101" w:type="dxa"/>
          </w:tcPr>
          <w:p w:rsidR="007B238E" w:rsidRPr="007B0D28" w:rsidRDefault="007B238E" w:rsidP="00050989">
            <w:pPr>
              <w:widowControl w:val="0"/>
              <w:suppressAutoHyphens/>
            </w:pPr>
            <w:r w:rsidRPr="007B0D28">
              <w:t>ОК. 3</w:t>
            </w:r>
          </w:p>
        </w:tc>
        <w:tc>
          <w:tcPr>
            <w:tcW w:w="8363" w:type="dxa"/>
          </w:tcPr>
          <w:p w:rsidR="007B238E" w:rsidRPr="007B0D28" w:rsidRDefault="007B238E" w:rsidP="00050989">
            <w:r w:rsidRPr="007B0D28">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7B238E" w:rsidRPr="007B0D28" w:rsidTr="007B238E">
        <w:tc>
          <w:tcPr>
            <w:tcW w:w="1101" w:type="dxa"/>
          </w:tcPr>
          <w:p w:rsidR="007B238E" w:rsidRPr="007B0D28" w:rsidRDefault="007B238E" w:rsidP="00050989">
            <w:pPr>
              <w:widowControl w:val="0"/>
              <w:suppressAutoHyphens/>
            </w:pPr>
            <w:r w:rsidRPr="007B0D28">
              <w:t>ОК. 4</w:t>
            </w:r>
          </w:p>
        </w:tc>
        <w:tc>
          <w:tcPr>
            <w:tcW w:w="8363" w:type="dxa"/>
          </w:tcPr>
          <w:p w:rsidR="007B238E" w:rsidRPr="007B0D28" w:rsidRDefault="007B238E" w:rsidP="00050989">
            <w:r w:rsidRPr="007B0D28">
              <w:t>Осуществлять поиск информации, необходимой для эффективного выполнения профессиональных задач.</w:t>
            </w:r>
          </w:p>
        </w:tc>
      </w:tr>
      <w:tr w:rsidR="007B238E" w:rsidRPr="007B0D28" w:rsidTr="007B238E">
        <w:tc>
          <w:tcPr>
            <w:tcW w:w="1101" w:type="dxa"/>
          </w:tcPr>
          <w:p w:rsidR="007B238E" w:rsidRPr="007B0D28" w:rsidRDefault="007B238E" w:rsidP="00050989">
            <w:pPr>
              <w:widowControl w:val="0"/>
              <w:suppressAutoHyphens/>
            </w:pPr>
            <w:r w:rsidRPr="007B0D28">
              <w:t>ОК. 5</w:t>
            </w:r>
          </w:p>
        </w:tc>
        <w:tc>
          <w:tcPr>
            <w:tcW w:w="8363" w:type="dxa"/>
          </w:tcPr>
          <w:p w:rsidR="007B238E" w:rsidRPr="007B0D28" w:rsidRDefault="007B238E" w:rsidP="00050989">
            <w:r w:rsidRPr="007B0D28">
              <w:t>Использовать информационно-коммуникационные технологии в профессиональной деятельности.</w:t>
            </w:r>
          </w:p>
        </w:tc>
      </w:tr>
      <w:tr w:rsidR="007B238E" w:rsidRPr="007B0D28" w:rsidTr="007B238E">
        <w:tc>
          <w:tcPr>
            <w:tcW w:w="1101" w:type="dxa"/>
          </w:tcPr>
          <w:p w:rsidR="007B238E" w:rsidRPr="007B0D28" w:rsidRDefault="007B238E" w:rsidP="00050989">
            <w:pPr>
              <w:widowControl w:val="0"/>
              <w:suppressAutoHyphens/>
            </w:pPr>
            <w:r w:rsidRPr="007B0D28">
              <w:t>ОК. 6</w:t>
            </w:r>
          </w:p>
        </w:tc>
        <w:tc>
          <w:tcPr>
            <w:tcW w:w="8363" w:type="dxa"/>
          </w:tcPr>
          <w:p w:rsidR="007B238E" w:rsidRPr="007B0D28" w:rsidRDefault="007B238E" w:rsidP="00050989">
            <w:r w:rsidRPr="007B0D28">
              <w:t>Работать в команде, эффективно общаться с коллегами, руководством, клиентами.</w:t>
            </w:r>
          </w:p>
        </w:tc>
      </w:tr>
      <w:tr w:rsidR="007B238E" w:rsidRPr="007B0D28" w:rsidTr="007B238E">
        <w:tc>
          <w:tcPr>
            <w:tcW w:w="1101" w:type="dxa"/>
          </w:tcPr>
          <w:p w:rsidR="007B238E" w:rsidRPr="007B0D28" w:rsidRDefault="007B238E" w:rsidP="00050989">
            <w:pPr>
              <w:widowControl w:val="0"/>
              <w:suppressAutoHyphens/>
            </w:pPr>
            <w:r w:rsidRPr="007B0D28">
              <w:t>ОК. 7</w:t>
            </w:r>
          </w:p>
        </w:tc>
        <w:tc>
          <w:tcPr>
            <w:tcW w:w="8363" w:type="dxa"/>
          </w:tcPr>
          <w:p w:rsidR="007B238E" w:rsidRPr="007B0D28" w:rsidRDefault="007B238E" w:rsidP="00050989">
            <w:r w:rsidRPr="007B0D28">
              <w:t>Исполнять воинскую обязанность, в том числе с применением полученных профессиональных знаний (для юношей).</w:t>
            </w:r>
          </w:p>
        </w:tc>
      </w:tr>
    </w:tbl>
    <w:p w:rsidR="007B238E" w:rsidRPr="007B0D28" w:rsidRDefault="007B238E" w:rsidP="007B238E">
      <w:pPr>
        <w:rPr>
          <w:color w:val="000000"/>
        </w:rPr>
      </w:pPr>
    </w:p>
    <w:p w:rsidR="007B238E" w:rsidRPr="007B0D28" w:rsidRDefault="007B238E" w:rsidP="007B238E">
      <w:pPr>
        <w:rPr>
          <w:color w:val="000000"/>
        </w:rPr>
      </w:pPr>
      <w:r w:rsidRPr="007B0D28">
        <w:rPr>
          <w:color w:val="000000"/>
        </w:rPr>
        <w:t>профессиональных  (ПК) компетенций:</w:t>
      </w:r>
    </w:p>
    <w:p w:rsidR="007B238E" w:rsidRPr="007B0D28" w:rsidRDefault="007B238E" w:rsidP="007B238E">
      <w:pPr>
        <w:rPr>
          <w:color w:val="00000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18"/>
        <w:gridCol w:w="1170"/>
        <w:gridCol w:w="5957"/>
      </w:tblGrid>
      <w:tr w:rsidR="007B238E" w:rsidRPr="007B0D28" w:rsidTr="00050989">
        <w:tc>
          <w:tcPr>
            <w:tcW w:w="1187" w:type="pct"/>
          </w:tcPr>
          <w:p w:rsidR="007B238E" w:rsidRPr="007B0D28" w:rsidRDefault="007B238E" w:rsidP="00050989">
            <w:pPr>
              <w:rPr>
                <w:color w:val="000000"/>
              </w:rPr>
            </w:pPr>
            <w:r w:rsidRPr="007B0D28">
              <w:rPr>
                <w:color w:val="000000"/>
              </w:rPr>
              <w:t>Вид профессиональной деятельности</w:t>
            </w:r>
          </w:p>
        </w:tc>
        <w:tc>
          <w:tcPr>
            <w:tcW w:w="626" w:type="pct"/>
          </w:tcPr>
          <w:p w:rsidR="007B238E" w:rsidRPr="007B0D28" w:rsidRDefault="007B238E" w:rsidP="00050989">
            <w:pPr>
              <w:rPr>
                <w:color w:val="000000"/>
              </w:rPr>
            </w:pPr>
            <w:r w:rsidRPr="007B0D28">
              <w:rPr>
                <w:color w:val="000000"/>
              </w:rPr>
              <w:t>Код</w:t>
            </w:r>
          </w:p>
        </w:tc>
        <w:tc>
          <w:tcPr>
            <w:tcW w:w="3187" w:type="pct"/>
          </w:tcPr>
          <w:p w:rsidR="007B238E" w:rsidRPr="007B0D28" w:rsidRDefault="007B238E" w:rsidP="00050989">
            <w:pPr>
              <w:rPr>
                <w:color w:val="000000"/>
              </w:rPr>
            </w:pPr>
            <w:r w:rsidRPr="007B0D28">
              <w:rPr>
                <w:color w:val="000000"/>
              </w:rPr>
              <w:t>Наименование результатов практики</w:t>
            </w:r>
          </w:p>
        </w:tc>
      </w:tr>
      <w:tr w:rsidR="007B238E" w:rsidRPr="007B0D28" w:rsidTr="00050989">
        <w:tc>
          <w:tcPr>
            <w:tcW w:w="1187" w:type="pct"/>
            <w:vMerge w:val="restart"/>
          </w:tcPr>
          <w:p w:rsidR="007B238E" w:rsidRPr="007B0D28" w:rsidRDefault="007B238E" w:rsidP="00050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rPr>
            </w:pPr>
            <w:r w:rsidRPr="007B0D28">
              <w:rPr>
                <w:b/>
              </w:rPr>
              <w:t>Выполнение облицовочных работ плитками и плитами</w:t>
            </w:r>
          </w:p>
          <w:p w:rsidR="007B238E" w:rsidRPr="007B0D28" w:rsidRDefault="007B238E" w:rsidP="00050989">
            <w:pPr>
              <w:rPr>
                <w:i/>
              </w:rPr>
            </w:pPr>
          </w:p>
          <w:p w:rsidR="007B238E" w:rsidRPr="007B0D28" w:rsidRDefault="007B238E" w:rsidP="00050989">
            <w:pPr>
              <w:rPr>
                <w:color w:val="FF0000"/>
              </w:rPr>
            </w:pPr>
          </w:p>
        </w:tc>
        <w:tc>
          <w:tcPr>
            <w:tcW w:w="626" w:type="pct"/>
          </w:tcPr>
          <w:p w:rsidR="007B238E" w:rsidRPr="007B0D28" w:rsidRDefault="007B238E" w:rsidP="00050989">
            <w:pPr>
              <w:widowControl w:val="0"/>
              <w:suppressAutoHyphens/>
            </w:pPr>
            <w:r w:rsidRPr="007B0D28">
              <w:t>ПК. 4.1</w:t>
            </w:r>
          </w:p>
        </w:tc>
        <w:tc>
          <w:tcPr>
            <w:tcW w:w="3187" w:type="pct"/>
          </w:tcPr>
          <w:p w:rsidR="007B238E" w:rsidRPr="007B0D28" w:rsidRDefault="007B238E" w:rsidP="00050989">
            <w:pPr>
              <w:pStyle w:val="22"/>
              <w:widowControl w:val="0"/>
              <w:ind w:left="0" w:firstLine="0"/>
              <w:jc w:val="both"/>
            </w:pPr>
            <w:r w:rsidRPr="007B0D28">
              <w:t>Выполнять подготовительные работы при производстве облицовочных работ.</w:t>
            </w:r>
          </w:p>
        </w:tc>
      </w:tr>
      <w:tr w:rsidR="007B238E" w:rsidRPr="007B0D28" w:rsidTr="00050989">
        <w:tc>
          <w:tcPr>
            <w:tcW w:w="1187" w:type="pct"/>
            <w:vMerge/>
          </w:tcPr>
          <w:p w:rsidR="007B238E" w:rsidRPr="007B0D28" w:rsidRDefault="007B238E" w:rsidP="00050989">
            <w:pPr>
              <w:rPr>
                <w:color w:val="FF0000"/>
              </w:rPr>
            </w:pPr>
          </w:p>
        </w:tc>
        <w:tc>
          <w:tcPr>
            <w:tcW w:w="626" w:type="pct"/>
          </w:tcPr>
          <w:p w:rsidR="007B238E" w:rsidRPr="007B0D28" w:rsidRDefault="007B238E" w:rsidP="00050989">
            <w:pPr>
              <w:widowControl w:val="0"/>
              <w:suppressAutoHyphens/>
            </w:pPr>
            <w:r w:rsidRPr="007B0D28">
              <w:t>ПК. 4.2</w:t>
            </w:r>
          </w:p>
        </w:tc>
        <w:tc>
          <w:tcPr>
            <w:tcW w:w="3187" w:type="pct"/>
          </w:tcPr>
          <w:p w:rsidR="007B238E" w:rsidRPr="007B0D28" w:rsidRDefault="007B238E" w:rsidP="00050989">
            <w:pPr>
              <w:pStyle w:val="22"/>
              <w:widowControl w:val="0"/>
              <w:ind w:left="0" w:firstLine="0"/>
              <w:jc w:val="both"/>
            </w:pPr>
            <w:r w:rsidRPr="007B0D28">
              <w:t>Выполнять облицовочные работы горизонтальных и вертикальных поверхностей.</w:t>
            </w:r>
          </w:p>
        </w:tc>
      </w:tr>
      <w:tr w:rsidR="007B238E" w:rsidRPr="007B0D28" w:rsidTr="00050989">
        <w:tc>
          <w:tcPr>
            <w:tcW w:w="1187" w:type="pct"/>
            <w:vMerge/>
          </w:tcPr>
          <w:p w:rsidR="007B238E" w:rsidRPr="007B0D28" w:rsidRDefault="007B238E" w:rsidP="00050989">
            <w:pPr>
              <w:rPr>
                <w:color w:val="FF0000"/>
              </w:rPr>
            </w:pPr>
          </w:p>
        </w:tc>
        <w:tc>
          <w:tcPr>
            <w:tcW w:w="626" w:type="pct"/>
          </w:tcPr>
          <w:p w:rsidR="007B238E" w:rsidRPr="007B0D28" w:rsidRDefault="007B238E" w:rsidP="00050989">
            <w:pPr>
              <w:widowControl w:val="0"/>
              <w:suppressAutoHyphens/>
            </w:pPr>
            <w:r w:rsidRPr="007B0D28">
              <w:t xml:space="preserve">ПК. 4.3. </w:t>
            </w:r>
          </w:p>
        </w:tc>
        <w:tc>
          <w:tcPr>
            <w:tcW w:w="3187" w:type="pct"/>
          </w:tcPr>
          <w:p w:rsidR="007B238E" w:rsidRPr="007B0D28" w:rsidRDefault="007B238E" w:rsidP="00050989">
            <w:pPr>
              <w:pStyle w:val="22"/>
              <w:widowControl w:val="0"/>
              <w:ind w:left="0" w:firstLine="0"/>
              <w:jc w:val="both"/>
            </w:pPr>
            <w:r w:rsidRPr="007B0D28">
              <w:t>Выполнять ремонт облицованных поверхностей плитками и плитами.</w:t>
            </w:r>
          </w:p>
        </w:tc>
      </w:tr>
    </w:tbl>
    <w:p w:rsidR="007B238E" w:rsidRPr="007B0D28" w:rsidRDefault="007B238E" w:rsidP="007B238E">
      <w:pPr>
        <w:spacing w:after="200" w:line="276" w:lineRule="auto"/>
        <w:rPr>
          <w:b/>
        </w:rPr>
        <w:sectPr w:rsidR="007B238E" w:rsidRPr="007B0D28" w:rsidSect="00050989">
          <w:pgSz w:w="11906" w:h="16838"/>
          <w:pgMar w:top="1134" w:right="850" w:bottom="1134" w:left="1701" w:header="708" w:footer="708" w:gutter="0"/>
          <w:cols w:space="708"/>
          <w:docGrid w:linePitch="360"/>
        </w:sectPr>
      </w:pPr>
    </w:p>
    <w:p w:rsidR="007B238E" w:rsidRPr="007B0D28" w:rsidRDefault="007B238E" w:rsidP="007B238E"/>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3"/>
        <w:gridCol w:w="1108"/>
        <w:gridCol w:w="1984"/>
        <w:gridCol w:w="4111"/>
      </w:tblGrid>
      <w:tr w:rsidR="007B238E" w:rsidRPr="007B0D28" w:rsidTr="007B238E">
        <w:trPr>
          <w:trHeight w:val="1975"/>
        </w:trPr>
        <w:tc>
          <w:tcPr>
            <w:tcW w:w="2153" w:type="dxa"/>
            <w:tcBorders>
              <w:left w:val="single" w:sz="4" w:space="0" w:color="auto"/>
              <w:right w:val="single" w:sz="4" w:space="0" w:color="auto"/>
            </w:tcBorders>
          </w:tcPr>
          <w:p w:rsidR="007B238E" w:rsidRPr="007B0D28" w:rsidRDefault="007B238E" w:rsidP="00050989">
            <w:pPr>
              <w:suppressAutoHyphens/>
              <w:rPr>
                <w:b/>
              </w:rPr>
            </w:pPr>
            <w:r w:rsidRPr="007B0D28">
              <w:rPr>
                <w:b/>
              </w:rPr>
              <w:t>ПМ 04 Выполнение облицовочных работ плитками и плитами</w:t>
            </w:r>
          </w:p>
        </w:tc>
        <w:tc>
          <w:tcPr>
            <w:tcW w:w="1108" w:type="dxa"/>
            <w:tcBorders>
              <w:top w:val="single" w:sz="4" w:space="0" w:color="auto"/>
              <w:left w:val="single" w:sz="4" w:space="0" w:color="auto"/>
              <w:right w:val="single" w:sz="4" w:space="0" w:color="auto"/>
            </w:tcBorders>
          </w:tcPr>
          <w:p w:rsidR="007B238E" w:rsidRPr="007B0D28" w:rsidRDefault="007B238E" w:rsidP="00050989">
            <w:pPr>
              <w:suppressAutoHyphens/>
              <w:rPr>
                <w:b/>
                <w:lang w:eastAsia="ar-SA"/>
              </w:rPr>
            </w:pPr>
            <w:r w:rsidRPr="007B0D28">
              <w:rPr>
                <w:b/>
                <w:lang w:eastAsia="ar-SA"/>
              </w:rPr>
              <w:t>ПМ 04</w:t>
            </w:r>
          </w:p>
        </w:tc>
        <w:tc>
          <w:tcPr>
            <w:tcW w:w="1984" w:type="dxa"/>
            <w:tcBorders>
              <w:top w:val="single" w:sz="4" w:space="0" w:color="auto"/>
              <w:left w:val="single" w:sz="4" w:space="0" w:color="auto"/>
              <w:right w:val="single" w:sz="4" w:space="0" w:color="auto"/>
            </w:tcBorders>
          </w:tcPr>
          <w:p w:rsidR="007B238E" w:rsidRPr="007B0D28" w:rsidRDefault="007B238E" w:rsidP="00050989">
            <w:pPr>
              <w:suppressAutoHyphens/>
              <w:rPr>
                <w:b/>
              </w:rPr>
            </w:pPr>
            <w:r w:rsidRPr="007B0D28">
              <w:rPr>
                <w:b/>
              </w:rPr>
              <w:t>Раздел 1. Подготовительные работы</w:t>
            </w:r>
          </w:p>
          <w:p w:rsidR="007B238E" w:rsidRPr="007B0D28" w:rsidRDefault="007B238E" w:rsidP="00050989">
            <w:pPr>
              <w:suppressAutoHyphens/>
              <w:rPr>
                <w:b/>
              </w:rPr>
            </w:pPr>
            <w:r w:rsidRPr="007B0D28">
              <w:rPr>
                <w:b/>
              </w:rPr>
              <w:t>при производстве облицовочных работ.</w:t>
            </w:r>
          </w:p>
        </w:tc>
        <w:tc>
          <w:tcPr>
            <w:tcW w:w="4111" w:type="dxa"/>
            <w:vMerge w:val="restart"/>
            <w:tcBorders>
              <w:top w:val="single" w:sz="4" w:space="0" w:color="auto"/>
              <w:left w:val="single" w:sz="4" w:space="0" w:color="auto"/>
              <w:right w:val="single" w:sz="4" w:space="0" w:color="auto"/>
            </w:tcBorders>
          </w:tcPr>
          <w:p w:rsidR="007B238E" w:rsidRPr="007B0D28" w:rsidRDefault="007B238E" w:rsidP="00050989">
            <w:pPr>
              <w:suppressAutoHyphens/>
            </w:pPr>
            <w:r w:rsidRPr="007B0D28">
              <w:rPr>
                <w:b/>
              </w:rPr>
              <w:t>Выполнять подготовительные работыпри производстве облицовочных работ:</w:t>
            </w:r>
          </w:p>
          <w:p w:rsidR="007B238E" w:rsidRPr="007B0D28" w:rsidRDefault="007B238E" w:rsidP="00050989">
            <w:pPr>
              <w:pStyle w:val="a6"/>
              <w:ind w:left="0"/>
            </w:pPr>
            <w:r w:rsidRPr="007B0D28">
              <w:t>читать архитектурно-строительные чертежи;</w:t>
            </w:r>
          </w:p>
          <w:p w:rsidR="007B238E" w:rsidRPr="007B0D28" w:rsidRDefault="007B238E" w:rsidP="00050989">
            <w:pPr>
              <w:pStyle w:val="a6"/>
              <w:ind w:left="0"/>
            </w:pPr>
            <w:r w:rsidRPr="007B0D28">
              <w:t>правильно организовывать и содержать рабочее место;</w:t>
            </w:r>
          </w:p>
          <w:p w:rsidR="007B238E" w:rsidRPr="007B0D28" w:rsidRDefault="007B238E" w:rsidP="00050989">
            <w:pPr>
              <w:pStyle w:val="a6"/>
              <w:ind w:left="0"/>
            </w:pPr>
            <w:r w:rsidRPr="007B0D28">
              <w:t>просчитывать объемы работ;</w:t>
            </w:r>
          </w:p>
          <w:p w:rsidR="007B238E" w:rsidRPr="007B0D28" w:rsidRDefault="007B238E" w:rsidP="00050989">
            <w:pPr>
              <w:pStyle w:val="a6"/>
              <w:ind w:left="0"/>
            </w:pPr>
            <w:r w:rsidRPr="007B0D28">
              <w:t>экономно расходовать материалы;</w:t>
            </w:r>
          </w:p>
          <w:p w:rsidR="007B238E" w:rsidRPr="007B0D28" w:rsidRDefault="007B238E" w:rsidP="00050989">
            <w:pPr>
              <w:pStyle w:val="a6"/>
              <w:ind w:left="0"/>
            </w:pPr>
            <w:r w:rsidRPr="007B0D28">
              <w:t>определять пригодность применяемых материалов;</w:t>
            </w:r>
          </w:p>
          <w:p w:rsidR="007B238E" w:rsidRPr="007B0D28" w:rsidRDefault="007B238E" w:rsidP="00050989">
            <w:pPr>
              <w:pStyle w:val="a6"/>
              <w:ind w:left="0"/>
            </w:pPr>
            <w:r w:rsidRPr="007B0D28">
              <w:t>соблюдать правила безопасности труда, гигиены труда, пожарную безопасность;</w:t>
            </w:r>
          </w:p>
          <w:p w:rsidR="007B238E" w:rsidRPr="007B0D28" w:rsidRDefault="007B238E" w:rsidP="00050989">
            <w:pPr>
              <w:pStyle w:val="a6"/>
              <w:ind w:left="0"/>
            </w:pPr>
            <w:r w:rsidRPr="007B0D28">
              <w:t>сортировать, подготавливать плитки к облицовке;</w:t>
            </w:r>
          </w:p>
          <w:p w:rsidR="007B238E" w:rsidRPr="007B0D28" w:rsidRDefault="007B238E" w:rsidP="00050989">
            <w:pPr>
              <w:pStyle w:val="a6"/>
              <w:ind w:left="0"/>
            </w:pPr>
            <w:r w:rsidRPr="007B0D28">
              <w:t>подготавливать поверхности основания под облицовку плиткой;</w:t>
            </w:r>
          </w:p>
          <w:p w:rsidR="007B238E" w:rsidRPr="007B0D28" w:rsidRDefault="007B238E" w:rsidP="00050989">
            <w:pPr>
              <w:pStyle w:val="a6"/>
              <w:ind w:left="0"/>
            </w:pPr>
            <w:r w:rsidRPr="007B0D28">
              <w:t>устраивать выравнивающий слой;</w:t>
            </w:r>
          </w:p>
          <w:p w:rsidR="007B238E" w:rsidRPr="007B0D28" w:rsidRDefault="007B238E" w:rsidP="00050989">
            <w:pPr>
              <w:pStyle w:val="a6"/>
              <w:ind w:left="0"/>
            </w:pPr>
            <w:r w:rsidRPr="007B0D28">
              <w:t>провешивать и отбивать маячные линии под облицовку прямолинейных поверхностей;</w:t>
            </w:r>
          </w:p>
          <w:p w:rsidR="007B238E" w:rsidRPr="007B0D28" w:rsidRDefault="007B238E" w:rsidP="00050989">
            <w:pPr>
              <w:pStyle w:val="a6"/>
              <w:ind w:left="0"/>
            </w:pPr>
            <w:r w:rsidRPr="007B0D28">
              <w:t>приготавливать вручную по заданному составу растворы, сухие смеси и мастики;</w:t>
            </w:r>
          </w:p>
          <w:p w:rsidR="007B238E" w:rsidRPr="007B0D28" w:rsidRDefault="007B238E" w:rsidP="00050989">
            <w:pPr>
              <w:pStyle w:val="a6"/>
              <w:ind w:left="0"/>
            </w:pPr>
            <w:r w:rsidRPr="007B0D28">
              <w:t>приготавливать растворы для промывки облицованных поверхностей;</w:t>
            </w:r>
          </w:p>
          <w:p w:rsidR="007B238E" w:rsidRPr="007B0D28" w:rsidRDefault="007B238E" w:rsidP="00050989">
            <w:pPr>
              <w:pStyle w:val="a6"/>
              <w:ind w:left="0"/>
            </w:pPr>
            <w:r w:rsidRPr="007B0D28">
              <w:t>контролировать качество подготовки и обработки поверхности.</w:t>
            </w:r>
          </w:p>
          <w:p w:rsidR="007B238E" w:rsidRPr="007B0D28" w:rsidRDefault="007B238E" w:rsidP="00050989"/>
        </w:tc>
      </w:tr>
      <w:tr w:rsidR="007B238E" w:rsidRPr="007B0D28" w:rsidTr="007B238E">
        <w:trPr>
          <w:trHeight w:val="5102"/>
        </w:trPr>
        <w:tc>
          <w:tcPr>
            <w:tcW w:w="2153" w:type="dxa"/>
            <w:vMerge w:val="restart"/>
            <w:tcBorders>
              <w:left w:val="single" w:sz="4" w:space="0" w:color="auto"/>
              <w:right w:val="single" w:sz="4" w:space="0" w:color="auto"/>
            </w:tcBorders>
          </w:tcPr>
          <w:p w:rsidR="007B238E" w:rsidRPr="007B0D28" w:rsidRDefault="007B238E" w:rsidP="00050989">
            <w:pPr>
              <w:suppressAutoHyphens/>
              <w:rPr>
                <w:b/>
                <w:lang w:eastAsia="ar-SA"/>
              </w:rPr>
            </w:pPr>
          </w:p>
        </w:tc>
        <w:tc>
          <w:tcPr>
            <w:tcW w:w="1108" w:type="dxa"/>
            <w:vMerge w:val="restart"/>
            <w:tcBorders>
              <w:top w:val="single" w:sz="4" w:space="0" w:color="auto"/>
              <w:left w:val="single" w:sz="4" w:space="0" w:color="auto"/>
              <w:right w:val="single" w:sz="4" w:space="0" w:color="auto"/>
            </w:tcBorders>
          </w:tcPr>
          <w:p w:rsidR="007B238E" w:rsidRPr="007B0D28" w:rsidRDefault="007B238E" w:rsidP="00050989">
            <w:pPr>
              <w:suppressAutoHyphens/>
              <w:rPr>
                <w:b/>
                <w:lang w:eastAsia="ar-SA"/>
              </w:rPr>
            </w:pPr>
          </w:p>
        </w:tc>
        <w:tc>
          <w:tcPr>
            <w:tcW w:w="1984" w:type="dxa"/>
            <w:tcBorders>
              <w:top w:val="single" w:sz="4" w:space="0" w:color="auto"/>
              <w:left w:val="single" w:sz="4" w:space="0" w:color="auto"/>
              <w:right w:val="single" w:sz="4" w:space="0" w:color="auto"/>
            </w:tcBorders>
          </w:tcPr>
          <w:p w:rsidR="007B238E" w:rsidRPr="007B0D28" w:rsidRDefault="007B238E" w:rsidP="00050989">
            <w:pPr>
              <w:suppressAutoHyphens/>
            </w:pPr>
          </w:p>
          <w:p w:rsidR="007B238E" w:rsidRPr="007B0D28" w:rsidRDefault="007B238E" w:rsidP="00050989">
            <w:pPr>
              <w:suppressAutoHyphens/>
            </w:pPr>
            <w:r w:rsidRPr="007B0D28">
              <w:t>Тема 1.1. Оборудование для облицовочных работ</w:t>
            </w:r>
          </w:p>
          <w:p w:rsidR="007B238E" w:rsidRPr="007B0D28" w:rsidRDefault="007B238E" w:rsidP="00050989">
            <w:r w:rsidRPr="007B0D28">
              <w:rPr>
                <w:rFonts w:eastAsia="Calibri"/>
                <w:bCs/>
              </w:rPr>
              <w:t>Тема 1.2. Организация  рабочего места</w:t>
            </w:r>
          </w:p>
          <w:p w:rsidR="007B238E" w:rsidRPr="007B0D28" w:rsidRDefault="007B238E" w:rsidP="00050989">
            <w:pPr>
              <w:suppressAutoHyphens/>
            </w:pPr>
            <w:r w:rsidRPr="007B0D28">
              <w:rPr>
                <w:rFonts w:eastAsia="Calibri"/>
                <w:bCs/>
              </w:rPr>
              <w:t xml:space="preserve">Тема 1.4. </w:t>
            </w:r>
            <w:r w:rsidRPr="007B0D28">
              <w:t>Материалы для облицовочных работ</w:t>
            </w:r>
          </w:p>
          <w:p w:rsidR="007B238E" w:rsidRPr="007B0D28" w:rsidRDefault="007B238E" w:rsidP="00050989">
            <w:pPr>
              <w:suppressAutoHyphens/>
            </w:pPr>
            <w:r w:rsidRPr="007B0D28">
              <w:t>Тема:1.5.Подготовка различных поверхностей под облицовку</w:t>
            </w:r>
          </w:p>
          <w:p w:rsidR="007B238E" w:rsidRPr="007B0D28" w:rsidRDefault="007B238E" w:rsidP="00050989">
            <w:pPr>
              <w:suppressAutoHyphens/>
            </w:pPr>
          </w:p>
        </w:tc>
        <w:tc>
          <w:tcPr>
            <w:tcW w:w="4111" w:type="dxa"/>
            <w:vMerge/>
            <w:tcBorders>
              <w:left w:val="single" w:sz="4" w:space="0" w:color="auto"/>
              <w:bottom w:val="single" w:sz="4" w:space="0" w:color="auto"/>
              <w:right w:val="single" w:sz="4" w:space="0" w:color="auto"/>
            </w:tcBorders>
          </w:tcPr>
          <w:p w:rsidR="007B238E" w:rsidRPr="007B0D28" w:rsidRDefault="007B238E" w:rsidP="00050989"/>
        </w:tc>
      </w:tr>
      <w:tr w:rsidR="007B238E" w:rsidRPr="007B0D28" w:rsidTr="00531919">
        <w:trPr>
          <w:trHeight w:val="501"/>
        </w:trPr>
        <w:tc>
          <w:tcPr>
            <w:tcW w:w="2153" w:type="dxa"/>
            <w:vMerge/>
            <w:tcBorders>
              <w:left w:val="single" w:sz="4" w:space="0" w:color="auto"/>
              <w:right w:val="single" w:sz="4" w:space="0" w:color="auto"/>
            </w:tcBorders>
          </w:tcPr>
          <w:p w:rsidR="007B238E" w:rsidRPr="007B0D28" w:rsidRDefault="007B238E" w:rsidP="00050989">
            <w:pPr>
              <w:suppressAutoHyphens/>
              <w:rPr>
                <w:b/>
              </w:rPr>
            </w:pPr>
          </w:p>
        </w:tc>
        <w:tc>
          <w:tcPr>
            <w:tcW w:w="1108" w:type="dxa"/>
            <w:vMerge/>
            <w:tcBorders>
              <w:left w:val="single" w:sz="4" w:space="0" w:color="auto"/>
              <w:right w:val="single" w:sz="4" w:space="0" w:color="auto"/>
            </w:tcBorders>
          </w:tcPr>
          <w:p w:rsidR="007B238E" w:rsidRPr="007B0D28" w:rsidRDefault="007B238E" w:rsidP="00050989">
            <w:pPr>
              <w:suppressAutoHyphens/>
              <w:rPr>
                <w:b/>
                <w:lang w:eastAsia="ar-SA"/>
              </w:rPr>
            </w:pPr>
          </w:p>
        </w:tc>
        <w:tc>
          <w:tcPr>
            <w:tcW w:w="6095" w:type="dxa"/>
            <w:gridSpan w:val="2"/>
            <w:tcBorders>
              <w:top w:val="single" w:sz="4" w:space="0" w:color="auto"/>
              <w:left w:val="single" w:sz="4" w:space="0" w:color="auto"/>
              <w:bottom w:val="single" w:sz="4" w:space="0" w:color="auto"/>
              <w:right w:val="single" w:sz="4" w:space="0" w:color="auto"/>
            </w:tcBorders>
          </w:tcPr>
          <w:p w:rsidR="007B238E" w:rsidRPr="007B0D28" w:rsidRDefault="007B238E" w:rsidP="00531919">
            <w:pPr>
              <w:suppressAutoHyphens/>
            </w:pPr>
            <w:r w:rsidRPr="007B0D28">
              <w:rPr>
                <w:b/>
              </w:rPr>
              <w:t>Раздел2. Облицовка горизонтальных и вертикальных поверхностей</w:t>
            </w:r>
          </w:p>
        </w:tc>
      </w:tr>
      <w:tr w:rsidR="007B238E" w:rsidRPr="007B0D28" w:rsidTr="007B238E">
        <w:trPr>
          <w:trHeight w:val="4527"/>
        </w:trPr>
        <w:tc>
          <w:tcPr>
            <w:tcW w:w="2153" w:type="dxa"/>
            <w:vMerge/>
            <w:tcBorders>
              <w:left w:val="single" w:sz="4" w:space="0" w:color="auto"/>
              <w:right w:val="single" w:sz="4" w:space="0" w:color="auto"/>
            </w:tcBorders>
          </w:tcPr>
          <w:p w:rsidR="007B238E" w:rsidRPr="007B0D28" w:rsidRDefault="007B238E" w:rsidP="00050989">
            <w:pPr>
              <w:suppressAutoHyphens/>
              <w:rPr>
                <w:b/>
              </w:rPr>
            </w:pPr>
          </w:p>
        </w:tc>
        <w:tc>
          <w:tcPr>
            <w:tcW w:w="1108" w:type="dxa"/>
            <w:vMerge/>
            <w:tcBorders>
              <w:left w:val="single" w:sz="4" w:space="0" w:color="auto"/>
              <w:right w:val="single" w:sz="4" w:space="0" w:color="auto"/>
            </w:tcBorders>
          </w:tcPr>
          <w:p w:rsidR="007B238E" w:rsidRPr="007B0D28" w:rsidRDefault="007B238E" w:rsidP="00050989">
            <w:pPr>
              <w:suppressAutoHyphens/>
              <w:rPr>
                <w:b/>
                <w:lang w:eastAsia="ar-SA"/>
              </w:rPr>
            </w:pPr>
          </w:p>
        </w:tc>
        <w:tc>
          <w:tcPr>
            <w:tcW w:w="1984" w:type="dxa"/>
            <w:tcBorders>
              <w:top w:val="single" w:sz="4" w:space="0" w:color="auto"/>
              <w:left w:val="single" w:sz="4" w:space="0" w:color="auto"/>
              <w:bottom w:val="single" w:sz="4" w:space="0" w:color="auto"/>
              <w:right w:val="single" w:sz="4" w:space="0" w:color="auto"/>
            </w:tcBorders>
          </w:tcPr>
          <w:p w:rsidR="007B238E" w:rsidRPr="007B0D28" w:rsidRDefault="007B238E" w:rsidP="00050989">
            <w:pPr>
              <w:suppressAutoHyphens/>
            </w:pPr>
            <w:r w:rsidRPr="007B0D28">
              <w:t>Тема:2.1.Облицовка вертикальных поверхностей</w:t>
            </w:r>
          </w:p>
          <w:p w:rsidR="007B238E" w:rsidRPr="007B0D28" w:rsidRDefault="007B238E" w:rsidP="00050989">
            <w:pPr>
              <w:suppressAutoHyphens/>
            </w:pPr>
            <w:r w:rsidRPr="007B0D28">
              <w:t>Тема 2.2.Облицовка пола</w:t>
            </w:r>
          </w:p>
          <w:p w:rsidR="007B238E" w:rsidRPr="007B0D28" w:rsidRDefault="007B238E" w:rsidP="00050989">
            <w:pPr>
              <w:suppressAutoHyphens/>
            </w:pPr>
          </w:p>
        </w:tc>
        <w:tc>
          <w:tcPr>
            <w:tcW w:w="4111" w:type="dxa"/>
            <w:tcBorders>
              <w:top w:val="single" w:sz="4" w:space="0" w:color="auto"/>
              <w:left w:val="single" w:sz="4" w:space="0" w:color="auto"/>
              <w:bottom w:val="single" w:sz="4" w:space="0" w:color="auto"/>
              <w:right w:val="single" w:sz="4" w:space="0" w:color="auto"/>
            </w:tcBorders>
          </w:tcPr>
          <w:p w:rsidR="007B238E" w:rsidRPr="007B0D28" w:rsidRDefault="007B238E" w:rsidP="00050989">
            <w:pPr>
              <w:suppressAutoHyphens/>
            </w:pPr>
            <w:r w:rsidRPr="007B0D28">
              <w:rPr>
                <w:b/>
              </w:rPr>
              <w:t>Выполнять облицовку горизонтальных и вертикальных поверхностей:</w:t>
            </w:r>
          </w:p>
          <w:p w:rsidR="007B238E" w:rsidRPr="007B0D28" w:rsidRDefault="007B238E" w:rsidP="00050989">
            <w:pPr>
              <w:pStyle w:val="a6"/>
              <w:ind w:left="0"/>
            </w:pPr>
            <w:r w:rsidRPr="007B0D28">
              <w:t>облицовывать вертикальные поверхности: плитками на растворе, с применением шаблонов, диагональной облицовкой на мастике, стеклянными и полистирольными плитками колонн;</w:t>
            </w:r>
          </w:p>
          <w:p w:rsidR="007B238E" w:rsidRPr="007B0D28" w:rsidRDefault="007B238E" w:rsidP="00050989">
            <w:pPr>
              <w:pStyle w:val="a6"/>
              <w:ind w:left="0"/>
            </w:pPr>
            <w:r w:rsidRPr="007B0D28">
              <w:t>облицовывать горизонтальные поверхности: полы прямыми рядами, полы диагональными рядами, полы из многогранных плиток, полы из бетонно-мозаичных плит и изделий;</w:t>
            </w:r>
          </w:p>
          <w:p w:rsidR="007B238E" w:rsidRPr="007B0D28" w:rsidRDefault="007B238E" w:rsidP="00050989">
            <w:pPr>
              <w:pStyle w:val="a6"/>
              <w:ind w:left="0"/>
            </w:pPr>
            <w:r w:rsidRPr="007B0D28">
              <w:t>укладывать тротуарную плитку;</w:t>
            </w:r>
          </w:p>
          <w:p w:rsidR="007B238E" w:rsidRPr="007B0D28" w:rsidRDefault="007B238E" w:rsidP="00050989">
            <w:pPr>
              <w:pStyle w:val="a6"/>
              <w:ind w:left="0"/>
            </w:pPr>
            <w:r w:rsidRPr="007B0D28">
              <w:t>осуществлять контроль качества облицовки различных поверхностей;</w:t>
            </w:r>
          </w:p>
          <w:p w:rsidR="007B238E" w:rsidRPr="007B0D28" w:rsidRDefault="007B238E" w:rsidP="00050989">
            <w:pPr>
              <w:pStyle w:val="a6"/>
              <w:ind w:left="0"/>
            </w:pPr>
            <w:r w:rsidRPr="007B0D28">
              <w:t>соблюдать правила техники безопасности при облицовке поверхностей;</w:t>
            </w:r>
          </w:p>
          <w:p w:rsidR="007B238E" w:rsidRPr="007B0D28" w:rsidRDefault="007B238E" w:rsidP="00050989">
            <w:r w:rsidRPr="007B0D28">
              <w:t>(облицовывание поверхностей «шов в шов», «в разбежку», «по диагонали» и их применение; нанесение и разравнивание раствора, установка плинтусов, угловых, рядовых и карнизных плиток на растворе; проверка вертикальности и горизонтальности рядов плиток, регулировка размеров швов; заполнение и обработка швов; настилка полов с уклонами; соблюдение требований к ширине швов между плитками; очистки полов, уход за ними; устройство примыканий плиточных покрытий к стенам).</w:t>
            </w:r>
          </w:p>
        </w:tc>
      </w:tr>
      <w:tr w:rsidR="007B238E" w:rsidRPr="007B0D28" w:rsidTr="007B238E">
        <w:trPr>
          <w:trHeight w:val="876"/>
        </w:trPr>
        <w:tc>
          <w:tcPr>
            <w:tcW w:w="2153" w:type="dxa"/>
            <w:vMerge/>
            <w:tcBorders>
              <w:left w:val="single" w:sz="4" w:space="0" w:color="auto"/>
              <w:right w:val="single" w:sz="4" w:space="0" w:color="auto"/>
            </w:tcBorders>
          </w:tcPr>
          <w:p w:rsidR="007B238E" w:rsidRPr="007B0D28" w:rsidRDefault="007B238E" w:rsidP="00050989">
            <w:pPr>
              <w:suppressAutoHyphens/>
              <w:rPr>
                <w:b/>
              </w:rPr>
            </w:pPr>
          </w:p>
        </w:tc>
        <w:tc>
          <w:tcPr>
            <w:tcW w:w="1108" w:type="dxa"/>
            <w:vMerge/>
            <w:tcBorders>
              <w:left w:val="single" w:sz="4" w:space="0" w:color="auto"/>
              <w:right w:val="single" w:sz="4" w:space="0" w:color="auto"/>
            </w:tcBorders>
          </w:tcPr>
          <w:p w:rsidR="007B238E" w:rsidRPr="007B0D28" w:rsidRDefault="007B238E" w:rsidP="00050989">
            <w:pPr>
              <w:suppressAutoHyphens/>
              <w:rPr>
                <w:b/>
                <w:lang w:eastAsia="ar-SA"/>
              </w:rPr>
            </w:pPr>
          </w:p>
        </w:tc>
        <w:tc>
          <w:tcPr>
            <w:tcW w:w="1984" w:type="dxa"/>
            <w:tcBorders>
              <w:top w:val="single" w:sz="4" w:space="0" w:color="auto"/>
              <w:left w:val="single" w:sz="4" w:space="0" w:color="auto"/>
              <w:right w:val="single" w:sz="4" w:space="0" w:color="auto"/>
            </w:tcBorders>
          </w:tcPr>
          <w:p w:rsidR="007B238E" w:rsidRPr="007B0D28" w:rsidRDefault="007B238E" w:rsidP="00050989">
            <w:pPr>
              <w:suppressAutoHyphens/>
            </w:pPr>
            <w:r w:rsidRPr="007B0D28">
              <w:rPr>
                <w:b/>
              </w:rPr>
              <w:t>Раздел 3.Ремонт облицованных поверхностей плитками и плитами</w:t>
            </w:r>
          </w:p>
          <w:p w:rsidR="007B238E" w:rsidRPr="007B0D28" w:rsidRDefault="007B238E" w:rsidP="00050989">
            <w:pPr>
              <w:suppressAutoHyphens/>
              <w:rPr>
                <w:b/>
              </w:rPr>
            </w:pPr>
          </w:p>
        </w:tc>
        <w:tc>
          <w:tcPr>
            <w:tcW w:w="4111" w:type="dxa"/>
            <w:tcBorders>
              <w:top w:val="single" w:sz="4" w:space="0" w:color="auto"/>
              <w:left w:val="single" w:sz="4" w:space="0" w:color="auto"/>
              <w:right w:val="single" w:sz="4" w:space="0" w:color="auto"/>
            </w:tcBorders>
          </w:tcPr>
          <w:p w:rsidR="007B238E" w:rsidRPr="007B0D28" w:rsidRDefault="007B238E" w:rsidP="00050989">
            <w:pPr>
              <w:pStyle w:val="a6"/>
              <w:ind w:left="0"/>
            </w:pPr>
            <w:r w:rsidRPr="007B0D28">
              <w:rPr>
                <w:b/>
              </w:rPr>
              <w:t>Выполнять ремонтоблицованных поверхностей плитками и плитами:</w:t>
            </w:r>
          </w:p>
          <w:p w:rsidR="007B238E" w:rsidRPr="007B0D28" w:rsidRDefault="007B238E" w:rsidP="00050989">
            <w:pPr>
              <w:pStyle w:val="a6"/>
              <w:ind w:left="0"/>
            </w:pPr>
            <w:r w:rsidRPr="007B0D28">
              <w:t>осуществлять разборку плиток облицованных поверхностей;</w:t>
            </w:r>
          </w:p>
          <w:p w:rsidR="007B238E" w:rsidRPr="007B0D28" w:rsidRDefault="007B238E" w:rsidP="00050989">
            <w:pPr>
              <w:pStyle w:val="a6"/>
              <w:ind w:left="0"/>
            </w:pPr>
            <w:r w:rsidRPr="007B0D28">
              <w:t>осуществлять смену облицованных плиток;</w:t>
            </w:r>
          </w:p>
          <w:p w:rsidR="007B238E" w:rsidRPr="007B0D28" w:rsidRDefault="007B238E" w:rsidP="0005098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b/>
              </w:rPr>
            </w:pPr>
            <w:r w:rsidRPr="007B0D28">
              <w:t>осуществлять ремонт плиточных полов</w:t>
            </w:r>
          </w:p>
          <w:p w:rsidR="007B238E" w:rsidRPr="007B0D28" w:rsidRDefault="007B238E" w:rsidP="00050989">
            <w:pPr>
              <w:pStyle w:val="a6"/>
              <w:ind w:left="0"/>
            </w:pPr>
            <w:r w:rsidRPr="007B0D28">
              <w:t>осуществлять контроль качества облицовки различных поверхностей;</w:t>
            </w:r>
          </w:p>
          <w:p w:rsidR="007B238E" w:rsidRPr="007B0D28" w:rsidRDefault="007B238E" w:rsidP="00050989">
            <w:pPr>
              <w:pStyle w:val="a6"/>
              <w:ind w:left="0"/>
            </w:pPr>
            <w:r w:rsidRPr="007B0D28">
              <w:t>соблюдать правила техники безопасности при облицовке поверхностей.</w:t>
            </w:r>
          </w:p>
          <w:p w:rsidR="007B238E" w:rsidRPr="007B0D28" w:rsidRDefault="007B238E" w:rsidP="00050989"/>
        </w:tc>
      </w:tr>
    </w:tbl>
    <w:p w:rsidR="00C67037" w:rsidRDefault="00C67037" w:rsidP="00E24A6E">
      <w:pPr>
        <w:pStyle w:val="22"/>
        <w:widowControl w:val="0"/>
        <w:suppressAutoHyphens/>
        <w:ind w:left="0" w:firstLine="0"/>
        <w:rPr>
          <w:b/>
          <w:color w:val="000000" w:themeColor="text1"/>
        </w:rPr>
      </w:pPr>
    </w:p>
    <w:p w:rsidR="00E24A6E" w:rsidRDefault="00E24A6E" w:rsidP="00E24A6E">
      <w:pPr>
        <w:pStyle w:val="22"/>
        <w:widowControl w:val="0"/>
        <w:suppressAutoHyphens/>
        <w:ind w:left="0" w:firstLine="0"/>
        <w:rPr>
          <w:b/>
          <w:color w:val="000000" w:themeColor="text1"/>
        </w:rPr>
      </w:pPr>
    </w:p>
    <w:p w:rsidR="00130BF3" w:rsidRDefault="00130BF3" w:rsidP="00E24A6E">
      <w:pPr>
        <w:pStyle w:val="22"/>
        <w:widowControl w:val="0"/>
        <w:suppressAutoHyphens/>
        <w:ind w:left="0" w:firstLine="0"/>
        <w:rPr>
          <w:b/>
          <w:color w:val="000000" w:themeColor="text1"/>
        </w:rPr>
      </w:pPr>
    </w:p>
    <w:p w:rsidR="00892C6B" w:rsidRPr="00892C6B" w:rsidRDefault="00130BF3" w:rsidP="00130BF3">
      <w:pPr>
        <w:pStyle w:val="22"/>
        <w:widowControl w:val="0"/>
        <w:suppressAutoHyphens/>
        <w:ind w:left="0" w:firstLine="0"/>
        <w:rPr>
          <w:b/>
          <w:sz w:val="28"/>
          <w:szCs w:val="28"/>
        </w:rPr>
      </w:pPr>
      <w:r w:rsidRPr="00130BF3">
        <w:rPr>
          <w:b/>
          <w:color w:val="000000" w:themeColor="text1"/>
          <w:sz w:val="28"/>
          <w:szCs w:val="28"/>
        </w:rPr>
        <w:t>4.7  Программа учебной дисциплины</w:t>
      </w:r>
      <w:r w:rsidR="00431A06">
        <w:rPr>
          <w:b/>
          <w:color w:val="000000" w:themeColor="text1"/>
          <w:sz w:val="28"/>
          <w:szCs w:val="28"/>
        </w:rPr>
        <w:t xml:space="preserve"> </w:t>
      </w:r>
      <w:r w:rsidR="00892C6B" w:rsidRPr="00892C6B">
        <w:rPr>
          <w:b/>
          <w:sz w:val="28"/>
          <w:szCs w:val="28"/>
        </w:rPr>
        <w:t>ФК. 00  ФИЗИЧЕСКАЯ КУЛЬТУРА</w:t>
      </w:r>
    </w:p>
    <w:p w:rsidR="00E24A6E" w:rsidRDefault="00E24A6E" w:rsidP="00E24A6E">
      <w:pPr>
        <w:pStyle w:val="22"/>
        <w:widowControl w:val="0"/>
        <w:suppressAutoHyphens/>
        <w:ind w:left="0" w:firstLine="0"/>
        <w:rPr>
          <w:b/>
          <w:color w:val="000000" w:themeColor="text1"/>
        </w:rPr>
      </w:pPr>
    </w:p>
    <w:p w:rsidR="00E67C6D" w:rsidRDefault="00E67C6D" w:rsidP="00E6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8"/>
        </w:rPr>
      </w:pPr>
      <w:r>
        <w:rPr>
          <w:szCs w:val="28"/>
        </w:rPr>
        <w:t>Рабочая программа учебной дисциплины</w:t>
      </w:r>
      <w:r w:rsidR="00431A06">
        <w:rPr>
          <w:szCs w:val="28"/>
        </w:rPr>
        <w:t xml:space="preserve"> </w:t>
      </w:r>
      <w:r>
        <w:rPr>
          <w:szCs w:val="28"/>
        </w:rPr>
        <w:t xml:space="preserve">разработана на основе Федерального государственного образовательного стандарта (далее - ФГОС) профессиональной подготовки (далее НПО) по специальности 08.01.08 «Мастер отделочных строительных работ», утвержденного приказом Министерства образования и науки Российской Федерации от 11.08.2014г. №965 «Об утверждении федерального государственного образовательного стандарта среднего профессионального образования по специальности 08.01.08 «Мастер отделочных строительных работ» (Зарегистрировано в Минюсте России 25.08.2014г. №33818). </w:t>
      </w:r>
    </w:p>
    <w:p w:rsidR="00E67C6D" w:rsidRDefault="00E67C6D" w:rsidP="00F27C10">
      <w:pPr>
        <w:pStyle w:val="a6"/>
        <w:numPr>
          <w:ilvl w:val="1"/>
          <w:numId w:val="110"/>
        </w:numPr>
        <w:spacing w:after="200" w:line="276" w:lineRule="auto"/>
        <w:rPr>
          <w:b/>
          <w:szCs w:val="28"/>
        </w:rPr>
      </w:pPr>
      <w:r w:rsidRPr="007D0C48">
        <w:rPr>
          <w:b/>
          <w:szCs w:val="28"/>
        </w:rPr>
        <w:t>Область применения программы</w:t>
      </w:r>
    </w:p>
    <w:p w:rsidR="00E67C6D" w:rsidRDefault="00E67C6D" w:rsidP="00E67C6D">
      <w:pPr>
        <w:ind w:firstLine="567"/>
        <w:jc w:val="both"/>
        <w:rPr>
          <w:szCs w:val="28"/>
        </w:rPr>
      </w:pPr>
      <w:r w:rsidRPr="007D0C48">
        <w:rPr>
          <w:szCs w:val="28"/>
        </w:rPr>
        <w:t>Рабочая программа учебной дисциплины направлена на реализацию среднего общего образования в пределах программы подготовки сп</w:t>
      </w:r>
      <w:r>
        <w:rPr>
          <w:szCs w:val="28"/>
        </w:rPr>
        <w:t>ециалистов среднего звена (НПО) по профессии 08.01.08 «Мастер отделочных строительных работ»</w:t>
      </w:r>
      <w:r w:rsidRPr="007D0C48">
        <w:rPr>
          <w:szCs w:val="28"/>
        </w:rPr>
        <w:t>.</w:t>
      </w:r>
    </w:p>
    <w:p w:rsidR="00E67C6D" w:rsidRPr="00774F53" w:rsidRDefault="00E67C6D" w:rsidP="00E67C6D">
      <w:pPr>
        <w:ind w:firstLine="709"/>
        <w:jc w:val="both"/>
        <w:rPr>
          <w:szCs w:val="28"/>
        </w:rPr>
      </w:pPr>
      <w:r w:rsidRPr="00774F53">
        <w:rPr>
          <w:color w:val="000000"/>
          <w:szCs w:val="28"/>
        </w:rPr>
        <w:t xml:space="preserve">Рабочая программа разработана в соответствии с </w:t>
      </w:r>
      <w:r w:rsidRPr="00774F53">
        <w:rPr>
          <w:szCs w:val="28"/>
        </w:rPr>
        <w:t>«Рекомендациями по реализации образовательной программы среднего общего образования в образовательных учреждениях начального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 реализующих программы общего образования» (письмо Департамента государственной политики и нормативно-правового регулирования в сфере образования Минобрнауки России от 29.05.2007г. № 03-1180), примерной программой учебной дисциплины (автор: Бишаева А.А., доктор педагогических наук, профессор</w:t>
      </w:r>
      <w:r>
        <w:rPr>
          <w:szCs w:val="28"/>
        </w:rPr>
        <w:t xml:space="preserve">) </w:t>
      </w:r>
      <w:r w:rsidRPr="00774F53">
        <w:rPr>
          <w:szCs w:val="28"/>
        </w:rPr>
        <w:t>одобренной и рекомендованной Департаментом государственной политики и нормативно-правового регулирования в сфере образования Минобрнауки России 16.04.2008г. и изучается с учетом технического профиля получаемого профессионального образования</w:t>
      </w:r>
      <w:r w:rsidRPr="00774F53">
        <w:rPr>
          <w:bCs/>
          <w:szCs w:val="28"/>
        </w:rPr>
        <w:t>.</w:t>
      </w:r>
    </w:p>
    <w:p w:rsidR="00E67C6D" w:rsidRPr="007D0C48" w:rsidRDefault="00E67C6D" w:rsidP="00E67C6D">
      <w:pPr>
        <w:ind w:firstLine="567"/>
        <w:jc w:val="both"/>
        <w:rPr>
          <w:szCs w:val="28"/>
        </w:rPr>
      </w:pPr>
    </w:p>
    <w:p w:rsidR="00E67C6D" w:rsidRPr="007D0C48" w:rsidRDefault="00E67C6D" w:rsidP="00F27C10">
      <w:pPr>
        <w:widowControl w:val="0"/>
        <w:numPr>
          <w:ilvl w:val="1"/>
          <w:numId w:val="109"/>
        </w:numPr>
        <w:tabs>
          <w:tab w:val="left" w:pos="0"/>
          <w:tab w:val="left" w:pos="916"/>
          <w:tab w:val="left" w:pos="99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0" w:firstLine="567"/>
        <w:jc w:val="both"/>
        <w:rPr>
          <w:szCs w:val="28"/>
        </w:rPr>
      </w:pPr>
      <w:r w:rsidRPr="007D0C48">
        <w:rPr>
          <w:b/>
          <w:szCs w:val="28"/>
        </w:rPr>
        <w:t xml:space="preserve">Место дисциплины в структуре программы подготовки специалистов среднего звена </w:t>
      </w:r>
    </w:p>
    <w:p w:rsidR="00E67C6D" w:rsidRDefault="00E67C6D" w:rsidP="00E67C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b/>
          <w:szCs w:val="28"/>
        </w:rPr>
      </w:pPr>
      <w:r>
        <w:rPr>
          <w:szCs w:val="28"/>
        </w:rPr>
        <w:t xml:space="preserve">        Учебная дисциплина «Физическая культура</w:t>
      </w:r>
      <w:r w:rsidRPr="002038D4">
        <w:rPr>
          <w:szCs w:val="28"/>
        </w:rPr>
        <w:t xml:space="preserve">» относится к общеобразовательному циклу программы среднего общего образования и направлена на формирование </w:t>
      </w:r>
      <w:r w:rsidRPr="002038D4">
        <w:rPr>
          <w:b/>
          <w:szCs w:val="28"/>
        </w:rPr>
        <w:t>следующих общих компетенций:</w:t>
      </w:r>
    </w:p>
    <w:p w:rsidR="00E67C6D" w:rsidRPr="007B0D28" w:rsidRDefault="00E67C6D" w:rsidP="00E67C6D">
      <w:pPr>
        <w:pStyle w:val="affc"/>
        <w:widowControl w:val="0"/>
        <w:tabs>
          <w:tab w:val="left" w:pos="142"/>
          <w:tab w:val="left" w:pos="567"/>
          <w:tab w:val="left" w:pos="1418"/>
        </w:tabs>
        <w:spacing w:line="228" w:lineRule="auto"/>
        <w:ind w:left="0" w:firstLine="567"/>
        <w:jc w:val="both"/>
      </w:pPr>
      <w:r w:rsidRPr="007B0D28">
        <w:t>ОК 1. Понимать сущность и социальную значимость своей будущей профессии, проявлять к ней устойчивый интерес.</w:t>
      </w:r>
    </w:p>
    <w:p w:rsidR="00E67C6D" w:rsidRPr="007B0D28" w:rsidRDefault="00E67C6D" w:rsidP="00E67C6D">
      <w:pPr>
        <w:pStyle w:val="affc"/>
        <w:widowControl w:val="0"/>
        <w:tabs>
          <w:tab w:val="left" w:pos="142"/>
          <w:tab w:val="left" w:pos="567"/>
        </w:tabs>
        <w:spacing w:line="228" w:lineRule="auto"/>
        <w:ind w:left="0" w:firstLine="567"/>
        <w:jc w:val="both"/>
      </w:pPr>
      <w:r w:rsidRPr="007B0D28">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E67C6D" w:rsidRPr="007B0D28" w:rsidRDefault="00E67C6D" w:rsidP="00E67C6D">
      <w:pPr>
        <w:pStyle w:val="affc"/>
        <w:widowControl w:val="0"/>
        <w:tabs>
          <w:tab w:val="left" w:pos="142"/>
          <w:tab w:val="left" w:pos="567"/>
        </w:tabs>
        <w:spacing w:line="228" w:lineRule="auto"/>
        <w:ind w:left="0" w:firstLine="567"/>
        <w:jc w:val="both"/>
      </w:pPr>
      <w:r w:rsidRPr="007B0D28">
        <w:t>ОК 3. Принимать решения в стандартных и нестандартных ситуациях и нести за них ответственность.</w:t>
      </w:r>
    </w:p>
    <w:p w:rsidR="00E67C6D" w:rsidRPr="007B0D28" w:rsidRDefault="00E67C6D" w:rsidP="00E67C6D">
      <w:pPr>
        <w:pStyle w:val="affc"/>
        <w:widowControl w:val="0"/>
        <w:tabs>
          <w:tab w:val="left" w:pos="142"/>
          <w:tab w:val="left" w:pos="567"/>
        </w:tabs>
        <w:spacing w:line="228" w:lineRule="auto"/>
        <w:ind w:left="0" w:firstLine="567"/>
        <w:jc w:val="both"/>
      </w:pPr>
      <w:r w:rsidRPr="007B0D28">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E67C6D" w:rsidRPr="007B0D28" w:rsidRDefault="00E67C6D" w:rsidP="00E67C6D">
      <w:pPr>
        <w:pStyle w:val="affc"/>
        <w:widowControl w:val="0"/>
        <w:tabs>
          <w:tab w:val="left" w:pos="142"/>
          <w:tab w:val="left" w:pos="567"/>
        </w:tabs>
        <w:spacing w:line="228" w:lineRule="auto"/>
        <w:ind w:left="0" w:firstLine="567"/>
        <w:jc w:val="both"/>
      </w:pPr>
      <w:r w:rsidRPr="007B0D28">
        <w:t>ОК 5.  Использовать информационно-коммуникационные технологии в профессиональной деятельности.</w:t>
      </w:r>
    </w:p>
    <w:p w:rsidR="00E67C6D" w:rsidRPr="007B0D28" w:rsidRDefault="00E67C6D" w:rsidP="00E67C6D">
      <w:pPr>
        <w:pStyle w:val="affc"/>
        <w:widowControl w:val="0"/>
        <w:tabs>
          <w:tab w:val="left" w:pos="142"/>
          <w:tab w:val="left" w:pos="567"/>
        </w:tabs>
        <w:spacing w:line="228" w:lineRule="auto"/>
        <w:ind w:left="0" w:firstLine="567"/>
        <w:jc w:val="both"/>
      </w:pPr>
      <w:r w:rsidRPr="007B0D28">
        <w:t>ОК 6. Работать в коллективе и команде, эффективно общаться с коллегами, руководством, потребителями.</w:t>
      </w:r>
    </w:p>
    <w:p w:rsidR="00E67C6D" w:rsidRPr="007B0D28" w:rsidRDefault="00E67C6D" w:rsidP="00E67C6D">
      <w:pPr>
        <w:pStyle w:val="affc"/>
        <w:widowControl w:val="0"/>
        <w:tabs>
          <w:tab w:val="left" w:pos="142"/>
          <w:tab w:val="left" w:pos="567"/>
        </w:tabs>
        <w:spacing w:line="228" w:lineRule="auto"/>
        <w:ind w:left="0" w:firstLine="567"/>
        <w:jc w:val="both"/>
      </w:pPr>
      <w:r w:rsidRPr="007B0D28">
        <w:t>ОК 7. Брать на себя ответственность за работу членов команды (подчиненных), результат выполнения заданий.</w:t>
      </w:r>
    </w:p>
    <w:p w:rsidR="00E67C6D" w:rsidRPr="007B0D28" w:rsidRDefault="00E67C6D" w:rsidP="00E67C6D">
      <w:pPr>
        <w:pStyle w:val="affc"/>
        <w:widowControl w:val="0"/>
        <w:tabs>
          <w:tab w:val="left" w:pos="142"/>
          <w:tab w:val="left" w:pos="567"/>
        </w:tabs>
        <w:spacing w:line="228" w:lineRule="auto"/>
        <w:ind w:left="0" w:firstLine="567"/>
        <w:jc w:val="both"/>
      </w:pPr>
      <w:r w:rsidRPr="007B0D28">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E67C6D" w:rsidRPr="007B0D28" w:rsidRDefault="00E67C6D" w:rsidP="00E67C6D">
      <w:pPr>
        <w:pStyle w:val="affc"/>
        <w:widowControl w:val="0"/>
        <w:tabs>
          <w:tab w:val="left" w:pos="142"/>
          <w:tab w:val="left" w:pos="567"/>
        </w:tabs>
        <w:spacing w:line="228" w:lineRule="auto"/>
        <w:ind w:left="0" w:firstLine="567"/>
        <w:jc w:val="both"/>
      </w:pPr>
      <w:r w:rsidRPr="007B0D28">
        <w:t>ОК 9. Ориентироваться в условиях частой смены технологий в профессиональной деятельности.</w:t>
      </w:r>
    </w:p>
    <w:p w:rsidR="00E67C6D" w:rsidRPr="007B0D28" w:rsidRDefault="00E67C6D" w:rsidP="00E67C6D"/>
    <w:p w:rsidR="00E67C6D" w:rsidRPr="007B0D28" w:rsidRDefault="00E67C6D" w:rsidP="00E67C6D">
      <w:pPr>
        <w:pStyle w:val="2fa"/>
        <w:tabs>
          <w:tab w:val="left" w:pos="1276"/>
        </w:tabs>
        <w:spacing w:after="0" w:line="240" w:lineRule="auto"/>
        <w:ind w:left="0" w:firstLine="709"/>
        <w:jc w:val="both"/>
        <w:rPr>
          <w:rFonts w:ascii="Times New Roman" w:hAnsi="Times New Roman" w:cs="Times New Roman"/>
          <w:b/>
          <w:bCs/>
          <w:sz w:val="24"/>
          <w:szCs w:val="24"/>
          <w:lang w:eastAsia="ru-RU"/>
        </w:rPr>
      </w:pPr>
      <w:r w:rsidRPr="007B0D28">
        <w:rPr>
          <w:rFonts w:ascii="Times New Roman" w:hAnsi="Times New Roman" w:cs="Times New Roman"/>
          <w:b/>
          <w:bCs/>
          <w:sz w:val="24"/>
          <w:szCs w:val="24"/>
          <w:lang w:eastAsia="ru-RU"/>
        </w:rPr>
        <w:t>1.3. Цели и задачи учебной дисциплины – требования к результатам освоения учебной дисциплины</w:t>
      </w:r>
    </w:p>
    <w:p w:rsidR="00E67C6D" w:rsidRPr="007B0D28" w:rsidRDefault="00E67C6D" w:rsidP="00E67C6D">
      <w:pPr>
        <w:tabs>
          <w:tab w:val="left" w:pos="993"/>
        </w:tabs>
        <w:ind w:firstLine="709"/>
        <w:jc w:val="both"/>
      </w:pPr>
      <w:r w:rsidRPr="007B0D28">
        <w:t>Физическая культура, как учебная дисциплина является базовой дисциплиной общеобразовательного цикла и её изучение должно обеспечить:</w:t>
      </w:r>
    </w:p>
    <w:p w:rsidR="00E67C6D" w:rsidRPr="007B0D28" w:rsidRDefault="00E67C6D" w:rsidP="00F27C10">
      <w:pPr>
        <w:numPr>
          <w:ilvl w:val="0"/>
          <w:numId w:val="108"/>
        </w:numPr>
        <w:tabs>
          <w:tab w:val="left" w:pos="851"/>
        </w:tabs>
        <w:ind w:firstLine="709"/>
        <w:jc w:val="both"/>
      </w:pPr>
      <w:r w:rsidRPr="007B0D28">
        <w:t>содействие гармоничному физическому развитию, выработке умений использовать физические упражнения, гигиенические процедуры и условия внешней среды для укрепления состояния здоровья, противостояния стрессам;</w:t>
      </w:r>
    </w:p>
    <w:p w:rsidR="00E67C6D" w:rsidRPr="007B0D28" w:rsidRDefault="00E67C6D" w:rsidP="00F27C10">
      <w:pPr>
        <w:numPr>
          <w:ilvl w:val="0"/>
          <w:numId w:val="108"/>
        </w:numPr>
        <w:tabs>
          <w:tab w:val="left" w:pos="851"/>
        </w:tabs>
        <w:ind w:firstLine="709"/>
        <w:jc w:val="both"/>
      </w:pPr>
      <w:r w:rsidRPr="007B0D28">
        <w:t>формирование общественных и личностных представлений о престижности высокого уровня здоровья и разносторонней физиологической подготовленности;</w:t>
      </w:r>
    </w:p>
    <w:p w:rsidR="00E67C6D" w:rsidRPr="007B0D28" w:rsidRDefault="00E67C6D" w:rsidP="00F27C10">
      <w:pPr>
        <w:numPr>
          <w:ilvl w:val="0"/>
          <w:numId w:val="108"/>
        </w:numPr>
        <w:tabs>
          <w:tab w:val="left" w:pos="851"/>
        </w:tabs>
        <w:ind w:firstLine="709"/>
        <w:jc w:val="both"/>
      </w:pPr>
      <w:r w:rsidRPr="007B0D28">
        <w:t>расширение двигательного опыта посредством овладения новыми двигательными действиями и формирование умений применять их в различных по сложности условиях;</w:t>
      </w:r>
    </w:p>
    <w:p w:rsidR="00E67C6D" w:rsidRPr="007B0D28" w:rsidRDefault="00E67C6D" w:rsidP="00F27C10">
      <w:pPr>
        <w:numPr>
          <w:ilvl w:val="0"/>
          <w:numId w:val="108"/>
        </w:numPr>
        <w:tabs>
          <w:tab w:val="left" w:pos="851"/>
        </w:tabs>
        <w:ind w:firstLine="709"/>
        <w:jc w:val="both"/>
      </w:pPr>
      <w:r w:rsidRPr="007B0D28">
        <w:t>дальнейшее развитие кондиционных и координационных способностей;</w:t>
      </w:r>
    </w:p>
    <w:p w:rsidR="00E67C6D" w:rsidRPr="007B0D28" w:rsidRDefault="00E67C6D" w:rsidP="00F27C10">
      <w:pPr>
        <w:numPr>
          <w:ilvl w:val="0"/>
          <w:numId w:val="108"/>
        </w:numPr>
        <w:tabs>
          <w:tab w:val="left" w:pos="851"/>
        </w:tabs>
        <w:ind w:firstLine="709"/>
        <w:jc w:val="both"/>
      </w:pPr>
      <w:r w:rsidRPr="007B0D28">
        <w:t>формирование знаний о закономерностях двигательной активности, спортивной тренировке, значении занятий физической культурой для будущей трудовой деятельности;</w:t>
      </w:r>
    </w:p>
    <w:p w:rsidR="00E67C6D" w:rsidRPr="007B0D28" w:rsidRDefault="00E67C6D" w:rsidP="00F27C10">
      <w:pPr>
        <w:numPr>
          <w:ilvl w:val="0"/>
          <w:numId w:val="108"/>
        </w:numPr>
        <w:tabs>
          <w:tab w:val="left" w:pos="851"/>
        </w:tabs>
        <w:ind w:firstLine="709"/>
        <w:jc w:val="both"/>
      </w:pPr>
      <w:r w:rsidRPr="007B0D28">
        <w:t>закрепление потребности к регулярным занятиям физическими упражнениями и избранным видом спорта;</w:t>
      </w:r>
    </w:p>
    <w:p w:rsidR="00E67C6D" w:rsidRPr="007B0D28" w:rsidRDefault="00E67C6D" w:rsidP="00F27C10">
      <w:pPr>
        <w:numPr>
          <w:ilvl w:val="0"/>
          <w:numId w:val="108"/>
        </w:numPr>
        <w:tabs>
          <w:tab w:val="left" w:pos="851"/>
        </w:tabs>
        <w:ind w:firstLine="709"/>
        <w:jc w:val="both"/>
      </w:pPr>
      <w:r w:rsidRPr="007B0D28">
        <w:t>формирование адекватной самооценки, нравственного самосознания, мировоззрения, коллективизма, развитие целеустремлённости, уверенности, выдержки, самообладания;</w:t>
      </w:r>
    </w:p>
    <w:p w:rsidR="00E67C6D" w:rsidRPr="007B0D28" w:rsidRDefault="00E67C6D" w:rsidP="00F27C10">
      <w:pPr>
        <w:numPr>
          <w:ilvl w:val="0"/>
          <w:numId w:val="108"/>
        </w:numPr>
        <w:tabs>
          <w:tab w:val="left" w:pos="851"/>
        </w:tabs>
        <w:ind w:firstLine="709"/>
        <w:jc w:val="both"/>
      </w:pPr>
      <w:r w:rsidRPr="007B0D28">
        <w:t>дальнейшее развитие психических процессов и обучение основам психических регуляции.</w:t>
      </w:r>
    </w:p>
    <w:p w:rsidR="00E67C6D" w:rsidRPr="007B0D28" w:rsidRDefault="00E67C6D" w:rsidP="00E67C6D">
      <w:pPr>
        <w:tabs>
          <w:tab w:val="left" w:pos="993"/>
        </w:tabs>
        <w:ind w:firstLine="709"/>
        <w:jc w:val="both"/>
      </w:pPr>
      <w:r w:rsidRPr="007B0D28">
        <w:t>Содержание учебной дисциплины направлено на:</w:t>
      </w:r>
    </w:p>
    <w:p w:rsidR="00E67C6D" w:rsidRPr="007B0D28" w:rsidRDefault="00E67C6D" w:rsidP="00E67C6D">
      <w:pPr>
        <w:tabs>
          <w:tab w:val="left" w:pos="993"/>
        </w:tabs>
        <w:ind w:firstLine="709"/>
        <w:jc w:val="both"/>
      </w:pPr>
      <w:r w:rsidRPr="007B0D28">
        <w:rPr>
          <w:b/>
          <w:i/>
        </w:rPr>
        <w:t>достижение метапредметных результатов</w:t>
      </w:r>
      <w:r w:rsidRPr="007B0D28">
        <w:t>:</w:t>
      </w:r>
    </w:p>
    <w:p w:rsidR="00E67C6D" w:rsidRPr="007B0D28" w:rsidRDefault="00E67C6D" w:rsidP="00E67C6D">
      <w:pPr>
        <w:tabs>
          <w:tab w:val="left" w:pos="993"/>
        </w:tabs>
        <w:ind w:firstLine="709"/>
        <w:jc w:val="both"/>
      </w:pPr>
      <w:r w:rsidRPr="007B0D28">
        <w:t>1) умение использовать разнообразные формы и виды физкультурной деятельности для организации здорового образа жизни, активного отдыха и досуга;</w:t>
      </w:r>
    </w:p>
    <w:p w:rsidR="00E67C6D" w:rsidRPr="007B0D28" w:rsidRDefault="00E67C6D" w:rsidP="00E67C6D">
      <w:pPr>
        <w:tabs>
          <w:tab w:val="left" w:pos="993"/>
        </w:tabs>
        <w:ind w:firstLine="709"/>
        <w:jc w:val="both"/>
      </w:pPr>
      <w:r w:rsidRPr="007B0D28">
        <w:t>2) 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E67C6D" w:rsidRPr="007B0D28" w:rsidRDefault="00E67C6D" w:rsidP="00E67C6D">
      <w:pPr>
        <w:tabs>
          <w:tab w:val="left" w:pos="993"/>
        </w:tabs>
        <w:ind w:firstLine="709"/>
        <w:jc w:val="both"/>
      </w:pPr>
      <w:r w:rsidRPr="007B0D28">
        <w:t>3) 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E67C6D" w:rsidRPr="00774F53" w:rsidRDefault="00E67C6D" w:rsidP="00E67C6D">
      <w:pPr>
        <w:tabs>
          <w:tab w:val="left" w:pos="993"/>
        </w:tabs>
        <w:ind w:firstLine="709"/>
        <w:jc w:val="both"/>
        <w:rPr>
          <w:szCs w:val="28"/>
        </w:rPr>
      </w:pPr>
      <w:r w:rsidRPr="007B0D28">
        <w:t>4) владение физическими упражнениями разной функциональной направленности,</w:t>
      </w:r>
      <w:r w:rsidRPr="00774F53">
        <w:rPr>
          <w:szCs w:val="28"/>
        </w:rPr>
        <w:t xml:space="preserve">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E67C6D" w:rsidRPr="007D0C48" w:rsidRDefault="00E67C6D" w:rsidP="00E67C6D">
      <w:pPr>
        <w:tabs>
          <w:tab w:val="left" w:pos="993"/>
        </w:tabs>
        <w:ind w:firstLine="709"/>
        <w:jc w:val="both"/>
        <w:rPr>
          <w:szCs w:val="28"/>
        </w:rPr>
      </w:pPr>
      <w:r w:rsidRPr="00774F53">
        <w:rPr>
          <w:szCs w:val="28"/>
        </w:rPr>
        <w:t>5) владение техническими приемами и двигательными действиями базовых видов спорта, активное применение их в игровой и соревновательной деятельности.</w:t>
      </w:r>
    </w:p>
    <w:p w:rsidR="00E67C6D" w:rsidRPr="00774F53" w:rsidRDefault="00E67C6D" w:rsidP="00E67C6D">
      <w:pPr>
        <w:tabs>
          <w:tab w:val="left" w:pos="993"/>
        </w:tabs>
        <w:ind w:left="709"/>
        <w:jc w:val="both"/>
        <w:rPr>
          <w:szCs w:val="28"/>
        </w:rPr>
      </w:pPr>
      <w:r w:rsidRPr="00774F53">
        <w:rPr>
          <w:szCs w:val="28"/>
        </w:rPr>
        <w:t xml:space="preserve">Программа ориентирована на достижение следующих </w:t>
      </w:r>
      <w:r w:rsidRPr="007D0C48">
        <w:rPr>
          <w:b/>
          <w:szCs w:val="28"/>
        </w:rPr>
        <w:t>целей</w:t>
      </w:r>
      <w:r w:rsidRPr="00774F53">
        <w:rPr>
          <w:szCs w:val="28"/>
        </w:rPr>
        <w:t>:</w:t>
      </w:r>
    </w:p>
    <w:p w:rsidR="00E67C6D" w:rsidRPr="00774F53" w:rsidRDefault="00E67C6D" w:rsidP="00F27C10">
      <w:pPr>
        <w:widowControl w:val="0"/>
        <w:numPr>
          <w:ilvl w:val="0"/>
          <w:numId w:val="27"/>
        </w:numPr>
        <w:shd w:val="clear" w:color="auto" w:fill="FFFFFF"/>
        <w:tabs>
          <w:tab w:val="clear" w:pos="720"/>
          <w:tab w:val="left" w:pos="993"/>
          <w:tab w:val="left" w:pos="1276"/>
        </w:tabs>
        <w:suppressAutoHyphens/>
        <w:autoSpaceDE w:val="0"/>
        <w:ind w:left="709" w:firstLine="0"/>
        <w:jc w:val="both"/>
        <w:rPr>
          <w:color w:val="000000"/>
          <w:szCs w:val="28"/>
        </w:rPr>
      </w:pPr>
      <w:r w:rsidRPr="00774F53">
        <w:rPr>
          <w:b/>
          <w:color w:val="000000"/>
          <w:szCs w:val="28"/>
        </w:rPr>
        <w:t>развитие</w:t>
      </w:r>
      <w:r w:rsidRPr="00774F53">
        <w:rPr>
          <w:color w:val="000000"/>
          <w:szCs w:val="28"/>
        </w:rPr>
        <w:t xml:space="preserve"> физических качеств и способностей, совершенствование функциональных возможностей организма, укрепление индивидуального здоровья;</w:t>
      </w:r>
    </w:p>
    <w:p w:rsidR="00E67C6D" w:rsidRPr="00774F53" w:rsidRDefault="00E67C6D" w:rsidP="00F27C10">
      <w:pPr>
        <w:widowControl w:val="0"/>
        <w:numPr>
          <w:ilvl w:val="0"/>
          <w:numId w:val="27"/>
        </w:numPr>
        <w:shd w:val="clear" w:color="auto" w:fill="FFFFFF"/>
        <w:tabs>
          <w:tab w:val="clear" w:pos="720"/>
          <w:tab w:val="left" w:pos="993"/>
          <w:tab w:val="left" w:pos="1276"/>
        </w:tabs>
        <w:suppressAutoHyphens/>
        <w:autoSpaceDE w:val="0"/>
        <w:ind w:left="709" w:firstLine="0"/>
        <w:jc w:val="both"/>
        <w:rPr>
          <w:color w:val="000000"/>
          <w:szCs w:val="28"/>
        </w:rPr>
      </w:pPr>
      <w:r w:rsidRPr="00774F53">
        <w:rPr>
          <w:b/>
          <w:color w:val="000000"/>
          <w:szCs w:val="28"/>
        </w:rPr>
        <w:t xml:space="preserve">формирование </w:t>
      </w:r>
      <w:r w:rsidRPr="00774F53">
        <w:rPr>
          <w:szCs w:val="28"/>
        </w:rPr>
        <w:t xml:space="preserve">устойчивых мотивов и потребностей в </w:t>
      </w:r>
      <w:r w:rsidRPr="00774F53">
        <w:rPr>
          <w:color w:val="000000"/>
          <w:szCs w:val="28"/>
        </w:rPr>
        <w:t>бережном отношении к собственному здоровью, в занятиях физкультурно-оздоровительной и спортивно-оздоровительной деятельностью;</w:t>
      </w:r>
    </w:p>
    <w:p w:rsidR="00E67C6D" w:rsidRPr="00774F53" w:rsidRDefault="00E67C6D" w:rsidP="00F27C10">
      <w:pPr>
        <w:widowControl w:val="0"/>
        <w:numPr>
          <w:ilvl w:val="0"/>
          <w:numId w:val="27"/>
        </w:numPr>
        <w:shd w:val="clear" w:color="auto" w:fill="FFFFFF"/>
        <w:tabs>
          <w:tab w:val="clear" w:pos="720"/>
          <w:tab w:val="left" w:pos="993"/>
          <w:tab w:val="left" w:pos="1276"/>
        </w:tabs>
        <w:suppressAutoHyphens/>
        <w:autoSpaceDE w:val="0"/>
        <w:ind w:left="709" w:firstLine="0"/>
        <w:jc w:val="both"/>
        <w:rPr>
          <w:szCs w:val="28"/>
        </w:rPr>
      </w:pPr>
      <w:r w:rsidRPr="00774F53">
        <w:rPr>
          <w:b/>
          <w:szCs w:val="28"/>
        </w:rPr>
        <w:t>овладение</w:t>
      </w:r>
      <w:r w:rsidRPr="00774F53">
        <w:rPr>
          <w:szCs w:val="28"/>
        </w:rPr>
        <w:t xml:space="preserve"> технологиями современных оздоровительных систем физического воспитания, обогащение индивидуального опыта занятий специально-прикладными физическими упражнениями и базовыми видами спорта; </w:t>
      </w:r>
    </w:p>
    <w:p w:rsidR="00E67C6D" w:rsidRPr="00774F53" w:rsidRDefault="00E67C6D" w:rsidP="00F27C10">
      <w:pPr>
        <w:widowControl w:val="0"/>
        <w:numPr>
          <w:ilvl w:val="0"/>
          <w:numId w:val="27"/>
        </w:numPr>
        <w:shd w:val="clear" w:color="auto" w:fill="FFFFFF"/>
        <w:tabs>
          <w:tab w:val="clear" w:pos="720"/>
          <w:tab w:val="left" w:pos="993"/>
          <w:tab w:val="left" w:pos="1276"/>
        </w:tabs>
        <w:suppressAutoHyphens/>
        <w:autoSpaceDE w:val="0"/>
        <w:ind w:left="709" w:firstLine="0"/>
        <w:jc w:val="both"/>
        <w:rPr>
          <w:szCs w:val="28"/>
        </w:rPr>
      </w:pPr>
      <w:r w:rsidRPr="00774F53">
        <w:rPr>
          <w:b/>
          <w:szCs w:val="28"/>
        </w:rPr>
        <w:t xml:space="preserve">овладение </w:t>
      </w:r>
      <w:r w:rsidRPr="00774F53">
        <w:rPr>
          <w:szCs w:val="28"/>
        </w:rPr>
        <w:t>системой профессионально и жизненно значимых практических умений и навыков, обеспечивающих сохранение и укрепление физического и психического здоровья;</w:t>
      </w:r>
    </w:p>
    <w:p w:rsidR="00E67C6D" w:rsidRPr="00774F53" w:rsidRDefault="00E67C6D" w:rsidP="00F27C10">
      <w:pPr>
        <w:widowControl w:val="0"/>
        <w:numPr>
          <w:ilvl w:val="0"/>
          <w:numId w:val="27"/>
        </w:numPr>
        <w:shd w:val="clear" w:color="auto" w:fill="FFFFFF"/>
        <w:tabs>
          <w:tab w:val="clear" w:pos="720"/>
          <w:tab w:val="left" w:pos="993"/>
          <w:tab w:val="left" w:pos="1276"/>
        </w:tabs>
        <w:suppressAutoHyphens/>
        <w:autoSpaceDE w:val="0"/>
        <w:ind w:left="709" w:firstLine="0"/>
        <w:jc w:val="both"/>
        <w:rPr>
          <w:szCs w:val="28"/>
        </w:rPr>
      </w:pPr>
      <w:r w:rsidRPr="00774F53">
        <w:rPr>
          <w:b/>
          <w:szCs w:val="28"/>
        </w:rPr>
        <w:t xml:space="preserve">освоение </w:t>
      </w:r>
      <w:r w:rsidRPr="00774F53">
        <w:rPr>
          <w:szCs w:val="28"/>
        </w:rPr>
        <w:t>системы знаний о занятиях физической культурой, их роли и значении в формировании здорового образа жизни и социальных ориентаций;</w:t>
      </w:r>
    </w:p>
    <w:p w:rsidR="00E67C6D" w:rsidRPr="00774F53" w:rsidRDefault="00E67C6D" w:rsidP="00F27C10">
      <w:pPr>
        <w:widowControl w:val="0"/>
        <w:numPr>
          <w:ilvl w:val="0"/>
          <w:numId w:val="27"/>
        </w:numPr>
        <w:shd w:val="clear" w:color="auto" w:fill="FFFFFF"/>
        <w:tabs>
          <w:tab w:val="clear" w:pos="720"/>
          <w:tab w:val="left" w:pos="993"/>
          <w:tab w:val="left" w:pos="1276"/>
        </w:tabs>
        <w:suppressAutoHyphens/>
        <w:autoSpaceDE w:val="0"/>
        <w:ind w:left="709" w:firstLine="0"/>
        <w:jc w:val="both"/>
        <w:rPr>
          <w:szCs w:val="28"/>
        </w:rPr>
      </w:pPr>
      <w:r w:rsidRPr="00774F53">
        <w:rPr>
          <w:b/>
          <w:spacing w:val="-4"/>
          <w:szCs w:val="28"/>
        </w:rPr>
        <w:t>приобретение</w:t>
      </w:r>
      <w:r w:rsidRPr="00774F53">
        <w:rPr>
          <w:spacing w:val="-4"/>
          <w:szCs w:val="28"/>
        </w:rPr>
        <w:t xml:space="preserve"> компетентности в физкультурно-оздоровительной и спортивной </w:t>
      </w:r>
      <w:r w:rsidRPr="00774F53">
        <w:rPr>
          <w:szCs w:val="28"/>
        </w:rPr>
        <w:t>деятельности, овладение навыками творческого сотрудничества в коллективных формах занятий физическими упражнениями.</w:t>
      </w:r>
    </w:p>
    <w:p w:rsidR="00E67C6D" w:rsidRPr="00774F53" w:rsidRDefault="00E67C6D" w:rsidP="00E67C6D">
      <w:pPr>
        <w:shd w:val="clear" w:color="auto" w:fill="FFFFFF"/>
        <w:ind w:firstLine="709"/>
        <w:jc w:val="both"/>
        <w:rPr>
          <w:color w:val="000000"/>
          <w:szCs w:val="28"/>
        </w:rPr>
      </w:pPr>
      <w:r w:rsidRPr="00774F53">
        <w:rPr>
          <w:color w:val="000000"/>
          <w:szCs w:val="28"/>
        </w:rPr>
        <w:t>Программа содержит теоретическую и практическую части. Теоретический материал имеет валеологическую и профессиональную направленность. Его освоение обеспечивает формирование мировоззренческой системы научно-практических основ физической культуры, осознание обучающимися значения здорового образа жизни и двигательной активности в профессиональном росте и адаптации к изменяющемуся рынку труда.</w:t>
      </w:r>
    </w:p>
    <w:p w:rsidR="00E67C6D" w:rsidRPr="00774F53" w:rsidRDefault="00E67C6D" w:rsidP="00E67C6D">
      <w:pPr>
        <w:pStyle w:val="25"/>
        <w:spacing w:after="0" w:line="240" w:lineRule="auto"/>
        <w:ind w:firstLine="709"/>
        <w:jc w:val="both"/>
        <w:rPr>
          <w:color w:val="000000"/>
          <w:szCs w:val="28"/>
        </w:rPr>
      </w:pPr>
      <w:r w:rsidRPr="00774F53">
        <w:rPr>
          <w:szCs w:val="28"/>
        </w:rPr>
        <w:t xml:space="preserve">В соответствии со структурой двигательной деятельности, практическая часть </w:t>
      </w:r>
      <w:r w:rsidRPr="00774F53">
        <w:rPr>
          <w:color w:val="000000"/>
          <w:szCs w:val="28"/>
        </w:rPr>
        <w:t>предусматривает организацию учебно-методических и учебно-тренировочных занятий.</w:t>
      </w:r>
    </w:p>
    <w:p w:rsidR="00E67C6D" w:rsidRPr="00774F53" w:rsidRDefault="00E67C6D" w:rsidP="00E67C6D">
      <w:pPr>
        <w:shd w:val="clear" w:color="auto" w:fill="FFFFFF"/>
        <w:tabs>
          <w:tab w:val="left" w:pos="993"/>
        </w:tabs>
        <w:ind w:firstLine="709"/>
        <w:jc w:val="both"/>
        <w:rPr>
          <w:color w:val="000000"/>
          <w:szCs w:val="28"/>
        </w:rPr>
      </w:pPr>
      <w:r w:rsidRPr="00774F53">
        <w:rPr>
          <w:color w:val="000000"/>
          <w:szCs w:val="28"/>
        </w:rPr>
        <w:t>Содержание учебно-методических занятий обеспечивает: ознакомление обучающихся с основами валеологии; формирование установки на психическое и физическое здоровье; освоение методов профилактики профессиональных заболеваний; овладение приемами массажа и самомассажа, психорегулирующими упражнениями; знакомство с тестами, позволяющими самостоятельно анализировать состояние здоровья и профессиональной активности; овладение основными приемами неотложной доврачебной помощи. Темы учебно-методических занятий определяются по выбору из числа предложенных программой. На учебно-методических занятиях преподаватель проводит консультации обучающихся, на которых по результатам тестирования помогает определить индивидуальную двигательную нагрузку с оздоровительной и профессиональной направленностью.</w:t>
      </w:r>
    </w:p>
    <w:p w:rsidR="00E67C6D" w:rsidRPr="00774F53" w:rsidRDefault="00E67C6D" w:rsidP="00E67C6D">
      <w:pPr>
        <w:shd w:val="clear" w:color="auto" w:fill="FFFFFF"/>
        <w:tabs>
          <w:tab w:val="left" w:pos="250"/>
          <w:tab w:val="left" w:pos="993"/>
        </w:tabs>
        <w:ind w:firstLine="709"/>
        <w:jc w:val="both"/>
        <w:rPr>
          <w:color w:val="C00000"/>
          <w:szCs w:val="28"/>
        </w:rPr>
      </w:pPr>
      <w:r w:rsidRPr="00774F53">
        <w:rPr>
          <w:color w:val="000000"/>
          <w:szCs w:val="28"/>
        </w:rPr>
        <w:t>Учебно-тренировочные занятия содействуют развитию физических качеств, повышению уровня функциональных и двигательных способностей организма, укреплению здоровья обучающихся, а также предупреждению и профилактике профессиональных заболеваний.</w:t>
      </w:r>
    </w:p>
    <w:p w:rsidR="00E67C6D" w:rsidRPr="00774F53" w:rsidRDefault="00E67C6D" w:rsidP="00E67C6D">
      <w:pPr>
        <w:tabs>
          <w:tab w:val="left" w:pos="993"/>
        </w:tabs>
        <w:ind w:firstLine="709"/>
        <w:jc w:val="both"/>
        <w:rPr>
          <w:szCs w:val="28"/>
        </w:rPr>
      </w:pPr>
      <w:r w:rsidRPr="00774F53">
        <w:rPr>
          <w:szCs w:val="28"/>
        </w:rPr>
        <w:t>В результате изучения учебной дисциплины обучающийся должен:</w:t>
      </w:r>
    </w:p>
    <w:p w:rsidR="00E67C6D" w:rsidRPr="00774F53" w:rsidRDefault="00E67C6D" w:rsidP="00E67C6D">
      <w:pPr>
        <w:pStyle w:val="aa"/>
        <w:tabs>
          <w:tab w:val="left" w:pos="993"/>
        </w:tabs>
        <w:spacing w:after="0"/>
        <w:ind w:firstLine="142"/>
        <w:jc w:val="both"/>
        <w:rPr>
          <w:b/>
          <w:i/>
          <w:szCs w:val="28"/>
        </w:rPr>
      </w:pPr>
      <w:r w:rsidRPr="00774F53">
        <w:rPr>
          <w:b/>
          <w:i/>
          <w:szCs w:val="28"/>
        </w:rPr>
        <w:t>знать/понимать</w:t>
      </w:r>
      <w:r w:rsidRPr="00774F53">
        <w:rPr>
          <w:i/>
          <w:szCs w:val="28"/>
        </w:rPr>
        <w:t>:</w:t>
      </w:r>
    </w:p>
    <w:p w:rsidR="00E67C6D" w:rsidRPr="00774F53" w:rsidRDefault="00E67C6D" w:rsidP="00F27C10">
      <w:pPr>
        <w:widowControl w:val="0"/>
        <w:numPr>
          <w:ilvl w:val="0"/>
          <w:numId w:val="105"/>
        </w:numPr>
        <w:shd w:val="clear" w:color="auto" w:fill="FFFFFF"/>
        <w:tabs>
          <w:tab w:val="clear" w:pos="644"/>
          <w:tab w:val="left" w:pos="360"/>
          <w:tab w:val="left" w:pos="540"/>
          <w:tab w:val="left" w:pos="993"/>
        </w:tabs>
        <w:autoSpaceDE w:val="0"/>
        <w:ind w:left="0" w:firstLine="709"/>
        <w:jc w:val="both"/>
        <w:rPr>
          <w:szCs w:val="28"/>
        </w:rPr>
      </w:pPr>
      <w:r w:rsidRPr="00774F53">
        <w:rPr>
          <w:szCs w:val="28"/>
        </w:rPr>
        <w:t>влияние оздоровительных систем физического воспитания на укрепление здоровья, профилактику профессиональных заболеваний, вредных привычек и увеличение продолжительности жизни;</w:t>
      </w:r>
    </w:p>
    <w:p w:rsidR="00E67C6D" w:rsidRPr="00774F53" w:rsidRDefault="00E67C6D" w:rsidP="00F27C10">
      <w:pPr>
        <w:pStyle w:val="aa"/>
        <w:numPr>
          <w:ilvl w:val="0"/>
          <w:numId w:val="105"/>
        </w:numPr>
        <w:tabs>
          <w:tab w:val="clear" w:pos="644"/>
          <w:tab w:val="left" w:pos="360"/>
          <w:tab w:val="left" w:pos="540"/>
          <w:tab w:val="left" w:pos="993"/>
        </w:tabs>
        <w:suppressAutoHyphens w:val="0"/>
        <w:autoSpaceDE w:val="0"/>
        <w:spacing w:after="0"/>
        <w:ind w:left="0" w:firstLine="709"/>
        <w:jc w:val="both"/>
        <w:rPr>
          <w:szCs w:val="28"/>
        </w:rPr>
      </w:pPr>
      <w:r w:rsidRPr="00774F53">
        <w:rPr>
          <w:szCs w:val="28"/>
        </w:rPr>
        <w:t>способы контроля и оценки индивидуального физического развития и физической подготовленности;</w:t>
      </w:r>
    </w:p>
    <w:p w:rsidR="00E67C6D" w:rsidRPr="00774F53" w:rsidRDefault="00E67C6D" w:rsidP="00F27C10">
      <w:pPr>
        <w:pStyle w:val="aa"/>
        <w:numPr>
          <w:ilvl w:val="0"/>
          <w:numId w:val="105"/>
        </w:numPr>
        <w:tabs>
          <w:tab w:val="clear" w:pos="644"/>
          <w:tab w:val="left" w:pos="360"/>
          <w:tab w:val="left" w:pos="540"/>
          <w:tab w:val="left" w:pos="993"/>
        </w:tabs>
        <w:suppressAutoHyphens w:val="0"/>
        <w:autoSpaceDE w:val="0"/>
        <w:spacing w:after="0"/>
        <w:ind w:left="0" w:firstLine="709"/>
        <w:jc w:val="both"/>
        <w:rPr>
          <w:szCs w:val="28"/>
        </w:rPr>
      </w:pPr>
      <w:r w:rsidRPr="00774F53">
        <w:rPr>
          <w:szCs w:val="28"/>
        </w:rPr>
        <w:t>правила и способы планирования системы индивидуальных занятий физическими упражнениями различной направленности;</w:t>
      </w:r>
    </w:p>
    <w:p w:rsidR="00E67C6D" w:rsidRPr="00774F53" w:rsidRDefault="00E67C6D" w:rsidP="00E67C6D">
      <w:pPr>
        <w:shd w:val="clear" w:color="auto" w:fill="FFFFFF"/>
        <w:tabs>
          <w:tab w:val="left" w:pos="187"/>
          <w:tab w:val="left" w:pos="540"/>
          <w:tab w:val="left" w:pos="993"/>
        </w:tabs>
        <w:ind w:firstLine="142"/>
        <w:jc w:val="both"/>
        <w:rPr>
          <w:b/>
          <w:i/>
          <w:szCs w:val="28"/>
        </w:rPr>
      </w:pPr>
      <w:r w:rsidRPr="00774F53">
        <w:rPr>
          <w:b/>
          <w:i/>
          <w:szCs w:val="28"/>
        </w:rPr>
        <w:t>уметь</w:t>
      </w:r>
      <w:r w:rsidRPr="00774F53">
        <w:rPr>
          <w:i/>
          <w:szCs w:val="28"/>
        </w:rPr>
        <w:t>:</w:t>
      </w:r>
    </w:p>
    <w:p w:rsidR="00E67C6D" w:rsidRPr="00774F53" w:rsidRDefault="00E67C6D" w:rsidP="00F27C10">
      <w:pPr>
        <w:widowControl w:val="0"/>
        <w:numPr>
          <w:ilvl w:val="0"/>
          <w:numId w:val="107"/>
        </w:numPr>
        <w:shd w:val="clear" w:color="auto" w:fill="FFFFFF"/>
        <w:tabs>
          <w:tab w:val="left" w:pos="360"/>
          <w:tab w:val="left" w:pos="993"/>
        </w:tabs>
        <w:autoSpaceDE w:val="0"/>
        <w:ind w:left="0" w:firstLine="709"/>
        <w:jc w:val="both"/>
        <w:rPr>
          <w:color w:val="000000"/>
          <w:szCs w:val="28"/>
        </w:rPr>
      </w:pPr>
      <w:r w:rsidRPr="00774F53">
        <w:rPr>
          <w:color w:val="000000"/>
          <w:szCs w:val="28"/>
        </w:rPr>
        <w:t>выполнять индивидуально подобранные комплексы оздоровительной и адаптивной (лечебной) физической культуры, композиции ритмической и аэробной гимнастики, комплексы упражнений атлетической гимнастики;</w:t>
      </w:r>
    </w:p>
    <w:p w:rsidR="00E67C6D" w:rsidRPr="00774F53" w:rsidRDefault="00E67C6D" w:rsidP="00F27C10">
      <w:pPr>
        <w:widowControl w:val="0"/>
        <w:numPr>
          <w:ilvl w:val="0"/>
          <w:numId w:val="107"/>
        </w:numPr>
        <w:shd w:val="clear" w:color="auto" w:fill="FFFFFF"/>
        <w:tabs>
          <w:tab w:val="left" w:pos="360"/>
          <w:tab w:val="left" w:pos="993"/>
        </w:tabs>
        <w:autoSpaceDE w:val="0"/>
        <w:ind w:left="0" w:firstLine="709"/>
        <w:jc w:val="both"/>
        <w:rPr>
          <w:color w:val="000000"/>
          <w:szCs w:val="28"/>
        </w:rPr>
      </w:pPr>
      <w:r w:rsidRPr="00774F53">
        <w:rPr>
          <w:color w:val="000000"/>
          <w:szCs w:val="28"/>
        </w:rPr>
        <w:t>выполнять простейшие приемы самомассажа и релаксации;</w:t>
      </w:r>
    </w:p>
    <w:p w:rsidR="00E67C6D" w:rsidRPr="00774F53" w:rsidRDefault="00E67C6D" w:rsidP="00F27C10">
      <w:pPr>
        <w:widowControl w:val="0"/>
        <w:numPr>
          <w:ilvl w:val="0"/>
          <w:numId w:val="107"/>
        </w:numPr>
        <w:shd w:val="clear" w:color="auto" w:fill="FFFFFF"/>
        <w:tabs>
          <w:tab w:val="left" w:pos="360"/>
          <w:tab w:val="left" w:pos="993"/>
        </w:tabs>
        <w:autoSpaceDE w:val="0"/>
        <w:ind w:left="0" w:firstLine="709"/>
        <w:jc w:val="both"/>
        <w:rPr>
          <w:color w:val="000000"/>
          <w:szCs w:val="28"/>
        </w:rPr>
      </w:pPr>
      <w:r w:rsidRPr="00774F53">
        <w:rPr>
          <w:color w:val="000000"/>
          <w:szCs w:val="28"/>
        </w:rPr>
        <w:t>проводить самоконтроль при занятиях физическими упражнениями;</w:t>
      </w:r>
    </w:p>
    <w:p w:rsidR="00E67C6D" w:rsidRPr="00774F53" w:rsidRDefault="00E67C6D" w:rsidP="00F27C10">
      <w:pPr>
        <w:widowControl w:val="0"/>
        <w:numPr>
          <w:ilvl w:val="0"/>
          <w:numId w:val="107"/>
        </w:numPr>
        <w:shd w:val="clear" w:color="auto" w:fill="FFFFFF"/>
        <w:tabs>
          <w:tab w:val="left" w:pos="360"/>
          <w:tab w:val="left" w:pos="993"/>
        </w:tabs>
        <w:autoSpaceDE w:val="0"/>
        <w:ind w:left="0" w:firstLine="709"/>
        <w:jc w:val="both"/>
        <w:rPr>
          <w:color w:val="000000"/>
          <w:szCs w:val="28"/>
        </w:rPr>
      </w:pPr>
      <w:r w:rsidRPr="00774F53">
        <w:rPr>
          <w:color w:val="000000"/>
          <w:szCs w:val="28"/>
        </w:rPr>
        <w:t>преодолевать искусственные и естественные препятствия с использованием разнообразных способов передвижения;</w:t>
      </w:r>
    </w:p>
    <w:p w:rsidR="00E67C6D" w:rsidRPr="00774F53" w:rsidRDefault="00E67C6D" w:rsidP="00F27C10">
      <w:pPr>
        <w:widowControl w:val="0"/>
        <w:numPr>
          <w:ilvl w:val="0"/>
          <w:numId w:val="107"/>
        </w:numPr>
        <w:shd w:val="clear" w:color="auto" w:fill="FFFFFF"/>
        <w:tabs>
          <w:tab w:val="left" w:pos="360"/>
          <w:tab w:val="left" w:pos="993"/>
        </w:tabs>
        <w:autoSpaceDE w:val="0"/>
        <w:ind w:left="0" w:firstLine="709"/>
        <w:jc w:val="both"/>
        <w:rPr>
          <w:color w:val="000000"/>
          <w:szCs w:val="28"/>
        </w:rPr>
      </w:pPr>
      <w:r w:rsidRPr="00774F53">
        <w:rPr>
          <w:color w:val="000000"/>
          <w:szCs w:val="28"/>
        </w:rPr>
        <w:t>выполнять приемы защиты и самообороны, страховки и самостраховки;</w:t>
      </w:r>
    </w:p>
    <w:p w:rsidR="00E67C6D" w:rsidRPr="00774F53" w:rsidRDefault="00E67C6D" w:rsidP="00F27C10">
      <w:pPr>
        <w:widowControl w:val="0"/>
        <w:numPr>
          <w:ilvl w:val="0"/>
          <w:numId w:val="107"/>
        </w:numPr>
        <w:shd w:val="clear" w:color="auto" w:fill="FFFFFF"/>
        <w:tabs>
          <w:tab w:val="left" w:pos="360"/>
          <w:tab w:val="left" w:pos="993"/>
        </w:tabs>
        <w:autoSpaceDE w:val="0"/>
        <w:ind w:left="0" w:firstLine="709"/>
        <w:jc w:val="both"/>
        <w:rPr>
          <w:color w:val="000000"/>
          <w:szCs w:val="28"/>
        </w:rPr>
      </w:pPr>
      <w:r w:rsidRPr="00774F53">
        <w:rPr>
          <w:color w:val="000000"/>
          <w:szCs w:val="28"/>
        </w:rPr>
        <w:t>осуществлять творческое сотрудничество в коллективных формах занятий физической культурой;</w:t>
      </w:r>
    </w:p>
    <w:p w:rsidR="00E67C6D" w:rsidRPr="00774F53" w:rsidRDefault="00E67C6D" w:rsidP="00F27C10">
      <w:pPr>
        <w:widowControl w:val="0"/>
        <w:numPr>
          <w:ilvl w:val="0"/>
          <w:numId w:val="107"/>
        </w:numPr>
        <w:shd w:val="clear" w:color="auto" w:fill="FFFFFF"/>
        <w:tabs>
          <w:tab w:val="left" w:pos="360"/>
          <w:tab w:val="left" w:pos="993"/>
        </w:tabs>
        <w:autoSpaceDE w:val="0"/>
        <w:ind w:left="0" w:firstLine="709"/>
        <w:jc w:val="both"/>
        <w:rPr>
          <w:color w:val="000000"/>
          <w:szCs w:val="28"/>
        </w:rPr>
      </w:pPr>
      <w:r w:rsidRPr="00774F53">
        <w:rPr>
          <w:color w:val="000000"/>
          <w:szCs w:val="28"/>
        </w:rPr>
        <w:t>выполнять контрольные нормативы, предусмотренные государственным стандартом по легкой атлетике, гимнастике, плаванию и лыжам при соответствующей тренировке, с учетом состояния здоровья и функциональных возможностей своего организма;</w:t>
      </w:r>
    </w:p>
    <w:p w:rsidR="00E67C6D" w:rsidRPr="00774F53" w:rsidRDefault="00E67C6D" w:rsidP="00E67C6D">
      <w:pPr>
        <w:pStyle w:val="aa"/>
        <w:tabs>
          <w:tab w:val="left" w:pos="993"/>
          <w:tab w:val="left" w:pos="1144"/>
        </w:tabs>
        <w:spacing w:after="0"/>
        <w:jc w:val="both"/>
        <w:rPr>
          <w:szCs w:val="28"/>
        </w:rPr>
      </w:pPr>
      <w:r w:rsidRPr="00774F53">
        <w:rPr>
          <w:b/>
          <w:i/>
          <w:szCs w:val="28"/>
        </w:rPr>
        <w:t>использовать приобретенные знания и умения в практической деятельности и повседневной жизни</w:t>
      </w:r>
      <w:r w:rsidRPr="00774F53">
        <w:rPr>
          <w:szCs w:val="28"/>
        </w:rPr>
        <w:t xml:space="preserve"> для:</w:t>
      </w:r>
    </w:p>
    <w:p w:rsidR="00E67C6D" w:rsidRPr="00774F53" w:rsidRDefault="00E67C6D" w:rsidP="00F27C10">
      <w:pPr>
        <w:pStyle w:val="aa"/>
        <w:numPr>
          <w:ilvl w:val="0"/>
          <w:numId w:val="106"/>
        </w:numPr>
        <w:tabs>
          <w:tab w:val="clear" w:pos="0"/>
          <w:tab w:val="left" w:pos="360"/>
          <w:tab w:val="left" w:pos="993"/>
        </w:tabs>
        <w:suppressAutoHyphens w:val="0"/>
        <w:autoSpaceDE w:val="0"/>
        <w:spacing w:after="0"/>
        <w:ind w:firstLine="709"/>
        <w:jc w:val="both"/>
        <w:rPr>
          <w:szCs w:val="28"/>
        </w:rPr>
      </w:pPr>
      <w:r w:rsidRPr="00774F53">
        <w:rPr>
          <w:szCs w:val="28"/>
        </w:rPr>
        <w:t>повышения работоспособности, сохранения и укрепления здоровья;</w:t>
      </w:r>
    </w:p>
    <w:p w:rsidR="00E67C6D" w:rsidRPr="00774F53" w:rsidRDefault="00E67C6D" w:rsidP="00F27C10">
      <w:pPr>
        <w:pStyle w:val="aa"/>
        <w:numPr>
          <w:ilvl w:val="0"/>
          <w:numId w:val="106"/>
        </w:numPr>
        <w:tabs>
          <w:tab w:val="clear" w:pos="0"/>
          <w:tab w:val="left" w:pos="360"/>
          <w:tab w:val="left" w:pos="993"/>
        </w:tabs>
        <w:suppressAutoHyphens w:val="0"/>
        <w:autoSpaceDE w:val="0"/>
        <w:spacing w:after="0"/>
        <w:ind w:firstLine="709"/>
        <w:jc w:val="both"/>
        <w:rPr>
          <w:szCs w:val="28"/>
        </w:rPr>
      </w:pPr>
      <w:r w:rsidRPr="00774F53">
        <w:rPr>
          <w:szCs w:val="28"/>
        </w:rPr>
        <w:t>подготовки к профессиональной деятельности и службе в Вооруженных Силах Российской Федерации;</w:t>
      </w:r>
    </w:p>
    <w:p w:rsidR="00E67C6D" w:rsidRPr="00774F53" w:rsidRDefault="00E67C6D" w:rsidP="00F27C10">
      <w:pPr>
        <w:pStyle w:val="aa"/>
        <w:numPr>
          <w:ilvl w:val="0"/>
          <w:numId w:val="106"/>
        </w:numPr>
        <w:tabs>
          <w:tab w:val="clear" w:pos="0"/>
          <w:tab w:val="left" w:pos="360"/>
          <w:tab w:val="left" w:pos="993"/>
        </w:tabs>
        <w:suppressAutoHyphens w:val="0"/>
        <w:autoSpaceDE w:val="0"/>
        <w:spacing w:after="0"/>
        <w:ind w:firstLine="709"/>
        <w:jc w:val="both"/>
        <w:rPr>
          <w:szCs w:val="28"/>
        </w:rPr>
      </w:pPr>
      <w:r w:rsidRPr="00774F53">
        <w:rPr>
          <w:szCs w:val="28"/>
        </w:rPr>
        <w:t>организации и проведения индивидуального, коллективного и семейного отдыха, участия в массовых спортивных соревнованиях;</w:t>
      </w:r>
    </w:p>
    <w:p w:rsidR="00E67C6D" w:rsidRDefault="00E67C6D" w:rsidP="00F27C10">
      <w:pPr>
        <w:pStyle w:val="aa"/>
        <w:numPr>
          <w:ilvl w:val="0"/>
          <w:numId w:val="106"/>
        </w:numPr>
        <w:tabs>
          <w:tab w:val="clear" w:pos="0"/>
          <w:tab w:val="left" w:pos="360"/>
          <w:tab w:val="left" w:pos="993"/>
        </w:tabs>
        <w:suppressAutoHyphens w:val="0"/>
        <w:autoSpaceDE w:val="0"/>
        <w:spacing w:after="0"/>
        <w:ind w:firstLine="709"/>
        <w:jc w:val="both"/>
        <w:rPr>
          <w:szCs w:val="28"/>
        </w:rPr>
      </w:pPr>
      <w:r w:rsidRPr="00774F53">
        <w:rPr>
          <w:szCs w:val="28"/>
        </w:rPr>
        <w:t>активной творческой деятельности, выбора и формирования здорового образа жизни.</w:t>
      </w:r>
    </w:p>
    <w:p w:rsidR="00E67C6D" w:rsidRPr="007D0C48" w:rsidRDefault="00E67C6D" w:rsidP="00E67C6D">
      <w:pPr>
        <w:ind w:firstLine="284"/>
        <w:jc w:val="both"/>
        <w:rPr>
          <w:szCs w:val="28"/>
        </w:rPr>
      </w:pPr>
      <w:r w:rsidRPr="007D0C48">
        <w:rPr>
          <w:szCs w:val="28"/>
        </w:rPr>
        <w:t xml:space="preserve">   В результате освоения дисциплины обучающийся должен овладеть общеучебными  компетенциями по 4 блокам:</w:t>
      </w:r>
    </w:p>
    <w:p w:rsidR="00E67C6D" w:rsidRPr="007D0C48" w:rsidRDefault="00E67C6D" w:rsidP="00E67C6D">
      <w:pPr>
        <w:ind w:firstLine="567"/>
        <w:jc w:val="both"/>
        <w:rPr>
          <w:szCs w:val="28"/>
        </w:rPr>
      </w:pPr>
      <w:r w:rsidRPr="007D0C48">
        <w:rPr>
          <w:b/>
          <w:szCs w:val="28"/>
        </w:rPr>
        <w:t xml:space="preserve">ОУК.01 Самоорганизация – </w:t>
      </w:r>
      <w:r w:rsidRPr="007D0C48">
        <w:rPr>
          <w:szCs w:val="28"/>
        </w:rPr>
        <w:t>организовывать собственную деятельность</w:t>
      </w:r>
      <w:r w:rsidRPr="007D0C48">
        <w:rPr>
          <w:b/>
          <w:szCs w:val="28"/>
        </w:rPr>
        <w:t xml:space="preserve">, </w:t>
      </w:r>
      <w:r w:rsidRPr="007D0C48">
        <w:rPr>
          <w:szCs w:val="28"/>
        </w:rPr>
        <w:t>выбирать типовые методы и способы выполнения профессиональных задач, принимать решения в стандартных и нестандартных ситуациях.</w:t>
      </w:r>
    </w:p>
    <w:p w:rsidR="00E67C6D" w:rsidRPr="007D0C48" w:rsidRDefault="00E67C6D" w:rsidP="00E67C6D">
      <w:pPr>
        <w:ind w:firstLine="567"/>
        <w:jc w:val="both"/>
        <w:rPr>
          <w:szCs w:val="28"/>
        </w:rPr>
      </w:pPr>
      <w:r w:rsidRPr="007D0C48">
        <w:rPr>
          <w:b/>
          <w:szCs w:val="28"/>
        </w:rPr>
        <w:t>ОУК.02  Самообучение –</w:t>
      </w:r>
      <w:r w:rsidRPr="007D0C48">
        <w:rPr>
          <w:szCs w:val="28"/>
        </w:rPr>
        <w:t xml:space="preserve"> осуществлять поиск и использование информации, необходимой для эффективного выполнения профессиональных задач, заниматься самообразованием.</w:t>
      </w:r>
    </w:p>
    <w:p w:rsidR="00E67C6D" w:rsidRPr="007D0C48" w:rsidRDefault="00E67C6D" w:rsidP="00E67C6D">
      <w:pPr>
        <w:ind w:firstLine="567"/>
        <w:jc w:val="both"/>
        <w:rPr>
          <w:szCs w:val="28"/>
        </w:rPr>
      </w:pPr>
      <w:r w:rsidRPr="007D0C48">
        <w:rPr>
          <w:b/>
          <w:szCs w:val="28"/>
        </w:rPr>
        <w:t>ОУК.03 Информационный блок –</w:t>
      </w:r>
      <w:r w:rsidRPr="007D0C48">
        <w:rPr>
          <w:szCs w:val="28"/>
        </w:rPr>
        <w:t xml:space="preserve"> использовать информационно-коммуникационные технологии в профессиональной деятельности.</w:t>
      </w:r>
    </w:p>
    <w:p w:rsidR="00E67C6D" w:rsidRPr="007D0C48" w:rsidRDefault="00E67C6D" w:rsidP="00E67C6D">
      <w:pPr>
        <w:ind w:firstLine="567"/>
        <w:jc w:val="both"/>
        <w:rPr>
          <w:szCs w:val="28"/>
        </w:rPr>
      </w:pPr>
      <w:r w:rsidRPr="007D0C48">
        <w:rPr>
          <w:b/>
          <w:szCs w:val="28"/>
        </w:rPr>
        <w:t>ОУК.04  Коммуникативный блок –</w:t>
      </w:r>
      <w:r w:rsidRPr="007D0C48">
        <w:rPr>
          <w:szCs w:val="28"/>
        </w:rPr>
        <w:t xml:space="preserve"> способность эффективно работать в коллективе и команде, брать на себя ответственность за результат выполнения заданий.</w:t>
      </w:r>
    </w:p>
    <w:p w:rsidR="00E67C6D" w:rsidRPr="00D37EC8" w:rsidRDefault="00E67C6D" w:rsidP="00E67C6D">
      <w:pPr>
        <w:pStyle w:val="a6"/>
        <w:ind w:left="0" w:firstLine="567"/>
        <w:jc w:val="both"/>
        <w:rPr>
          <w:szCs w:val="28"/>
        </w:rPr>
      </w:pPr>
      <w:r w:rsidRPr="00D37EC8">
        <w:rPr>
          <w:szCs w:val="28"/>
        </w:rPr>
        <w:t>Метапредметные результаты освоения  среднего (полного) общего образования в пределах программы подготовки специалистов среднего звена</w:t>
      </w:r>
      <w:r w:rsidRPr="00D37EC8">
        <w:rPr>
          <w:b/>
          <w:szCs w:val="28"/>
        </w:rPr>
        <w:t xml:space="preserve"> должны отражать</w:t>
      </w:r>
      <w:r w:rsidRPr="00D37EC8">
        <w:rPr>
          <w:szCs w:val="28"/>
        </w:rPr>
        <w:t xml:space="preserve">: </w:t>
      </w:r>
    </w:p>
    <w:p w:rsidR="00E67C6D" w:rsidRPr="00D37EC8" w:rsidRDefault="00E67C6D" w:rsidP="00E67C6D">
      <w:pPr>
        <w:pStyle w:val="a6"/>
        <w:tabs>
          <w:tab w:val="left" w:pos="851"/>
        </w:tabs>
        <w:ind w:left="0" w:firstLine="567"/>
        <w:jc w:val="both"/>
        <w:rPr>
          <w:szCs w:val="28"/>
        </w:rPr>
      </w:pPr>
      <w:r w:rsidRPr="00D37EC8">
        <w:rPr>
          <w:szCs w:val="28"/>
        </w:rPr>
        <w:t>1.  умение самостоятельно определять цели деятельности и составлять планы деятельности; самостоятельно осуществлять, контролировать и корректировать</w:t>
      </w:r>
      <w:r w:rsidRPr="00D37EC8">
        <w:rPr>
          <w:b/>
          <w:bCs/>
          <w:szCs w:val="28"/>
        </w:rPr>
        <w:t> </w:t>
      </w:r>
      <w:r w:rsidRPr="00D37EC8">
        <w:rPr>
          <w:szCs w:val="28"/>
        </w:rPr>
        <w:t>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E67C6D" w:rsidRPr="00D37EC8" w:rsidRDefault="00E67C6D" w:rsidP="00E67C6D">
      <w:pPr>
        <w:pStyle w:val="a6"/>
        <w:tabs>
          <w:tab w:val="left" w:pos="851"/>
        </w:tabs>
        <w:ind w:left="0" w:firstLine="567"/>
        <w:jc w:val="both"/>
        <w:rPr>
          <w:szCs w:val="28"/>
        </w:rPr>
      </w:pPr>
      <w:r w:rsidRPr="00D37EC8">
        <w:rPr>
          <w:szCs w:val="28"/>
        </w:rPr>
        <w:t>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E67C6D" w:rsidRPr="00D37EC8" w:rsidRDefault="00E67C6D" w:rsidP="00E67C6D">
      <w:pPr>
        <w:pStyle w:val="a6"/>
        <w:tabs>
          <w:tab w:val="left" w:pos="851"/>
        </w:tabs>
        <w:ind w:left="0" w:firstLine="567"/>
        <w:jc w:val="both"/>
        <w:rPr>
          <w:szCs w:val="28"/>
        </w:rPr>
      </w:pPr>
      <w:r w:rsidRPr="00D37EC8">
        <w:rPr>
          <w:szCs w:val="28"/>
        </w:rPr>
        <w:t>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E67C6D" w:rsidRPr="00D37EC8" w:rsidRDefault="00E67C6D" w:rsidP="00E67C6D">
      <w:pPr>
        <w:pStyle w:val="a6"/>
        <w:tabs>
          <w:tab w:val="left" w:pos="851"/>
        </w:tabs>
        <w:ind w:left="0" w:firstLine="567"/>
        <w:jc w:val="both"/>
        <w:rPr>
          <w:szCs w:val="28"/>
        </w:rPr>
      </w:pPr>
      <w:r w:rsidRPr="00D37EC8">
        <w:rPr>
          <w:szCs w:val="28"/>
        </w:rPr>
        <w:t>4.  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E67C6D" w:rsidRPr="00D37EC8" w:rsidRDefault="00E67C6D" w:rsidP="00E67C6D">
      <w:pPr>
        <w:pStyle w:val="a6"/>
        <w:tabs>
          <w:tab w:val="left" w:pos="851"/>
        </w:tabs>
        <w:ind w:left="0" w:firstLine="567"/>
        <w:jc w:val="both"/>
        <w:rPr>
          <w:szCs w:val="28"/>
        </w:rPr>
      </w:pPr>
      <w:r w:rsidRPr="00D37EC8">
        <w:rPr>
          <w:szCs w:val="28"/>
        </w:rPr>
        <w:t>5.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67C6D" w:rsidRPr="00D37EC8" w:rsidRDefault="00E67C6D" w:rsidP="00E67C6D">
      <w:pPr>
        <w:pStyle w:val="a6"/>
        <w:tabs>
          <w:tab w:val="left" w:pos="851"/>
        </w:tabs>
        <w:ind w:left="0" w:firstLine="567"/>
        <w:jc w:val="both"/>
        <w:rPr>
          <w:szCs w:val="28"/>
        </w:rPr>
      </w:pPr>
      <w:r w:rsidRPr="00D37EC8">
        <w:rPr>
          <w:szCs w:val="28"/>
        </w:rPr>
        <w:t>6.  умение определять назначение и функции различных социальных институтов;</w:t>
      </w:r>
    </w:p>
    <w:p w:rsidR="00E67C6D" w:rsidRPr="00D37EC8" w:rsidRDefault="00E67C6D" w:rsidP="00E67C6D">
      <w:pPr>
        <w:pStyle w:val="a6"/>
        <w:tabs>
          <w:tab w:val="left" w:pos="851"/>
        </w:tabs>
        <w:ind w:left="0" w:firstLine="567"/>
        <w:jc w:val="both"/>
        <w:rPr>
          <w:szCs w:val="28"/>
        </w:rPr>
      </w:pPr>
      <w:r w:rsidRPr="00D37EC8">
        <w:rPr>
          <w:szCs w:val="28"/>
        </w:rPr>
        <w:t>7.  умение самостоятельно оценивать и принимать решения, определяющие стратегию поведения, с учётом гражданских и нравственных ценностей;</w:t>
      </w:r>
    </w:p>
    <w:p w:rsidR="00E67C6D" w:rsidRPr="00D37EC8" w:rsidRDefault="00E67C6D" w:rsidP="00E67C6D">
      <w:pPr>
        <w:pStyle w:val="a6"/>
        <w:tabs>
          <w:tab w:val="left" w:pos="851"/>
        </w:tabs>
        <w:ind w:left="0" w:firstLine="567"/>
        <w:jc w:val="both"/>
        <w:rPr>
          <w:szCs w:val="28"/>
        </w:rPr>
      </w:pPr>
      <w:r w:rsidRPr="00D37EC8">
        <w:rPr>
          <w:szCs w:val="28"/>
        </w:rPr>
        <w:t>8.  владение языковыми средствами – умение ясно, логично и точно излагать свою точку зрения, использовать адекватные языковые средства;</w:t>
      </w:r>
    </w:p>
    <w:p w:rsidR="00E67C6D" w:rsidRPr="00D37EC8" w:rsidRDefault="00E67C6D" w:rsidP="00E67C6D">
      <w:pPr>
        <w:pStyle w:val="a6"/>
        <w:tabs>
          <w:tab w:val="left" w:pos="851"/>
        </w:tabs>
        <w:ind w:left="0" w:firstLine="567"/>
        <w:jc w:val="both"/>
        <w:rPr>
          <w:szCs w:val="28"/>
        </w:rPr>
      </w:pPr>
      <w:r w:rsidRPr="00D37EC8">
        <w:rPr>
          <w:szCs w:val="28"/>
        </w:rPr>
        <w:t>9.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E67C6D" w:rsidRPr="00774F53" w:rsidRDefault="00E67C6D" w:rsidP="00E67C6D">
      <w:pPr>
        <w:autoSpaceDE w:val="0"/>
        <w:autoSpaceDN w:val="0"/>
        <w:adjustRightInd w:val="0"/>
        <w:ind w:firstLine="709"/>
        <w:jc w:val="both"/>
        <w:rPr>
          <w:b/>
          <w:szCs w:val="28"/>
        </w:rPr>
      </w:pPr>
      <w:r w:rsidRPr="00774F53">
        <w:rPr>
          <w:b/>
          <w:szCs w:val="28"/>
        </w:rPr>
        <w:t>1.4. Профильная составляющая (направленность) общеобразовательной дисциплины</w:t>
      </w:r>
    </w:p>
    <w:p w:rsidR="00E67C6D" w:rsidRPr="00774F53" w:rsidRDefault="00E67C6D" w:rsidP="00E67C6D">
      <w:pPr>
        <w:autoSpaceDE w:val="0"/>
        <w:autoSpaceDN w:val="0"/>
        <w:adjustRightInd w:val="0"/>
        <w:ind w:firstLine="709"/>
        <w:jc w:val="both"/>
        <w:rPr>
          <w:szCs w:val="28"/>
        </w:rPr>
      </w:pPr>
      <w:r w:rsidRPr="00774F53">
        <w:rPr>
          <w:szCs w:val="28"/>
        </w:rPr>
        <w:t>Профессиональная составляющая дисциплины реализуется за счет отбора дидактических единиц, освоения профессиональных дидактических единиц на продуктивном уровне, реализации общеобразовательн</w:t>
      </w:r>
      <w:r>
        <w:rPr>
          <w:szCs w:val="28"/>
        </w:rPr>
        <w:t>ого потенциала метапредметных</w:t>
      </w:r>
      <w:r w:rsidRPr="00774F53">
        <w:rPr>
          <w:szCs w:val="28"/>
        </w:rPr>
        <w:t xml:space="preserve"> связей (Химия, Биология, Физика).</w:t>
      </w:r>
    </w:p>
    <w:p w:rsidR="00E67C6D" w:rsidRPr="00774F53" w:rsidRDefault="00E67C6D" w:rsidP="00E67C6D">
      <w:pPr>
        <w:ind w:firstLine="709"/>
        <w:jc w:val="both"/>
        <w:rPr>
          <w:szCs w:val="28"/>
        </w:rPr>
      </w:pPr>
      <w:r w:rsidRPr="00774F53">
        <w:rPr>
          <w:szCs w:val="28"/>
        </w:rPr>
        <w:t>Профессиональный характер направленности дисциплины выражается так же в заданиях для внеаудиторной самостоятельной работы, которые связаны с познавательной деятельностью студентов для привлечения дополнительного материала, сопряженного с профессиональной сферой деятельности.</w:t>
      </w:r>
    </w:p>
    <w:p w:rsidR="00E67C6D" w:rsidRPr="00774F53" w:rsidRDefault="00E67C6D" w:rsidP="00E6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rPr>
      </w:pPr>
    </w:p>
    <w:p w:rsidR="00E67C6D" w:rsidRDefault="00E67C6D" w:rsidP="00E67C6D">
      <w:pPr>
        <w:pStyle w:val="2fa"/>
        <w:tabs>
          <w:tab w:val="left" w:pos="993"/>
        </w:tabs>
        <w:spacing w:after="0" w:line="240" w:lineRule="auto"/>
        <w:ind w:left="0" w:firstLine="709"/>
        <w:jc w:val="both"/>
        <w:rPr>
          <w:rFonts w:ascii="Times New Roman" w:hAnsi="Times New Roman" w:cs="Times New Roman"/>
          <w:b/>
          <w:bCs/>
          <w:sz w:val="28"/>
          <w:szCs w:val="28"/>
          <w:lang w:eastAsia="ru-RU"/>
        </w:rPr>
      </w:pPr>
      <w:r w:rsidRPr="00774F53">
        <w:rPr>
          <w:rFonts w:ascii="Times New Roman" w:hAnsi="Times New Roman" w:cs="Times New Roman"/>
          <w:b/>
          <w:bCs/>
          <w:sz w:val="28"/>
          <w:szCs w:val="28"/>
          <w:lang w:eastAsia="ru-RU"/>
        </w:rPr>
        <w:t xml:space="preserve">1.5. Рекомендуемое количество часов на освоение учебной дисциплины: </w:t>
      </w:r>
    </w:p>
    <w:p w:rsidR="00E67C6D" w:rsidRPr="00060EEB" w:rsidRDefault="00E67C6D" w:rsidP="00E67C6D">
      <w:pPr>
        <w:pStyle w:val="2fa"/>
        <w:tabs>
          <w:tab w:val="left" w:pos="993"/>
        </w:tabs>
        <w:spacing w:after="0" w:line="240" w:lineRule="auto"/>
        <w:ind w:left="0" w:firstLine="709"/>
        <w:jc w:val="both"/>
        <w:rPr>
          <w:rFonts w:ascii="Times New Roman" w:hAnsi="Times New Roman" w:cs="Times New Roman"/>
          <w:sz w:val="28"/>
          <w:szCs w:val="28"/>
          <w:lang w:eastAsia="ru-RU"/>
        </w:rPr>
      </w:pPr>
      <w:r w:rsidRPr="00060EEB">
        <w:rPr>
          <w:rFonts w:ascii="Times New Roman" w:hAnsi="Times New Roman" w:cs="Times New Roman"/>
          <w:bCs/>
          <w:sz w:val="28"/>
          <w:szCs w:val="28"/>
          <w:lang w:eastAsia="ru-RU"/>
        </w:rPr>
        <w:t xml:space="preserve">- </w:t>
      </w:r>
      <w:r w:rsidRPr="00060EEB">
        <w:rPr>
          <w:rFonts w:ascii="Times New Roman" w:hAnsi="Times New Roman" w:cs="Times New Roman"/>
          <w:sz w:val="28"/>
          <w:szCs w:val="28"/>
          <w:lang w:eastAsia="ru-RU"/>
        </w:rPr>
        <w:t>мак</w:t>
      </w:r>
      <w:r>
        <w:rPr>
          <w:rFonts w:ascii="Times New Roman" w:hAnsi="Times New Roman" w:cs="Times New Roman"/>
          <w:sz w:val="28"/>
          <w:szCs w:val="28"/>
          <w:lang w:eastAsia="ru-RU"/>
        </w:rPr>
        <w:t>симальной учебной нагрузки - 60</w:t>
      </w:r>
      <w:r w:rsidRPr="00060EEB">
        <w:rPr>
          <w:rFonts w:ascii="Times New Roman" w:hAnsi="Times New Roman" w:cs="Times New Roman"/>
          <w:sz w:val="28"/>
          <w:szCs w:val="28"/>
          <w:lang w:eastAsia="ru-RU"/>
        </w:rPr>
        <w:t xml:space="preserve"> часов, в том числе:</w:t>
      </w:r>
    </w:p>
    <w:p w:rsidR="00E67C6D" w:rsidRPr="00060EEB" w:rsidRDefault="00E67C6D" w:rsidP="00E67C6D">
      <w:pPr>
        <w:tabs>
          <w:tab w:val="left" w:pos="993"/>
        </w:tabs>
        <w:ind w:firstLine="709"/>
        <w:jc w:val="both"/>
        <w:rPr>
          <w:szCs w:val="28"/>
        </w:rPr>
      </w:pPr>
      <w:r w:rsidRPr="00060EEB">
        <w:rPr>
          <w:szCs w:val="28"/>
        </w:rPr>
        <w:t>- обязательной а</w:t>
      </w:r>
      <w:r>
        <w:rPr>
          <w:szCs w:val="28"/>
        </w:rPr>
        <w:t>удиторной учебной нагрузки - 40</w:t>
      </w:r>
      <w:r w:rsidRPr="00060EEB">
        <w:rPr>
          <w:szCs w:val="28"/>
        </w:rPr>
        <w:t xml:space="preserve"> часов;</w:t>
      </w:r>
    </w:p>
    <w:p w:rsidR="00E67C6D" w:rsidRPr="00712116" w:rsidRDefault="00E67C6D" w:rsidP="00E67C6D">
      <w:pPr>
        <w:tabs>
          <w:tab w:val="left" w:pos="993"/>
        </w:tabs>
        <w:ind w:firstLine="709"/>
        <w:jc w:val="both"/>
        <w:rPr>
          <w:szCs w:val="28"/>
        </w:rPr>
      </w:pPr>
      <w:r w:rsidRPr="00060EEB">
        <w:rPr>
          <w:szCs w:val="28"/>
        </w:rPr>
        <w:t>-</w:t>
      </w:r>
      <w:r>
        <w:rPr>
          <w:szCs w:val="28"/>
        </w:rPr>
        <w:t xml:space="preserve"> самостоятельной работы - 20</w:t>
      </w:r>
      <w:r w:rsidRPr="00712116">
        <w:rPr>
          <w:szCs w:val="28"/>
        </w:rPr>
        <w:t xml:space="preserve"> часов.</w:t>
      </w:r>
    </w:p>
    <w:p w:rsidR="00E67C6D" w:rsidRDefault="00E67C6D" w:rsidP="00E67C6D">
      <w:pPr>
        <w:rPr>
          <w:color w:val="000000"/>
          <w:szCs w:val="28"/>
        </w:rPr>
      </w:pPr>
    </w:p>
    <w:tbl>
      <w:tblPr>
        <w:tblStyle w:val="a7"/>
        <w:tblW w:w="0" w:type="auto"/>
        <w:tblLook w:val="04A0" w:firstRow="1" w:lastRow="0" w:firstColumn="1" w:lastColumn="0" w:noHBand="0" w:noVBand="1"/>
      </w:tblPr>
      <w:tblGrid>
        <w:gridCol w:w="4804"/>
        <w:gridCol w:w="4823"/>
      </w:tblGrid>
      <w:tr w:rsidR="00E67C6D" w:rsidTr="00E67C6D">
        <w:tc>
          <w:tcPr>
            <w:tcW w:w="4926" w:type="dxa"/>
          </w:tcPr>
          <w:p w:rsidR="00E67C6D" w:rsidRPr="00117676" w:rsidRDefault="00E67C6D" w:rsidP="00E67C6D">
            <w:pPr>
              <w:rPr>
                <w:b/>
                <w:bCs/>
                <w:color w:val="000000"/>
                <w:szCs w:val="28"/>
              </w:rPr>
            </w:pPr>
            <w:r w:rsidRPr="00117676">
              <w:rPr>
                <w:b/>
                <w:bCs/>
                <w:color w:val="000000"/>
                <w:szCs w:val="28"/>
              </w:rPr>
              <w:t xml:space="preserve">Введение. </w:t>
            </w:r>
          </w:p>
        </w:tc>
        <w:tc>
          <w:tcPr>
            <w:tcW w:w="4927" w:type="dxa"/>
          </w:tcPr>
          <w:p w:rsidR="00E67C6D" w:rsidRPr="00117676" w:rsidRDefault="00E67C6D" w:rsidP="00E67C6D">
            <w:pPr>
              <w:shd w:val="clear" w:color="auto" w:fill="FFFFFF"/>
              <w:jc w:val="both"/>
              <w:rPr>
                <w:color w:val="000000"/>
                <w:szCs w:val="28"/>
              </w:rPr>
            </w:pPr>
            <w:r w:rsidRPr="00117676">
              <w:rPr>
                <w:color w:val="000000"/>
                <w:szCs w:val="28"/>
              </w:rPr>
              <w:t>Требования к технике безопасности на занятиях физическими упражнениями разной направленности (в условиях спортивного зала и спортивных площадок).</w:t>
            </w:r>
          </w:p>
        </w:tc>
      </w:tr>
      <w:tr w:rsidR="00E67C6D" w:rsidTr="00E67C6D">
        <w:tc>
          <w:tcPr>
            <w:tcW w:w="4926" w:type="dxa"/>
          </w:tcPr>
          <w:p w:rsidR="00E67C6D" w:rsidRPr="00117676" w:rsidRDefault="00E67C6D" w:rsidP="00E67C6D">
            <w:pPr>
              <w:shd w:val="clear" w:color="auto" w:fill="FFFFFF"/>
              <w:rPr>
                <w:b/>
                <w:bCs/>
                <w:color w:val="000000"/>
                <w:szCs w:val="28"/>
              </w:rPr>
            </w:pPr>
            <w:r w:rsidRPr="00117676">
              <w:rPr>
                <w:b/>
                <w:color w:val="000000"/>
                <w:szCs w:val="28"/>
              </w:rPr>
              <w:t>Тема 1.1. Основы здорового образа жизни. Физическая культура в обеспечении здоровья.</w:t>
            </w:r>
          </w:p>
        </w:tc>
        <w:tc>
          <w:tcPr>
            <w:tcW w:w="4927" w:type="dxa"/>
          </w:tcPr>
          <w:p w:rsidR="00E67C6D" w:rsidRPr="00117676" w:rsidRDefault="00E67C6D" w:rsidP="00E67C6D">
            <w:pPr>
              <w:jc w:val="both"/>
              <w:rPr>
                <w:color w:val="000000"/>
                <w:szCs w:val="28"/>
              </w:rPr>
            </w:pPr>
            <w:r w:rsidRPr="00117676">
              <w:rPr>
                <w:color w:val="000000"/>
                <w:szCs w:val="28"/>
              </w:rPr>
              <w:t>Здоровье человека, его ценность и значимость для профессионала.</w:t>
            </w:r>
          </w:p>
        </w:tc>
      </w:tr>
      <w:tr w:rsidR="00E67C6D" w:rsidTr="00E67C6D">
        <w:tc>
          <w:tcPr>
            <w:tcW w:w="4926" w:type="dxa"/>
          </w:tcPr>
          <w:p w:rsidR="00E67C6D" w:rsidRPr="00117676" w:rsidRDefault="00E67C6D" w:rsidP="00E67C6D">
            <w:pPr>
              <w:shd w:val="clear" w:color="auto" w:fill="FFFFFF"/>
              <w:rPr>
                <w:b/>
                <w:bCs/>
                <w:color w:val="000000"/>
                <w:szCs w:val="28"/>
              </w:rPr>
            </w:pPr>
            <w:r w:rsidRPr="00117676">
              <w:rPr>
                <w:b/>
                <w:color w:val="000000"/>
                <w:szCs w:val="28"/>
              </w:rPr>
              <w:t xml:space="preserve">Тема 1.2. Основы методики самостоятельных занятий физическими упражнениями. </w:t>
            </w:r>
          </w:p>
        </w:tc>
        <w:tc>
          <w:tcPr>
            <w:tcW w:w="4927" w:type="dxa"/>
          </w:tcPr>
          <w:p w:rsidR="00E67C6D" w:rsidRPr="00117676" w:rsidRDefault="00E67C6D" w:rsidP="00E67C6D">
            <w:pPr>
              <w:jc w:val="both"/>
              <w:rPr>
                <w:color w:val="000000"/>
                <w:szCs w:val="28"/>
              </w:rPr>
            </w:pPr>
            <w:r w:rsidRPr="00117676">
              <w:rPr>
                <w:color w:val="000000"/>
                <w:szCs w:val="28"/>
              </w:rPr>
              <w:t>Особенности самостоятельных занятий для юношей и девушек.</w:t>
            </w:r>
          </w:p>
        </w:tc>
      </w:tr>
      <w:tr w:rsidR="00E67C6D" w:rsidTr="00E67C6D">
        <w:tc>
          <w:tcPr>
            <w:tcW w:w="4926" w:type="dxa"/>
          </w:tcPr>
          <w:p w:rsidR="00E67C6D" w:rsidRPr="00117676" w:rsidRDefault="00E67C6D" w:rsidP="00E67C6D">
            <w:pPr>
              <w:shd w:val="clear" w:color="auto" w:fill="FFFFFF"/>
              <w:rPr>
                <w:b/>
                <w:color w:val="000000"/>
                <w:szCs w:val="28"/>
              </w:rPr>
            </w:pPr>
            <w:r w:rsidRPr="00117676">
              <w:rPr>
                <w:b/>
                <w:color w:val="000000"/>
                <w:szCs w:val="28"/>
              </w:rPr>
              <w:t xml:space="preserve">Тема 1.3. Самоконтроль занимающихся физическими упражнениями и спортом. Контроль уровня совершенствования профессионально важных психофизиологических качеств. </w:t>
            </w:r>
          </w:p>
        </w:tc>
        <w:tc>
          <w:tcPr>
            <w:tcW w:w="4927" w:type="dxa"/>
          </w:tcPr>
          <w:p w:rsidR="00E67C6D" w:rsidRPr="00117676" w:rsidRDefault="00E67C6D" w:rsidP="00E67C6D">
            <w:pPr>
              <w:jc w:val="both"/>
              <w:rPr>
                <w:color w:val="000000"/>
                <w:szCs w:val="28"/>
              </w:rPr>
            </w:pPr>
            <w:r w:rsidRPr="00117676">
              <w:rPr>
                <w:color w:val="000000"/>
                <w:szCs w:val="28"/>
              </w:rPr>
              <w:t>Самоконтроль, его основные методы, показатели и критерии оценки, использование методов стандартов, антропометрических индексов, номограмм, функциональных проб.</w:t>
            </w:r>
          </w:p>
        </w:tc>
      </w:tr>
      <w:tr w:rsidR="00E67C6D" w:rsidTr="00D53C65">
        <w:tc>
          <w:tcPr>
            <w:tcW w:w="4926" w:type="dxa"/>
            <w:vMerge w:val="restart"/>
            <w:vAlign w:val="center"/>
          </w:tcPr>
          <w:p w:rsidR="00E67C6D" w:rsidRPr="00117676" w:rsidRDefault="00E67C6D" w:rsidP="00E67C6D">
            <w:pPr>
              <w:shd w:val="clear" w:color="auto" w:fill="FFFFFF"/>
              <w:rPr>
                <w:b/>
                <w:color w:val="000000"/>
                <w:szCs w:val="28"/>
              </w:rPr>
            </w:pPr>
            <w:r w:rsidRPr="00117676">
              <w:rPr>
                <w:b/>
                <w:bCs/>
                <w:szCs w:val="28"/>
              </w:rPr>
              <w:t>Тема</w:t>
            </w:r>
            <w:r w:rsidRPr="00117676">
              <w:rPr>
                <w:b/>
                <w:color w:val="000000"/>
                <w:szCs w:val="28"/>
              </w:rPr>
              <w:t xml:space="preserve"> 1. Легкая атлетика</w:t>
            </w:r>
          </w:p>
        </w:tc>
        <w:tc>
          <w:tcPr>
            <w:tcW w:w="4927" w:type="dxa"/>
            <w:vAlign w:val="center"/>
          </w:tcPr>
          <w:p w:rsidR="00E67C6D" w:rsidRPr="00117676" w:rsidRDefault="00E67C6D" w:rsidP="00E67C6D">
            <w:pPr>
              <w:jc w:val="both"/>
              <w:rPr>
                <w:bCs/>
                <w:i/>
                <w:iCs/>
                <w:color w:val="000000"/>
                <w:szCs w:val="28"/>
              </w:rPr>
            </w:pPr>
            <w:r w:rsidRPr="00117676">
              <w:rPr>
                <w:bCs/>
                <w:i/>
                <w:iCs/>
                <w:color w:val="000000"/>
                <w:szCs w:val="28"/>
              </w:rPr>
              <w:t>Содержание учебного материала:</w:t>
            </w:r>
          </w:p>
        </w:tc>
      </w:tr>
      <w:tr w:rsidR="00E67C6D" w:rsidTr="00D53C65">
        <w:tc>
          <w:tcPr>
            <w:tcW w:w="4926" w:type="dxa"/>
            <w:vMerge/>
          </w:tcPr>
          <w:p w:rsidR="00E67C6D" w:rsidRPr="00117676" w:rsidRDefault="00E67C6D" w:rsidP="00E67C6D">
            <w:pPr>
              <w:shd w:val="clear" w:color="auto" w:fill="FFFFFF"/>
              <w:jc w:val="both"/>
              <w:rPr>
                <w:b/>
                <w:bCs/>
                <w:szCs w:val="28"/>
              </w:rPr>
            </w:pPr>
          </w:p>
        </w:tc>
        <w:tc>
          <w:tcPr>
            <w:tcW w:w="4927" w:type="dxa"/>
            <w:vAlign w:val="center"/>
          </w:tcPr>
          <w:p w:rsidR="00E67C6D" w:rsidRPr="00117676" w:rsidRDefault="00E67C6D" w:rsidP="00E67C6D">
            <w:pPr>
              <w:jc w:val="both"/>
              <w:rPr>
                <w:color w:val="000000"/>
                <w:szCs w:val="28"/>
              </w:rPr>
            </w:pPr>
            <w:r w:rsidRPr="00117676">
              <w:rPr>
                <w:color w:val="000000"/>
                <w:szCs w:val="28"/>
              </w:rPr>
              <w:t>Построение. Перестроение в движении в колонну по двое, по трое.</w:t>
            </w:r>
          </w:p>
        </w:tc>
      </w:tr>
      <w:tr w:rsidR="00E67C6D" w:rsidTr="00D53C65">
        <w:tc>
          <w:tcPr>
            <w:tcW w:w="4926" w:type="dxa"/>
            <w:vMerge/>
          </w:tcPr>
          <w:p w:rsidR="00E67C6D" w:rsidRPr="00117676" w:rsidRDefault="00E67C6D" w:rsidP="00E67C6D">
            <w:pPr>
              <w:shd w:val="clear" w:color="auto" w:fill="FFFFFF"/>
              <w:jc w:val="both"/>
              <w:rPr>
                <w:b/>
                <w:bCs/>
                <w:szCs w:val="28"/>
              </w:rPr>
            </w:pPr>
          </w:p>
        </w:tc>
        <w:tc>
          <w:tcPr>
            <w:tcW w:w="4927" w:type="dxa"/>
            <w:vAlign w:val="center"/>
          </w:tcPr>
          <w:p w:rsidR="00E67C6D" w:rsidRPr="00117676" w:rsidRDefault="00E67C6D" w:rsidP="00E67C6D">
            <w:pPr>
              <w:jc w:val="both"/>
              <w:rPr>
                <w:color w:val="000000"/>
                <w:szCs w:val="28"/>
              </w:rPr>
            </w:pPr>
            <w:r w:rsidRPr="00117676">
              <w:rPr>
                <w:color w:val="000000"/>
                <w:szCs w:val="28"/>
              </w:rPr>
              <w:t>Техника бега с низкого и высокого старта</w:t>
            </w:r>
          </w:p>
        </w:tc>
      </w:tr>
      <w:tr w:rsidR="00E67C6D" w:rsidTr="00D53C65">
        <w:tc>
          <w:tcPr>
            <w:tcW w:w="4926" w:type="dxa"/>
            <w:vMerge/>
          </w:tcPr>
          <w:p w:rsidR="00E67C6D" w:rsidRPr="00117676" w:rsidRDefault="00E67C6D" w:rsidP="00E67C6D">
            <w:pPr>
              <w:shd w:val="clear" w:color="auto" w:fill="FFFFFF"/>
              <w:jc w:val="both"/>
              <w:rPr>
                <w:b/>
                <w:bCs/>
                <w:szCs w:val="28"/>
              </w:rPr>
            </w:pPr>
          </w:p>
        </w:tc>
        <w:tc>
          <w:tcPr>
            <w:tcW w:w="4927" w:type="dxa"/>
            <w:vAlign w:val="center"/>
          </w:tcPr>
          <w:p w:rsidR="00E67C6D" w:rsidRPr="00117676" w:rsidRDefault="00E67C6D" w:rsidP="00E67C6D">
            <w:pPr>
              <w:jc w:val="both"/>
              <w:rPr>
                <w:color w:val="000000"/>
                <w:szCs w:val="28"/>
              </w:rPr>
            </w:pPr>
            <w:r w:rsidRPr="00117676">
              <w:rPr>
                <w:color w:val="000000"/>
                <w:szCs w:val="28"/>
              </w:rPr>
              <w:t>Техника бега на короткие дистанции 100 м</w:t>
            </w:r>
          </w:p>
        </w:tc>
      </w:tr>
      <w:tr w:rsidR="00E67C6D" w:rsidTr="00D53C65">
        <w:tc>
          <w:tcPr>
            <w:tcW w:w="4926" w:type="dxa"/>
            <w:vMerge/>
          </w:tcPr>
          <w:p w:rsidR="00E67C6D" w:rsidRPr="00117676" w:rsidRDefault="00E67C6D" w:rsidP="00E67C6D">
            <w:pPr>
              <w:shd w:val="clear" w:color="auto" w:fill="FFFFFF"/>
              <w:jc w:val="both"/>
              <w:rPr>
                <w:b/>
                <w:bCs/>
                <w:szCs w:val="28"/>
              </w:rPr>
            </w:pPr>
          </w:p>
        </w:tc>
        <w:tc>
          <w:tcPr>
            <w:tcW w:w="4927" w:type="dxa"/>
            <w:vAlign w:val="center"/>
          </w:tcPr>
          <w:p w:rsidR="00E67C6D" w:rsidRPr="00117676" w:rsidRDefault="00E67C6D" w:rsidP="00E67C6D">
            <w:pPr>
              <w:jc w:val="both"/>
              <w:rPr>
                <w:bCs/>
                <w:iCs/>
                <w:color w:val="000000"/>
                <w:szCs w:val="28"/>
              </w:rPr>
            </w:pPr>
            <w:r w:rsidRPr="00117676">
              <w:rPr>
                <w:bCs/>
                <w:iCs/>
                <w:color w:val="000000"/>
                <w:szCs w:val="28"/>
              </w:rPr>
              <w:t>Техника прыжка в длину</w:t>
            </w:r>
          </w:p>
        </w:tc>
      </w:tr>
      <w:tr w:rsidR="00E67C6D" w:rsidTr="00D53C65">
        <w:tc>
          <w:tcPr>
            <w:tcW w:w="4926" w:type="dxa"/>
            <w:vMerge/>
          </w:tcPr>
          <w:p w:rsidR="00E67C6D" w:rsidRPr="00117676" w:rsidRDefault="00E67C6D" w:rsidP="00E67C6D">
            <w:pPr>
              <w:jc w:val="both"/>
              <w:rPr>
                <w:color w:val="000000"/>
                <w:szCs w:val="28"/>
              </w:rPr>
            </w:pPr>
          </w:p>
        </w:tc>
        <w:tc>
          <w:tcPr>
            <w:tcW w:w="4927" w:type="dxa"/>
            <w:vAlign w:val="center"/>
          </w:tcPr>
          <w:p w:rsidR="00E67C6D" w:rsidRPr="00117676" w:rsidRDefault="00E67C6D" w:rsidP="00E67C6D">
            <w:pPr>
              <w:jc w:val="both"/>
              <w:rPr>
                <w:szCs w:val="28"/>
              </w:rPr>
            </w:pPr>
            <w:r w:rsidRPr="00117676">
              <w:rPr>
                <w:szCs w:val="28"/>
              </w:rPr>
              <w:t>Комплексы упражнений для развития быстроты.</w:t>
            </w:r>
          </w:p>
        </w:tc>
      </w:tr>
      <w:tr w:rsidR="00E67C6D" w:rsidTr="00D53C65">
        <w:tc>
          <w:tcPr>
            <w:tcW w:w="4926" w:type="dxa"/>
            <w:vMerge/>
          </w:tcPr>
          <w:p w:rsidR="00E67C6D" w:rsidRPr="00117676" w:rsidRDefault="00E67C6D" w:rsidP="00E67C6D">
            <w:pPr>
              <w:jc w:val="both"/>
              <w:rPr>
                <w:color w:val="000000"/>
                <w:szCs w:val="28"/>
              </w:rPr>
            </w:pPr>
          </w:p>
        </w:tc>
        <w:tc>
          <w:tcPr>
            <w:tcW w:w="4927" w:type="dxa"/>
            <w:vAlign w:val="center"/>
          </w:tcPr>
          <w:p w:rsidR="00E67C6D" w:rsidRDefault="00E67C6D" w:rsidP="00E67C6D">
            <w:pPr>
              <w:ind w:firstLine="459"/>
              <w:jc w:val="both"/>
              <w:rPr>
                <w:szCs w:val="28"/>
              </w:rPr>
            </w:pPr>
            <w:r w:rsidRPr="00117676">
              <w:rPr>
                <w:szCs w:val="28"/>
              </w:rPr>
              <w:t>Контрольно-зачетные нормативы по легкой атлетике (комплексы упражнений на развитие физических качеств).</w:t>
            </w:r>
          </w:p>
          <w:p w:rsidR="00E67C6D" w:rsidRPr="00B72E74" w:rsidRDefault="00E67C6D" w:rsidP="00E67C6D">
            <w:pPr>
              <w:ind w:firstLine="459"/>
              <w:jc w:val="both"/>
              <w:rPr>
                <w:i/>
                <w:color w:val="000000"/>
                <w:szCs w:val="28"/>
              </w:rPr>
            </w:pPr>
            <w:r w:rsidRPr="00B72E74">
              <w:rPr>
                <w:i/>
                <w:color w:val="000000"/>
                <w:szCs w:val="28"/>
              </w:rPr>
              <w:t xml:space="preserve"> Самостоятель</w:t>
            </w:r>
            <w:r>
              <w:rPr>
                <w:i/>
                <w:color w:val="000000"/>
                <w:szCs w:val="28"/>
              </w:rPr>
              <w:t xml:space="preserve">ная работа № 1 </w:t>
            </w:r>
          </w:p>
          <w:p w:rsidR="00E67C6D" w:rsidRPr="00D36F00" w:rsidRDefault="00E67C6D" w:rsidP="00F27C10">
            <w:pPr>
              <w:pStyle w:val="a6"/>
              <w:numPr>
                <w:ilvl w:val="0"/>
                <w:numId w:val="112"/>
              </w:numPr>
              <w:jc w:val="both"/>
              <w:rPr>
                <w:bCs/>
                <w:i/>
                <w:iCs/>
                <w:color w:val="000000"/>
                <w:szCs w:val="28"/>
              </w:rPr>
            </w:pPr>
            <w:r w:rsidRPr="00D36F00">
              <w:rPr>
                <w:color w:val="000000"/>
                <w:szCs w:val="28"/>
              </w:rPr>
              <w:t>Закрепление и совершенствование техники бега на короткие, средние, длинные дистанции. Совершенствование техники спортивной ходьбы и метания в процессе самостоятельных занятий.</w:t>
            </w:r>
          </w:p>
          <w:p w:rsidR="00892C6B" w:rsidRPr="00D36F00" w:rsidRDefault="00892C6B" w:rsidP="00F27C10">
            <w:pPr>
              <w:pStyle w:val="a6"/>
              <w:numPr>
                <w:ilvl w:val="0"/>
                <w:numId w:val="112"/>
              </w:numPr>
              <w:jc w:val="both"/>
              <w:rPr>
                <w:bCs/>
                <w:i/>
                <w:iCs/>
                <w:color w:val="000000"/>
                <w:szCs w:val="28"/>
              </w:rPr>
            </w:pPr>
            <w:r w:rsidRPr="00D36F00">
              <w:rPr>
                <w:color w:val="000000"/>
                <w:szCs w:val="28"/>
              </w:rPr>
              <w:t>Подготовка устных сообщений и докладов по темам: «Виды бега», «Виды ходьбы», «Беговые и прыжковые упражнения. Их влияние на развитие быстроты», «Выносливость как физическое качество», «Комплексы силовых упражнений», «Подвиды легкой атлетики», «Комплексы ОРУ», «Техника метания. Снаряды для метания».</w:t>
            </w:r>
          </w:p>
          <w:p w:rsidR="00892C6B" w:rsidRPr="00117676" w:rsidRDefault="00892C6B" w:rsidP="00F27C10">
            <w:pPr>
              <w:pStyle w:val="a6"/>
              <w:numPr>
                <w:ilvl w:val="0"/>
                <w:numId w:val="112"/>
              </w:numPr>
              <w:jc w:val="both"/>
              <w:rPr>
                <w:bCs/>
                <w:i/>
                <w:iCs/>
                <w:color w:val="000000"/>
                <w:szCs w:val="28"/>
              </w:rPr>
            </w:pPr>
            <w:r>
              <w:rPr>
                <w:color w:val="000000"/>
                <w:szCs w:val="28"/>
              </w:rPr>
              <w:t>Разработка тестовых заданий по разделу «Легкая атлетика».</w:t>
            </w:r>
          </w:p>
          <w:p w:rsidR="00E67C6D" w:rsidRPr="00117676" w:rsidRDefault="00892C6B" w:rsidP="00892C6B">
            <w:pPr>
              <w:jc w:val="both"/>
              <w:rPr>
                <w:szCs w:val="28"/>
              </w:rPr>
            </w:pPr>
            <w:r w:rsidRPr="008B7C64">
              <w:rPr>
                <w:szCs w:val="28"/>
              </w:rPr>
              <w:t>Проектная деятельность обучающихся: «Олимпийские виды спорта (по выбору)», «Олимпийские игры во время ВОВ», «Техника бега на короткие дистанции», «Техника бега на длинные дистанции», «Виды бега», «Техника прыжка в длину», «Комплексы упражнений для развития гибкости», «Комплексы упражнений для развития быстроты», «Комплексы упражнений для развития силовых качеств».</w:t>
            </w:r>
          </w:p>
        </w:tc>
      </w:tr>
      <w:tr w:rsidR="00531919" w:rsidTr="00050989">
        <w:tc>
          <w:tcPr>
            <w:tcW w:w="4926" w:type="dxa"/>
            <w:vMerge w:val="restart"/>
          </w:tcPr>
          <w:p w:rsidR="00531919" w:rsidRPr="00117676" w:rsidRDefault="00531919" w:rsidP="00A11500">
            <w:pPr>
              <w:jc w:val="both"/>
              <w:rPr>
                <w:color w:val="000000"/>
                <w:szCs w:val="28"/>
              </w:rPr>
            </w:pPr>
            <w:r w:rsidRPr="00117676">
              <w:rPr>
                <w:b/>
                <w:bCs/>
                <w:szCs w:val="28"/>
              </w:rPr>
              <w:t>Тема</w:t>
            </w:r>
            <w:r w:rsidRPr="00117676">
              <w:rPr>
                <w:b/>
                <w:color w:val="000000"/>
                <w:szCs w:val="28"/>
              </w:rPr>
              <w:t xml:space="preserve"> 2. Волейбол</w:t>
            </w:r>
          </w:p>
        </w:tc>
        <w:tc>
          <w:tcPr>
            <w:tcW w:w="4927" w:type="dxa"/>
          </w:tcPr>
          <w:p w:rsidR="00531919" w:rsidRPr="00117676" w:rsidRDefault="00531919" w:rsidP="00A11500">
            <w:pPr>
              <w:jc w:val="both"/>
              <w:rPr>
                <w:bCs/>
                <w:i/>
                <w:iCs/>
                <w:color w:val="000000"/>
                <w:szCs w:val="28"/>
              </w:rPr>
            </w:pPr>
            <w:r w:rsidRPr="00117676">
              <w:rPr>
                <w:bCs/>
                <w:i/>
                <w:iCs/>
                <w:color w:val="000000"/>
                <w:szCs w:val="28"/>
              </w:rPr>
              <w:t>Содержание учебного материала:</w:t>
            </w:r>
          </w:p>
        </w:tc>
      </w:tr>
      <w:tr w:rsidR="00531919" w:rsidTr="00050989">
        <w:tc>
          <w:tcPr>
            <w:tcW w:w="4926" w:type="dxa"/>
            <w:vMerge/>
          </w:tcPr>
          <w:p w:rsidR="00531919" w:rsidRPr="00117676" w:rsidRDefault="00531919" w:rsidP="00A11500">
            <w:pPr>
              <w:jc w:val="both"/>
              <w:rPr>
                <w:color w:val="000000"/>
                <w:szCs w:val="28"/>
              </w:rPr>
            </w:pPr>
          </w:p>
        </w:tc>
        <w:tc>
          <w:tcPr>
            <w:tcW w:w="4927" w:type="dxa"/>
          </w:tcPr>
          <w:p w:rsidR="00531919" w:rsidRPr="00117676" w:rsidRDefault="00531919" w:rsidP="00A11500">
            <w:pPr>
              <w:jc w:val="both"/>
              <w:rPr>
                <w:szCs w:val="28"/>
              </w:rPr>
            </w:pPr>
            <w:r w:rsidRPr="00117676">
              <w:rPr>
                <w:szCs w:val="28"/>
              </w:rPr>
              <w:t>Волейбол. Одежда и обувь для занятий. Изучение основной стойки. Прием мяча снизу.</w:t>
            </w:r>
          </w:p>
        </w:tc>
      </w:tr>
      <w:tr w:rsidR="00531919" w:rsidTr="00050989">
        <w:tc>
          <w:tcPr>
            <w:tcW w:w="4926" w:type="dxa"/>
            <w:vMerge/>
          </w:tcPr>
          <w:p w:rsidR="00531919" w:rsidRPr="00117676" w:rsidRDefault="00531919" w:rsidP="00A11500">
            <w:pPr>
              <w:jc w:val="both"/>
              <w:rPr>
                <w:color w:val="000000"/>
                <w:szCs w:val="28"/>
              </w:rPr>
            </w:pPr>
          </w:p>
        </w:tc>
        <w:tc>
          <w:tcPr>
            <w:tcW w:w="4927" w:type="dxa"/>
          </w:tcPr>
          <w:p w:rsidR="00531919" w:rsidRPr="00117676" w:rsidRDefault="00531919" w:rsidP="00A11500">
            <w:pPr>
              <w:jc w:val="both"/>
              <w:rPr>
                <w:szCs w:val="28"/>
              </w:rPr>
            </w:pPr>
            <w:r w:rsidRPr="00117676">
              <w:rPr>
                <w:szCs w:val="28"/>
              </w:rPr>
              <w:t>Прием мяча снизу, сверху. Работа в парах через сетку.</w:t>
            </w:r>
          </w:p>
        </w:tc>
      </w:tr>
      <w:tr w:rsidR="00531919" w:rsidTr="00050989">
        <w:tc>
          <w:tcPr>
            <w:tcW w:w="4926" w:type="dxa"/>
            <w:vMerge/>
          </w:tcPr>
          <w:p w:rsidR="00531919" w:rsidRPr="00117676" w:rsidRDefault="00531919" w:rsidP="00A11500">
            <w:pPr>
              <w:jc w:val="both"/>
              <w:rPr>
                <w:color w:val="000000"/>
                <w:szCs w:val="28"/>
              </w:rPr>
            </w:pPr>
          </w:p>
        </w:tc>
        <w:tc>
          <w:tcPr>
            <w:tcW w:w="4927" w:type="dxa"/>
          </w:tcPr>
          <w:p w:rsidR="00531919" w:rsidRPr="00117676" w:rsidRDefault="00531919" w:rsidP="00A11500">
            <w:pPr>
              <w:jc w:val="both"/>
              <w:rPr>
                <w:szCs w:val="28"/>
              </w:rPr>
            </w:pPr>
            <w:r w:rsidRPr="00117676">
              <w:rPr>
                <w:szCs w:val="28"/>
              </w:rPr>
              <w:t>Передача мяча в движении.</w:t>
            </w:r>
          </w:p>
        </w:tc>
      </w:tr>
      <w:tr w:rsidR="00531919" w:rsidTr="00050989">
        <w:tc>
          <w:tcPr>
            <w:tcW w:w="4926" w:type="dxa"/>
            <w:vMerge/>
          </w:tcPr>
          <w:p w:rsidR="00531919" w:rsidRPr="00117676" w:rsidRDefault="00531919" w:rsidP="00A11500">
            <w:pPr>
              <w:jc w:val="both"/>
              <w:rPr>
                <w:color w:val="000000"/>
                <w:szCs w:val="28"/>
              </w:rPr>
            </w:pPr>
          </w:p>
        </w:tc>
        <w:tc>
          <w:tcPr>
            <w:tcW w:w="4927" w:type="dxa"/>
          </w:tcPr>
          <w:p w:rsidR="00531919" w:rsidRPr="00117676" w:rsidRDefault="00531919" w:rsidP="00A11500">
            <w:pPr>
              <w:jc w:val="both"/>
              <w:rPr>
                <w:szCs w:val="28"/>
              </w:rPr>
            </w:pPr>
            <w:r w:rsidRPr="00117676">
              <w:rPr>
                <w:szCs w:val="28"/>
              </w:rPr>
              <w:t xml:space="preserve">Прием, передача сверху – снизу. Зачет </w:t>
            </w:r>
          </w:p>
        </w:tc>
      </w:tr>
      <w:tr w:rsidR="00531919" w:rsidTr="00050989">
        <w:tc>
          <w:tcPr>
            <w:tcW w:w="4926" w:type="dxa"/>
            <w:vMerge/>
          </w:tcPr>
          <w:p w:rsidR="00531919" w:rsidRPr="00117676" w:rsidRDefault="00531919" w:rsidP="00A11500">
            <w:pPr>
              <w:jc w:val="both"/>
              <w:rPr>
                <w:color w:val="000000"/>
                <w:szCs w:val="28"/>
              </w:rPr>
            </w:pPr>
          </w:p>
        </w:tc>
        <w:tc>
          <w:tcPr>
            <w:tcW w:w="4927" w:type="dxa"/>
          </w:tcPr>
          <w:p w:rsidR="00531919" w:rsidRPr="00117676" w:rsidRDefault="00531919" w:rsidP="00A11500">
            <w:pPr>
              <w:jc w:val="both"/>
              <w:rPr>
                <w:szCs w:val="28"/>
              </w:rPr>
            </w:pPr>
            <w:r w:rsidRPr="00117676">
              <w:rPr>
                <w:szCs w:val="28"/>
              </w:rPr>
              <w:t xml:space="preserve">Подача мяча сверху – снизу. Зачет. </w:t>
            </w:r>
          </w:p>
        </w:tc>
      </w:tr>
      <w:tr w:rsidR="00531919" w:rsidTr="00050989">
        <w:tc>
          <w:tcPr>
            <w:tcW w:w="4926" w:type="dxa"/>
            <w:vMerge/>
          </w:tcPr>
          <w:p w:rsidR="00531919" w:rsidRPr="00117676" w:rsidRDefault="00531919" w:rsidP="00A11500">
            <w:pPr>
              <w:jc w:val="both"/>
              <w:rPr>
                <w:color w:val="000000"/>
                <w:szCs w:val="28"/>
              </w:rPr>
            </w:pPr>
          </w:p>
        </w:tc>
        <w:tc>
          <w:tcPr>
            <w:tcW w:w="4927" w:type="dxa"/>
          </w:tcPr>
          <w:p w:rsidR="00531919" w:rsidRPr="00117676" w:rsidRDefault="00531919" w:rsidP="00A11500">
            <w:pPr>
              <w:jc w:val="both"/>
              <w:rPr>
                <w:szCs w:val="28"/>
              </w:rPr>
            </w:pPr>
            <w:r w:rsidRPr="00117676">
              <w:rPr>
                <w:szCs w:val="28"/>
              </w:rPr>
              <w:t>Двухсторонняя игра по упрощенным правилам.</w:t>
            </w:r>
          </w:p>
        </w:tc>
      </w:tr>
    </w:tbl>
    <w:p w:rsidR="00E67C6D" w:rsidRPr="00117676" w:rsidRDefault="00E67C6D" w:rsidP="00E67C6D">
      <w:pPr>
        <w:rPr>
          <w:color w:val="000000"/>
          <w:szCs w:val="28"/>
        </w:rPr>
        <w:sectPr w:rsidR="00E67C6D" w:rsidRPr="00117676" w:rsidSect="00D53C65">
          <w:footerReference w:type="default" r:id="rId16"/>
          <w:pgSz w:w="11906" w:h="16838"/>
          <w:pgMar w:top="851" w:right="851" w:bottom="851" w:left="1418" w:header="709" w:footer="709" w:gutter="0"/>
          <w:cols w:space="708"/>
          <w:titlePg/>
          <w:docGrid w:linePitch="381"/>
        </w:sectPr>
      </w:pPr>
    </w:p>
    <w:tbl>
      <w:tblPr>
        <w:tblpPr w:leftFromText="180" w:rightFromText="180" w:vertAnchor="text" w:horzAnchor="margin" w:tblpY="-366"/>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94"/>
        <w:gridCol w:w="5245"/>
      </w:tblGrid>
      <w:tr w:rsidR="00E67C6D" w:rsidRPr="00117676" w:rsidTr="00A11500">
        <w:tc>
          <w:tcPr>
            <w:tcW w:w="3794" w:type="dxa"/>
            <w:tcBorders>
              <w:top w:val="single" w:sz="4" w:space="0" w:color="auto"/>
            </w:tcBorders>
            <w:shd w:val="clear" w:color="auto" w:fill="auto"/>
          </w:tcPr>
          <w:p w:rsidR="00E67C6D" w:rsidRPr="00117676" w:rsidRDefault="00E67C6D" w:rsidP="00A11500">
            <w:pPr>
              <w:shd w:val="clear" w:color="auto" w:fill="FFFFFF"/>
              <w:jc w:val="both"/>
              <w:rPr>
                <w:b/>
                <w:bCs/>
                <w:szCs w:val="28"/>
              </w:rPr>
            </w:pPr>
          </w:p>
        </w:tc>
        <w:tc>
          <w:tcPr>
            <w:tcW w:w="5245" w:type="dxa"/>
            <w:tcBorders>
              <w:top w:val="single" w:sz="4" w:space="0" w:color="auto"/>
              <w:bottom w:val="single" w:sz="4" w:space="0" w:color="000000"/>
            </w:tcBorders>
          </w:tcPr>
          <w:p w:rsidR="00E67C6D" w:rsidRPr="00B72E74" w:rsidRDefault="00E67C6D" w:rsidP="00A11500">
            <w:pPr>
              <w:pStyle w:val="a6"/>
              <w:ind w:left="780"/>
              <w:rPr>
                <w:i/>
                <w:color w:val="000000"/>
                <w:szCs w:val="28"/>
              </w:rPr>
            </w:pPr>
            <w:r w:rsidRPr="00B72E74">
              <w:rPr>
                <w:i/>
                <w:color w:val="000000"/>
                <w:szCs w:val="28"/>
              </w:rPr>
              <w:t>Самос</w:t>
            </w:r>
            <w:r>
              <w:rPr>
                <w:i/>
                <w:color w:val="000000"/>
                <w:szCs w:val="28"/>
              </w:rPr>
              <w:t>тоятельная работа № 2</w:t>
            </w:r>
          </w:p>
          <w:p w:rsidR="00E67C6D" w:rsidRPr="00D36F00" w:rsidRDefault="00E67C6D" w:rsidP="00F27C10">
            <w:pPr>
              <w:pStyle w:val="a6"/>
              <w:numPr>
                <w:ilvl w:val="0"/>
                <w:numId w:val="113"/>
              </w:numPr>
              <w:jc w:val="both"/>
              <w:rPr>
                <w:bCs/>
                <w:iCs/>
                <w:color w:val="000000"/>
                <w:szCs w:val="28"/>
              </w:rPr>
            </w:pPr>
            <w:r w:rsidRPr="00D36F00">
              <w:rPr>
                <w:bCs/>
                <w:iCs/>
                <w:color w:val="000000"/>
                <w:szCs w:val="28"/>
              </w:rPr>
              <w:t>Совершенствование техники подачи и приема мяча и тактики спортивной игры в процессе самостоятельных занятий.</w:t>
            </w:r>
          </w:p>
          <w:p w:rsidR="00E67C6D" w:rsidRPr="00D36F00" w:rsidRDefault="00E67C6D" w:rsidP="00F27C10">
            <w:pPr>
              <w:pStyle w:val="a6"/>
              <w:numPr>
                <w:ilvl w:val="0"/>
                <w:numId w:val="113"/>
              </w:numPr>
              <w:jc w:val="both"/>
              <w:rPr>
                <w:bCs/>
                <w:iCs/>
                <w:color w:val="000000"/>
                <w:szCs w:val="28"/>
              </w:rPr>
            </w:pPr>
            <w:r w:rsidRPr="00D36F00">
              <w:rPr>
                <w:color w:val="000000"/>
                <w:szCs w:val="28"/>
              </w:rPr>
              <w:t>Подготовка устных сообщений и докладов по темам: «История игры», «Волейбол – Олимпийский вид спорта», «Основные правила игры».</w:t>
            </w:r>
          </w:p>
          <w:p w:rsidR="00E67C6D" w:rsidRPr="00117676" w:rsidRDefault="00E67C6D" w:rsidP="00F27C10">
            <w:pPr>
              <w:pStyle w:val="a6"/>
              <w:numPr>
                <w:ilvl w:val="0"/>
                <w:numId w:val="113"/>
              </w:numPr>
              <w:jc w:val="both"/>
              <w:rPr>
                <w:bCs/>
                <w:iCs/>
                <w:color w:val="000000"/>
                <w:szCs w:val="28"/>
              </w:rPr>
            </w:pPr>
            <w:r>
              <w:rPr>
                <w:szCs w:val="28"/>
              </w:rPr>
              <w:t>Разработка тестовых заданий по разделу «Волейбол».</w:t>
            </w:r>
          </w:p>
          <w:p w:rsidR="00E67C6D" w:rsidRPr="00D36F00" w:rsidRDefault="00E67C6D" w:rsidP="00A11500">
            <w:pPr>
              <w:ind w:left="426"/>
              <w:jc w:val="both"/>
              <w:rPr>
                <w:bCs/>
                <w:i/>
                <w:iCs/>
                <w:color w:val="000000"/>
                <w:szCs w:val="28"/>
              </w:rPr>
            </w:pPr>
            <w:r w:rsidRPr="00D36F00">
              <w:rPr>
                <w:szCs w:val="28"/>
              </w:rPr>
              <w:t>4. Проектная деятельность обучающихся: «Техника приема мяча», «Техника подачи мяча», «Тактические действия игроков», «Блокирование и нападающий удар».</w:t>
            </w:r>
          </w:p>
        </w:tc>
      </w:tr>
      <w:tr w:rsidR="00E67C6D" w:rsidRPr="00117676" w:rsidTr="00A11500">
        <w:tc>
          <w:tcPr>
            <w:tcW w:w="3794" w:type="dxa"/>
            <w:shd w:val="clear" w:color="auto" w:fill="auto"/>
          </w:tcPr>
          <w:p w:rsidR="00E67C6D" w:rsidRPr="00117676" w:rsidRDefault="00E67C6D" w:rsidP="00A11500">
            <w:pPr>
              <w:shd w:val="clear" w:color="auto" w:fill="FFFFFF"/>
              <w:jc w:val="both"/>
              <w:rPr>
                <w:color w:val="000000"/>
                <w:szCs w:val="28"/>
              </w:rPr>
            </w:pPr>
            <w:r w:rsidRPr="00117676">
              <w:rPr>
                <w:b/>
                <w:bCs/>
                <w:szCs w:val="28"/>
              </w:rPr>
              <w:t>Тема</w:t>
            </w:r>
            <w:r w:rsidRPr="00117676">
              <w:rPr>
                <w:b/>
                <w:color w:val="000000"/>
                <w:szCs w:val="28"/>
              </w:rPr>
              <w:t xml:space="preserve"> 3. Баскетбол </w:t>
            </w:r>
          </w:p>
        </w:tc>
        <w:tc>
          <w:tcPr>
            <w:tcW w:w="5245" w:type="dxa"/>
            <w:tcBorders>
              <w:top w:val="single" w:sz="4" w:space="0" w:color="000000"/>
              <w:bottom w:val="single" w:sz="4" w:space="0" w:color="000000"/>
            </w:tcBorders>
          </w:tcPr>
          <w:p w:rsidR="00E67C6D" w:rsidRPr="00117676" w:rsidRDefault="00E67C6D" w:rsidP="00A11500">
            <w:pPr>
              <w:jc w:val="both"/>
              <w:rPr>
                <w:bCs/>
                <w:i/>
                <w:iCs/>
                <w:color w:val="000000"/>
                <w:szCs w:val="28"/>
              </w:rPr>
            </w:pPr>
          </w:p>
        </w:tc>
      </w:tr>
      <w:tr w:rsidR="00E67C6D" w:rsidRPr="00117676" w:rsidTr="00A11500">
        <w:tc>
          <w:tcPr>
            <w:tcW w:w="3794" w:type="dxa"/>
            <w:vMerge w:val="restart"/>
            <w:shd w:val="clear" w:color="auto" w:fill="auto"/>
          </w:tcPr>
          <w:p w:rsidR="00E67C6D" w:rsidRPr="00117676" w:rsidRDefault="00E67C6D" w:rsidP="00A11500">
            <w:pPr>
              <w:shd w:val="clear" w:color="auto" w:fill="FFFFFF"/>
              <w:jc w:val="both"/>
              <w:rPr>
                <w:b/>
                <w:bCs/>
                <w:szCs w:val="28"/>
              </w:rPr>
            </w:pPr>
          </w:p>
        </w:tc>
        <w:tc>
          <w:tcPr>
            <w:tcW w:w="5245" w:type="dxa"/>
            <w:tcBorders>
              <w:top w:val="single" w:sz="4" w:space="0" w:color="000000"/>
              <w:bottom w:val="single" w:sz="4" w:space="0" w:color="000000"/>
            </w:tcBorders>
          </w:tcPr>
          <w:p w:rsidR="00E67C6D" w:rsidRPr="00117676" w:rsidRDefault="00E67C6D" w:rsidP="00A11500">
            <w:pPr>
              <w:ind w:left="113"/>
              <w:jc w:val="both"/>
              <w:rPr>
                <w:bCs/>
                <w:i/>
                <w:iCs/>
                <w:color w:val="000000"/>
                <w:szCs w:val="28"/>
              </w:rPr>
            </w:pPr>
            <w:r w:rsidRPr="00117676">
              <w:rPr>
                <w:bCs/>
                <w:i/>
                <w:iCs/>
                <w:color w:val="000000"/>
                <w:szCs w:val="28"/>
              </w:rPr>
              <w:t>Содержание учебного материала:</w:t>
            </w:r>
          </w:p>
        </w:tc>
      </w:tr>
      <w:tr w:rsidR="00E67C6D" w:rsidRPr="00117676" w:rsidTr="00A11500">
        <w:tc>
          <w:tcPr>
            <w:tcW w:w="3794" w:type="dxa"/>
            <w:vMerge/>
            <w:shd w:val="clear" w:color="auto" w:fill="auto"/>
          </w:tcPr>
          <w:p w:rsidR="00E67C6D" w:rsidRPr="00117676" w:rsidRDefault="00E67C6D" w:rsidP="00A11500">
            <w:pPr>
              <w:shd w:val="clear" w:color="auto" w:fill="FFFFFF"/>
              <w:jc w:val="both"/>
              <w:rPr>
                <w:b/>
                <w:bCs/>
                <w:szCs w:val="28"/>
              </w:rPr>
            </w:pPr>
          </w:p>
        </w:tc>
        <w:tc>
          <w:tcPr>
            <w:tcW w:w="5245" w:type="dxa"/>
            <w:tcBorders>
              <w:top w:val="single" w:sz="4" w:space="0" w:color="000000"/>
              <w:bottom w:val="single" w:sz="4" w:space="0" w:color="000000"/>
            </w:tcBorders>
          </w:tcPr>
          <w:p w:rsidR="00E67C6D" w:rsidRPr="00117676" w:rsidRDefault="00E67C6D" w:rsidP="00A11500">
            <w:pPr>
              <w:jc w:val="both"/>
              <w:rPr>
                <w:szCs w:val="28"/>
              </w:rPr>
            </w:pPr>
            <w:r w:rsidRPr="00117676">
              <w:rPr>
                <w:szCs w:val="28"/>
              </w:rPr>
              <w:t>Изучение элементов игры в баскетбол: передачи от груди двумя руками; передачи встречные в колоннах, в движении; ведение мяча. Передачи в парах в движении.</w:t>
            </w:r>
          </w:p>
        </w:tc>
      </w:tr>
      <w:tr w:rsidR="00E67C6D" w:rsidRPr="00117676" w:rsidTr="00A11500">
        <w:tc>
          <w:tcPr>
            <w:tcW w:w="3794" w:type="dxa"/>
            <w:vMerge/>
            <w:shd w:val="clear" w:color="auto" w:fill="auto"/>
          </w:tcPr>
          <w:p w:rsidR="00E67C6D" w:rsidRPr="00117676" w:rsidRDefault="00E67C6D" w:rsidP="00A11500">
            <w:pPr>
              <w:shd w:val="clear" w:color="auto" w:fill="FFFFFF"/>
              <w:jc w:val="both"/>
              <w:rPr>
                <w:b/>
                <w:bCs/>
                <w:szCs w:val="28"/>
              </w:rPr>
            </w:pPr>
          </w:p>
        </w:tc>
        <w:tc>
          <w:tcPr>
            <w:tcW w:w="5245" w:type="dxa"/>
            <w:tcBorders>
              <w:top w:val="single" w:sz="4" w:space="0" w:color="000000"/>
              <w:bottom w:val="single" w:sz="4" w:space="0" w:color="000000"/>
            </w:tcBorders>
          </w:tcPr>
          <w:p w:rsidR="00E67C6D" w:rsidRPr="00117676" w:rsidRDefault="00E67C6D" w:rsidP="00A11500">
            <w:pPr>
              <w:jc w:val="both"/>
              <w:rPr>
                <w:szCs w:val="28"/>
              </w:rPr>
            </w:pPr>
            <w:r w:rsidRPr="00117676">
              <w:rPr>
                <w:szCs w:val="28"/>
              </w:rPr>
              <w:t>Броски в кольцо с двух шагов, передачи в тройках.</w:t>
            </w:r>
          </w:p>
        </w:tc>
      </w:tr>
      <w:tr w:rsidR="00E67C6D" w:rsidRPr="00117676" w:rsidTr="00A11500">
        <w:tc>
          <w:tcPr>
            <w:tcW w:w="3794" w:type="dxa"/>
            <w:vMerge/>
            <w:shd w:val="clear" w:color="auto" w:fill="auto"/>
          </w:tcPr>
          <w:p w:rsidR="00E67C6D" w:rsidRPr="00117676" w:rsidRDefault="00E67C6D" w:rsidP="00A11500">
            <w:pPr>
              <w:shd w:val="clear" w:color="auto" w:fill="FFFFFF"/>
              <w:jc w:val="both"/>
              <w:rPr>
                <w:b/>
                <w:bCs/>
                <w:szCs w:val="28"/>
              </w:rPr>
            </w:pPr>
          </w:p>
        </w:tc>
        <w:tc>
          <w:tcPr>
            <w:tcW w:w="5245" w:type="dxa"/>
            <w:tcBorders>
              <w:top w:val="single" w:sz="4" w:space="0" w:color="000000"/>
              <w:bottom w:val="single" w:sz="4" w:space="0" w:color="000000"/>
            </w:tcBorders>
          </w:tcPr>
          <w:p w:rsidR="00E67C6D" w:rsidRPr="00117676" w:rsidRDefault="00E67C6D" w:rsidP="00A11500">
            <w:pPr>
              <w:jc w:val="both"/>
              <w:rPr>
                <w:szCs w:val="28"/>
              </w:rPr>
            </w:pPr>
            <w:r w:rsidRPr="00117676">
              <w:rPr>
                <w:szCs w:val="28"/>
              </w:rPr>
              <w:t>Ведение мяча, проход в парах с защитником.</w:t>
            </w:r>
          </w:p>
        </w:tc>
      </w:tr>
      <w:tr w:rsidR="00E67C6D" w:rsidRPr="00117676" w:rsidTr="00A11500">
        <w:tc>
          <w:tcPr>
            <w:tcW w:w="3794" w:type="dxa"/>
            <w:vMerge/>
            <w:shd w:val="clear" w:color="auto" w:fill="auto"/>
          </w:tcPr>
          <w:p w:rsidR="00E67C6D" w:rsidRPr="00117676" w:rsidRDefault="00E67C6D" w:rsidP="00A11500">
            <w:pPr>
              <w:shd w:val="clear" w:color="auto" w:fill="FFFFFF"/>
              <w:jc w:val="both"/>
              <w:rPr>
                <w:b/>
                <w:bCs/>
                <w:szCs w:val="28"/>
              </w:rPr>
            </w:pPr>
          </w:p>
        </w:tc>
        <w:tc>
          <w:tcPr>
            <w:tcW w:w="5245" w:type="dxa"/>
            <w:tcBorders>
              <w:top w:val="single" w:sz="4" w:space="0" w:color="000000"/>
              <w:bottom w:val="single" w:sz="4" w:space="0" w:color="000000"/>
            </w:tcBorders>
          </w:tcPr>
          <w:p w:rsidR="00E67C6D" w:rsidRPr="00117676" w:rsidRDefault="00E67C6D" w:rsidP="00A11500">
            <w:pPr>
              <w:jc w:val="both"/>
              <w:rPr>
                <w:szCs w:val="28"/>
              </w:rPr>
            </w:pPr>
            <w:r w:rsidRPr="00117676">
              <w:rPr>
                <w:szCs w:val="28"/>
              </w:rPr>
              <w:t>Броски с разных дистанций. Подбор мяча от щита.</w:t>
            </w:r>
          </w:p>
        </w:tc>
      </w:tr>
      <w:tr w:rsidR="00E67C6D" w:rsidRPr="00117676" w:rsidTr="00A11500">
        <w:tc>
          <w:tcPr>
            <w:tcW w:w="3794" w:type="dxa"/>
            <w:vMerge/>
            <w:shd w:val="clear" w:color="auto" w:fill="auto"/>
          </w:tcPr>
          <w:p w:rsidR="00E67C6D" w:rsidRPr="00117676" w:rsidRDefault="00E67C6D" w:rsidP="00A11500">
            <w:pPr>
              <w:shd w:val="clear" w:color="auto" w:fill="FFFFFF"/>
              <w:jc w:val="both"/>
              <w:rPr>
                <w:b/>
                <w:bCs/>
                <w:szCs w:val="28"/>
              </w:rPr>
            </w:pPr>
          </w:p>
        </w:tc>
        <w:tc>
          <w:tcPr>
            <w:tcW w:w="5245" w:type="dxa"/>
            <w:tcBorders>
              <w:top w:val="single" w:sz="4" w:space="0" w:color="000000"/>
              <w:bottom w:val="single" w:sz="4" w:space="0" w:color="000000"/>
            </w:tcBorders>
          </w:tcPr>
          <w:p w:rsidR="00E67C6D" w:rsidRPr="00117676" w:rsidRDefault="00E67C6D" w:rsidP="00A11500">
            <w:pPr>
              <w:jc w:val="both"/>
              <w:rPr>
                <w:szCs w:val="28"/>
              </w:rPr>
            </w:pPr>
            <w:r w:rsidRPr="00117676">
              <w:rPr>
                <w:szCs w:val="28"/>
              </w:rPr>
              <w:t>Ведение и передачи в парах. Игра по упрощенным правилам.</w:t>
            </w:r>
          </w:p>
        </w:tc>
      </w:tr>
      <w:tr w:rsidR="00E67C6D" w:rsidRPr="00117676" w:rsidTr="00A11500">
        <w:tc>
          <w:tcPr>
            <w:tcW w:w="3794" w:type="dxa"/>
            <w:vMerge/>
            <w:shd w:val="clear" w:color="auto" w:fill="auto"/>
          </w:tcPr>
          <w:p w:rsidR="00E67C6D" w:rsidRPr="00117676" w:rsidRDefault="00E67C6D" w:rsidP="00A11500">
            <w:pPr>
              <w:shd w:val="clear" w:color="auto" w:fill="FFFFFF"/>
              <w:jc w:val="both"/>
              <w:rPr>
                <w:b/>
                <w:bCs/>
                <w:szCs w:val="28"/>
              </w:rPr>
            </w:pPr>
          </w:p>
        </w:tc>
        <w:tc>
          <w:tcPr>
            <w:tcW w:w="5245" w:type="dxa"/>
            <w:tcBorders>
              <w:top w:val="single" w:sz="4" w:space="0" w:color="000000"/>
              <w:bottom w:val="single" w:sz="4" w:space="0" w:color="000000"/>
            </w:tcBorders>
          </w:tcPr>
          <w:p w:rsidR="00E67C6D" w:rsidRPr="00117676" w:rsidRDefault="00E67C6D" w:rsidP="00A11500">
            <w:pPr>
              <w:jc w:val="both"/>
              <w:rPr>
                <w:szCs w:val="28"/>
              </w:rPr>
            </w:pPr>
            <w:r w:rsidRPr="00117676">
              <w:rPr>
                <w:szCs w:val="28"/>
              </w:rPr>
              <w:t>Игра по правилам.</w:t>
            </w:r>
          </w:p>
        </w:tc>
      </w:tr>
      <w:tr w:rsidR="00E67C6D" w:rsidRPr="00117676" w:rsidTr="00A11500">
        <w:tc>
          <w:tcPr>
            <w:tcW w:w="3794" w:type="dxa"/>
            <w:vMerge/>
            <w:tcBorders>
              <w:bottom w:val="single" w:sz="4" w:space="0" w:color="000000"/>
            </w:tcBorders>
            <w:shd w:val="clear" w:color="auto" w:fill="auto"/>
          </w:tcPr>
          <w:p w:rsidR="00E67C6D" w:rsidRPr="00117676" w:rsidRDefault="00E67C6D" w:rsidP="00A11500">
            <w:pPr>
              <w:shd w:val="clear" w:color="auto" w:fill="FFFFFF"/>
              <w:jc w:val="both"/>
              <w:rPr>
                <w:b/>
                <w:bCs/>
                <w:szCs w:val="28"/>
              </w:rPr>
            </w:pPr>
          </w:p>
        </w:tc>
        <w:tc>
          <w:tcPr>
            <w:tcW w:w="5245" w:type="dxa"/>
            <w:tcBorders>
              <w:top w:val="single" w:sz="4" w:space="0" w:color="000000"/>
              <w:bottom w:val="single" w:sz="4" w:space="0" w:color="000000"/>
            </w:tcBorders>
          </w:tcPr>
          <w:p w:rsidR="00E67C6D" w:rsidRPr="00B72E74" w:rsidRDefault="00E67C6D" w:rsidP="00A11500">
            <w:pPr>
              <w:pStyle w:val="a6"/>
              <w:ind w:left="780"/>
              <w:rPr>
                <w:i/>
                <w:color w:val="000000"/>
                <w:szCs w:val="28"/>
              </w:rPr>
            </w:pPr>
            <w:r w:rsidRPr="00B72E74">
              <w:rPr>
                <w:i/>
                <w:color w:val="000000"/>
                <w:szCs w:val="28"/>
              </w:rPr>
              <w:t>Самост</w:t>
            </w:r>
            <w:r>
              <w:rPr>
                <w:i/>
                <w:color w:val="000000"/>
                <w:szCs w:val="28"/>
              </w:rPr>
              <w:t>оятельная работа № 3</w:t>
            </w:r>
          </w:p>
          <w:p w:rsidR="00E67C6D" w:rsidRPr="00B72E74" w:rsidRDefault="00E67C6D" w:rsidP="00F27C10">
            <w:pPr>
              <w:pStyle w:val="a6"/>
              <w:numPr>
                <w:ilvl w:val="0"/>
                <w:numId w:val="111"/>
              </w:numPr>
              <w:jc w:val="both"/>
              <w:rPr>
                <w:bCs/>
                <w:iCs/>
                <w:color w:val="000000"/>
                <w:szCs w:val="28"/>
              </w:rPr>
            </w:pPr>
            <w:r w:rsidRPr="00B72E74">
              <w:rPr>
                <w:bCs/>
                <w:iCs/>
                <w:color w:val="000000"/>
                <w:szCs w:val="28"/>
              </w:rPr>
              <w:t>Совершенствование техники ведения и передачи мяча спортивной игры в процессе самостоятельных занятий. Самостоятельная бросковая тренировка.</w:t>
            </w:r>
          </w:p>
          <w:p w:rsidR="00E67C6D" w:rsidRPr="00B72E74" w:rsidRDefault="00E67C6D" w:rsidP="00F27C10">
            <w:pPr>
              <w:pStyle w:val="a6"/>
              <w:numPr>
                <w:ilvl w:val="0"/>
                <w:numId w:val="111"/>
              </w:numPr>
              <w:jc w:val="both"/>
              <w:rPr>
                <w:bCs/>
                <w:iCs/>
                <w:color w:val="000000"/>
                <w:szCs w:val="28"/>
              </w:rPr>
            </w:pPr>
            <w:r w:rsidRPr="00B72E74">
              <w:rPr>
                <w:color w:val="000000"/>
                <w:szCs w:val="28"/>
              </w:rPr>
              <w:t>Подготовка устных сообщений и докладов по темам: «История игры», «Баскетбол – Олимпийский вид спорта», «Основные правила игры».</w:t>
            </w:r>
          </w:p>
          <w:p w:rsidR="00E67C6D" w:rsidRPr="00117676" w:rsidRDefault="00E67C6D" w:rsidP="00F27C10">
            <w:pPr>
              <w:pStyle w:val="a6"/>
              <w:numPr>
                <w:ilvl w:val="0"/>
                <w:numId w:val="111"/>
              </w:numPr>
              <w:jc w:val="both"/>
              <w:rPr>
                <w:bCs/>
                <w:iCs/>
                <w:color w:val="000000"/>
                <w:szCs w:val="28"/>
              </w:rPr>
            </w:pPr>
            <w:r>
              <w:rPr>
                <w:szCs w:val="28"/>
              </w:rPr>
              <w:t>Разработка тестовых заданий по разделу «Баскетбол».</w:t>
            </w:r>
          </w:p>
          <w:p w:rsidR="00E67C6D" w:rsidRPr="00117676" w:rsidRDefault="00E67C6D" w:rsidP="00F27C10">
            <w:pPr>
              <w:pStyle w:val="a6"/>
              <w:numPr>
                <w:ilvl w:val="0"/>
                <w:numId w:val="111"/>
              </w:numPr>
              <w:jc w:val="both"/>
              <w:rPr>
                <w:bCs/>
                <w:iCs/>
                <w:color w:val="000000"/>
                <w:szCs w:val="28"/>
              </w:rPr>
            </w:pPr>
            <w:r w:rsidRPr="00604E9E">
              <w:rPr>
                <w:szCs w:val="28"/>
              </w:rPr>
              <w:t xml:space="preserve">Проектная деятельность обучающихся: «Техника </w:t>
            </w:r>
            <w:r>
              <w:rPr>
                <w:szCs w:val="28"/>
              </w:rPr>
              <w:t>ведения и передачи мяча</w:t>
            </w:r>
            <w:r w:rsidRPr="00604E9E">
              <w:rPr>
                <w:szCs w:val="28"/>
              </w:rPr>
              <w:t xml:space="preserve">», «Техника </w:t>
            </w:r>
            <w:r>
              <w:rPr>
                <w:szCs w:val="28"/>
              </w:rPr>
              <w:t>броска с разных дистанций</w:t>
            </w:r>
            <w:r w:rsidRPr="00604E9E">
              <w:rPr>
                <w:szCs w:val="28"/>
              </w:rPr>
              <w:t>», «Тактические действия игроков</w:t>
            </w:r>
            <w:r>
              <w:rPr>
                <w:szCs w:val="28"/>
              </w:rPr>
              <w:t xml:space="preserve"> в защите</w:t>
            </w:r>
            <w:r w:rsidRPr="00604E9E">
              <w:rPr>
                <w:szCs w:val="28"/>
              </w:rPr>
              <w:t>», Тактические действия игроков</w:t>
            </w:r>
            <w:r>
              <w:rPr>
                <w:szCs w:val="28"/>
              </w:rPr>
              <w:t xml:space="preserve"> в нападении», </w:t>
            </w:r>
            <w:r w:rsidRPr="00604E9E">
              <w:rPr>
                <w:szCs w:val="28"/>
              </w:rPr>
              <w:t>«Блокирование</w:t>
            </w:r>
            <w:r>
              <w:rPr>
                <w:szCs w:val="28"/>
              </w:rPr>
              <w:t xml:space="preserve"> и игра под кольцом</w:t>
            </w:r>
            <w:r w:rsidRPr="00604E9E">
              <w:rPr>
                <w:szCs w:val="28"/>
              </w:rPr>
              <w:t>»</w:t>
            </w:r>
            <w:r>
              <w:rPr>
                <w:szCs w:val="28"/>
              </w:rPr>
              <w:t>, «Подбор мяча».</w:t>
            </w:r>
          </w:p>
        </w:tc>
      </w:tr>
    </w:tbl>
    <w:p w:rsidR="00E67C6D" w:rsidRPr="006C6CED" w:rsidRDefault="00E67C6D" w:rsidP="00E67C6D"/>
    <w:p w:rsidR="00E67C6D" w:rsidRPr="007B5264" w:rsidRDefault="00E67C6D" w:rsidP="00E67C6D">
      <w:pPr>
        <w:rPr>
          <w:sz w:val="16"/>
          <w:szCs w:val="16"/>
        </w:rPr>
      </w:pPr>
    </w:p>
    <w:p w:rsidR="001F3C99" w:rsidRPr="001B68E7" w:rsidRDefault="00A60B55" w:rsidP="00A60B55">
      <w:pPr>
        <w:keepNext/>
        <w:spacing w:before="240" w:after="60"/>
        <w:jc w:val="center"/>
        <w:outlineLvl w:val="0"/>
        <w:rPr>
          <w:b/>
          <w:sz w:val="28"/>
          <w:szCs w:val="28"/>
        </w:rPr>
      </w:pPr>
      <w:bookmarkStart w:id="110" w:name="_Toc381717562"/>
      <w:r>
        <w:rPr>
          <w:b/>
          <w:bCs/>
          <w:kern w:val="32"/>
          <w:sz w:val="28"/>
          <w:szCs w:val="28"/>
        </w:rPr>
        <w:t xml:space="preserve">  ГОСУДАРСТВЕННАЯ</w:t>
      </w:r>
      <w:r w:rsidR="001F3C99" w:rsidRPr="001B68E7">
        <w:rPr>
          <w:b/>
          <w:bCs/>
          <w:kern w:val="32"/>
          <w:sz w:val="28"/>
          <w:szCs w:val="28"/>
        </w:rPr>
        <w:t xml:space="preserve"> ИТОГОВ</w:t>
      </w:r>
      <w:r>
        <w:rPr>
          <w:b/>
          <w:bCs/>
          <w:kern w:val="32"/>
          <w:sz w:val="28"/>
          <w:szCs w:val="28"/>
        </w:rPr>
        <w:t>АЯ</w:t>
      </w:r>
      <w:r w:rsidR="001F3C99" w:rsidRPr="001B68E7">
        <w:rPr>
          <w:b/>
          <w:bCs/>
          <w:kern w:val="32"/>
          <w:sz w:val="28"/>
          <w:szCs w:val="28"/>
        </w:rPr>
        <w:t xml:space="preserve"> АТТЕСТАЦИ</w:t>
      </w:r>
      <w:bookmarkEnd w:id="110"/>
      <w:r>
        <w:rPr>
          <w:b/>
          <w:bCs/>
          <w:kern w:val="32"/>
          <w:sz w:val="28"/>
          <w:szCs w:val="28"/>
        </w:rPr>
        <w:t xml:space="preserve">Я </w:t>
      </w:r>
    </w:p>
    <w:p w:rsidR="001F3C99" w:rsidRPr="00531919" w:rsidRDefault="001F3C99" w:rsidP="001F3C99">
      <w:pPr>
        <w:ind w:firstLine="500"/>
        <w:jc w:val="both"/>
        <w:rPr>
          <w:color w:val="000000"/>
        </w:rPr>
      </w:pPr>
      <w:r w:rsidRPr="00531919">
        <w:t xml:space="preserve">Программа </w:t>
      </w:r>
      <w:r w:rsidRPr="00531919">
        <w:rPr>
          <w:color w:val="000000"/>
        </w:rPr>
        <w:t xml:space="preserve">государственной итоговой </w:t>
      </w:r>
      <w:r w:rsidRPr="00531919">
        <w:t xml:space="preserve">аттестации выпускников по профессии  08.01.08  Мастер отделочных строительных работ разработана на основании Порядка проведения государственной итоговой аттестации по образовательным программам среднего профессионального образования, утвержденного приказом Министерства образования и науки Российской Федерации от </w:t>
      </w:r>
      <w:r w:rsidRPr="007B0D28">
        <w:t>16 августа 2013 г. N 968</w:t>
      </w:r>
      <w:r w:rsidRPr="00531919">
        <w:t>,Положения «Огосударственной итоговой аттестации выпускников краевого государственного бюджетного профессионального образовательного учреждения  «Тальменский технологический техникум», осваивающих основные профессиональные образовательные программы среднего профессионального образования».</w:t>
      </w:r>
    </w:p>
    <w:p w:rsidR="001F3C99" w:rsidRPr="00531919" w:rsidRDefault="001F3C99" w:rsidP="001F3C99">
      <w:pPr>
        <w:ind w:firstLine="709"/>
        <w:jc w:val="both"/>
      </w:pPr>
      <w:r w:rsidRPr="00531919">
        <w:t>Государственная итоговая аттестация (далее - ГИА) представляет собой процесс оценивания компетенций выпускников КГБПОУ «ТТТ» на основе требований ФГОС СПО по профессии 08.01.08 Мастер отделочных строительных работ с учетом региональных требований рынка труда Алтайского края и завершается выдачей документа государственного образца о среднем профессиональном образовании по профессии 08.01.08 Мастер отделочных строительных работ.</w:t>
      </w:r>
    </w:p>
    <w:p w:rsidR="001F3C99" w:rsidRPr="00531919" w:rsidRDefault="001F3C99" w:rsidP="001F3C99">
      <w:pPr>
        <w:ind w:firstLine="709"/>
        <w:jc w:val="both"/>
      </w:pPr>
      <w:r w:rsidRPr="00531919">
        <w:t xml:space="preserve">Цель проведения ГИА: установление соответствия уровня и качества профессиональной подготовки выпускника требованиям федерального государственного образовательного стандарта среднего профессионального образования (далее – ФГОС СПО) по профессии 08.01.08 Мастер отделочных строительных работи работодателей. </w:t>
      </w:r>
    </w:p>
    <w:p w:rsidR="001F3C99" w:rsidRPr="00531919" w:rsidRDefault="001F3C99" w:rsidP="001F3C99">
      <w:pPr>
        <w:ind w:firstLine="540"/>
        <w:jc w:val="both"/>
      </w:pPr>
      <w:r w:rsidRPr="00531919">
        <w:t>Задачи:</w:t>
      </w:r>
    </w:p>
    <w:p w:rsidR="001F3C99" w:rsidRPr="00531919" w:rsidRDefault="001F3C99" w:rsidP="001F3C99">
      <w:pPr>
        <w:ind w:firstLine="540"/>
        <w:jc w:val="both"/>
      </w:pPr>
      <w:r w:rsidRPr="00531919">
        <w:t>- определение степени сформированности общих и профессиональных компетенций, личностных качеств, наиболее востребованных на рынке труда;</w:t>
      </w:r>
    </w:p>
    <w:p w:rsidR="001F3C99" w:rsidRPr="00531919" w:rsidRDefault="001F3C99" w:rsidP="001F3C99">
      <w:pPr>
        <w:ind w:firstLine="540"/>
        <w:jc w:val="both"/>
      </w:pPr>
      <w:r w:rsidRPr="00531919">
        <w:t>- определение соответствия практического опыта, умений, знаний выпускников современным требованиям рынка труда, уточнение квалификационных требований конкретных работодателей;</w:t>
      </w:r>
    </w:p>
    <w:p w:rsidR="001F3C99" w:rsidRPr="00531919" w:rsidRDefault="001F3C99" w:rsidP="001F3C99">
      <w:pPr>
        <w:ind w:firstLine="540"/>
        <w:jc w:val="both"/>
      </w:pPr>
      <w:r w:rsidRPr="00531919">
        <w:t>- приобретение опыта взаимодействия выпускников с потенциальными работодателями, способствующего формированию презентационных навыков, умения себя преподнести.</w:t>
      </w:r>
    </w:p>
    <w:p w:rsidR="001F3C99" w:rsidRPr="00531919" w:rsidRDefault="001F3C99" w:rsidP="001F3C99">
      <w:pPr>
        <w:ind w:firstLine="540"/>
        <w:jc w:val="both"/>
      </w:pPr>
      <w:r w:rsidRPr="00531919">
        <w:t>Основная цель программы: организация и проведение ГИА  выпускников.</w:t>
      </w:r>
    </w:p>
    <w:p w:rsidR="001F3C99" w:rsidRPr="00531919" w:rsidRDefault="001F3C99" w:rsidP="001F3C99">
      <w:pPr>
        <w:ind w:firstLine="540"/>
        <w:jc w:val="both"/>
      </w:pPr>
      <w:r w:rsidRPr="00531919">
        <w:t>Задачи:</w:t>
      </w:r>
    </w:p>
    <w:p w:rsidR="001F3C99" w:rsidRPr="00531919" w:rsidRDefault="001F3C99" w:rsidP="001F3C99">
      <w:pPr>
        <w:ind w:firstLine="540"/>
        <w:jc w:val="both"/>
      </w:pPr>
      <w:r w:rsidRPr="00531919">
        <w:t>- организация работы Государственной аттестационной комиссии;</w:t>
      </w:r>
    </w:p>
    <w:p w:rsidR="001F3C99" w:rsidRPr="00531919" w:rsidRDefault="001F3C99" w:rsidP="001F3C99">
      <w:pPr>
        <w:ind w:firstLine="540"/>
        <w:jc w:val="both"/>
      </w:pPr>
      <w:r w:rsidRPr="00531919">
        <w:t>- укрепление связей с работодателями и другими социальными партнерами;</w:t>
      </w:r>
    </w:p>
    <w:p w:rsidR="001F3C99" w:rsidRPr="00531919" w:rsidRDefault="001F3C99" w:rsidP="001F3C99">
      <w:pPr>
        <w:ind w:firstLine="540"/>
        <w:jc w:val="both"/>
      </w:pPr>
      <w:r w:rsidRPr="00531919">
        <w:t>- корректировка учебных планов и программ, учебных материалов и технологий обучения;</w:t>
      </w:r>
    </w:p>
    <w:p w:rsidR="001F3C99" w:rsidRPr="00531919" w:rsidRDefault="001F3C99" w:rsidP="001F3C99">
      <w:pPr>
        <w:ind w:firstLine="540"/>
        <w:jc w:val="both"/>
      </w:pPr>
      <w:r w:rsidRPr="00531919">
        <w:t>-  разработка рекомендаций по совершенствованию качества подготовки выпускников на основе анализа результатов ГИА выпускников и рекомендаций государственной аттестационной комиссии.</w:t>
      </w:r>
    </w:p>
    <w:p w:rsidR="001F3C99" w:rsidRPr="00531919" w:rsidRDefault="001F3C99" w:rsidP="001F3C99">
      <w:pPr>
        <w:ind w:firstLine="709"/>
        <w:jc w:val="both"/>
      </w:pPr>
      <w:r w:rsidRPr="00531919">
        <w:t>ГИА выпускников проводится Государственной экзаменационной комиссией по основной профессиональной образовательной программе по профессии 08.01.08 Мастер отделочных строительных работ с использованием фонда оценочных средств, позволяющего оценить уровень сформированных компетенций. Фонд оценочных средств разрабатывается и утверждаются образовательным учреждением при согласовании с работодателями.</w:t>
      </w:r>
    </w:p>
    <w:p w:rsidR="001F3C99" w:rsidRPr="00531919" w:rsidRDefault="001F3C99" w:rsidP="001F3C99">
      <w:pPr>
        <w:ind w:firstLine="709"/>
        <w:jc w:val="both"/>
      </w:pPr>
      <w:r w:rsidRPr="00531919">
        <w:t>Программа ГИА ежегодно разрабатывается рабочей группой КГБПОУ «ТТТ» и утверждается директором при согласовании с работодателем после их обсуждения на заседании методического совета.</w:t>
      </w:r>
    </w:p>
    <w:p w:rsidR="001F3C99" w:rsidRPr="001B68E7" w:rsidRDefault="001F3C99" w:rsidP="001F3C99">
      <w:pPr>
        <w:rPr>
          <w:b/>
          <w:sz w:val="28"/>
        </w:rPr>
      </w:pPr>
    </w:p>
    <w:p w:rsidR="001F3C99" w:rsidRPr="001B68E7" w:rsidRDefault="001F3C99" w:rsidP="001F3C99">
      <w:pPr>
        <w:jc w:val="center"/>
        <w:rPr>
          <w:b/>
          <w:sz w:val="28"/>
          <w:szCs w:val="28"/>
        </w:rPr>
      </w:pPr>
      <w:r w:rsidRPr="001B68E7">
        <w:rPr>
          <w:b/>
          <w:sz w:val="28"/>
          <w:szCs w:val="28"/>
        </w:rPr>
        <w:t>Содержание, условия подготовки и процедура</w:t>
      </w:r>
    </w:p>
    <w:p w:rsidR="001F3C99" w:rsidRPr="001B68E7" w:rsidRDefault="001F3C99" w:rsidP="001F3C99">
      <w:pPr>
        <w:jc w:val="center"/>
        <w:rPr>
          <w:b/>
          <w:sz w:val="28"/>
          <w:szCs w:val="28"/>
        </w:rPr>
      </w:pPr>
      <w:r w:rsidRPr="001B68E7">
        <w:rPr>
          <w:b/>
          <w:sz w:val="28"/>
          <w:szCs w:val="28"/>
        </w:rPr>
        <w:t>проведения государственной итоговой аттестации</w:t>
      </w:r>
    </w:p>
    <w:p w:rsidR="001F3C99" w:rsidRPr="001B68E7" w:rsidRDefault="001F3C99" w:rsidP="001F3C99">
      <w:pPr>
        <w:tabs>
          <w:tab w:val="left" w:pos="360"/>
          <w:tab w:val="left" w:pos="900"/>
        </w:tabs>
        <w:ind w:left="900"/>
        <w:jc w:val="center"/>
        <w:rPr>
          <w:b/>
          <w:sz w:val="28"/>
        </w:rPr>
      </w:pPr>
    </w:p>
    <w:p w:rsidR="001F3C99" w:rsidRPr="001B68E7" w:rsidRDefault="001F3C99" w:rsidP="001F3C99">
      <w:pPr>
        <w:jc w:val="both"/>
        <w:rPr>
          <w:b/>
          <w:sz w:val="28"/>
        </w:rPr>
      </w:pPr>
      <w:r w:rsidRPr="001B68E7">
        <w:rPr>
          <w:b/>
          <w:sz w:val="28"/>
        </w:rPr>
        <w:t>1</w:t>
      </w:r>
      <w:r>
        <w:rPr>
          <w:b/>
          <w:sz w:val="28"/>
        </w:rPr>
        <w:t>.</w:t>
      </w:r>
      <w:r w:rsidRPr="001B68E7">
        <w:rPr>
          <w:b/>
          <w:sz w:val="28"/>
        </w:rPr>
        <w:t xml:space="preserve"> Вид государственной итоговой аттестации: </w:t>
      </w:r>
    </w:p>
    <w:p w:rsidR="001F3C99" w:rsidRPr="00531919" w:rsidRDefault="001F3C99" w:rsidP="001F3C99">
      <w:pPr>
        <w:ind w:firstLine="540"/>
        <w:jc w:val="both"/>
      </w:pPr>
      <w:r w:rsidRPr="00531919">
        <w:t>выполнение выпускной квалификационной работы по профессии 08.01.08  Мастер отделочных строительных работ,</w:t>
      </w:r>
      <w:r w:rsidR="00431A06">
        <w:t xml:space="preserve"> </w:t>
      </w:r>
      <w:r w:rsidRPr="00531919">
        <w:t>включающей выполнение выпускной практической квалификационной работы и защиту письменной экзаменационной работы.</w:t>
      </w:r>
    </w:p>
    <w:p w:rsidR="001F3C99" w:rsidRPr="00531919" w:rsidRDefault="001F3C99" w:rsidP="001F3C99">
      <w:pPr>
        <w:ind w:firstLine="540"/>
        <w:jc w:val="both"/>
      </w:pPr>
    </w:p>
    <w:p w:rsidR="001F3C99" w:rsidRPr="001B68E7" w:rsidRDefault="001F3C99" w:rsidP="001F3C99">
      <w:pPr>
        <w:jc w:val="both"/>
        <w:rPr>
          <w:b/>
          <w:sz w:val="28"/>
        </w:rPr>
      </w:pPr>
      <w:r w:rsidRPr="001B68E7">
        <w:rPr>
          <w:b/>
          <w:sz w:val="28"/>
        </w:rPr>
        <w:t>2</w:t>
      </w:r>
      <w:r>
        <w:rPr>
          <w:b/>
          <w:sz w:val="28"/>
        </w:rPr>
        <w:t>.</w:t>
      </w:r>
      <w:r w:rsidRPr="001B68E7">
        <w:rPr>
          <w:b/>
          <w:sz w:val="28"/>
        </w:rPr>
        <w:t xml:space="preserve"> Выпускная практическая квалификационная работа</w:t>
      </w:r>
    </w:p>
    <w:p w:rsidR="001F3C99" w:rsidRPr="001B68E7" w:rsidRDefault="001F3C99" w:rsidP="001F3C99">
      <w:pPr>
        <w:ind w:left="720"/>
        <w:jc w:val="both"/>
        <w:rPr>
          <w:b/>
          <w:sz w:val="28"/>
        </w:rPr>
      </w:pPr>
    </w:p>
    <w:p w:rsidR="001F3C99" w:rsidRPr="00531919" w:rsidRDefault="001F3C99" w:rsidP="001F3C99">
      <w:pPr>
        <w:ind w:firstLine="540"/>
        <w:jc w:val="both"/>
        <w:rPr>
          <w:b/>
        </w:rPr>
      </w:pPr>
      <w:r w:rsidRPr="00531919">
        <w:t>Цель: выявление уровня профессиональной подготовки выпускника, предусмотренного ФГОС СПО по профессии 08.01.08 Мастер отделочных строительных работ и определение готовности его к самостоятельной профессиональной деятельности.</w:t>
      </w:r>
    </w:p>
    <w:p w:rsidR="001F3C99" w:rsidRPr="00531919" w:rsidRDefault="001F3C99" w:rsidP="001F3C99">
      <w:pPr>
        <w:ind w:firstLine="540"/>
        <w:jc w:val="both"/>
      </w:pPr>
      <w:r w:rsidRPr="00531919">
        <w:t>2.1. К выпускной практической квалификационной работе допускаются обучающиеся, успешно прошедшие промежуточную аттестацию по учебным дисциплинам и междисциплинарным курсам и в полном объеме освоившие программы</w:t>
      </w:r>
      <w:r w:rsidR="001B4067">
        <w:t xml:space="preserve"> </w:t>
      </w:r>
      <w:r w:rsidRPr="00531919">
        <w:t>учебной и производственной практики.</w:t>
      </w:r>
    </w:p>
    <w:p w:rsidR="001F3C99" w:rsidRPr="00531919" w:rsidRDefault="001F3C99" w:rsidP="001F3C99">
      <w:pPr>
        <w:ind w:firstLine="540"/>
        <w:jc w:val="both"/>
      </w:pPr>
      <w:r w:rsidRPr="00531919">
        <w:t>2.2.</w:t>
      </w:r>
      <w:r w:rsidR="0052037B">
        <w:t xml:space="preserve"> Объем времени на проведение – 2</w:t>
      </w:r>
      <w:r w:rsidRPr="00531919">
        <w:t xml:space="preserve"> неделя.</w:t>
      </w:r>
    </w:p>
    <w:p w:rsidR="001F3C99" w:rsidRPr="00531919" w:rsidRDefault="001F3C99" w:rsidP="001F3C99">
      <w:pPr>
        <w:ind w:firstLine="540"/>
        <w:jc w:val="both"/>
      </w:pPr>
      <w:r w:rsidRPr="00531919">
        <w:t>2.3. Сроки пров</w:t>
      </w:r>
      <w:r w:rsidR="0052037B">
        <w:t>едения  - июнь 2022</w:t>
      </w:r>
      <w:r w:rsidRPr="00531919">
        <w:t xml:space="preserve"> г.</w:t>
      </w:r>
    </w:p>
    <w:p w:rsidR="001F3C99" w:rsidRPr="00531919" w:rsidRDefault="001F3C99" w:rsidP="001F3C99">
      <w:pPr>
        <w:ind w:firstLine="540"/>
        <w:jc w:val="both"/>
      </w:pPr>
      <w:r w:rsidRPr="00531919">
        <w:t>2.4. Перечень выпускных практических квалификационных работ:</w:t>
      </w:r>
    </w:p>
    <w:p w:rsidR="001F3C99" w:rsidRPr="00531919" w:rsidRDefault="001F3C99" w:rsidP="001F3C99">
      <w:pPr>
        <w:pStyle w:val="a6"/>
        <w:ind w:left="426"/>
        <w:jc w:val="both"/>
      </w:pPr>
      <w:r w:rsidRPr="00531919">
        <w:t>Выполнение комплексной работы по профессиям «Штукатур», «Облицовщик-плиточник»:</w:t>
      </w:r>
    </w:p>
    <w:p w:rsidR="001F3C99" w:rsidRPr="00531919" w:rsidRDefault="001F3C99" w:rsidP="001F3C99">
      <w:pPr>
        <w:ind w:firstLine="540"/>
        <w:jc w:val="both"/>
      </w:pPr>
      <w:r w:rsidRPr="00531919">
        <w:t>Вариант 1</w:t>
      </w:r>
    </w:p>
    <w:p w:rsidR="001F3C99" w:rsidRPr="00531919" w:rsidRDefault="001F3C99" w:rsidP="00F27C10">
      <w:pPr>
        <w:numPr>
          <w:ilvl w:val="0"/>
          <w:numId w:val="115"/>
        </w:numPr>
        <w:contextualSpacing/>
        <w:jc w:val="both"/>
        <w:rPr>
          <w:rFonts w:eastAsia="Calibri"/>
        </w:rPr>
      </w:pPr>
      <w:r w:rsidRPr="00531919">
        <w:rPr>
          <w:rFonts w:eastAsia="Calibri"/>
        </w:rPr>
        <w:t>Выполнение демонтажа облицованной поверхности стен;</w:t>
      </w:r>
    </w:p>
    <w:p w:rsidR="001F3C99" w:rsidRPr="00531919" w:rsidRDefault="001F3C99" w:rsidP="00F27C10">
      <w:pPr>
        <w:numPr>
          <w:ilvl w:val="0"/>
          <w:numId w:val="115"/>
        </w:numPr>
        <w:contextualSpacing/>
        <w:jc w:val="both"/>
        <w:rPr>
          <w:rFonts w:eastAsia="Calibri"/>
        </w:rPr>
      </w:pPr>
      <w:r w:rsidRPr="00531919">
        <w:rPr>
          <w:rFonts w:eastAsia="Calibri"/>
        </w:rPr>
        <w:t>Подготовка поверхности к облицовке;</w:t>
      </w:r>
    </w:p>
    <w:p w:rsidR="001F3C99" w:rsidRPr="00531919" w:rsidRDefault="001F3C99" w:rsidP="00F27C10">
      <w:pPr>
        <w:numPr>
          <w:ilvl w:val="0"/>
          <w:numId w:val="115"/>
        </w:numPr>
        <w:contextualSpacing/>
        <w:jc w:val="both"/>
        <w:rPr>
          <w:rFonts w:eastAsia="Calibri"/>
        </w:rPr>
      </w:pPr>
      <w:r w:rsidRPr="00531919">
        <w:rPr>
          <w:rFonts w:eastAsia="Calibri"/>
        </w:rPr>
        <w:t>Выравнивание стен простым оштукатуриванием;</w:t>
      </w:r>
    </w:p>
    <w:p w:rsidR="001F3C99" w:rsidRPr="00531919" w:rsidRDefault="001F3C99" w:rsidP="00F27C10">
      <w:pPr>
        <w:numPr>
          <w:ilvl w:val="0"/>
          <w:numId w:val="115"/>
        </w:numPr>
        <w:contextualSpacing/>
        <w:jc w:val="both"/>
        <w:rPr>
          <w:rFonts w:eastAsia="Calibri"/>
        </w:rPr>
      </w:pPr>
      <w:r w:rsidRPr="00531919">
        <w:rPr>
          <w:rFonts w:eastAsia="Calibri"/>
        </w:rPr>
        <w:t>Выполнение облицовки стен керамической плиткой способом «шов в шов».</w:t>
      </w:r>
    </w:p>
    <w:p w:rsidR="001F3C99" w:rsidRPr="008D6D84" w:rsidRDefault="001F3C99" w:rsidP="001F3C99">
      <w:pPr>
        <w:ind w:left="360"/>
        <w:contextualSpacing/>
        <w:jc w:val="both"/>
        <w:rPr>
          <w:rFonts w:eastAsia="Calibri"/>
          <w:sz w:val="28"/>
          <w:szCs w:val="28"/>
        </w:rPr>
      </w:pPr>
    </w:p>
    <w:p w:rsidR="001F3C99" w:rsidRPr="008D6D84" w:rsidRDefault="001F3C99" w:rsidP="001F3C99">
      <w:pPr>
        <w:ind w:firstLine="540"/>
        <w:jc w:val="both"/>
        <w:rPr>
          <w:sz w:val="28"/>
          <w:szCs w:val="28"/>
        </w:rPr>
      </w:pPr>
      <w:r w:rsidRPr="008D6D84">
        <w:rPr>
          <w:sz w:val="28"/>
          <w:szCs w:val="28"/>
        </w:rPr>
        <w:t>Вариант 2</w:t>
      </w:r>
    </w:p>
    <w:p w:rsidR="001F3C99" w:rsidRPr="00531919" w:rsidRDefault="001F3C99" w:rsidP="00F27C10">
      <w:pPr>
        <w:numPr>
          <w:ilvl w:val="0"/>
          <w:numId w:val="116"/>
        </w:numPr>
        <w:contextualSpacing/>
        <w:jc w:val="both"/>
        <w:rPr>
          <w:rFonts w:eastAsia="Calibri"/>
        </w:rPr>
      </w:pPr>
      <w:r w:rsidRPr="00531919">
        <w:rPr>
          <w:rFonts w:eastAsia="Calibri"/>
        </w:rPr>
        <w:t>Выполнение демонтажа облицованной поверхности пола;</w:t>
      </w:r>
    </w:p>
    <w:p w:rsidR="001F3C99" w:rsidRPr="00531919" w:rsidRDefault="001F3C99" w:rsidP="00F27C10">
      <w:pPr>
        <w:numPr>
          <w:ilvl w:val="0"/>
          <w:numId w:val="116"/>
        </w:numPr>
        <w:contextualSpacing/>
        <w:jc w:val="both"/>
        <w:rPr>
          <w:rFonts w:eastAsia="Calibri"/>
        </w:rPr>
      </w:pPr>
      <w:r w:rsidRPr="00531919">
        <w:rPr>
          <w:rFonts w:eastAsia="Calibri"/>
        </w:rPr>
        <w:t>Подготовка поверхности к облицовке;</w:t>
      </w:r>
    </w:p>
    <w:p w:rsidR="001F3C99" w:rsidRPr="00531919" w:rsidRDefault="001F3C99" w:rsidP="00F27C10">
      <w:pPr>
        <w:numPr>
          <w:ilvl w:val="0"/>
          <w:numId w:val="116"/>
        </w:numPr>
        <w:contextualSpacing/>
        <w:jc w:val="both"/>
        <w:rPr>
          <w:rFonts w:eastAsia="Calibri"/>
        </w:rPr>
      </w:pPr>
      <w:r w:rsidRPr="00531919">
        <w:rPr>
          <w:rFonts w:eastAsia="Calibri"/>
        </w:rPr>
        <w:t>Выравнивание поверхности пола цементно-песчаной стежкой;</w:t>
      </w:r>
    </w:p>
    <w:p w:rsidR="001F3C99" w:rsidRPr="00531919" w:rsidRDefault="001F3C99" w:rsidP="00F27C10">
      <w:pPr>
        <w:numPr>
          <w:ilvl w:val="0"/>
          <w:numId w:val="116"/>
        </w:numPr>
        <w:contextualSpacing/>
        <w:jc w:val="both"/>
        <w:rPr>
          <w:rFonts w:eastAsia="Calibri"/>
        </w:rPr>
      </w:pPr>
      <w:r w:rsidRPr="00531919">
        <w:rPr>
          <w:rFonts w:eastAsia="Calibri"/>
        </w:rPr>
        <w:t>Выполнение облицовки пола керамической плиткойспособом «шов в шов».</w:t>
      </w:r>
    </w:p>
    <w:p w:rsidR="001F3C99" w:rsidRPr="00531919" w:rsidRDefault="001F3C99" w:rsidP="001F3C99">
      <w:pPr>
        <w:ind w:left="720"/>
        <w:contextualSpacing/>
        <w:jc w:val="both"/>
        <w:rPr>
          <w:rFonts w:eastAsia="Calibri"/>
        </w:rPr>
      </w:pPr>
    </w:p>
    <w:p w:rsidR="001F3C99" w:rsidRPr="008D6D84" w:rsidRDefault="001F3C99" w:rsidP="001F3C99">
      <w:pPr>
        <w:ind w:firstLine="540"/>
        <w:jc w:val="both"/>
        <w:rPr>
          <w:sz w:val="28"/>
          <w:szCs w:val="28"/>
        </w:rPr>
      </w:pPr>
      <w:r w:rsidRPr="008D6D84">
        <w:rPr>
          <w:sz w:val="28"/>
          <w:szCs w:val="28"/>
        </w:rPr>
        <w:t xml:space="preserve">Вариант </w:t>
      </w:r>
      <w:r>
        <w:rPr>
          <w:sz w:val="28"/>
          <w:szCs w:val="28"/>
        </w:rPr>
        <w:t>3</w:t>
      </w:r>
    </w:p>
    <w:p w:rsidR="001F3C99" w:rsidRPr="00531919" w:rsidRDefault="001F3C99" w:rsidP="00F27C10">
      <w:pPr>
        <w:numPr>
          <w:ilvl w:val="0"/>
          <w:numId w:val="117"/>
        </w:numPr>
        <w:contextualSpacing/>
        <w:jc w:val="both"/>
        <w:rPr>
          <w:rFonts w:eastAsia="Calibri"/>
        </w:rPr>
      </w:pPr>
      <w:r w:rsidRPr="00531919">
        <w:rPr>
          <w:rFonts w:eastAsia="Calibri"/>
        </w:rPr>
        <w:t>Подготовка поверхности к облицовке;</w:t>
      </w:r>
    </w:p>
    <w:p w:rsidR="001F3C99" w:rsidRPr="00531919" w:rsidRDefault="001F3C99" w:rsidP="00F27C10">
      <w:pPr>
        <w:numPr>
          <w:ilvl w:val="0"/>
          <w:numId w:val="117"/>
        </w:numPr>
        <w:contextualSpacing/>
        <w:jc w:val="both"/>
        <w:rPr>
          <w:rFonts w:eastAsia="Calibri"/>
        </w:rPr>
      </w:pPr>
      <w:r w:rsidRPr="00531919">
        <w:rPr>
          <w:rFonts w:eastAsia="Calibri"/>
        </w:rPr>
        <w:t>Выравнивание стен простым оштукатуриванием;</w:t>
      </w:r>
    </w:p>
    <w:p w:rsidR="001F3C99" w:rsidRPr="00531919" w:rsidRDefault="001F3C99" w:rsidP="00F27C10">
      <w:pPr>
        <w:numPr>
          <w:ilvl w:val="0"/>
          <w:numId w:val="117"/>
        </w:numPr>
        <w:contextualSpacing/>
        <w:jc w:val="both"/>
        <w:rPr>
          <w:rFonts w:eastAsia="Calibri"/>
        </w:rPr>
      </w:pPr>
      <w:r w:rsidRPr="00531919">
        <w:rPr>
          <w:rFonts w:eastAsia="Calibri"/>
        </w:rPr>
        <w:t>Выполнение облицовки стен керамической плиткой способом «шов в шов».</w:t>
      </w:r>
    </w:p>
    <w:p w:rsidR="001F3C99" w:rsidRPr="008D6D84" w:rsidRDefault="001F3C99" w:rsidP="001F3C99">
      <w:pPr>
        <w:ind w:left="360"/>
        <w:contextualSpacing/>
        <w:jc w:val="both"/>
        <w:rPr>
          <w:rFonts w:eastAsia="Calibri"/>
          <w:sz w:val="28"/>
          <w:szCs w:val="28"/>
        </w:rPr>
      </w:pPr>
    </w:p>
    <w:p w:rsidR="001F3C99" w:rsidRPr="008D6D84" w:rsidRDefault="001F3C99" w:rsidP="001F3C99">
      <w:pPr>
        <w:ind w:firstLine="540"/>
        <w:jc w:val="both"/>
        <w:rPr>
          <w:sz w:val="28"/>
          <w:szCs w:val="28"/>
        </w:rPr>
      </w:pPr>
      <w:r w:rsidRPr="008D6D84">
        <w:rPr>
          <w:sz w:val="28"/>
          <w:szCs w:val="28"/>
        </w:rPr>
        <w:t xml:space="preserve">Вариант </w:t>
      </w:r>
      <w:r>
        <w:rPr>
          <w:sz w:val="28"/>
          <w:szCs w:val="28"/>
        </w:rPr>
        <w:t>4</w:t>
      </w:r>
    </w:p>
    <w:p w:rsidR="001F3C99" w:rsidRPr="00531919" w:rsidRDefault="001F3C99" w:rsidP="00F27C10">
      <w:pPr>
        <w:numPr>
          <w:ilvl w:val="0"/>
          <w:numId w:val="118"/>
        </w:numPr>
        <w:contextualSpacing/>
        <w:jc w:val="both"/>
        <w:rPr>
          <w:rFonts w:eastAsia="Calibri"/>
        </w:rPr>
      </w:pPr>
      <w:r w:rsidRPr="00531919">
        <w:rPr>
          <w:rFonts w:eastAsia="Calibri"/>
        </w:rPr>
        <w:t>Подготовка поверхности к облицовке;</w:t>
      </w:r>
    </w:p>
    <w:p w:rsidR="001F3C99" w:rsidRPr="00531919" w:rsidRDefault="001F3C99" w:rsidP="00F27C10">
      <w:pPr>
        <w:numPr>
          <w:ilvl w:val="0"/>
          <w:numId w:val="118"/>
        </w:numPr>
        <w:contextualSpacing/>
        <w:jc w:val="both"/>
        <w:rPr>
          <w:rFonts w:eastAsia="Calibri"/>
        </w:rPr>
      </w:pPr>
      <w:r w:rsidRPr="00531919">
        <w:rPr>
          <w:rFonts w:eastAsia="Calibri"/>
        </w:rPr>
        <w:t>Выравнивание поверхности пола цементно-песчаной стежкой;</w:t>
      </w:r>
    </w:p>
    <w:p w:rsidR="001F3C99" w:rsidRPr="00531919" w:rsidRDefault="001F3C99" w:rsidP="00F27C10">
      <w:pPr>
        <w:numPr>
          <w:ilvl w:val="0"/>
          <w:numId w:val="118"/>
        </w:numPr>
        <w:contextualSpacing/>
        <w:jc w:val="both"/>
        <w:rPr>
          <w:rFonts w:eastAsia="Calibri"/>
        </w:rPr>
      </w:pPr>
      <w:r w:rsidRPr="00531919">
        <w:rPr>
          <w:rFonts w:eastAsia="Calibri"/>
        </w:rPr>
        <w:t>Выполнение облицовки пола керамической плиткойспособом «шов в шов».</w:t>
      </w:r>
    </w:p>
    <w:p w:rsidR="001F3C99" w:rsidRDefault="001F3C99" w:rsidP="001F3C99">
      <w:pPr>
        <w:ind w:left="720"/>
        <w:contextualSpacing/>
        <w:jc w:val="both"/>
        <w:rPr>
          <w:rFonts w:eastAsia="Calibri"/>
          <w:sz w:val="28"/>
          <w:szCs w:val="28"/>
        </w:rPr>
      </w:pPr>
    </w:p>
    <w:p w:rsidR="001F3C99" w:rsidRPr="008D6D84" w:rsidRDefault="001F3C99" w:rsidP="001F3C99">
      <w:pPr>
        <w:ind w:firstLine="540"/>
        <w:jc w:val="both"/>
        <w:rPr>
          <w:sz w:val="28"/>
          <w:szCs w:val="28"/>
        </w:rPr>
      </w:pPr>
      <w:r w:rsidRPr="008D6D84">
        <w:rPr>
          <w:sz w:val="28"/>
          <w:szCs w:val="28"/>
        </w:rPr>
        <w:t xml:space="preserve">Вариант </w:t>
      </w:r>
      <w:r>
        <w:rPr>
          <w:sz w:val="28"/>
          <w:szCs w:val="28"/>
        </w:rPr>
        <w:t>5</w:t>
      </w:r>
    </w:p>
    <w:p w:rsidR="001F3C99" w:rsidRPr="00531919" w:rsidRDefault="001F3C99" w:rsidP="00F27C10">
      <w:pPr>
        <w:numPr>
          <w:ilvl w:val="0"/>
          <w:numId w:val="119"/>
        </w:numPr>
        <w:contextualSpacing/>
        <w:jc w:val="both"/>
        <w:rPr>
          <w:rFonts w:eastAsia="Calibri"/>
        </w:rPr>
      </w:pPr>
      <w:r w:rsidRPr="00531919">
        <w:rPr>
          <w:rFonts w:eastAsia="Calibri"/>
        </w:rPr>
        <w:t>Выполнение частичного демонтажа колотых плиток;</w:t>
      </w:r>
    </w:p>
    <w:p w:rsidR="001F3C99" w:rsidRPr="00531919" w:rsidRDefault="001F3C99" w:rsidP="00F27C10">
      <w:pPr>
        <w:numPr>
          <w:ilvl w:val="0"/>
          <w:numId w:val="119"/>
        </w:numPr>
        <w:contextualSpacing/>
        <w:jc w:val="both"/>
        <w:rPr>
          <w:rFonts w:eastAsia="Calibri"/>
        </w:rPr>
      </w:pPr>
      <w:r w:rsidRPr="00531919">
        <w:rPr>
          <w:rFonts w:eastAsia="Calibri"/>
        </w:rPr>
        <w:t>Подготовка поверхности к облицовке;</w:t>
      </w:r>
    </w:p>
    <w:p w:rsidR="001F3C99" w:rsidRPr="00531919" w:rsidRDefault="001F3C99" w:rsidP="00F27C10">
      <w:pPr>
        <w:numPr>
          <w:ilvl w:val="0"/>
          <w:numId w:val="119"/>
        </w:numPr>
        <w:contextualSpacing/>
        <w:jc w:val="both"/>
        <w:rPr>
          <w:rFonts w:eastAsia="Calibri"/>
        </w:rPr>
      </w:pPr>
      <w:r w:rsidRPr="00531919">
        <w:rPr>
          <w:rFonts w:eastAsia="Calibri"/>
        </w:rPr>
        <w:t>Замена колотых плиток на новые;</w:t>
      </w:r>
    </w:p>
    <w:p w:rsidR="001F3C99" w:rsidRPr="00531919" w:rsidRDefault="001F3C99" w:rsidP="00F27C10">
      <w:pPr>
        <w:numPr>
          <w:ilvl w:val="0"/>
          <w:numId w:val="119"/>
        </w:numPr>
        <w:contextualSpacing/>
        <w:jc w:val="both"/>
        <w:rPr>
          <w:rFonts w:eastAsia="Calibri"/>
        </w:rPr>
      </w:pPr>
      <w:r w:rsidRPr="00531919">
        <w:rPr>
          <w:rFonts w:eastAsia="Calibri"/>
        </w:rPr>
        <w:t>Расшивка швов.</w:t>
      </w:r>
    </w:p>
    <w:p w:rsidR="001F3C99" w:rsidRPr="008D6D84" w:rsidRDefault="001F3C99" w:rsidP="001F3C99">
      <w:pPr>
        <w:ind w:left="720"/>
        <w:contextualSpacing/>
        <w:jc w:val="both"/>
        <w:rPr>
          <w:rFonts w:eastAsia="Calibri"/>
          <w:sz w:val="28"/>
          <w:szCs w:val="28"/>
        </w:rPr>
      </w:pPr>
    </w:p>
    <w:p w:rsidR="001F3C99" w:rsidRPr="008D6D84" w:rsidRDefault="001F3C99" w:rsidP="001F3C99">
      <w:pPr>
        <w:ind w:firstLine="540"/>
        <w:jc w:val="both"/>
        <w:rPr>
          <w:sz w:val="28"/>
          <w:szCs w:val="28"/>
        </w:rPr>
      </w:pPr>
      <w:r w:rsidRPr="008D6D84">
        <w:rPr>
          <w:sz w:val="28"/>
          <w:szCs w:val="28"/>
        </w:rPr>
        <w:t xml:space="preserve">Вариант </w:t>
      </w:r>
      <w:r>
        <w:rPr>
          <w:sz w:val="28"/>
          <w:szCs w:val="28"/>
        </w:rPr>
        <w:t>6</w:t>
      </w:r>
    </w:p>
    <w:p w:rsidR="001F3C99" w:rsidRPr="00531919" w:rsidRDefault="001F3C99" w:rsidP="00F27C10">
      <w:pPr>
        <w:numPr>
          <w:ilvl w:val="0"/>
          <w:numId w:val="120"/>
        </w:numPr>
        <w:contextualSpacing/>
        <w:jc w:val="both"/>
        <w:rPr>
          <w:rFonts w:eastAsia="Calibri"/>
        </w:rPr>
      </w:pPr>
      <w:r w:rsidRPr="00531919">
        <w:rPr>
          <w:rFonts w:eastAsia="Calibri"/>
        </w:rPr>
        <w:t>Выполнение подготовки оштукатуренной поверхности к ремонту;</w:t>
      </w:r>
    </w:p>
    <w:p w:rsidR="001F3C99" w:rsidRPr="00531919" w:rsidRDefault="001F3C99" w:rsidP="00F27C10">
      <w:pPr>
        <w:numPr>
          <w:ilvl w:val="0"/>
          <w:numId w:val="120"/>
        </w:numPr>
        <w:contextualSpacing/>
        <w:jc w:val="both"/>
        <w:rPr>
          <w:rFonts w:eastAsia="Calibri"/>
        </w:rPr>
      </w:pPr>
      <w:r w:rsidRPr="00531919">
        <w:rPr>
          <w:rFonts w:eastAsia="Calibri"/>
        </w:rPr>
        <w:t>Оштукатуривание отдельных мест.</w:t>
      </w:r>
    </w:p>
    <w:p w:rsidR="001F3C99" w:rsidRPr="008D6D84" w:rsidRDefault="001F3C99" w:rsidP="001F3C99">
      <w:pPr>
        <w:ind w:left="360"/>
        <w:contextualSpacing/>
        <w:jc w:val="both"/>
        <w:rPr>
          <w:rFonts w:eastAsia="Calibri"/>
          <w:sz w:val="28"/>
          <w:szCs w:val="28"/>
        </w:rPr>
      </w:pPr>
    </w:p>
    <w:p w:rsidR="001F3C99" w:rsidRPr="00531919" w:rsidRDefault="001F3C99" w:rsidP="001F3C99">
      <w:pPr>
        <w:jc w:val="both"/>
      </w:pPr>
      <w:r w:rsidRPr="001B68E7">
        <w:rPr>
          <w:sz w:val="28"/>
        </w:rPr>
        <w:t xml:space="preserve">        2.5.</w:t>
      </w:r>
      <w:r w:rsidRPr="00531919">
        <w:t>Обучающимся, имеющим отличную успеваемость по профессиональному циклу и систематически выполняющим  в период практики установленные производственные задания, может выдаваться работа более высокого уровня квалификации.</w:t>
      </w:r>
    </w:p>
    <w:p w:rsidR="001F3C99" w:rsidRPr="00531919" w:rsidRDefault="001F3C99" w:rsidP="001F3C99">
      <w:pPr>
        <w:ind w:firstLine="540"/>
        <w:jc w:val="both"/>
      </w:pPr>
      <w:r w:rsidRPr="00531919">
        <w:t>2.6. Выпускная практическая квалификационная работа выполняется на строительном объекте (предприятии) или в учебной мастерской. Руководитель практики совместно с соответствующим работником предприятия своевременно подготавливает необходимые оборудование, рабочие места, материалы, инструменты, приспособления, документацию и обеспечивает соблюдение норм и правил охраны труда. Обучающимся сообщается порядок и условия выполнения работы, выдается наряд с указанием содержания и разряда работы, нормы времени, рабочего места.</w:t>
      </w:r>
    </w:p>
    <w:p w:rsidR="001F3C99" w:rsidRPr="00531919" w:rsidRDefault="001F3C99" w:rsidP="001F3C99">
      <w:pPr>
        <w:ind w:firstLine="540"/>
        <w:jc w:val="both"/>
      </w:pPr>
      <w:r w:rsidRPr="00531919">
        <w:t>Выпускная практическая квалификационная работа выполняется обучающимися в присутствии Государственной экзаменационной комиссии. Результаты выполнения работ заносятся в протокол. В случае, если комиссия в полном составе не может присутствовать при выполнении выпускной практической квалификационной работы, то составляется заключение, в котором дается характеристика работы и указывается, какому разряду она соответствует.</w:t>
      </w:r>
    </w:p>
    <w:p w:rsidR="001F3C99" w:rsidRPr="00531919" w:rsidRDefault="001F3C99" w:rsidP="001F3C99">
      <w:pPr>
        <w:ind w:firstLine="540"/>
        <w:jc w:val="both"/>
      </w:pPr>
      <w:r w:rsidRPr="00531919">
        <w:t>При выполнении работы учитываются  овладение приемами работ, соблюдение технических и технологических требований к качеству производимых работ, выполнение установленных норм времени (выработки); умелое пользование оборудованием, инструментом, приспособлениями; соблюдение требований безопасности труда и организации рабочего времени.</w:t>
      </w:r>
    </w:p>
    <w:p w:rsidR="001F3C99" w:rsidRPr="00531919" w:rsidRDefault="001F3C99" w:rsidP="001F3C99">
      <w:pPr>
        <w:ind w:firstLine="540"/>
        <w:jc w:val="both"/>
      </w:pPr>
      <w:r w:rsidRPr="00531919">
        <w:t>2.7. Критерии оценки выпускных практических квалификационных работ:</w:t>
      </w:r>
    </w:p>
    <w:p w:rsidR="001F3C99" w:rsidRPr="00531919" w:rsidRDefault="001F3C99" w:rsidP="001F3C99">
      <w:pPr>
        <w:ind w:firstLine="540"/>
        <w:jc w:val="both"/>
      </w:pPr>
      <w:r w:rsidRPr="00531919">
        <w:t>-  оценка "5" (отлично) - аттестуемый уверенно и точно владеет приемами работ практического задания, соблюдает требования к качеству производимой работы, умело пользуется оборудованием, инструментами, рационально организует рабочее место, соблюдает требования безопасности труда;</w:t>
      </w:r>
    </w:p>
    <w:p w:rsidR="001F3C99" w:rsidRPr="00531919" w:rsidRDefault="001F3C99" w:rsidP="001F3C99">
      <w:pPr>
        <w:ind w:firstLine="540"/>
        <w:jc w:val="both"/>
      </w:pPr>
      <w:r w:rsidRPr="00531919">
        <w:t>-  оценка "4" (хорошо) - владеет приемами работ практического задания, но возможны отдельные несущественные ошибки, исправляемые самим аттестуемым, правильно организует рабочее место, соблюдает требования безопасности труда;</w:t>
      </w:r>
    </w:p>
    <w:p w:rsidR="001F3C99" w:rsidRPr="00531919" w:rsidRDefault="001F3C99" w:rsidP="001F3C99">
      <w:pPr>
        <w:ind w:firstLine="540"/>
        <w:jc w:val="both"/>
      </w:pPr>
      <w:r w:rsidRPr="00531919">
        <w:t>-  оценка "3" (удовлетворительно) - ставится при недостаточном владении приемами работ практического задания, наличии ошибок, исправляемых с помощью мастера, отдельных несущественных ошибок в организации рабочего места и соблюдении требований безопасности труда;</w:t>
      </w:r>
    </w:p>
    <w:p w:rsidR="001F3C99" w:rsidRPr="00531919" w:rsidRDefault="001F3C99" w:rsidP="001F3C99">
      <w:pPr>
        <w:ind w:firstLine="540"/>
        <w:jc w:val="both"/>
      </w:pPr>
      <w:r w:rsidRPr="00531919">
        <w:t>- оценка "2" (неудовлетворительно) – аттестуемый не умеет выполнять приемы работ практического задания, допускает серьезные ошибки в организации рабочего места, требования безопасности труда не соблюдаются.</w:t>
      </w:r>
    </w:p>
    <w:p w:rsidR="001F3C99" w:rsidRPr="00531919" w:rsidRDefault="001F3C99" w:rsidP="001F3C99">
      <w:pPr>
        <w:jc w:val="both"/>
      </w:pPr>
    </w:p>
    <w:p w:rsidR="001F3C99" w:rsidRPr="001B68E7" w:rsidRDefault="001F3C99" w:rsidP="001F3C99">
      <w:pPr>
        <w:rPr>
          <w:b/>
          <w:sz w:val="28"/>
        </w:rPr>
      </w:pPr>
      <w:r w:rsidRPr="001B68E7">
        <w:rPr>
          <w:b/>
          <w:sz w:val="28"/>
        </w:rPr>
        <w:t>3</w:t>
      </w:r>
      <w:r>
        <w:rPr>
          <w:b/>
          <w:sz w:val="28"/>
        </w:rPr>
        <w:t>.</w:t>
      </w:r>
      <w:r w:rsidRPr="001B68E7">
        <w:rPr>
          <w:b/>
          <w:sz w:val="28"/>
        </w:rPr>
        <w:t xml:space="preserve"> Защита письменной экзаменационной работы</w:t>
      </w:r>
    </w:p>
    <w:p w:rsidR="001F3C99" w:rsidRPr="001B68E7" w:rsidRDefault="001F3C99" w:rsidP="001F3C99">
      <w:pPr>
        <w:ind w:left="720"/>
        <w:jc w:val="both"/>
        <w:rPr>
          <w:b/>
          <w:sz w:val="28"/>
        </w:rPr>
      </w:pPr>
    </w:p>
    <w:p w:rsidR="001F3C99" w:rsidRPr="00531919" w:rsidRDefault="001F3C99" w:rsidP="001F3C99">
      <w:pPr>
        <w:ind w:firstLine="540"/>
        <w:jc w:val="both"/>
      </w:pPr>
      <w:r w:rsidRPr="00531919">
        <w:t>Цель: выявление готовности выпускника к целостной профессиональной деятельности, способности самостоятельно применять полученные теоретические знания для решения производственных задач, умений пользоваться учебниками, учебными пособиями, современным справочным материалом, специальной технической литературой, каталогами, стандартами, нормативными документами, а также знания современной техники и технологии.</w:t>
      </w:r>
    </w:p>
    <w:p w:rsidR="001F3C99" w:rsidRPr="00531919" w:rsidRDefault="001B4067" w:rsidP="001F3C99">
      <w:pPr>
        <w:ind w:firstLine="540"/>
        <w:jc w:val="both"/>
      </w:pPr>
      <w:r>
        <w:t xml:space="preserve">3.1. Срок проведения –  </w:t>
      </w:r>
      <w:r w:rsidR="0052037B">
        <w:t>06.2022</w:t>
      </w:r>
      <w:r w:rsidR="001F3C99" w:rsidRPr="00B4088E">
        <w:t xml:space="preserve"> г.</w:t>
      </w:r>
    </w:p>
    <w:p w:rsidR="001F3C99" w:rsidRPr="00531919" w:rsidRDefault="001F3C99" w:rsidP="001F3C99">
      <w:pPr>
        <w:ind w:firstLine="540"/>
        <w:jc w:val="both"/>
      </w:pPr>
      <w:r w:rsidRPr="00531919">
        <w:t>3.2. Сроки проведения итоговой аттестации доводятся до сведения обучающихся не позднее, чем за две недели до начала работы Государственной экзаменационной комиссии.</w:t>
      </w:r>
    </w:p>
    <w:p w:rsidR="001F3C99" w:rsidRPr="00531919" w:rsidRDefault="001F3C99" w:rsidP="001F3C99">
      <w:pPr>
        <w:ind w:firstLine="540"/>
        <w:jc w:val="both"/>
      </w:pPr>
      <w:r w:rsidRPr="00531919">
        <w:t>3.3. Тематика письменных экзаменационных работ разрабатывается совместно преподавателями и мастерами производственного обучения профессиональных модулей, рассматривается методической комиссией  и утверждается заместителем директора по УПР.</w:t>
      </w:r>
    </w:p>
    <w:p w:rsidR="001F3C99" w:rsidRPr="00531919" w:rsidRDefault="001F3C99" w:rsidP="001F3C99">
      <w:pPr>
        <w:ind w:firstLine="540"/>
        <w:jc w:val="both"/>
      </w:pPr>
      <w:r w:rsidRPr="00531919">
        <w:t>3.4. Закрепление тем письменных экзаменационных работ за обучающимися с указанием руководителя и сроков выполнения оформляется протоколом выдачи тем письменных экзаменационных работ. Руководителем письменной экзаменационной работы назначается преподаватель или мастер производственного обучения профессиональных модулей КГБПОУ «ТТТ».</w:t>
      </w:r>
    </w:p>
    <w:p w:rsidR="001F3C99" w:rsidRPr="00531919" w:rsidRDefault="001F3C99" w:rsidP="001F3C99">
      <w:pPr>
        <w:tabs>
          <w:tab w:val="left" w:pos="1253"/>
        </w:tabs>
      </w:pPr>
      <w:r w:rsidRPr="00531919">
        <w:t>3.5. Тематика письменных экзаменационных работ по профессии 08.01.08 Мастер отделочных строительных работ:</w:t>
      </w:r>
    </w:p>
    <w:p w:rsidR="001F3C99" w:rsidRPr="00531919" w:rsidRDefault="001F3C99" w:rsidP="001F3C99">
      <w:pPr>
        <w:tabs>
          <w:tab w:val="left" w:pos="1253"/>
        </w:tabs>
        <w:rPr>
          <w:rFonts w:eastAsia="MS Mincho"/>
        </w:rPr>
      </w:pPr>
      <w:r w:rsidRPr="00531919">
        <w:t>Профессиональный модуль ПМ.01</w:t>
      </w:r>
      <w:r w:rsidRPr="00531919">
        <w:rPr>
          <w:rFonts w:eastAsia="MS Mincho"/>
        </w:rPr>
        <w:t>Выполнение штукатурных работ</w:t>
      </w:r>
    </w:p>
    <w:tbl>
      <w:tblPr>
        <w:tblStyle w:val="2fb"/>
        <w:tblW w:w="9169"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
        <w:gridCol w:w="8505"/>
      </w:tblGrid>
      <w:tr w:rsidR="001F3C99" w:rsidRPr="00531919" w:rsidTr="00D53C65">
        <w:tc>
          <w:tcPr>
            <w:tcW w:w="664" w:type="dxa"/>
          </w:tcPr>
          <w:p w:rsidR="001F3C99" w:rsidRPr="00531919" w:rsidRDefault="001F3C99" w:rsidP="00D53C65">
            <w:pPr>
              <w:contextualSpacing/>
              <w:jc w:val="center"/>
              <w:rPr>
                <w:rFonts w:eastAsia="Calibri"/>
              </w:rPr>
            </w:pPr>
            <w:r w:rsidRPr="00531919">
              <w:rPr>
                <w:rFonts w:eastAsia="Calibri"/>
              </w:rPr>
              <w:t>1.</w:t>
            </w:r>
          </w:p>
        </w:tc>
        <w:tc>
          <w:tcPr>
            <w:tcW w:w="8505" w:type="dxa"/>
          </w:tcPr>
          <w:p w:rsidR="001F3C99" w:rsidRPr="00531919" w:rsidRDefault="001F3C99" w:rsidP="00D53C65">
            <w:pPr>
              <w:rPr>
                <w:rFonts w:eastAsia="Calibri"/>
              </w:rPr>
            </w:pPr>
            <w:r w:rsidRPr="00531919">
              <w:rPr>
                <w:rFonts w:eastAsia="Calibri"/>
              </w:rPr>
              <w:t>Оштукатуривание простыми растворами.</w:t>
            </w:r>
          </w:p>
        </w:tc>
      </w:tr>
      <w:tr w:rsidR="001F3C99" w:rsidRPr="00531919" w:rsidTr="00D53C65">
        <w:tc>
          <w:tcPr>
            <w:tcW w:w="664" w:type="dxa"/>
          </w:tcPr>
          <w:p w:rsidR="001F3C99" w:rsidRPr="00531919" w:rsidRDefault="001F3C99" w:rsidP="00D53C65">
            <w:pPr>
              <w:contextualSpacing/>
              <w:jc w:val="center"/>
              <w:rPr>
                <w:rFonts w:eastAsia="Calibri"/>
              </w:rPr>
            </w:pPr>
            <w:r w:rsidRPr="00531919">
              <w:rPr>
                <w:rFonts w:eastAsia="Calibri"/>
              </w:rPr>
              <w:t>2.</w:t>
            </w:r>
          </w:p>
        </w:tc>
        <w:tc>
          <w:tcPr>
            <w:tcW w:w="8505" w:type="dxa"/>
          </w:tcPr>
          <w:p w:rsidR="001F3C99" w:rsidRPr="00531919" w:rsidRDefault="001F3C99" w:rsidP="00D53C65">
            <w:pPr>
              <w:rPr>
                <w:rFonts w:eastAsia="Calibri"/>
              </w:rPr>
            </w:pPr>
            <w:r w:rsidRPr="00531919">
              <w:rPr>
                <w:rFonts w:eastAsia="Calibri"/>
              </w:rPr>
              <w:t>Улучшенное оштукатуривание вертикальных поверхностей.</w:t>
            </w:r>
          </w:p>
        </w:tc>
      </w:tr>
      <w:tr w:rsidR="001F3C99" w:rsidRPr="00531919" w:rsidTr="00D53C65">
        <w:tc>
          <w:tcPr>
            <w:tcW w:w="664" w:type="dxa"/>
          </w:tcPr>
          <w:p w:rsidR="001F3C99" w:rsidRPr="00531919" w:rsidRDefault="001F3C99" w:rsidP="00D53C65">
            <w:pPr>
              <w:contextualSpacing/>
              <w:jc w:val="center"/>
              <w:rPr>
                <w:rFonts w:eastAsia="Calibri"/>
              </w:rPr>
            </w:pPr>
            <w:r w:rsidRPr="00531919">
              <w:rPr>
                <w:rFonts w:eastAsia="Calibri"/>
              </w:rPr>
              <w:t>3.</w:t>
            </w:r>
          </w:p>
        </w:tc>
        <w:tc>
          <w:tcPr>
            <w:tcW w:w="8505" w:type="dxa"/>
          </w:tcPr>
          <w:p w:rsidR="001F3C99" w:rsidRPr="00531919" w:rsidRDefault="001F3C99" w:rsidP="00D53C65">
            <w:pPr>
              <w:rPr>
                <w:rFonts w:eastAsia="Calibri"/>
              </w:rPr>
            </w:pPr>
            <w:r w:rsidRPr="00531919">
              <w:rPr>
                <w:rFonts w:eastAsia="Calibri"/>
              </w:rPr>
              <w:t>Высококачественное оштукатуривание вертикальных поверхностей.</w:t>
            </w:r>
          </w:p>
        </w:tc>
      </w:tr>
      <w:tr w:rsidR="001F3C99" w:rsidRPr="00531919" w:rsidTr="00D53C65">
        <w:tc>
          <w:tcPr>
            <w:tcW w:w="664" w:type="dxa"/>
          </w:tcPr>
          <w:p w:rsidR="001F3C99" w:rsidRPr="00531919" w:rsidRDefault="001F3C99" w:rsidP="00D53C65">
            <w:pPr>
              <w:contextualSpacing/>
              <w:jc w:val="center"/>
              <w:rPr>
                <w:rFonts w:eastAsia="Calibri"/>
              </w:rPr>
            </w:pPr>
            <w:r w:rsidRPr="00531919">
              <w:rPr>
                <w:rFonts w:eastAsia="Calibri"/>
              </w:rPr>
              <w:t>4.</w:t>
            </w:r>
          </w:p>
        </w:tc>
        <w:tc>
          <w:tcPr>
            <w:tcW w:w="8505" w:type="dxa"/>
          </w:tcPr>
          <w:p w:rsidR="001F3C99" w:rsidRPr="00531919" w:rsidRDefault="001F3C99" w:rsidP="00D53C65">
            <w:pPr>
              <w:rPr>
                <w:rFonts w:eastAsia="Calibri"/>
              </w:rPr>
            </w:pPr>
            <w:r w:rsidRPr="00531919">
              <w:rPr>
                <w:rFonts w:eastAsia="Calibri"/>
              </w:rPr>
              <w:t>Оштукатуривание лузгов и усенков.</w:t>
            </w:r>
          </w:p>
        </w:tc>
      </w:tr>
      <w:tr w:rsidR="001F3C99" w:rsidRPr="00531919" w:rsidTr="00D53C65">
        <w:tc>
          <w:tcPr>
            <w:tcW w:w="664" w:type="dxa"/>
          </w:tcPr>
          <w:p w:rsidR="001F3C99" w:rsidRPr="00531919" w:rsidRDefault="001F3C99" w:rsidP="00D53C65">
            <w:pPr>
              <w:contextualSpacing/>
              <w:jc w:val="center"/>
              <w:rPr>
                <w:rFonts w:eastAsia="Calibri"/>
              </w:rPr>
            </w:pPr>
            <w:r w:rsidRPr="00531919">
              <w:rPr>
                <w:rFonts w:eastAsia="Calibri"/>
              </w:rPr>
              <w:t>5.</w:t>
            </w:r>
          </w:p>
        </w:tc>
        <w:tc>
          <w:tcPr>
            <w:tcW w:w="8505" w:type="dxa"/>
          </w:tcPr>
          <w:p w:rsidR="001F3C99" w:rsidRPr="00531919" w:rsidRDefault="001F3C99" w:rsidP="00D53C65">
            <w:pPr>
              <w:rPr>
                <w:rFonts w:eastAsia="Calibri"/>
              </w:rPr>
            </w:pPr>
            <w:r w:rsidRPr="00531919">
              <w:rPr>
                <w:rFonts w:eastAsia="Calibri"/>
              </w:rPr>
              <w:t>Оштукатуривание оконных и дверных откосов.</w:t>
            </w:r>
          </w:p>
        </w:tc>
      </w:tr>
      <w:tr w:rsidR="001F3C99" w:rsidRPr="00531919" w:rsidTr="00D53C65">
        <w:tc>
          <w:tcPr>
            <w:tcW w:w="664" w:type="dxa"/>
          </w:tcPr>
          <w:p w:rsidR="001F3C99" w:rsidRPr="00531919" w:rsidRDefault="001F3C99" w:rsidP="00D53C65">
            <w:pPr>
              <w:contextualSpacing/>
              <w:jc w:val="center"/>
              <w:rPr>
                <w:rFonts w:eastAsia="Calibri"/>
              </w:rPr>
            </w:pPr>
            <w:r w:rsidRPr="00531919">
              <w:rPr>
                <w:rFonts w:eastAsia="Calibri"/>
              </w:rPr>
              <w:t>6.</w:t>
            </w:r>
          </w:p>
        </w:tc>
        <w:tc>
          <w:tcPr>
            <w:tcW w:w="8505" w:type="dxa"/>
          </w:tcPr>
          <w:p w:rsidR="001F3C99" w:rsidRPr="00531919" w:rsidRDefault="001F3C99" w:rsidP="00D53C65">
            <w:pPr>
              <w:rPr>
                <w:rFonts w:eastAsia="Calibri"/>
              </w:rPr>
            </w:pPr>
            <w:r w:rsidRPr="00531919">
              <w:rPr>
                <w:rFonts w:eastAsia="Calibri"/>
              </w:rPr>
              <w:t>Оштукатуривание лестничных клеток.</w:t>
            </w:r>
          </w:p>
        </w:tc>
      </w:tr>
      <w:tr w:rsidR="001F3C99" w:rsidRPr="00531919" w:rsidTr="00D53C65">
        <w:tc>
          <w:tcPr>
            <w:tcW w:w="664" w:type="dxa"/>
          </w:tcPr>
          <w:p w:rsidR="001F3C99" w:rsidRPr="00531919" w:rsidRDefault="001F3C99" w:rsidP="00D53C65">
            <w:pPr>
              <w:contextualSpacing/>
              <w:jc w:val="center"/>
              <w:rPr>
                <w:rFonts w:eastAsia="Calibri"/>
              </w:rPr>
            </w:pPr>
            <w:r w:rsidRPr="00531919">
              <w:rPr>
                <w:rFonts w:eastAsia="Calibri"/>
              </w:rPr>
              <w:t>7.</w:t>
            </w:r>
          </w:p>
        </w:tc>
        <w:tc>
          <w:tcPr>
            <w:tcW w:w="8505" w:type="dxa"/>
          </w:tcPr>
          <w:p w:rsidR="001F3C99" w:rsidRPr="00531919" w:rsidRDefault="001F3C99" w:rsidP="00D53C65">
            <w:pPr>
              <w:rPr>
                <w:rFonts w:eastAsia="Calibri"/>
              </w:rPr>
            </w:pPr>
            <w:r w:rsidRPr="00531919">
              <w:rPr>
                <w:rFonts w:eastAsia="Calibri"/>
              </w:rPr>
              <w:t>Оштукатуривание ниш.</w:t>
            </w:r>
          </w:p>
        </w:tc>
      </w:tr>
      <w:tr w:rsidR="001F3C99" w:rsidRPr="00531919" w:rsidTr="00D53C65">
        <w:tc>
          <w:tcPr>
            <w:tcW w:w="664" w:type="dxa"/>
          </w:tcPr>
          <w:p w:rsidR="001F3C99" w:rsidRPr="00531919" w:rsidRDefault="001F3C99" w:rsidP="00D53C65">
            <w:pPr>
              <w:contextualSpacing/>
              <w:jc w:val="center"/>
              <w:rPr>
                <w:rFonts w:eastAsia="Calibri"/>
              </w:rPr>
            </w:pPr>
            <w:r w:rsidRPr="00531919">
              <w:rPr>
                <w:rFonts w:eastAsia="Calibri"/>
              </w:rPr>
              <w:t>8.</w:t>
            </w:r>
          </w:p>
        </w:tc>
        <w:tc>
          <w:tcPr>
            <w:tcW w:w="8505" w:type="dxa"/>
          </w:tcPr>
          <w:p w:rsidR="001F3C99" w:rsidRPr="00531919" w:rsidRDefault="001F3C99" w:rsidP="00D53C65">
            <w:pPr>
              <w:rPr>
                <w:rFonts w:eastAsia="Calibri"/>
              </w:rPr>
            </w:pPr>
            <w:r w:rsidRPr="00531919">
              <w:rPr>
                <w:rFonts w:eastAsia="Calibri"/>
              </w:rPr>
              <w:t>Оштукатуривание четырехгранных колонн.</w:t>
            </w:r>
          </w:p>
        </w:tc>
      </w:tr>
      <w:tr w:rsidR="001F3C99" w:rsidRPr="00531919" w:rsidTr="00D53C65">
        <w:tc>
          <w:tcPr>
            <w:tcW w:w="664" w:type="dxa"/>
          </w:tcPr>
          <w:p w:rsidR="001F3C99" w:rsidRPr="00531919" w:rsidRDefault="001F3C99" w:rsidP="00D53C65">
            <w:pPr>
              <w:contextualSpacing/>
              <w:jc w:val="center"/>
              <w:rPr>
                <w:rFonts w:eastAsia="Calibri"/>
              </w:rPr>
            </w:pPr>
            <w:r w:rsidRPr="00531919">
              <w:rPr>
                <w:rFonts w:eastAsia="Calibri"/>
              </w:rPr>
              <w:t>9.</w:t>
            </w:r>
          </w:p>
        </w:tc>
        <w:tc>
          <w:tcPr>
            <w:tcW w:w="8505" w:type="dxa"/>
          </w:tcPr>
          <w:p w:rsidR="001F3C99" w:rsidRPr="00531919" w:rsidRDefault="001F3C99" w:rsidP="00D53C65">
            <w:pPr>
              <w:rPr>
                <w:rFonts w:eastAsia="Calibri"/>
              </w:rPr>
            </w:pPr>
            <w:r w:rsidRPr="00531919">
              <w:rPr>
                <w:rFonts w:eastAsia="Calibri"/>
              </w:rPr>
              <w:t>Оштукатуривание деревянных поверхностей.</w:t>
            </w:r>
          </w:p>
        </w:tc>
      </w:tr>
      <w:tr w:rsidR="001F3C99" w:rsidRPr="00531919" w:rsidTr="00D53C65">
        <w:tc>
          <w:tcPr>
            <w:tcW w:w="664" w:type="dxa"/>
          </w:tcPr>
          <w:p w:rsidR="001F3C99" w:rsidRPr="00531919" w:rsidRDefault="001F3C99" w:rsidP="00D53C65">
            <w:pPr>
              <w:contextualSpacing/>
              <w:jc w:val="center"/>
              <w:rPr>
                <w:rFonts w:eastAsia="Calibri"/>
              </w:rPr>
            </w:pPr>
            <w:r w:rsidRPr="00531919">
              <w:rPr>
                <w:rFonts w:eastAsia="Calibri"/>
              </w:rPr>
              <w:t>10.</w:t>
            </w:r>
          </w:p>
        </w:tc>
        <w:tc>
          <w:tcPr>
            <w:tcW w:w="8505" w:type="dxa"/>
          </w:tcPr>
          <w:p w:rsidR="001F3C99" w:rsidRPr="00531919" w:rsidRDefault="001F3C99" w:rsidP="00D53C65">
            <w:pPr>
              <w:rPr>
                <w:rFonts w:eastAsia="Calibri"/>
              </w:rPr>
            </w:pPr>
            <w:r w:rsidRPr="00531919">
              <w:rPr>
                <w:rFonts w:eastAsia="Calibri"/>
              </w:rPr>
              <w:t>Оштукатуривание кирпичных поверхностей.</w:t>
            </w:r>
          </w:p>
        </w:tc>
      </w:tr>
      <w:tr w:rsidR="001F3C99" w:rsidRPr="00531919" w:rsidTr="00D53C65">
        <w:tc>
          <w:tcPr>
            <w:tcW w:w="664" w:type="dxa"/>
          </w:tcPr>
          <w:p w:rsidR="001F3C99" w:rsidRPr="00531919" w:rsidRDefault="001F3C99" w:rsidP="00D53C65">
            <w:pPr>
              <w:contextualSpacing/>
              <w:jc w:val="center"/>
              <w:rPr>
                <w:rFonts w:eastAsia="Calibri"/>
              </w:rPr>
            </w:pPr>
            <w:r w:rsidRPr="00531919">
              <w:rPr>
                <w:rFonts w:eastAsia="Calibri"/>
              </w:rPr>
              <w:t>11.</w:t>
            </w:r>
          </w:p>
        </w:tc>
        <w:tc>
          <w:tcPr>
            <w:tcW w:w="8505" w:type="dxa"/>
          </w:tcPr>
          <w:p w:rsidR="001F3C99" w:rsidRPr="00531919" w:rsidRDefault="001F3C99" w:rsidP="00D53C65">
            <w:pPr>
              <w:rPr>
                <w:rFonts w:eastAsia="Calibri"/>
              </w:rPr>
            </w:pPr>
            <w:r w:rsidRPr="00531919">
              <w:rPr>
                <w:rFonts w:eastAsia="Calibri"/>
              </w:rPr>
              <w:t>Оштукатуривание фасадов.</w:t>
            </w:r>
          </w:p>
        </w:tc>
      </w:tr>
      <w:tr w:rsidR="001F3C99" w:rsidRPr="00531919" w:rsidTr="00D53C65">
        <w:tc>
          <w:tcPr>
            <w:tcW w:w="664" w:type="dxa"/>
          </w:tcPr>
          <w:p w:rsidR="001F3C99" w:rsidRPr="00531919" w:rsidRDefault="001F3C99" w:rsidP="00D53C65">
            <w:pPr>
              <w:contextualSpacing/>
              <w:jc w:val="center"/>
              <w:rPr>
                <w:rFonts w:eastAsia="Calibri"/>
              </w:rPr>
            </w:pPr>
            <w:r w:rsidRPr="00531919">
              <w:rPr>
                <w:rFonts w:eastAsia="Calibri"/>
              </w:rPr>
              <w:t>12.</w:t>
            </w:r>
          </w:p>
        </w:tc>
        <w:tc>
          <w:tcPr>
            <w:tcW w:w="8505" w:type="dxa"/>
          </w:tcPr>
          <w:p w:rsidR="001F3C99" w:rsidRPr="00531919" w:rsidRDefault="001F3C99" w:rsidP="00D53C65">
            <w:pPr>
              <w:rPr>
                <w:rFonts w:eastAsia="Calibri"/>
              </w:rPr>
            </w:pPr>
            <w:r w:rsidRPr="00531919">
              <w:rPr>
                <w:rFonts w:eastAsia="Calibri"/>
              </w:rPr>
              <w:t>Оштукатуривание фасадов известково-песчаными цветными штукатурками.</w:t>
            </w:r>
          </w:p>
        </w:tc>
      </w:tr>
      <w:tr w:rsidR="001F3C99" w:rsidRPr="00531919" w:rsidTr="00D53C65">
        <w:tc>
          <w:tcPr>
            <w:tcW w:w="664" w:type="dxa"/>
          </w:tcPr>
          <w:p w:rsidR="001F3C99" w:rsidRPr="00531919" w:rsidRDefault="001F3C99" w:rsidP="00D53C65">
            <w:pPr>
              <w:contextualSpacing/>
              <w:jc w:val="center"/>
              <w:rPr>
                <w:rFonts w:eastAsia="Calibri"/>
              </w:rPr>
            </w:pPr>
            <w:r w:rsidRPr="00531919">
              <w:rPr>
                <w:rFonts w:eastAsia="Calibri"/>
              </w:rPr>
              <w:t>13.</w:t>
            </w:r>
          </w:p>
        </w:tc>
        <w:tc>
          <w:tcPr>
            <w:tcW w:w="8505" w:type="dxa"/>
          </w:tcPr>
          <w:p w:rsidR="001F3C99" w:rsidRPr="00531919" w:rsidRDefault="001F3C99" w:rsidP="00D53C65">
            <w:pPr>
              <w:rPr>
                <w:rFonts w:eastAsia="Calibri"/>
              </w:rPr>
            </w:pPr>
            <w:r w:rsidRPr="00531919">
              <w:rPr>
                <w:rFonts w:eastAsia="Calibri"/>
              </w:rPr>
              <w:t>Оштукатуривание терразитовыми штукатурками.</w:t>
            </w:r>
          </w:p>
        </w:tc>
      </w:tr>
      <w:tr w:rsidR="001F3C99" w:rsidRPr="00531919" w:rsidTr="00D53C65">
        <w:tc>
          <w:tcPr>
            <w:tcW w:w="664" w:type="dxa"/>
          </w:tcPr>
          <w:p w:rsidR="001F3C99" w:rsidRPr="00531919" w:rsidRDefault="001F3C99" w:rsidP="00D53C65">
            <w:pPr>
              <w:contextualSpacing/>
              <w:jc w:val="center"/>
              <w:rPr>
                <w:rFonts w:eastAsia="Calibri"/>
              </w:rPr>
            </w:pPr>
            <w:r w:rsidRPr="00531919">
              <w:rPr>
                <w:rFonts w:eastAsia="Calibri"/>
              </w:rPr>
              <w:t>14.</w:t>
            </w:r>
          </w:p>
        </w:tc>
        <w:tc>
          <w:tcPr>
            <w:tcW w:w="8505" w:type="dxa"/>
          </w:tcPr>
          <w:p w:rsidR="001F3C99" w:rsidRPr="00531919" w:rsidRDefault="001F3C99" w:rsidP="00D53C65">
            <w:pPr>
              <w:rPr>
                <w:rFonts w:eastAsia="Calibri"/>
              </w:rPr>
            </w:pPr>
            <w:r w:rsidRPr="00531919">
              <w:rPr>
                <w:rFonts w:eastAsia="Calibri"/>
              </w:rPr>
              <w:t>Выполнение штукатурки «сграффито».</w:t>
            </w:r>
          </w:p>
        </w:tc>
      </w:tr>
      <w:tr w:rsidR="001F3C99" w:rsidRPr="00531919" w:rsidTr="00D53C65">
        <w:tc>
          <w:tcPr>
            <w:tcW w:w="664" w:type="dxa"/>
          </w:tcPr>
          <w:p w:rsidR="001F3C99" w:rsidRPr="00531919" w:rsidRDefault="001F3C99" w:rsidP="00D53C65">
            <w:pPr>
              <w:contextualSpacing/>
              <w:jc w:val="center"/>
              <w:rPr>
                <w:rFonts w:eastAsia="Calibri"/>
              </w:rPr>
            </w:pPr>
            <w:r w:rsidRPr="00531919">
              <w:rPr>
                <w:rFonts w:eastAsia="Calibri"/>
              </w:rPr>
              <w:t>15.</w:t>
            </w:r>
          </w:p>
        </w:tc>
        <w:tc>
          <w:tcPr>
            <w:tcW w:w="8505" w:type="dxa"/>
          </w:tcPr>
          <w:p w:rsidR="001F3C99" w:rsidRPr="00531919" w:rsidRDefault="001F3C99" w:rsidP="00D53C65">
            <w:pPr>
              <w:rPr>
                <w:rFonts w:eastAsia="Calibri"/>
              </w:rPr>
            </w:pPr>
            <w:r w:rsidRPr="00531919">
              <w:rPr>
                <w:rFonts w:eastAsia="Calibri"/>
              </w:rPr>
              <w:t>Оштукатуривание специальными растворами.</w:t>
            </w:r>
          </w:p>
        </w:tc>
      </w:tr>
      <w:tr w:rsidR="001F3C99" w:rsidRPr="00531919" w:rsidTr="00D53C65">
        <w:tc>
          <w:tcPr>
            <w:tcW w:w="664" w:type="dxa"/>
          </w:tcPr>
          <w:p w:rsidR="001F3C99" w:rsidRPr="00531919" w:rsidRDefault="001F3C99" w:rsidP="00D53C65">
            <w:pPr>
              <w:contextualSpacing/>
              <w:jc w:val="center"/>
              <w:rPr>
                <w:rFonts w:eastAsia="Calibri"/>
              </w:rPr>
            </w:pPr>
            <w:r w:rsidRPr="00531919">
              <w:rPr>
                <w:rFonts w:eastAsia="Calibri"/>
              </w:rPr>
              <w:t>16.</w:t>
            </w:r>
          </w:p>
        </w:tc>
        <w:tc>
          <w:tcPr>
            <w:tcW w:w="8505" w:type="dxa"/>
          </w:tcPr>
          <w:p w:rsidR="001F3C99" w:rsidRPr="00531919" w:rsidRDefault="001F3C99" w:rsidP="00D53C65">
            <w:pPr>
              <w:rPr>
                <w:rFonts w:eastAsia="Calibri"/>
              </w:rPr>
            </w:pPr>
            <w:r w:rsidRPr="00531919">
              <w:rPr>
                <w:rFonts w:eastAsia="Calibri"/>
              </w:rPr>
              <w:t>Торкретирование поверхностей.</w:t>
            </w:r>
          </w:p>
        </w:tc>
      </w:tr>
      <w:tr w:rsidR="001F3C99" w:rsidRPr="00531919" w:rsidTr="00D53C65">
        <w:tc>
          <w:tcPr>
            <w:tcW w:w="664" w:type="dxa"/>
          </w:tcPr>
          <w:p w:rsidR="001F3C99" w:rsidRPr="00531919" w:rsidRDefault="001F3C99" w:rsidP="00D53C65">
            <w:pPr>
              <w:contextualSpacing/>
              <w:jc w:val="center"/>
              <w:rPr>
                <w:rFonts w:eastAsia="Calibri"/>
              </w:rPr>
            </w:pPr>
            <w:r w:rsidRPr="00531919">
              <w:rPr>
                <w:rFonts w:eastAsia="Calibri"/>
              </w:rPr>
              <w:t>17.</w:t>
            </w:r>
          </w:p>
        </w:tc>
        <w:tc>
          <w:tcPr>
            <w:tcW w:w="8505" w:type="dxa"/>
          </w:tcPr>
          <w:p w:rsidR="001F3C99" w:rsidRPr="00531919" w:rsidRDefault="001F3C99" w:rsidP="00D53C65">
            <w:pPr>
              <w:rPr>
                <w:rFonts w:eastAsia="Calibri"/>
              </w:rPr>
            </w:pPr>
            <w:r w:rsidRPr="00531919">
              <w:rPr>
                <w:rFonts w:eastAsia="Calibri"/>
              </w:rPr>
              <w:t>Вытягивание прямолинейных и криволинейных тяг.</w:t>
            </w:r>
          </w:p>
        </w:tc>
      </w:tr>
      <w:tr w:rsidR="001F3C99" w:rsidRPr="00531919" w:rsidTr="00D53C65">
        <w:tc>
          <w:tcPr>
            <w:tcW w:w="664" w:type="dxa"/>
          </w:tcPr>
          <w:p w:rsidR="001F3C99" w:rsidRPr="00531919" w:rsidRDefault="001F3C99" w:rsidP="00D53C65">
            <w:pPr>
              <w:contextualSpacing/>
              <w:jc w:val="center"/>
              <w:rPr>
                <w:rFonts w:eastAsia="Calibri"/>
              </w:rPr>
            </w:pPr>
            <w:r w:rsidRPr="00531919">
              <w:rPr>
                <w:rFonts w:eastAsia="Calibri"/>
              </w:rPr>
              <w:t>18.</w:t>
            </w:r>
          </w:p>
        </w:tc>
        <w:tc>
          <w:tcPr>
            <w:tcW w:w="8505" w:type="dxa"/>
          </w:tcPr>
          <w:p w:rsidR="001F3C99" w:rsidRPr="00531919" w:rsidRDefault="001F3C99" w:rsidP="00D53C65">
            <w:pPr>
              <w:rPr>
                <w:rFonts w:eastAsia="Calibri"/>
              </w:rPr>
            </w:pPr>
            <w:r w:rsidRPr="00531919">
              <w:rPr>
                <w:rFonts w:eastAsia="Calibri"/>
              </w:rPr>
              <w:t>Выполнение падуг.</w:t>
            </w:r>
          </w:p>
        </w:tc>
      </w:tr>
      <w:tr w:rsidR="001F3C99" w:rsidRPr="00531919" w:rsidTr="00D53C65">
        <w:tc>
          <w:tcPr>
            <w:tcW w:w="664" w:type="dxa"/>
          </w:tcPr>
          <w:p w:rsidR="001F3C99" w:rsidRPr="00531919" w:rsidRDefault="001F3C99" w:rsidP="00D53C65">
            <w:pPr>
              <w:contextualSpacing/>
              <w:jc w:val="center"/>
              <w:rPr>
                <w:rFonts w:eastAsia="Calibri"/>
              </w:rPr>
            </w:pPr>
            <w:r w:rsidRPr="00531919">
              <w:rPr>
                <w:rFonts w:eastAsia="Calibri"/>
              </w:rPr>
              <w:t>19.</w:t>
            </w:r>
          </w:p>
        </w:tc>
        <w:tc>
          <w:tcPr>
            <w:tcW w:w="8505" w:type="dxa"/>
          </w:tcPr>
          <w:p w:rsidR="001F3C99" w:rsidRPr="00531919" w:rsidRDefault="001F3C99" w:rsidP="00D53C65">
            <w:pPr>
              <w:rPr>
                <w:rFonts w:eastAsia="Calibri"/>
              </w:rPr>
            </w:pPr>
            <w:r w:rsidRPr="00531919">
              <w:rPr>
                <w:rFonts w:eastAsia="Calibri"/>
              </w:rPr>
              <w:t>Оштукатуривание потолков.</w:t>
            </w:r>
          </w:p>
        </w:tc>
      </w:tr>
      <w:tr w:rsidR="001F3C99" w:rsidRPr="00531919" w:rsidTr="00D53C65">
        <w:tc>
          <w:tcPr>
            <w:tcW w:w="664" w:type="dxa"/>
          </w:tcPr>
          <w:p w:rsidR="001F3C99" w:rsidRPr="00531919" w:rsidRDefault="001F3C99" w:rsidP="00D53C65">
            <w:pPr>
              <w:contextualSpacing/>
              <w:jc w:val="center"/>
              <w:rPr>
                <w:rFonts w:eastAsia="Calibri"/>
              </w:rPr>
            </w:pPr>
            <w:r w:rsidRPr="00531919">
              <w:rPr>
                <w:rFonts w:eastAsia="Calibri"/>
              </w:rPr>
              <w:t>20.</w:t>
            </w:r>
          </w:p>
        </w:tc>
        <w:tc>
          <w:tcPr>
            <w:tcW w:w="8505" w:type="dxa"/>
          </w:tcPr>
          <w:p w:rsidR="001F3C99" w:rsidRPr="00531919" w:rsidRDefault="001F3C99" w:rsidP="00D53C65">
            <w:pPr>
              <w:rPr>
                <w:rFonts w:eastAsia="Calibri"/>
              </w:rPr>
            </w:pPr>
            <w:r w:rsidRPr="00531919">
              <w:rPr>
                <w:rFonts w:eastAsia="Calibri"/>
              </w:rPr>
              <w:t>Отделка стен гипсокартонными листами.</w:t>
            </w:r>
          </w:p>
        </w:tc>
      </w:tr>
      <w:tr w:rsidR="001F3C99" w:rsidRPr="00531919" w:rsidTr="00D53C65">
        <w:tc>
          <w:tcPr>
            <w:tcW w:w="664" w:type="dxa"/>
          </w:tcPr>
          <w:p w:rsidR="001F3C99" w:rsidRPr="00531919" w:rsidRDefault="001F3C99" w:rsidP="00D53C65">
            <w:pPr>
              <w:contextualSpacing/>
              <w:jc w:val="center"/>
              <w:rPr>
                <w:rFonts w:eastAsia="Calibri"/>
              </w:rPr>
            </w:pPr>
            <w:r w:rsidRPr="00531919">
              <w:rPr>
                <w:rFonts w:eastAsia="Calibri"/>
              </w:rPr>
              <w:t>21.</w:t>
            </w:r>
          </w:p>
        </w:tc>
        <w:tc>
          <w:tcPr>
            <w:tcW w:w="8505" w:type="dxa"/>
          </w:tcPr>
          <w:p w:rsidR="001F3C99" w:rsidRPr="00531919" w:rsidRDefault="001F3C99" w:rsidP="00D53C65">
            <w:pPr>
              <w:rPr>
                <w:rFonts w:eastAsia="Calibri"/>
              </w:rPr>
            </w:pPr>
            <w:r w:rsidRPr="00531919">
              <w:rPr>
                <w:rFonts w:eastAsia="Calibri"/>
              </w:rPr>
              <w:t xml:space="preserve"> Оштукатуривание фасадов декоративными растворами.</w:t>
            </w:r>
          </w:p>
        </w:tc>
      </w:tr>
      <w:tr w:rsidR="001F3C99" w:rsidRPr="00531919" w:rsidTr="00D53C65">
        <w:tc>
          <w:tcPr>
            <w:tcW w:w="664" w:type="dxa"/>
          </w:tcPr>
          <w:p w:rsidR="001F3C99" w:rsidRPr="00531919" w:rsidRDefault="001F3C99" w:rsidP="00D53C65">
            <w:pPr>
              <w:contextualSpacing/>
              <w:jc w:val="center"/>
              <w:rPr>
                <w:rFonts w:eastAsia="Calibri"/>
              </w:rPr>
            </w:pPr>
            <w:r w:rsidRPr="00531919">
              <w:rPr>
                <w:rFonts w:eastAsia="Calibri"/>
              </w:rPr>
              <w:t>22.</w:t>
            </w:r>
          </w:p>
        </w:tc>
        <w:tc>
          <w:tcPr>
            <w:tcW w:w="8505" w:type="dxa"/>
          </w:tcPr>
          <w:p w:rsidR="001F3C99" w:rsidRPr="00531919" w:rsidRDefault="001F3C99" w:rsidP="00D53C65">
            <w:pPr>
              <w:rPr>
                <w:rFonts w:eastAsia="Calibri"/>
              </w:rPr>
            </w:pPr>
            <w:r w:rsidRPr="00531919">
              <w:rPr>
                <w:rFonts w:eastAsia="Calibri"/>
              </w:rPr>
              <w:t xml:space="preserve"> Оштукатуривание поверхностей с использованием сухих смесей.</w:t>
            </w:r>
          </w:p>
        </w:tc>
      </w:tr>
      <w:tr w:rsidR="001F3C99" w:rsidRPr="00531919" w:rsidTr="00D53C65">
        <w:tc>
          <w:tcPr>
            <w:tcW w:w="664" w:type="dxa"/>
          </w:tcPr>
          <w:p w:rsidR="001F3C99" w:rsidRPr="00531919" w:rsidRDefault="001F3C99" w:rsidP="00D53C65">
            <w:pPr>
              <w:contextualSpacing/>
              <w:jc w:val="center"/>
              <w:rPr>
                <w:rFonts w:eastAsia="Calibri"/>
              </w:rPr>
            </w:pPr>
            <w:r w:rsidRPr="00531919">
              <w:rPr>
                <w:rFonts w:eastAsia="Calibri"/>
              </w:rPr>
              <w:t>23.</w:t>
            </w:r>
          </w:p>
        </w:tc>
        <w:tc>
          <w:tcPr>
            <w:tcW w:w="8505" w:type="dxa"/>
          </w:tcPr>
          <w:p w:rsidR="001F3C99" w:rsidRPr="00531919" w:rsidRDefault="001F3C99" w:rsidP="00D53C65">
            <w:pPr>
              <w:rPr>
                <w:rFonts w:eastAsia="Calibri"/>
              </w:rPr>
            </w:pPr>
            <w:r w:rsidRPr="00531919">
              <w:rPr>
                <w:rFonts w:eastAsia="Calibri"/>
              </w:rPr>
              <w:t>Оштукатуривание и вытягивание круглых гладких колонн.</w:t>
            </w:r>
          </w:p>
        </w:tc>
      </w:tr>
      <w:tr w:rsidR="001F3C99" w:rsidRPr="00531919" w:rsidTr="00D53C65">
        <w:tc>
          <w:tcPr>
            <w:tcW w:w="664" w:type="dxa"/>
          </w:tcPr>
          <w:p w:rsidR="001F3C99" w:rsidRPr="00531919" w:rsidRDefault="001F3C99" w:rsidP="00D53C65">
            <w:pPr>
              <w:contextualSpacing/>
              <w:jc w:val="center"/>
              <w:rPr>
                <w:rFonts w:eastAsia="Calibri"/>
              </w:rPr>
            </w:pPr>
            <w:r w:rsidRPr="00531919">
              <w:rPr>
                <w:rFonts w:eastAsia="Calibri"/>
              </w:rPr>
              <w:t>24.</w:t>
            </w:r>
          </w:p>
        </w:tc>
        <w:tc>
          <w:tcPr>
            <w:tcW w:w="8505" w:type="dxa"/>
          </w:tcPr>
          <w:p w:rsidR="001F3C99" w:rsidRPr="00531919" w:rsidRDefault="001F3C99" w:rsidP="00D53C65">
            <w:pPr>
              <w:rPr>
                <w:rFonts w:eastAsia="Calibri"/>
              </w:rPr>
            </w:pPr>
            <w:r w:rsidRPr="00531919">
              <w:rPr>
                <w:rFonts w:eastAsia="Calibri"/>
              </w:rPr>
              <w:t>Оштукатуривание пилястр.</w:t>
            </w:r>
          </w:p>
        </w:tc>
      </w:tr>
      <w:tr w:rsidR="001F3C99" w:rsidRPr="00531919" w:rsidTr="00D53C65">
        <w:tc>
          <w:tcPr>
            <w:tcW w:w="664" w:type="dxa"/>
          </w:tcPr>
          <w:p w:rsidR="001F3C99" w:rsidRPr="00531919" w:rsidRDefault="001F3C99" w:rsidP="00D53C65">
            <w:pPr>
              <w:contextualSpacing/>
              <w:jc w:val="center"/>
              <w:rPr>
                <w:rFonts w:eastAsia="Calibri"/>
              </w:rPr>
            </w:pPr>
            <w:r w:rsidRPr="00531919">
              <w:rPr>
                <w:rFonts w:eastAsia="Calibri"/>
              </w:rPr>
              <w:t>25.</w:t>
            </w:r>
          </w:p>
        </w:tc>
        <w:tc>
          <w:tcPr>
            <w:tcW w:w="8505" w:type="dxa"/>
          </w:tcPr>
          <w:p w:rsidR="001F3C99" w:rsidRPr="00531919" w:rsidRDefault="001F3C99" w:rsidP="00D53C65">
            <w:pPr>
              <w:rPr>
                <w:rFonts w:eastAsia="Calibri"/>
              </w:rPr>
            </w:pPr>
            <w:r w:rsidRPr="00531919">
              <w:rPr>
                <w:rFonts w:eastAsia="Calibri"/>
              </w:rPr>
              <w:t>Оштукатуривание вертикальных поверхностей механизированным способом.</w:t>
            </w:r>
          </w:p>
        </w:tc>
      </w:tr>
    </w:tbl>
    <w:p w:rsidR="001F3C99" w:rsidRPr="00531919" w:rsidRDefault="001F3C99" w:rsidP="001F3C99">
      <w:pPr>
        <w:tabs>
          <w:tab w:val="left" w:pos="1253"/>
        </w:tabs>
        <w:rPr>
          <w:b/>
        </w:rPr>
      </w:pPr>
    </w:p>
    <w:p w:rsidR="001F3C99" w:rsidRPr="00531919" w:rsidRDefault="001F3C99" w:rsidP="001F3C99">
      <w:pPr>
        <w:jc w:val="both"/>
        <w:rPr>
          <w:rFonts w:eastAsia="MS Mincho"/>
        </w:rPr>
      </w:pPr>
      <w:r w:rsidRPr="00531919">
        <w:t>Профессиональный модуль ПМ.04</w:t>
      </w:r>
      <w:r w:rsidRPr="00531919">
        <w:rPr>
          <w:rFonts w:eastAsia="MS Mincho"/>
        </w:rPr>
        <w:t>Выполнение облицовочных работ плитками и плитами</w:t>
      </w:r>
    </w:p>
    <w:tbl>
      <w:tblPr>
        <w:tblStyle w:val="3f3"/>
        <w:tblW w:w="9606"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8505"/>
      </w:tblGrid>
      <w:tr w:rsidR="001F3C99" w:rsidRPr="00531919" w:rsidTr="00D53C65">
        <w:trPr>
          <w:trHeight w:val="202"/>
        </w:trPr>
        <w:tc>
          <w:tcPr>
            <w:tcW w:w="1101" w:type="dxa"/>
          </w:tcPr>
          <w:p w:rsidR="001F3C99" w:rsidRPr="00531919" w:rsidRDefault="001F3C99" w:rsidP="00D53C65">
            <w:pPr>
              <w:jc w:val="center"/>
              <w:rPr>
                <w:rFonts w:eastAsia="Calibri"/>
              </w:rPr>
            </w:pPr>
            <w:r w:rsidRPr="00531919">
              <w:rPr>
                <w:rFonts w:eastAsia="Calibri"/>
              </w:rPr>
              <w:t>1.</w:t>
            </w:r>
          </w:p>
        </w:tc>
        <w:tc>
          <w:tcPr>
            <w:tcW w:w="8505" w:type="dxa"/>
          </w:tcPr>
          <w:p w:rsidR="001F3C99" w:rsidRPr="00531919" w:rsidRDefault="001F3C99" w:rsidP="00D53C65">
            <w:pPr>
              <w:rPr>
                <w:rFonts w:eastAsia="Calibri"/>
              </w:rPr>
            </w:pPr>
            <w:r w:rsidRPr="00531919">
              <w:rPr>
                <w:rFonts w:eastAsia="Calibri"/>
              </w:rPr>
              <w:t>Облицовка вертикальных поверхностей способом «по диагонали».</w:t>
            </w:r>
          </w:p>
        </w:tc>
      </w:tr>
      <w:tr w:rsidR="001F3C99" w:rsidRPr="00531919" w:rsidTr="00D53C65">
        <w:trPr>
          <w:trHeight w:val="233"/>
        </w:trPr>
        <w:tc>
          <w:tcPr>
            <w:tcW w:w="1101" w:type="dxa"/>
          </w:tcPr>
          <w:p w:rsidR="001F3C99" w:rsidRPr="00531919" w:rsidRDefault="001F3C99" w:rsidP="00D53C65">
            <w:pPr>
              <w:jc w:val="center"/>
              <w:rPr>
                <w:rFonts w:eastAsia="Calibri"/>
              </w:rPr>
            </w:pPr>
            <w:r w:rsidRPr="00531919">
              <w:rPr>
                <w:rFonts w:eastAsia="Calibri"/>
              </w:rPr>
              <w:t>2.</w:t>
            </w:r>
          </w:p>
        </w:tc>
        <w:tc>
          <w:tcPr>
            <w:tcW w:w="8505" w:type="dxa"/>
          </w:tcPr>
          <w:p w:rsidR="001F3C99" w:rsidRPr="00531919" w:rsidRDefault="001F3C99" w:rsidP="00D53C65">
            <w:pPr>
              <w:rPr>
                <w:rFonts w:eastAsia="Calibri"/>
              </w:rPr>
            </w:pPr>
            <w:r w:rsidRPr="00531919">
              <w:rPr>
                <w:rFonts w:eastAsia="Calibri"/>
              </w:rPr>
              <w:t>Облицовка вертикальных поверхностей способом «шов в шов».</w:t>
            </w:r>
          </w:p>
        </w:tc>
      </w:tr>
      <w:tr w:rsidR="001F3C99" w:rsidRPr="00531919" w:rsidTr="00D53C65">
        <w:trPr>
          <w:trHeight w:val="238"/>
        </w:trPr>
        <w:tc>
          <w:tcPr>
            <w:tcW w:w="1101" w:type="dxa"/>
          </w:tcPr>
          <w:p w:rsidR="001F3C99" w:rsidRPr="00531919" w:rsidRDefault="001F3C99" w:rsidP="00D53C65">
            <w:pPr>
              <w:jc w:val="center"/>
              <w:rPr>
                <w:rFonts w:eastAsia="Calibri"/>
              </w:rPr>
            </w:pPr>
            <w:r w:rsidRPr="00531919">
              <w:rPr>
                <w:rFonts w:eastAsia="Calibri"/>
              </w:rPr>
              <w:t>3.</w:t>
            </w:r>
          </w:p>
        </w:tc>
        <w:tc>
          <w:tcPr>
            <w:tcW w:w="8505" w:type="dxa"/>
          </w:tcPr>
          <w:p w:rsidR="001F3C99" w:rsidRPr="00531919" w:rsidRDefault="001F3C99" w:rsidP="00D53C65">
            <w:pPr>
              <w:rPr>
                <w:rFonts w:eastAsia="Calibri"/>
              </w:rPr>
            </w:pPr>
            <w:r w:rsidRPr="00531919">
              <w:rPr>
                <w:rFonts w:eastAsia="Calibri"/>
              </w:rPr>
              <w:t>Облицовка вертикальных поверхностей способом «вразбежку».</w:t>
            </w:r>
          </w:p>
        </w:tc>
      </w:tr>
      <w:tr w:rsidR="001F3C99" w:rsidRPr="00531919" w:rsidTr="00D53C65">
        <w:trPr>
          <w:trHeight w:val="269"/>
        </w:trPr>
        <w:tc>
          <w:tcPr>
            <w:tcW w:w="1101" w:type="dxa"/>
          </w:tcPr>
          <w:p w:rsidR="001F3C99" w:rsidRPr="00531919" w:rsidRDefault="001F3C99" w:rsidP="00D53C65">
            <w:pPr>
              <w:jc w:val="center"/>
              <w:rPr>
                <w:rFonts w:eastAsia="Calibri"/>
              </w:rPr>
            </w:pPr>
            <w:r w:rsidRPr="00531919">
              <w:rPr>
                <w:rFonts w:eastAsia="Calibri"/>
              </w:rPr>
              <w:t>4.</w:t>
            </w:r>
          </w:p>
        </w:tc>
        <w:tc>
          <w:tcPr>
            <w:tcW w:w="8505" w:type="dxa"/>
          </w:tcPr>
          <w:p w:rsidR="001F3C99" w:rsidRPr="00531919" w:rsidRDefault="001F3C99" w:rsidP="00D53C65">
            <w:pPr>
              <w:rPr>
                <w:rFonts w:eastAsia="Calibri"/>
              </w:rPr>
            </w:pPr>
            <w:r w:rsidRPr="00531919">
              <w:rPr>
                <w:rFonts w:eastAsia="Calibri"/>
              </w:rPr>
              <w:t>Облицовка вертикальных поверхностей с помощью шаблонов.</w:t>
            </w:r>
          </w:p>
        </w:tc>
      </w:tr>
      <w:tr w:rsidR="001F3C99" w:rsidRPr="00531919" w:rsidTr="00D53C65">
        <w:trPr>
          <w:trHeight w:val="285"/>
        </w:trPr>
        <w:tc>
          <w:tcPr>
            <w:tcW w:w="1101" w:type="dxa"/>
          </w:tcPr>
          <w:p w:rsidR="001F3C99" w:rsidRPr="00531919" w:rsidRDefault="001F3C99" w:rsidP="00D53C65">
            <w:pPr>
              <w:jc w:val="center"/>
              <w:rPr>
                <w:rFonts w:eastAsia="Calibri"/>
              </w:rPr>
            </w:pPr>
            <w:r w:rsidRPr="00531919">
              <w:rPr>
                <w:rFonts w:eastAsia="Calibri"/>
              </w:rPr>
              <w:t>5.</w:t>
            </w:r>
          </w:p>
        </w:tc>
        <w:tc>
          <w:tcPr>
            <w:tcW w:w="8505" w:type="dxa"/>
          </w:tcPr>
          <w:p w:rsidR="001F3C99" w:rsidRPr="00531919" w:rsidRDefault="001F3C99" w:rsidP="00D53C65">
            <w:pPr>
              <w:rPr>
                <w:rFonts w:eastAsia="Calibri"/>
              </w:rPr>
            </w:pPr>
            <w:r w:rsidRPr="00531919">
              <w:rPr>
                <w:rFonts w:eastAsia="Calibri"/>
              </w:rPr>
              <w:t>Облицовка вертикальных поверхностей ковровой мозаикой.</w:t>
            </w:r>
          </w:p>
        </w:tc>
      </w:tr>
      <w:tr w:rsidR="001F3C99" w:rsidRPr="00531919" w:rsidTr="00D53C65">
        <w:trPr>
          <w:trHeight w:val="285"/>
        </w:trPr>
        <w:tc>
          <w:tcPr>
            <w:tcW w:w="1101" w:type="dxa"/>
          </w:tcPr>
          <w:p w:rsidR="001F3C99" w:rsidRPr="00531919" w:rsidRDefault="001F3C99" w:rsidP="00D53C65">
            <w:pPr>
              <w:jc w:val="center"/>
              <w:rPr>
                <w:rFonts w:eastAsia="Calibri"/>
              </w:rPr>
            </w:pPr>
            <w:r w:rsidRPr="00531919">
              <w:rPr>
                <w:rFonts w:eastAsia="Calibri"/>
              </w:rPr>
              <w:t>6.</w:t>
            </w:r>
          </w:p>
        </w:tc>
        <w:tc>
          <w:tcPr>
            <w:tcW w:w="8505" w:type="dxa"/>
          </w:tcPr>
          <w:p w:rsidR="001F3C99" w:rsidRPr="00531919" w:rsidRDefault="001F3C99" w:rsidP="00D53C65">
            <w:pPr>
              <w:rPr>
                <w:rFonts w:eastAsia="Calibri"/>
              </w:rPr>
            </w:pPr>
            <w:r w:rsidRPr="00531919">
              <w:rPr>
                <w:rFonts w:eastAsia="Calibri"/>
              </w:rPr>
              <w:t>Облицовка вертикальных поверхностей на мастике.</w:t>
            </w:r>
          </w:p>
        </w:tc>
      </w:tr>
      <w:tr w:rsidR="001F3C99" w:rsidRPr="00531919" w:rsidTr="00D53C65">
        <w:trPr>
          <w:trHeight w:val="315"/>
        </w:trPr>
        <w:tc>
          <w:tcPr>
            <w:tcW w:w="1101" w:type="dxa"/>
          </w:tcPr>
          <w:p w:rsidR="001F3C99" w:rsidRPr="00531919" w:rsidRDefault="001F3C99" w:rsidP="00D53C65">
            <w:pPr>
              <w:jc w:val="center"/>
              <w:rPr>
                <w:rFonts w:eastAsia="Calibri"/>
              </w:rPr>
            </w:pPr>
            <w:r w:rsidRPr="00531919">
              <w:rPr>
                <w:rFonts w:eastAsia="Calibri"/>
              </w:rPr>
              <w:t>7.</w:t>
            </w:r>
          </w:p>
        </w:tc>
        <w:tc>
          <w:tcPr>
            <w:tcW w:w="8505" w:type="dxa"/>
          </w:tcPr>
          <w:p w:rsidR="001F3C99" w:rsidRPr="00531919" w:rsidRDefault="001F3C99" w:rsidP="00D53C65">
            <w:pPr>
              <w:rPr>
                <w:rFonts w:eastAsia="Calibri"/>
              </w:rPr>
            </w:pPr>
            <w:r w:rsidRPr="00531919">
              <w:rPr>
                <w:rFonts w:eastAsia="Calibri"/>
              </w:rPr>
              <w:t xml:space="preserve">Облицовка вертикальных поверхностей керамической плиткой на растворе. </w:t>
            </w:r>
          </w:p>
        </w:tc>
      </w:tr>
      <w:tr w:rsidR="001F3C99" w:rsidRPr="00531919" w:rsidTr="00D53C65">
        <w:trPr>
          <w:trHeight w:val="345"/>
        </w:trPr>
        <w:tc>
          <w:tcPr>
            <w:tcW w:w="1101" w:type="dxa"/>
          </w:tcPr>
          <w:p w:rsidR="001F3C99" w:rsidRPr="00531919" w:rsidRDefault="001F3C99" w:rsidP="00D53C65">
            <w:pPr>
              <w:jc w:val="center"/>
              <w:rPr>
                <w:rFonts w:eastAsia="Calibri"/>
              </w:rPr>
            </w:pPr>
            <w:r w:rsidRPr="00531919">
              <w:rPr>
                <w:rFonts w:eastAsia="Calibri"/>
              </w:rPr>
              <w:t>8.</w:t>
            </w:r>
          </w:p>
        </w:tc>
        <w:tc>
          <w:tcPr>
            <w:tcW w:w="8505" w:type="dxa"/>
          </w:tcPr>
          <w:p w:rsidR="001F3C99" w:rsidRPr="00531919" w:rsidRDefault="001F3C99" w:rsidP="00D53C65">
            <w:pPr>
              <w:rPr>
                <w:rFonts w:eastAsia="Calibri"/>
              </w:rPr>
            </w:pPr>
            <w:r w:rsidRPr="00531919">
              <w:rPr>
                <w:rFonts w:eastAsia="Calibri"/>
              </w:rPr>
              <w:t>Облицовка потолка плитками.</w:t>
            </w:r>
          </w:p>
        </w:tc>
      </w:tr>
      <w:tr w:rsidR="001F3C99" w:rsidRPr="00531919" w:rsidTr="00D53C65">
        <w:trPr>
          <w:trHeight w:val="360"/>
        </w:trPr>
        <w:tc>
          <w:tcPr>
            <w:tcW w:w="1101" w:type="dxa"/>
          </w:tcPr>
          <w:p w:rsidR="001F3C99" w:rsidRPr="00531919" w:rsidRDefault="001F3C99" w:rsidP="00D53C65">
            <w:pPr>
              <w:jc w:val="center"/>
              <w:rPr>
                <w:rFonts w:eastAsia="Calibri"/>
              </w:rPr>
            </w:pPr>
            <w:r w:rsidRPr="00531919">
              <w:rPr>
                <w:rFonts w:eastAsia="Calibri"/>
              </w:rPr>
              <w:t>9.</w:t>
            </w:r>
          </w:p>
        </w:tc>
        <w:tc>
          <w:tcPr>
            <w:tcW w:w="8505" w:type="dxa"/>
          </w:tcPr>
          <w:p w:rsidR="001F3C99" w:rsidRPr="00531919" w:rsidRDefault="001F3C99" w:rsidP="00D53C65">
            <w:pPr>
              <w:rPr>
                <w:rFonts w:eastAsia="Calibri"/>
              </w:rPr>
            </w:pPr>
            <w:r w:rsidRPr="00531919">
              <w:rPr>
                <w:rFonts w:eastAsia="Calibri"/>
              </w:rPr>
              <w:t>Облицовка пола плитками прямыми рядами с устройством фриза.</w:t>
            </w:r>
          </w:p>
        </w:tc>
      </w:tr>
      <w:tr w:rsidR="001F3C99" w:rsidRPr="00531919" w:rsidTr="00D53C65">
        <w:trPr>
          <w:trHeight w:val="70"/>
        </w:trPr>
        <w:tc>
          <w:tcPr>
            <w:tcW w:w="1101" w:type="dxa"/>
          </w:tcPr>
          <w:p w:rsidR="001F3C99" w:rsidRPr="00531919" w:rsidRDefault="001F3C99" w:rsidP="00D53C65">
            <w:pPr>
              <w:jc w:val="center"/>
              <w:rPr>
                <w:rFonts w:eastAsia="Calibri"/>
              </w:rPr>
            </w:pPr>
            <w:r w:rsidRPr="00531919">
              <w:rPr>
                <w:rFonts w:eastAsia="Calibri"/>
              </w:rPr>
              <w:t>10.</w:t>
            </w:r>
          </w:p>
        </w:tc>
        <w:tc>
          <w:tcPr>
            <w:tcW w:w="8505" w:type="dxa"/>
          </w:tcPr>
          <w:p w:rsidR="001F3C99" w:rsidRPr="00531919" w:rsidRDefault="001F3C99" w:rsidP="00D53C65">
            <w:pPr>
              <w:rPr>
                <w:rFonts w:eastAsia="Calibri"/>
              </w:rPr>
            </w:pPr>
            <w:r w:rsidRPr="00531919">
              <w:rPr>
                <w:rFonts w:eastAsia="Calibri"/>
              </w:rPr>
              <w:t>Облицовка пола многогранными плитками.</w:t>
            </w:r>
          </w:p>
        </w:tc>
      </w:tr>
      <w:tr w:rsidR="001F3C99" w:rsidRPr="00531919" w:rsidTr="00D53C65">
        <w:trPr>
          <w:trHeight w:val="345"/>
        </w:trPr>
        <w:tc>
          <w:tcPr>
            <w:tcW w:w="1101" w:type="dxa"/>
          </w:tcPr>
          <w:p w:rsidR="001F3C99" w:rsidRPr="00531919" w:rsidRDefault="001F3C99" w:rsidP="00D53C65">
            <w:pPr>
              <w:jc w:val="center"/>
              <w:rPr>
                <w:rFonts w:eastAsia="Calibri"/>
              </w:rPr>
            </w:pPr>
            <w:r w:rsidRPr="00531919">
              <w:rPr>
                <w:rFonts w:eastAsia="Calibri"/>
              </w:rPr>
              <w:t>11.</w:t>
            </w:r>
          </w:p>
        </w:tc>
        <w:tc>
          <w:tcPr>
            <w:tcW w:w="8505" w:type="dxa"/>
          </w:tcPr>
          <w:p w:rsidR="001F3C99" w:rsidRPr="00531919" w:rsidRDefault="001F3C99" w:rsidP="00D53C65">
            <w:pPr>
              <w:rPr>
                <w:rFonts w:eastAsia="Calibri"/>
              </w:rPr>
            </w:pPr>
            <w:r w:rsidRPr="00531919">
              <w:rPr>
                <w:rFonts w:eastAsia="Calibri"/>
              </w:rPr>
              <w:t>Облицовка пола плитками способом «по диагонали».</w:t>
            </w:r>
          </w:p>
        </w:tc>
      </w:tr>
      <w:tr w:rsidR="001F3C99" w:rsidRPr="00531919" w:rsidTr="00D53C65">
        <w:trPr>
          <w:trHeight w:val="345"/>
        </w:trPr>
        <w:tc>
          <w:tcPr>
            <w:tcW w:w="1101" w:type="dxa"/>
          </w:tcPr>
          <w:p w:rsidR="001F3C99" w:rsidRPr="00531919" w:rsidRDefault="001F3C99" w:rsidP="00D53C65">
            <w:pPr>
              <w:jc w:val="center"/>
              <w:rPr>
                <w:rFonts w:eastAsia="Calibri"/>
              </w:rPr>
            </w:pPr>
            <w:r w:rsidRPr="00531919">
              <w:rPr>
                <w:rFonts w:eastAsia="Calibri"/>
              </w:rPr>
              <w:t>12.</w:t>
            </w:r>
          </w:p>
        </w:tc>
        <w:tc>
          <w:tcPr>
            <w:tcW w:w="8505" w:type="dxa"/>
          </w:tcPr>
          <w:p w:rsidR="001F3C99" w:rsidRPr="00531919" w:rsidRDefault="001F3C99" w:rsidP="00D53C65">
            <w:pPr>
              <w:rPr>
                <w:rFonts w:eastAsia="Calibri"/>
              </w:rPr>
            </w:pPr>
            <w:r w:rsidRPr="00531919">
              <w:rPr>
                <w:rFonts w:eastAsia="Calibri"/>
              </w:rPr>
              <w:t>Облицовка пола с применением шаблонов.</w:t>
            </w:r>
          </w:p>
        </w:tc>
      </w:tr>
      <w:tr w:rsidR="001F3C99" w:rsidRPr="00531919" w:rsidTr="00D53C65">
        <w:trPr>
          <w:trHeight w:val="345"/>
        </w:trPr>
        <w:tc>
          <w:tcPr>
            <w:tcW w:w="1101" w:type="dxa"/>
          </w:tcPr>
          <w:p w:rsidR="001F3C99" w:rsidRPr="00531919" w:rsidRDefault="001F3C99" w:rsidP="00D53C65">
            <w:pPr>
              <w:jc w:val="center"/>
              <w:rPr>
                <w:rFonts w:eastAsia="Calibri"/>
              </w:rPr>
            </w:pPr>
            <w:r w:rsidRPr="00531919">
              <w:rPr>
                <w:rFonts w:eastAsia="Calibri"/>
              </w:rPr>
              <w:t>13.</w:t>
            </w:r>
          </w:p>
        </w:tc>
        <w:tc>
          <w:tcPr>
            <w:tcW w:w="8505" w:type="dxa"/>
          </w:tcPr>
          <w:p w:rsidR="001F3C99" w:rsidRPr="00531919" w:rsidRDefault="001F3C99" w:rsidP="00D53C65">
            <w:pPr>
              <w:rPr>
                <w:rFonts w:eastAsia="Calibri"/>
              </w:rPr>
            </w:pPr>
            <w:r w:rsidRPr="00531919">
              <w:rPr>
                <w:rFonts w:eastAsia="Calibri"/>
              </w:rPr>
              <w:t>Облицовка пола с уклоном.</w:t>
            </w:r>
          </w:p>
        </w:tc>
      </w:tr>
      <w:tr w:rsidR="001F3C99" w:rsidRPr="00531919" w:rsidTr="00D53C65">
        <w:trPr>
          <w:trHeight w:val="330"/>
        </w:trPr>
        <w:tc>
          <w:tcPr>
            <w:tcW w:w="1101" w:type="dxa"/>
          </w:tcPr>
          <w:p w:rsidR="001F3C99" w:rsidRPr="00531919" w:rsidRDefault="001F3C99" w:rsidP="00D53C65">
            <w:pPr>
              <w:jc w:val="center"/>
              <w:rPr>
                <w:rFonts w:eastAsia="Calibri"/>
              </w:rPr>
            </w:pPr>
            <w:r w:rsidRPr="00531919">
              <w:rPr>
                <w:rFonts w:eastAsia="Calibri"/>
              </w:rPr>
              <w:t>14.</w:t>
            </w:r>
          </w:p>
        </w:tc>
        <w:tc>
          <w:tcPr>
            <w:tcW w:w="8505" w:type="dxa"/>
          </w:tcPr>
          <w:p w:rsidR="001F3C99" w:rsidRPr="00531919" w:rsidRDefault="001F3C99" w:rsidP="00D53C65">
            <w:pPr>
              <w:rPr>
                <w:rFonts w:eastAsia="Calibri"/>
              </w:rPr>
            </w:pPr>
            <w:r w:rsidRPr="00531919">
              <w:rPr>
                <w:rFonts w:eastAsia="Calibri"/>
              </w:rPr>
              <w:t>Облицовка фасонными плитками.</w:t>
            </w:r>
          </w:p>
        </w:tc>
      </w:tr>
      <w:tr w:rsidR="001F3C99" w:rsidRPr="00531919" w:rsidTr="00D53C65">
        <w:trPr>
          <w:trHeight w:val="345"/>
        </w:trPr>
        <w:tc>
          <w:tcPr>
            <w:tcW w:w="1101" w:type="dxa"/>
          </w:tcPr>
          <w:p w:rsidR="001F3C99" w:rsidRPr="00531919" w:rsidRDefault="001F3C99" w:rsidP="00D53C65">
            <w:pPr>
              <w:jc w:val="center"/>
              <w:rPr>
                <w:rFonts w:eastAsia="Calibri"/>
              </w:rPr>
            </w:pPr>
            <w:r w:rsidRPr="00531919">
              <w:rPr>
                <w:rFonts w:eastAsia="Calibri"/>
              </w:rPr>
              <w:t>15.</w:t>
            </w:r>
          </w:p>
        </w:tc>
        <w:tc>
          <w:tcPr>
            <w:tcW w:w="8505" w:type="dxa"/>
          </w:tcPr>
          <w:p w:rsidR="001F3C99" w:rsidRPr="00531919" w:rsidRDefault="001F3C99" w:rsidP="00D53C65">
            <w:pPr>
              <w:rPr>
                <w:rFonts w:eastAsia="Calibri"/>
              </w:rPr>
            </w:pPr>
            <w:r w:rsidRPr="00531919">
              <w:rPr>
                <w:rFonts w:eastAsia="Calibri"/>
              </w:rPr>
              <w:t>Облицовка плитками оконных и дверных откосов.</w:t>
            </w:r>
          </w:p>
        </w:tc>
      </w:tr>
      <w:tr w:rsidR="001F3C99" w:rsidRPr="00531919" w:rsidTr="00D53C65">
        <w:trPr>
          <w:trHeight w:val="330"/>
        </w:trPr>
        <w:tc>
          <w:tcPr>
            <w:tcW w:w="1101" w:type="dxa"/>
          </w:tcPr>
          <w:p w:rsidR="001F3C99" w:rsidRPr="00531919" w:rsidRDefault="001F3C99" w:rsidP="00D53C65">
            <w:pPr>
              <w:jc w:val="center"/>
              <w:rPr>
                <w:rFonts w:eastAsia="Calibri"/>
              </w:rPr>
            </w:pPr>
            <w:r w:rsidRPr="00531919">
              <w:rPr>
                <w:rFonts w:eastAsia="Calibri"/>
              </w:rPr>
              <w:t>16.</w:t>
            </w:r>
          </w:p>
        </w:tc>
        <w:tc>
          <w:tcPr>
            <w:tcW w:w="8505" w:type="dxa"/>
          </w:tcPr>
          <w:p w:rsidR="001F3C99" w:rsidRPr="00531919" w:rsidRDefault="001F3C99" w:rsidP="00D53C65">
            <w:pPr>
              <w:rPr>
                <w:rFonts w:eastAsia="Calibri"/>
              </w:rPr>
            </w:pPr>
            <w:r w:rsidRPr="00531919">
              <w:rPr>
                <w:rFonts w:eastAsia="Calibri"/>
                <w:color w:val="000000"/>
              </w:rPr>
              <w:t>Облицовка плитками на основе стекла.</w:t>
            </w:r>
          </w:p>
        </w:tc>
      </w:tr>
      <w:tr w:rsidR="001F3C99" w:rsidRPr="00531919" w:rsidTr="00D53C65">
        <w:trPr>
          <w:trHeight w:val="300"/>
        </w:trPr>
        <w:tc>
          <w:tcPr>
            <w:tcW w:w="1101" w:type="dxa"/>
          </w:tcPr>
          <w:p w:rsidR="001F3C99" w:rsidRPr="00531919" w:rsidRDefault="001F3C99" w:rsidP="00D53C65">
            <w:pPr>
              <w:jc w:val="center"/>
              <w:rPr>
                <w:rFonts w:eastAsia="Calibri"/>
              </w:rPr>
            </w:pPr>
            <w:r w:rsidRPr="00531919">
              <w:rPr>
                <w:rFonts w:eastAsia="Calibri"/>
              </w:rPr>
              <w:t>17.</w:t>
            </w:r>
          </w:p>
        </w:tc>
        <w:tc>
          <w:tcPr>
            <w:tcW w:w="8505" w:type="dxa"/>
          </w:tcPr>
          <w:p w:rsidR="001F3C99" w:rsidRPr="00531919" w:rsidRDefault="001F3C99" w:rsidP="00D53C65">
            <w:pPr>
              <w:rPr>
                <w:rFonts w:eastAsia="Calibri"/>
              </w:rPr>
            </w:pPr>
            <w:r w:rsidRPr="00531919">
              <w:rPr>
                <w:rFonts w:eastAsia="Calibri"/>
              </w:rPr>
              <w:t>Облицовка тротуарной плиткой.</w:t>
            </w:r>
          </w:p>
        </w:tc>
      </w:tr>
      <w:tr w:rsidR="001F3C99" w:rsidRPr="00531919" w:rsidTr="00D53C65">
        <w:trPr>
          <w:trHeight w:val="300"/>
        </w:trPr>
        <w:tc>
          <w:tcPr>
            <w:tcW w:w="1101" w:type="dxa"/>
          </w:tcPr>
          <w:p w:rsidR="001F3C99" w:rsidRPr="00531919" w:rsidRDefault="001F3C99" w:rsidP="00D53C65">
            <w:pPr>
              <w:jc w:val="center"/>
              <w:rPr>
                <w:rFonts w:eastAsia="Calibri"/>
              </w:rPr>
            </w:pPr>
            <w:r w:rsidRPr="00531919">
              <w:rPr>
                <w:rFonts w:eastAsia="Calibri"/>
              </w:rPr>
              <w:t>18.</w:t>
            </w:r>
          </w:p>
        </w:tc>
        <w:tc>
          <w:tcPr>
            <w:tcW w:w="8505" w:type="dxa"/>
          </w:tcPr>
          <w:p w:rsidR="001F3C99" w:rsidRPr="00531919" w:rsidRDefault="001F3C99" w:rsidP="00D53C65">
            <w:pPr>
              <w:rPr>
                <w:rFonts w:eastAsia="Calibri"/>
              </w:rPr>
            </w:pPr>
            <w:r w:rsidRPr="00531919">
              <w:rPr>
                <w:rFonts w:eastAsia="Calibri"/>
              </w:rPr>
              <w:t>Облицовка плитками криволинейных поверхностей.</w:t>
            </w:r>
          </w:p>
        </w:tc>
      </w:tr>
      <w:tr w:rsidR="001F3C99" w:rsidRPr="00531919" w:rsidTr="00D53C65">
        <w:trPr>
          <w:trHeight w:val="345"/>
        </w:trPr>
        <w:tc>
          <w:tcPr>
            <w:tcW w:w="1101" w:type="dxa"/>
          </w:tcPr>
          <w:p w:rsidR="001F3C99" w:rsidRPr="00531919" w:rsidRDefault="001F3C99" w:rsidP="00D53C65">
            <w:pPr>
              <w:jc w:val="center"/>
              <w:rPr>
                <w:rFonts w:eastAsia="Calibri"/>
              </w:rPr>
            </w:pPr>
            <w:r w:rsidRPr="00531919">
              <w:rPr>
                <w:rFonts w:eastAsia="Calibri"/>
              </w:rPr>
              <w:t>19.</w:t>
            </w:r>
          </w:p>
        </w:tc>
        <w:tc>
          <w:tcPr>
            <w:tcW w:w="8505" w:type="dxa"/>
          </w:tcPr>
          <w:p w:rsidR="001F3C99" w:rsidRPr="00531919" w:rsidRDefault="001F3C99" w:rsidP="00D53C65">
            <w:pPr>
              <w:rPr>
                <w:rFonts w:eastAsia="Calibri"/>
              </w:rPr>
            </w:pPr>
            <w:r w:rsidRPr="00531919">
              <w:rPr>
                <w:rFonts w:eastAsia="Calibri"/>
                <w:color w:val="000000"/>
              </w:rPr>
              <w:t>Декоративная облицовка.</w:t>
            </w:r>
          </w:p>
        </w:tc>
      </w:tr>
      <w:tr w:rsidR="001F3C99" w:rsidRPr="00531919" w:rsidTr="00D53C65">
        <w:trPr>
          <w:trHeight w:val="319"/>
        </w:trPr>
        <w:tc>
          <w:tcPr>
            <w:tcW w:w="1101" w:type="dxa"/>
          </w:tcPr>
          <w:p w:rsidR="001F3C99" w:rsidRPr="00531919" w:rsidRDefault="001F3C99" w:rsidP="00D53C65">
            <w:pPr>
              <w:jc w:val="center"/>
              <w:rPr>
                <w:rFonts w:eastAsia="Calibri"/>
              </w:rPr>
            </w:pPr>
            <w:r w:rsidRPr="00531919">
              <w:rPr>
                <w:rFonts w:eastAsia="Calibri"/>
              </w:rPr>
              <w:t>20.</w:t>
            </w:r>
          </w:p>
        </w:tc>
        <w:tc>
          <w:tcPr>
            <w:tcW w:w="8505" w:type="dxa"/>
          </w:tcPr>
          <w:p w:rsidR="001F3C99" w:rsidRPr="00531919" w:rsidRDefault="001F3C99" w:rsidP="00D53C65">
            <w:pPr>
              <w:rPr>
                <w:rFonts w:eastAsia="Calibri"/>
                <w:color w:val="000000"/>
              </w:rPr>
            </w:pPr>
            <w:r w:rsidRPr="00531919">
              <w:rPr>
                <w:rFonts w:eastAsia="Calibri"/>
              </w:rPr>
              <w:t>Облицовка стеклом «марблит».</w:t>
            </w:r>
          </w:p>
        </w:tc>
      </w:tr>
      <w:tr w:rsidR="001F3C99" w:rsidRPr="00531919" w:rsidTr="00D53C65">
        <w:trPr>
          <w:trHeight w:val="300"/>
        </w:trPr>
        <w:tc>
          <w:tcPr>
            <w:tcW w:w="1101" w:type="dxa"/>
          </w:tcPr>
          <w:p w:rsidR="001F3C99" w:rsidRPr="00531919" w:rsidRDefault="001F3C99" w:rsidP="00D53C65">
            <w:pPr>
              <w:jc w:val="center"/>
              <w:rPr>
                <w:rFonts w:eastAsia="Calibri"/>
              </w:rPr>
            </w:pPr>
            <w:r w:rsidRPr="00531919">
              <w:rPr>
                <w:rFonts w:eastAsia="Calibri"/>
              </w:rPr>
              <w:t>21.</w:t>
            </w:r>
          </w:p>
        </w:tc>
        <w:tc>
          <w:tcPr>
            <w:tcW w:w="8505" w:type="dxa"/>
          </w:tcPr>
          <w:p w:rsidR="001F3C99" w:rsidRPr="00531919" w:rsidRDefault="001F3C99" w:rsidP="00D53C65">
            <w:pPr>
              <w:rPr>
                <w:rFonts w:eastAsia="Calibri"/>
              </w:rPr>
            </w:pPr>
            <w:r w:rsidRPr="00531919">
              <w:rPr>
                <w:rFonts w:eastAsia="Calibri"/>
              </w:rPr>
              <w:t>Облицовка стен лестничного марша.</w:t>
            </w:r>
          </w:p>
        </w:tc>
      </w:tr>
      <w:tr w:rsidR="001F3C99" w:rsidRPr="00531919" w:rsidTr="00D53C65">
        <w:trPr>
          <w:trHeight w:val="345"/>
        </w:trPr>
        <w:tc>
          <w:tcPr>
            <w:tcW w:w="1101" w:type="dxa"/>
          </w:tcPr>
          <w:p w:rsidR="001F3C99" w:rsidRPr="00531919" w:rsidRDefault="001F3C99" w:rsidP="00D53C65">
            <w:pPr>
              <w:jc w:val="center"/>
              <w:rPr>
                <w:rFonts w:eastAsia="Calibri"/>
              </w:rPr>
            </w:pPr>
            <w:r w:rsidRPr="00531919">
              <w:rPr>
                <w:rFonts w:eastAsia="Calibri"/>
              </w:rPr>
              <w:t>22.</w:t>
            </w:r>
          </w:p>
        </w:tc>
        <w:tc>
          <w:tcPr>
            <w:tcW w:w="8505" w:type="dxa"/>
          </w:tcPr>
          <w:p w:rsidR="001F3C99" w:rsidRPr="00531919" w:rsidRDefault="001F3C99" w:rsidP="00D53C65">
            <w:pPr>
              <w:rPr>
                <w:rFonts w:eastAsia="Calibri"/>
              </w:rPr>
            </w:pPr>
            <w:r w:rsidRPr="00531919">
              <w:rPr>
                <w:rFonts w:eastAsia="Calibri"/>
              </w:rPr>
              <w:t>Облицовка пилястр и простенков.</w:t>
            </w:r>
          </w:p>
        </w:tc>
      </w:tr>
      <w:tr w:rsidR="001F3C99" w:rsidRPr="00531919" w:rsidTr="00D53C65">
        <w:trPr>
          <w:trHeight w:val="313"/>
        </w:trPr>
        <w:tc>
          <w:tcPr>
            <w:tcW w:w="1101" w:type="dxa"/>
          </w:tcPr>
          <w:p w:rsidR="001F3C99" w:rsidRPr="00531919" w:rsidRDefault="001F3C99" w:rsidP="00D53C65">
            <w:pPr>
              <w:jc w:val="center"/>
              <w:rPr>
                <w:rFonts w:eastAsia="Calibri"/>
              </w:rPr>
            </w:pPr>
            <w:r w:rsidRPr="00531919">
              <w:rPr>
                <w:rFonts w:eastAsia="Calibri"/>
              </w:rPr>
              <w:t>23.</w:t>
            </w:r>
          </w:p>
        </w:tc>
        <w:tc>
          <w:tcPr>
            <w:tcW w:w="8505" w:type="dxa"/>
          </w:tcPr>
          <w:p w:rsidR="001F3C99" w:rsidRPr="00531919" w:rsidRDefault="001F3C99" w:rsidP="00D53C65">
            <w:pPr>
              <w:rPr>
                <w:rFonts w:eastAsia="Calibri"/>
              </w:rPr>
            </w:pPr>
            <w:r w:rsidRPr="00531919">
              <w:rPr>
                <w:rFonts w:eastAsia="Calibri"/>
              </w:rPr>
              <w:t>Облицовка откосов.</w:t>
            </w:r>
          </w:p>
        </w:tc>
      </w:tr>
      <w:tr w:rsidR="001F3C99" w:rsidRPr="00531919" w:rsidTr="00D53C65">
        <w:trPr>
          <w:trHeight w:val="385"/>
        </w:trPr>
        <w:tc>
          <w:tcPr>
            <w:tcW w:w="1101" w:type="dxa"/>
          </w:tcPr>
          <w:p w:rsidR="001F3C99" w:rsidRPr="00531919" w:rsidRDefault="001F3C99" w:rsidP="00D53C65">
            <w:pPr>
              <w:jc w:val="center"/>
              <w:rPr>
                <w:rFonts w:eastAsia="Calibri"/>
              </w:rPr>
            </w:pPr>
            <w:r w:rsidRPr="00531919">
              <w:rPr>
                <w:rFonts w:eastAsia="Calibri"/>
              </w:rPr>
              <w:t>24.</w:t>
            </w:r>
          </w:p>
        </w:tc>
        <w:tc>
          <w:tcPr>
            <w:tcW w:w="8505" w:type="dxa"/>
          </w:tcPr>
          <w:p w:rsidR="001F3C99" w:rsidRPr="00531919" w:rsidRDefault="001F3C99" w:rsidP="00D53C65">
            <w:pPr>
              <w:rPr>
                <w:rFonts w:eastAsia="Calibri"/>
              </w:rPr>
            </w:pPr>
            <w:r w:rsidRPr="00531919">
              <w:rPr>
                <w:rFonts w:eastAsia="Calibri"/>
              </w:rPr>
              <w:t xml:space="preserve"> Облицовка четырехгранных колонн.</w:t>
            </w:r>
          </w:p>
        </w:tc>
      </w:tr>
      <w:tr w:rsidR="001F3C99" w:rsidRPr="00531919" w:rsidTr="00D53C65">
        <w:tc>
          <w:tcPr>
            <w:tcW w:w="1101" w:type="dxa"/>
          </w:tcPr>
          <w:p w:rsidR="001F3C99" w:rsidRPr="00531919" w:rsidRDefault="001F3C99" w:rsidP="00D53C65">
            <w:pPr>
              <w:jc w:val="center"/>
              <w:rPr>
                <w:rFonts w:eastAsia="Calibri"/>
              </w:rPr>
            </w:pPr>
            <w:r w:rsidRPr="00531919">
              <w:rPr>
                <w:rFonts w:eastAsia="Calibri"/>
              </w:rPr>
              <w:t>25.</w:t>
            </w:r>
          </w:p>
        </w:tc>
        <w:tc>
          <w:tcPr>
            <w:tcW w:w="8505" w:type="dxa"/>
          </w:tcPr>
          <w:p w:rsidR="001F3C99" w:rsidRPr="00531919" w:rsidRDefault="001F3C99" w:rsidP="00D53C65">
            <w:pPr>
              <w:rPr>
                <w:rFonts w:eastAsia="Calibri"/>
              </w:rPr>
            </w:pPr>
            <w:r w:rsidRPr="00531919">
              <w:rPr>
                <w:rFonts w:eastAsia="Calibri"/>
              </w:rPr>
              <w:t>Устройство мозаичного покрытия.</w:t>
            </w:r>
          </w:p>
        </w:tc>
      </w:tr>
    </w:tbl>
    <w:p w:rsidR="001F3C99" w:rsidRPr="001B68E7" w:rsidRDefault="001F3C99" w:rsidP="001F3C99">
      <w:pPr>
        <w:jc w:val="both"/>
        <w:rPr>
          <w:sz w:val="28"/>
        </w:rPr>
      </w:pPr>
    </w:p>
    <w:p w:rsidR="001F3C99" w:rsidRPr="00531919" w:rsidRDefault="001F3C99" w:rsidP="001F3C99">
      <w:pPr>
        <w:jc w:val="both"/>
      </w:pPr>
      <w:r w:rsidRPr="001B68E7">
        <w:rPr>
          <w:sz w:val="28"/>
        </w:rPr>
        <w:t>3.6</w:t>
      </w:r>
      <w:r w:rsidRPr="00531919">
        <w:t>. Письменная экзаменационная работа должна иметь актуальность и практическую значимость и выполняться по возможности по предложениямработодателей. Она должна соответствовать содержанию производственной практики, а также объему знаний, умений и навыков, предусмотренных ФГОС СПО по профессии 08.01.08 Мастер отделочных строительных работ.</w:t>
      </w:r>
    </w:p>
    <w:p w:rsidR="001F3C99" w:rsidRPr="00531919" w:rsidRDefault="001F3C99" w:rsidP="001F3C99">
      <w:pPr>
        <w:ind w:firstLine="540"/>
        <w:jc w:val="both"/>
      </w:pPr>
      <w:r w:rsidRPr="00531919">
        <w:t>3.7. Структура письменной экзаменационной работы:</w:t>
      </w:r>
    </w:p>
    <w:p w:rsidR="001F3C99" w:rsidRPr="00531919" w:rsidRDefault="001F3C99" w:rsidP="001F3C99">
      <w:pPr>
        <w:ind w:firstLine="540"/>
        <w:jc w:val="both"/>
      </w:pPr>
      <w:r w:rsidRPr="00531919">
        <w:t>1. Титульный лист.</w:t>
      </w:r>
    </w:p>
    <w:p w:rsidR="001F3C99" w:rsidRPr="00531919" w:rsidRDefault="001F3C99" w:rsidP="001F3C99">
      <w:pPr>
        <w:ind w:firstLine="540"/>
        <w:jc w:val="both"/>
      </w:pPr>
      <w:r w:rsidRPr="00531919">
        <w:t>2. Задание на выполнение письменной экзаменационной работы.</w:t>
      </w:r>
    </w:p>
    <w:p w:rsidR="001F3C99" w:rsidRPr="00531919" w:rsidRDefault="001F3C99" w:rsidP="001F3C99">
      <w:pPr>
        <w:ind w:firstLine="540"/>
        <w:jc w:val="both"/>
      </w:pPr>
      <w:r w:rsidRPr="00531919">
        <w:t>3. Содержание.</w:t>
      </w:r>
    </w:p>
    <w:p w:rsidR="001F3C99" w:rsidRPr="00531919" w:rsidRDefault="001F3C99" w:rsidP="001F3C99">
      <w:pPr>
        <w:ind w:firstLine="540"/>
        <w:jc w:val="both"/>
      </w:pPr>
      <w:r w:rsidRPr="00531919">
        <w:t>4. Пояснительная записка.</w:t>
      </w:r>
    </w:p>
    <w:p w:rsidR="001F3C99" w:rsidRPr="00531919" w:rsidRDefault="001F3C99" w:rsidP="001F3C99">
      <w:pPr>
        <w:ind w:firstLine="540"/>
        <w:jc w:val="both"/>
      </w:pPr>
      <w:r w:rsidRPr="00531919">
        <w:t>5. Заключение.</w:t>
      </w:r>
    </w:p>
    <w:p w:rsidR="001F3C99" w:rsidRPr="00531919" w:rsidRDefault="001F3C99" w:rsidP="001F3C99">
      <w:pPr>
        <w:ind w:firstLine="540"/>
        <w:jc w:val="both"/>
      </w:pPr>
      <w:r w:rsidRPr="00531919">
        <w:t>6. Список литературы.</w:t>
      </w:r>
    </w:p>
    <w:p w:rsidR="001F3C99" w:rsidRPr="00531919" w:rsidRDefault="001F3C99" w:rsidP="001F3C99">
      <w:pPr>
        <w:ind w:firstLine="540"/>
        <w:jc w:val="both"/>
      </w:pPr>
      <w:r w:rsidRPr="00531919">
        <w:t>7. Приложения.</w:t>
      </w:r>
    </w:p>
    <w:p w:rsidR="001F3C99" w:rsidRPr="00531919" w:rsidRDefault="001F3C99" w:rsidP="001F3C99">
      <w:pPr>
        <w:ind w:firstLine="540"/>
        <w:jc w:val="both"/>
      </w:pPr>
      <w:r w:rsidRPr="00531919">
        <w:t>Перечень вопросов, подлежащих разработке, определяется темой конкретной письменной экзаменационной работы. В соответствии с Положением пояснительная записка должна содержать:</w:t>
      </w:r>
    </w:p>
    <w:p w:rsidR="001F3C99" w:rsidRPr="00531919" w:rsidRDefault="001F3C99" w:rsidP="001F3C99">
      <w:pPr>
        <w:ind w:firstLine="540"/>
        <w:jc w:val="both"/>
      </w:pPr>
      <w:r w:rsidRPr="00531919">
        <w:t>- описание разработанного технологического процесса выполнения практической квалификационной работы;</w:t>
      </w:r>
    </w:p>
    <w:p w:rsidR="001F3C99" w:rsidRPr="00531919" w:rsidRDefault="001F3C99" w:rsidP="001F3C99">
      <w:pPr>
        <w:ind w:firstLine="540"/>
        <w:jc w:val="both"/>
      </w:pPr>
      <w:r w:rsidRPr="00531919">
        <w:t>- краткое описание используемого оборудования, инструментов, приборов, приспособлений, видов применяемых материалов;</w:t>
      </w:r>
    </w:p>
    <w:p w:rsidR="001F3C99" w:rsidRPr="00531919" w:rsidRDefault="001F3C99" w:rsidP="001F3C99">
      <w:pPr>
        <w:ind w:firstLine="540"/>
        <w:jc w:val="both"/>
      </w:pPr>
      <w:r w:rsidRPr="00531919">
        <w:t>- вопросы организации рабочего места и охраны труда.</w:t>
      </w:r>
    </w:p>
    <w:p w:rsidR="001F3C99" w:rsidRPr="00531919" w:rsidRDefault="001F3C99" w:rsidP="001F3C99">
      <w:pPr>
        <w:ind w:firstLine="540"/>
        <w:jc w:val="both"/>
      </w:pPr>
      <w:r w:rsidRPr="00531919">
        <w:t>3.8. Задание на письменную экзаменационную работу утверждается заместителем директора по УПР и выдается обучающимся за 6 месяцев  до начала государственной итоговой аттестации на специальном бланке.</w:t>
      </w:r>
    </w:p>
    <w:p w:rsidR="001F3C99" w:rsidRPr="00531919" w:rsidRDefault="001F3C99" w:rsidP="001F3C99">
      <w:pPr>
        <w:ind w:firstLine="540"/>
        <w:jc w:val="both"/>
      </w:pPr>
      <w:r w:rsidRPr="00531919">
        <w:t>3.9. В период подготовки письменных экзаменационных работ в кабинете «Технология отделочных строительных работ»оформляется стенд «В помощь выпускнику».</w:t>
      </w:r>
    </w:p>
    <w:p w:rsidR="001F3C99" w:rsidRPr="00531919" w:rsidRDefault="001F3C99" w:rsidP="001F3C99">
      <w:pPr>
        <w:ind w:firstLine="540"/>
        <w:jc w:val="both"/>
      </w:pPr>
      <w:r w:rsidRPr="00531919">
        <w:t>3.10. Переплетенная и подписанная обучающимся письменная экзаменационная работа передается руководителю работы для подготовки письменного отзыва в срок, не позднее 1 месяца до начала ГИА.</w:t>
      </w:r>
    </w:p>
    <w:p w:rsidR="001F3C99" w:rsidRPr="00531919" w:rsidRDefault="001F3C99" w:rsidP="001F3C99">
      <w:pPr>
        <w:ind w:firstLine="540"/>
        <w:jc w:val="both"/>
      </w:pPr>
      <w:r w:rsidRPr="00531919">
        <w:t>3.11. Руководитель письменной экзаменационной работы в срок до 28 декабря 2019 года (за месяц до начала итоговой аттестации)  проверяет выполненные обучающимися письменные экзаменационные работы и представляет письменный отзыв который должен включать:</w:t>
      </w:r>
    </w:p>
    <w:p w:rsidR="001F3C99" w:rsidRPr="00531919" w:rsidRDefault="001F3C99" w:rsidP="001F3C99">
      <w:pPr>
        <w:ind w:firstLine="540"/>
        <w:jc w:val="both"/>
      </w:pPr>
      <w:r w:rsidRPr="00531919">
        <w:t>- заключение о соответствии письменной экзаменационной работы выданному заданию;</w:t>
      </w:r>
    </w:p>
    <w:p w:rsidR="001F3C99" w:rsidRPr="00531919" w:rsidRDefault="001F3C99" w:rsidP="001F3C99">
      <w:pPr>
        <w:ind w:firstLine="540"/>
        <w:jc w:val="both"/>
      </w:pPr>
      <w:r w:rsidRPr="00531919">
        <w:t>- оценку степени разработки основных разделов работы;</w:t>
      </w:r>
    </w:p>
    <w:p w:rsidR="001F3C99" w:rsidRPr="00531919" w:rsidRDefault="001F3C99" w:rsidP="001F3C99">
      <w:pPr>
        <w:ind w:firstLine="540"/>
        <w:jc w:val="both"/>
      </w:pPr>
      <w:r w:rsidRPr="00531919">
        <w:t>- оценку качества выполнения основных разделов работы, графической части;</w:t>
      </w:r>
    </w:p>
    <w:p w:rsidR="001F3C99" w:rsidRPr="00531919" w:rsidRDefault="001F3C99" w:rsidP="001F3C99">
      <w:pPr>
        <w:ind w:firstLine="540"/>
        <w:jc w:val="both"/>
      </w:pPr>
      <w:r w:rsidRPr="00531919">
        <w:t>- указание положительных сторон;</w:t>
      </w:r>
    </w:p>
    <w:p w:rsidR="001F3C99" w:rsidRPr="00531919" w:rsidRDefault="001F3C99" w:rsidP="001F3C99">
      <w:pPr>
        <w:ind w:firstLine="540"/>
        <w:jc w:val="both"/>
      </w:pPr>
      <w:r w:rsidRPr="00531919">
        <w:t>- указания на недостатки в пояснительной записке, ее оформлении, если таковые имеются;</w:t>
      </w:r>
    </w:p>
    <w:p w:rsidR="001F3C99" w:rsidRPr="00531919" w:rsidRDefault="001F3C99" w:rsidP="001F3C99">
      <w:pPr>
        <w:ind w:firstLine="540"/>
        <w:jc w:val="both"/>
      </w:pPr>
      <w:r w:rsidRPr="00531919">
        <w:t>- оценку степени самостоятельности выполнения работы учащимся.</w:t>
      </w:r>
    </w:p>
    <w:p w:rsidR="001F3C99" w:rsidRPr="00531919" w:rsidRDefault="001F3C99" w:rsidP="001F3C99">
      <w:pPr>
        <w:ind w:firstLine="540"/>
        <w:jc w:val="both"/>
      </w:pPr>
      <w:r w:rsidRPr="00531919">
        <w:t>3.12. Полностью готовая письменная экзаменационная работа вместе с рецензией сдается заместителю директора по УПР для окончательного контроля и подписи. Если работа подписана, то она включается в приказ о допуске к защите.</w:t>
      </w:r>
    </w:p>
    <w:p w:rsidR="001F3C99" w:rsidRPr="00531919" w:rsidRDefault="001F3C99" w:rsidP="001F3C99">
      <w:pPr>
        <w:ind w:firstLine="540"/>
        <w:jc w:val="both"/>
      </w:pPr>
      <w:r w:rsidRPr="00531919">
        <w:t>Отзывы в работу не подшиваются. Внесение изменений в письменную экзаменационную работу после получения отзыва не допускаются.</w:t>
      </w:r>
    </w:p>
    <w:p w:rsidR="001F3C99" w:rsidRPr="00531919" w:rsidRDefault="001F3C99" w:rsidP="001F3C99">
      <w:pPr>
        <w:ind w:firstLine="540"/>
        <w:jc w:val="both"/>
      </w:pPr>
      <w:r w:rsidRPr="00531919">
        <w:t>3.13. Критерии оценки письменных экзаменационных работ:</w:t>
      </w:r>
    </w:p>
    <w:p w:rsidR="001F3C99" w:rsidRPr="00531919" w:rsidRDefault="001F3C99" w:rsidP="001F3C99">
      <w:pPr>
        <w:ind w:firstLine="540"/>
        <w:jc w:val="both"/>
      </w:pPr>
      <w:r w:rsidRPr="00531919">
        <w:t>- оценка "5" (отлично) ставится в случае, когда содержание представленной работы соответствует ее названию, просматривается четкая целевая направленность, необходимая глубина исследования. При защите работы аттестуемый логически последовательно излагает материал, базируясь на прочных теоретических знаниях по избранной теме. Стиль изложения корректен, работа оформлена грамотно, в соответствии с требованиями стандарта к оформлению проектной документации. Допустима одна неточность, описка, которая не является следствием незнания или непонимания излагаемого материала;</w:t>
      </w:r>
    </w:p>
    <w:p w:rsidR="001F3C99" w:rsidRPr="00531919" w:rsidRDefault="001F3C99" w:rsidP="001F3C99">
      <w:pPr>
        <w:ind w:firstLine="540"/>
        <w:jc w:val="both"/>
      </w:pPr>
      <w:r w:rsidRPr="00531919">
        <w:t>-  оценка "4" (хорошо) - содержание представленной работы соответствует ее названию, просматривается целевая направленность. При защите работы аттестуемый соблюдает логическую последовательность изложения материала, но обоснования для полного раскрытия темы недостаточны. Допущены одна ошибка или два-три недочета в оформлении работы, выкладках, эскизах, чертежах;</w:t>
      </w:r>
    </w:p>
    <w:p w:rsidR="001F3C99" w:rsidRPr="00531919" w:rsidRDefault="001F3C99" w:rsidP="001F3C99">
      <w:pPr>
        <w:ind w:firstLine="540"/>
        <w:jc w:val="both"/>
      </w:pPr>
      <w:r w:rsidRPr="00531919">
        <w:t>-  оценка "3" (удовлетворительно) - допущено более одной ошибки или трех недочетов, но при этом аттестуемый обладает обязательными знаниями по излагаемой работе;</w:t>
      </w:r>
    </w:p>
    <w:p w:rsidR="001F3C99" w:rsidRPr="00531919" w:rsidRDefault="001F3C99" w:rsidP="001F3C99">
      <w:pPr>
        <w:ind w:firstLine="540"/>
        <w:jc w:val="both"/>
      </w:pPr>
      <w:r w:rsidRPr="00531919">
        <w:t>-  оценка "2" (неудовлетворительно) - допущены существенные ошибки, аттестуемый не обладает обязательными знаниями по излагаемой теме в полной мере или значительная часть работы выполнена не самостоятельно.</w:t>
      </w:r>
    </w:p>
    <w:p w:rsidR="001F3C99" w:rsidRPr="00531919" w:rsidRDefault="001F3C99" w:rsidP="001F3C99">
      <w:pPr>
        <w:ind w:firstLine="540"/>
        <w:jc w:val="both"/>
      </w:pPr>
      <w:r w:rsidRPr="00531919">
        <w:t>3.14. Выпускники, не сдавшие итоговые экзамены по отдельным учебным дисциплинам и междисциплинарным курсам или не выполнившие практическую квалификационную работу и письменную экзаменационную работу, не допускаются к ГИА.</w:t>
      </w:r>
    </w:p>
    <w:p w:rsidR="001F3C99" w:rsidRPr="00531919" w:rsidRDefault="001F3C99" w:rsidP="001F3C99">
      <w:pPr>
        <w:jc w:val="both"/>
      </w:pPr>
    </w:p>
    <w:p w:rsidR="001F3C99" w:rsidRDefault="001F3C99" w:rsidP="001F3C99">
      <w:pPr>
        <w:rPr>
          <w:b/>
          <w:sz w:val="28"/>
        </w:rPr>
      </w:pPr>
      <w:r w:rsidRPr="001B68E7">
        <w:rPr>
          <w:b/>
          <w:sz w:val="28"/>
        </w:rPr>
        <w:t>4</w:t>
      </w:r>
      <w:r>
        <w:rPr>
          <w:b/>
          <w:sz w:val="28"/>
        </w:rPr>
        <w:t>.</w:t>
      </w:r>
      <w:r w:rsidRPr="001B68E7">
        <w:rPr>
          <w:b/>
          <w:sz w:val="28"/>
        </w:rPr>
        <w:t xml:space="preserve"> Процедура проведения</w:t>
      </w:r>
    </w:p>
    <w:p w:rsidR="001F3C99" w:rsidRPr="00531919" w:rsidRDefault="001F3C99" w:rsidP="001F3C99">
      <w:pPr>
        <w:ind w:firstLine="567"/>
        <w:jc w:val="both"/>
      </w:pPr>
      <w:r w:rsidRPr="001B68E7">
        <w:rPr>
          <w:sz w:val="28"/>
        </w:rPr>
        <w:t>4</w:t>
      </w:r>
      <w:r w:rsidRPr="00531919">
        <w:t>.1 Подписанная заместителем директора по УПР письменная экзаменационная работа лично представляется обучающимсяГосударственной экзаменационной комиссии в день защиты. Выпускнику в процессе защиты разрешается пользоваться пояснительной запиской. В выступлении обучающийся может использовать демонстрационные материалы, уделить внимание отмеченным в отзыве замечаниям и ответить на них.</w:t>
      </w:r>
    </w:p>
    <w:p w:rsidR="001F3C99" w:rsidRPr="00531919" w:rsidRDefault="001F3C99" w:rsidP="001F3C99">
      <w:pPr>
        <w:ind w:firstLine="540"/>
        <w:jc w:val="both"/>
      </w:pPr>
      <w:r w:rsidRPr="00531919">
        <w:t>4.2 Защита письменной экзаменационной работы проводится на открытом заседании Государственной экзаменационной комиссии. Мастер производственного обучения перед началом выступления  обучающегося зачитывает его производственную характеристику, сообщает разряд выполненной выпускной практической квалификационной работы, процент выполнения нормы выработки и полученную оценку, передает характеристику, наряд и заключение на выполненную квалификационную работу в комиссию.</w:t>
      </w:r>
    </w:p>
    <w:p w:rsidR="001F3C99" w:rsidRPr="00531919" w:rsidRDefault="001F3C99" w:rsidP="001F3C99">
      <w:pPr>
        <w:ind w:firstLine="540"/>
        <w:jc w:val="both"/>
      </w:pPr>
      <w:r w:rsidRPr="00531919">
        <w:t>4.3. В процессе защиты члены комиссии задают вопросы, связанные с тематикой защищаемой работы. После окончания защиты Государственная экзаменационная комиссия обсуждает результаты и объявляет итоги защиты письменных экзаменационных работ с указанием оценки, полученной на защите каждым выпускником и присвоенного разряда по профессии.</w:t>
      </w:r>
    </w:p>
    <w:p w:rsidR="001F3C99" w:rsidRPr="00531919" w:rsidRDefault="001F3C99" w:rsidP="001F3C99">
      <w:pPr>
        <w:ind w:firstLine="540"/>
        <w:jc w:val="both"/>
      </w:pPr>
      <w:r w:rsidRPr="00531919">
        <w:t>4.4 При рассмотрении комиссией вопроса о присвоении квалификационного разряда по профессии и выдаче документа об уровне образования комиссия учитывает в комплексе и взвешенно оценивает:</w:t>
      </w:r>
    </w:p>
    <w:p w:rsidR="001F3C99" w:rsidRPr="00531919" w:rsidRDefault="00B624AF" w:rsidP="001F3C99">
      <w:pPr>
        <w:ind w:firstLine="540"/>
        <w:jc w:val="both"/>
      </w:pPr>
      <w:r>
        <w:t xml:space="preserve">- доклад </w:t>
      </w:r>
      <w:r w:rsidR="001F3C99" w:rsidRPr="00531919">
        <w:t xml:space="preserve">обучающегося  на защите письменной экзаменационной работы; </w:t>
      </w:r>
    </w:p>
    <w:p w:rsidR="001F3C99" w:rsidRPr="00531919" w:rsidRDefault="001F3C99" w:rsidP="001F3C99">
      <w:pPr>
        <w:ind w:firstLine="540"/>
        <w:jc w:val="both"/>
      </w:pPr>
      <w:r w:rsidRPr="00531919">
        <w:t>- ответы на дополнительные вопросы;</w:t>
      </w:r>
    </w:p>
    <w:p w:rsidR="001F3C99" w:rsidRPr="00531919" w:rsidRDefault="001F3C99" w:rsidP="001F3C99">
      <w:pPr>
        <w:ind w:firstLine="540"/>
        <w:jc w:val="both"/>
      </w:pPr>
      <w:r w:rsidRPr="00531919">
        <w:t>- оценку руководителя письменной экзаменационной работы</w:t>
      </w:r>
    </w:p>
    <w:p w:rsidR="001F3C99" w:rsidRPr="00531919" w:rsidRDefault="001F3C99" w:rsidP="001F3C99">
      <w:pPr>
        <w:ind w:firstLine="540"/>
        <w:jc w:val="both"/>
      </w:pPr>
      <w:r w:rsidRPr="00531919">
        <w:t>- итоги успеваемости по учебным дисциплинам и междисциплинарным курсам учебного плана;</w:t>
      </w:r>
    </w:p>
    <w:p w:rsidR="001F3C99" w:rsidRPr="00531919" w:rsidRDefault="001F3C99" w:rsidP="001F3C99">
      <w:pPr>
        <w:ind w:firstLine="540"/>
        <w:jc w:val="both"/>
      </w:pPr>
      <w:r w:rsidRPr="00531919">
        <w:t>- выполнение программ учебной и производственной практик;</w:t>
      </w:r>
    </w:p>
    <w:p w:rsidR="001F3C99" w:rsidRPr="00531919" w:rsidRDefault="001F3C99" w:rsidP="001F3C99">
      <w:pPr>
        <w:ind w:firstLine="540"/>
        <w:jc w:val="both"/>
      </w:pPr>
      <w:r w:rsidRPr="00531919">
        <w:t>- результаты выполнения выпускной практической квалификационной работы;</w:t>
      </w:r>
    </w:p>
    <w:p w:rsidR="001F3C99" w:rsidRPr="00531919" w:rsidRDefault="001F3C99" w:rsidP="001F3C99">
      <w:pPr>
        <w:ind w:firstLine="540"/>
        <w:jc w:val="both"/>
      </w:pPr>
      <w:r w:rsidRPr="00531919">
        <w:t>- данные производственной характеристики.</w:t>
      </w:r>
    </w:p>
    <w:p w:rsidR="001F3C99" w:rsidRPr="00531919" w:rsidRDefault="001F3C99" w:rsidP="001F3C99">
      <w:pPr>
        <w:ind w:firstLine="540"/>
        <w:jc w:val="both"/>
      </w:pPr>
      <w:r w:rsidRPr="00531919">
        <w:t>4.5. Обучающиеся, не прошедшие государственной итоговой аттестации или получившие на государственной итоговой аттестации неудовлетворительные результаты, проходят государственную итоговую аттестацию не ранее чем через шесть месяцев после прохождения государственной итоговой аттестации впервые.</w:t>
      </w:r>
    </w:p>
    <w:p w:rsidR="001F3C99" w:rsidRPr="00531919" w:rsidRDefault="001F3C99" w:rsidP="001F3C99">
      <w:pPr>
        <w:ind w:firstLine="540"/>
        <w:jc w:val="both"/>
      </w:pPr>
      <w:r w:rsidRPr="00531919">
        <w:t>4.6. Лицам, не проходившим государственной итоговой аттестации по уважительной причине, предоставляется возможность пройти государственную итоговую аттестацию без отчисления из техникума.</w:t>
      </w:r>
    </w:p>
    <w:p w:rsidR="001F3C99" w:rsidRPr="00531919" w:rsidRDefault="001F3C99" w:rsidP="001F3C99">
      <w:pPr>
        <w:ind w:firstLine="540"/>
        <w:jc w:val="both"/>
      </w:pPr>
      <w:r w:rsidRPr="00531919">
        <w:t>4.7. Дополнительные заседания Государственных экзаменационных комиссий организуются в установленные техникумом сроки, но не позднее четырех месяцев после подачи заявления лицом, не проходившим государственной итоговой аттестации по уважительной причине.</w:t>
      </w:r>
    </w:p>
    <w:p w:rsidR="001F3C99" w:rsidRPr="00531919" w:rsidRDefault="001F3C99" w:rsidP="001F3C99">
      <w:pPr>
        <w:ind w:firstLine="540"/>
        <w:jc w:val="both"/>
      </w:pPr>
      <w:r w:rsidRPr="00531919">
        <w:t>4.8. Повторное прохождение государственной итоговой аттестации для одного лица назначается   не более двух раз.</w:t>
      </w:r>
    </w:p>
    <w:p w:rsidR="001F3C99" w:rsidRPr="001B68E7" w:rsidRDefault="001F3C99" w:rsidP="001F3C99">
      <w:pPr>
        <w:jc w:val="both"/>
        <w:rPr>
          <w:b/>
          <w:sz w:val="28"/>
        </w:rPr>
      </w:pPr>
    </w:p>
    <w:p w:rsidR="001F3C99" w:rsidRPr="00FC724A" w:rsidRDefault="001F3C99" w:rsidP="001F3C99">
      <w:pPr>
        <w:jc w:val="both"/>
        <w:rPr>
          <w:b/>
          <w:sz w:val="28"/>
        </w:rPr>
      </w:pPr>
      <w:r w:rsidRPr="001B68E7">
        <w:rPr>
          <w:b/>
          <w:sz w:val="28"/>
        </w:rPr>
        <w:t xml:space="preserve">5.Организация работы </w:t>
      </w:r>
      <w:r>
        <w:rPr>
          <w:b/>
          <w:sz w:val="28"/>
        </w:rPr>
        <w:t>Г</w:t>
      </w:r>
      <w:r w:rsidRPr="00FC724A">
        <w:rPr>
          <w:b/>
          <w:sz w:val="28"/>
        </w:rPr>
        <w:t>осударственной экзаменационной комиссии</w:t>
      </w:r>
    </w:p>
    <w:p w:rsidR="001F3C99" w:rsidRPr="001B68E7" w:rsidRDefault="001F3C99" w:rsidP="001F3C99">
      <w:pPr>
        <w:ind w:firstLine="540"/>
        <w:jc w:val="both"/>
        <w:rPr>
          <w:b/>
          <w:sz w:val="28"/>
        </w:rPr>
      </w:pPr>
    </w:p>
    <w:p w:rsidR="001F3C99" w:rsidRPr="00531919" w:rsidRDefault="001F3C99" w:rsidP="001F3C99">
      <w:pPr>
        <w:ind w:firstLine="540"/>
        <w:jc w:val="both"/>
      </w:pPr>
      <w:r w:rsidRPr="00531919">
        <w:t>5.1. Основные функции Государственной экзаменационной комиссии - комплексная оценка уровня подготовки выпускников и его соответствие требованиям Федерального государственного образовательного стандарта по профессии 08.01.08  Мастер отделочных строительных работ:</w:t>
      </w:r>
    </w:p>
    <w:p w:rsidR="001F3C99" w:rsidRPr="00531919" w:rsidRDefault="001F3C99" w:rsidP="001F3C99">
      <w:pPr>
        <w:ind w:firstLine="540"/>
        <w:jc w:val="both"/>
      </w:pPr>
      <w:r w:rsidRPr="00531919">
        <w:t>- принятие решения о присвоении уровня квалификации по результатам ГИА и выдаче выпускнику соответствующего документа о получении образования;</w:t>
      </w:r>
    </w:p>
    <w:p w:rsidR="001F3C99" w:rsidRPr="00531919" w:rsidRDefault="001F3C99" w:rsidP="001F3C99">
      <w:pPr>
        <w:jc w:val="both"/>
      </w:pPr>
      <w:r w:rsidRPr="00531919">
        <w:t>- подготовка рекомендаций по совершенствованию качества профессионального обучения по профессии 08.01.08 Мастер отделочных строительных  работ.</w:t>
      </w:r>
    </w:p>
    <w:p w:rsidR="001F3C99" w:rsidRPr="00531919" w:rsidRDefault="001F3C99" w:rsidP="001F3C99">
      <w:pPr>
        <w:ind w:firstLine="540"/>
        <w:jc w:val="both"/>
      </w:pPr>
      <w:r w:rsidRPr="00531919">
        <w:t>5.2. Председатель Государственной экзаменационной комиссии назначается из числа специалистов, имеющих высшее образование и работающих в строительной отрасли. Председатель организует и контролирует деятельность комиссии, обеспечивает единство требований, предъявляемых к выпускникам.</w:t>
      </w:r>
    </w:p>
    <w:p w:rsidR="001F3C99" w:rsidRPr="00531919" w:rsidRDefault="001F3C99" w:rsidP="001F3C99">
      <w:pPr>
        <w:ind w:firstLine="540"/>
        <w:jc w:val="both"/>
      </w:pPr>
      <w:r w:rsidRPr="00531919">
        <w:t>5.3. Организация работы Государственной экзаменационной комиссии.</w:t>
      </w:r>
    </w:p>
    <w:p w:rsidR="001F3C99" w:rsidRPr="00531919" w:rsidRDefault="001F3C99" w:rsidP="001F3C99">
      <w:pPr>
        <w:ind w:firstLine="540"/>
        <w:jc w:val="both"/>
      </w:pPr>
      <w:r w:rsidRPr="00531919">
        <w:t>Перечень необходимых документов для проведения защиты письменных экзаменационных работ:</w:t>
      </w:r>
    </w:p>
    <w:p w:rsidR="001F3C99" w:rsidRPr="00531919" w:rsidRDefault="001F3C99" w:rsidP="00F27C10">
      <w:pPr>
        <w:numPr>
          <w:ilvl w:val="0"/>
          <w:numId w:val="114"/>
        </w:numPr>
        <w:jc w:val="both"/>
      </w:pPr>
      <w:r w:rsidRPr="00531919">
        <w:t>приказ директора КГБПОУ «ТТТ» о проведении государственной итоговой аттестации;</w:t>
      </w:r>
    </w:p>
    <w:p w:rsidR="001F3C99" w:rsidRPr="00531919" w:rsidRDefault="001F3C99" w:rsidP="00F27C10">
      <w:pPr>
        <w:numPr>
          <w:ilvl w:val="0"/>
          <w:numId w:val="114"/>
        </w:numPr>
        <w:jc w:val="both"/>
      </w:pPr>
      <w:r w:rsidRPr="00531919">
        <w:t>приказ директора КГБПОУ «ТТТ» о создании государственной экзаменационной комиссии для проведения государственной итоговой аттестации выпускников;</w:t>
      </w:r>
    </w:p>
    <w:p w:rsidR="001F3C99" w:rsidRPr="00531919" w:rsidRDefault="001F3C99" w:rsidP="00F27C10">
      <w:pPr>
        <w:numPr>
          <w:ilvl w:val="0"/>
          <w:numId w:val="114"/>
        </w:numPr>
        <w:jc w:val="both"/>
      </w:pPr>
      <w:r w:rsidRPr="00531919">
        <w:t>приказ директора КГБПОУ «ТТТ» о допуске обучающихся учебных групп  к государственной итоговой аттестации;</w:t>
      </w:r>
    </w:p>
    <w:p w:rsidR="001F3C99" w:rsidRPr="00531919" w:rsidRDefault="001F3C99" w:rsidP="00F27C10">
      <w:pPr>
        <w:numPr>
          <w:ilvl w:val="0"/>
          <w:numId w:val="114"/>
        </w:numPr>
        <w:jc w:val="both"/>
      </w:pPr>
      <w:r w:rsidRPr="00531919">
        <w:t>приказ об организации выполнения письменных экзаменационных работ обучающимися выпускных групп;</w:t>
      </w:r>
    </w:p>
    <w:p w:rsidR="001F3C99" w:rsidRPr="00531919" w:rsidRDefault="001F3C99" w:rsidP="00F27C10">
      <w:pPr>
        <w:numPr>
          <w:ilvl w:val="0"/>
          <w:numId w:val="114"/>
        </w:numPr>
        <w:jc w:val="both"/>
      </w:pPr>
      <w:r w:rsidRPr="00531919">
        <w:t>приказ о закреплении тем письменных экзаменационных работ за обучающимися (с указанием руководителя и сроков выполнения);</w:t>
      </w:r>
    </w:p>
    <w:p w:rsidR="001F3C99" w:rsidRPr="00531919" w:rsidRDefault="001F3C99" w:rsidP="00F27C10">
      <w:pPr>
        <w:numPr>
          <w:ilvl w:val="0"/>
          <w:numId w:val="114"/>
        </w:numPr>
        <w:jc w:val="both"/>
      </w:pPr>
      <w:r w:rsidRPr="00531919">
        <w:t>график проведения защиты письменных экзаменационных работ;</w:t>
      </w:r>
    </w:p>
    <w:p w:rsidR="001F3C99" w:rsidRPr="00531919" w:rsidRDefault="001F3C99" w:rsidP="00F27C10">
      <w:pPr>
        <w:numPr>
          <w:ilvl w:val="0"/>
          <w:numId w:val="114"/>
        </w:numPr>
        <w:jc w:val="both"/>
      </w:pPr>
      <w:r w:rsidRPr="00531919">
        <w:t>сводную ведомость освоения профессиональных компетенций обучающимися;</w:t>
      </w:r>
    </w:p>
    <w:p w:rsidR="001F3C99" w:rsidRPr="00531919" w:rsidRDefault="001F3C99" w:rsidP="00F27C10">
      <w:pPr>
        <w:numPr>
          <w:ilvl w:val="0"/>
          <w:numId w:val="114"/>
        </w:numPr>
        <w:jc w:val="both"/>
      </w:pPr>
      <w:r w:rsidRPr="00531919">
        <w:t>свидетельства об освоении профессиональных модулей ПМ.01 Выполнение штукатурных работ, ПМ.04 Выполнение облицовочных работ плитками и плитами;</w:t>
      </w:r>
    </w:p>
    <w:p w:rsidR="001F3C99" w:rsidRPr="00531919" w:rsidRDefault="001F3C99" w:rsidP="00F27C10">
      <w:pPr>
        <w:numPr>
          <w:ilvl w:val="0"/>
          <w:numId w:val="114"/>
        </w:numPr>
        <w:jc w:val="both"/>
      </w:pPr>
      <w:r w:rsidRPr="00531919">
        <w:t>производственные характеристики, дневники учета выполнения учебно-производственных работ, наряды на выполнение выпускных практических квалификационных работ, протокол выпускных практических квалификационных работ в учебных группах;</w:t>
      </w:r>
    </w:p>
    <w:p w:rsidR="001F3C99" w:rsidRPr="00531919" w:rsidRDefault="001F3C99" w:rsidP="00F27C10">
      <w:pPr>
        <w:numPr>
          <w:ilvl w:val="0"/>
          <w:numId w:val="114"/>
        </w:numPr>
        <w:jc w:val="both"/>
      </w:pPr>
      <w:r w:rsidRPr="00531919">
        <w:t>бланк протокола заседания комиссии по государственной итоговой аттестации.</w:t>
      </w:r>
    </w:p>
    <w:p w:rsidR="001F3C99" w:rsidRPr="00531919" w:rsidRDefault="001F3C99" w:rsidP="001F3C99">
      <w:pPr>
        <w:ind w:firstLine="540"/>
        <w:jc w:val="both"/>
      </w:pPr>
    </w:p>
    <w:p w:rsidR="001F3C99" w:rsidRDefault="001F3C99" w:rsidP="001F3C99">
      <w:pPr>
        <w:rPr>
          <w:b/>
          <w:sz w:val="28"/>
        </w:rPr>
      </w:pPr>
      <w:r w:rsidRPr="001B68E7">
        <w:rPr>
          <w:b/>
          <w:sz w:val="28"/>
        </w:rPr>
        <w:t>6</w:t>
      </w:r>
      <w:r>
        <w:rPr>
          <w:b/>
          <w:sz w:val="28"/>
        </w:rPr>
        <w:t>.</w:t>
      </w:r>
      <w:r w:rsidRPr="001B68E7">
        <w:rPr>
          <w:b/>
          <w:sz w:val="28"/>
        </w:rPr>
        <w:t xml:space="preserve"> Подготовка отчета </w:t>
      </w:r>
      <w:r w:rsidRPr="007962EB">
        <w:rPr>
          <w:b/>
          <w:sz w:val="28"/>
        </w:rPr>
        <w:t>государственной экзаменационной комиссии</w:t>
      </w:r>
      <w:r w:rsidRPr="001B68E7">
        <w:rPr>
          <w:b/>
          <w:sz w:val="28"/>
        </w:rPr>
        <w:t xml:space="preserve"> после окончания итоговой аттестации</w:t>
      </w:r>
    </w:p>
    <w:p w:rsidR="001F3C99" w:rsidRPr="001B68E7" w:rsidRDefault="001F3C99" w:rsidP="001F3C99">
      <w:pPr>
        <w:rPr>
          <w:sz w:val="28"/>
        </w:rPr>
      </w:pPr>
    </w:p>
    <w:p w:rsidR="001F3C99" w:rsidRPr="00531919" w:rsidRDefault="001F3C99" w:rsidP="001F3C99">
      <w:pPr>
        <w:ind w:firstLine="540"/>
        <w:jc w:val="both"/>
      </w:pPr>
      <w:r w:rsidRPr="001B68E7">
        <w:rPr>
          <w:sz w:val="28"/>
        </w:rPr>
        <w:t>6</w:t>
      </w:r>
      <w:r w:rsidRPr="00531919">
        <w:t>.1. После окончания ГИА государственной экзаменационной комиссией готовится отчет, в котором дается анализ результатов государственной итоговой аттестации выпускников, характеристика общего уровня и качества профессиональной подготовки выпускников, количество дипломов с отличием, указывается степень сформированности и развития общих и профессиональных компетенций, личностных и профессионально важных качеств выпускников и выполнения потребностей рынка труда, требований работодателей. Указываются имевшие место быть недостатки в подготовке выпускников, предложения о внесении изменений в учебные планы и программы, учебные материалы и технологии обучения и совершенствованию качества подготовки выпускников.</w:t>
      </w:r>
    </w:p>
    <w:p w:rsidR="001F3C99" w:rsidRPr="00531919" w:rsidRDefault="001F3C99" w:rsidP="001F3C99">
      <w:pPr>
        <w:ind w:firstLine="540"/>
        <w:jc w:val="both"/>
      </w:pPr>
      <w:r w:rsidRPr="00531919">
        <w:t>6.2. Отчет о работе Государственной экзаменационной комиссии обсуждается на педагогическом со</w:t>
      </w:r>
      <w:r w:rsidR="0052037B">
        <w:t>вете КГБПОУ «ТТТ», срок – июнь</w:t>
      </w:r>
      <w:r w:rsidR="00B624AF">
        <w:t xml:space="preserve"> 2022</w:t>
      </w:r>
      <w:r w:rsidRPr="00531919">
        <w:t xml:space="preserve"> года.</w:t>
      </w:r>
    </w:p>
    <w:p w:rsidR="001F3C99" w:rsidRPr="00531919" w:rsidRDefault="001F3C99" w:rsidP="001F3C99">
      <w:pPr>
        <w:ind w:firstLine="540"/>
        <w:jc w:val="both"/>
      </w:pPr>
    </w:p>
    <w:p w:rsidR="001F3C99" w:rsidRPr="00580F03" w:rsidRDefault="001F3C99" w:rsidP="001F3C99">
      <w:pPr>
        <w:shd w:val="clear" w:color="auto" w:fill="FFFFFF"/>
        <w:jc w:val="both"/>
        <w:rPr>
          <w:b/>
          <w:bCs/>
          <w:color w:val="000000" w:themeColor="text1"/>
          <w:sz w:val="28"/>
          <w:szCs w:val="28"/>
        </w:rPr>
      </w:pPr>
      <w:r w:rsidRPr="00580F03">
        <w:rPr>
          <w:b/>
          <w:bCs/>
          <w:color w:val="000000" w:themeColor="text1"/>
          <w:sz w:val="28"/>
          <w:szCs w:val="28"/>
        </w:rPr>
        <w:t>7.  Порядок подачи и рассмотрения апелляций</w:t>
      </w:r>
    </w:p>
    <w:p w:rsidR="001F3C99" w:rsidRPr="00580F03" w:rsidRDefault="001F3C99" w:rsidP="001F3C99">
      <w:pPr>
        <w:shd w:val="clear" w:color="auto" w:fill="FFFFFF"/>
        <w:ind w:firstLine="709"/>
        <w:jc w:val="both"/>
        <w:rPr>
          <w:color w:val="000000" w:themeColor="text1"/>
          <w:sz w:val="28"/>
          <w:szCs w:val="28"/>
        </w:rPr>
      </w:pPr>
    </w:p>
    <w:p w:rsidR="001F3C99" w:rsidRPr="00531919" w:rsidRDefault="001F3C99" w:rsidP="001F3C99">
      <w:pPr>
        <w:shd w:val="clear" w:color="auto" w:fill="FFFFFF"/>
        <w:ind w:firstLine="709"/>
        <w:jc w:val="both"/>
        <w:rPr>
          <w:color w:val="000000" w:themeColor="text1"/>
        </w:rPr>
      </w:pPr>
      <w:r w:rsidRPr="00531919">
        <w:rPr>
          <w:color w:val="000000" w:themeColor="text1"/>
        </w:rPr>
        <w:t>7.1. По результатам государственной итоговой аттестации выпускник, участвовавший в государственной итоговой аттестации, имеет право подать в апелляционную комиссию письменное апелляционное заявление о нарушении, по его мнению, установленного порядка проведения государственной итоговой аттестации и (или) несогласии с ее результатами (далее - апелляция).</w:t>
      </w:r>
    </w:p>
    <w:p w:rsidR="001F3C99" w:rsidRPr="00531919" w:rsidRDefault="001F3C99" w:rsidP="001F3C99">
      <w:pPr>
        <w:shd w:val="clear" w:color="auto" w:fill="FFFFFF"/>
        <w:ind w:firstLine="709"/>
        <w:jc w:val="both"/>
        <w:rPr>
          <w:color w:val="000000" w:themeColor="text1"/>
        </w:rPr>
      </w:pPr>
      <w:r w:rsidRPr="00531919">
        <w:rPr>
          <w:color w:val="000000" w:themeColor="text1"/>
        </w:rPr>
        <w:t>7.2. Апелляция подается лично выпускником или родителями (законными представителями) несовершеннолетнего выпускника в апелляционную комиссию техникума.</w:t>
      </w:r>
    </w:p>
    <w:p w:rsidR="001F3C99" w:rsidRPr="00531919" w:rsidRDefault="001F3C99" w:rsidP="001F3C99">
      <w:pPr>
        <w:shd w:val="clear" w:color="auto" w:fill="FFFFFF"/>
        <w:ind w:firstLine="709"/>
        <w:jc w:val="both"/>
        <w:rPr>
          <w:color w:val="000000" w:themeColor="text1"/>
        </w:rPr>
      </w:pPr>
      <w:r w:rsidRPr="00531919">
        <w:rPr>
          <w:color w:val="000000" w:themeColor="text1"/>
        </w:rPr>
        <w:t>7.3. Апелляция о нарушении порядка проведения государственной итоговой аттестации подается непосредственно в день проведения государственной итоговой аттестации.</w:t>
      </w:r>
    </w:p>
    <w:p w:rsidR="001F3C99" w:rsidRPr="00531919" w:rsidRDefault="001F3C99" w:rsidP="001F3C99">
      <w:pPr>
        <w:shd w:val="clear" w:color="auto" w:fill="FFFFFF"/>
        <w:ind w:firstLine="709"/>
        <w:jc w:val="both"/>
        <w:rPr>
          <w:color w:val="000000" w:themeColor="text1"/>
        </w:rPr>
      </w:pPr>
      <w:r w:rsidRPr="00531919">
        <w:rPr>
          <w:color w:val="000000" w:themeColor="text1"/>
        </w:rPr>
        <w:t>7.4. Апелляция о несогласии с результатами государственной итоговой аттестации подается не позднее следующего рабочего дня после объявления результатов государственной итоговой аттестации.</w:t>
      </w:r>
    </w:p>
    <w:p w:rsidR="001F3C99" w:rsidRPr="00531919" w:rsidRDefault="001F3C99" w:rsidP="001F3C99">
      <w:pPr>
        <w:shd w:val="clear" w:color="auto" w:fill="FFFFFF"/>
        <w:ind w:firstLine="709"/>
        <w:jc w:val="both"/>
        <w:rPr>
          <w:color w:val="000000" w:themeColor="text1"/>
        </w:rPr>
      </w:pPr>
      <w:r w:rsidRPr="00531919">
        <w:rPr>
          <w:color w:val="000000" w:themeColor="text1"/>
        </w:rPr>
        <w:t>7.5. Апелляция рассматривается апелляционной комиссией не позднее трех рабочих дней с момента ее поступления.</w:t>
      </w:r>
    </w:p>
    <w:p w:rsidR="001F3C99" w:rsidRPr="00531919" w:rsidRDefault="001F3C99" w:rsidP="001F3C99">
      <w:pPr>
        <w:shd w:val="clear" w:color="auto" w:fill="FFFFFF"/>
        <w:ind w:firstLine="709"/>
        <w:jc w:val="both"/>
        <w:rPr>
          <w:color w:val="000000" w:themeColor="text1"/>
        </w:rPr>
      </w:pPr>
      <w:r w:rsidRPr="00531919">
        <w:rPr>
          <w:color w:val="000000" w:themeColor="text1"/>
        </w:rPr>
        <w:t>7.6. Апелляция рассматривается на заседании апелляционной комиссии с участием не менее двух третей ее состава. На заседание апелляционной комиссии приглашается председатель соответствующей государственной экзаменационной комиссии. Выпускник, подавший апелляцию, имеет право присутствовать при рассмотрении апелляции. С несовершеннолетним выпускником имеет право присутствовать один из родителей (законных представителей). Указанные лица должны иметь при себе документы, удостоверяющие личность.</w:t>
      </w:r>
    </w:p>
    <w:p w:rsidR="001F3C99" w:rsidRPr="00531919" w:rsidRDefault="001F3C99" w:rsidP="001F3C99">
      <w:pPr>
        <w:shd w:val="clear" w:color="auto" w:fill="FFFFFF"/>
        <w:ind w:firstLine="709"/>
        <w:jc w:val="both"/>
        <w:rPr>
          <w:color w:val="000000" w:themeColor="text1"/>
        </w:rPr>
      </w:pPr>
      <w:r w:rsidRPr="00531919">
        <w:rPr>
          <w:color w:val="000000" w:themeColor="text1"/>
        </w:rPr>
        <w:t>7.7. Рассмотрение апелляции не является пересдачей государственной итоговой аттестации.</w:t>
      </w:r>
    </w:p>
    <w:p w:rsidR="001F3C99" w:rsidRPr="00531919" w:rsidRDefault="001F3C99" w:rsidP="001F3C99">
      <w:pPr>
        <w:shd w:val="clear" w:color="auto" w:fill="FFFFFF"/>
        <w:ind w:firstLine="709"/>
        <w:jc w:val="both"/>
        <w:rPr>
          <w:color w:val="000000" w:themeColor="text1"/>
        </w:rPr>
      </w:pPr>
      <w:r w:rsidRPr="00531919">
        <w:rPr>
          <w:color w:val="000000" w:themeColor="text1"/>
        </w:rPr>
        <w:t>7.8. При рассмотрении апелляции о нарушении порядка проведения государственной итоговой аттестации апелляционная комиссия устанавливает достоверность изложенных в ней сведений и выносит одно из решений:</w:t>
      </w:r>
    </w:p>
    <w:p w:rsidR="001F3C99" w:rsidRPr="00531919" w:rsidRDefault="001F3C99" w:rsidP="001F3C99">
      <w:pPr>
        <w:shd w:val="clear" w:color="auto" w:fill="FFFFFF"/>
        <w:ind w:firstLine="709"/>
        <w:jc w:val="both"/>
        <w:rPr>
          <w:color w:val="000000" w:themeColor="text1"/>
        </w:rPr>
      </w:pPr>
      <w:r w:rsidRPr="00531919">
        <w:rPr>
          <w:color w:val="000000" w:themeColor="text1"/>
        </w:rPr>
        <w:t>- об отклонении апелляции, если изложенные в ней сведения о нарушениях порядка проведения государственной итоговой аттестации выпускника не подтвердились и/или не повлияли на результат государственной итоговой аттестации;</w:t>
      </w:r>
    </w:p>
    <w:p w:rsidR="001F3C99" w:rsidRPr="00531919" w:rsidRDefault="001F3C99" w:rsidP="001F3C99">
      <w:pPr>
        <w:shd w:val="clear" w:color="auto" w:fill="FFFFFF"/>
        <w:ind w:firstLine="709"/>
        <w:jc w:val="both"/>
        <w:rPr>
          <w:color w:val="000000" w:themeColor="text1"/>
        </w:rPr>
      </w:pPr>
      <w:r w:rsidRPr="00531919">
        <w:rPr>
          <w:color w:val="000000" w:themeColor="text1"/>
        </w:rPr>
        <w:t>- об удовлетворении апелляции, если изложенные в ней сведения о допущенных нарушениях порядка проведения государственной итоговой аттестации выпускника подтвердились и повлияли на результат государственной итоговой аттестации.</w:t>
      </w:r>
    </w:p>
    <w:p w:rsidR="001F3C99" w:rsidRPr="00531919" w:rsidRDefault="001F3C99" w:rsidP="001F3C99">
      <w:pPr>
        <w:shd w:val="clear" w:color="auto" w:fill="FFFFFF"/>
        <w:ind w:firstLine="709"/>
        <w:jc w:val="both"/>
        <w:rPr>
          <w:color w:val="000000" w:themeColor="text1"/>
        </w:rPr>
      </w:pPr>
      <w:r w:rsidRPr="00531919">
        <w:rPr>
          <w:color w:val="000000" w:themeColor="text1"/>
        </w:rPr>
        <w:t>7.9. В последнем случае результат проведения государственной итоговой аттестации подлежит аннулированию, в связи с чем протокол о рассмотрении апелляции не позднее следующего рабочего дня передается в государственную экзаменационную комиссию для реализации решения комиссии. Выпускнику предоставляется возможность пройти государственную итоговую аттестацию в дополнительные сроки, установленные техникумом.</w:t>
      </w:r>
    </w:p>
    <w:p w:rsidR="001F3C99" w:rsidRPr="00531919" w:rsidRDefault="001F3C99" w:rsidP="001F3C99">
      <w:pPr>
        <w:shd w:val="clear" w:color="auto" w:fill="FFFFFF"/>
        <w:ind w:firstLine="709"/>
        <w:jc w:val="both"/>
        <w:rPr>
          <w:color w:val="000000" w:themeColor="text1"/>
        </w:rPr>
      </w:pPr>
      <w:r w:rsidRPr="00531919">
        <w:rPr>
          <w:color w:val="000000" w:themeColor="text1"/>
        </w:rPr>
        <w:t>7.10. Для рассмотрения апелляции о несогласии с результатами государственной итоговой аттестации, полученными при защите письменной экзаменационной  работы, руководитель работы не позднее следующего рабочего дня с момента поступления апелляции направляет в апелляционную комиссию письменную экзаменационную работу, протокол заседания государственной экзаменационной комиссии и заключение председателя государственной экзаменационной комиссии о соблюдении процедурных вопросов при защите подавшего апелляцию выпускника.</w:t>
      </w:r>
    </w:p>
    <w:p w:rsidR="001F3C99" w:rsidRPr="00531919" w:rsidRDefault="001F3C99" w:rsidP="001F3C99">
      <w:pPr>
        <w:shd w:val="clear" w:color="auto" w:fill="FFFFFF"/>
        <w:ind w:firstLine="709"/>
        <w:jc w:val="both"/>
        <w:rPr>
          <w:color w:val="000000" w:themeColor="text1"/>
        </w:rPr>
      </w:pPr>
      <w:r w:rsidRPr="00531919">
        <w:rPr>
          <w:color w:val="000000" w:themeColor="text1"/>
        </w:rPr>
        <w:t>7.11. В результате рассмотрения апелляции о несогласии с результатами государственной итоговой аттестации апелляционная комиссия принимает решение об отклонении апелляции и сохранении результата государственной итоговой аттестации либо об удовлетворении апелляции и выставлении иного результата государственной итоговой аттестации. Решение апелляционной комиссии не позднее следующего рабочего дня передается в государственную экзаменационную комиссию. Решение апелляционной комиссии является основанием для аннулирования ранее выставленных результатов государственной итоговой аттестации выпускника и выставления новых.</w:t>
      </w:r>
    </w:p>
    <w:p w:rsidR="001F3C99" w:rsidRPr="00531919" w:rsidRDefault="001F3C99" w:rsidP="001F3C99">
      <w:pPr>
        <w:shd w:val="clear" w:color="auto" w:fill="FFFFFF"/>
        <w:ind w:firstLine="709"/>
        <w:jc w:val="both"/>
        <w:rPr>
          <w:color w:val="000000" w:themeColor="text1"/>
        </w:rPr>
      </w:pPr>
      <w:r w:rsidRPr="00531919">
        <w:rPr>
          <w:color w:val="000000" w:themeColor="text1"/>
        </w:rPr>
        <w:t>7.12. Решение апелляционной комиссии принимается простым большинством голосов. При равном числе голосов голос председательствующего на заседании апелляционной комиссии является решающим.</w:t>
      </w:r>
    </w:p>
    <w:p w:rsidR="001F3C99" w:rsidRPr="00531919" w:rsidRDefault="001F3C99" w:rsidP="001F3C99">
      <w:pPr>
        <w:shd w:val="clear" w:color="auto" w:fill="FFFFFF"/>
        <w:ind w:firstLine="709"/>
        <w:jc w:val="both"/>
        <w:rPr>
          <w:color w:val="000000" w:themeColor="text1"/>
        </w:rPr>
      </w:pPr>
      <w:r w:rsidRPr="00531919">
        <w:rPr>
          <w:color w:val="000000" w:themeColor="text1"/>
        </w:rPr>
        <w:t>Решение апелляционной комиссии доводится до сведения подавшего апелляцию выпускника (под роспись) в течение трех рабочих дней со дня заседания апелляционной комиссии.</w:t>
      </w:r>
    </w:p>
    <w:p w:rsidR="001F3C99" w:rsidRPr="00531919" w:rsidRDefault="001F3C99" w:rsidP="001F3C99">
      <w:pPr>
        <w:shd w:val="clear" w:color="auto" w:fill="FFFFFF"/>
        <w:ind w:firstLine="709"/>
        <w:jc w:val="both"/>
        <w:rPr>
          <w:color w:val="000000" w:themeColor="text1"/>
        </w:rPr>
      </w:pPr>
      <w:r w:rsidRPr="00531919">
        <w:rPr>
          <w:color w:val="000000" w:themeColor="text1"/>
        </w:rPr>
        <w:t>7.13. Решение апелляционной комиссии является окончательным и пересмотру не подлежит.</w:t>
      </w:r>
    </w:p>
    <w:p w:rsidR="001F3C99" w:rsidRPr="00531919" w:rsidRDefault="001F3C99" w:rsidP="001F3C99">
      <w:pPr>
        <w:shd w:val="clear" w:color="auto" w:fill="FFFFFF"/>
        <w:ind w:firstLine="709"/>
        <w:jc w:val="both"/>
        <w:rPr>
          <w:color w:val="000000" w:themeColor="text1"/>
        </w:rPr>
      </w:pPr>
      <w:r w:rsidRPr="00531919">
        <w:rPr>
          <w:color w:val="000000" w:themeColor="text1"/>
        </w:rPr>
        <w:t>7.14. Решение апелляционной комиссии оформляется протоколом, который подписывается председателем и секретарем апелляционной комиссии и хранится в архиве техникума.</w:t>
      </w:r>
    </w:p>
    <w:p w:rsidR="001F3C99" w:rsidRPr="00531919" w:rsidRDefault="001F3C99" w:rsidP="001F3C99">
      <w:pPr>
        <w:rPr>
          <w:b/>
          <w:caps/>
          <w:color w:val="FF0000"/>
        </w:rPr>
      </w:pPr>
    </w:p>
    <w:p w:rsidR="001F3C99" w:rsidRPr="00531919" w:rsidRDefault="001F3C99" w:rsidP="001F3C99">
      <w:pPr>
        <w:rPr>
          <w:color w:val="FF0000"/>
        </w:rPr>
      </w:pPr>
    </w:p>
    <w:p w:rsidR="00656504" w:rsidRPr="00E621F3" w:rsidRDefault="00656504">
      <w:pPr>
        <w:spacing w:after="200" w:line="276" w:lineRule="auto"/>
        <w:rPr>
          <w:b/>
          <w:bCs/>
          <w:color w:val="000000" w:themeColor="text1"/>
          <w:spacing w:val="4"/>
          <w:lang w:eastAsia="en-US"/>
        </w:rPr>
      </w:pPr>
      <w:r w:rsidRPr="00E621F3">
        <w:rPr>
          <w:b/>
          <w:bCs/>
          <w:color w:val="000000" w:themeColor="text1"/>
        </w:rPr>
        <w:br w:type="page"/>
      </w:r>
    </w:p>
    <w:p w:rsidR="0051467D" w:rsidRPr="00E621F3" w:rsidRDefault="0051467D" w:rsidP="00BE5A71">
      <w:pPr>
        <w:pStyle w:val="10"/>
        <w:jc w:val="center"/>
        <w:rPr>
          <w:b/>
          <w:color w:val="000000" w:themeColor="text1"/>
        </w:rPr>
      </w:pPr>
      <w:bookmarkStart w:id="111" w:name="_Toc465011370"/>
      <w:r w:rsidRPr="00E621F3">
        <w:rPr>
          <w:rStyle w:val="21"/>
          <w:b/>
          <w:color w:val="000000" w:themeColor="text1"/>
          <w:sz w:val="24"/>
          <w:szCs w:val="24"/>
        </w:rPr>
        <w:t>5</w:t>
      </w:r>
      <w:r w:rsidR="00C179EB" w:rsidRPr="00E621F3">
        <w:rPr>
          <w:rStyle w:val="21"/>
          <w:b/>
          <w:color w:val="000000" w:themeColor="text1"/>
          <w:sz w:val="24"/>
          <w:szCs w:val="24"/>
        </w:rPr>
        <w:t>.</w:t>
      </w:r>
      <w:hyperlink w:anchor="bookmark126" w:tooltip="Current Document">
        <w:r w:rsidRPr="00E621F3">
          <w:rPr>
            <w:rStyle w:val="21"/>
            <w:b/>
            <w:color w:val="000000" w:themeColor="text1"/>
            <w:sz w:val="24"/>
            <w:szCs w:val="24"/>
          </w:rPr>
          <w:t>КОНТРОЛЬ И ОЦЕНКА РЕЗУЛЬТАТОВ ОСВОЕНИЯ ППКРС</w:t>
        </w:r>
        <w:bookmarkEnd w:id="111"/>
      </w:hyperlink>
    </w:p>
    <w:p w:rsidR="0051467D" w:rsidRPr="00E621F3" w:rsidRDefault="0051467D" w:rsidP="00BE5A71">
      <w:pPr>
        <w:pStyle w:val="10"/>
        <w:jc w:val="center"/>
        <w:rPr>
          <w:b/>
          <w:color w:val="000000" w:themeColor="text1"/>
        </w:rPr>
      </w:pPr>
    </w:p>
    <w:p w:rsidR="0051467D" w:rsidRPr="00E621F3" w:rsidRDefault="00C179EB" w:rsidP="00BE5A71">
      <w:pPr>
        <w:pStyle w:val="10"/>
        <w:jc w:val="center"/>
        <w:rPr>
          <w:b/>
          <w:color w:val="000000" w:themeColor="text1"/>
        </w:rPr>
      </w:pPr>
      <w:bookmarkStart w:id="112" w:name="_Toc465011371"/>
      <w:r w:rsidRPr="00E621F3">
        <w:rPr>
          <w:b/>
          <w:color w:val="000000" w:themeColor="text1"/>
        </w:rPr>
        <w:t xml:space="preserve">5.1 </w:t>
      </w:r>
      <w:hyperlink w:anchor="bookmark129" w:tooltip="Current Document">
        <w:r w:rsidR="0051467D" w:rsidRPr="00E621F3">
          <w:rPr>
            <w:rStyle w:val="21"/>
            <w:b/>
            <w:color w:val="000000" w:themeColor="text1"/>
            <w:sz w:val="24"/>
            <w:szCs w:val="24"/>
          </w:rPr>
          <w:t>Требования к текущей и промежуточной аттестации</w:t>
        </w:r>
        <w:bookmarkEnd w:id="112"/>
      </w:hyperlink>
    </w:p>
    <w:p w:rsidR="0051467D" w:rsidRPr="00E621F3" w:rsidRDefault="0051467D" w:rsidP="0051467D">
      <w:pPr>
        <w:pStyle w:val="51"/>
        <w:shd w:val="clear" w:color="auto" w:fill="auto"/>
        <w:spacing w:line="240" w:lineRule="auto"/>
        <w:jc w:val="both"/>
        <w:rPr>
          <w:b/>
          <w:color w:val="000000" w:themeColor="text1"/>
          <w:sz w:val="24"/>
          <w:szCs w:val="24"/>
        </w:rPr>
      </w:pPr>
    </w:p>
    <w:p w:rsidR="0051467D" w:rsidRPr="00E621F3" w:rsidRDefault="0051467D" w:rsidP="0051467D">
      <w:pPr>
        <w:autoSpaceDE w:val="0"/>
        <w:autoSpaceDN w:val="0"/>
        <w:adjustRightInd w:val="0"/>
        <w:ind w:firstLine="709"/>
        <w:jc w:val="both"/>
        <w:rPr>
          <w:rFonts w:eastAsiaTheme="minorHAnsi"/>
          <w:color w:val="000000" w:themeColor="text1"/>
          <w:lang w:eastAsia="en-US"/>
        </w:rPr>
      </w:pPr>
      <w:r w:rsidRPr="00E621F3">
        <w:rPr>
          <w:rFonts w:eastAsiaTheme="minorHAnsi"/>
          <w:color w:val="000000" w:themeColor="text1"/>
          <w:lang w:eastAsia="en-US"/>
        </w:rPr>
        <w:t>Оценка качества освоения основной профессиональной образовательной программы включает текущий контроль знаний, промежуточную и государственную итоговую аттестацию обучающихся.</w:t>
      </w:r>
    </w:p>
    <w:p w:rsidR="0051467D" w:rsidRPr="00E621F3" w:rsidRDefault="0051467D" w:rsidP="0051467D">
      <w:pPr>
        <w:autoSpaceDE w:val="0"/>
        <w:autoSpaceDN w:val="0"/>
        <w:adjustRightInd w:val="0"/>
        <w:ind w:firstLine="708"/>
        <w:jc w:val="both"/>
        <w:rPr>
          <w:rFonts w:eastAsia="TimesNewRomanPSMT"/>
          <w:color w:val="000000" w:themeColor="text1"/>
          <w:lang w:eastAsia="en-US"/>
        </w:rPr>
      </w:pPr>
      <w:r w:rsidRPr="00E621F3">
        <w:rPr>
          <w:rFonts w:eastAsiaTheme="minorHAnsi"/>
          <w:color w:val="000000" w:themeColor="text1"/>
          <w:lang w:eastAsia="en-US"/>
        </w:rPr>
        <w:t xml:space="preserve">Формы и процедуры текущего контроля знаний, система оценок отражены в рабочих программах каждой дисциплины и профессиональных модулей. Текущий контроль знаний осуществляется преподавателем самостоятельно. </w:t>
      </w:r>
      <w:r w:rsidRPr="00E621F3">
        <w:rPr>
          <w:rFonts w:eastAsia="TimesNewRomanPSMT"/>
          <w:color w:val="000000" w:themeColor="text1"/>
          <w:lang w:eastAsia="en-US"/>
        </w:rPr>
        <w:t>Методы текущего контроля выбираются преподавателем исходя из специфики учебной дисциплины, профессионального модуля.</w:t>
      </w:r>
    </w:p>
    <w:p w:rsidR="0051467D" w:rsidRPr="00E621F3" w:rsidRDefault="0051467D" w:rsidP="0051467D">
      <w:pPr>
        <w:autoSpaceDE w:val="0"/>
        <w:autoSpaceDN w:val="0"/>
        <w:adjustRightInd w:val="0"/>
        <w:ind w:firstLine="708"/>
        <w:jc w:val="both"/>
        <w:rPr>
          <w:rFonts w:eastAsia="TimesNewRomanPSMT"/>
          <w:color w:val="000000" w:themeColor="text1"/>
          <w:lang w:eastAsia="en-US"/>
        </w:rPr>
      </w:pPr>
      <w:r w:rsidRPr="00E621F3">
        <w:rPr>
          <w:rFonts w:eastAsia="TimesNewRomanPSMT"/>
          <w:color w:val="000000" w:themeColor="text1"/>
          <w:lang w:eastAsia="en-US"/>
        </w:rPr>
        <w:t>Текущий контроль знаний может иметь следующие виды:</w:t>
      </w:r>
    </w:p>
    <w:p w:rsidR="0051467D" w:rsidRPr="00E621F3" w:rsidRDefault="0051467D" w:rsidP="000435F2">
      <w:pPr>
        <w:pStyle w:val="a6"/>
        <w:numPr>
          <w:ilvl w:val="0"/>
          <w:numId w:val="2"/>
        </w:numPr>
        <w:autoSpaceDE w:val="0"/>
        <w:autoSpaceDN w:val="0"/>
        <w:adjustRightInd w:val="0"/>
        <w:jc w:val="both"/>
        <w:rPr>
          <w:rFonts w:eastAsia="TimesNewRomanPSMT"/>
          <w:color w:val="000000" w:themeColor="text1"/>
          <w:lang w:eastAsia="en-US"/>
        </w:rPr>
      </w:pPr>
      <w:r w:rsidRPr="00E621F3">
        <w:rPr>
          <w:rFonts w:eastAsia="TimesNewRomanPSMT"/>
          <w:color w:val="000000" w:themeColor="text1"/>
          <w:lang w:eastAsia="en-US"/>
        </w:rPr>
        <w:t>устный опрос на лекциях, практических и семинарских занятиях;</w:t>
      </w:r>
    </w:p>
    <w:p w:rsidR="0051467D" w:rsidRPr="00E621F3" w:rsidRDefault="0051467D" w:rsidP="000435F2">
      <w:pPr>
        <w:pStyle w:val="a6"/>
        <w:numPr>
          <w:ilvl w:val="0"/>
          <w:numId w:val="2"/>
        </w:numPr>
        <w:autoSpaceDE w:val="0"/>
        <w:autoSpaceDN w:val="0"/>
        <w:adjustRightInd w:val="0"/>
        <w:jc w:val="both"/>
        <w:rPr>
          <w:rFonts w:eastAsia="TimesNewRomanPSMT"/>
          <w:color w:val="000000" w:themeColor="text1"/>
          <w:lang w:eastAsia="en-US"/>
        </w:rPr>
      </w:pPr>
      <w:r w:rsidRPr="00E621F3">
        <w:rPr>
          <w:rFonts w:eastAsia="TimesNewRomanPSMT"/>
          <w:color w:val="000000" w:themeColor="text1"/>
          <w:lang w:eastAsia="en-US"/>
        </w:rPr>
        <w:t>проверка выполнения письменных домашних заданий и расчетно-графических работ;</w:t>
      </w:r>
    </w:p>
    <w:p w:rsidR="0051467D" w:rsidRPr="00E621F3" w:rsidRDefault="0051467D" w:rsidP="000435F2">
      <w:pPr>
        <w:pStyle w:val="a6"/>
        <w:numPr>
          <w:ilvl w:val="0"/>
          <w:numId w:val="2"/>
        </w:numPr>
        <w:autoSpaceDE w:val="0"/>
        <w:autoSpaceDN w:val="0"/>
        <w:adjustRightInd w:val="0"/>
        <w:jc w:val="both"/>
        <w:rPr>
          <w:rFonts w:eastAsia="TimesNewRomanPSMT"/>
          <w:color w:val="000000" w:themeColor="text1"/>
          <w:lang w:eastAsia="en-US"/>
        </w:rPr>
      </w:pPr>
      <w:r w:rsidRPr="00E621F3">
        <w:rPr>
          <w:rFonts w:eastAsia="TimesNewRomanPSMT"/>
          <w:color w:val="000000" w:themeColor="text1"/>
          <w:lang w:eastAsia="en-US"/>
        </w:rPr>
        <w:t>проверка выполнения письменных заданий, практических и расчетно-графических работ;</w:t>
      </w:r>
    </w:p>
    <w:p w:rsidR="0051467D" w:rsidRPr="00E621F3" w:rsidRDefault="0051467D" w:rsidP="000435F2">
      <w:pPr>
        <w:pStyle w:val="a6"/>
        <w:numPr>
          <w:ilvl w:val="0"/>
          <w:numId w:val="2"/>
        </w:numPr>
        <w:autoSpaceDE w:val="0"/>
        <w:autoSpaceDN w:val="0"/>
        <w:adjustRightInd w:val="0"/>
        <w:jc w:val="both"/>
        <w:rPr>
          <w:rFonts w:eastAsia="TimesNewRomanPSMT"/>
          <w:color w:val="000000" w:themeColor="text1"/>
          <w:lang w:eastAsia="en-US"/>
        </w:rPr>
      </w:pPr>
      <w:r w:rsidRPr="00E621F3">
        <w:rPr>
          <w:rFonts w:eastAsia="TimesNewRomanPSMT"/>
          <w:color w:val="000000" w:themeColor="text1"/>
          <w:lang w:eastAsia="en-US"/>
        </w:rPr>
        <w:t>защита лабораторных работ;</w:t>
      </w:r>
    </w:p>
    <w:p w:rsidR="0051467D" w:rsidRPr="00E621F3" w:rsidRDefault="0051467D" w:rsidP="000435F2">
      <w:pPr>
        <w:pStyle w:val="a6"/>
        <w:numPr>
          <w:ilvl w:val="0"/>
          <w:numId w:val="2"/>
        </w:numPr>
        <w:autoSpaceDE w:val="0"/>
        <w:autoSpaceDN w:val="0"/>
        <w:adjustRightInd w:val="0"/>
        <w:jc w:val="both"/>
        <w:rPr>
          <w:rFonts w:eastAsia="TimesNewRomanPSMT"/>
          <w:color w:val="000000" w:themeColor="text1"/>
          <w:lang w:eastAsia="en-US"/>
        </w:rPr>
      </w:pPr>
      <w:r w:rsidRPr="00E621F3">
        <w:rPr>
          <w:rFonts w:eastAsia="TimesNewRomanPSMT"/>
          <w:color w:val="000000" w:themeColor="text1"/>
          <w:lang w:eastAsia="en-US"/>
        </w:rPr>
        <w:t>контрольные работы;</w:t>
      </w:r>
    </w:p>
    <w:p w:rsidR="0051467D" w:rsidRPr="00E621F3" w:rsidRDefault="0051467D" w:rsidP="000435F2">
      <w:pPr>
        <w:pStyle w:val="a6"/>
        <w:numPr>
          <w:ilvl w:val="0"/>
          <w:numId w:val="2"/>
        </w:numPr>
        <w:autoSpaceDE w:val="0"/>
        <w:autoSpaceDN w:val="0"/>
        <w:adjustRightInd w:val="0"/>
        <w:jc w:val="both"/>
        <w:rPr>
          <w:rFonts w:eastAsia="TimesNewRomanPSMT"/>
          <w:color w:val="000000" w:themeColor="text1"/>
          <w:lang w:eastAsia="en-US"/>
        </w:rPr>
      </w:pPr>
      <w:r w:rsidRPr="00E621F3">
        <w:rPr>
          <w:rFonts w:eastAsia="TimesNewRomanPSMT"/>
          <w:color w:val="000000" w:themeColor="text1"/>
          <w:lang w:eastAsia="en-US"/>
        </w:rPr>
        <w:t>тестирование;</w:t>
      </w:r>
    </w:p>
    <w:p w:rsidR="0051467D" w:rsidRPr="00E621F3" w:rsidRDefault="0051467D" w:rsidP="000435F2">
      <w:pPr>
        <w:pStyle w:val="a6"/>
        <w:numPr>
          <w:ilvl w:val="0"/>
          <w:numId w:val="2"/>
        </w:numPr>
        <w:autoSpaceDE w:val="0"/>
        <w:autoSpaceDN w:val="0"/>
        <w:adjustRightInd w:val="0"/>
        <w:jc w:val="both"/>
        <w:rPr>
          <w:rFonts w:eastAsia="TimesNewRomanPSMT"/>
          <w:color w:val="000000" w:themeColor="text1"/>
          <w:lang w:eastAsia="en-US"/>
        </w:rPr>
      </w:pPr>
      <w:r w:rsidRPr="00E621F3">
        <w:rPr>
          <w:rFonts w:eastAsia="TimesNewRomanPSMT"/>
          <w:color w:val="000000" w:themeColor="text1"/>
          <w:lang w:eastAsia="en-US"/>
        </w:rPr>
        <w:t>контроль самостоятельной работы (в письменной или устной форме).</w:t>
      </w:r>
    </w:p>
    <w:p w:rsidR="0051467D" w:rsidRPr="00E621F3" w:rsidRDefault="0051467D" w:rsidP="0051467D">
      <w:pPr>
        <w:pStyle w:val="a6"/>
        <w:autoSpaceDE w:val="0"/>
        <w:autoSpaceDN w:val="0"/>
        <w:adjustRightInd w:val="0"/>
        <w:jc w:val="both"/>
        <w:rPr>
          <w:rFonts w:eastAsia="TimesNewRomanPSMT"/>
          <w:color w:val="000000" w:themeColor="text1"/>
          <w:lang w:eastAsia="en-US"/>
        </w:rPr>
      </w:pPr>
      <w:r w:rsidRPr="00E621F3">
        <w:rPr>
          <w:rFonts w:eastAsia="TimesNewRomanPSMT"/>
          <w:color w:val="000000" w:themeColor="text1"/>
          <w:lang w:eastAsia="en-US"/>
        </w:rPr>
        <w:t>Возможны и другие виды текущего контроля знаний, которые определяются преподавателями и учебной частью техникума.</w:t>
      </w:r>
    </w:p>
    <w:p w:rsidR="00000EEA" w:rsidRPr="00E621F3" w:rsidRDefault="00000EEA" w:rsidP="00000EEA">
      <w:pPr>
        <w:autoSpaceDE w:val="0"/>
        <w:autoSpaceDN w:val="0"/>
        <w:adjustRightInd w:val="0"/>
        <w:ind w:firstLine="709"/>
        <w:jc w:val="both"/>
        <w:rPr>
          <w:rFonts w:eastAsiaTheme="minorHAnsi"/>
          <w:color w:val="000000" w:themeColor="text1"/>
          <w:lang w:eastAsia="en-US"/>
        </w:rPr>
      </w:pPr>
      <w:r w:rsidRPr="00E621F3">
        <w:rPr>
          <w:bCs/>
          <w:color w:val="000000" w:themeColor="text1"/>
        </w:rPr>
        <w:t xml:space="preserve">Промежуточная аттестация предусмотрена  в количестве </w:t>
      </w:r>
      <w:r w:rsidR="00615258" w:rsidRPr="00E621F3">
        <w:rPr>
          <w:bCs/>
          <w:color w:val="000000" w:themeColor="text1"/>
        </w:rPr>
        <w:t>5</w:t>
      </w:r>
      <w:r w:rsidRPr="00E621F3">
        <w:rPr>
          <w:bCs/>
          <w:color w:val="000000" w:themeColor="text1"/>
        </w:rPr>
        <w:t xml:space="preserve"> недель</w:t>
      </w:r>
      <w:r w:rsidR="00615258" w:rsidRPr="00E621F3">
        <w:rPr>
          <w:bCs/>
          <w:color w:val="000000" w:themeColor="text1"/>
        </w:rPr>
        <w:t>:1 неделя на 1 курсе,</w:t>
      </w:r>
      <w:r w:rsidRPr="00E621F3">
        <w:rPr>
          <w:bCs/>
          <w:color w:val="000000" w:themeColor="text1"/>
        </w:rPr>
        <w:t xml:space="preserve"> 2 недели на </w:t>
      </w:r>
      <w:r w:rsidR="00615258" w:rsidRPr="00E621F3">
        <w:rPr>
          <w:bCs/>
          <w:color w:val="000000" w:themeColor="text1"/>
        </w:rPr>
        <w:t>втором</w:t>
      </w:r>
      <w:r w:rsidRPr="00E621F3">
        <w:rPr>
          <w:bCs/>
          <w:color w:val="000000" w:themeColor="text1"/>
        </w:rPr>
        <w:t xml:space="preserve"> курсе, </w:t>
      </w:r>
      <w:r w:rsidR="00B72FE0">
        <w:rPr>
          <w:bCs/>
          <w:color w:val="000000" w:themeColor="text1"/>
        </w:rPr>
        <w:t>2</w:t>
      </w:r>
      <w:r w:rsidR="00615258" w:rsidRPr="00E621F3">
        <w:rPr>
          <w:bCs/>
          <w:color w:val="000000" w:themeColor="text1"/>
        </w:rPr>
        <w:t xml:space="preserve"> неделя на 3 курсе, </w:t>
      </w:r>
      <w:r w:rsidRPr="00E621F3">
        <w:rPr>
          <w:bCs/>
          <w:color w:val="000000" w:themeColor="text1"/>
        </w:rPr>
        <w:t xml:space="preserve">из них </w:t>
      </w:r>
      <w:r w:rsidR="00615258" w:rsidRPr="00E621F3">
        <w:rPr>
          <w:bCs/>
          <w:color w:val="000000" w:themeColor="text1"/>
        </w:rPr>
        <w:t>3</w:t>
      </w:r>
      <w:r w:rsidRPr="00E621F3">
        <w:rPr>
          <w:bCs/>
          <w:color w:val="000000" w:themeColor="text1"/>
        </w:rPr>
        <w:t xml:space="preserve"> недели на общеобразовательную подготовку, </w:t>
      </w:r>
      <w:r w:rsidR="00615258" w:rsidRPr="00E621F3">
        <w:rPr>
          <w:bCs/>
          <w:color w:val="000000" w:themeColor="text1"/>
        </w:rPr>
        <w:t>2</w:t>
      </w:r>
      <w:r w:rsidRPr="00E621F3">
        <w:rPr>
          <w:bCs/>
          <w:color w:val="000000" w:themeColor="text1"/>
        </w:rPr>
        <w:t xml:space="preserve"> недел</w:t>
      </w:r>
      <w:r w:rsidR="00615258" w:rsidRPr="00E621F3">
        <w:rPr>
          <w:bCs/>
          <w:color w:val="000000" w:themeColor="text1"/>
        </w:rPr>
        <w:t>и</w:t>
      </w:r>
      <w:r w:rsidRPr="00E621F3">
        <w:rPr>
          <w:bCs/>
          <w:color w:val="000000" w:themeColor="text1"/>
        </w:rPr>
        <w:t xml:space="preserve"> на подготовку по </w:t>
      </w:r>
      <w:r w:rsidR="00615258" w:rsidRPr="00E621F3">
        <w:rPr>
          <w:bCs/>
          <w:color w:val="000000" w:themeColor="text1"/>
        </w:rPr>
        <w:t>профессии</w:t>
      </w:r>
      <w:r w:rsidRPr="00E621F3">
        <w:rPr>
          <w:bCs/>
          <w:color w:val="000000" w:themeColor="text1"/>
        </w:rPr>
        <w:t xml:space="preserve">. </w:t>
      </w:r>
      <w:r w:rsidRPr="00E621F3">
        <w:rPr>
          <w:rFonts w:eastAsiaTheme="minorHAnsi"/>
          <w:color w:val="000000" w:themeColor="text1"/>
          <w:lang w:eastAsia="en-US"/>
        </w:rPr>
        <w:t xml:space="preserve">Конкретные формы и процедуры текущего контроля знаний, промежуточной аттестации отражены в рабочих программах по каждой дисциплине и профессиональному модулю. Периодичность и порядок текущего контроля успеваемости и промежуточной аттестации регламентирует Положение о текущем контроле успеваемости и промежуточной аттестации студентов, утвержденное приказом директора техникума от </w:t>
      </w:r>
      <w:r w:rsidR="00B624AF">
        <w:rPr>
          <w:rFonts w:eastAsiaTheme="minorHAnsi"/>
          <w:lang w:eastAsia="en-US"/>
        </w:rPr>
        <w:t>08.07.19 №97-0.</w:t>
      </w:r>
      <w:r w:rsidR="00B624AF">
        <w:rPr>
          <w:rFonts w:eastAsiaTheme="minorHAnsi"/>
          <w:color w:val="000000" w:themeColor="text1"/>
          <w:lang w:eastAsia="en-US"/>
        </w:rPr>
        <w:t xml:space="preserve">В </w:t>
      </w:r>
      <w:r w:rsidRPr="00E621F3">
        <w:rPr>
          <w:rFonts w:eastAsiaTheme="minorHAnsi"/>
          <w:color w:val="000000" w:themeColor="text1"/>
          <w:lang w:eastAsia="en-US"/>
        </w:rPr>
        <w:t>период промежуточной аттестации проводятся экзамены, экзамены (квалификационные), дифференцированные зачеты. Экзамены и экзамены (квалификационные) проводятся сверх сетки часов учебного плана, дифференцированные зачеты - за счет учебного времени, отведенного на изучение дисциплин и профессиональных модулей.</w:t>
      </w:r>
    </w:p>
    <w:p w:rsidR="0051467D" w:rsidRPr="00E621F3" w:rsidRDefault="0051467D" w:rsidP="0051467D">
      <w:pPr>
        <w:autoSpaceDE w:val="0"/>
        <w:autoSpaceDN w:val="0"/>
        <w:adjustRightInd w:val="0"/>
        <w:ind w:firstLine="709"/>
        <w:jc w:val="both"/>
        <w:rPr>
          <w:rFonts w:eastAsiaTheme="minorHAnsi"/>
          <w:color w:val="000000" w:themeColor="text1"/>
          <w:lang w:eastAsia="en-US"/>
        </w:rPr>
      </w:pPr>
      <w:r w:rsidRPr="00E621F3">
        <w:rPr>
          <w:rFonts w:eastAsiaTheme="minorHAnsi"/>
          <w:color w:val="000000" w:themeColor="text1"/>
          <w:lang w:eastAsia="en-US"/>
        </w:rPr>
        <w:t>Учебные дисциплины и профессиональные модули являются обязательными</w:t>
      </w:r>
      <w:r w:rsidR="00593181" w:rsidRPr="00E621F3">
        <w:rPr>
          <w:rFonts w:eastAsiaTheme="minorHAnsi"/>
          <w:color w:val="000000" w:themeColor="text1"/>
          <w:lang w:eastAsia="en-US"/>
        </w:rPr>
        <w:t xml:space="preserve"> для аттестации элементами ППКРС</w:t>
      </w:r>
      <w:r w:rsidRPr="00E621F3">
        <w:rPr>
          <w:rFonts w:eastAsiaTheme="minorHAnsi"/>
          <w:color w:val="000000" w:themeColor="text1"/>
          <w:lang w:eastAsia="en-US"/>
        </w:rPr>
        <w:t>, их освоение завершается одной из возможных форм промежуточной аттестации:</w:t>
      </w:r>
    </w:p>
    <w:p w:rsidR="0051467D" w:rsidRPr="00E621F3" w:rsidRDefault="0051467D" w:rsidP="0051467D">
      <w:pPr>
        <w:autoSpaceDE w:val="0"/>
        <w:autoSpaceDN w:val="0"/>
        <w:adjustRightInd w:val="0"/>
        <w:ind w:firstLine="709"/>
        <w:jc w:val="both"/>
        <w:rPr>
          <w:rFonts w:eastAsiaTheme="minorHAnsi"/>
          <w:color w:val="000000" w:themeColor="text1"/>
          <w:lang w:eastAsia="en-US"/>
        </w:rPr>
      </w:pPr>
      <w:r w:rsidRPr="00E621F3">
        <w:rPr>
          <w:rFonts w:eastAsiaTheme="minorHAnsi"/>
          <w:color w:val="000000" w:themeColor="text1"/>
          <w:lang w:eastAsia="en-US"/>
        </w:rPr>
        <w:t>- по дисциплинам общеобразовательного цикла формы промежуточной аттестации - ДЗ (дифференцированный зачет) или Э (экзамен);</w:t>
      </w:r>
    </w:p>
    <w:p w:rsidR="0051467D" w:rsidRPr="00E621F3" w:rsidRDefault="0051467D" w:rsidP="0051467D">
      <w:pPr>
        <w:autoSpaceDE w:val="0"/>
        <w:autoSpaceDN w:val="0"/>
        <w:adjustRightInd w:val="0"/>
        <w:ind w:firstLine="709"/>
        <w:jc w:val="both"/>
        <w:rPr>
          <w:rFonts w:eastAsiaTheme="minorHAnsi"/>
          <w:color w:val="000000" w:themeColor="text1"/>
          <w:lang w:eastAsia="en-US"/>
        </w:rPr>
      </w:pPr>
      <w:r w:rsidRPr="00E621F3">
        <w:rPr>
          <w:rFonts w:eastAsiaTheme="minorHAnsi"/>
          <w:color w:val="000000" w:themeColor="text1"/>
          <w:lang w:eastAsia="en-US"/>
        </w:rPr>
        <w:t>- по дисциплинам профессионального цикла формы промежуточной аттестации - ДЗ (дифференцированный зачет), Э (экзамен);</w:t>
      </w:r>
    </w:p>
    <w:p w:rsidR="0051467D" w:rsidRPr="00E621F3" w:rsidRDefault="0051467D" w:rsidP="0051467D">
      <w:pPr>
        <w:autoSpaceDE w:val="0"/>
        <w:autoSpaceDN w:val="0"/>
        <w:adjustRightInd w:val="0"/>
        <w:ind w:firstLine="709"/>
        <w:jc w:val="both"/>
        <w:rPr>
          <w:rFonts w:eastAsiaTheme="minorHAnsi"/>
          <w:color w:val="000000" w:themeColor="text1"/>
          <w:lang w:eastAsia="en-US"/>
        </w:rPr>
      </w:pPr>
      <w:r w:rsidRPr="00E621F3">
        <w:rPr>
          <w:rFonts w:eastAsiaTheme="minorHAnsi"/>
          <w:color w:val="000000" w:themeColor="text1"/>
          <w:lang w:eastAsia="en-US"/>
        </w:rPr>
        <w:t xml:space="preserve">- промежуточная аттестация по составным элементам программы профессионального модуля (по МДК - Э (экзамен), по учебной и производственной практике </w:t>
      </w:r>
      <w:r w:rsidR="00615258" w:rsidRPr="00E621F3">
        <w:rPr>
          <w:rFonts w:eastAsiaTheme="minorHAnsi"/>
          <w:color w:val="000000" w:themeColor="text1"/>
          <w:lang w:eastAsia="en-US"/>
        </w:rPr>
        <w:t>–ДЗ (</w:t>
      </w:r>
      <w:r w:rsidRPr="00E621F3">
        <w:rPr>
          <w:rFonts w:eastAsiaTheme="minorHAnsi"/>
          <w:color w:val="000000" w:themeColor="text1"/>
          <w:lang w:eastAsia="en-US"/>
        </w:rPr>
        <w:t>дифференцированный зачет)</w:t>
      </w:r>
      <w:r w:rsidR="00615258" w:rsidRPr="00E621F3">
        <w:rPr>
          <w:rFonts w:eastAsiaTheme="minorHAnsi"/>
          <w:color w:val="000000" w:themeColor="text1"/>
          <w:lang w:eastAsia="en-US"/>
        </w:rPr>
        <w:t>)</w:t>
      </w:r>
      <w:r w:rsidRPr="00E621F3">
        <w:rPr>
          <w:rFonts w:eastAsiaTheme="minorHAnsi"/>
          <w:color w:val="000000" w:themeColor="text1"/>
          <w:lang w:eastAsia="en-US"/>
        </w:rPr>
        <w:t>;</w:t>
      </w:r>
    </w:p>
    <w:p w:rsidR="00615258" w:rsidRPr="00E621F3" w:rsidRDefault="00615258" w:rsidP="00615258">
      <w:pPr>
        <w:autoSpaceDE w:val="0"/>
        <w:autoSpaceDN w:val="0"/>
        <w:adjustRightInd w:val="0"/>
        <w:ind w:firstLine="709"/>
        <w:jc w:val="both"/>
        <w:rPr>
          <w:rFonts w:eastAsiaTheme="minorHAnsi"/>
          <w:color w:val="000000" w:themeColor="text1"/>
          <w:lang w:eastAsia="en-US"/>
        </w:rPr>
      </w:pPr>
      <w:r w:rsidRPr="00E621F3">
        <w:rPr>
          <w:rFonts w:eastAsiaTheme="minorHAnsi"/>
          <w:color w:val="000000" w:themeColor="text1"/>
          <w:lang w:eastAsia="en-US"/>
        </w:rPr>
        <w:t>- по профессиональным модулям форма промежуточной аттестации - Эк (экзамен (квалификационный).</w:t>
      </w:r>
    </w:p>
    <w:p w:rsidR="0051467D" w:rsidRPr="00E621F3" w:rsidRDefault="0051467D" w:rsidP="0051467D">
      <w:pPr>
        <w:autoSpaceDE w:val="0"/>
        <w:autoSpaceDN w:val="0"/>
        <w:adjustRightInd w:val="0"/>
        <w:ind w:firstLine="709"/>
        <w:jc w:val="both"/>
        <w:rPr>
          <w:rFonts w:eastAsiaTheme="minorHAnsi"/>
          <w:color w:val="000000" w:themeColor="text1"/>
          <w:lang w:eastAsia="en-US"/>
        </w:rPr>
      </w:pPr>
      <w:r w:rsidRPr="00E621F3">
        <w:rPr>
          <w:rFonts w:eastAsiaTheme="minorHAnsi"/>
          <w:color w:val="000000" w:themeColor="text1"/>
          <w:lang w:eastAsia="en-US"/>
        </w:rPr>
        <w:t xml:space="preserve">Промежуточная аттестация общеобразовательной подготовки проводится в форме дифференцированных зачетов и экзаменов. Экзамены проводятся </w:t>
      </w:r>
      <w:r w:rsidR="003212F9" w:rsidRPr="00E621F3">
        <w:rPr>
          <w:rFonts w:eastAsiaTheme="minorHAnsi"/>
          <w:color w:val="000000" w:themeColor="text1"/>
          <w:lang w:eastAsia="en-US"/>
        </w:rPr>
        <w:t>по русскому языку, математике ,</w:t>
      </w:r>
      <w:r w:rsidRPr="00E621F3">
        <w:rPr>
          <w:rFonts w:eastAsiaTheme="minorHAnsi"/>
          <w:color w:val="000000" w:themeColor="text1"/>
          <w:lang w:eastAsia="en-US"/>
        </w:rPr>
        <w:t>физике. По русскому языку и математике - в письменной форме, по физике – в устной.</w:t>
      </w:r>
    </w:p>
    <w:p w:rsidR="0051467D" w:rsidRPr="00E621F3" w:rsidRDefault="0051467D" w:rsidP="0051467D">
      <w:pPr>
        <w:autoSpaceDE w:val="0"/>
        <w:autoSpaceDN w:val="0"/>
        <w:adjustRightInd w:val="0"/>
        <w:ind w:firstLine="709"/>
        <w:jc w:val="both"/>
        <w:rPr>
          <w:rFonts w:eastAsiaTheme="minorHAnsi"/>
          <w:color w:val="000000" w:themeColor="text1"/>
          <w:lang w:eastAsia="en-US"/>
        </w:rPr>
      </w:pPr>
      <w:r w:rsidRPr="00E621F3">
        <w:rPr>
          <w:rFonts w:eastAsiaTheme="minorHAnsi"/>
          <w:color w:val="000000" w:themeColor="text1"/>
          <w:lang w:eastAsia="en-US"/>
        </w:rPr>
        <w:t>Формой промежуточной аттестации по физической культуре являются зачеты, которые проводятся каждый семестр и не учитываются при подсчете допустимого количества зачетов в учебном году, завершает освоение программы по физической культуре дифференцированный зачет.</w:t>
      </w:r>
    </w:p>
    <w:p w:rsidR="0051467D" w:rsidRPr="00E621F3" w:rsidRDefault="0051467D" w:rsidP="0051467D">
      <w:pPr>
        <w:autoSpaceDE w:val="0"/>
        <w:autoSpaceDN w:val="0"/>
        <w:adjustRightInd w:val="0"/>
        <w:ind w:firstLine="709"/>
        <w:jc w:val="both"/>
        <w:rPr>
          <w:rFonts w:eastAsiaTheme="minorHAnsi"/>
          <w:color w:val="000000" w:themeColor="text1"/>
          <w:lang w:eastAsia="en-US"/>
        </w:rPr>
      </w:pPr>
      <w:r w:rsidRPr="00E621F3">
        <w:rPr>
          <w:rFonts w:eastAsiaTheme="minorHAnsi"/>
          <w:color w:val="000000" w:themeColor="text1"/>
          <w:lang w:eastAsia="en-US"/>
        </w:rPr>
        <w:t>Количество экзаменов  не более 8 в каждом учебном году, дифференцированных зачетов (суммарно) не более 10 в каждом учебном году без учета зачетов по физической культуре.</w:t>
      </w:r>
    </w:p>
    <w:p w:rsidR="0051467D" w:rsidRPr="00E621F3" w:rsidRDefault="0051467D" w:rsidP="0051467D">
      <w:pPr>
        <w:autoSpaceDE w:val="0"/>
        <w:autoSpaceDN w:val="0"/>
        <w:adjustRightInd w:val="0"/>
        <w:ind w:firstLine="709"/>
        <w:jc w:val="both"/>
        <w:rPr>
          <w:rFonts w:eastAsiaTheme="minorHAnsi"/>
          <w:color w:val="000000" w:themeColor="text1"/>
          <w:lang w:eastAsia="en-US"/>
        </w:rPr>
      </w:pPr>
      <w:r w:rsidRPr="00E621F3">
        <w:rPr>
          <w:rFonts w:eastAsiaTheme="minorHAnsi"/>
          <w:color w:val="000000" w:themeColor="text1"/>
          <w:lang w:eastAsia="en-US"/>
        </w:rPr>
        <w:t>Для аттестации обучающихся на соответствие их персональных достижений поэтапным требованиям соответствующей ППКРС  (текущая и промежуточная аттестация) создаются фонды оценочных средств, позволяющие оценить знания, умения и освоенные компетенции.</w:t>
      </w:r>
    </w:p>
    <w:p w:rsidR="0051467D" w:rsidRPr="00E621F3" w:rsidRDefault="0051467D" w:rsidP="0051467D">
      <w:pPr>
        <w:autoSpaceDE w:val="0"/>
        <w:autoSpaceDN w:val="0"/>
        <w:adjustRightInd w:val="0"/>
        <w:ind w:firstLine="709"/>
        <w:jc w:val="both"/>
        <w:rPr>
          <w:rFonts w:eastAsiaTheme="minorHAnsi"/>
          <w:color w:val="000000" w:themeColor="text1"/>
          <w:lang w:eastAsia="en-US"/>
        </w:rPr>
      </w:pPr>
      <w:r w:rsidRPr="00E621F3">
        <w:rPr>
          <w:rFonts w:eastAsiaTheme="minorHAnsi"/>
          <w:color w:val="000000" w:themeColor="text1"/>
          <w:lang w:eastAsia="en-US"/>
        </w:rPr>
        <w:t>Фонды оценочных средств для промежуточной аттестации разрабатываются и утверждаются техникумом самостоятельно.</w:t>
      </w:r>
    </w:p>
    <w:p w:rsidR="0051467D" w:rsidRPr="00E621F3" w:rsidRDefault="0051467D" w:rsidP="0051467D">
      <w:pPr>
        <w:autoSpaceDE w:val="0"/>
        <w:autoSpaceDN w:val="0"/>
        <w:adjustRightInd w:val="0"/>
        <w:ind w:firstLine="709"/>
        <w:jc w:val="both"/>
        <w:rPr>
          <w:rFonts w:eastAsiaTheme="minorHAnsi"/>
          <w:color w:val="000000" w:themeColor="text1"/>
          <w:lang w:eastAsia="en-US"/>
        </w:rPr>
      </w:pPr>
      <w:r w:rsidRPr="00E621F3">
        <w:rPr>
          <w:rFonts w:eastAsiaTheme="minorHAnsi"/>
          <w:color w:val="000000" w:themeColor="text1"/>
          <w:lang w:eastAsia="en-US"/>
        </w:rPr>
        <w:t>Оценка качества подготовки обучающихся и выпускников осуществляется в двух основных направлениях: оценка уровня освоения дисциплин; оценка компетенций обучающихся.</w:t>
      </w:r>
    </w:p>
    <w:p w:rsidR="0051467D" w:rsidRPr="00E621F3" w:rsidRDefault="0051467D" w:rsidP="0051467D">
      <w:pPr>
        <w:autoSpaceDE w:val="0"/>
        <w:autoSpaceDN w:val="0"/>
        <w:adjustRightInd w:val="0"/>
        <w:ind w:firstLine="709"/>
        <w:jc w:val="both"/>
        <w:rPr>
          <w:rFonts w:eastAsiaTheme="minorHAnsi"/>
          <w:color w:val="000000" w:themeColor="text1"/>
          <w:lang w:eastAsia="en-US"/>
        </w:rPr>
      </w:pPr>
      <w:r w:rsidRPr="00E621F3">
        <w:rPr>
          <w:rFonts w:eastAsiaTheme="minorHAnsi"/>
          <w:color w:val="000000" w:themeColor="text1"/>
          <w:lang w:eastAsia="en-US"/>
        </w:rPr>
        <w:t>Распределение дисциплин, междисциплинарных курсов, профессиональных модулей, практик по элементам промежуточной аттестации, курсам и семестрам приведена в таблице.</w:t>
      </w:r>
    </w:p>
    <w:tbl>
      <w:tblPr>
        <w:tblStyle w:val="a7"/>
        <w:tblpPr w:leftFromText="180" w:rightFromText="180" w:vertAnchor="text" w:horzAnchor="margin" w:tblpY="51"/>
        <w:tblW w:w="9747" w:type="dxa"/>
        <w:tblLayout w:type="fixed"/>
        <w:tblLook w:val="04A0" w:firstRow="1" w:lastRow="0" w:firstColumn="1" w:lastColumn="0" w:noHBand="0" w:noVBand="1"/>
      </w:tblPr>
      <w:tblGrid>
        <w:gridCol w:w="800"/>
        <w:gridCol w:w="760"/>
        <w:gridCol w:w="3793"/>
        <w:gridCol w:w="2410"/>
        <w:gridCol w:w="1984"/>
      </w:tblGrid>
      <w:tr w:rsidR="00615258" w:rsidRPr="00871EFB" w:rsidTr="00835EB1">
        <w:trPr>
          <w:trHeight w:val="557"/>
        </w:trPr>
        <w:tc>
          <w:tcPr>
            <w:tcW w:w="800" w:type="dxa"/>
          </w:tcPr>
          <w:p w:rsidR="00615258" w:rsidRPr="00431A06" w:rsidRDefault="00615258" w:rsidP="00C2427F">
            <w:pPr>
              <w:autoSpaceDE w:val="0"/>
              <w:autoSpaceDN w:val="0"/>
              <w:adjustRightInd w:val="0"/>
              <w:jc w:val="center"/>
            </w:pPr>
            <w:r w:rsidRPr="00431A06">
              <w:t>Курс</w:t>
            </w:r>
          </w:p>
        </w:tc>
        <w:tc>
          <w:tcPr>
            <w:tcW w:w="760" w:type="dxa"/>
          </w:tcPr>
          <w:p w:rsidR="00615258" w:rsidRPr="00431A06" w:rsidRDefault="00615258" w:rsidP="00C2427F">
            <w:pPr>
              <w:autoSpaceDE w:val="0"/>
              <w:autoSpaceDN w:val="0"/>
              <w:adjustRightInd w:val="0"/>
              <w:jc w:val="center"/>
            </w:pPr>
            <w:r w:rsidRPr="00431A06">
              <w:t>Семестр</w:t>
            </w:r>
          </w:p>
        </w:tc>
        <w:tc>
          <w:tcPr>
            <w:tcW w:w="3793" w:type="dxa"/>
          </w:tcPr>
          <w:p w:rsidR="00615258" w:rsidRPr="00431A06" w:rsidRDefault="00615258" w:rsidP="00C2427F">
            <w:pPr>
              <w:autoSpaceDE w:val="0"/>
              <w:autoSpaceDN w:val="0"/>
              <w:adjustRightInd w:val="0"/>
              <w:jc w:val="center"/>
            </w:pPr>
            <w:r w:rsidRPr="00431A06">
              <w:t>Дифференцированные зачеты</w:t>
            </w:r>
          </w:p>
        </w:tc>
        <w:tc>
          <w:tcPr>
            <w:tcW w:w="2410" w:type="dxa"/>
          </w:tcPr>
          <w:p w:rsidR="00615258" w:rsidRPr="00431A06" w:rsidRDefault="00615258" w:rsidP="00C2427F">
            <w:pPr>
              <w:autoSpaceDE w:val="0"/>
              <w:autoSpaceDN w:val="0"/>
              <w:adjustRightInd w:val="0"/>
              <w:jc w:val="center"/>
            </w:pPr>
            <w:r w:rsidRPr="00431A06">
              <w:t>Экзамены</w:t>
            </w:r>
          </w:p>
        </w:tc>
        <w:tc>
          <w:tcPr>
            <w:tcW w:w="1984" w:type="dxa"/>
          </w:tcPr>
          <w:p w:rsidR="00615258" w:rsidRPr="00431A06" w:rsidRDefault="00615258" w:rsidP="00C2427F">
            <w:pPr>
              <w:autoSpaceDE w:val="0"/>
              <w:autoSpaceDN w:val="0"/>
              <w:adjustRightInd w:val="0"/>
              <w:jc w:val="center"/>
            </w:pPr>
            <w:r w:rsidRPr="00431A06">
              <w:t>Экзамены квалификационные</w:t>
            </w:r>
          </w:p>
        </w:tc>
      </w:tr>
      <w:tr w:rsidR="00615258" w:rsidRPr="00871EFB" w:rsidTr="00835EB1">
        <w:tc>
          <w:tcPr>
            <w:tcW w:w="800" w:type="dxa"/>
          </w:tcPr>
          <w:p w:rsidR="00615258" w:rsidRPr="00431A06" w:rsidRDefault="00615258" w:rsidP="00C2427F">
            <w:pPr>
              <w:autoSpaceDE w:val="0"/>
              <w:autoSpaceDN w:val="0"/>
              <w:adjustRightInd w:val="0"/>
              <w:jc w:val="center"/>
            </w:pPr>
            <w:r w:rsidRPr="00431A06">
              <w:t>1</w:t>
            </w:r>
          </w:p>
        </w:tc>
        <w:tc>
          <w:tcPr>
            <w:tcW w:w="760" w:type="dxa"/>
          </w:tcPr>
          <w:p w:rsidR="00615258" w:rsidRPr="00431A06" w:rsidRDefault="00615258" w:rsidP="00C2427F">
            <w:pPr>
              <w:autoSpaceDE w:val="0"/>
              <w:autoSpaceDN w:val="0"/>
              <w:adjustRightInd w:val="0"/>
              <w:jc w:val="center"/>
            </w:pPr>
            <w:r w:rsidRPr="00431A06">
              <w:t>1</w:t>
            </w:r>
          </w:p>
        </w:tc>
        <w:tc>
          <w:tcPr>
            <w:tcW w:w="3793" w:type="dxa"/>
          </w:tcPr>
          <w:p w:rsidR="001F3C99" w:rsidRPr="00431A06" w:rsidRDefault="001F3C99" w:rsidP="00C2427F">
            <w:r w:rsidRPr="00431A06">
              <w:t>ОУД.15 Курс жизнестойкости ОУД.18 Основы финансовой грамотности</w:t>
            </w:r>
          </w:p>
          <w:p w:rsidR="00615258" w:rsidRPr="00431A06" w:rsidRDefault="001F3C99" w:rsidP="001F3C99">
            <w:r w:rsidRPr="00431A06">
              <w:t>ОПД.01</w:t>
            </w:r>
            <w:r w:rsidR="00615258" w:rsidRPr="00431A06">
              <w:t>Основы материаловедения</w:t>
            </w:r>
          </w:p>
        </w:tc>
        <w:tc>
          <w:tcPr>
            <w:tcW w:w="2410" w:type="dxa"/>
          </w:tcPr>
          <w:p w:rsidR="00615258" w:rsidRPr="00431A06" w:rsidRDefault="00615258" w:rsidP="00C2427F"/>
        </w:tc>
        <w:tc>
          <w:tcPr>
            <w:tcW w:w="1984" w:type="dxa"/>
          </w:tcPr>
          <w:p w:rsidR="00615258" w:rsidRPr="00431A06" w:rsidRDefault="00615258" w:rsidP="00C2427F">
            <w:pPr>
              <w:autoSpaceDE w:val="0"/>
              <w:autoSpaceDN w:val="0"/>
              <w:adjustRightInd w:val="0"/>
            </w:pPr>
          </w:p>
        </w:tc>
      </w:tr>
      <w:tr w:rsidR="00615258" w:rsidRPr="00871EFB" w:rsidTr="00835EB1">
        <w:tc>
          <w:tcPr>
            <w:tcW w:w="800" w:type="dxa"/>
          </w:tcPr>
          <w:p w:rsidR="00615258" w:rsidRPr="00431A06" w:rsidRDefault="00615258" w:rsidP="00C2427F">
            <w:pPr>
              <w:autoSpaceDE w:val="0"/>
              <w:autoSpaceDN w:val="0"/>
              <w:adjustRightInd w:val="0"/>
              <w:jc w:val="center"/>
            </w:pPr>
            <w:r w:rsidRPr="00431A06">
              <w:t>1</w:t>
            </w:r>
          </w:p>
        </w:tc>
        <w:tc>
          <w:tcPr>
            <w:tcW w:w="760" w:type="dxa"/>
          </w:tcPr>
          <w:p w:rsidR="00615258" w:rsidRPr="00431A06" w:rsidRDefault="00615258" w:rsidP="00C2427F">
            <w:pPr>
              <w:autoSpaceDE w:val="0"/>
              <w:autoSpaceDN w:val="0"/>
              <w:adjustRightInd w:val="0"/>
              <w:jc w:val="center"/>
            </w:pPr>
            <w:r w:rsidRPr="00431A06">
              <w:t>2</w:t>
            </w:r>
          </w:p>
        </w:tc>
        <w:tc>
          <w:tcPr>
            <w:tcW w:w="3793" w:type="dxa"/>
          </w:tcPr>
          <w:p w:rsidR="00615258" w:rsidRPr="00431A06" w:rsidRDefault="006549AC" w:rsidP="00C2427F">
            <w:r w:rsidRPr="00431A06">
              <w:t>ОУД</w:t>
            </w:r>
            <w:r w:rsidR="00615258" w:rsidRPr="00431A06">
              <w:t>.0</w:t>
            </w:r>
            <w:r w:rsidRPr="00431A06">
              <w:t>7</w:t>
            </w:r>
            <w:r w:rsidR="00615258" w:rsidRPr="00431A06">
              <w:t xml:space="preserve">  Основы безопасности жизнедеятельности</w:t>
            </w:r>
          </w:p>
          <w:p w:rsidR="001F3C99" w:rsidRPr="00431A06" w:rsidRDefault="001F3C99" w:rsidP="00C2427F">
            <w:r w:rsidRPr="00431A06">
              <w:t>ОУД.16. Введение в професию</w:t>
            </w:r>
          </w:p>
          <w:p w:rsidR="00615258" w:rsidRPr="00431A06" w:rsidRDefault="00615258" w:rsidP="00C2427F">
            <w:r w:rsidRPr="00431A06">
              <w:t>ОПД.03  Основы строительного черчения</w:t>
            </w:r>
          </w:p>
          <w:p w:rsidR="001F3C99" w:rsidRPr="00431A06" w:rsidRDefault="001F3C99" w:rsidP="001F3C99">
            <w:r w:rsidRPr="00431A06">
              <w:t>ОПД.04. Основы технологии общестроительных работ</w:t>
            </w:r>
          </w:p>
        </w:tc>
        <w:tc>
          <w:tcPr>
            <w:tcW w:w="2410" w:type="dxa"/>
          </w:tcPr>
          <w:p w:rsidR="00615258" w:rsidRPr="00431A06" w:rsidRDefault="00615258" w:rsidP="00C2427F">
            <w:pPr>
              <w:autoSpaceDE w:val="0"/>
              <w:autoSpaceDN w:val="0"/>
              <w:adjustRightInd w:val="0"/>
            </w:pPr>
          </w:p>
        </w:tc>
        <w:tc>
          <w:tcPr>
            <w:tcW w:w="1984" w:type="dxa"/>
          </w:tcPr>
          <w:p w:rsidR="00615258" w:rsidRPr="00431A06" w:rsidRDefault="00615258" w:rsidP="00C2427F">
            <w:pPr>
              <w:autoSpaceDE w:val="0"/>
              <w:autoSpaceDN w:val="0"/>
              <w:adjustRightInd w:val="0"/>
            </w:pPr>
          </w:p>
        </w:tc>
      </w:tr>
      <w:tr w:rsidR="00615258" w:rsidRPr="00871EFB" w:rsidTr="00835EB1">
        <w:tc>
          <w:tcPr>
            <w:tcW w:w="800" w:type="dxa"/>
          </w:tcPr>
          <w:p w:rsidR="00615258" w:rsidRPr="00431A06" w:rsidRDefault="00615258" w:rsidP="00C2427F">
            <w:pPr>
              <w:autoSpaceDE w:val="0"/>
              <w:autoSpaceDN w:val="0"/>
              <w:adjustRightInd w:val="0"/>
              <w:jc w:val="center"/>
            </w:pPr>
            <w:r w:rsidRPr="00431A06">
              <w:t>2</w:t>
            </w:r>
          </w:p>
        </w:tc>
        <w:tc>
          <w:tcPr>
            <w:tcW w:w="760" w:type="dxa"/>
          </w:tcPr>
          <w:p w:rsidR="00615258" w:rsidRPr="00431A06" w:rsidRDefault="00615258" w:rsidP="00C2427F">
            <w:pPr>
              <w:autoSpaceDE w:val="0"/>
              <w:autoSpaceDN w:val="0"/>
              <w:adjustRightInd w:val="0"/>
              <w:jc w:val="center"/>
            </w:pPr>
            <w:r w:rsidRPr="00431A06">
              <w:t>3</w:t>
            </w:r>
          </w:p>
        </w:tc>
        <w:tc>
          <w:tcPr>
            <w:tcW w:w="3793" w:type="dxa"/>
          </w:tcPr>
          <w:p w:rsidR="00832876" w:rsidRPr="00431A06" w:rsidRDefault="00832876" w:rsidP="00C2427F">
            <w:r w:rsidRPr="00431A06">
              <w:t>ОУД,05 История</w:t>
            </w:r>
          </w:p>
          <w:p w:rsidR="00832876" w:rsidRPr="00431A06" w:rsidRDefault="00832876" w:rsidP="00C2427F">
            <w:r w:rsidRPr="00431A06">
              <w:t>ОУД.08. Информатика</w:t>
            </w:r>
          </w:p>
          <w:p w:rsidR="00615258" w:rsidRPr="00431A06" w:rsidRDefault="00615258" w:rsidP="00C2427F">
            <w:r w:rsidRPr="00431A06">
              <w:t>ОПД.02Основы электротехники</w:t>
            </w:r>
          </w:p>
          <w:p w:rsidR="00615258" w:rsidRPr="00431A06" w:rsidRDefault="00615258" w:rsidP="00C2427F"/>
        </w:tc>
        <w:tc>
          <w:tcPr>
            <w:tcW w:w="2410" w:type="dxa"/>
          </w:tcPr>
          <w:p w:rsidR="00615258" w:rsidRPr="00431A06" w:rsidRDefault="006549AC" w:rsidP="00C2427F">
            <w:r w:rsidRPr="00431A06">
              <w:t>ОУД</w:t>
            </w:r>
            <w:r w:rsidR="00615258" w:rsidRPr="00431A06">
              <w:t>.01  Русский язык</w:t>
            </w:r>
          </w:p>
          <w:p w:rsidR="00615258" w:rsidRPr="00431A06" w:rsidRDefault="00615258" w:rsidP="00C2427F"/>
        </w:tc>
        <w:tc>
          <w:tcPr>
            <w:tcW w:w="1984" w:type="dxa"/>
          </w:tcPr>
          <w:p w:rsidR="00615258" w:rsidRPr="00431A06" w:rsidRDefault="00615258" w:rsidP="00C2427F">
            <w:pPr>
              <w:autoSpaceDE w:val="0"/>
              <w:autoSpaceDN w:val="0"/>
              <w:adjustRightInd w:val="0"/>
            </w:pPr>
          </w:p>
        </w:tc>
      </w:tr>
      <w:tr w:rsidR="00615258" w:rsidRPr="00871EFB" w:rsidTr="00835EB1">
        <w:tc>
          <w:tcPr>
            <w:tcW w:w="800" w:type="dxa"/>
          </w:tcPr>
          <w:p w:rsidR="00615258" w:rsidRPr="00431A06" w:rsidRDefault="00615258" w:rsidP="00C2427F">
            <w:pPr>
              <w:autoSpaceDE w:val="0"/>
              <w:autoSpaceDN w:val="0"/>
              <w:adjustRightInd w:val="0"/>
              <w:jc w:val="center"/>
            </w:pPr>
            <w:r w:rsidRPr="00431A06">
              <w:t>2</w:t>
            </w:r>
          </w:p>
        </w:tc>
        <w:tc>
          <w:tcPr>
            <w:tcW w:w="760" w:type="dxa"/>
          </w:tcPr>
          <w:p w:rsidR="00615258" w:rsidRPr="00431A06" w:rsidRDefault="00615258" w:rsidP="00C2427F">
            <w:pPr>
              <w:autoSpaceDE w:val="0"/>
              <w:autoSpaceDN w:val="0"/>
              <w:adjustRightInd w:val="0"/>
              <w:jc w:val="center"/>
            </w:pPr>
            <w:r w:rsidRPr="00431A06">
              <w:t>4</w:t>
            </w:r>
          </w:p>
        </w:tc>
        <w:tc>
          <w:tcPr>
            <w:tcW w:w="3793" w:type="dxa"/>
          </w:tcPr>
          <w:p w:rsidR="00D53C65" w:rsidRPr="00431A06" w:rsidRDefault="00D53C65" w:rsidP="00C2427F">
            <w:r w:rsidRPr="00431A06">
              <w:t>ОУД.02 Литература</w:t>
            </w:r>
          </w:p>
          <w:p w:rsidR="00D53C65" w:rsidRPr="00431A06" w:rsidRDefault="00D53C65" w:rsidP="00D53C65">
            <w:r w:rsidRPr="00431A06">
              <w:t>ОУД,10. Химия</w:t>
            </w:r>
          </w:p>
          <w:p w:rsidR="00D53C65" w:rsidRPr="00431A06" w:rsidRDefault="00D53C65" w:rsidP="00D53C65">
            <w:r w:rsidRPr="00431A06">
              <w:t xml:space="preserve">МДК.01.01. Технология штукатурных работ  </w:t>
            </w:r>
          </w:p>
          <w:p w:rsidR="00D53C65" w:rsidRPr="00431A06" w:rsidRDefault="00D53C65" w:rsidP="00D53C65">
            <w:r w:rsidRPr="00431A06">
              <w:t>УП.01  Выполнение</w:t>
            </w:r>
            <w:r w:rsidR="00431A06">
              <w:t xml:space="preserve"> </w:t>
            </w:r>
            <w:r w:rsidRPr="00431A06">
              <w:t>штукатурных работ</w:t>
            </w:r>
          </w:p>
          <w:p w:rsidR="00615258" w:rsidRPr="00431A06" w:rsidRDefault="00D53C65" w:rsidP="00D53C65">
            <w:r w:rsidRPr="00431A06">
              <w:t>ПП.01  Выполнение</w:t>
            </w:r>
            <w:r w:rsidR="00431A06">
              <w:t xml:space="preserve"> </w:t>
            </w:r>
            <w:r w:rsidRPr="00431A06">
              <w:t>штука</w:t>
            </w:r>
            <w:r w:rsidR="00431A06">
              <w:t>т</w:t>
            </w:r>
            <w:r w:rsidRPr="00431A06">
              <w:t>урных работ</w:t>
            </w:r>
          </w:p>
        </w:tc>
        <w:tc>
          <w:tcPr>
            <w:tcW w:w="2410" w:type="dxa"/>
          </w:tcPr>
          <w:p w:rsidR="00615258" w:rsidRPr="00431A06" w:rsidRDefault="006549AC" w:rsidP="00C2427F">
            <w:r w:rsidRPr="00431A06">
              <w:t>ОУД</w:t>
            </w:r>
            <w:r w:rsidR="00615258" w:rsidRPr="00431A06">
              <w:t>.0</w:t>
            </w:r>
            <w:r w:rsidRPr="00431A06">
              <w:t>4</w:t>
            </w:r>
            <w:r w:rsidR="00615258" w:rsidRPr="00431A06">
              <w:t xml:space="preserve">  Математика</w:t>
            </w:r>
          </w:p>
          <w:p w:rsidR="00615258" w:rsidRPr="00431A06" w:rsidRDefault="006549AC" w:rsidP="00C2427F">
            <w:r w:rsidRPr="00431A06">
              <w:t>ОУД.</w:t>
            </w:r>
            <w:r w:rsidR="00615258" w:rsidRPr="00431A06">
              <w:t>0</w:t>
            </w:r>
            <w:r w:rsidRPr="00431A06">
              <w:t>9</w:t>
            </w:r>
            <w:r w:rsidR="00615258" w:rsidRPr="00431A06">
              <w:t xml:space="preserve">  Физика</w:t>
            </w:r>
          </w:p>
          <w:p w:rsidR="00615258" w:rsidRPr="00431A06" w:rsidRDefault="00615258" w:rsidP="00D53C65"/>
        </w:tc>
        <w:tc>
          <w:tcPr>
            <w:tcW w:w="1984" w:type="dxa"/>
          </w:tcPr>
          <w:p w:rsidR="00615258" w:rsidRPr="00431A06" w:rsidRDefault="00835EB1" w:rsidP="00C2427F">
            <w:pPr>
              <w:autoSpaceDE w:val="0"/>
              <w:autoSpaceDN w:val="0"/>
              <w:adjustRightInd w:val="0"/>
            </w:pPr>
            <w:r w:rsidRPr="00431A06">
              <w:t>ПМ.01. Выполнение штукатурных работ</w:t>
            </w:r>
          </w:p>
        </w:tc>
      </w:tr>
      <w:tr w:rsidR="00615258" w:rsidRPr="00871EFB" w:rsidTr="00835EB1">
        <w:tc>
          <w:tcPr>
            <w:tcW w:w="800" w:type="dxa"/>
          </w:tcPr>
          <w:p w:rsidR="00615258" w:rsidRPr="00431A06" w:rsidRDefault="00615258" w:rsidP="00C2427F">
            <w:pPr>
              <w:autoSpaceDE w:val="0"/>
              <w:autoSpaceDN w:val="0"/>
              <w:adjustRightInd w:val="0"/>
              <w:jc w:val="center"/>
            </w:pPr>
            <w:r w:rsidRPr="00431A06">
              <w:t>3</w:t>
            </w:r>
          </w:p>
        </w:tc>
        <w:tc>
          <w:tcPr>
            <w:tcW w:w="760" w:type="dxa"/>
          </w:tcPr>
          <w:p w:rsidR="00615258" w:rsidRPr="00431A06" w:rsidRDefault="00615258" w:rsidP="00C2427F">
            <w:pPr>
              <w:autoSpaceDE w:val="0"/>
              <w:autoSpaceDN w:val="0"/>
              <w:adjustRightInd w:val="0"/>
              <w:jc w:val="center"/>
            </w:pPr>
            <w:r w:rsidRPr="00431A06">
              <w:t>5</w:t>
            </w:r>
          </w:p>
        </w:tc>
        <w:tc>
          <w:tcPr>
            <w:tcW w:w="3793" w:type="dxa"/>
          </w:tcPr>
          <w:p w:rsidR="00D53C65" w:rsidRPr="00431A06" w:rsidRDefault="006549AC" w:rsidP="00D53C65">
            <w:r w:rsidRPr="00431A06">
              <w:t>ОУД</w:t>
            </w:r>
            <w:r w:rsidR="00615258" w:rsidRPr="00431A06">
              <w:t>.03  Иностранный язык</w:t>
            </w:r>
          </w:p>
          <w:p w:rsidR="00D53C65" w:rsidRPr="00431A06" w:rsidRDefault="00D53C65" w:rsidP="00D53C65">
            <w:r w:rsidRPr="00431A06">
              <w:t>ОУД..06  Физическая культура</w:t>
            </w:r>
          </w:p>
          <w:p w:rsidR="00D53C65" w:rsidRPr="00431A06" w:rsidRDefault="00D53C65" w:rsidP="00D53C65">
            <w:r w:rsidRPr="00431A06">
              <w:t>ОУД.12  Биология</w:t>
            </w:r>
          </w:p>
          <w:p w:rsidR="00615258" w:rsidRPr="00431A06" w:rsidRDefault="00D53C65" w:rsidP="00C2427F">
            <w:r w:rsidRPr="00431A06">
              <w:t>ОУД.13. Астрономия</w:t>
            </w:r>
          </w:p>
          <w:p w:rsidR="00615258" w:rsidRPr="00431A06" w:rsidRDefault="00D53C65" w:rsidP="00C2427F">
            <w:r w:rsidRPr="00431A06">
              <w:t>ОУД.14. География</w:t>
            </w:r>
          </w:p>
          <w:p w:rsidR="00D53C65" w:rsidRPr="00431A06" w:rsidRDefault="00D53C65" w:rsidP="00D53C65">
            <w:r w:rsidRPr="00431A06">
              <w:t>ОПД.05  Безопасность жизнедеятельности</w:t>
            </w:r>
          </w:p>
          <w:p w:rsidR="00DC1195" w:rsidRPr="00431A06" w:rsidRDefault="00DC1195" w:rsidP="00E621F3"/>
        </w:tc>
        <w:tc>
          <w:tcPr>
            <w:tcW w:w="2410" w:type="dxa"/>
          </w:tcPr>
          <w:p w:rsidR="00615258" w:rsidRPr="00431A06" w:rsidRDefault="00615258" w:rsidP="00C2427F">
            <w:pPr>
              <w:autoSpaceDE w:val="0"/>
              <w:autoSpaceDN w:val="0"/>
              <w:adjustRightInd w:val="0"/>
            </w:pPr>
          </w:p>
        </w:tc>
        <w:tc>
          <w:tcPr>
            <w:tcW w:w="1984" w:type="dxa"/>
          </w:tcPr>
          <w:p w:rsidR="00615258" w:rsidRPr="00431A06" w:rsidRDefault="00615258" w:rsidP="00C2427F">
            <w:pPr>
              <w:autoSpaceDE w:val="0"/>
              <w:autoSpaceDN w:val="0"/>
              <w:adjustRightInd w:val="0"/>
            </w:pPr>
          </w:p>
        </w:tc>
      </w:tr>
      <w:tr w:rsidR="00615258" w:rsidRPr="00871EFB" w:rsidTr="00835EB1">
        <w:tc>
          <w:tcPr>
            <w:tcW w:w="800" w:type="dxa"/>
          </w:tcPr>
          <w:p w:rsidR="00615258" w:rsidRPr="00431A06" w:rsidRDefault="00615258" w:rsidP="00C2427F">
            <w:pPr>
              <w:autoSpaceDE w:val="0"/>
              <w:autoSpaceDN w:val="0"/>
              <w:adjustRightInd w:val="0"/>
              <w:jc w:val="center"/>
            </w:pPr>
            <w:r w:rsidRPr="00431A06">
              <w:t>3</w:t>
            </w:r>
          </w:p>
        </w:tc>
        <w:tc>
          <w:tcPr>
            <w:tcW w:w="760" w:type="dxa"/>
          </w:tcPr>
          <w:p w:rsidR="00615258" w:rsidRPr="00431A06" w:rsidRDefault="00615258" w:rsidP="00C2427F">
            <w:pPr>
              <w:autoSpaceDE w:val="0"/>
              <w:autoSpaceDN w:val="0"/>
              <w:adjustRightInd w:val="0"/>
              <w:jc w:val="center"/>
            </w:pPr>
            <w:r w:rsidRPr="00431A06">
              <w:t>6</w:t>
            </w:r>
          </w:p>
        </w:tc>
        <w:tc>
          <w:tcPr>
            <w:tcW w:w="3793" w:type="dxa"/>
          </w:tcPr>
          <w:p w:rsidR="00D53C65" w:rsidRPr="00431A06" w:rsidRDefault="00D53C65" w:rsidP="00C2427F">
            <w:pPr>
              <w:rPr>
                <w:bCs/>
              </w:rPr>
            </w:pPr>
            <w:r w:rsidRPr="00431A06">
              <w:rPr>
                <w:bCs/>
              </w:rPr>
              <w:t>ОУД.11. Обществознание</w:t>
            </w:r>
            <w:r w:rsidR="00835EB1" w:rsidRPr="00431A06">
              <w:t>(включая экономику и право)</w:t>
            </w:r>
          </w:p>
          <w:p w:rsidR="00835EB1" w:rsidRPr="00431A06" w:rsidRDefault="00835EB1" w:rsidP="00C2427F">
            <w:pPr>
              <w:rPr>
                <w:bCs/>
              </w:rPr>
            </w:pPr>
            <w:r w:rsidRPr="00431A06">
              <w:rPr>
                <w:bCs/>
              </w:rPr>
              <w:t>ОУД.17 Основы эффективного  трулоустройства</w:t>
            </w:r>
          </w:p>
          <w:p w:rsidR="00835EB1" w:rsidRPr="00431A06" w:rsidRDefault="00835EB1" w:rsidP="00835EB1">
            <w:r w:rsidRPr="00431A06">
              <w:t xml:space="preserve">ОПД.06*   Основы </w:t>
            </w:r>
            <w:r w:rsidR="00431A06" w:rsidRPr="00431A06">
              <w:t>финансовой грамотности</w:t>
            </w:r>
          </w:p>
          <w:p w:rsidR="00615258" w:rsidRPr="00431A06" w:rsidRDefault="00D53C65" w:rsidP="00C2427F">
            <w:r w:rsidRPr="00431A06">
              <w:rPr>
                <w:bCs/>
              </w:rPr>
              <w:t>ФК.00 Физическая культура</w:t>
            </w:r>
          </w:p>
          <w:p w:rsidR="00615258" w:rsidRPr="00431A06" w:rsidRDefault="00835EB1" w:rsidP="00C2427F">
            <w:r w:rsidRPr="00431A06">
              <w:t xml:space="preserve">УП.04 Выполнение  облицовочных работ плитками и плитами </w:t>
            </w:r>
          </w:p>
          <w:p w:rsidR="00615258" w:rsidRPr="00431A06" w:rsidRDefault="00835EB1" w:rsidP="00C2427F">
            <w:r w:rsidRPr="00431A06">
              <w:t xml:space="preserve">ПП.04 Выполнение  облицовочных работ плитками и плитами </w:t>
            </w:r>
          </w:p>
        </w:tc>
        <w:tc>
          <w:tcPr>
            <w:tcW w:w="2410" w:type="dxa"/>
          </w:tcPr>
          <w:p w:rsidR="00615258" w:rsidRPr="00431A06" w:rsidRDefault="00835EB1" w:rsidP="00835EB1">
            <w:r w:rsidRPr="00431A06">
              <w:t>МДК.04</w:t>
            </w:r>
            <w:r w:rsidR="00615258" w:rsidRPr="00431A06">
              <w:t>.01  Технология</w:t>
            </w:r>
            <w:r w:rsidRPr="00431A06">
              <w:t xml:space="preserve">   облицовочных работ</w:t>
            </w:r>
          </w:p>
        </w:tc>
        <w:tc>
          <w:tcPr>
            <w:tcW w:w="1984" w:type="dxa"/>
          </w:tcPr>
          <w:p w:rsidR="00615258" w:rsidRPr="00431A06" w:rsidRDefault="00835EB1" w:rsidP="00C2427F">
            <w:r w:rsidRPr="00431A06">
              <w:t>ПМ.04Выполнение  облицовочных работ плитками и плитами</w:t>
            </w:r>
          </w:p>
          <w:p w:rsidR="00615258" w:rsidRPr="00431A06" w:rsidRDefault="00615258" w:rsidP="00C2427F"/>
        </w:tc>
      </w:tr>
      <w:tr w:rsidR="00615258" w:rsidRPr="00871EFB" w:rsidTr="00835EB1">
        <w:tc>
          <w:tcPr>
            <w:tcW w:w="1560" w:type="dxa"/>
            <w:gridSpan w:val="2"/>
            <w:vAlign w:val="center"/>
          </w:tcPr>
          <w:p w:rsidR="00615258" w:rsidRPr="00835EB1" w:rsidRDefault="00615258" w:rsidP="00C2427F">
            <w:pPr>
              <w:autoSpaceDE w:val="0"/>
              <w:autoSpaceDN w:val="0"/>
              <w:adjustRightInd w:val="0"/>
              <w:jc w:val="center"/>
              <w:rPr>
                <w:b/>
              </w:rPr>
            </w:pPr>
            <w:r w:rsidRPr="00835EB1">
              <w:rPr>
                <w:b/>
              </w:rPr>
              <w:t xml:space="preserve">Итого </w:t>
            </w:r>
          </w:p>
        </w:tc>
        <w:tc>
          <w:tcPr>
            <w:tcW w:w="3793" w:type="dxa"/>
            <w:vAlign w:val="center"/>
          </w:tcPr>
          <w:p w:rsidR="00615258" w:rsidRPr="00835EB1" w:rsidRDefault="00835EB1" w:rsidP="00C2427F">
            <w:pPr>
              <w:jc w:val="center"/>
              <w:rPr>
                <w:b/>
              </w:rPr>
            </w:pPr>
            <w:r w:rsidRPr="00835EB1">
              <w:rPr>
                <w:b/>
              </w:rPr>
              <w:t>27</w:t>
            </w:r>
          </w:p>
        </w:tc>
        <w:tc>
          <w:tcPr>
            <w:tcW w:w="2410" w:type="dxa"/>
            <w:vAlign w:val="center"/>
          </w:tcPr>
          <w:p w:rsidR="00615258" w:rsidRPr="00835EB1" w:rsidRDefault="00835EB1" w:rsidP="00C2427F">
            <w:pPr>
              <w:jc w:val="center"/>
              <w:rPr>
                <w:b/>
              </w:rPr>
            </w:pPr>
            <w:r w:rsidRPr="00835EB1">
              <w:rPr>
                <w:b/>
              </w:rPr>
              <w:t>4</w:t>
            </w:r>
          </w:p>
        </w:tc>
        <w:tc>
          <w:tcPr>
            <w:tcW w:w="1984" w:type="dxa"/>
            <w:vAlign w:val="center"/>
          </w:tcPr>
          <w:p w:rsidR="00615258" w:rsidRPr="00835EB1" w:rsidRDefault="00615258" w:rsidP="00C2427F">
            <w:pPr>
              <w:jc w:val="center"/>
              <w:rPr>
                <w:b/>
              </w:rPr>
            </w:pPr>
            <w:r w:rsidRPr="00835EB1">
              <w:rPr>
                <w:b/>
              </w:rPr>
              <w:t>2</w:t>
            </w:r>
          </w:p>
        </w:tc>
      </w:tr>
    </w:tbl>
    <w:p w:rsidR="00FC1A2F" w:rsidRPr="00871EFB" w:rsidRDefault="00FC1A2F" w:rsidP="003E16FB">
      <w:pPr>
        <w:pStyle w:val="51"/>
        <w:shd w:val="clear" w:color="auto" w:fill="auto"/>
        <w:spacing w:line="240" w:lineRule="auto"/>
        <w:jc w:val="center"/>
        <w:rPr>
          <w:b/>
          <w:color w:val="00B050"/>
          <w:sz w:val="24"/>
          <w:szCs w:val="24"/>
        </w:rPr>
      </w:pPr>
    </w:p>
    <w:p w:rsidR="00FC1A2F" w:rsidRPr="00E621F3" w:rsidRDefault="00FC1A2F" w:rsidP="00BE5A71">
      <w:pPr>
        <w:pStyle w:val="10"/>
        <w:jc w:val="center"/>
      </w:pPr>
      <w:bookmarkStart w:id="113" w:name="_Toc465011372"/>
      <w:r w:rsidRPr="00E621F3">
        <w:rPr>
          <w:rStyle w:val="21"/>
          <w:b/>
          <w:color w:val="000000" w:themeColor="text1"/>
          <w:sz w:val="24"/>
          <w:szCs w:val="24"/>
        </w:rPr>
        <w:t>5.2</w:t>
      </w:r>
      <w:hyperlink w:anchor="bookmark131" w:tooltip="Current Document">
        <w:r w:rsidRPr="00E621F3">
          <w:rPr>
            <w:rStyle w:val="21"/>
            <w:b/>
            <w:color w:val="000000" w:themeColor="text1"/>
            <w:sz w:val="24"/>
            <w:szCs w:val="24"/>
          </w:rPr>
          <w:t>Требования к проведению государственной итоговой аттестации</w:t>
        </w:r>
        <w:bookmarkEnd w:id="113"/>
      </w:hyperlink>
    </w:p>
    <w:p w:rsidR="00652322" w:rsidRPr="00E621F3" w:rsidRDefault="00652322" w:rsidP="00FC1A2F">
      <w:pPr>
        <w:pStyle w:val="51"/>
        <w:shd w:val="clear" w:color="auto" w:fill="auto"/>
        <w:spacing w:line="240" w:lineRule="auto"/>
        <w:jc w:val="center"/>
        <w:rPr>
          <w:color w:val="000000" w:themeColor="text1"/>
          <w:sz w:val="24"/>
          <w:szCs w:val="24"/>
        </w:rPr>
      </w:pPr>
    </w:p>
    <w:p w:rsidR="00C51BD6" w:rsidRPr="00E621F3" w:rsidRDefault="00C51BD6" w:rsidP="00652322">
      <w:pPr>
        <w:pStyle w:val="51"/>
        <w:shd w:val="clear" w:color="auto" w:fill="auto"/>
        <w:spacing w:line="240" w:lineRule="auto"/>
        <w:ind w:firstLine="708"/>
        <w:jc w:val="both"/>
        <w:rPr>
          <w:color w:val="000000" w:themeColor="text1"/>
          <w:sz w:val="24"/>
          <w:szCs w:val="24"/>
          <w:lang w:eastAsia="ru-RU"/>
        </w:rPr>
      </w:pPr>
      <w:r w:rsidRPr="00E621F3">
        <w:rPr>
          <w:color w:val="000000" w:themeColor="text1"/>
          <w:sz w:val="24"/>
          <w:szCs w:val="24"/>
          <w:lang w:eastAsia="ru-RU"/>
        </w:rPr>
        <w:t xml:space="preserve">Цель проведения </w:t>
      </w:r>
      <w:r w:rsidR="00DA1105" w:rsidRPr="00E621F3">
        <w:rPr>
          <w:color w:val="000000" w:themeColor="text1"/>
          <w:sz w:val="24"/>
          <w:szCs w:val="24"/>
          <w:lang w:eastAsia="ru-RU"/>
        </w:rPr>
        <w:t xml:space="preserve">государственной итоговой аттестации (далее – </w:t>
      </w:r>
      <w:r w:rsidRPr="00E621F3">
        <w:rPr>
          <w:color w:val="000000" w:themeColor="text1"/>
          <w:sz w:val="24"/>
          <w:szCs w:val="24"/>
          <w:lang w:eastAsia="ru-RU"/>
        </w:rPr>
        <w:t>ГИА</w:t>
      </w:r>
      <w:r w:rsidR="00DA1105" w:rsidRPr="00E621F3">
        <w:rPr>
          <w:color w:val="000000" w:themeColor="text1"/>
          <w:sz w:val="24"/>
          <w:szCs w:val="24"/>
          <w:lang w:eastAsia="ru-RU"/>
        </w:rPr>
        <w:t>)</w:t>
      </w:r>
      <w:r w:rsidRPr="00E621F3">
        <w:rPr>
          <w:color w:val="000000" w:themeColor="text1"/>
          <w:sz w:val="24"/>
          <w:szCs w:val="24"/>
          <w:lang w:eastAsia="ru-RU"/>
        </w:rPr>
        <w:t xml:space="preserve">: установление соответствия уровня и качества профессиональной подготовки выпускника требованиям федерального государственного образовательного стандарта среднего профессионального образования (далее – ФГОС СПО) по профессии </w:t>
      </w:r>
      <w:r w:rsidR="00A60B55" w:rsidRPr="000713C7">
        <w:rPr>
          <w:rFonts w:eastAsiaTheme="minorHAnsi"/>
          <w:sz w:val="24"/>
          <w:szCs w:val="24"/>
        </w:rPr>
        <w:t>08.01.08</w:t>
      </w:r>
      <w:r w:rsidRPr="000713C7">
        <w:rPr>
          <w:sz w:val="24"/>
          <w:szCs w:val="24"/>
          <w:lang w:eastAsia="ru-RU"/>
        </w:rPr>
        <w:t xml:space="preserve">Мастер </w:t>
      </w:r>
      <w:r w:rsidR="000713C7" w:rsidRPr="000713C7">
        <w:rPr>
          <w:sz w:val="24"/>
          <w:szCs w:val="24"/>
          <w:lang w:eastAsia="ru-RU"/>
        </w:rPr>
        <w:t xml:space="preserve">отделочных </w:t>
      </w:r>
      <w:r w:rsidRPr="000713C7">
        <w:rPr>
          <w:sz w:val="24"/>
          <w:szCs w:val="24"/>
          <w:lang w:eastAsia="ru-RU"/>
        </w:rPr>
        <w:t>строительных работ.</w:t>
      </w:r>
    </w:p>
    <w:p w:rsidR="00ED7C47" w:rsidRPr="00E621F3" w:rsidRDefault="00ED7C47" w:rsidP="00DA1105">
      <w:pPr>
        <w:pStyle w:val="61"/>
        <w:shd w:val="clear" w:color="auto" w:fill="auto"/>
        <w:spacing w:before="0" w:line="240" w:lineRule="auto"/>
        <w:ind w:left="20" w:right="40" w:firstLine="688"/>
        <w:jc w:val="both"/>
        <w:rPr>
          <w:color w:val="000000" w:themeColor="text1"/>
          <w:sz w:val="24"/>
          <w:szCs w:val="24"/>
        </w:rPr>
      </w:pPr>
      <w:r w:rsidRPr="00E621F3">
        <w:rPr>
          <w:color w:val="000000" w:themeColor="text1"/>
          <w:sz w:val="24"/>
          <w:szCs w:val="24"/>
        </w:rPr>
        <w:t xml:space="preserve">Государственная итоговая аттестация включает защиту выпускной квалификационной работы (выпускная практическая квалификационная работа и письменная экзаменационная работа). </w:t>
      </w:r>
    </w:p>
    <w:p w:rsidR="00FC039D" w:rsidRPr="007B0D28" w:rsidRDefault="00FC039D" w:rsidP="00DA1105">
      <w:pPr>
        <w:pStyle w:val="61"/>
        <w:shd w:val="clear" w:color="auto" w:fill="auto"/>
        <w:spacing w:before="0" w:line="240" w:lineRule="auto"/>
        <w:ind w:left="20" w:right="40" w:firstLine="688"/>
        <w:jc w:val="both"/>
        <w:rPr>
          <w:spacing w:val="0"/>
          <w:sz w:val="24"/>
          <w:szCs w:val="24"/>
        </w:rPr>
      </w:pPr>
      <w:r w:rsidRPr="00E621F3">
        <w:rPr>
          <w:color w:val="000000" w:themeColor="text1"/>
          <w:spacing w:val="0"/>
          <w:sz w:val="24"/>
          <w:szCs w:val="24"/>
        </w:rPr>
        <w:t>Правила организации и проведения государственной итоговой аттестации</w:t>
      </w:r>
      <w:r w:rsidR="00C51BD6" w:rsidRPr="00E621F3">
        <w:rPr>
          <w:color w:val="000000" w:themeColor="text1"/>
          <w:spacing w:val="0"/>
          <w:sz w:val="24"/>
          <w:szCs w:val="24"/>
        </w:rPr>
        <w:t xml:space="preserve"> выпускников</w:t>
      </w:r>
      <w:r w:rsidRPr="00E621F3">
        <w:rPr>
          <w:color w:val="000000" w:themeColor="text1"/>
          <w:spacing w:val="0"/>
          <w:sz w:val="24"/>
          <w:szCs w:val="24"/>
        </w:rPr>
        <w:t xml:space="preserve">, формы государственной итоговой аттестации, требования к использованию средств обучения и воспитания, средств связи при проведении государственной итоговой аттестации, требования, предъявляемые к лицам, привлекаемым к проведению государственной итоговой аттестации, порядок подачи и рассмотрения апелляций, изменения и (или) аннулирования результатов государственной итоговой аттестации регламентировано </w:t>
      </w:r>
      <w:r w:rsidRPr="007B0D28">
        <w:rPr>
          <w:spacing w:val="0"/>
          <w:sz w:val="24"/>
          <w:szCs w:val="24"/>
        </w:rPr>
        <w:t>Положением о государственной итоговой аттестации выпускников КГБПОУ «ТТТ», утвержденным пр</w:t>
      </w:r>
      <w:r w:rsidR="00B624AF">
        <w:rPr>
          <w:spacing w:val="0"/>
          <w:sz w:val="24"/>
          <w:szCs w:val="24"/>
        </w:rPr>
        <w:t>иказом директора техникума от 08.07.19 №97</w:t>
      </w:r>
      <w:r w:rsidRPr="007B0D28">
        <w:rPr>
          <w:spacing w:val="0"/>
          <w:sz w:val="24"/>
          <w:szCs w:val="24"/>
        </w:rPr>
        <w:t>-о.</w:t>
      </w:r>
    </w:p>
    <w:p w:rsidR="00225CD8" w:rsidRPr="00E621F3" w:rsidRDefault="005A147F" w:rsidP="00225CD8">
      <w:pPr>
        <w:ind w:firstLine="540"/>
        <w:jc w:val="both"/>
        <w:rPr>
          <w:color w:val="000000" w:themeColor="text1"/>
        </w:rPr>
      </w:pPr>
      <w:r w:rsidRPr="00E621F3">
        <w:rPr>
          <w:color w:val="000000" w:themeColor="text1"/>
        </w:rPr>
        <w:t>Положение о государственной итоговой аттестации выпускников КГБПОУ «ТТТ» устанавливает требования к выбору тематики, организации и методическому сопровождению выполнения выпускной квалификационной работы. Тематика выпускных квалификационных работ (далее - ВКР) соответству</w:t>
      </w:r>
      <w:r w:rsidR="00225CD8" w:rsidRPr="00E621F3">
        <w:rPr>
          <w:color w:val="000000" w:themeColor="text1"/>
        </w:rPr>
        <w:t>е</w:t>
      </w:r>
      <w:r w:rsidRPr="00E621F3">
        <w:rPr>
          <w:color w:val="000000" w:themeColor="text1"/>
        </w:rPr>
        <w:t xml:space="preserve">т содержанию </w:t>
      </w:r>
      <w:r w:rsidR="00741450" w:rsidRPr="00E621F3">
        <w:rPr>
          <w:color w:val="000000" w:themeColor="text1"/>
        </w:rPr>
        <w:t xml:space="preserve">осваиваемых </w:t>
      </w:r>
      <w:r w:rsidRPr="00E621F3">
        <w:rPr>
          <w:color w:val="000000" w:themeColor="text1"/>
        </w:rPr>
        <w:t xml:space="preserve">профессиональных модулей. </w:t>
      </w:r>
      <w:r w:rsidR="00225CD8" w:rsidRPr="00E621F3">
        <w:rPr>
          <w:color w:val="000000" w:themeColor="text1"/>
        </w:rPr>
        <w:t>Закрепление тем письменных экзаменационных работ за обучающимися с указанием руководителя и сроков выполнения оформляется протоколом выдачи тем письменных экзаменационных работ. Руководителем письменной экзаменационной работы назначается преподаватель или мастер производственного обучения профессиональных модулей КГБПОУ «ТТТ».</w:t>
      </w:r>
    </w:p>
    <w:p w:rsidR="00AB6145" w:rsidRPr="00E621F3" w:rsidRDefault="005A147F" w:rsidP="00AB6145">
      <w:pPr>
        <w:pStyle w:val="61"/>
        <w:shd w:val="clear" w:color="auto" w:fill="auto"/>
        <w:spacing w:before="0" w:line="240" w:lineRule="auto"/>
        <w:ind w:left="20" w:right="40" w:firstLine="840"/>
        <w:jc w:val="both"/>
        <w:rPr>
          <w:color w:val="000000" w:themeColor="text1"/>
          <w:spacing w:val="0"/>
          <w:sz w:val="24"/>
          <w:szCs w:val="24"/>
        </w:rPr>
      </w:pPr>
      <w:r w:rsidRPr="00E621F3">
        <w:rPr>
          <w:color w:val="000000" w:themeColor="text1"/>
          <w:spacing w:val="0"/>
          <w:sz w:val="24"/>
          <w:szCs w:val="24"/>
        </w:rPr>
        <w:t>К государственной итоговой аттестации допускается</w:t>
      </w:r>
      <w:r w:rsidR="001B77AC" w:rsidRPr="00E621F3">
        <w:rPr>
          <w:color w:val="000000" w:themeColor="text1"/>
          <w:spacing w:val="0"/>
          <w:sz w:val="24"/>
          <w:szCs w:val="24"/>
        </w:rPr>
        <w:t>обучающи</w:t>
      </w:r>
      <w:r w:rsidR="00741450" w:rsidRPr="00E621F3">
        <w:rPr>
          <w:color w:val="000000" w:themeColor="text1"/>
          <w:spacing w:val="0"/>
          <w:sz w:val="24"/>
          <w:szCs w:val="24"/>
        </w:rPr>
        <w:t>е</w:t>
      </w:r>
      <w:r w:rsidR="001B77AC" w:rsidRPr="00E621F3">
        <w:rPr>
          <w:color w:val="000000" w:themeColor="text1"/>
          <w:spacing w:val="0"/>
          <w:sz w:val="24"/>
          <w:szCs w:val="24"/>
        </w:rPr>
        <w:t>ся</w:t>
      </w:r>
      <w:r w:rsidRPr="00E621F3">
        <w:rPr>
          <w:color w:val="000000" w:themeColor="text1"/>
          <w:spacing w:val="0"/>
          <w:sz w:val="24"/>
          <w:szCs w:val="24"/>
        </w:rPr>
        <w:t>, не имеющи</w:t>
      </w:r>
      <w:r w:rsidR="00741450" w:rsidRPr="00E621F3">
        <w:rPr>
          <w:color w:val="000000" w:themeColor="text1"/>
          <w:spacing w:val="0"/>
          <w:sz w:val="24"/>
          <w:szCs w:val="24"/>
        </w:rPr>
        <w:t>е</w:t>
      </w:r>
      <w:r w:rsidRPr="00E621F3">
        <w:rPr>
          <w:color w:val="000000" w:themeColor="text1"/>
          <w:spacing w:val="0"/>
          <w:sz w:val="24"/>
          <w:szCs w:val="24"/>
        </w:rPr>
        <w:t xml:space="preserve"> академической задолженности и в полном объеме выполнивши</w:t>
      </w:r>
      <w:r w:rsidR="00741450" w:rsidRPr="00E621F3">
        <w:rPr>
          <w:color w:val="000000" w:themeColor="text1"/>
          <w:spacing w:val="0"/>
          <w:sz w:val="24"/>
          <w:szCs w:val="24"/>
        </w:rPr>
        <w:t>е</w:t>
      </w:r>
      <w:r w:rsidRPr="00E621F3">
        <w:rPr>
          <w:color w:val="000000" w:themeColor="text1"/>
          <w:spacing w:val="0"/>
          <w:sz w:val="24"/>
          <w:szCs w:val="24"/>
        </w:rPr>
        <w:t xml:space="preserve"> учебный план или индивидуальный учебный план по осваиваемой образовательной программе среднего профессионального образования. Необходимым условием допуска к ГИА является представление документов, подтверждающих освоение выпускниками общих и профессиональных компетенций при изучении теоретического материала и прохождении практики по каждому из видов профессиональной деятельности (аттестационные листы по учебным и производственным практикам, свидетельства об освоении профессиональных модулей, </w:t>
      </w:r>
      <w:r w:rsidRPr="00E621F3">
        <w:rPr>
          <w:rFonts w:eastAsiaTheme="minorHAnsi"/>
          <w:color w:val="000000" w:themeColor="text1"/>
          <w:spacing w:val="0"/>
          <w:sz w:val="24"/>
          <w:szCs w:val="24"/>
          <w:lang w:eastAsia="en-US"/>
        </w:rPr>
        <w:t xml:space="preserve">сводная ведомость успеваемости </w:t>
      </w:r>
      <w:r w:rsidR="00741450" w:rsidRPr="00E621F3">
        <w:rPr>
          <w:rFonts w:eastAsiaTheme="minorHAnsi"/>
          <w:color w:val="000000" w:themeColor="text1"/>
          <w:spacing w:val="0"/>
          <w:sz w:val="24"/>
          <w:szCs w:val="24"/>
          <w:lang w:eastAsia="en-US"/>
        </w:rPr>
        <w:t xml:space="preserve">обучающихся </w:t>
      </w:r>
      <w:r w:rsidRPr="00E621F3">
        <w:rPr>
          <w:rFonts w:eastAsiaTheme="minorHAnsi"/>
          <w:color w:val="000000" w:themeColor="text1"/>
          <w:spacing w:val="0"/>
          <w:sz w:val="24"/>
          <w:szCs w:val="24"/>
          <w:lang w:eastAsia="en-US"/>
        </w:rPr>
        <w:t>за весь период обучения</w:t>
      </w:r>
      <w:r w:rsidRPr="00E621F3">
        <w:rPr>
          <w:color w:val="000000" w:themeColor="text1"/>
          <w:spacing w:val="0"/>
          <w:sz w:val="24"/>
          <w:szCs w:val="24"/>
        </w:rPr>
        <w:t>).</w:t>
      </w:r>
    </w:p>
    <w:p w:rsidR="005A147F" w:rsidRPr="00E621F3" w:rsidRDefault="005A147F" w:rsidP="00AB6145">
      <w:pPr>
        <w:ind w:firstLine="540"/>
        <w:jc w:val="both"/>
        <w:rPr>
          <w:color w:val="000000" w:themeColor="text1"/>
        </w:rPr>
      </w:pPr>
      <w:r w:rsidRPr="00E621F3">
        <w:rPr>
          <w:color w:val="000000" w:themeColor="text1"/>
        </w:rPr>
        <w:t>Программа государственной итоговой аттестации, требования к выпускным квалификационным работам</w:t>
      </w:r>
      <w:r w:rsidR="00AB6145" w:rsidRPr="00E621F3">
        <w:rPr>
          <w:color w:val="000000" w:themeColor="text1"/>
        </w:rPr>
        <w:t xml:space="preserve"> и письменным  экзаменационным работам</w:t>
      </w:r>
      <w:r w:rsidRPr="00E621F3">
        <w:rPr>
          <w:color w:val="000000" w:themeColor="text1"/>
        </w:rPr>
        <w:t>, а также критерии оценки знаний, утвержденные техникумом, доводятся до сведения</w:t>
      </w:r>
      <w:r w:rsidR="00431A06">
        <w:rPr>
          <w:color w:val="000000" w:themeColor="text1"/>
        </w:rPr>
        <w:t xml:space="preserve"> </w:t>
      </w:r>
      <w:r w:rsidR="00C77196" w:rsidRPr="00E621F3">
        <w:rPr>
          <w:color w:val="000000" w:themeColor="text1"/>
        </w:rPr>
        <w:t>обучающихся</w:t>
      </w:r>
      <w:r w:rsidRPr="00E621F3">
        <w:rPr>
          <w:color w:val="000000" w:themeColor="text1"/>
        </w:rPr>
        <w:t xml:space="preserve">, не позднее чем за шесть месяцев до начала государственной итоговой аттестации. </w:t>
      </w:r>
    </w:p>
    <w:p w:rsidR="005A147F" w:rsidRPr="00E621F3" w:rsidRDefault="005A147F" w:rsidP="005A147F">
      <w:pPr>
        <w:pStyle w:val="61"/>
        <w:shd w:val="clear" w:color="auto" w:fill="auto"/>
        <w:spacing w:before="0" w:line="240" w:lineRule="auto"/>
        <w:ind w:left="20" w:right="40" w:firstLine="840"/>
        <w:jc w:val="both"/>
        <w:rPr>
          <w:color w:val="000000" w:themeColor="text1"/>
          <w:spacing w:val="0"/>
          <w:sz w:val="24"/>
          <w:szCs w:val="24"/>
        </w:rPr>
      </w:pPr>
      <w:r w:rsidRPr="00E621F3">
        <w:rPr>
          <w:color w:val="000000" w:themeColor="text1"/>
          <w:spacing w:val="0"/>
          <w:sz w:val="24"/>
          <w:szCs w:val="24"/>
        </w:rPr>
        <w:t>Для проведения государственной итоговой аттестации создается Государственная экзаменационная комиссия (далее - ГЭК).</w:t>
      </w:r>
    </w:p>
    <w:p w:rsidR="00225CD8" w:rsidRPr="00E621F3" w:rsidRDefault="00225CD8" w:rsidP="00225CD8">
      <w:pPr>
        <w:ind w:firstLine="540"/>
        <w:jc w:val="both"/>
        <w:rPr>
          <w:color w:val="000000" w:themeColor="text1"/>
        </w:rPr>
      </w:pPr>
      <w:r w:rsidRPr="00E621F3">
        <w:rPr>
          <w:color w:val="000000" w:themeColor="text1"/>
        </w:rPr>
        <w:t>Выпускная практическая квалификационная работа выполняется на строительном объекте (предприятии) или в учебной мастерской. Руководитель практики совместно с соответствующим работником предприятия своевременно подготавливает необходимые оборудование, рабочие места, материалы, инструменты, приспособления, документацию и обеспечивает соблюдение норм и правил охраны труда. Обучающимся сообщается порядок и условия выполнения работы, выдается наряд с указанием содержания и разряда работы, нормы времени, рабочего места.</w:t>
      </w:r>
    </w:p>
    <w:p w:rsidR="00225CD8" w:rsidRPr="00E621F3" w:rsidRDefault="00225CD8" w:rsidP="00225CD8">
      <w:pPr>
        <w:ind w:firstLine="540"/>
        <w:jc w:val="both"/>
        <w:rPr>
          <w:color w:val="000000" w:themeColor="text1"/>
        </w:rPr>
      </w:pPr>
      <w:r w:rsidRPr="00E621F3">
        <w:rPr>
          <w:color w:val="000000" w:themeColor="text1"/>
        </w:rPr>
        <w:t>Выпускная практическая квалификационная работа выполняется обучающимися в присутствии Государственной экзаменационной комиссии. Результаты выполнения работ заносятся в протокол. В случае, если комиссия в полном составе не может присутствовать при выполнении выпускной практической квалификационной работы, то составляется заключение, в котором дается характеристика работы и указывается, какому разряду она соответствует.</w:t>
      </w:r>
    </w:p>
    <w:p w:rsidR="00225CD8" w:rsidRPr="00E621F3" w:rsidRDefault="00225CD8" w:rsidP="00225CD8">
      <w:pPr>
        <w:ind w:firstLine="540"/>
        <w:jc w:val="both"/>
        <w:rPr>
          <w:color w:val="000000" w:themeColor="text1"/>
        </w:rPr>
      </w:pPr>
      <w:r w:rsidRPr="00E621F3">
        <w:rPr>
          <w:color w:val="000000" w:themeColor="text1"/>
        </w:rPr>
        <w:t xml:space="preserve">При выполнении работы </w:t>
      </w:r>
      <w:r w:rsidR="00871EFB" w:rsidRPr="00E621F3">
        <w:rPr>
          <w:color w:val="000000" w:themeColor="text1"/>
        </w:rPr>
        <w:t>учитываются овладение</w:t>
      </w:r>
      <w:r w:rsidRPr="00E621F3">
        <w:rPr>
          <w:color w:val="000000" w:themeColor="text1"/>
        </w:rPr>
        <w:t xml:space="preserve"> приемами работ, соблюдение технических и технологических требований к качеству производимых работ, выполнение установленных норм времени (выработки); умелое пользование оборудованием, инструментом, приспособлениями; соблюдение требований безопасности труда и организации рабочего места.</w:t>
      </w:r>
    </w:p>
    <w:p w:rsidR="00225CD8" w:rsidRPr="00E621F3" w:rsidRDefault="00225CD8" w:rsidP="00225CD8">
      <w:pPr>
        <w:ind w:left="142" w:right="56" w:firstLine="709"/>
        <w:jc w:val="both"/>
        <w:rPr>
          <w:color w:val="000000" w:themeColor="text1"/>
        </w:rPr>
      </w:pPr>
      <w:r w:rsidRPr="00E621F3">
        <w:rPr>
          <w:color w:val="000000" w:themeColor="text1"/>
        </w:rPr>
        <w:t xml:space="preserve">Защита письменной экзаменационной работы проводится на открытом заседании Государственной экзаменационной комиссии. Мастер производственного обучения перед началом </w:t>
      </w:r>
      <w:r w:rsidR="00871EFB" w:rsidRPr="00E621F3">
        <w:rPr>
          <w:color w:val="000000" w:themeColor="text1"/>
        </w:rPr>
        <w:t>доклада обучающегося</w:t>
      </w:r>
      <w:r w:rsidRPr="00E621F3">
        <w:rPr>
          <w:color w:val="000000" w:themeColor="text1"/>
        </w:rPr>
        <w:t xml:space="preserve"> сообщает разряд выполненной выпускной практической квалификационной работы, процент выполнения нормы выработки и полученную оценку, передает аттестационное дело обучающегося  в комиссию.  В процессе защиты члены комиссии задают вопросы, связанные с тематикой защищаемой работы. После окончания защиты Государственная экзаменационная комиссия обсуждает результаты и объявляет итоги защиты письменных экзаменационных работ с указанием оценки, полученной на защите каждым выпускником и присвоенного разряда по профессии.</w:t>
      </w:r>
    </w:p>
    <w:p w:rsidR="00225CD8" w:rsidRPr="00E621F3" w:rsidRDefault="00225CD8" w:rsidP="00225CD8">
      <w:pPr>
        <w:ind w:left="142" w:right="56" w:firstLine="709"/>
        <w:jc w:val="both"/>
        <w:rPr>
          <w:color w:val="000000" w:themeColor="text1"/>
        </w:rPr>
      </w:pPr>
      <w:r w:rsidRPr="00E621F3">
        <w:rPr>
          <w:color w:val="000000" w:themeColor="text1"/>
        </w:rPr>
        <w:t>При рассмотрении комиссией вопроса о присвоении квалификации по профессии и выдаче документа об уровне образования комиссия учитывает в комплексе и взвешенно оценивает:</w:t>
      </w:r>
    </w:p>
    <w:p w:rsidR="00225CD8" w:rsidRPr="00E621F3" w:rsidRDefault="00225CD8" w:rsidP="00225CD8">
      <w:pPr>
        <w:ind w:left="142" w:right="56" w:firstLine="709"/>
        <w:jc w:val="both"/>
        <w:rPr>
          <w:color w:val="000000" w:themeColor="text1"/>
        </w:rPr>
      </w:pPr>
      <w:r w:rsidRPr="00E621F3">
        <w:rPr>
          <w:color w:val="000000" w:themeColor="text1"/>
        </w:rPr>
        <w:t xml:space="preserve">- доклад обучающегося  на защите письменной экзаменационной работы; </w:t>
      </w:r>
    </w:p>
    <w:p w:rsidR="00225CD8" w:rsidRPr="00E621F3" w:rsidRDefault="00225CD8" w:rsidP="00225CD8">
      <w:pPr>
        <w:ind w:left="142" w:right="56" w:firstLine="709"/>
        <w:jc w:val="both"/>
        <w:rPr>
          <w:color w:val="000000" w:themeColor="text1"/>
        </w:rPr>
      </w:pPr>
      <w:r w:rsidRPr="00E621F3">
        <w:rPr>
          <w:color w:val="000000" w:themeColor="text1"/>
        </w:rPr>
        <w:t>- ответы на дополнительные вопросы;</w:t>
      </w:r>
    </w:p>
    <w:p w:rsidR="00225CD8" w:rsidRPr="00E621F3" w:rsidRDefault="00225CD8" w:rsidP="00225CD8">
      <w:pPr>
        <w:ind w:left="142" w:right="56" w:firstLine="709"/>
        <w:jc w:val="both"/>
        <w:rPr>
          <w:color w:val="000000" w:themeColor="text1"/>
        </w:rPr>
      </w:pPr>
      <w:r w:rsidRPr="00E621F3">
        <w:rPr>
          <w:color w:val="000000" w:themeColor="text1"/>
        </w:rPr>
        <w:t>- оценку руководителя письменной экзаменационной работы</w:t>
      </w:r>
    </w:p>
    <w:p w:rsidR="00225CD8" w:rsidRPr="00E621F3" w:rsidRDefault="00225CD8" w:rsidP="00225CD8">
      <w:pPr>
        <w:ind w:left="142" w:right="56" w:firstLine="709"/>
        <w:jc w:val="both"/>
        <w:rPr>
          <w:color w:val="000000" w:themeColor="text1"/>
        </w:rPr>
      </w:pPr>
      <w:r w:rsidRPr="00E621F3">
        <w:rPr>
          <w:color w:val="000000" w:themeColor="text1"/>
        </w:rPr>
        <w:t>- итоги успеваемости по учебным дисциплинам и междисциплинарным курсам учебного плана;</w:t>
      </w:r>
    </w:p>
    <w:p w:rsidR="00225CD8" w:rsidRPr="00E621F3" w:rsidRDefault="00225CD8" w:rsidP="00225CD8">
      <w:pPr>
        <w:ind w:left="142" w:right="56" w:firstLine="709"/>
        <w:jc w:val="both"/>
        <w:rPr>
          <w:color w:val="000000" w:themeColor="text1"/>
        </w:rPr>
      </w:pPr>
      <w:r w:rsidRPr="00E621F3">
        <w:rPr>
          <w:color w:val="000000" w:themeColor="text1"/>
        </w:rPr>
        <w:t>- выполнение программ учебной и производственной практик;</w:t>
      </w:r>
    </w:p>
    <w:p w:rsidR="00225CD8" w:rsidRPr="00E621F3" w:rsidRDefault="00225CD8" w:rsidP="00225CD8">
      <w:pPr>
        <w:ind w:left="142" w:right="56" w:firstLine="709"/>
        <w:jc w:val="both"/>
        <w:rPr>
          <w:color w:val="000000" w:themeColor="text1"/>
        </w:rPr>
      </w:pPr>
      <w:r w:rsidRPr="00E621F3">
        <w:rPr>
          <w:color w:val="000000" w:themeColor="text1"/>
        </w:rPr>
        <w:t>- результаты выполнения выпускной практической квалификационной работы;</w:t>
      </w:r>
    </w:p>
    <w:p w:rsidR="00225CD8" w:rsidRPr="00E621F3" w:rsidRDefault="00225CD8" w:rsidP="00225CD8">
      <w:pPr>
        <w:ind w:left="142" w:right="56" w:firstLine="709"/>
        <w:jc w:val="both"/>
        <w:rPr>
          <w:color w:val="000000" w:themeColor="text1"/>
        </w:rPr>
      </w:pPr>
      <w:r w:rsidRPr="00E621F3">
        <w:rPr>
          <w:color w:val="000000" w:themeColor="text1"/>
        </w:rPr>
        <w:t>- данные производственной характеристики.</w:t>
      </w:r>
    </w:p>
    <w:p w:rsidR="00225CD8" w:rsidRPr="00E621F3" w:rsidRDefault="00225CD8" w:rsidP="00225CD8">
      <w:pPr>
        <w:ind w:left="142" w:right="56" w:firstLine="709"/>
        <w:jc w:val="both"/>
        <w:rPr>
          <w:color w:val="000000" w:themeColor="text1"/>
        </w:rPr>
      </w:pPr>
      <w:r w:rsidRPr="00E621F3">
        <w:rPr>
          <w:color w:val="000000" w:themeColor="text1"/>
        </w:rPr>
        <w:t>Обучающиеся, не прошедшие государственной итоговой аттестации или получившие на государственной итоговой аттестации неудовлетворительные результаты, проходят государственную итоговую аттестацию не ранее чем через шесть месяцев после прохождения государственной итоговой аттестации впервые.</w:t>
      </w:r>
    </w:p>
    <w:p w:rsidR="00225CD8" w:rsidRPr="00E621F3" w:rsidRDefault="00225CD8" w:rsidP="00225CD8">
      <w:pPr>
        <w:ind w:left="142" w:right="56" w:firstLine="709"/>
        <w:jc w:val="both"/>
        <w:rPr>
          <w:color w:val="000000" w:themeColor="text1"/>
        </w:rPr>
      </w:pPr>
      <w:r w:rsidRPr="00E621F3">
        <w:rPr>
          <w:color w:val="000000" w:themeColor="text1"/>
        </w:rPr>
        <w:t>Лицам, не проходившим государственной итоговой аттестации по уважительной причине, предоставляется возможность пройти государственную итоговую аттестацию без отчисления из техникума. Дополнительные заседания Государственных экзаменационных комиссий организуются в установленные техникумом сроки, но не позднее четырех месяцев после подачи заявления лицом, не проходившим государственной итоговой аттестации по уважительной причине.</w:t>
      </w:r>
    </w:p>
    <w:p w:rsidR="00615258" w:rsidRPr="00E621F3" w:rsidRDefault="00615258" w:rsidP="005A147F">
      <w:pPr>
        <w:ind w:left="142" w:right="56" w:firstLine="709"/>
        <w:jc w:val="both"/>
        <w:rPr>
          <w:color w:val="000000" w:themeColor="text1"/>
        </w:rPr>
      </w:pPr>
    </w:p>
    <w:p w:rsidR="00841449" w:rsidRPr="00E621F3" w:rsidRDefault="00FF0677" w:rsidP="00BE5A71">
      <w:pPr>
        <w:pStyle w:val="10"/>
        <w:jc w:val="center"/>
        <w:rPr>
          <w:b/>
          <w:color w:val="000000" w:themeColor="text1"/>
        </w:rPr>
      </w:pPr>
      <w:bookmarkStart w:id="114" w:name="_Toc465011373"/>
      <w:bookmarkStart w:id="115" w:name="_Toc381637259"/>
      <w:r w:rsidRPr="00E621F3">
        <w:rPr>
          <w:b/>
          <w:color w:val="000000" w:themeColor="text1"/>
        </w:rPr>
        <w:t xml:space="preserve">5.3 </w:t>
      </w:r>
      <w:hyperlink w:anchor="bookmark132" w:tooltip="Current Document">
        <w:r w:rsidR="00B42D83" w:rsidRPr="00E621F3">
          <w:rPr>
            <w:rStyle w:val="21"/>
            <w:b/>
            <w:color w:val="000000" w:themeColor="text1"/>
            <w:sz w:val="24"/>
            <w:szCs w:val="24"/>
          </w:rPr>
          <w:t>Требования к выпускным квалификационным работам</w:t>
        </w:r>
      </w:hyperlink>
      <w:r w:rsidRPr="00E621F3">
        <w:rPr>
          <w:b/>
          <w:color w:val="000000" w:themeColor="text1"/>
        </w:rPr>
        <w:t>.</w:t>
      </w:r>
      <w:bookmarkEnd w:id="114"/>
    </w:p>
    <w:p w:rsidR="00B50A7D" w:rsidRPr="00E621F3" w:rsidRDefault="00B50A7D" w:rsidP="00841449">
      <w:pPr>
        <w:jc w:val="center"/>
        <w:rPr>
          <w:b/>
          <w:color w:val="000000" w:themeColor="text1"/>
        </w:rPr>
      </w:pPr>
    </w:p>
    <w:p w:rsidR="00B50A7D" w:rsidRPr="00E621F3" w:rsidRDefault="00B50A7D" w:rsidP="00B50A7D">
      <w:pPr>
        <w:ind w:firstLine="540"/>
        <w:jc w:val="both"/>
        <w:rPr>
          <w:color w:val="000000" w:themeColor="text1"/>
        </w:rPr>
      </w:pPr>
      <w:r w:rsidRPr="00E621F3">
        <w:rPr>
          <w:color w:val="000000" w:themeColor="text1"/>
        </w:rPr>
        <w:t xml:space="preserve">Выпускная квалификационная работа по профессии </w:t>
      </w:r>
      <w:r w:rsidR="000713C7" w:rsidRPr="000713C7">
        <w:t>08.01.08</w:t>
      </w:r>
      <w:r w:rsidRPr="000713C7">
        <w:t xml:space="preserve"> Мастер </w:t>
      </w:r>
      <w:r w:rsidR="000713C7" w:rsidRPr="000713C7">
        <w:t xml:space="preserve">отделочных </w:t>
      </w:r>
      <w:r w:rsidRPr="000713C7">
        <w:t>строительных работ</w:t>
      </w:r>
      <w:r w:rsidR="00431A06">
        <w:t xml:space="preserve"> </w:t>
      </w:r>
      <w:r w:rsidRPr="000713C7">
        <w:t>включает выполнение выпускной практической квалификационной работы и защиту письменной э</w:t>
      </w:r>
      <w:r w:rsidRPr="00E621F3">
        <w:rPr>
          <w:color w:val="000000" w:themeColor="text1"/>
        </w:rPr>
        <w:t>кзаменационной работы.</w:t>
      </w:r>
    </w:p>
    <w:p w:rsidR="00FF0677" w:rsidRPr="00E621F3" w:rsidRDefault="00FF0677" w:rsidP="00FF0677">
      <w:pPr>
        <w:jc w:val="both"/>
        <w:rPr>
          <w:b/>
          <w:color w:val="000000" w:themeColor="text1"/>
        </w:rPr>
      </w:pPr>
    </w:p>
    <w:p w:rsidR="00FF0677" w:rsidRPr="00E621F3" w:rsidRDefault="00FB04D7" w:rsidP="00FF0677">
      <w:pPr>
        <w:jc w:val="center"/>
        <w:rPr>
          <w:b/>
          <w:color w:val="000000" w:themeColor="text1"/>
        </w:rPr>
      </w:pPr>
      <w:r w:rsidRPr="00E621F3">
        <w:rPr>
          <w:b/>
          <w:color w:val="000000" w:themeColor="text1"/>
        </w:rPr>
        <w:t>5.3.1</w:t>
      </w:r>
      <w:r w:rsidR="00FF0677" w:rsidRPr="00E621F3">
        <w:rPr>
          <w:b/>
          <w:color w:val="000000" w:themeColor="text1"/>
        </w:rPr>
        <w:t>Выпускная практическая квалификационная работа</w:t>
      </w:r>
    </w:p>
    <w:bookmarkEnd w:id="115"/>
    <w:p w:rsidR="00B42D83" w:rsidRPr="00E621F3" w:rsidRDefault="00B42D83" w:rsidP="00B42D83">
      <w:pPr>
        <w:ind w:firstLine="540"/>
        <w:jc w:val="both"/>
        <w:rPr>
          <w:color w:val="000000" w:themeColor="text1"/>
        </w:rPr>
      </w:pPr>
      <w:r w:rsidRPr="00E621F3">
        <w:rPr>
          <w:color w:val="000000" w:themeColor="text1"/>
        </w:rPr>
        <w:t>К выпускной практической квалификационной работе допускаются обучающиеся, успешно прошедшие промежуточную аттестацию по учебным дисциплинам и междисциплинарным курсам и в полном объеме освоившие программы учебной и производственной практики.</w:t>
      </w:r>
    </w:p>
    <w:p w:rsidR="00B42D83" w:rsidRPr="00E621F3" w:rsidRDefault="00B42D83" w:rsidP="00B50A7D">
      <w:pPr>
        <w:rPr>
          <w:color w:val="000000" w:themeColor="text1"/>
        </w:rPr>
      </w:pPr>
      <w:r w:rsidRPr="00E621F3">
        <w:rPr>
          <w:color w:val="000000" w:themeColor="text1"/>
        </w:rPr>
        <w:t>Перечень выпускных практических квалификационных работ:</w:t>
      </w:r>
    </w:p>
    <w:p w:rsidR="00FE6B95" w:rsidRPr="00FE6B95" w:rsidRDefault="00FE6B95" w:rsidP="00F27C10">
      <w:pPr>
        <w:pStyle w:val="a6"/>
        <w:numPr>
          <w:ilvl w:val="0"/>
          <w:numId w:val="7"/>
        </w:numPr>
        <w:tabs>
          <w:tab w:val="left" w:pos="1253"/>
        </w:tabs>
        <w:ind w:left="284"/>
        <w:rPr>
          <w:rFonts w:eastAsia="MS Mincho"/>
        </w:rPr>
      </w:pPr>
      <w:r w:rsidRPr="00531919">
        <w:t>Профессиональный модуль ПМ.01</w:t>
      </w:r>
      <w:r w:rsidRPr="00FE6B95">
        <w:rPr>
          <w:rFonts w:eastAsia="MS Mincho"/>
        </w:rPr>
        <w:t>Выполнение штукатурных работ</w:t>
      </w:r>
    </w:p>
    <w:tbl>
      <w:tblPr>
        <w:tblStyle w:val="2fb"/>
        <w:tblW w:w="9169"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
        <w:gridCol w:w="8505"/>
      </w:tblGrid>
      <w:tr w:rsidR="00FE6B95" w:rsidRPr="00FE6B95" w:rsidTr="00446DA8">
        <w:tc>
          <w:tcPr>
            <w:tcW w:w="664" w:type="dxa"/>
          </w:tcPr>
          <w:p w:rsidR="00FE6B95" w:rsidRPr="00F2554F" w:rsidRDefault="00F2554F" w:rsidP="00446DA8">
            <w:pPr>
              <w:contextualSpacing/>
              <w:jc w:val="center"/>
              <w:rPr>
                <w:rFonts w:eastAsia="Calibri"/>
              </w:rPr>
            </w:pPr>
            <w:r>
              <w:rPr>
                <w:rFonts w:eastAsia="Calibri"/>
              </w:rPr>
              <w:t>1</w:t>
            </w:r>
          </w:p>
        </w:tc>
        <w:tc>
          <w:tcPr>
            <w:tcW w:w="8505" w:type="dxa"/>
          </w:tcPr>
          <w:p w:rsidR="00FE6B95" w:rsidRPr="00F2554F" w:rsidRDefault="00FE6B95" w:rsidP="00446DA8">
            <w:pPr>
              <w:rPr>
                <w:rFonts w:eastAsia="Calibri"/>
              </w:rPr>
            </w:pPr>
            <w:r w:rsidRPr="00F2554F">
              <w:rPr>
                <w:rFonts w:eastAsia="Calibri"/>
              </w:rPr>
              <w:t>Высококачественное оштукатуривание вертикальных поверхностей.</w:t>
            </w:r>
          </w:p>
        </w:tc>
      </w:tr>
      <w:tr w:rsidR="00FE6B95" w:rsidRPr="00FE6B95" w:rsidTr="00446DA8">
        <w:tc>
          <w:tcPr>
            <w:tcW w:w="664" w:type="dxa"/>
          </w:tcPr>
          <w:p w:rsidR="00FE6B95" w:rsidRPr="00F2554F" w:rsidRDefault="00F2554F" w:rsidP="00446DA8">
            <w:pPr>
              <w:contextualSpacing/>
              <w:jc w:val="center"/>
              <w:rPr>
                <w:rFonts w:eastAsia="Calibri"/>
              </w:rPr>
            </w:pPr>
            <w:r>
              <w:rPr>
                <w:rFonts w:eastAsia="Calibri"/>
              </w:rPr>
              <w:t xml:space="preserve"> 2</w:t>
            </w:r>
          </w:p>
        </w:tc>
        <w:tc>
          <w:tcPr>
            <w:tcW w:w="8505" w:type="dxa"/>
          </w:tcPr>
          <w:p w:rsidR="00FE6B95" w:rsidRPr="00F2554F" w:rsidRDefault="00FE6B95" w:rsidP="00446DA8">
            <w:pPr>
              <w:rPr>
                <w:rFonts w:eastAsia="Calibri"/>
              </w:rPr>
            </w:pPr>
            <w:r w:rsidRPr="00F2554F">
              <w:rPr>
                <w:rFonts w:eastAsia="Calibri"/>
              </w:rPr>
              <w:t>Оштукатуривание лузгов и усенков.</w:t>
            </w:r>
          </w:p>
        </w:tc>
      </w:tr>
      <w:tr w:rsidR="00FE6B95" w:rsidRPr="00FE6B95" w:rsidTr="00446DA8">
        <w:tc>
          <w:tcPr>
            <w:tcW w:w="664" w:type="dxa"/>
          </w:tcPr>
          <w:p w:rsidR="00FE6B95" w:rsidRPr="00F2554F" w:rsidRDefault="00F2554F" w:rsidP="00446DA8">
            <w:pPr>
              <w:contextualSpacing/>
              <w:jc w:val="center"/>
              <w:rPr>
                <w:rFonts w:eastAsia="Calibri"/>
              </w:rPr>
            </w:pPr>
            <w:r>
              <w:rPr>
                <w:rFonts w:eastAsia="Calibri"/>
              </w:rPr>
              <w:t>3</w:t>
            </w:r>
          </w:p>
        </w:tc>
        <w:tc>
          <w:tcPr>
            <w:tcW w:w="8505" w:type="dxa"/>
          </w:tcPr>
          <w:p w:rsidR="00FE6B95" w:rsidRPr="00F2554F" w:rsidRDefault="00FE6B95" w:rsidP="00446DA8">
            <w:pPr>
              <w:rPr>
                <w:rFonts w:eastAsia="Calibri"/>
              </w:rPr>
            </w:pPr>
            <w:r w:rsidRPr="00F2554F">
              <w:rPr>
                <w:rFonts w:eastAsia="Calibri"/>
              </w:rPr>
              <w:t>Оштукатуривание оконных и дверных откосов.</w:t>
            </w:r>
          </w:p>
        </w:tc>
      </w:tr>
      <w:tr w:rsidR="00FE6B95" w:rsidRPr="00FE6B95" w:rsidTr="00446DA8">
        <w:tc>
          <w:tcPr>
            <w:tcW w:w="664" w:type="dxa"/>
          </w:tcPr>
          <w:p w:rsidR="00FE6B95" w:rsidRPr="00F2554F" w:rsidRDefault="00F2554F" w:rsidP="00446DA8">
            <w:pPr>
              <w:contextualSpacing/>
              <w:jc w:val="center"/>
              <w:rPr>
                <w:rFonts w:eastAsia="Calibri"/>
              </w:rPr>
            </w:pPr>
            <w:r>
              <w:rPr>
                <w:rFonts w:eastAsia="Calibri"/>
              </w:rPr>
              <w:t>4</w:t>
            </w:r>
          </w:p>
        </w:tc>
        <w:tc>
          <w:tcPr>
            <w:tcW w:w="8505" w:type="dxa"/>
          </w:tcPr>
          <w:p w:rsidR="00FE6B95" w:rsidRPr="00F2554F" w:rsidRDefault="00FE6B95" w:rsidP="00446DA8">
            <w:pPr>
              <w:rPr>
                <w:rFonts w:eastAsia="Calibri"/>
              </w:rPr>
            </w:pPr>
            <w:r w:rsidRPr="00F2554F">
              <w:rPr>
                <w:rFonts w:eastAsia="Calibri"/>
              </w:rPr>
              <w:t>Оштукатуривание четырехгранных колонн.</w:t>
            </w:r>
          </w:p>
        </w:tc>
      </w:tr>
      <w:tr w:rsidR="00FE6B95" w:rsidRPr="00FE6B95" w:rsidTr="00446DA8">
        <w:tc>
          <w:tcPr>
            <w:tcW w:w="664" w:type="dxa"/>
          </w:tcPr>
          <w:p w:rsidR="00FE6B95" w:rsidRPr="00F2554F" w:rsidRDefault="00F2554F" w:rsidP="00446DA8">
            <w:pPr>
              <w:contextualSpacing/>
              <w:jc w:val="center"/>
              <w:rPr>
                <w:rFonts w:eastAsia="Calibri"/>
              </w:rPr>
            </w:pPr>
            <w:r>
              <w:rPr>
                <w:rFonts w:eastAsia="Calibri"/>
              </w:rPr>
              <w:t xml:space="preserve"> 5</w:t>
            </w:r>
          </w:p>
        </w:tc>
        <w:tc>
          <w:tcPr>
            <w:tcW w:w="8505" w:type="dxa"/>
          </w:tcPr>
          <w:p w:rsidR="00FE6B95" w:rsidRPr="00F2554F" w:rsidRDefault="00FE6B95" w:rsidP="00446DA8">
            <w:pPr>
              <w:rPr>
                <w:rFonts w:eastAsia="Calibri"/>
              </w:rPr>
            </w:pPr>
            <w:r w:rsidRPr="00F2554F">
              <w:rPr>
                <w:rFonts w:eastAsia="Calibri"/>
              </w:rPr>
              <w:t>Отделка стен гипсокартонными листами.</w:t>
            </w:r>
          </w:p>
        </w:tc>
      </w:tr>
      <w:tr w:rsidR="00FE6B95" w:rsidRPr="00FE6B95" w:rsidTr="00446DA8">
        <w:tc>
          <w:tcPr>
            <w:tcW w:w="664" w:type="dxa"/>
          </w:tcPr>
          <w:p w:rsidR="00FE6B95" w:rsidRPr="00F2554F" w:rsidRDefault="00FE6B95" w:rsidP="00446DA8">
            <w:pPr>
              <w:contextualSpacing/>
              <w:jc w:val="center"/>
              <w:rPr>
                <w:rFonts w:eastAsia="Calibri"/>
              </w:rPr>
            </w:pPr>
          </w:p>
        </w:tc>
        <w:tc>
          <w:tcPr>
            <w:tcW w:w="8505" w:type="dxa"/>
          </w:tcPr>
          <w:p w:rsidR="00FE6B95" w:rsidRPr="00F2554F" w:rsidRDefault="00FE6B95" w:rsidP="00446DA8">
            <w:pPr>
              <w:rPr>
                <w:rFonts w:eastAsia="Calibri"/>
              </w:rPr>
            </w:pPr>
            <w:r w:rsidRPr="00F2554F">
              <w:rPr>
                <w:rFonts w:eastAsia="Calibri"/>
              </w:rPr>
              <w:t xml:space="preserve"> Оштукатуривание поверхностей с использованием сухих смесей.</w:t>
            </w:r>
          </w:p>
        </w:tc>
      </w:tr>
    </w:tbl>
    <w:p w:rsidR="00FE6B95" w:rsidRPr="00FE6B95" w:rsidRDefault="00FE6B95" w:rsidP="00FE6B95">
      <w:pPr>
        <w:pStyle w:val="a6"/>
        <w:tabs>
          <w:tab w:val="left" w:pos="1253"/>
        </w:tabs>
        <w:ind w:left="928"/>
        <w:rPr>
          <w:b/>
          <w:color w:val="00B050"/>
        </w:rPr>
      </w:pPr>
    </w:p>
    <w:p w:rsidR="00FE6B95" w:rsidRPr="00F2554F" w:rsidRDefault="00FE6B95" w:rsidP="00F27C10">
      <w:pPr>
        <w:pStyle w:val="a6"/>
        <w:numPr>
          <w:ilvl w:val="0"/>
          <w:numId w:val="7"/>
        </w:numPr>
        <w:ind w:left="284"/>
        <w:jc w:val="both"/>
        <w:rPr>
          <w:rFonts w:eastAsia="MS Mincho"/>
        </w:rPr>
      </w:pPr>
      <w:r w:rsidRPr="00F2554F">
        <w:t>Профессиональный модуль ПМ.04</w:t>
      </w:r>
      <w:r w:rsidRPr="00F2554F">
        <w:rPr>
          <w:rFonts w:eastAsia="MS Mincho"/>
        </w:rPr>
        <w:t>Выполнение облицовочных работ плитками и плитами</w:t>
      </w:r>
    </w:p>
    <w:tbl>
      <w:tblPr>
        <w:tblStyle w:val="3f3"/>
        <w:tblW w:w="9606"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8505"/>
      </w:tblGrid>
      <w:tr w:rsidR="00FE6B95" w:rsidRPr="00FE6B95" w:rsidTr="00446DA8">
        <w:trPr>
          <w:trHeight w:val="202"/>
        </w:trPr>
        <w:tc>
          <w:tcPr>
            <w:tcW w:w="1101" w:type="dxa"/>
          </w:tcPr>
          <w:p w:rsidR="00FE6B95" w:rsidRPr="00F2554F" w:rsidRDefault="00FE6B95" w:rsidP="00446DA8">
            <w:pPr>
              <w:jc w:val="center"/>
              <w:rPr>
                <w:rFonts w:eastAsia="Calibri"/>
              </w:rPr>
            </w:pPr>
            <w:r w:rsidRPr="00F2554F">
              <w:rPr>
                <w:rFonts w:eastAsia="Calibri"/>
              </w:rPr>
              <w:t>1.</w:t>
            </w:r>
          </w:p>
        </w:tc>
        <w:tc>
          <w:tcPr>
            <w:tcW w:w="8505" w:type="dxa"/>
          </w:tcPr>
          <w:p w:rsidR="00FE6B95" w:rsidRPr="00F2554F" w:rsidRDefault="00FE6B95" w:rsidP="00446DA8">
            <w:pPr>
              <w:rPr>
                <w:rFonts w:eastAsia="Calibri"/>
              </w:rPr>
            </w:pPr>
            <w:r w:rsidRPr="00F2554F">
              <w:rPr>
                <w:rFonts w:eastAsia="Calibri"/>
              </w:rPr>
              <w:t>Облицовка вертикальных поверхностей способом «по диагонали».</w:t>
            </w:r>
          </w:p>
        </w:tc>
      </w:tr>
      <w:tr w:rsidR="00FE6B95" w:rsidRPr="00FE6B95" w:rsidTr="00446DA8">
        <w:trPr>
          <w:trHeight w:val="233"/>
        </w:trPr>
        <w:tc>
          <w:tcPr>
            <w:tcW w:w="1101" w:type="dxa"/>
          </w:tcPr>
          <w:p w:rsidR="00FE6B95" w:rsidRPr="00F2554F" w:rsidRDefault="00FE6B95" w:rsidP="00446DA8">
            <w:pPr>
              <w:jc w:val="center"/>
              <w:rPr>
                <w:rFonts w:eastAsia="Calibri"/>
              </w:rPr>
            </w:pPr>
            <w:r w:rsidRPr="00F2554F">
              <w:rPr>
                <w:rFonts w:eastAsia="Calibri"/>
              </w:rPr>
              <w:t>2.</w:t>
            </w:r>
          </w:p>
        </w:tc>
        <w:tc>
          <w:tcPr>
            <w:tcW w:w="8505" w:type="dxa"/>
          </w:tcPr>
          <w:p w:rsidR="00FE6B95" w:rsidRPr="00F2554F" w:rsidRDefault="00FE6B95" w:rsidP="00446DA8">
            <w:pPr>
              <w:rPr>
                <w:rFonts w:eastAsia="Calibri"/>
              </w:rPr>
            </w:pPr>
            <w:r w:rsidRPr="00F2554F">
              <w:rPr>
                <w:rFonts w:eastAsia="Calibri"/>
              </w:rPr>
              <w:t>Облицовка вертикальных поверхностей способом «шов в шов».</w:t>
            </w:r>
          </w:p>
        </w:tc>
      </w:tr>
      <w:tr w:rsidR="00FE6B95" w:rsidRPr="00FE6B95" w:rsidTr="00446DA8">
        <w:trPr>
          <w:trHeight w:val="238"/>
        </w:trPr>
        <w:tc>
          <w:tcPr>
            <w:tcW w:w="1101" w:type="dxa"/>
          </w:tcPr>
          <w:p w:rsidR="00FE6B95" w:rsidRPr="00F2554F" w:rsidRDefault="00FE6B95" w:rsidP="00446DA8">
            <w:pPr>
              <w:jc w:val="center"/>
              <w:rPr>
                <w:rFonts w:eastAsia="Calibri"/>
              </w:rPr>
            </w:pPr>
            <w:r w:rsidRPr="00F2554F">
              <w:rPr>
                <w:rFonts w:eastAsia="Calibri"/>
              </w:rPr>
              <w:t>3.</w:t>
            </w:r>
          </w:p>
        </w:tc>
        <w:tc>
          <w:tcPr>
            <w:tcW w:w="8505" w:type="dxa"/>
          </w:tcPr>
          <w:p w:rsidR="00FE6B95" w:rsidRPr="00F2554F" w:rsidRDefault="00FE6B95" w:rsidP="00446DA8">
            <w:pPr>
              <w:rPr>
                <w:rFonts w:eastAsia="Calibri"/>
              </w:rPr>
            </w:pPr>
            <w:r w:rsidRPr="00F2554F">
              <w:rPr>
                <w:rFonts w:eastAsia="Calibri"/>
              </w:rPr>
              <w:t>Облицовка вертикальных поверхностей способом «вразбежку».</w:t>
            </w:r>
          </w:p>
        </w:tc>
      </w:tr>
      <w:tr w:rsidR="00F2554F" w:rsidRPr="00FE6B95" w:rsidTr="00446DA8">
        <w:trPr>
          <w:trHeight w:val="269"/>
        </w:trPr>
        <w:tc>
          <w:tcPr>
            <w:tcW w:w="1101" w:type="dxa"/>
          </w:tcPr>
          <w:p w:rsidR="00F2554F" w:rsidRPr="00F2554F" w:rsidRDefault="00F2554F" w:rsidP="00446DA8">
            <w:pPr>
              <w:jc w:val="center"/>
              <w:rPr>
                <w:rFonts w:eastAsia="Calibri"/>
              </w:rPr>
            </w:pPr>
            <w:r w:rsidRPr="00F2554F">
              <w:rPr>
                <w:rFonts w:eastAsia="Calibri"/>
              </w:rPr>
              <w:t>4.</w:t>
            </w:r>
          </w:p>
        </w:tc>
        <w:tc>
          <w:tcPr>
            <w:tcW w:w="8505" w:type="dxa"/>
          </w:tcPr>
          <w:p w:rsidR="00F2554F" w:rsidRPr="00F2554F" w:rsidRDefault="00F2554F" w:rsidP="0087685A">
            <w:pPr>
              <w:rPr>
                <w:rFonts w:eastAsia="Calibri"/>
              </w:rPr>
            </w:pPr>
            <w:r w:rsidRPr="00F2554F">
              <w:rPr>
                <w:rFonts w:eastAsia="Calibri"/>
              </w:rPr>
              <w:t>Облицовка пола плитками способом «по диагонали».</w:t>
            </w:r>
          </w:p>
        </w:tc>
      </w:tr>
      <w:tr w:rsidR="00F2554F" w:rsidRPr="00FE6B95" w:rsidTr="00446DA8">
        <w:trPr>
          <w:trHeight w:val="285"/>
        </w:trPr>
        <w:tc>
          <w:tcPr>
            <w:tcW w:w="1101" w:type="dxa"/>
          </w:tcPr>
          <w:p w:rsidR="00F2554F" w:rsidRPr="00F2554F" w:rsidRDefault="00F2554F" w:rsidP="00446DA8">
            <w:pPr>
              <w:jc w:val="center"/>
              <w:rPr>
                <w:rFonts w:eastAsia="Calibri"/>
              </w:rPr>
            </w:pPr>
            <w:r w:rsidRPr="00F2554F">
              <w:rPr>
                <w:rFonts w:eastAsia="Calibri"/>
              </w:rPr>
              <w:t>5.</w:t>
            </w:r>
          </w:p>
        </w:tc>
        <w:tc>
          <w:tcPr>
            <w:tcW w:w="8505" w:type="dxa"/>
          </w:tcPr>
          <w:p w:rsidR="00F2554F" w:rsidRPr="00F2554F" w:rsidRDefault="00F2554F" w:rsidP="0087685A">
            <w:pPr>
              <w:rPr>
                <w:rFonts w:eastAsia="Calibri"/>
              </w:rPr>
            </w:pPr>
            <w:r w:rsidRPr="00F2554F">
              <w:rPr>
                <w:rFonts w:eastAsia="Calibri"/>
              </w:rPr>
              <w:t>Облицовка плитками оконных и дверных откосов.</w:t>
            </w:r>
          </w:p>
        </w:tc>
      </w:tr>
      <w:tr w:rsidR="00F2554F" w:rsidRPr="00FE6B95" w:rsidTr="00446DA8">
        <w:trPr>
          <w:trHeight w:val="285"/>
        </w:trPr>
        <w:tc>
          <w:tcPr>
            <w:tcW w:w="1101" w:type="dxa"/>
          </w:tcPr>
          <w:p w:rsidR="00F2554F" w:rsidRPr="00F2554F" w:rsidRDefault="00F2554F" w:rsidP="00446DA8">
            <w:pPr>
              <w:jc w:val="center"/>
              <w:rPr>
                <w:rFonts w:eastAsia="Calibri"/>
              </w:rPr>
            </w:pPr>
            <w:r w:rsidRPr="00F2554F">
              <w:rPr>
                <w:rFonts w:eastAsia="Calibri"/>
              </w:rPr>
              <w:t>6.</w:t>
            </w:r>
          </w:p>
        </w:tc>
        <w:tc>
          <w:tcPr>
            <w:tcW w:w="8505" w:type="dxa"/>
          </w:tcPr>
          <w:p w:rsidR="00F2554F" w:rsidRPr="00F2554F" w:rsidRDefault="00F2554F" w:rsidP="00446DA8">
            <w:pPr>
              <w:rPr>
                <w:rFonts w:eastAsia="Calibri"/>
              </w:rPr>
            </w:pPr>
            <w:r w:rsidRPr="00F2554F">
              <w:rPr>
                <w:rFonts w:eastAsia="Calibri"/>
              </w:rPr>
              <w:t>Облицовка четырехгранных колонн</w:t>
            </w:r>
          </w:p>
        </w:tc>
      </w:tr>
    </w:tbl>
    <w:p w:rsidR="00B42D83" w:rsidRPr="00E621F3" w:rsidRDefault="00B42D83" w:rsidP="00B42D83">
      <w:pPr>
        <w:ind w:firstLine="540"/>
        <w:jc w:val="both"/>
        <w:rPr>
          <w:color w:val="000000" w:themeColor="text1"/>
        </w:rPr>
      </w:pPr>
      <w:r w:rsidRPr="00E621F3">
        <w:rPr>
          <w:color w:val="000000" w:themeColor="text1"/>
        </w:rPr>
        <w:t>Критерии оценки выпускных практических квалификационных работ:</w:t>
      </w:r>
    </w:p>
    <w:p w:rsidR="00B42D83" w:rsidRPr="00E621F3" w:rsidRDefault="00B42D83" w:rsidP="00B42D83">
      <w:pPr>
        <w:ind w:firstLine="540"/>
        <w:jc w:val="both"/>
        <w:rPr>
          <w:color w:val="000000" w:themeColor="text1"/>
        </w:rPr>
      </w:pPr>
      <w:r w:rsidRPr="00E621F3">
        <w:rPr>
          <w:color w:val="000000" w:themeColor="text1"/>
        </w:rPr>
        <w:t>-  оценка "5" (отлично) - аттестуемый уверенно и точно владеет приемами работ практического задания, соблюдает требования к качеству производимой работы, умело пользуется оборудованием, инструментами, рационально организует рабочее место, соблюдает требования безопасности труда;</w:t>
      </w:r>
    </w:p>
    <w:p w:rsidR="00B42D83" w:rsidRPr="00E621F3" w:rsidRDefault="00B42D83" w:rsidP="00B42D83">
      <w:pPr>
        <w:ind w:firstLine="540"/>
        <w:jc w:val="both"/>
        <w:rPr>
          <w:color w:val="000000" w:themeColor="text1"/>
        </w:rPr>
      </w:pPr>
      <w:r w:rsidRPr="00E621F3">
        <w:rPr>
          <w:color w:val="000000" w:themeColor="text1"/>
        </w:rPr>
        <w:t>-  оценка "4" (хорошо) - владеет приемами работ практического задания, но возможны отдельные несущественные ошибки, исправляемые самим аттестуемым, правильно организует рабочее место, соблюдает требования безопасности труда;</w:t>
      </w:r>
    </w:p>
    <w:p w:rsidR="00B42D83" w:rsidRPr="00E621F3" w:rsidRDefault="00B42D83" w:rsidP="00B42D83">
      <w:pPr>
        <w:ind w:firstLine="540"/>
        <w:jc w:val="both"/>
        <w:rPr>
          <w:color w:val="000000" w:themeColor="text1"/>
        </w:rPr>
      </w:pPr>
      <w:r w:rsidRPr="00E621F3">
        <w:rPr>
          <w:color w:val="000000" w:themeColor="text1"/>
        </w:rPr>
        <w:t>-  оценка "3" (удовлетворительно) - ставится при недостаточном владении приемами работ практического задания, наличии ошибок, исправляемых с помощью мастера, отдельных несущественных ошибок в организации рабочего места и соблюдении требований безопасности труда;</w:t>
      </w:r>
    </w:p>
    <w:p w:rsidR="00B42D83" w:rsidRPr="00E621F3" w:rsidRDefault="00B42D83" w:rsidP="00B50A7D">
      <w:pPr>
        <w:jc w:val="both"/>
        <w:rPr>
          <w:b/>
          <w:color w:val="000000" w:themeColor="text1"/>
        </w:rPr>
      </w:pPr>
      <w:r w:rsidRPr="00E621F3">
        <w:rPr>
          <w:color w:val="000000" w:themeColor="text1"/>
        </w:rPr>
        <w:t>- оценка "2" (неудовлетворительно) – аттестуемый не умеет выполнять приемы работ практического задания, допускает серьезные ошибки в организации рабочего места, требования безопасности</w:t>
      </w:r>
    </w:p>
    <w:p w:rsidR="00841449" w:rsidRPr="00E621F3" w:rsidRDefault="00841449" w:rsidP="00841449">
      <w:pPr>
        <w:rPr>
          <w:b/>
          <w:color w:val="000000" w:themeColor="text1"/>
        </w:rPr>
      </w:pPr>
    </w:p>
    <w:p w:rsidR="005A147F" w:rsidRPr="00E621F3" w:rsidRDefault="00FB04D7" w:rsidP="00FF0677">
      <w:pPr>
        <w:pStyle w:val="61"/>
        <w:shd w:val="clear" w:color="auto" w:fill="auto"/>
        <w:spacing w:before="0" w:line="240" w:lineRule="auto"/>
        <w:ind w:left="20" w:right="40" w:firstLine="840"/>
        <w:jc w:val="center"/>
        <w:rPr>
          <w:b/>
          <w:color w:val="000000" w:themeColor="text1"/>
          <w:sz w:val="24"/>
          <w:szCs w:val="24"/>
        </w:rPr>
      </w:pPr>
      <w:r w:rsidRPr="00E621F3">
        <w:rPr>
          <w:b/>
          <w:color w:val="000000" w:themeColor="text1"/>
          <w:sz w:val="24"/>
          <w:szCs w:val="24"/>
        </w:rPr>
        <w:t xml:space="preserve">5.3.2 </w:t>
      </w:r>
      <w:r w:rsidR="00FF0677" w:rsidRPr="00E621F3">
        <w:rPr>
          <w:b/>
          <w:color w:val="000000" w:themeColor="text1"/>
          <w:sz w:val="24"/>
          <w:szCs w:val="24"/>
        </w:rPr>
        <w:t>Защита письменной экзаменационной работы</w:t>
      </w:r>
    </w:p>
    <w:p w:rsidR="00FF0677" w:rsidRPr="00E621F3" w:rsidRDefault="00FF0677" w:rsidP="00FF0677">
      <w:pPr>
        <w:ind w:firstLine="540"/>
        <w:jc w:val="both"/>
        <w:rPr>
          <w:color w:val="000000" w:themeColor="text1"/>
        </w:rPr>
      </w:pPr>
      <w:r w:rsidRPr="00E621F3">
        <w:rPr>
          <w:color w:val="000000" w:themeColor="text1"/>
        </w:rPr>
        <w:t>Тематика письменных экзаменационных работ разрабатывается совместно преподавателями и мастерами производственного обучения профессиональных модулей, рассматривается методической комиссией  и утверждае</w:t>
      </w:r>
      <w:r w:rsidR="00FE73CA">
        <w:rPr>
          <w:color w:val="000000" w:themeColor="text1"/>
        </w:rPr>
        <w:t>тся заместителем директора по У</w:t>
      </w:r>
      <w:r w:rsidRPr="00E621F3">
        <w:rPr>
          <w:color w:val="000000" w:themeColor="text1"/>
        </w:rPr>
        <w:t>Р.</w:t>
      </w:r>
    </w:p>
    <w:p w:rsidR="00FF0677" w:rsidRDefault="00FF0677" w:rsidP="00B50A7D">
      <w:pPr>
        <w:ind w:firstLine="540"/>
        <w:jc w:val="both"/>
      </w:pPr>
      <w:r w:rsidRPr="00E621F3">
        <w:rPr>
          <w:color w:val="000000" w:themeColor="text1"/>
        </w:rPr>
        <w:t xml:space="preserve">Тематика письменных экзаменационных работ по профессии </w:t>
      </w:r>
      <w:r w:rsidR="000713C7" w:rsidRPr="000713C7">
        <w:rPr>
          <w:rFonts w:eastAsiaTheme="minorHAnsi"/>
          <w:lang w:eastAsia="en-US"/>
        </w:rPr>
        <w:t>08.01.08</w:t>
      </w:r>
      <w:r w:rsidRPr="000713C7">
        <w:t xml:space="preserve"> Мастер </w:t>
      </w:r>
      <w:r w:rsidR="000713C7" w:rsidRPr="000713C7">
        <w:t xml:space="preserve">отделочных </w:t>
      </w:r>
      <w:r w:rsidRPr="000713C7">
        <w:t>строительных работ:</w:t>
      </w:r>
    </w:p>
    <w:p w:rsidR="00FE6B95" w:rsidRPr="00531919" w:rsidRDefault="00FE6B95" w:rsidP="00FE6B95">
      <w:pPr>
        <w:tabs>
          <w:tab w:val="left" w:pos="1253"/>
        </w:tabs>
      </w:pPr>
      <w:r w:rsidRPr="00531919">
        <w:t>Тематика письменных экзаменационных работ по профессии 08.01.08 Мастер отделочных строительных работ:</w:t>
      </w:r>
    </w:p>
    <w:p w:rsidR="00FE6B95" w:rsidRPr="00531919" w:rsidRDefault="00FE6B95" w:rsidP="00FE6B95">
      <w:pPr>
        <w:tabs>
          <w:tab w:val="left" w:pos="1253"/>
        </w:tabs>
        <w:rPr>
          <w:rFonts w:eastAsia="MS Mincho"/>
        </w:rPr>
      </w:pPr>
      <w:r w:rsidRPr="00531919">
        <w:t>Профессиональный модуль ПМ.01</w:t>
      </w:r>
      <w:r w:rsidRPr="00531919">
        <w:rPr>
          <w:rFonts w:eastAsia="MS Mincho"/>
        </w:rPr>
        <w:t>Выполнение штукатурных работ</w:t>
      </w:r>
    </w:p>
    <w:tbl>
      <w:tblPr>
        <w:tblStyle w:val="2fb"/>
        <w:tblW w:w="9169"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
        <w:gridCol w:w="8505"/>
      </w:tblGrid>
      <w:tr w:rsidR="00FE6B95" w:rsidRPr="00531919" w:rsidTr="00446DA8">
        <w:tc>
          <w:tcPr>
            <w:tcW w:w="664" w:type="dxa"/>
          </w:tcPr>
          <w:p w:rsidR="00FE6B95" w:rsidRPr="00531919" w:rsidRDefault="00FE6B95" w:rsidP="00446DA8">
            <w:pPr>
              <w:contextualSpacing/>
              <w:jc w:val="center"/>
              <w:rPr>
                <w:rFonts w:eastAsia="Calibri"/>
              </w:rPr>
            </w:pPr>
            <w:r w:rsidRPr="00531919">
              <w:rPr>
                <w:rFonts w:eastAsia="Calibri"/>
              </w:rPr>
              <w:t>1.</w:t>
            </w:r>
          </w:p>
        </w:tc>
        <w:tc>
          <w:tcPr>
            <w:tcW w:w="8505" w:type="dxa"/>
          </w:tcPr>
          <w:p w:rsidR="00FE6B95" w:rsidRPr="00531919" w:rsidRDefault="00FE6B95" w:rsidP="00446DA8">
            <w:pPr>
              <w:rPr>
                <w:rFonts w:eastAsia="Calibri"/>
              </w:rPr>
            </w:pPr>
            <w:r w:rsidRPr="00531919">
              <w:rPr>
                <w:rFonts w:eastAsia="Calibri"/>
              </w:rPr>
              <w:t>Оштукатуривание простыми растворами.</w:t>
            </w:r>
          </w:p>
        </w:tc>
      </w:tr>
      <w:tr w:rsidR="00FE6B95" w:rsidRPr="00531919" w:rsidTr="00446DA8">
        <w:tc>
          <w:tcPr>
            <w:tcW w:w="664" w:type="dxa"/>
          </w:tcPr>
          <w:p w:rsidR="00FE6B95" w:rsidRPr="00531919" w:rsidRDefault="00FE6B95" w:rsidP="00446DA8">
            <w:pPr>
              <w:contextualSpacing/>
              <w:jc w:val="center"/>
              <w:rPr>
                <w:rFonts w:eastAsia="Calibri"/>
              </w:rPr>
            </w:pPr>
            <w:r w:rsidRPr="00531919">
              <w:rPr>
                <w:rFonts w:eastAsia="Calibri"/>
              </w:rPr>
              <w:t>2.</w:t>
            </w:r>
          </w:p>
        </w:tc>
        <w:tc>
          <w:tcPr>
            <w:tcW w:w="8505" w:type="dxa"/>
          </w:tcPr>
          <w:p w:rsidR="00FE6B95" w:rsidRPr="00531919" w:rsidRDefault="00FE6B95" w:rsidP="00446DA8">
            <w:pPr>
              <w:rPr>
                <w:rFonts w:eastAsia="Calibri"/>
              </w:rPr>
            </w:pPr>
            <w:r w:rsidRPr="00531919">
              <w:rPr>
                <w:rFonts w:eastAsia="Calibri"/>
              </w:rPr>
              <w:t>Улучшенное оштукатуривание вертикальных поверхностей.</w:t>
            </w:r>
          </w:p>
        </w:tc>
      </w:tr>
      <w:tr w:rsidR="00FE6B95" w:rsidRPr="00531919" w:rsidTr="00446DA8">
        <w:tc>
          <w:tcPr>
            <w:tcW w:w="664" w:type="dxa"/>
          </w:tcPr>
          <w:p w:rsidR="00FE6B95" w:rsidRPr="00531919" w:rsidRDefault="00FE6B95" w:rsidP="00446DA8">
            <w:pPr>
              <w:contextualSpacing/>
              <w:jc w:val="center"/>
              <w:rPr>
                <w:rFonts w:eastAsia="Calibri"/>
              </w:rPr>
            </w:pPr>
            <w:r w:rsidRPr="00531919">
              <w:rPr>
                <w:rFonts w:eastAsia="Calibri"/>
              </w:rPr>
              <w:t>3.</w:t>
            </w:r>
          </w:p>
        </w:tc>
        <w:tc>
          <w:tcPr>
            <w:tcW w:w="8505" w:type="dxa"/>
          </w:tcPr>
          <w:p w:rsidR="00FE6B95" w:rsidRPr="00531919" w:rsidRDefault="00FE6B95" w:rsidP="00446DA8">
            <w:pPr>
              <w:rPr>
                <w:rFonts w:eastAsia="Calibri"/>
              </w:rPr>
            </w:pPr>
            <w:r w:rsidRPr="00531919">
              <w:rPr>
                <w:rFonts w:eastAsia="Calibri"/>
              </w:rPr>
              <w:t>Высококачественное оштукатуривание вертикальных поверхностей.</w:t>
            </w:r>
          </w:p>
        </w:tc>
      </w:tr>
      <w:tr w:rsidR="00FE6B95" w:rsidRPr="00531919" w:rsidTr="00446DA8">
        <w:tc>
          <w:tcPr>
            <w:tcW w:w="664" w:type="dxa"/>
          </w:tcPr>
          <w:p w:rsidR="00FE6B95" w:rsidRPr="00531919" w:rsidRDefault="00FE6B95" w:rsidP="00446DA8">
            <w:pPr>
              <w:contextualSpacing/>
              <w:jc w:val="center"/>
              <w:rPr>
                <w:rFonts w:eastAsia="Calibri"/>
              </w:rPr>
            </w:pPr>
            <w:r w:rsidRPr="00531919">
              <w:rPr>
                <w:rFonts w:eastAsia="Calibri"/>
              </w:rPr>
              <w:t>4.</w:t>
            </w:r>
          </w:p>
        </w:tc>
        <w:tc>
          <w:tcPr>
            <w:tcW w:w="8505" w:type="dxa"/>
          </w:tcPr>
          <w:p w:rsidR="00FE6B95" w:rsidRPr="00531919" w:rsidRDefault="00FE6B95" w:rsidP="00446DA8">
            <w:pPr>
              <w:rPr>
                <w:rFonts w:eastAsia="Calibri"/>
              </w:rPr>
            </w:pPr>
            <w:r w:rsidRPr="00531919">
              <w:rPr>
                <w:rFonts w:eastAsia="Calibri"/>
              </w:rPr>
              <w:t>Оштукатуривание лузгов и усенков.</w:t>
            </w:r>
          </w:p>
        </w:tc>
      </w:tr>
      <w:tr w:rsidR="00FE6B95" w:rsidRPr="00531919" w:rsidTr="00446DA8">
        <w:tc>
          <w:tcPr>
            <w:tcW w:w="664" w:type="dxa"/>
          </w:tcPr>
          <w:p w:rsidR="00FE6B95" w:rsidRPr="00531919" w:rsidRDefault="00FE6B95" w:rsidP="00446DA8">
            <w:pPr>
              <w:contextualSpacing/>
              <w:jc w:val="center"/>
              <w:rPr>
                <w:rFonts w:eastAsia="Calibri"/>
              </w:rPr>
            </w:pPr>
            <w:r w:rsidRPr="00531919">
              <w:rPr>
                <w:rFonts w:eastAsia="Calibri"/>
              </w:rPr>
              <w:t>5.</w:t>
            </w:r>
          </w:p>
        </w:tc>
        <w:tc>
          <w:tcPr>
            <w:tcW w:w="8505" w:type="dxa"/>
          </w:tcPr>
          <w:p w:rsidR="00FE6B95" w:rsidRPr="00531919" w:rsidRDefault="00FE6B95" w:rsidP="00446DA8">
            <w:pPr>
              <w:rPr>
                <w:rFonts w:eastAsia="Calibri"/>
              </w:rPr>
            </w:pPr>
            <w:r w:rsidRPr="00531919">
              <w:rPr>
                <w:rFonts w:eastAsia="Calibri"/>
              </w:rPr>
              <w:t>Оштукатуривание оконных и дверных откосов.</w:t>
            </w:r>
          </w:p>
        </w:tc>
      </w:tr>
      <w:tr w:rsidR="00FE6B95" w:rsidRPr="00531919" w:rsidTr="00446DA8">
        <w:tc>
          <w:tcPr>
            <w:tcW w:w="664" w:type="dxa"/>
          </w:tcPr>
          <w:p w:rsidR="00FE6B95" w:rsidRPr="00531919" w:rsidRDefault="00FE6B95" w:rsidP="00446DA8">
            <w:pPr>
              <w:contextualSpacing/>
              <w:jc w:val="center"/>
              <w:rPr>
                <w:rFonts w:eastAsia="Calibri"/>
              </w:rPr>
            </w:pPr>
            <w:r w:rsidRPr="00531919">
              <w:rPr>
                <w:rFonts w:eastAsia="Calibri"/>
              </w:rPr>
              <w:t>6.</w:t>
            </w:r>
          </w:p>
        </w:tc>
        <w:tc>
          <w:tcPr>
            <w:tcW w:w="8505" w:type="dxa"/>
          </w:tcPr>
          <w:p w:rsidR="00FE6B95" w:rsidRPr="00531919" w:rsidRDefault="00FE6B95" w:rsidP="00446DA8">
            <w:pPr>
              <w:rPr>
                <w:rFonts w:eastAsia="Calibri"/>
              </w:rPr>
            </w:pPr>
            <w:r w:rsidRPr="00531919">
              <w:rPr>
                <w:rFonts w:eastAsia="Calibri"/>
              </w:rPr>
              <w:t>Оштукатуривание лестничных клеток.</w:t>
            </w:r>
          </w:p>
        </w:tc>
      </w:tr>
      <w:tr w:rsidR="00FE6B95" w:rsidRPr="00531919" w:rsidTr="00446DA8">
        <w:tc>
          <w:tcPr>
            <w:tcW w:w="664" w:type="dxa"/>
          </w:tcPr>
          <w:p w:rsidR="00FE6B95" w:rsidRPr="00531919" w:rsidRDefault="00FE6B95" w:rsidP="00446DA8">
            <w:pPr>
              <w:contextualSpacing/>
              <w:jc w:val="center"/>
              <w:rPr>
                <w:rFonts w:eastAsia="Calibri"/>
              </w:rPr>
            </w:pPr>
            <w:r w:rsidRPr="00531919">
              <w:rPr>
                <w:rFonts w:eastAsia="Calibri"/>
              </w:rPr>
              <w:t>7.</w:t>
            </w:r>
          </w:p>
        </w:tc>
        <w:tc>
          <w:tcPr>
            <w:tcW w:w="8505" w:type="dxa"/>
          </w:tcPr>
          <w:p w:rsidR="00FE6B95" w:rsidRPr="00531919" w:rsidRDefault="00FE6B95" w:rsidP="00446DA8">
            <w:pPr>
              <w:rPr>
                <w:rFonts w:eastAsia="Calibri"/>
              </w:rPr>
            </w:pPr>
            <w:r w:rsidRPr="00531919">
              <w:rPr>
                <w:rFonts w:eastAsia="Calibri"/>
              </w:rPr>
              <w:t>Оштукатуривание ниш.</w:t>
            </w:r>
          </w:p>
        </w:tc>
      </w:tr>
      <w:tr w:rsidR="00FE6B95" w:rsidRPr="00531919" w:rsidTr="00446DA8">
        <w:tc>
          <w:tcPr>
            <w:tcW w:w="664" w:type="dxa"/>
          </w:tcPr>
          <w:p w:rsidR="00FE6B95" w:rsidRPr="00531919" w:rsidRDefault="00FE6B95" w:rsidP="00446DA8">
            <w:pPr>
              <w:contextualSpacing/>
              <w:jc w:val="center"/>
              <w:rPr>
                <w:rFonts w:eastAsia="Calibri"/>
              </w:rPr>
            </w:pPr>
            <w:r w:rsidRPr="00531919">
              <w:rPr>
                <w:rFonts w:eastAsia="Calibri"/>
              </w:rPr>
              <w:t>8.</w:t>
            </w:r>
          </w:p>
        </w:tc>
        <w:tc>
          <w:tcPr>
            <w:tcW w:w="8505" w:type="dxa"/>
          </w:tcPr>
          <w:p w:rsidR="00FE6B95" w:rsidRPr="00531919" w:rsidRDefault="00FE6B95" w:rsidP="00446DA8">
            <w:pPr>
              <w:rPr>
                <w:rFonts w:eastAsia="Calibri"/>
              </w:rPr>
            </w:pPr>
            <w:r w:rsidRPr="00531919">
              <w:rPr>
                <w:rFonts w:eastAsia="Calibri"/>
              </w:rPr>
              <w:t>Оштукатуривание четырехгранных колонн.</w:t>
            </w:r>
          </w:p>
        </w:tc>
      </w:tr>
      <w:tr w:rsidR="00FE6B95" w:rsidRPr="00531919" w:rsidTr="00446DA8">
        <w:tc>
          <w:tcPr>
            <w:tcW w:w="664" w:type="dxa"/>
          </w:tcPr>
          <w:p w:rsidR="00FE6B95" w:rsidRPr="00531919" w:rsidRDefault="00FE6B95" w:rsidP="00446DA8">
            <w:pPr>
              <w:contextualSpacing/>
              <w:jc w:val="center"/>
              <w:rPr>
                <w:rFonts w:eastAsia="Calibri"/>
              </w:rPr>
            </w:pPr>
            <w:r w:rsidRPr="00531919">
              <w:rPr>
                <w:rFonts w:eastAsia="Calibri"/>
              </w:rPr>
              <w:t>9.</w:t>
            </w:r>
          </w:p>
        </w:tc>
        <w:tc>
          <w:tcPr>
            <w:tcW w:w="8505" w:type="dxa"/>
          </w:tcPr>
          <w:p w:rsidR="00FE6B95" w:rsidRPr="00531919" w:rsidRDefault="00FE6B95" w:rsidP="00446DA8">
            <w:pPr>
              <w:rPr>
                <w:rFonts w:eastAsia="Calibri"/>
              </w:rPr>
            </w:pPr>
            <w:r w:rsidRPr="00531919">
              <w:rPr>
                <w:rFonts w:eastAsia="Calibri"/>
              </w:rPr>
              <w:t>Оштукатуривание деревянных поверхностей.</w:t>
            </w:r>
          </w:p>
        </w:tc>
      </w:tr>
      <w:tr w:rsidR="00FE6B95" w:rsidRPr="00531919" w:rsidTr="00446DA8">
        <w:tc>
          <w:tcPr>
            <w:tcW w:w="664" w:type="dxa"/>
          </w:tcPr>
          <w:p w:rsidR="00FE6B95" w:rsidRPr="00531919" w:rsidRDefault="00FE6B95" w:rsidP="00446DA8">
            <w:pPr>
              <w:contextualSpacing/>
              <w:jc w:val="center"/>
              <w:rPr>
                <w:rFonts w:eastAsia="Calibri"/>
              </w:rPr>
            </w:pPr>
            <w:r w:rsidRPr="00531919">
              <w:rPr>
                <w:rFonts w:eastAsia="Calibri"/>
              </w:rPr>
              <w:t>10.</w:t>
            </w:r>
          </w:p>
        </w:tc>
        <w:tc>
          <w:tcPr>
            <w:tcW w:w="8505" w:type="dxa"/>
          </w:tcPr>
          <w:p w:rsidR="00FE6B95" w:rsidRPr="00531919" w:rsidRDefault="00FE6B95" w:rsidP="00446DA8">
            <w:pPr>
              <w:rPr>
                <w:rFonts w:eastAsia="Calibri"/>
              </w:rPr>
            </w:pPr>
            <w:r w:rsidRPr="00531919">
              <w:rPr>
                <w:rFonts w:eastAsia="Calibri"/>
              </w:rPr>
              <w:t>Оштукатуривание кирпичных поверхностей.</w:t>
            </w:r>
          </w:p>
        </w:tc>
      </w:tr>
      <w:tr w:rsidR="00FE6B95" w:rsidRPr="00531919" w:rsidTr="00446DA8">
        <w:tc>
          <w:tcPr>
            <w:tcW w:w="664" w:type="dxa"/>
          </w:tcPr>
          <w:p w:rsidR="00FE6B95" w:rsidRPr="00531919" w:rsidRDefault="00FE6B95" w:rsidP="00446DA8">
            <w:pPr>
              <w:contextualSpacing/>
              <w:jc w:val="center"/>
              <w:rPr>
                <w:rFonts w:eastAsia="Calibri"/>
              </w:rPr>
            </w:pPr>
            <w:r w:rsidRPr="00531919">
              <w:rPr>
                <w:rFonts w:eastAsia="Calibri"/>
              </w:rPr>
              <w:t>11.</w:t>
            </w:r>
          </w:p>
        </w:tc>
        <w:tc>
          <w:tcPr>
            <w:tcW w:w="8505" w:type="dxa"/>
          </w:tcPr>
          <w:p w:rsidR="00FE6B95" w:rsidRPr="00531919" w:rsidRDefault="00FE6B95" w:rsidP="00446DA8">
            <w:pPr>
              <w:rPr>
                <w:rFonts w:eastAsia="Calibri"/>
              </w:rPr>
            </w:pPr>
            <w:r w:rsidRPr="00531919">
              <w:rPr>
                <w:rFonts w:eastAsia="Calibri"/>
              </w:rPr>
              <w:t>Оштукатуривание фасадов.</w:t>
            </w:r>
          </w:p>
        </w:tc>
      </w:tr>
      <w:tr w:rsidR="00FE6B95" w:rsidRPr="00531919" w:rsidTr="00446DA8">
        <w:tc>
          <w:tcPr>
            <w:tcW w:w="664" w:type="dxa"/>
          </w:tcPr>
          <w:p w:rsidR="00FE6B95" w:rsidRPr="00531919" w:rsidRDefault="00FE6B95" w:rsidP="00446DA8">
            <w:pPr>
              <w:contextualSpacing/>
              <w:jc w:val="center"/>
              <w:rPr>
                <w:rFonts w:eastAsia="Calibri"/>
              </w:rPr>
            </w:pPr>
            <w:r w:rsidRPr="00531919">
              <w:rPr>
                <w:rFonts w:eastAsia="Calibri"/>
              </w:rPr>
              <w:t>12.</w:t>
            </w:r>
          </w:p>
        </w:tc>
        <w:tc>
          <w:tcPr>
            <w:tcW w:w="8505" w:type="dxa"/>
          </w:tcPr>
          <w:p w:rsidR="00FE6B95" w:rsidRPr="00531919" w:rsidRDefault="00FE6B95" w:rsidP="00446DA8">
            <w:pPr>
              <w:rPr>
                <w:rFonts w:eastAsia="Calibri"/>
              </w:rPr>
            </w:pPr>
            <w:r w:rsidRPr="00531919">
              <w:rPr>
                <w:rFonts w:eastAsia="Calibri"/>
              </w:rPr>
              <w:t>Оштукатуривание фасадов известково-песчаными цветными штукатурками.</w:t>
            </w:r>
          </w:p>
        </w:tc>
      </w:tr>
      <w:tr w:rsidR="00FE6B95" w:rsidRPr="00531919" w:rsidTr="00446DA8">
        <w:tc>
          <w:tcPr>
            <w:tcW w:w="664" w:type="dxa"/>
          </w:tcPr>
          <w:p w:rsidR="00FE6B95" w:rsidRPr="00531919" w:rsidRDefault="00FE6B95" w:rsidP="00446DA8">
            <w:pPr>
              <w:contextualSpacing/>
              <w:jc w:val="center"/>
              <w:rPr>
                <w:rFonts w:eastAsia="Calibri"/>
              </w:rPr>
            </w:pPr>
            <w:r w:rsidRPr="00531919">
              <w:rPr>
                <w:rFonts w:eastAsia="Calibri"/>
              </w:rPr>
              <w:t>13.</w:t>
            </w:r>
          </w:p>
        </w:tc>
        <w:tc>
          <w:tcPr>
            <w:tcW w:w="8505" w:type="dxa"/>
          </w:tcPr>
          <w:p w:rsidR="00FE6B95" w:rsidRPr="00531919" w:rsidRDefault="00FE6B95" w:rsidP="00446DA8">
            <w:pPr>
              <w:rPr>
                <w:rFonts w:eastAsia="Calibri"/>
              </w:rPr>
            </w:pPr>
            <w:r w:rsidRPr="00531919">
              <w:rPr>
                <w:rFonts w:eastAsia="Calibri"/>
              </w:rPr>
              <w:t>Оштукатуривание терразитовыми штукатурками.</w:t>
            </w:r>
          </w:p>
        </w:tc>
      </w:tr>
      <w:tr w:rsidR="00FE6B95" w:rsidRPr="00531919" w:rsidTr="00446DA8">
        <w:tc>
          <w:tcPr>
            <w:tcW w:w="664" w:type="dxa"/>
          </w:tcPr>
          <w:p w:rsidR="00FE6B95" w:rsidRPr="00531919" w:rsidRDefault="00FE6B95" w:rsidP="00446DA8">
            <w:pPr>
              <w:contextualSpacing/>
              <w:jc w:val="center"/>
              <w:rPr>
                <w:rFonts w:eastAsia="Calibri"/>
              </w:rPr>
            </w:pPr>
            <w:r w:rsidRPr="00531919">
              <w:rPr>
                <w:rFonts w:eastAsia="Calibri"/>
              </w:rPr>
              <w:t>14.</w:t>
            </w:r>
          </w:p>
        </w:tc>
        <w:tc>
          <w:tcPr>
            <w:tcW w:w="8505" w:type="dxa"/>
          </w:tcPr>
          <w:p w:rsidR="00FE6B95" w:rsidRPr="00531919" w:rsidRDefault="00FE6B95" w:rsidP="00446DA8">
            <w:pPr>
              <w:rPr>
                <w:rFonts w:eastAsia="Calibri"/>
              </w:rPr>
            </w:pPr>
            <w:r w:rsidRPr="00531919">
              <w:rPr>
                <w:rFonts w:eastAsia="Calibri"/>
              </w:rPr>
              <w:t>Выполнение штукатурки «сграффито».</w:t>
            </w:r>
          </w:p>
        </w:tc>
      </w:tr>
      <w:tr w:rsidR="00FE6B95" w:rsidRPr="00531919" w:rsidTr="00446DA8">
        <w:tc>
          <w:tcPr>
            <w:tcW w:w="664" w:type="dxa"/>
          </w:tcPr>
          <w:p w:rsidR="00FE6B95" w:rsidRPr="00531919" w:rsidRDefault="00FE6B95" w:rsidP="00446DA8">
            <w:pPr>
              <w:contextualSpacing/>
              <w:jc w:val="center"/>
              <w:rPr>
                <w:rFonts w:eastAsia="Calibri"/>
              </w:rPr>
            </w:pPr>
            <w:r w:rsidRPr="00531919">
              <w:rPr>
                <w:rFonts w:eastAsia="Calibri"/>
              </w:rPr>
              <w:t>15.</w:t>
            </w:r>
          </w:p>
        </w:tc>
        <w:tc>
          <w:tcPr>
            <w:tcW w:w="8505" w:type="dxa"/>
          </w:tcPr>
          <w:p w:rsidR="00FE6B95" w:rsidRPr="00531919" w:rsidRDefault="00FE6B95" w:rsidP="00446DA8">
            <w:pPr>
              <w:rPr>
                <w:rFonts w:eastAsia="Calibri"/>
              </w:rPr>
            </w:pPr>
            <w:r w:rsidRPr="00531919">
              <w:rPr>
                <w:rFonts w:eastAsia="Calibri"/>
              </w:rPr>
              <w:t>Оштукатуривание специальными растворами.</w:t>
            </w:r>
          </w:p>
        </w:tc>
      </w:tr>
      <w:tr w:rsidR="00FE6B95" w:rsidRPr="00531919" w:rsidTr="00446DA8">
        <w:tc>
          <w:tcPr>
            <w:tcW w:w="664" w:type="dxa"/>
          </w:tcPr>
          <w:p w:rsidR="00FE6B95" w:rsidRPr="00531919" w:rsidRDefault="00FE6B95" w:rsidP="00446DA8">
            <w:pPr>
              <w:contextualSpacing/>
              <w:jc w:val="center"/>
              <w:rPr>
                <w:rFonts w:eastAsia="Calibri"/>
              </w:rPr>
            </w:pPr>
            <w:r w:rsidRPr="00531919">
              <w:rPr>
                <w:rFonts w:eastAsia="Calibri"/>
              </w:rPr>
              <w:t>16.</w:t>
            </w:r>
          </w:p>
        </w:tc>
        <w:tc>
          <w:tcPr>
            <w:tcW w:w="8505" w:type="dxa"/>
          </w:tcPr>
          <w:p w:rsidR="00FE6B95" w:rsidRPr="00531919" w:rsidRDefault="00FE6B95" w:rsidP="00446DA8">
            <w:pPr>
              <w:rPr>
                <w:rFonts w:eastAsia="Calibri"/>
              </w:rPr>
            </w:pPr>
            <w:r w:rsidRPr="00531919">
              <w:rPr>
                <w:rFonts w:eastAsia="Calibri"/>
              </w:rPr>
              <w:t>Торкретирование поверхностей.</w:t>
            </w:r>
          </w:p>
        </w:tc>
      </w:tr>
      <w:tr w:rsidR="00FE6B95" w:rsidRPr="00531919" w:rsidTr="00446DA8">
        <w:tc>
          <w:tcPr>
            <w:tcW w:w="664" w:type="dxa"/>
          </w:tcPr>
          <w:p w:rsidR="00FE6B95" w:rsidRPr="00531919" w:rsidRDefault="00FE6B95" w:rsidP="00446DA8">
            <w:pPr>
              <w:contextualSpacing/>
              <w:jc w:val="center"/>
              <w:rPr>
                <w:rFonts w:eastAsia="Calibri"/>
              </w:rPr>
            </w:pPr>
            <w:r w:rsidRPr="00531919">
              <w:rPr>
                <w:rFonts w:eastAsia="Calibri"/>
              </w:rPr>
              <w:t>17.</w:t>
            </w:r>
          </w:p>
        </w:tc>
        <w:tc>
          <w:tcPr>
            <w:tcW w:w="8505" w:type="dxa"/>
          </w:tcPr>
          <w:p w:rsidR="00FE6B95" w:rsidRPr="00531919" w:rsidRDefault="00FE6B95" w:rsidP="00446DA8">
            <w:pPr>
              <w:rPr>
                <w:rFonts w:eastAsia="Calibri"/>
              </w:rPr>
            </w:pPr>
            <w:r w:rsidRPr="00531919">
              <w:rPr>
                <w:rFonts w:eastAsia="Calibri"/>
              </w:rPr>
              <w:t>Вытягивание прямолинейных и криволинейных тяг.</w:t>
            </w:r>
          </w:p>
        </w:tc>
      </w:tr>
      <w:tr w:rsidR="00FE6B95" w:rsidRPr="00531919" w:rsidTr="00446DA8">
        <w:tc>
          <w:tcPr>
            <w:tcW w:w="664" w:type="dxa"/>
          </w:tcPr>
          <w:p w:rsidR="00FE6B95" w:rsidRPr="00531919" w:rsidRDefault="00FE6B95" w:rsidP="00446DA8">
            <w:pPr>
              <w:contextualSpacing/>
              <w:jc w:val="center"/>
              <w:rPr>
                <w:rFonts w:eastAsia="Calibri"/>
              </w:rPr>
            </w:pPr>
            <w:r w:rsidRPr="00531919">
              <w:rPr>
                <w:rFonts w:eastAsia="Calibri"/>
              </w:rPr>
              <w:t>18.</w:t>
            </w:r>
          </w:p>
        </w:tc>
        <w:tc>
          <w:tcPr>
            <w:tcW w:w="8505" w:type="dxa"/>
          </w:tcPr>
          <w:p w:rsidR="00FE6B95" w:rsidRPr="00531919" w:rsidRDefault="00FE6B95" w:rsidP="00446DA8">
            <w:pPr>
              <w:rPr>
                <w:rFonts w:eastAsia="Calibri"/>
              </w:rPr>
            </w:pPr>
            <w:r w:rsidRPr="00531919">
              <w:rPr>
                <w:rFonts w:eastAsia="Calibri"/>
              </w:rPr>
              <w:t>Выполнение падуг.</w:t>
            </w:r>
          </w:p>
        </w:tc>
      </w:tr>
      <w:tr w:rsidR="00FE6B95" w:rsidRPr="00531919" w:rsidTr="00446DA8">
        <w:tc>
          <w:tcPr>
            <w:tcW w:w="664" w:type="dxa"/>
          </w:tcPr>
          <w:p w:rsidR="00FE6B95" w:rsidRPr="00531919" w:rsidRDefault="00FE6B95" w:rsidP="00446DA8">
            <w:pPr>
              <w:contextualSpacing/>
              <w:jc w:val="center"/>
              <w:rPr>
                <w:rFonts w:eastAsia="Calibri"/>
              </w:rPr>
            </w:pPr>
            <w:r w:rsidRPr="00531919">
              <w:rPr>
                <w:rFonts w:eastAsia="Calibri"/>
              </w:rPr>
              <w:t>19.</w:t>
            </w:r>
          </w:p>
        </w:tc>
        <w:tc>
          <w:tcPr>
            <w:tcW w:w="8505" w:type="dxa"/>
          </w:tcPr>
          <w:p w:rsidR="00FE6B95" w:rsidRPr="00531919" w:rsidRDefault="00FE6B95" w:rsidP="00446DA8">
            <w:pPr>
              <w:rPr>
                <w:rFonts w:eastAsia="Calibri"/>
              </w:rPr>
            </w:pPr>
            <w:r w:rsidRPr="00531919">
              <w:rPr>
                <w:rFonts w:eastAsia="Calibri"/>
              </w:rPr>
              <w:t>Оштукатуривание потолков.</w:t>
            </w:r>
          </w:p>
        </w:tc>
      </w:tr>
      <w:tr w:rsidR="00FE6B95" w:rsidRPr="00531919" w:rsidTr="00446DA8">
        <w:tc>
          <w:tcPr>
            <w:tcW w:w="664" w:type="dxa"/>
          </w:tcPr>
          <w:p w:rsidR="00FE6B95" w:rsidRPr="00531919" w:rsidRDefault="00FE6B95" w:rsidP="00446DA8">
            <w:pPr>
              <w:contextualSpacing/>
              <w:jc w:val="center"/>
              <w:rPr>
                <w:rFonts w:eastAsia="Calibri"/>
              </w:rPr>
            </w:pPr>
            <w:r w:rsidRPr="00531919">
              <w:rPr>
                <w:rFonts w:eastAsia="Calibri"/>
              </w:rPr>
              <w:t>20.</w:t>
            </w:r>
          </w:p>
        </w:tc>
        <w:tc>
          <w:tcPr>
            <w:tcW w:w="8505" w:type="dxa"/>
          </w:tcPr>
          <w:p w:rsidR="00FE6B95" w:rsidRPr="00531919" w:rsidRDefault="00FE6B95" w:rsidP="00446DA8">
            <w:pPr>
              <w:rPr>
                <w:rFonts w:eastAsia="Calibri"/>
              </w:rPr>
            </w:pPr>
            <w:r w:rsidRPr="00531919">
              <w:rPr>
                <w:rFonts w:eastAsia="Calibri"/>
              </w:rPr>
              <w:t>Отделка стен гипсокартонными листами.</w:t>
            </w:r>
          </w:p>
        </w:tc>
      </w:tr>
      <w:tr w:rsidR="00FE6B95" w:rsidRPr="00531919" w:rsidTr="00446DA8">
        <w:tc>
          <w:tcPr>
            <w:tcW w:w="664" w:type="dxa"/>
          </w:tcPr>
          <w:p w:rsidR="00FE6B95" w:rsidRPr="00531919" w:rsidRDefault="00FE6B95" w:rsidP="00446DA8">
            <w:pPr>
              <w:contextualSpacing/>
              <w:jc w:val="center"/>
              <w:rPr>
                <w:rFonts w:eastAsia="Calibri"/>
              </w:rPr>
            </w:pPr>
            <w:r w:rsidRPr="00531919">
              <w:rPr>
                <w:rFonts w:eastAsia="Calibri"/>
              </w:rPr>
              <w:t>21.</w:t>
            </w:r>
          </w:p>
        </w:tc>
        <w:tc>
          <w:tcPr>
            <w:tcW w:w="8505" w:type="dxa"/>
          </w:tcPr>
          <w:p w:rsidR="00FE6B95" w:rsidRPr="00531919" w:rsidRDefault="00FE6B95" w:rsidP="00446DA8">
            <w:pPr>
              <w:rPr>
                <w:rFonts w:eastAsia="Calibri"/>
              </w:rPr>
            </w:pPr>
            <w:r w:rsidRPr="00531919">
              <w:rPr>
                <w:rFonts w:eastAsia="Calibri"/>
              </w:rPr>
              <w:t xml:space="preserve"> Оштукатуривание фасадов декоративными растворами.</w:t>
            </w:r>
          </w:p>
        </w:tc>
      </w:tr>
      <w:tr w:rsidR="00FE6B95" w:rsidRPr="00531919" w:rsidTr="00446DA8">
        <w:tc>
          <w:tcPr>
            <w:tcW w:w="664" w:type="dxa"/>
          </w:tcPr>
          <w:p w:rsidR="00FE6B95" w:rsidRPr="00531919" w:rsidRDefault="00FE6B95" w:rsidP="00446DA8">
            <w:pPr>
              <w:contextualSpacing/>
              <w:jc w:val="center"/>
              <w:rPr>
                <w:rFonts w:eastAsia="Calibri"/>
              </w:rPr>
            </w:pPr>
            <w:r w:rsidRPr="00531919">
              <w:rPr>
                <w:rFonts w:eastAsia="Calibri"/>
              </w:rPr>
              <w:t>22.</w:t>
            </w:r>
          </w:p>
        </w:tc>
        <w:tc>
          <w:tcPr>
            <w:tcW w:w="8505" w:type="dxa"/>
          </w:tcPr>
          <w:p w:rsidR="00FE6B95" w:rsidRPr="00531919" w:rsidRDefault="00FE6B95" w:rsidP="00446DA8">
            <w:pPr>
              <w:rPr>
                <w:rFonts w:eastAsia="Calibri"/>
              </w:rPr>
            </w:pPr>
            <w:r w:rsidRPr="00531919">
              <w:rPr>
                <w:rFonts w:eastAsia="Calibri"/>
              </w:rPr>
              <w:t xml:space="preserve"> Оштукатуривание поверхностей с использованием сухих смесей.</w:t>
            </w:r>
          </w:p>
        </w:tc>
      </w:tr>
      <w:tr w:rsidR="00FE6B95" w:rsidRPr="00531919" w:rsidTr="00446DA8">
        <w:tc>
          <w:tcPr>
            <w:tcW w:w="664" w:type="dxa"/>
          </w:tcPr>
          <w:p w:rsidR="00FE6B95" w:rsidRPr="00531919" w:rsidRDefault="00FE6B95" w:rsidP="00446DA8">
            <w:pPr>
              <w:contextualSpacing/>
              <w:jc w:val="center"/>
              <w:rPr>
                <w:rFonts w:eastAsia="Calibri"/>
              </w:rPr>
            </w:pPr>
            <w:r w:rsidRPr="00531919">
              <w:rPr>
                <w:rFonts w:eastAsia="Calibri"/>
              </w:rPr>
              <w:t>23.</w:t>
            </w:r>
          </w:p>
        </w:tc>
        <w:tc>
          <w:tcPr>
            <w:tcW w:w="8505" w:type="dxa"/>
          </w:tcPr>
          <w:p w:rsidR="00FE6B95" w:rsidRPr="00531919" w:rsidRDefault="00FE6B95" w:rsidP="00446DA8">
            <w:pPr>
              <w:rPr>
                <w:rFonts w:eastAsia="Calibri"/>
              </w:rPr>
            </w:pPr>
            <w:r w:rsidRPr="00531919">
              <w:rPr>
                <w:rFonts w:eastAsia="Calibri"/>
              </w:rPr>
              <w:t>Оштукатуривание и вытягивание круглых гладких колонн.</w:t>
            </w:r>
          </w:p>
        </w:tc>
      </w:tr>
      <w:tr w:rsidR="00FE6B95" w:rsidRPr="00531919" w:rsidTr="00446DA8">
        <w:tc>
          <w:tcPr>
            <w:tcW w:w="664" w:type="dxa"/>
          </w:tcPr>
          <w:p w:rsidR="00FE6B95" w:rsidRPr="00531919" w:rsidRDefault="00FE6B95" w:rsidP="00446DA8">
            <w:pPr>
              <w:contextualSpacing/>
              <w:jc w:val="center"/>
              <w:rPr>
                <w:rFonts w:eastAsia="Calibri"/>
              </w:rPr>
            </w:pPr>
            <w:r w:rsidRPr="00531919">
              <w:rPr>
                <w:rFonts w:eastAsia="Calibri"/>
              </w:rPr>
              <w:t>24.</w:t>
            </w:r>
          </w:p>
        </w:tc>
        <w:tc>
          <w:tcPr>
            <w:tcW w:w="8505" w:type="dxa"/>
          </w:tcPr>
          <w:p w:rsidR="00FE6B95" w:rsidRPr="00531919" w:rsidRDefault="00FE6B95" w:rsidP="00446DA8">
            <w:pPr>
              <w:rPr>
                <w:rFonts w:eastAsia="Calibri"/>
              </w:rPr>
            </w:pPr>
            <w:r w:rsidRPr="00531919">
              <w:rPr>
                <w:rFonts w:eastAsia="Calibri"/>
              </w:rPr>
              <w:t>Оштукатуривание пилястр.</w:t>
            </w:r>
          </w:p>
        </w:tc>
      </w:tr>
      <w:tr w:rsidR="00FE6B95" w:rsidRPr="00531919" w:rsidTr="00446DA8">
        <w:tc>
          <w:tcPr>
            <w:tcW w:w="664" w:type="dxa"/>
          </w:tcPr>
          <w:p w:rsidR="00FE6B95" w:rsidRPr="00531919" w:rsidRDefault="00FE6B95" w:rsidP="00446DA8">
            <w:pPr>
              <w:contextualSpacing/>
              <w:jc w:val="center"/>
              <w:rPr>
                <w:rFonts w:eastAsia="Calibri"/>
              </w:rPr>
            </w:pPr>
            <w:r w:rsidRPr="00531919">
              <w:rPr>
                <w:rFonts w:eastAsia="Calibri"/>
              </w:rPr>
              <w:t>25.</w:t>
            </w:r>
          </w:p>
        </w:tc>
        <w:tc>
          <w:tcPr>
            <w:tcW w:w="8505" w:type="dxa"/>
          </w:tcPr>
          <w:p w:rsidR="00FE6B95" w:rsidRPr="00531919" w:rsidRDefault="00FE6B95" w:rsidP="00446DA8">
            <w:pPr>
              <w:rPr>
                <w:rFonts w:eastAsia="Calibri"/>
              </w:rPr>
            </w:pPr>
            <w:r w:rsidRPr="00531919">
              <w:rPr>
                <w:rFonts w:eastAsia="Calibri"/>
              </w:rPr>
              <w:t>Оштукатуривание вертикальных поверхностей механизированным способом.</w:t>
            </w:r>
          </w:p>
        </w:tc>
      </w:tr>
    </w:tbl>
    <w:p w:rsidR="00FE6B95" w:rsidRPr="00531919" w:rsidRDefault="00FE6B95" w:rsidP="00FE6B95">
      <w:pPr>
        <w:tabs>
          <w:tab w:val="left" w:pos="1253"/>
        </w:tabs>
        <w:rPr>
          <w:b/>
        </w:rPr>
      </w:pPr>
    </w:p>
    <w:p w:rsidR="00FE6B95" w:rsidRPr="00531919" w:rsidRDefault="00FE6B95" w:rsidP="00FE6B95">
      <w:pPr>
        <w:jc w:val="both"/>
        <w:rPr>
          <w:rFonts w:eastAsia="MS Mincho"/>
        </w:rPr>
      </w:pPr>
      <w:r w:rsidRPr="00531919">
        <w:t>Профессиональный модуль ПМ.04</w:t>
      </w:r>
      <w:r w:rsidRPr="00531919">
        <w:rPr>
          <w:rFonts w:eastAsia="MS Mincho"/>
        </w:rPr>
        <w:t>Выполнение облицовочных работ плитками и плитами</w:t>
      </w:r>
    </w:p>
    <w:tbl>
      <w:tblPr>
        <w:tblStyle w:val="3f3"/>
        <w:tblW w:w="9606"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8505"/>
      </w:tblGrid>
      <w:tr w:rsidR="00FE6B95" w:rsidRPr="00531919" w:rsidTr="00446DA8">
        <w:trPr>
          <w:trHeight w:val="202"/>
        </w:trPr>
        <w:tc>
          <w:tcPr>
            <w:tcW w:w="1101" w:type="dxa"/>
          </w:tcPr>
          <w:p w:rsidR="00FE6B95" w:rsidRPr="00531919" w:rsidRDefault="00FE6B95" w:rsidP="00446DA8">
            <w:pPr>
              <w:jc w:val="center"/>
              <w:rPr>
                <w:rFonts w:eastAsia="Calibri"/>
              </w:rPr>
            </w:pPr>
            <w:r w:rsidRPr="00531919">
              <w:rPr>
                <w:rFonts w:eastAsia="Calibri"/>
              </w:rPr>
              <w:t>1.</w:t>
            </w:r>
          </w:p>
        </w:tc>
        <w:tc>
          <w:tcPr>
            <w:tcW w:w="8505" w:type="dxa"/>
          </w:tcPr>
          <w:p w:rsidR="00FE6B95" w:rsidRPr="00531919" w:rsidRDefault="00FE6B95" w:rsidP="00446DA8">
            <w:pPr>
              <w:rPr>
                <w:rFonts w:eastAsia="Calibri"/>
              </w:rPr>
            </w:pPr>
            <w:r w:rsidRPr="00531919">
              <w:rPr>
                <w:rFonts w:eastAsia="Calibri"/>
              </w:rPr>
              <w:t>Облицовка вертикальных поверхностей способом «по диагонали».</w:t>
            </w:r>
          </w:p>
        </w:tc>
      </w:tr>
      <w:tr w:rsidR="00FE6B95" w:rsidRPr="00531919" w:rsidTr="00446DA8">
        <w:trPr>
          <w:trHeight w:val="233"/>
        </w:trPr>
        <w:tc>
          <w:tcPr>
            <w:tcW w:w="1101" w:type="dxa"/>
          </w:tcPr>
          <w:p w:rsidR="00FE6B95" w:rsidRPr="00531919" w:rsidRDefault="00FE6B95" w:rsidP="00446DA8">
            <w:pPr>
              <w:jc w:val="center"/>
              <w:rPr>
                <w:rFonts w:eastAsia="Calibri"/>
              </w:rPr>
            </w:pPr>
            <w:r w:rsidRPr="00531919">
              <w:rPr>
                <w:rFonts w:eastAsia="Calibri"/>
              </w:rPr>
              <w:t>2.</w:t>
            </w:r>
          </w:p>
        </w:tc>
        <w:tc>
          <w:tcPr>
            <w:tcW w:w="8505" w:type="dxa"/>
          </w:tcPr>
          <w:p w:rsidR="00FE6B95" w:rsidRPr="00531919" w:rsidRDefault="00FE6B95" w:rsidP="00446DA8">
            <w:pPr>
              <w:rPr>
                <w:rFonts w:eastAsia="Calibri"/>
              </w:rPr>
            </w:pPr>
            <w:r w:rsidRPr="00531919">
              <w:rPr>
                <w:rFonts w:eastAsia="Calibri"/>
              </w:rPr>
              <w:t>Облицовка вертикальных поверхностей способом «шов в шов».</w:t>
            </w:r>
          </w:p>
        </w:tc>
      </w:tr>
      <w:tr w:rsidR="00FE6B95" w:rsidRPr="00531919" w:rsidTr="00446DA8">
        <w:trPr>
          <w:trHeight w:val="238"/>
        </w:trPr>
        <w:tc>
          <w:tcPr>
            <w:tcW w:w="1101" w:type="dxa"/>
          </w:tcPr>
          <w:p w:rsidR="00FE6B95" w:rsidRPr="00531919" w:rsidRDefault="00FE6B95" w:rsidP="00446DA8">
            <w:pPr>
              <w:jc w:val="center"/>
              <w:rPr>
                <w:rFonts w:eastAsia="Calibri"/>
              </w:rPr>
            </w:pPr>
            <w:r w:rsidRPr="00531919">
              <w:rPr>
                <w:rFonts w:eastAsia="Calibri"/>
              </w:rPr>
              <w:t>3.</w:t>
            </w:r>
          </w:p>
        </w:tc>
        <w:tc>
          <w:tcPr>
            <w:tcW w:w="8505" w:type="dxa"/>
          </w:tcPr>
          <w:p w:rsidR="00FE6B95" w:rsidRPr="00531919" w:rsidRDefault="00FE6B95" w:rsidP="00446DA8">
            <w:pPr>
              <w:rPr>
                <w:rFonts w:eastAsia="Calibri"/>
              </w:rPr>
            </w:pPr>
            <w:r w:rsidRPr="00531919">
              <w:rPr>
                <w:rFonts w:eastAsia="Calibri"/>
              </w:rPr>
              <w:t>Облицовка вертикальных поверхностей способом «вразбежку».</w:t>
            </w:r>
          </w:p>
        </w:tc>
      </w:tr>
      <w:tr w:rsidR="00FE6B95" w:rsidRPr="00531919" w:rsidTr="00446DA8">
        <w:trPr>
          <w:trHeight w:val="269"/>
        </w:trPr>
        <w:tc>
          <w:tcPr>
            <w:tcW w:w="1101" w:type="dxa"/>
          </w:tcPr>
          <w:p w:rsidR="00FE6B95" w:rsidRPr="00531919" w:rsidRDefault="00FE6B95" w:rsidP="00446DA8">
            <w:pPr>
              <w:jc w:val="center"/>
              <w:rPr>
                <w:rFonts w:eastAsia="Calibri"/>
              </w:rPr>
            </w:pPr>
            <w:r w:rsidRPr="00531919">
              <w:rPr>
                <w:rFonts w:eastAsia="Calibri"/>
              </w:rPr>
              <w:t>4.</w:t>
            </w:r>
          </w:p>
        </w:tc>
        <w:tc>
          <w:tcPr>
            <w:tcW w:w="8505" w:type="dxa"/>
          </w:tcPr>
          <w:p w:rsidR="00FE6B95" w:rsidRPr="00531919" w:rsidRDefault="00FE6B95" w:rsidP="00446DA8">
            <w:pPr>
              <w:rPr>
                <w:rFonts w:eastAsia="Calibri"/>
              </w:rPr>
            </w:pPr>
            <w:r w:rsidRPr="00531919">
              <w:rPr>
                <w:rFonts w:eastAsia="Calibri"/>
              </w:rPr>
              <w:t>Облицовка вертикальных поверхностей с помощью шаблонов.</w:t>
            </w:r>
          </w:p>
        </w:tc>
      </w:tr>
      <w:tr w:rsidR="00FE6B95" w:rsidRPr="00531919" w:rsidTr="00446DA8">
        <w:trPr>
          <w:trHeight w:val="285"/>
        </w:trPr>
        <w:tc>
          <w:tcPr>
            <w:tcW w:w="1101" w:type="dxa"/>
          </w:tcPr>
          <w:p w:rsidR="00FE6B95" w:rsidRPr="00531919" w:rsidRDefault="00FE6B95" w:rsidP="00446DA8">
            <w:pPr>
              <w:jc w:val="center"/>
              <w:rPr>
                <w:rFonts w:eastAsia="Calibri"/>
              </w:rPr>
            </w:pPr>
            <w:r w:rsidRPr="00531919">
              <w:rPr>
                <w:rFonts w:eastAsia="Calibri"/>
              </w:rPr>
              <w:t>5.</w:t>
            </w:r>
          </w:p>
        </w:tc>
        <w:tc>
          <w:tcPr>
            <w:tcW w:w="8505" w:type="dxa"/>
          </w:tcPr>
          <w:p w:rsidR="00FE6B95" w:rsidRPr="00531919" w:rsidRDefault="00FE6B95" w:rsidP="00446DA8">
            <w:pPr>
              <w:rPr>
                <w:rFonts w:eastAsia="Calibri"/>
              </w:rPr>
            </w:pPr>
            <w:r w:rsidRPr="00531919">
              <w:rPr>
                <w:rFonts w:eastAsia="Calibri"/>
              </w:rPr>
              <w:t>Облицовка вертикальных поверхностей ковровой мозаикой.</w:t>
            </w:r>
          </w:p>
        </w:tc>
      </w:tr>
      <w:tr w:rsidR="00FE6B95" w:rsidRPr="00531919" w:rsidTr="00446DA8">
        <w:trPr>
          <w:trHeight w:val="285"/>
        </w:trPr>
        <w:tc>
          <w:tcPr>
            <w:tcW w:w="1101" w:type="dxa"/>
          </w:tcPr>
          <w:p w:rsidR="00FE6B95" w:rsidRPr="00531919" w:rsidRDefault="00FE6B95" w:rsidP="00446DA8">
            <w:pPr>
              <w:jc w:val="center"/>
              <w:rPr>
                <w:rFonts w:eastAsia="Calibri"/>
              </w:rPr>
            </w:pPr>
            <w:r w:rsidRPr="00531919">
              <w:rPr>
                <w:rFonts w:eastAsia="Calibri"/>
              </w:rPr>
              <w:t>6.</w:t>
            </w:r>
          </w:p>
        </w:tc>
        <w:tc>
          <w:tcPr>
            <w:tcW w:w="8505" w:type="dxa"/>
          </w:tcPr>
          <w:p w:rsidR="00FE6B95" w:rsidRPr="00531919" w:rsidRDefault="00FE6B95" w:rsidP="00446DA8">
            <w:pPr>
              <w:rPr>
                <w:rFonts w:eastAsia="Calibri"/>
              </w:rPr>
            </w:pPr>
            <w:r w:rsidRPr="00531919">
              <w:rPr>
                <w:rFonts w:eastAsia="Calibri"/>
              </w:rPr>
              <w:t>Облицовка вертикальных поверхностей на мастике.</w:t>
            </w:r>
          </w:p>
        </w:tc>
      </w:tr>
      <w:tr w:rsidR="00FE6B95" w:rsidRPr="00531919" w:rsidTr="00446DA8">
        <w:trPr>
          <w:trHeight w:val="315"/>
        </w:trPr>
        <w:tc>
          <w:tcPr>
            <w:tcW w:w="1101" w:type="dxa"/>
          </w:tcPr>
          <w:p w:rsidR="00FE6B95" w:rsidRPr="00531919" w:rsidRDefault="00FE6B95" w:rsidP="00446DA8">
            <w:pPr>
              <w:jc w:val="center"/>
              <w:rPr>
                <w:rFonts w:eastAsia="Calibri"/>
              </w:rPr>
            </w:pPr>
            <w:r w:rsidRPr="00531919">
              <w:rPr>
                <w:rFonts w:eastAsia="Calibri"/>
              </w:rPr>
              <w:t>7.</w:t>
            </w:r>
          </w:p>
        </w:tc>
        <w:tc>
          <w:tcPr>
            <w:tcW w:w="8505" w:type="dxa"/>
          </w:tcPr>
          <w:p w:rsidR="00FE6B95" w:rsidRPr="00531919" w:rsidRDefault="00FE6B95" w:rsidP="00446DA8">
            <w:pPr>
              <w:rPr>
                <w:rFonts w:eastAsia="Calibri"/>
              </w:rPr>
            </w:pPr>
            <w:r w:rsidRPr="00531919">
              <w:rPr>
                <w:rFonts w:eastAsia="Calibri"/>
              </w:rPr>
              <w:t xml:space="preserve">Облицовка вертикальных поверхностей керамической плиткой на растворе. </w:t>
            </w:r>
          </w:p>
        </w:tc>
      </w:tr>
      <w:tr w:rsidR="00FE6B95" w:rsidRPr="00531919" w:rsidTr="00446DA8">
        <w:trPr>
          <w:trHeight w:val="345"/>
        </w:trPr>
        <w:tc>
          <w:tcPr>
            <w:tcW w:w="1101" w:type="dxa"/>
          </w:tcPr>
          <w:p w:rsidR="00FE6B95" w:rsidRPr="00531919" w:rsidRDefault="00FE6B95" w:rsidP="00446DA8">
            <w:pPr>
              <w:jc w:val="center"/>
              <w:rPr>
                <w:rFonts w:eastAsia="Calibri"/>
              </w:rPr>
            </w:pPr>
            <w:r w:rsidRPr="00531919">
              <w:rPr>
                <w:rFonts w:eastAsia="Calibri"/>
              </w:rPr>
              <w:t>8.</w:t>
            </w:r>
          </w:p>
        </w:tc>
        <w:tc>
          <w:tcPr>
            <w:tcW w:w="8505" w:type="dxa"/>
          </w:tcPr>
          <w:p w:rsidR="00FE6B95" w:rsidRPr="00531919" w:rsidRDefault="00FE6B95" w:rsidP="00446DA8">
            <w:pPr>
              <w:rPr>
                <w:rFonts w:eastAsia="Calibri"/>
              </w:rPr>
            </w:pPr>
            <w:r w:rsidRPr="00531919">
              <w:rPr>
                <w:rFonts w:eastAsia="Calibri"/>
              </w:rPr>
              <w:t>Облицовка потолка плитками.</w:t>
            </w:r>
          </w:p>
        </w:tc>
      </w:tr>
      <w:tr w:rsidR="00FE6B95" w:rsidRPr="00531919" w:rsidTr="00446DA8">
        <w:trPr>
          <w:trHeight w:val="360"/>
        </w:trPr>
        <w:tc>
          <w:tcPr>
            <w:tcW w:w="1101" w:type="dxa"/>
          </w:tcPr>
          <w:p w:rsidR="00FE6B95" w:rsidRPr="00531919" w:rsidRDefault="00FE6B95" w:rsidP="00446DA8">
            <w:pPr>
              <w:jc w:val="center"/>
              <w:rPr>
                <w:rFonts w:eastAsia="Calibri"/>
              </w:rPr>
            </w:pPr>
            <w:r w:rsidRPr="00531919">
              <w:rPr>
                <w:rFonts w:eastAsia="Calibri"/>
              </w:rPr>
              <w:t>9.</w:t>
            </w:r>
          </w:p>
        </w:tc>
        <w:tc>
          <w:tcPr>
            <w:tcW w:w="8505" w:type="dxa"/>
          </w:tcPr>
          <w:p w:rsidR="00FE6B95" w:rsidRPr="00531919" w:rsidRDefault="00FE6B95" w:rsidP="00446DA8">
            <w:pPr>
              <w:rPr>
                <w:rFonts w:eastAsia="Calibri"/>
              </w:rPr>
            </w:pPr>
            <w:r w:rsidRPr="00531919">
              <w:rPr>
                <w:rFonts w:eastAsia="Calibri"/>
              </w:rPr>
              <w:t>Облицовка пола плитками прямыми рядами с устройством фриза.</w:t>
            </w:r>
          </w:p>
        </w:tc>
      </w:tr>
      <w:tr w:rsidR="00FE6B95" w:rsidRPr="00531919" w:rsidTr="00446DA8">
        <w:trPr>
          <w:trHeight w:val="70"/>
        </w:trPr>
        <w:tc>
          <w:tcPr>
            <w:tcW w:w="1101" w:type="dxa"/>
          </w:tcPr>
          <w:p w:rsidR="00FE6B95" w:rsidRPr="00531919" w:rsidRDefault="00FE6B95" w:rsidP="00446DA8">
            <w:pPr>
              <w:jc w:val="center"/>
              <w:rPr>
                <w:rFonts w:eastAsia="Calibri"/>
              </w:rPr>
            </w:pPr>
            <w:r w:rsidRPr="00531919">
              <w:rPr>
                <w:rFonts w:eastAsia="Calibri"/>
              </w:rPr>
              <w:t>10.</w:t>
            </w:r>
          </w:p>
        </w:tc>
        <w:tc>
          <w:tcPr>
            <w:tcW w:w="8505" w:type="dxa"/>
          </w:tcPr>
          <w:p w:rsidR="00FE6B95" w:rsidRPr="00531919" w:rsidRDefault="00FE6B95" w:rsidP="00446DA8">
            <w:pPr>
              <w:rPr>
                <w:rFonts w:eastAsia="Calibri"/>
              </w:rPr>
            </w:pPr>
            <w:r w:rsidRPr="00531919">
              <w:rPr>
                <w:rFonts w:eastAsia="Calibri"/>
              </w:rPr>
              <w:t>Облицовка пола многогранными плитками.</w:t>
            </w:r>
          </w:p>
        </w:tc>
      </w:tr>
      <w:tr w:rsidR="00FE6B95" w:rsidRPr="00531919" w:rsidTr="00446DA8">
        <w:trPr>
          <w:trHeight w:val="345"/>
        </w:trPr>
        <w:tc>
          <w:tcPr>
            <w:tcW w:w="1101" w:type="dxa"/>
          </w:tcPr>
          <w:p w:rsidR="00FE6B95" w:rsidRPr="00531919" w:rsidRDefault="00FE6B95" w:rsidP="00446DA8">
            <w:pPr>
              <w:jc w:val="center"/>
              <w:rPr>
                <w:rFonts w:eastAsia="Calibri"/>
              </w:rPr>
            </w:pPr>
            <w:r w:rsidRPr="00531919">
              <w:rPr>
                <w:rFonts w:eastAsia="Calibri"/>
              </w:rPr>
              <w:t>11.</w:t>
            </w:r>
          </w:p>
        </w:tc>
        <w:tc>
          <w:tcPr>
            <w:tcW w:w="8505" w:type="dxa"/>
          </w:tcPr>
          <w:p w:rsidR="00FE6B95" w:rsidRPr="00531919" w:rsidRDefault="00FE6B95" w:rsidP="00446DA8">
            <w:pPr>
              <w:rPr>
                <w:rFonts w:eastAsia="Calibri"/>
              </w:rPr>
            </w:pPr>
            <w:r w:rsidRPr="00531919">
              <w:rPr>
                <w:rFonts w:eastAsia="Calibri"/>
              </w:rPr>
              <w:t>Облицовка пола плитками способом «по диагонали».</w:t>
            </w:r>
          </w:p>
        </w:tc>
      </w:tr>
      <w:tr w:rsidR="00FE6B95" w:rsidRPr="00531919" w:rsidTr="00446DA8">
        <w:trPr>
          <w:trHeight w:val="345"/>
        </w:trPr>
        <w:tc>
          <w:tcPr>
            <w:tcW w:w="1101" w:type="dxa"/>
          </w:tcPr>
          <w:p w:rsidR="00FE6B95" w:rsidRPr="00531919" w:rsidRDefault="00FE6B95" w:rsidP="00446DA8">
            <w:pPr>
              <w:jc w:val="center"/>
              <w:rPr>
                <w:rFonts w:eastAsia="Calibri"/>
              </w:rPr>
            </w:pPr>
            <w:r w:rsidRPr="00531919">
              <w:rPr>
                <w:rFonts w:eastAsia="Calibri"/>
              </w:rPr>
              <w:t>12.</w:t>
            </w:r>
          </w:p>
        </w:tc>
        <w:tc>
          <w:tcPr>
            <w:tcW w:w="8505" w:type="dxa"/>
          </w:tcPr>
          <w:p w:rsidR="00FE6B95" w:rsidRPr="00531919" w:rsidRDefault="00FE6B95" w:rsidP="00446DA8">
            <w:pPr>
              <w:rPr>
                <w:rFonts w:eastAsia="Calibri"/>
              </w:rPr>
            </w:pPr>
            <w:r w:rsidRPr="00531919">
              <w:rPr>
                <w:rFonts w:eastAsia="Calibri"/>
              </w:rPr>
              <w:t>Облицовка пола с применением шаблонов.</w:t>
            </w:r>
          </w:p>
        </w:tc>
      </w:tr>
      <w:tr w:rsidR="00FE6B95" w:rsidRPr="00531919" w:rsidTr="00446DA8">
        <w:trPr>
          <w:trHeight w:val="345"/>
        </w:trPr>
        <w:tc>
          <w:tcPr>
            <w:tcW w:w="1101" w:type="dxa"/>
          </w:tcPr>
          <w:p w:rsidR="00FE6B95" w:rsidRPr="00531919" w:rsidRDefault="00FE6B95" w:rsidP="00446DA8">
            <w:pPr>
              <w:jc w:val="center"/>
              <w:rPr>
                <w:rFonts w:eastAsia="Calibri"/>
              </w:rPr>
            </w:pPr>
            <w:r w:rsidRPr="00531919">
              <w:rPr>
                <w:rFonts w:eastAsia="Calibri"/>
              </w:rPr>
              <w:t>13.</w:t>
            </w:r>
          </w:p>
        </w:tc>
        <w:tc>
          <w:tcPr>
            <w:tcW w:w="8505" w:type="dxa"/>
          </w:tcPr>
          <w:p w:rsidR="00FE6B95" w:rsidRPr="00531919" w:rsidRDefault="00FE6B95" w:rsidP="00446DA8">
            <w:pPr>
              <w:rPr>
                <w:rFonts w:eastAsia="Calibri"/>
              </w:rPr>
            </w:pPr>
            <w:r w:rsidRPr="00531919">
              <w:rPr>
                <w:rFonts w:eastAsia="Calibri"/>
              </w:rPr>
              <w:t>Облицовка пола с уклоном.</w:t>
            </w:r>
          </w:p>
        </w:tc>
      </w:tr>
      <w:tr w:rsidR="00FE6B95" w:rsidRPr="00531919" w:rsidTr="00446DA8">
        <w:trPr>
          <w:trHeight w:val="330"/>
        </w:trPr>
        <w:tc>
          <w:tcPr>
            <w:tcW w:w="1101" w:type="dxa"/>
          </w:tcPr>
          <w:p w:rsidR="00FE6B95" w:rsidRPr="00531919" w:rsidRDefault="00FE6B95" w:rsidP="00446DA8">
            <w:pPr>
              <w:jc w:val="center"/>
              <w:rPr>
                <w:rFonts w:eastAsia="Calibri"/>
              </w:rPr>
            </w:pPr>
            <w:r w:rsidRPr="00531919">
              <w:rPr>
                <w:rFonts w:eastAsia="Calibri"/>
              </w:rPr>
              <w:t>14.</w:t>
            </w:r>
          </w:p>
        </w:tc>
        <w:tc>
          <w:tcPr>
            <w:tcW w:w="8505" w:type="dxa"/>
          </w:tcPr>
          <w:p w:rsidR="00FE6B95" w:rsidRPr="00531919" w:rsidRDefault="00FE6B95" w:rsidP="00446DA8">
            <w:pPr>
              <w:rPr>
                <w:rFonts w:eastAsia="Calibri"/>
              </w:rPr>
            </w:pPr>
            <w:r w:rsidRPr="00531919">
              <w:rPr>
                <w:rFonts w:eastAsia="Calibri"/>
              </w:rPr>
              <w:t>Облицовка фасонными плитками.</w:t>
            </w:r>
          </w:p>
        </w:tc>
      </w:tr>
      <w:tr w:rsidR="00FE6B95" w:rsidRPr="00531919" w:rsidTr="00446DA8">
        <w:trPr>
          <w:trHeight w:val="345"/>
        </w:trPr>
        <w:tc>
          <w:tcPr>
            <w:tcW w:w="1101" w:type="dxa"/>
          </w:tcPr>
          <w:p w:rsidR="00FE6B95" w:rsidRPr="00531919" w:rsidRDefault="00FE6B95" w:rsidP="00446DA8">
            <w:pPr>
              <w:jc w:val="center"/>
              <w:rPr>
                <w:rFonts w:eastAsia="Calibri"/>
              </w:rPr>
            </w:pPr>
            <w:r w:rsidRPr="00531919">
              <w:rPr>
                <w:rFonts w:eastAsia="Calibri"/>
              </w:rPr>
              <w:t>15.</w:t>
            </w:r>
          </w:p>
        </w:tc>
        <w:tc>
          <w:tcPr>
            <w:tcW w:w="8505" w:type="dxa"/>
          </w:tcPr>
          <w:p w:rsidR="00FE6B95" w:rsidRPr="00531919" w:rsidRDefault="00FE6B95" w:rsidP="00446DA8">
            <w:pPr>
              <w:rPr>
                <w:rFonts w:eastAsia="Calibri"/>
              </w:rPr>
            </w:pPr>
            <w:r w:rsidRPr="00531919">
              <w:rPr>
                <w:rFonts w:eastAsia="Calibri"/>
              </w:rPr>
              <w:t>Облицовка плитками оконных и дверных откосов.</w:t>
            </w:r>
          </w:p>
        </w:tc>
      </w:tr>
      <w:tr w:rsidR="00FE6B95" w:rsidRPr="00531919" w:rsidTr="00446DA8">
        <w:trPr>
          <w:trHeight w:val="330"/>
        </w:trPr>
        <w:tc>
          <w:tcPr>
            <w:tcW w:w="1101" w:type="dxa"/>
          </w:tcPr>
          <w:p w:rsidR="00FE6B95" w:rsidRPr="00531919" w:rsidRDefault="00FE6B95" w:rsidP="00446DA8">
            <w:pPr>
              <w:jc w:val="center"/>
              <w:rPr>
                <w:rFonts w:eastAsia="Calibri"/>
              </w:rPr>
            </w:pPr>
            <w:r w:rsidRPr="00531919">
              <w:rPr>
                <w:rFonts w:eastAsia="Calibri"/>
              </w:rPr>
              <w:t>16.</w:t>
            </w:r>
          </w:p>
        </w:tc>
        <w:tc>
          <w:tcPr>
            <w:tcW w:w="8505" w:type="dxa"/>
          </w:tcPr>
          <w:p w:rsidR="00FE6B95" w:rsidRPr="00531919" w:rsidRDefault="00FE6B95" w:rsidP="00446DA8">
            <w:pPr>
              <w:rPr>
                <w:rFonts w:eastAsia="Calibri"/>
              </w:rPr>
            </w:pPr>
            <w:r w:rsidRPr="00531919">
              <w:rPr>
                <w:rFonts w:eastAsia="Calibri"/>
                <w:color w:val="000000"/>
              </w:rPr>
              <w:t>Облицовка плитками на основе стекла.</w:t>
            </w:r>
          </w:p>
        </w:tc>
      </w:tr>
      <w:tr w:rsidR="00FE6B95" w:rsidRPr="00531919" w:rsidTr="00446DA8">
        <w:trPr>
          <w:trHeight w:val="300"/>
        </w:trPr>
        <w:tc>
          <w:tcPr>
            <w:tcW w:w="1101" w:type="dxa"/>
          </w:tcPr>
          <w:p w:rsidR="00FE6B95" w:rsidRPr="00531919" w:rsidRDefault="00FE6B95" w:rsidP="00446DA8">
            <w:pPr>
              <w:jc w:val="center"/>
              <w:rPr>
                <w:rFonts w:eastAsia="Calibri"/>
              </w:rPr>
            </w:pPr>
            <w:r w:rsidRPr="00531919">
              <w:rPr>
                <w:rFonts w:eastAsia="Calibri"/>
              </w:rPr>
              <w:t>17.</w:t>
            </w:r>
          </w:p>
        </w:tc>
        <w:tc>
          <w:tcPr>
            <w:tcW w:w="8505" w:type="dxa"/>
          </w:tcPr>
          <w:p w:rsidR="00FE6B95" w:rsidRPr="00531919" w:rsidRDefault="00FE6B95" w:rsidP="00446DA8">
            <w:pPr>
              <w:rPr>
                <w:rFonts w:eastAsia="Calibri"/>
              </w:rPr>
            </w:pPr>
            <w:r w:rsidRPr="00531919">
              <w:rPr>
                <w:rFonts w:eastAsia="Calibri"/>
              </w:rPr>
              <w:t>Облицовка тротуарной плиткой.</w:t>
            </w:r>
          </w:p>
        </w:tc>
      </w:tr>
      <w:tr w:rsidR="00FE6B95" w:rsidRPr="00531919" w:rsidTr="00446DA8">
        <w:trPr>
          <w:trHeight w:val="300"/>
        </w:trPr>
        <w:tc>
          <w:tcPr>
            <w:tcW w:w="1101" w:type="dxa"/>
          </w:tcPr>
          <w:p w:rsidR="00FE6B95" w:rsidRPr="00531919" w:rsidRDefault="00FE6B95" w:rsidP="00446DA8">
            <w:pPr>
              <w:jc w:val="center"/>
              <w:rPr>
                <w:rFonts w:eastAsia="Calibri"/>
              </w:rPr>
            </w:pPr>
            <w:r w:rsidRPr="00531919">
              <w:rPr>
                <w:rFonts w:eastAsia="Calibri"/>
              </w:rPr>
              <w:t>18.</w:t>
            </w:r>
          </w:p>
        </w:tc>
        <w:tc>
          <w:tcPr>
            <w:tcW w:w="8505" w:type="dxa"/>
          </w:tcPr>
          <w:p w:rsidR="00FE6B95" w:rsidRPr="00531919" w:rsidRDefault="00FE6B95" w:rsidP="00446DA8">
            <w:pPr>
              <w:rPr>
                <w:rFonts w:eastAsia="Calibri"/>
              </w:rPr>
            </w:pPr>
            <w:r w:rsidRPr="00531919">
              <w:rPr>
                <w:rFonts w:eastAsia="Calibri"/>
              </w:rPr>
              <w:t>Облицовка плитками криволинейных поверхностей.</w:t>
            </w:r>
          </w:p>
        </w:tc>
      </w:tr>
      <w:tr w:rsidR="00FE6B95" w:rsidRPr="00531919" w:rsidTr="00446DA8">
        <w:trPr>
          <w:trHeight w:val="345"/>
        </w:trPr>
        <w:tc>
          <w:tcPr>
            <w:tcW w:w="1101" w:type="dxa"/>
          </w:tcPr>
          <w:p w:rsidR="00FE6B95" w:rsidRPr="00531919" w:rsidRDefault="00FE6B95" w:rsidP="00446DA8">
            <w:pPr>
              <w:jc w:val="center"/>
              <w:rPr>
                <w:rFonts w:eastAsia="Calibri"/>
              </w:rPr>
            </w:pPr>
            <w:r w:rsidRPr="00531919">
              <w:rPr>
                <w:rFonts w:eastAsia="Calibri"/>
              </w:rPr>
              <w:t>19.</w:t>
            </w:r>
          </w:p>
        </w:tc>
        <w:tc>
          <w:tcPr>
            <w:tcW w:w="8505" w:type="dxa"/>
          </w:tcPr>
          <w:p w:rsidR="00FE6B95" w:rsidRPr="00531919" w:rsidRDefault="00FE6B95" w:rsidP="00446DA8">
            <w:pPr>
              <w:rPr>
                <w:rFonts w:eastAsia="Calibri"/>
              </w:rPr>
            </w:pPr>
            <w:r w:rsidRPr="00531919">
              <w:rPr>
                <w:rFonts w:eastAsia="Calibri"/>
                <w:color w:val="000000"/>
              </w:rPr>
              <w:t>Декоративная облицовка.</w:t>
            </w:r>
          </w:p>
        </w:tc>
      </w:tr>
      <w:tr w:rsidR="00FE6B95" w:rsidRPr="00531919" w:rsidTr="00446DA8">
        <w:trPr>
          <w:trHeight w:val="319"/>
        </w:trPr>
        <w:tc>
          <w:tcPr>
            <w:tcW w:w="1101" w:type="dxa"/>
          </w:tcPr>
          <w:p w:rsidR="00FE6B95" w:rsidRPr="00531919" w:rsidRDefault="00FE6B95" w:rsidP="00446DA8">
            <w:pPr>
              <w:jc w:val="center"/>
              <w:rPr>
                <w:rFonts w:eastAsia="Calibri"/>
              </w:rPr>
            </w:pPr>
            <w:r w:rsidRPr="00531919">
              <w:rPr>
                <w:rFonts w:eastAsia="Calibri"/>
              </w:rPr>
              <w:t>20.</w:t>
            </w:r>
          </w:p>
        </w:tc>
        <w:tc>
          <w:tcPr>
            <w:tcW w:w="8505" w:type="dxa"/>
          </w:tcPr>
          <w:p w:rsidR="00FE6B95" w:rsidRPr="00531919" w:rsidRDefault="00FE6B95" w:rsidP="00446DA8">
            <w:pPr>
              <w:rPr>
                <w:rFonts w:eastAsia="Calibri"/>
                <w:color w:val="000000"/>
              </w:rPr>
            </w:pPr>
            <w:r w:rsidRPr="00531919">
              <w:rPr>
                <w:rFonts w:eastAsia="Calibri"/>
              </w:rPr>
              <w:t>Облицовка стеклом «марблит».</w:t>
            </w:r>
          </w:p>
        </w:tc>
      </w:tr>
      <w:tr w:rsidR="00FE6B95" w:rsidRPr="00531919" w:rsidTr="00446DA8">
        <w:trPr>
          <w:trHeight w:val="300"/>
        </w:trPr>
        <w:tc>
          <w:tcPr>
            <w:tcW w:w="1101" w:type="dxa"/>
          </w:tcPr>
          <w:p w:rsidR="00FE6B95" w:rsidRPr="00531919" w:rsidRDefault="00FE6B95" w:rsidP="00446DA8">
            <w:pPr>
              <w:jc w:val="center"/>
              <w:rPr>
                <w:rFonts w:eastAsia="Calibri"/>
              </w:rPr>
            </w:pPr>
            <w:r w:rsidRPr="00531919">
              <w:rPr>
                <w:rFonts w:eastAsia="Calibri"/>
              </w:rPr>
              <w:t>21.</w:t>
            </w:r>
          </w:p>
        </w:tc>
        <w:tc>
          <w:tcPr>
            <w:tcW w:w="8505" w:type="dxa"/>
          </w:tcPr>
          <w:p w:rsidR="00FE6B95" w:rsidRPr="00531919" w:rsidRDefault="00FE6B95" w:rsidP="00446DA8">
            <w:pPr>
              <w:rPr>
                <w:rFonts w:eastAsia="Calibri"/>
              </w:rPr>
            </w:pPr>
            <w:r w:rsidRPr="00531919">
              <w:rPr>
                <w:rFonts w:eastAsia="Calibri"/>
              </w:rPr>
              <w:t>Облицовка стен лестничного марша.</w:t>
            </w:r>
          </w:p>
        </w:tc>
      </w:tr>
      <w:tr w:rsidR="00FE6B95" w:rsidRPr="00531919" w:rsidTr="00446DA8">
        <w:trPr>
          <w:trHeight w:val="345"/>
        </w:trPr>
        <w:tc>
          <w:tcPr>
            <w:tcW w:w="1101" w:type="dxa"/>
          </w:tcPr>
          <w:p w:rsidR="00FE6B95" w:rsidRPr="00531919" w:rsidRDefault="00FE6B95" w:rsidP="00446DA8">
            <w:pPr>
              <w:jc w:val="center"/>
              <w:rPr>
                <w:rFonts w:eastAsia="Calibri"/>
              </w:rPr>
            </w:pPr>
            <w:r w:rsidRPr="00531919">
              <w:rPr>
                <w:rFonts w:eastAsia="Calibri"/>
              </w:rPr>
              <w:t>22.</w:t>
            </w:r>
          </w:p>
        </w:tc>
        <w:tc>
          <w:tcPr>
            <w:tcW w:w="8505" w:type="dxa"/>
          </w:tcPr>
          <w:p w:rsidR="00FE6B95" w:rsidRPr="00531919" w:rsidRDefault="00FE6B95" w:rsidP="00446DA8">
            <w:pPr>
              <w:rPr>
                <w:rFonts w:eastAsia="Calibri"/>
              </w:rPr>
            </w:pPr>
            <w:r w:rsidRPr="00531919">
              <w:rPr>
                <w:rFonts w:eastAsia="Calibri"/>
              </w:rPr>
              <w:t>Облицовка пилястр и простенков.</w:t>
            </w:r>
          </w:p>
        </w:tc>
      </w:tr>
      <w:tr w:rsidR="00FE6B95" w:rsidRPr="00531919" w:rsidTr="00446DA8">
        <w:trPr>
          <w:trHeight w:val="313"/>
        </w:trPr>
        <w:tc>
          <w:tcPr>
            <w:tcW w:w="1101" w:type="dxa"/>
          </w:tcPr>
          <w:p w:rsidR="00FE6B95" w:rsidRPr="00531919" w:rsidRDefault="00FE6B95" w:rsidP="00446DA8">
            <w:pPr>
              <w:jc w:val="center"/>
              <w:rPr>
                <w:rFonts w:eastAsia="Calibri"/>
              </w:rPr>
            </w:pPr>
            <w:r w:rsidRPr="00531919">
              <w:rPr>
                <w:rFonts w:eastAsia="Calibri"/>
              </w:rPr>
              <w:t>23.</w:t>
            </w:r>
          </w:p>
        </w:tc>
        <w:tc>
          <w:tcPr>
            <w:tcW w:w="8505" w:type="dxa"/>
          </w:tcPr>
          <w:p w:rsidR="00FE6B95" w:rsidRPr="00531919" w:rsidRDefault="00FE6B95" w:rsidP="00446DA8">
            <w:pPr>
              <w:rPr>
                <w:rFonts w:eastAsia="Calibri"/>
              </w:rPr>
            </w:pPr>
            <w:r w:rsidRPr="00531919">
              <w:rPr>
                <w:rFonts w:eastAsia="Calibri"/>
              </w:rPr>
              <w:t>Облицовка откосов.</w:t>
            </w:r>
          </w:p>
        </w:tc>
      </w:tr>
      <w:tr w:rsidR="00FE6B95" w:rsidRPr="00531919" w:rsidTr="00446DA8">
        <w:trPr>
          <w:trHeight w:val="385"/>
        </w:trPr>
        <w:tc>
          <w:tcPr>
            <w:tcW w:w="1101" w:type="dxa"/>
          </w:tcPr>
          <w:p w:rsidR="00FE6B95" w:rsidRPr="00531919" w:rsidRDefault="00FE6B95" w:rsidP="00446DA8">
            <w:pPr>
              <w:jc w:val="center"/>
              <w:rPr>
                <w:rFonts w:eastAsia="Calibri"/>
              </w:rPr>
            </w:pPr>
            <w:r w:rsidRPr="00531919">
              <w:rPr>
                <w:rFonts w:eastAsia="Calibri"/>
              </w:rPr>
              <w:t>24.</w:t>
            </w:r>
          </w:p>
        </w:tc>
        <w:tc>
          <w:tcPr>
            <w:tcW w:w="8505" w:type="dxa"/>
          </w:tcPr>
          <w:p w:rsidR="00FE6B95" w:rsidRPr="00531919" w:rsidRDefault="00FE6B95" w:rsidP="00446DA8">
            <w:pPr>
              <w:rPr>
                <w:rFonts w:eastAsia="Calibri"/>
              </w:rPr>
            </w:pPr>
            <w:r w:rsidRPr="00531919">
              <w:rPr>
                <w:rFonts w:eastAsia="Calibri"/>
              </w:rPr>
              <w:t xml:space="preserve"> Облицовка четырехгранных колонн.</w:t>
            </w:r>
          </w:p>
        </w:tc>
      </w:tr>
      <w:tr w:rsidR="00FE6B95" w:rsidRPr="00531919" w:rsidTr="00446DA8">
        <w:tc>
          <w:tcPr>
            <w:tcW w:w="1101" w:type="dxa"/>
          </w:tcPr>
          <w:p w:rsidR="00FE6B95" w:rsidRPr="00531919" w:rsidRDefault="00FE6B95" w:rsidP="00446DA8">
            <w:pPr>
              <w:jc w:val="center"/>
              <w:rPr>
                <w:rFonts w:eastAsia="Calibri"/>
              </w:rPr>
            </w:pPr>
            <w:r w:rsidRPr="00531919">
              <w:rPr>
                <w:rFonts w:eastAsia="Calibri"/>
              </w:rPr>
              <w:t>25.</w:t>
            </w:r>
          </w:p>
        </w:tc>
        <w:tc>
          <w:tcPr>
            <w:tcW w:w="8505" w:type="dxa"/>
          </w:tcPr>
          <w:p w:rsidR="00FE6B95" w:rsidRPr="00531919" w:rsidRDefault="00FE6B95" w:rsidP="00446DA8">
            <w:pPr>
              <w:rPr>
                <w:rFonts w:eastAsia="Calibri"/>
              </w:rPr>
            </w:pPr>
            <w:r w:rsidRPr="00531919">
              <w:rPr>
                <w:rFonts w:eastAsia="Calibri"/>
              </w:rPr>
              <w:t>Устройство мозаичного покрытия.</w:t>
            </w:r>
          </w:p>
        </w:tc>
      </w:tr>
    </w:tbl>
    <w:p w:rsidR="00FE6B95" w:rsidRDefault="00FE6B95" w:rsidP="00FF0677">
      <w:pPr>
        <w:jc w:val="both"/>
        <w:rPr>
          <w:color w:val="000000" w:themeColor="text1"/>
        </w:rPr>
      </w:pPr>
    </w:p>
    <w:p w:rsidR="00FF0677" w:rsidRPr="000713C7" w:rsidRDefault="00FF0677" w:rsidP="00FF0677">
      <w:pPr>
        <w:jc w:val="both"/>
      </w:pPr>
      <w:r w:rsidRPr="00E621F3">
        <w:rPr>
          <w:color w:val="000000" w:themeColor="text1"/>
        </w:rPr>
        <w:t xml:space="preserve">Письменная экзаменационная работа должна иметь актуальность и практическую значимость и выполняться по возможности по предложениям работодателей. Она должна соответствовать содержанию производственной практики, а также объему знаний, умений и навыков, предусмотренных ФГОС СПО по профессии </w:t>
      </w:r>
      <w:r w:rsidR="000713C7" w:rsidRPr="000713C7">
        <w:rPr>
          <w:rFonts w:eastAsiaTheme="minorHAnsi"/>
          <w:lang w:eastAsia="en-US"/>
        </w:rPr>
        <w:t>08.01.08</w:t>
      </w:r>
      <w:r w:rsidRPr="000713C7">
        <w:t xml:space="preserve"> Мастер о</w:t>
      </w:r>
      <w:r w:rsidR="000713C7" w:rsidRPr="000713C7">
        <w:t xml:space="preserve">тделочных </w:t>
      </w:r>
      <w:r w:rsidRPr="000713C7">
        <w:t>строительных работ.</w:t>
      </w:r>
    </w:p>
    <w:p w:rsidR="00FF0677" w:rsidRPr="00E621F3" w:rsidRDefault="00FF0677" w:rsidP="00FF0677">
      <w:pPr>
        <w:ind w:firstLine="540"/>
        <w:jc w:val="both"/>
        <w:rPr>
          <w:color w:val="000000" w:themeColor="text1"/>
        </w:rPr>
      </w:pPr>
      <w:r w:rsidRPr="00E621F3">
        <w:rPr>
          <w:b/>
          <w:color w:val="000000" w:themeColor="text1"/>
        </w:rPr>
        <w:t>Структура письменной экзаменационной работы</w:t>
      </w:r>
      <w:r w:rsidRPr="00E621F3">
        <w:rPr>
          <w:color w:val="000000" w:themeColor="text1"/>
        </w:rPr>
        <w:t>:</w:t>
      </w:r>
    </w:p>
    <w:p w:rsidR="00FF0677" w:rsidRPr="00E621F3" w:rsidRDefault="00FF0677" w:rsidP="00FF0677">
      <w:pPr>
        <w:ind w:firstLine="540"/>
        <w:jc w:val="both"/>
        <w:rPr>
          <w:color w:val="000000" w:themeColor="text1"/>
        </w:rPr>
      </w:pPr>
      <w:r w:rsidRPr="00E621F3">
        <w:rPr>
          <w:color w:val="000000" w:themeColor="text1"/>
        </w:rPr>
        <w:t>1. Титульный лист.</w:t>
      </w:r>
    </w:p>
    <w:p w:rsidR="00FF0677" w:rsidRPr="00E621F3" w:rsidRDefault="00FF0677" w:rsidP="00FF0677">
      <w:pPr>
        <w:ind w:firstLine="540"/>
        <w:jc w:val="both"/>
        <w:rPr>
          <w:color w:val="000000" w:themeColor="text1"/>
        </w:rPr>
      </w:pPr>
      <w:r w:rsidRPr="00E621F3">
        <w:rPr>
          <w:color w:val="000000" w:themeColor="text1"/>
        </w:rPr>
        <w:t>2. Задание на выполнение письменной экзаменационной работы.</w:t>
      </w:r>
    </w:p>
    <w:p w:rsidR="00FF0677" w:rsidRPr="00E621F3" w:rsidRDefault="00FF0677" w:rsidP="00FF0677">
      <w:pPr>
        <w:ind w:firstLine="540"/>
        <w:jc w:val="both"/>
        <w:rPr>
          <w:color w:val="000000" w:themeColor="text1"/>
        </w:rPr>
      </w:pPr>
      <w:r w:rsidRPr="00E621F3">
        <w:rPr>
          <w:color w:val="000000" w:themeColor="text1"/>
        </w:rPr>
        <w:t>3. Содержание.</w:t>
      </w:r>
    </w:p>
    <w:p w:rsidR="00FF0677" w:rsidRPr="00E621F3" w:rsidRDefault="00FF0677" w:rsidP="00FF0677">
      <w:pPr>
        <w:ind w:firstLine="540"/>
        <w:jc w:val="both"/>
        <w:rPr>
          <w:color w:val="000000" w:themeColor="text1"/>
        </w:rPr>
      </w:pPr>
      <w:r w:rsidRPr="00E621F3">
        <w:rPr>
          <w:color w:val="000000" w:themeColor="text1"/>
        </w:rPr>
        <w:t>4. Пояснительная записка.</w:t>
      </w:r>
    </w:p>
    <w:p w:rsidR="00FF0677" w:rsidRPr="00E621F3" w:rsidRDefault="00FF0677" w:rsidP="00FF0677">
      <w:pPr>
        <w:ind w:firstLine="540"/>
        <w:jc w:val="both"/>
        <w:rPr>
          <w:color w:val="000000" w:themeColor="text1"/>
        </w:rPr>
      </w:pPr>
      <w:r w:rsidRPr="00E621F3">
        <w:rPr>
          <w:color w:val="000000" w:themeColor="text1"/>
        </w:rPr>
        <w:t>5. Заключение.</w:t>
      </w:r>
    </w:p>
    <w:p w:rsidR="00FF0677" w:rsidRPr="00E621F3" w:rsidRDefault="00FF0677" w:rsidP="00FF0677">
      <w:pPr>
        <w:ind w:firstLine="540"/>
        <w:jc w:val="both"/>
        <w:rPr>
          <w:color w:val="000000" w:themeColor="text1"/>
        </w:rPr>
      </w:pPr>
      <w:r w:rsidRPr="00E621F3">
        <w:rPr>
          <w:color w:val="000000" w:themeColor="text1"/>
        </w:rPr>
        <w:t>6. Список литературы.</w:t>
      </w:r>
    </w:p>
    <w:p w:rsidR="00FF0677" w:rsidRPr="00E621F3" w:rsidRDefault="00FF0677" w:rsidP="00FF0677">
      <w:pPr>
        <w:ind w:firstLine="540"/>
        <w:jc w:val="both"/>
        <w:rPr>
          <w:color w:val="000000" w:themeColor="text1"/>
        </w:rPr>
      </w:pPr>
      <w:r w:rsidRPr="00E621F3">
        <w:rPr>
          <w:color w:val="000000" w:themeColor="text1"/>
        </w:rPr>
        <w:t>7. Приложения.</w:t>
      </w:r>
    </w:p>
    <w:p w:rsidR="00FF0677" w:rsidRPr="00E621F3" w:rsidRDefault="00FF0677" w:rsidP="00FF0677">
      <w:pPr>
        <w:ind w:firstLine="540"/>
        <w:jc w:val="both"/>
        <w:rPr>
          <w:color w:val="000000" w:themeColor="text1"/>
        </w:rPr>
      </w:pPr>
      <w:r w:rsidRPr="00E621F3">
        <w:rPr>
          <w:color w:val="000000" w:themeColor="text1"/>
        </w:rPr>
        <w:t>Перечень вопросов, подлежащих разработке, определяется темой конкретной письменной экзаменационной работы. В соответствии с Положением пояснительная записка должна содержать:</w:t>
      </w:r>
    </w:p>
    <w:p w:rsidR="00FF0677" w:rsidRPr="00E621F3" w:rsidRDefault="00FF0677" w:rsidP="00FF0677">
      <w:pPr>
        <w:ind w:firstLine="540"/>
        <w:jc w:val="both"/>
        <w:rPr>
          <w:color w:val="000000" w:themeColor="text1"/>
        </w:rPr>
      </w:pPr>
      <w:r w:rsidRPr="00E621F3">
        <w:rPr>
          <w:color w:val="000000" w:themeColor="text1"/>
        </w:rPr>
        <w:t>- описание разработанного технологического процесса выполнения практической квалификационной работы;</w:t>
      </w:r>
    </w:p>
    <w:p w:rsidR="00FF0677" w:rsidRPr="00E621F3" w:rsidRDefault="00FF0677" w:rsidP="00FF0677">
      <w:pPr>
        <w:ind w:firstLine="540"/>
        <w:jc w:val="both"/>
        <w:rPr>
          <w:color w:val="000000" w:themeColor="text1"/>
        </w:rPr>
      </w:pPr>
      <w:r w:rsidRPr="00E621F3">
        <w:rPr>
          <w:color w:val="000000" w:themeColor="text1"/>
        </w:rPr>
        <w:t>- краткое описание используемого оборудования, инструментов, приборов, приспособлений, видов применяемых материалов;</w:t>
      </w:r>
    </w:p>
    <w:p w:rsidR="00FF0677" w:rsidRPr="00E621F3" w:rsidRDefault="00FF0677" w:rsidP="00FF0677">
      <w:pPr>
        <w:ind w:firstLine="540"/>
        <w:jc w:val="both"/>
        <w:rPr>
          <w:color w:val="000000" w:themeColor="text1"/>
        </w:rPr>
      </w:pPr>
      <w:r w:rsidRPr="00E621F3">
        <w:rPr>
          <w:color w:val="000000" w:themeColor="text1"/>
        </w:rPr>
        <w:t>- вопросы организации рабочего места и охраны труда.</w:t>
      </w:r>
    </w:p>
    <w:p w:rsidR="00FF0677" w:rsidRPr="00E621F3" w:rsidRDefault="00FF0677" w:rsidP="00FF0677">
      <w:pPr>
        <w:ind w:firstLine="540"/>
        <w:jc w:val="both"/>
        <w:rPr>
          <w:color w:val="000000" w:themeColor="text1"/>
        </w:rPr>
      </w:pPr>
      <w:r w:rsidRPr="00E621F3">
        <w:rPr>
          <w:color w:val="000000" w:themeColor="text1"/>
        </w:rPr>
        <w:t>Задание на письменную экзаменационную работу утверждае</w:t>
      </w:r>
      <w:r w:rsidR="00FE73CA">
        <w:rPr>
          <w:color w:val="000000" w:themeColor="text1"/>
        </w:rPr>
        <w:t>тся заместителем директора по У</w:t>
      </w:r>
      <w:r w:rsidRPr="00E621F3">
        <w:rPr>
          <w:color w:val="000000" w:themeColor="text1"/>
        </w:rPr>
        <w:t>Р и выдается обучающимся за 6 месяцев  до начала государственной итоговой аттестации на специальном бланке.</w:t>
      </w:r>
    </w:p>
    <w:p w:rsidR="00FF0677" w:rsidRPr="00FE6B95" w:rsidRDefault="00FF0677" w:rsidP="00FF0677">
      <w:pPr>
        <w:ind w:firstLine="540"/>
        <w:jc w:val="both"/>
      </w:pPr>
      <w:r w:rsidRPr="00E621F3">
        <w:rPr>
          <w:color w:val="000000" w:themeColor="text1"/>
        </w:rPr>
        <w:t xml:space="preserve">Переплетенная и подписанная обучающимся письменная экзаменационная работа передается руководителю работы для подготовки письменного отзыва в срок, </w:t>
      </w:r>
      <w:r w:rsidRPr="00FE6B95">
        <w:t>не позднее 1 месяца до начала ГИА.</w:t>
      </w:r>
    </w:p>
    <w:p w:rsidR="00FF0677" w:rsidRPr="00E621F3" w:rsidRDefault="00FF0677" w:rsidP="00FF0677">
      <w:pPr>
        <w:ind w:firstLine="540"/>
        <w:jc w:val="both"/>
        <w:rPr>
          <w:color w:val="000000" w:themeColor="text1"/>
        </w:rPr>
      </w:pPr>
      <w:r w:rsidRPr="00E621F3">
        <w:rPr>
          <w:color w:val="000000" w:themeColor="text1"/>
        </w:rPr>
        <w:t>Руководитель письменной экзаменационной работы представляет письменный отзыв который должен включать:</w:t>
      </w:r>
    </w:p>
    <w:p w:rsidR="00FF0677" w:rsidRPr="00E621F3" w:rsidRDefault="00FF0677" w:rsidP="00FF0677">
      <w:pPr>
        <w:ind w:firstLine="540"/>
        <w:jc w:val="both"/>
        <w:rPr>
          <w:color w:val="000000" w:themeColor="text1"/>
        </w:rPr>
      </w:pPr>
      <w:r w:rsidRPr="00E621F3">
        <w:rPr>
          <w:color w:val="000000" w:themeColor="text1"/>
        </w:rPr>
        <w:t>- заключение о соответствии письменной экзаменационной работы выданному заданию;</w:t>
      </w:r>
    </w:p>
    <w:p w:rsidR="00FF0677" w:rsidRPr="00E621F3" w:rsidRDefault="00FF0677" w:rsidP="00FF0677">
      <w:pPr>
        <w:ind w:firstLine="540"/>
        <w:jc w:val="both"/>
        <w:rPr>
          <w:color w:val="000000" w:themeColor="text1"/>
        </w:rPr>
      </w:pPr>
      <w:r w:rsidRPr="00E621F3">
        <w:rPr>
          <w:color w:val="000000" w:themeColor="text1"/>
        </w:rPr>
        <w:t>- оценку степени разработки основных разделов работы;</w:t>
      </w:r>
    </w:p>
    <w:p w:rsidR="00FF0677" w:rsidRPr="00E621F3" w:rsidRDefault="00FF0677" w:rsidP="00FF0677">
      <w:pPr>
        <w:ind w:firstLine="540"/>
        <w:jc w:val="both"/>
        <w:rPr>
          <w:color w:val="000000" w:themeColor="text1"/>
        </w:rPr>
      </w:pPr>
      <w:r w:rsidRPr="00E621F3">
        <w:rPr>
          <w:color w:val="000000" w:themeColor="text1"/>
        </w:rPr>
        <w:t>- оценку качества выполнения основных разделов работы, графической части;</w:t>
      </w:r>
    </w:p>
    <w:p w:rsidR="00FF0677" w:rsidRPr="00E621F3" w:rsidRDefault="00FF0677" w:rsidP="00FF0677">
      <w:pPr>
        <w:ind w:firstLine="540"/>
        <w:jc w:val="both"/>
        <w:rPr>
          <w:color w:val="000000" w:themeColor="text1"/>
        </w:rPr>
      </w:pPr>
      <w:r w:rsidRPr="00E621F3">
        <w:rPr>
          <w:color w:val="000000" w:themeColor="text1"/>
        </w:rPr>
        <w:t>- указание положительных сторон;</w:t>
      </w:r>
    </w:p>
    <w:p w:rsidR="00FF0677" w:rsidRPr="00E621F3" w:rsidRDefault="00FF0677" w:rsidP="00FF0677">
      <w:pPr>
        <w:ind w:firstLine="540"/>
        <w:jc w:val="both"/>
        <w:rPr>
          <w:color w:val="000000" w:themeColor="text1"/>
        </w:rPr>
      </w:pPr>
      <w:r w:rsidRPr="00E621F3">
        <w:rPr>
          <w:color w:val="000000" w:themeColor="text1"/>
        </w:rPr>
        <w:t>- указания на недостатки в пояснительной записке, ее оформлении, если таковые имеются;</w:t>
      </w:r>
    </w:p>
    <w:p w:rsidR="00FF0677" w:rsidRPr="00E621F3" w:rsidRDefault="00FF0677" w:rsidP="00FF0677">
      <w:pPr>
        <w:ind w:firstLine="540"/>
        <w:jc w:val="both"/>
        <w:rPr>
          <w:color w:val="000000" w:themeColor="text1"/>
        </w:rPr>
      </w:pPr>
      <w:r w:rsidRPr="00E621F3">
        <w:rPr>
          <w:color w:val="000000" w:themeColor="text1"/>
        </w:rPr>
        <w:t>- оценку степени самостоятельности выполнения работы учащимся.</w:t>
      </w:r>
    </w:p>
    <w:p w:rsidR="00FF0677" w:rsidRPr="00E621F3" w:rsidRDefault="00FF0677" w:rsidP="00FF0677">
      <w:pPr>
        <w:ind w:firstLine="540"/>
        <w:jc w:val="both"/>
        <w:rPr>
          <w:color w:val="000000" w:themeColor="text1"/>
        </w:rPr>
      </w:pPr>
      <w:r w:rsidRPr="00E621F3">
        <w:rPr>
          <w:color w:val="000000" w:themeColor="text1"/>
        </w:rPr>
        <w:t>Критерии оценки письменных экзаменационных работ:</w:t>
      </w:r>
    </w:p>
    <w:p w:rsidR="00FF0677" w:rsidRPr="00E621F3" w:rsidRDefault="00FF0677" w:rsidP="00FF0677">
      <w:pPr>
        <w:ind w:firstLine="540"/>
        <w:jc w:val="both"/>
        <w:rPr>
          <w:color w:val="000000" w:themeColor="text1"/>
        </w:rPr>
      </w:pPr>
      <w:r w:rsidRPr="00E621F3">
        <w:rPr>
          <w:color w:val="000000" w:themeColor="text1"/>
        </w:rPr>
        <w:t>- оценка "5" (отлично) ставится в случае, когда содержание представленной работы соответствует ее названию, просматривается четкая целевая направленность, необходимая глубина исследования. При защите работы аттестуемый логически последовательно излагает материал, базируясь на прочных теоретических знаниях по избранной теме. Стиль изложения корректен, работа оформлена грамотно, в соответствии с требованиями стандарта к оформлению проектной документации. Допустима одна неточность, описка, которая не является следствием незнания или непонимания излагаемого материала;</w:t>
      </w:r>
    </w:p>
    <w:p w:rsidR="00FF0677" w:rsidRPr="00E621F3" w:rsidRDefault="00FF0677" w:rsidP="00FF0677">
      <w:pPr>
        <w:ind w:firstLine="540"/>
        <w:jc w:val="both"/>
        <w:rPr>
          <w:color w:val="000000" w:themeColor="text1"/>
        </w:rPr>
      </w:pPr>
      <w:r w:rsidRPr="00E621F3">
        <w:rPr>
          <w:color w:val="000000" w:themeColor="text1"/>
        </w:rPr>
        <w:t>-  оценка "4" (хорошо) - содержание представленной работы соответствует ее названию, просматривается целевая направленность. При защите работы аттестуемый соблюдает логическую последовательность изложения материала, но обоснования для полного раскрытия темы недостаточны. Допущены одна ошибка или два-три недочета в оформлении работы, выкладках, эскизах, чертежах;</w:t>
      </w:r>
    </w:p>
    <w:p w:rsidR="00FF0677" w:rsidRPr="00E621F3" w:rsidRDefault="00FF0677" w:rsidP="00FF0677">
      <w:pPr>
        <w:ind w:firstLine="540"/>
        <w:jc w:val="both"/>
        <w:rPr>
          <w:color w:val="000000" w:themeColor="text1"/>
        </w:rPr>
      </w:pPr>
      <w:r w:rsidRPr="00E621F3">
        <w:rPr>
          <w:color w:val="000000" w:themeColor="text1"/>
        </w:rPr>
        <w:t>-  оценка "3" (удовлетворительно) - допущено более одной ошибки или трех недочетов, но при этом аттестуемый обладает обязательными знаниями по излагаемой работе;</w:t>
      </w:r>
    </w:p>
    <w:p w:rsidR="00FF0677" w:rsidRPr="00E621F3" w:rsidRDefault="00FF0677" w:rsidP="00FF0677">
      <w:pPr>
        <w:ind w:firstLine="540"/>
        <w:jc w:val="both"/>
        <w:rPr>
          <w:color w:val="000000" w:themeColor="text1"/>
        </w:rPr>
      </w:pPr>
      <w:r w:rsidRPr="00E621F3">
        <w:rPr>
          <w:color w:val="000000" w:themeColor="text1"/>
        </w:rPr>
        <w:t>-  оценка "2" (неудовлетворительно) - допущены существенные ошибки, аттестуемый не обладает обязательными знаниями по излагаемой теме в полной мере или значительная часть работы выполнена не самостоятельно.</w:t>
      </w:r>
    </w:p>
    <w:p w:rsidR="001A5EB6" w:rsidRPr="00E621F3" w:rsidRDefault="00B50A7D" w:rsidP="00C648EE">
      <w:pPr>
        <w:spacing w:after="200" w:line="276" w:lineRule="auto"/>
        <w:rPr>
          <w:color w:val="000000" w:themeColor="text1"/>
        </w:rPr>
      </w:pPr>
      <w:r w:rsidRPr="00E621F3">
        <w:rPr>
          <w:color w:val="000000" w:themeColor="text1"/>
        </w:rPr>
        <w:br w:type="page"/>
      </w:r>
      <w:bookmarkStart w:id="116" w:name="_Toc465011374"/>
      <w:r w:rsidR="001A5EB6" w:rsidRPr="00E621F3">
        <w:rPr>
          <w:rStyle w:val="21"/>
          <w:b/>
          <w:color w:val="000000" w:themeColor="text1"/>
          <w:sz w:val="24"/>
          <w:szCs w:val="24"/>
        </w:rPr>
        <w:t>6</w:t>
      </w:r>
      <w:r w:rsidR="00E621F3">
        <w:rPr>
          <w:rStyle w:val="21"/>
          <w:b/>
          <w:color w:val="000000" w:themeColor="text1"/>
          <w:sz w:val="24"/>
          <w:szCs w:val="24"/>
        </w:rPr>
        <w:t>.</w:t>
      </w:r>
      <w:hyperlink w:anchor="bookmark133" w:tooltip="Current Document">
        <w:r w:rsidR="001A5EB6" w:rsidRPr="00E621F3">
          <w:rPr>
            <w:rStyle w:val="21"/>
            <w:b/>
            <w:color w:val="000000" w:themeColor="text1"/>
            <w:sz w:val="24"/>
            <w:szCs w:val="24"/>
          </w:rPr>
          <w:t>ТРЕБОВАНИЯ К УСЛОВИЯМ РЕАЛИЗАЦИИ ППКРС</w:t>
        </w:r>
        <w:bookmarkEnd w:id="116"/>
      </w:hyperlink>
    </w:p>
    <w:p w:rsidR="001A5EB6" w:rsidRPr="007B6224" w:rsidRDefault="001A5EB6" w:rsidP="007B6224">
      <w:pPr>
        <w:pStyle w:val="10"/>
        <w:jc w:val="center"/>
        <w:rPr>
          <w:b/>
        </w:rPr>
      </w:pPr>
      <w:bookmarkStart w:id="117" w:name="_Toc465011375"/>
      <w:r w:rsidRPr="007B6224">
        <w:rPr>
          <w:rStyle w:val="21"/>
          <w:b/>
          <w:color w:val="auto"/>
          <w:spacing w:val="0"/>
          <w:sz w:val="24"/>
          <w:szCs w:val="24"/>
          <w:lang w:bidi="ar-SA"/>
        </w:rPr>
        <w:t>6.</w:t>
      </w:r>
      <w:r w:rsidR="007B6224" w:rsidRPr="007B6224">
        <w:rPr>
          <w:rStyle w:val="21"/>
          <w:b/>
          <w:color w:val="auto"/>
          <w:spacing w:val="0"/>
          <w:sz w:val="24"/>
          <w:szCs w:val="24"/>
          <w:lang w:bidi="ar-SA"/>
        </w:rPr>
        <w:t>1</w:t>
      </w:r>
      <w:hyperlink w:anchor="bookmark135" w:tooltip="Current Document">
        <w:r w:rsidR="007B6224" w:rsidRPr="007B6224">
          <w:rPr>
            <w:rStyle w:val="21"/>
            <w:b/>
            <w:color w:val="auto"/>
            <w:spacing w:val="0"/>
            <w:sz w:val="24"/>
            <w:szCs w:val="24"/>
            <w:lang w:bidi="ar-SA"/>
          </w:rPr>
          <w:t>Возможности</w:t>
        </w:r>
      </w:hyperlink>
      <w:r w:rsidR="007B6224" w:rsidRPr="007B6224">
        <w:rPr>
          <w:b/>
        </w:rPr>
        <w:t xml:space="preserve"> трудоустройства дальнейшего обучения</w:t>
      </w:r>
      <w:bookmarkEnd w:id="117"/>
    </w:p>
    <w:p w:rsidR="001A5EB6" w:rsidRPr="002D0B22" w:rsidRDefault="001A5EB6" w:rsidP="001A5EB6">
      <w:pPr>
        <w:pStyle w:val="51"/>
        <w:shd w:val="clear" w:color="auto" w:fill="auto"/>
        <w:spacing w:line="240" w:lineRule="auto"/>
        <w:jc w:val="center"/>
        <w:rPr>
          <w:color w:val="FF0000"/>
          <w:sz w:val="24"/>
          <w:szCs w:val="24"/>
        </w:rPr>
      </w:pPr>
    </w:p>
    <w:p w:rsidR="007B6224" w:rsidRPr="007B6224" w:rsidRDefault="007B6224" w:rsidP="007B6224">
      <w:pPr>
        <w:ind w:firstLine="284"/>
        <w:jc w:val="both"/>
      </w:pPr>
      <w:r w:rsidRPr="007B6224">
        <w:t>В техникуме с 2014 года работает служба содействия трудоустройству выпускников, которая объединяет в себе: заведующего практикой, специалиста по работе с детьми-сиротами, старшего мастера сельскохозяйственного отделения, классных руководителей групп. Ежегодно разрабатывается совместный план мероприятий работы службы по содействию трудоустройству выпускников техникума с ведущими работодателями, со службой занятости Тальменского района.</w:t>
      </w:r>
    </w:p>
    <w:p w:rsidR="007B6224" w:rsidRDefault="007B6224" w:rsidP="007B6224">
      <w:pPr>
        <w:pStyle w:val="a6"/>
        <w:ind w:left="0" w:firstLine="360"/>
        <w:jc w:val="both"/>
        <w:rPr>
          <w:sz w:val="28"/>
          <w:szCs w:val="28"/>
        </w:rPr>
      </w:pPr>
      <w:r w:rsidRPr="007B6224">
        <w:t xml:space="preserve">Выпускники техникума по профессии </w:t>
      </w:r>
      <w:r w:rsidR="000713C7" w:rsidRPr="000713C7">
        <w:t>08.01.08</w:t>
      </w:r>
      <w:r w:rsidRPr="000713C7">
        <w:t xml:space="preserve"> «Мастер о</w:t>
      </w:r>
      <w:r w:rsidR="000713C7" w:rsidRPr="000713C7">
        <w:t xml:space="preserve">тделочных </w:t>
      </w:r>
      <w:r w:rsidRPr="000713C7">
        <w:t xml:space="preserve">строительных работ» имеют возможность трудоустроиться в организациях и на предприятиях социальных партнеров техникума: </w:t>
      </w:r>
      <w:r w:rsidRPr="000713C7">
        <w:rPr>
          <w:rStyle w:val="aff6"/>
          <w:b w:val="0"/>
          <w:shd w:val="clear" w:color="auto" w:fill="FAFAFC"/>
        </w:rPr>
        <w:t>СПП ОАО «СтройГАЗ»</w:t>
      </w:r>
      <w:r w:rsidR="00431A06">
        <w:rPr>
          <w:rStyle w:val="aff6"/>
          <w:b w:val="0"/>
          <w:shd w:val="clear" w:color="auto" w:fill="FAFAFC"/>
        </w:rPr>
        <w:t>,</w:t>
      </w:r>
      <w:r w:rsidRPr="000713C7">
        <w:rPr>
          <w:rStyle w:val="aff6"/>
          <w:b w:val="0"/>
          <w:shd w:val="clear" w:color="auto" w:fill="FAFAFC"/>
        </w:rPr>
        <w:t xml:space="preserve"> ОО</w:t>
      </w:r>
      <w:r w:rsidRPr="007B6224">
        <w:rPr>
          <w:rStyle w:val="aff6"/>
          <w:b w:val="0"/>
          <w:color w:val="000000" w:themeColor="text1"/>
          <w:shd w:val="clear" w:color="auto" w:fill="FAFAFC"/>
        </w:rPr>
        <w:t>О «СУ-12 Норма»</w:t>
      </w:r>
      <w:r w:rsidR="00431A06">
        <w:rPr>
          <w:rStyle w:val="aff6"/>
          <w:b w:val="0"/>
          <w:color w:val="000000" w:themeColor="text1"/>
          <w:shd w:val="clear" w:color="auto" w:fill="FAFAFC"/>
        </w:rPr>
        <w:t>,</w:t>
      </w:r>
      <w:hyperlink r:id="rId17" w:history="1">
        <w:r w:rsidRPr="007B6224">
          <w:rPr>
            <w:rStyle w:val="aff6"/>
            <w:b w:val="0"/>
            <w:color w:val="000000" w:themeColor="text1"/>
            <w:shd w:val="clear" w:color="auto" w:fill="FAFAFC"/>
          </w:rPr>
          <w:t>ООО «Жилищная инициатива</w:t>
        </w:r>
      </w:hyperlink>
      <w:r w:rsidRPr="007B6224">
        <w:rPr>
          <w:b/>
          <w:color w:val="000000" w:themeColor="text1"/>
        </w:rPr>
        <w:t>»</w:t>
      </w:r>
      <w:r w:rsidR="00431A06">
        <w:rPr>
          <w:b/>
          <w:color w:val="000000" w:themeColor="text1"/>
        </w:rPr>
        <w:t>,</w:t>
      </w:r>
      <w:hyperlink r:id="rId18" w:history="1">
        <w:r w:rsidRPr="007B6224">
          <w:rPr>
            <w:rStyle w:val="aff6"/>
            <w:b w:val="0"/>
            <w:color w:val="000000" w:themeColor="text1"/>
            <w:shd w:val="clear" w:color="auto" w:fill="FAFAFC"/>
          </w:rPr>
          <w:t>ООО «Алтайкоксохимстрой</w:t>
        </w:r>
      </w:hyperlink>
      <w:r w:rsidRPr="007B6224">
        <w:rPr>
          <w:b/>
          <w:color w:val="000000" w:themeColor="text1"/>
        </w:rPr>
        <w:t>»</w:t>
      </w:r>
      <w:r w:rsidR="00431A06">
        <w:rPr>
          <w:b/>
          <w:color w:val="000000" w:themeColor="text1"/>
        </w:rPr>
        <w:t>,</w:t>
      </w:r>
      <w:r w:rsidRPr="007B6224">
        <w:rPr>
          <w:b/>
          <w:color w:val="000000" w:themeColor="text1"/>
        </w:rPr>
        <w:t xml:space="preserve"> </w:t>
      </w:r>
      <w:r w:rsidRPr="007B6224">
        <w:t>ООО «Алтайэлеваторстрой»</w:t>
      </w:r>
      <w:r w:rsidR="00431A06">
        <w:t>,</w:t>
      </w:r>
      <w:r w:rsidRPr="007B6224">
        <w:rPr>
          <w:bCs/>
        </w:rPr>
        <w:t xml:space="preserve"> ООО «Вира»</w:t>
      </w:r>
      <w:r w:rsidR="00431A06">
        <w:rPr>
          <w:bCs/>
        </w:rPr>
        <w:t>,</w:t>
      </w:r>
      <w:r w:rsidRPr="007B6224">
        <w:t xml:space="preserve"> МУП «НОВАЯ ЭРА»</w:t>
      </w:r>
      <w:r w:rsidR="00431A06">
        <w:t>,</w:t>
      </w:r>
      <w:r w:rsidRPr="007B6224">
        <w:t xml:space="preserve"> МУП «НАШ ДОМ»</w:t>
      </w:r>
      <w:r w:rsidRPr="007B6224">
        <w:rPr>
          <w:bCs/>
          <w:color w:val="000000"/>
        </w:rPr>
        <w:t xml:space="preserve">, </w:t>
      </w:r>
      <w:r w:rsidRPr="007B6224">
        <w:t>также специалисты данной отрасли востребованы на рынке труда Алтайского края и Российской Федерации</w:t>
      </w:r>
      <w:r w:rsidRPr="007B6224">
        <w:rPr>
          <w:bCs/>
        </w:rPr>
        <w:t xml:space="preserve">. Возможно дальнейшее обучение по программам СПО и ВПО (КГБПОУ «Алтайский архитектурно-строительный колледж», КГБПОУ «Алтайский государственный колледж», </w:t>
      </w:r>
      <w:r w:rsidRPr="007B6224">
        <w:t>ФГБОУ ВО «Алтайский государственный технический университет им. И.И. Ползунова» и другие ОУ).</w:t>
      </w:r>
    </w:p>
    <w:p w:rsidR="001A5EB6" w:rsidRPr="006E4735" w:rsidRDefault="001A5EB6" w:rsidP="001F5785">
      <w:pPr>
        <w:ind w:firstLine="708"/>
        <w:rPr>
          <w:color w:val="000000" w:themeColor="text1"/>
        </w:rPr>
      </w:pPr>
    </w:p>
    <w:p w:rsidR="006E4735" w:rsidRPr="006E4735" w:rsidRDefault="006E4735" w:rsidP="001F5785">
      <w:pPr>
        <w:ind w:firstLine="708"/>
        <w:rPr>
          <w:b/>
          <w:color w:val="000000" w:themeColor="text1"/>
        </w:rPr>
        <w:sectPr w:rsidR="006E4735" w:rsidRPr="006E4735" w:rsidSect="008176E8">
          <w:footerReference w:type="default" r:id="rId19"/>
          <w:pgSz w:w="11906" w:h="16838"/>
          <w:pgMar w:top="1134" w:right="850" w:bottom="851" w:left="1985" w:header="708" w:footer="708" w:gutter="0"/>
          <w:cols w:space="708"/>
          <w:docGrid w:linePitch="360"/>
        </w:sectPr>
      </w:pPr>
    </w:p>
    <w:p w:rsidR="006E4735" w:rsidRDefault="006E4735" w:rsidP="00BE5A71">
      <w:pPr>
        <w:pStyle w:val="10"/>
        <w:jc w:val="center"/>
        <w:rPr>
          <w:b/>
        </w:rPr>
      </w:pPr>
      <w:bookmarkStart w:id="118" w:name="_Toc465011376"/>
      <w:r>
        <w:rPr>
          <w:b/>
        </w:rPr>
        <w:t>6.</w:t>
      </w:r>
      <w:r w:rsidR="007B6224">
        <w:rPr>
          <w:b/>
        </w:rPr>
        <w:t>2</w:t>
      </w:r>
      <w:hyperlink r:id="rId20" w:anchor="bookmark137" w:tooltip="Current Document" w:history="1">
        <w:r w:rsidRPr="006E4735">
          <w:rPr>
            <w:rStyle w:val="21"/>
            <w:b/>
            <w:sz w:val="24"/>
            <w:szCs w:val="24"/>
          </w:rPr>
          <w:t>Требования к кадровому обеспечению образовательного процесса</w:t>
        </w:r>
        <w:bookmarkEnd w:id="118"/>
      </w:hyperlink>
    </w:p>
    <w:p w:rsidR="00F00B62" w:rsidRPr="006E4735" w:rsidRDefault="00F00B62" w:rsidP="006E4735">
      <w:pPr>
        <w:pStyle w:val="51"/>
        <w:shd w:val="clear" w:color="auto" w:fill="auto"/>
        <w:spacing w:line="240" w:lineRule="auto"/>
        <w:ind w:left="1080"/>
        <w:jc w:val="center"/>
        <w:rPr>
          <w:b/>
          <w:sz w:val="24"/>
          <w:szCs w:val="24"/>
        </w:rPr>
      </w:pPr>
    </w:p>
    <w:p w:rsidR="00F00B62" w:rsidRPr="00F00B62" w:rsidRDefault="00F00B62" w:rsidP="00F00B62">
      <w:pPr>
        <w:pStyle w:val="ConsPlusNormal"/>
        <w:ind w:firstLine="540"/>
        <w:jc w:val="both"/>
        <w:rPr>
          <w:rFonts w:ascii="Times New Roman" w:hAnsi="Times New Roman" w:cs="Times New Roman"/>
          <w:sz w:val="24"/>
          <w:szCs w:val="24"/>
        </w:rPr>
      </w:pPr>
      <w:r w:rsidRPr="00F00B62">
        <w:rPr>
          <w:rFonts w:ascii="Times New Roman" w:hAnsi="Times New Roman" w:cs="Times New Roman"/>
          <w:sz w:val="24"/>
          <w:szCs w:val="24"/>
        </w:rPr>
        <w:t>Реализация ППКРС обеспеч</w:t>
      </w:r>
      <w:r>
        <w:rPr>
          <w:rFonts w:ascii="Times New Roman" w:hAnsi="Times New Roman" w:cs="Times New Roman"/>
          <w:sz w:val="24"/>
          <w:szCs w:val="24"/>
        </w:rPr>
        <w:t>ена</w:t>
      </w:r>
      <w:r w:rsidRPr="00F00B62">
        <w:rPr>
          <w:rFonts w:ascii="Times New Roman" w:hAnsi="Times New Roman" w:cs="Times New Roman"/>
          <w:sz w:val="24"/>
          <w:szCs w:val="24"/>
        </w:rPr>
        <w:t xml:space="preserve"> педагогическими кадрами, имеющими среднее профессиональное или высшее образование, соответствующее профилю преподаваемой дисциплины (модуля). Мастера производственного обучения </w:t>
      </w:r>
      <w:r>
        <w:rPr>
          <w:rFonts w:ascii="Times New Roman" w:hAnsi="Times New Roman" w:cs="Times New Roman"/>
          <w:sz w:val="24"/>
          <w:szCs w:val="24"/>
        </w:rPr>
        <w:t xml:space="preserve">имеют </w:t>
      </w:r>
      <w:r w:rsidRPr="00F00B62">
        <w:rPr>
          <w:rFonts w:ascii="Times New Roman" w:hAnsi="Times New Roman" w:cs="Times New Roman"/>
          <w:sz w:val="24"/>
          <w:szCs w:val="24"/>
        </w:rPr>
        <w:t>на 1 - 2 разряда по профессии рабочего выше, чем предусмотрено ФГОС СПО для выпускников. 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учебного цикла, эти преподаватели и мастера производственного обучения получают дополнительное профессиональное образование по программам повышения квалификации, в том числе в форме стажировки в профильных организациях не реже 1 раза в 3 года.</w:t>
      </w:r>
    </w:p>
    <w:p w:rsidR="006E4735" w:rsidRDefault="006E4735" w:rsidP="006E4735">
      <w:pPr>
        <w:pStyle w:val="51"/>
        <w:shd w:val="clear" w:color="auto" w:fill="auto"/>
        <w:spacing w:line="240" w:lineRule="auto"/>
        <w:ind w:left="720"/>
        <w:rPr>
          <w:b/>
          <w:sz w:val="24"/>
          <w:szCs w:val="24"/>
        </w:rPr>
      </w:pPr>
    </w:p>
    <w:tbl>
      <w:tblPr>
        <w:tblStyle w:val="a7"/>
        <w:tblW w:w="15701" w:type="dxa"/>
        <w:tblInd w:w="-113" w:type="dxa"/>
        <w:tblLayout w:type="fixed"/>
        <w:tblLook w:val="04A0" w:firstRow="1" w:lastRow="0" w:firstColumn="1" w:lastColumn="0" w:noHBand="0" w:noVBand="1"/>
      </w:tblPr>
      <w:tblGrid>
        <w:gridCol w:w="959"/>
        <w:gridCol w:w="1985"/>
        <w:gridCol w:w="1842"/>
        <w:gridCol w:w="5528"/>
        <w:gridCol w:w="2835"/>
        <w:gridCol w:w="2552"/>
      </w:tblGrid>
      <w:tr w:rsidR="00902C5D" w:rsidRPr="002F2B16" w:rsidTr="00082DB4">
        <w:trPr>
          <w:trHeight w:val="276"/>
        </w:trPr>
        <w:tc>
          <w:tcPr>
            <w:tcW w:w="2944" w:type="dxa"/>
            <w:gridSpan w:val="2"/>
            <w:vMerge w:val="restart"/>
            <w:tcBorders>
              <w:left w:val="single" w:sz="4" w:space="0" w:color="000000" w:themeColor="text1"/>
              <w:right w:val="single" w:sz="4" w:space="0" w:color="000000" w:themeColor="text1"/>
            </w:tcBorders>
            <w:hideMark/>
          </w:tcPr>
          <w:p w:rsidR="00902C5D" w:rsidRPr="002F2B16" w:rsidRDefault="00902C5D" w:rsidP="00082DB4">
            <w:pPr>
              <w:ind w:left="-57" w:right="-57"/>
              <w:jc w:val="center"/>
              <w:rPr>
                <w:b/>
              </w:rPr>
            </w:pPr>
            <w:r w:rsidRPr="002F2B16">
              <w:rPr>
                <w:b/>
              </w:rPr>
              <w:t>Преподаваемые дисциплины,</w:t>
            </w:r>
          </w:p>
          <w:p w:rsidR="00902C5D" w:rsidRPr="002F2B16" w:rsidRDefault="00902C5D" w:rsidP="00082DB4">
            <w:pPr>
              <w:ind w:left="-57" w:right="-57"/>
              <w:jc w:val="center"/>
              <w:rPr>
                <w:b/>
              </w:rPr>
            </w:pPr>
            <w:r w:rsidRPr="002F2B16">
              <w:rPr>
                <w:b/>
              </w:rPr>
              <w:t>МДК, ПМ, УП, ПП</w:t>
            </w:r>
          </w:p>
        </w:tc>
        <w:tc>
          <w:tcPr>
            <w:tcW w:w="1842" w:type="dxa"/>
            <w:vMerge w:val="restart"/>
            <w:tcBorders>
              <w:top w:val="single" w:sz="4" w:space="0" w:color="000000" w:themeColor="text1"/>
              <w:left w:val="single" w:sz="4" w:space="0" w:color="000000" w:themeColor="text1"/>
              <w:right w:val="single" w:sz="4" w:space="0" w:color="000000" w:themeColor="text1"/>
            </w:tcBorders>
            <w:hideMark/>
          </w:tcPr>
          <w:p w:rsidR="00902C5D" w:rsidRPr="002F2B16" w:rsidRDefault="00902C5D" w:rsidP="00082DB4">
            <w:pPr>
              <w:ind w:left="-57" w:right="-57"/>
              <w:jc w:val="center"/>
              <w:rPr>
                <w:b/>
              </w:rPr>
            </w:pPr>
            <w:r>
              <w:rPr>
                <w:b/>
              </w:rPr>
              <w:t>Должность</w:t>
            </w:r>
          </w:p>
        </w:tc>
        <w:tc>
          <w:tcPr>
            <w:tcW w:w="5528" w:type="dxa"/>
            <w:vMerge w:val="restart"/>
            <w:tcBorders>
              <w:top w:val="single" w:sz="4" w:space="0" w:color="000000" w:themeColor="text1"/>
              <w:left w:val="single" w:sz="4" w:space="0" w:color="000000" w:themeColor="text1"/>
              <w:right w:val="single" w:sz="4" w:space="0" w:color="000000" w:themeColor="text1"/>
            </w:tcBorders>
            <w:hideMark/>
          </w:tcPr>
          <w:p w:rsidR="00902C5D" w:rsidRPr="002F2B16" w:rsidRDefault="00902C5D" w:rsidP="00082DB4">
            <w:pPr>
              <w:ind w:left="-57" w:right="-57"/>
              <w:jc w:val="center"/>
              <w:rPr>
                <w:b/>
              </w:rPr>
            </w:pPr>
            <w:r>
              <w:rPr>
                <w:b/>
              </w:rPr>
              <w:t>Требования к квалификации</w:t>
            </w:r>
          </w:p>
        </w:tc>
        <w:tc>
          <w:tcPr>
            <w:tcW w:w="2835" w:type="dxa"/>
            <w:vMerge w:val="restart"/>
            <w:tcBorders>
              <w:top w:val="single" w:sz="4" w:space="0" w:color="000000" w:themeColor="text1"/>
              <w:left w:val="single" w:sz="4" w:space="0" w:color="000000" w:themeColor="text1"/>
              <w:right w:val="single" w:sz="4" w:space="0" w:color="000000" w:themeColor="text1"/>
            </w:tcBorders>
            <w:hideMark/>
          </w:tcPr>
          <w:p w:rsidR="00902C5D" w:rsidRPr="002F2B16" w:rsidRDefault="00902C5D" w:rsidP="00082DB4">
            <w:pPr>
              <w:ind w:left="-57" w:right="-57"/>
              <w:jc w:val="center"/>
              <w:rPr>
                <w:b/>
              </w:rPr>
            </w:pPr>
            <w:r>
              <w:rPr>
                <w:b/>
              </w:rPr>
              <w:t>Требования к повышению квалификации</w:t>
            </w:r>
          </w:p>
        </w:tc>
        <w:tc>
          <w:tcPr>
            <w:tcW w:w="2552" w:type="dxa"/>
            <w:vMerge w:val="restart"/>
            <w:tcBorders>
              <w:top w:val="single" w:sz="4" w:space="0" w:color="000000" w:themeColor="text1"/>
              <w:left w:val="single" w:sz="4" w:space="0" w:color="000000" w:themeColor="text1"/>
              <w:right w:val="single" w:sz="4" w:space="0" w:color="000000" w:themeColor="text1"/>
            </w:tcBorders>
          </w:tcPr>
          <w:p w:rsidR="00902C5D" w:rsidRPr="002F2B16" w:rsidRDefault="00902C5D" w:rsidP="00082DB4">
            <w:pPr>
              <w:ind w:left="-57" w:right="-57"/>
              <w:jc w:val="center"/>
              <w:rPr>
                <w:b/>
              </w:rPr>
            </w:pPr>
            <w:r>
              <w:rPr>
                <w:b/>
              </w:rPr>
              <w:t>Аттестация</w:t>
            </w:r>
          </w:p>
        </w:tc>
      </w:tr>
      <w:tr w:rsidR="00902C5D" w:rsidRPr="002F2B16" w:rsidTr="00082DB4">
        <w:trPr>
          <w:trHeight w:val="517"/>
        </w:trPr>
        <w:tc>
          <w:tcPr>
            <w:tcW w:w="2944" w:type="dxa"/>
            <w:gridSpan w:val="2"/>
            <w:vMerge/>
            <w:tcBorders>
              <w:left w:val="single" w:sz="4" w:space="0" w:color="000000" w:themeColor="text1"/>
              <w:bottom w:val="single" w:sz="4" w:space="0" w:color="auto"/>
              <w:right w:val="single" w:sz="4" w:space="0" w:color="000000" w:themeColor="text1"/>
            </w:tcBorders>
            <w:hideMark/>
          </w:tcPr>
          <w:p w:rsidR="00902C5D" w:rsidRPr="002F2B16" w:rsidRDefault="00902C5D" w:rsidP="00082DB4">
            <w:pPr>
              <w:ind w:left="-57" w:right="-57"/>
              <w:jc w:val="center"/>
            </w:pPr>
          </w:p>
        </w:tc>
        <w:tc>
          <w:tcPr>
            <w:tcW w:w="1842" w:type="dxa"/>
            <w:vMerge/>
            <w:tcBorders>
              <w:left w:val="single" w:sz="4" w:space="0" w:color="000000" w:themeColor="text1"/>
              <w:right w:val="single" w:sz="4" w:space="0" w:color="000000" w:themeColor="text1"/>
            </w:tcBorders>
            <w:hideMark/>
          </w:tcPr>
          <w:p w:rsidR="00902C5D" w:rsidRPr="002F2B16" w:rsidRDefault="00902C5D" w:rsidP="00082DB4">
            <w:pPr>
              <w:ind w:left="-57" w:right="-57"/>
              <w:jc w:val="center"/>
            </w:pPr>
          </w:p>
        </w:tc>
        <w:tc>
          <w:tcPr>
            <w:tcW w:w="5528" w:type="dxa"/>
            <w:vMerge/>
            <w:tcBorders>
              <w:left w:val="single" w:sz="4" w:space="0" w:color="000000" w:themeColor="text1"/>
              <w:right w:val="single" w:sz="4" w:space="0" w:color="000000" w:themeColor="text1"/>
            </w:tcBorders>
            <w:hideMark/>
          </w:tcPr>
          <w:p w:rsidR="00902C5D" w:rsidRPr="002F2B16" w:rsidRDefault="00902C5D" w:rsidP="00082DB4">
            <w:pPr>
              <w:ind w:left="-57" w:right="-57"/>
              <w:jc w:val="center"/>
            </w:pPr>
          </w:p>
        </w:tc>
        <w:tc>
          <w:tcPr>
            <w:tcW w:w="2835" w:type="dxa"/>
            <w:vMerge/>
            <w:tcBorders>
              <w:left w:val="single" w:sz="4" w:space="0" w:color="000000" w:themeColor="text1"/>
              <w:right w:val="single" w:sz="4" w:space="0" w:color="000000" w:themeColor="text1"/>
            </w:tcBorders>
            <w:hideMark/>
          </w:tcPr>
          <w:p w:rsidR="00902C5D" w:rsidRPr="002F2B16" w:rsidRDefault="00902C5D" w:rsidP="00082DB4">
            <w:pPr>
              <w:ind w:left="-57" w:right="-57"/>
              <w:jc w:val="center"/>
            </w:pPr>
          </w:p>
        </w:tc>
        <w:tc>
          <w:tcPr>
            <w:tcW w:w="2552" w:type="dxa"/>
            <w:vMerge/>
            <w:tcBorders>
              <w:left w:val="single" w:sz="4" w:space="0" w:color="000000" w:themeColor="text1"/>
              <w:right w:val="single" w:sz="4" w:space="0" w:color="000000" w:themeColor="text1"/>
            </w:tcBorders>
          </w:tcPr>
          <w:p w:rsidR="00902C5D" w:rsidRPr="002F2B16" w:rsidRDefault="00902C5D" w:rsidP="00082DB4">
            <w:pPr>
              <w:ind w:left="-57" w:right="-57"/>
              <w:jc w:val="center"/>
            </w:pPr>
          </w:p>
        </w:tc>
      </w:tr>
      <w:tr w:rsidR="00902C5D" w:rsidRPr="002F2B16" w:rsidTr="00082DB4">
        <w:trPr>
          <w:trHeight w:val="20"/>
        </w:trPr>
        <w:tc>
          <w:tcPr>
            <w:tcW w:w="959" w:type="dxa"/>
            <w:tcBorders>
              <w:top w:val="single" w:sz="4" w:space="0" w:color="auto"/>
              <w:left w:val="single" w:sz="4" w:space="0" w:color="000000" w:themeColor="text1"/>
              <w:right w:val="single" w:sz="4" w:space="0" w:color="auto"/>
            </w:tcBorders>
            <w:hideMark/>
          </w:tcPr>
          <w:p w:rsidR="00902C5D" w:rsidRPr="002F2B16" w:rsidRDefault="00902C5D" w:rsidP="00082DB4">
            <w:pPr>
              <w:ind w:left="-57" w:right="-57"/>
              <w:jc w:val="center"/>
              <w:rPr>
                <w:b/>
              </w:rPr>
            </w:pPr>
            <w:r w:rsidRPr="002F2B16">
              <w:rPr>
                <w:b/>
              </w:rPr>
              <w:t>индекс</w:t>
            </w:r>
          </w:p>
        </w:tc>
        <w:tc>
          <w:tcPr>
            <w:tcW w:w="1985" w:type="dxa"/>
            <w:tcBorders>
              <w:top w:val="single" w:sz="4" w:space="0" w:color="auto"/>
              <w:left w:val="single" w:sz="4" w:space="0" w:color="auto"/>
              <w:right w:val="single" w:sz="4" w:space="0" w:color="000000" w:themeColor="text1"/>
            </w:tcBorders>
          </w:tcPr>
          <w:p w:rsidR="00902C5D" w:rsidRPr="002F2B16" w:rsidRDefault="00902C5D" w:rsidP="00082DB4">
            <w:pPr>
              <w:ind w:left="-57" w:right="-57"/>
              <w:jc w:val="center"/>
              <w:rPr>
                <w:b/>
              </w:rPr>
            </w:pPr>
            <w:r w:rsidRPr="002F2B16">
              <w:rPr>
                <w:b/>
              </w:rPr>
              <w:t>название</w:t>
            </w:r>
          </w:p>
        </w:tc>
        <w:tc>
          <w:tcPr>
            <w:tcW w:w="1842" w:type="dxa"/>
            <w:vMerge/>
            <w:tcBorders>
              <w:left w:val="single" w:sz="4" w:space="0" w:color="000000" w:themeColor="text1"/>
              <w:bottom w:val="single" w:sz="4" w:space="0" w:color="000000" w:themeColor="text1"/>
              <w:right w:val="single" w:sz="4" w:space="0" w:color="000000" w:themeColor="text1"/>
            </w:tcBorders>
            <w:hideMark/>
          </w:tcPr>
          <w:p w:rsidR="00902C5D" w:rsidRPr="002F2B16" w:rsidRDefault="00902C5D" w:rsidP="00082DB4">
            <w:pPr>
              <w:ind w:left="-57" w:right="-57"/>
            </w:pPr>
          </w:p>
        </w:tc>
        <w:tc>
          <w:tcPr>
            <w:tcW w:w="5528" w:type="dxa"/>
            <w:vMerge/>
            <w:tcBorders>
              <w:left w:val="single" w:sz="4" w:space="0" w:color="000000" w:themeColor="text1"/>
              <w:bottom w:val="single" w:sz="4" w:space="0" w:color="000000" w:themeColor="text1"/>
              <w:right w:val="single" w:sz="4" w:space="0" w:color="000000" w:themeColor="text1"/>
            </w:tcBorders>
            <w:hideMark/>
          </w:tcPr>
          <w:p w:rsidR="00902C5D" w:rsidRPr="002F2B16" w:rsidRDefault="00902C5D" w:rsidP="00082DB4">
            <w:pPr>
              <w:ind w:left="-57" w:right="-57"/>
            </w:pPr>
          </w:p>
        </w:tc>
        <w:tc>
          <w:tcPr>
            <w:tcW w:w="2835" w:type="dxa"/>
            <w:vMerge/>
            <w:tcBorders>
              <w:left w:val="single" w:sz="4" w:space="0" w:color="000000" w:themeColor="text1"/>
              <w:bottom w:val="single" w:sz="4" w:space="0" w:color="000000" w:themeColor="text1"/>
              <w:right w:val="single" w:sz="4" w:space="0" w:color="000000" w:themeColor="text1"/>
            </w:tcBorders>
            <w:hideMark/>
          </w:tcPr>
          <w:p w:rsidR="00902C5D" w:rsidRPr="002F2B16" w:rsidRDefault="00902C5D" w:rsidP="00082DB4">
            <w:pPr>
              <w:ind w:left="-57" w:right="-57"/>
            </w:pPr>
          </w:p>
        </w:tc>
        <w:tc>
          <w:tcPr>
            <w:tcW w:w="2552" w:type="dxa"/>
            <w:vMerge/>
            <w:tcBorders>
              <w:left w:val="single" w:sz="4" w:space="0" w:color="000000" w:themeColor="text1"/>
              <w:right w:val="single" w:sz="4" w:space="0" w:color="000000" w:themeColor="text1"/>
            </w:tcBorders>
          </w:tcPr>
          <w:p w:rsidR="00902C5D" w:rsidRPr="002F2B16" w:rsidRDefault="00902C5D" w:rsidP="00082DB4">
            <w:pPr>
              <w:ind w:left="-57" w:right="-57"/>
            </w:pPr>
          </w:p>
        </w:tc>
      </w:tr>
      <w:tr w:rsidR="00902C5D" w:rsidRPr="002F2B16" w:rsidTr="00082DB4">
        <w:trPr>
          <w:trHeight w:val="20"/>
        </w:trPr>
        <w:tc>
          <w:tcPr>
            <w:tcW w:w="959" w:type="dxa"/>
            <w:tcBorders>
              <w:top w:val="single" w:sz="4" w:space="0" w:color="auto"/>
              <w:left w:val="single" w:sz="4" w:space="0" w:color="000000" w:themeColor="text1"/>
              <w:right w:val="single" w:sz="4" w:space="0" w:color="auto"/>
            </w:tcBorders>
          </w:tcPr>
          <w:p w:rsidR="00902C5D" w:rsidRPr="002F2B16" w:rsidRDefault="00902C5D" w:rsidP="00082DB4">
            <w:pPr>
              <w:ind w:left="-57" w:right="-57"/>
              <w:jc w:val="center"/>
              <w:rPr>
                <w:b/>
              </w:rPr>
            </w:pPr>
          </w:p>
        </w:tc>
        <w:tc>
          <w:tcPr>
            <w:tcW w:w="1985" w:type="dxa"/>
            <w:tcBorders>
              <w:top w:val="single" w:sz="4" w:space="0" w:color="auto"/>
              <w:left w:val="single" w:sz="4" w:space="0" w:color="auto"/>
              <w:right w:val="single" w:sz="4" w:space="0" w:color="000000" w:themeColor="text1"/>
            </w:tcBorders>
          </w:tcPr>
          <w:p w:rsidR="00902C5D" w:rsidRPr="002F2B16" w:rsidRDefault="00902C5D" w:rsidP="00082DB4">
            <w:pPr>
              <w:ind w:left="-57" w:right="-57"/>
              <w:jc w:val="center"/>
              <w:rPr>
                <w:b/>
              </w:rPr>
            </w:pPr>
          </w:p>
        </w:tc>
        <w:tc>
          <w:tcPr>
            <w:tcW w:w="1842" w:type="dxa"/>
            <w:tcBorders>
              <w:left w:val="single" w:sz="4" w:space="0" w:color="000000" w:themeColor="text1"/>
              <w:bottom w:val="single" w:sz="4" w:space="0" w:color="000000" w:themeColor="text1"/>
              <w:right w:val="single" w:sz="4" w:space="0" w:color="000000" w:themeColor="text1"/>
            </w:tcBorders>
          </w:tcPr>
          <w:p w:rsidR="00902C5D" w:rsidRPr="002F2B16" w:rsidRDefault="00902C5D" w:rsidP="00082DB4">
            <w:pPr>
              <w:ind w:left="-57" w:right="-57"/>
            </w:pPr>
            <w:r>
              <w:t>Директор</w:t>
            </w:r>
          </w:p>
        </w:tc>
        <w:tc>
          <w:tcPr>
            <w:tcW w:w="5528" w:type="dxa"/>
            <w:tcBorders>
              <w:left w:val="single" w:sz="4" w:space="0" w:color="000000" w:themeColor="text1"/>
              <w:bottom w:val="single" w:sz="4" w:space="0" w:color="000000" w:themeColor="text1"/>
              <w:right w:val="single" w:sz="4" w:space="0" w:color="000000" w:themeColor="text1"/>
            </w:tcBorders>
          </w:tcPr>
          <w:p w:rsidR="00902C5D" w:rsidRPr="00265797" w:rsidRDefault="00902C5D" w:rsidP="00082DB4">
            <w:pPr>
              <w:autoSpaceDE w:val="0"/>
              <w:autoSpaceDN w:val="0"/>
              <w:adjustRightInd w:val="0"/>
              <w:jc w:val="both"/>
              <w:rPr>
                <w:rFonts w:eastAsiaTheme="minorHAnsi"/>
                <w:lang w:eastAsia="en-US"/>
              </w:rPr>
            </w:pPr>
            <w:r w:rsidRPr="00265797">
              <w:rPr>
                <w:rFonts w:eastAsiaTheme="minorHAnsi"/>
                <w:lang w:eastAsia="en-US"/>
              </w:rPr>
              <w:t>Высшее профессиональное образование по направлениям</w:t>
            </w:r>
          </w:p>
          <w:p w:rsidR="00902C5D" w:rsidRPr="00265797" w:rsidRDefault="00902C5D" w:rsidP="00082DB4">
            <w:pPr>
              <w:autoSpaceDE w:val="0"/>
              <w:autoSpaceDN w:val="0"/>
              <w:adjustRightInd w:val="0"/>
              <w:jc w:val="both"/>
              <w:rPr>
                <w:rFonts w:eastAsiaTheme="minorHAnsi"/>
                <w:lang w:eastAsia="en-US"/>
              </w:rPr>
            </w:pPr>
            <w:r w:rsidRPr="00265797">
              <w:rPr>
                <w:rFonts w:eastAsiaTheme="minorHAnsi"/>
                <w:lang w:eastAsia="en-US"/>
              </w:rPr>
              <w:t>подготовки "Государственное и муниципальное управление", "Менеджмент", "Управление персоналом" и</w:t>
            </w:r>
          </w:p>
          <w:p w:rsidR="00902C5D" w:rsidRPr="00265797" w:rsidRDefault="00902C5D" w:rsidP="00082DB4">
            <w:pPr>
              <w:autoSpaceDE w:val="0"/>
              <w:autoSpaceDN w:val="0"/>
              <w:adjustRightInd w:val="0"/>
              <w:jc w:val="both"/>
              <w:rPr>
                <w:rFonts w:eastAsiaTheme="minorHAnsi"/>
                <w:lang w:eastAsia="en-US"/>
              </w:rPr>
            </w:pPr>
            <w:r w:rsidRPr="00265797">
              <w:rPr>
                <w:rFonts w:eastAsiaTheme="minorHAnsi"/>
                <w:lang w:eastAsia="en-US"/>
              </w:rPr>
              <w:t>стаж работы на педагогических должностях не менее 5 лет или высшее профессиональное образование</w:t>
            </w:r>
          </w:p>
          <w:p w:rsidR="00902C5D" w:rsidRPr="00265797" w:rsidRDefault="00902C5D" w:rsidP="00082DB4">
            <w:pPr>
              <w:autoSpaceDE w:val="0"/>
              <w:autoSpaceDN w:val="0"/>
              <w:adjustRightInd w:val="0"/>
              <w:jc w:val="both"/>
              <w:rPr>
                <w:rFonts w:eastAsiaTheme="minorHAnsi"/>
                <w:lang w:eastAsia="en-US"/>
              </w:rPr>
            </w:pPr>
            <w:r w:rsidRPr="00265797">
              <w:rPr>
                <w:rFonts w:eastAsiaTheme="minorHAnsi"/>
                <w:lang w:eastAsia="en-US"/>
              </w:rPr>
              <w:t>и дополнительное профессиональное образование в области государственного и муниципального</w:t>
            </w:r>
          </w:p>
          <w:p w:rsidR="00902C5D" w:rsidRPr="00265797" w:rsidRDefault="00902C5D" w:rsidP="00082DB4">
            <w:pPr>
              <w:autoSpaceDE w:val="0"/>
              <w:autoSpaceDN w:val="0"/>
              <w:adjustRightInd w:val="0"/>
              <w:jc w:val="both"/>
              <w:rPr>
                <w:rFonts w:eastAsiaTheme="minorHAnsi"/>
                <w:lang w:eastAsia="en-US"/>
              </w:rPr>
            </w:pPr>
            <w:r w:rsidRPr="00265797">
              <w:rPr>
                <w:rFonts w:eastAsiaTheme="minorHAnsi"/>
                <w:lang w:eastAsia="en-US"/>
              </w:rPr>
              <w:t>управления или менеджмента и экономики и стаж работы на педагогических или руководящих</w:t>
            </w:r>
          </w:p>
          <w:p w:rsidR="00902C5D" w:rsidRPr="002F2B16" w:rsidRDefault="00902C5D" w:rsidP="00082DB4">
            <w:pPr>
              <w:ind w:left="-57" w:right="-57"/>
              <w:jc w:val="both"/>
            </w:pPr>
            <w:r w:rsidRPr="00265797">
              <w:rPr>
                <w:rFonts w:eastAsiaTheme="minorHAnsi"/>
                <w:lang w:eastAsia="en-US"/>
              </w:rPr>
              <w:t>должностях не менее 5 лет.</w:t>
            </w:r>
          </w:p>
        </w:tc>
        <w:tc>
          <w:tcPr>
            <w:tcW w:w="2835" w:type="dxa"/>
            <w:tcBorders>
              <w:left w:val="single" w:sz="4" w:space="0" w:color="000000" w:themeColor="text1"/>
              <w:bottom w:val="single" w:sz="4" w:space="0" w:color="000000" w:themeColor="text1"/>
              <w:right w:val="single" w:sz="4" w:space="0" w:color="000000" w:themeColor="text1"/>
            </w:tcBorders>
          </w:tcPr>
          <w:p w:rsidR="00902C5D" w:rsidRPr="002F2B16" w:rsidRDefault="00902C5D" w:rsidP="00082DB4">
            <w:pPr>
              <w:ind w:left="-57" w:right="-57"/>
            </w:pPr>
            <w:r w:rsidRPr="00F350FA">
              <w:t>Дополнительное профессиональное образование по программам повышения квалификации не реже одного раза в три года</w:t>
            </w:r>
          </w:p>
        </w:tc>
        <w:tc>
          <w:tcPr>
            <w:tcW w:w="2552" w:type="dxa"/>
            <w:tcBorders>
              <w:left w:val="single" w:sz="4" w:space="0" w:color="000000" w:themeColor="text1"/>
              <w:right w:val="single" w:sz="4" w:space="0" w:color="000000" w:themeColor="text1"/>
            </w:tcBorders>
          </w:tcPr>
          <w:p w:rsidR="00902C5D" w:rsidRPr="002F2B16" w:rsidRDefault="00902C5D" w:rsidP="00082DB4">
            <w:pPr>
              <w:ind w:left="-57" w:right="-57"/>
              <w:jc w:val="both"/>
            </w:pPr>
            <w:r w:rsidRPr="00F350FA">
              <w:t xml:space="preserve">Соответствие занимаемой должности </w:t>
            </w:r>
          </w:p>
          <w:p w:rsidR="00902C5D" w:rsidRPr="002F2B16" w:rsidRDefault="00902C5D" w:rsidP="00082DB4">
            <w:pPr>
              <w:ind w:left="-57" w:right="-57"/>
            </w:pPr>
          </w:p>
        </w:tc>
      </w:tr>
      <w:tr w:rsidR="00902C5D" w:rsidRPr="002F2B16" w:rsidTr="00082DB4">
        <w:trPr>
          <w:trHeight w:val="20"/>
        </w:trPr>
        <w:tc>
          <w:tcPr>
            <w:tcW w:w="959" w:type="dxa"/>
            <w:tcBorders>
              <w:top w:val="single" w:sz="4" w:space="0" w:color="auto"/>
              <w:left w:val="single" w:sz="4" w:space="0" w:color="000000" w:themeColor="text1"/>
              <w:right w:val="single" w:sz="4" w:space="0" w:color="auto"/>
            </w:tcBorders>
          </w:tcPr>
          <w:p w:rsidR="00902C5D" w:rsidRPr="002F2B16" w:rsidRDefault="00902C5D" w:rsidP="00082DB4">
            <w:pPr>
              <w:ind w:left="-57" w:right="-57"/>
              <w:jc w:val="center"/>
              <w:rPr>
                <w:b/>
              </w:rPr>
            </w:pPr>
          </w:p>
        </w:tc>
        <w:tc>
          <w:tcPr>
            <w:tcW w:w="1985" w:type="dxa"/>
            <w:tcBorders>
              <w:top w:val="single" w:sz="4" w:space="0" w:color="auto"/>
              <w:left w:val="single" w:sz="4" w:space="0" w:color="auto"/>
              <w:right w:val="single" w:sz="4" w:space="0" w:color="000000" w:themeColor="text1"/>
            </w:tcBorders>
          </w:tcPr>
          <w:p w:rsidR="00902C5D" w:rsidRPr="002F2B16" w:rsidRDefault="00902C5D" w:rsidP="00082DB4">
            <w:pPr>
              <w:ind w:left="-57" w:right="-57"/>
              <w:jc w:val="center"/>
              <w:rPr>
                <w:b/>
              </w:rPr>
            </w:pPr>
          </w:p>
        </w:tc>
        <w:tc>
          <w:tcPr>
            <w:tcW w:w="1842" w:type="dxa"/>
            <w:tcBorders>
              <w:left w:val="single" w:sz="4" w:space="0" w:color="000000" w:themeColor="text1"/>
              <w:bottom w:val="single" w:sz="4" w:space="0" w:color="000000" w:themeColor="text1"/>
              <w:right w:val="single" w:sz="4" w:space="0" w:color="000000" w:themeColor="text1"/>
            </w:tcBorders>
          </w:tcPr>
          <w:p w:rsidR="00902C5D" w:rsidRPr="002F2B16" w:rsidRDefault="00902C5D" w:rsidP="00082DB4">
            <w:pPr>
              <w:ind w:left="-57" w:right="-57"/>
            </w:pPr>
            <w:r>
              <w:t>Заместитель директора</w:t>
            </w:r>
          </w:p>
        </w:tc>
        <w:tc>
          <w:tcPr>
            <w:tcW w:w="5528" w:type="dxa"/>
            <w:tcBorders>
              <w:left w:val="single" w:sz="4" w:space="0" w:color="000000" w:themeColor="text1"/>
              <w:bottom w:val="single" w:sz="4" w:space="0" w:color="000000" w:themeColor="text1"/>
              <w:right w:val="single" w:sz="4" w:space="0" w:color="000000" w:themeColor="text1"/>
            </w:tcBorders>
          </w:tcPr>
          <w:p w:rsidR="00902C5D" w:rsidRPr="00F350FA" w:rsidRDefault="00902C5D" w:rsidP="00082DB4">
            <w:pPr>
              <w:autoSpaceDE w:val="0"/>
              <w:autoSpaceDN w:val="0"/>
              <w:adjustRightInd w:val="0"/>
              <w:rPr>
                <w:rFonts w:eastAsiaTheme="minorHAnsi"/>
                <w:lang w:eastAsia="en-US"/>
              </w:rPr>
            </w:pPr>
            <w:r w:rsidRPr="00F350FA">
              <w:rPr>
                <w:rFonts w:eastAsiaTheme="minorHAnsi"/>
                <w:lang w:eastAsia="en-US"/>
              </w:rPr>
              <w:t>Высшее профессиональное образование по направлениям</w:t>
            </w:r>
          </w:p>
          <w:p w:rsidR="00902C5D" w:rsidRPr="00F350FA" w:rsidRDefault="00902C5D" w:rsidP="00082DB4">
            <w:pPr>
              <w:autoSpaceDE w:val="0"/>
              <w:autoSpaceDN w:val="0"/>
              <w:adjustRightInd w:val="0"/>
              <w:rPr>
                <w:rFonts w:eastAsiaTheme="minorHAnsi"/>
                <w:lang w:eastAsia="en-US"/>
              </w:rPr>
            </w:pPr>
            <w:r w:rsidRPr="00F350FA">
              <w:rPr>
                <w:rFonts w:eastAsiaTheme="minorHAnsi"/>
                <w:lang w:eastAsia="en-US"/>
              </w:rPr>
              <w:t>подготовки "Государственное и муниципальное управление", "Менеджмент", "Управление персоналом" и</w:t>
            </w:r>
          </w:p>
          <w:p w:rsidR="00902C5D" w:rsidRPr="00F350FA" w:rsidRDefault="00902C5D" w:rsidP="00082DB4">
            <w:pPr>
              <w:autoSpaceDE w:val="0"/>
              <w:autoSpaceDN w:val="0"/>
              <w:adjustRightInd w:val="0"/>
              <w:rPr>
                <w:rFonts w:eastAsiaTheme="minorHAnsi"/>
                <w:lang w:eastAsia="en-US"/>
              </w:rPr>
            </w:pPr>
            <w:r w:rsidRPr="00F350FA">
              <w:rPr>
                <w:rFonts w:eastAsiaTheme="minorHAnsi"/>
                <w:lang w:eastAsia="en-US"/>
              </w:rPr>
              <w:t>стаж работы на педагогических или руководящих должностях не менее 5 лет или высшее</w:t>
            </w:r>
          </w:p>
          <w:p w:rsidR="00902C5D" w:rsidRPr="00F350FA" w:rsidRDefault="00902C5D" w:rsidP="00082DB4">
            <w:pPr>
              <w:autoSpaceDE w:val="0"/>
              <w:autoSpaceDN w:val="0"/>
              <w:adjustRightInd w:val="0"/>
              <w:rPr>
                <w:rFonts w:eastAsiaTheme="minorHAnsi"/>
                <w:lang w:eastAsia="en-US"/>
              </w:rPr>
            </w:pPr>
            <w:r w:rsidRPr="00F350FA">
              <w:rPr>
                <w:rFonts w:eastAsiaTheme="minorHAnsi"/>
                <w:lang w:eastAsia="en-US"/>
              </w:rPr>
              <w:t>профессиональное образование и дополнительное профессиональное образование в области</w:t>
            </w:r>
          </w:p>
          <w:p w:rsidR="00902C5D" w:rsidRPr="00F350FA" w:rsidRDefault="00902C5D" w:rsidP="00082DB4">
            <w:pPr>
              <w:autoSpaceDE w:val="0"/>
              <w:autoSpaceDN w:val="0"/>
              <w:adjustRightInd w:val="0"/>
              <w:rPr>
                <w:rFonts w:eastAsiaTheme="minorHAnsi"/>
                <w:lang w:eastAsia="en-US"/>
              </w:rPr>
            </w:pPr>
            <w:r w:rsidRPr="00F350FA">
              <w:rPr>
                <w:rFonts w:eastAsiaTheme="minorHAnsi"/>
                <w:lang w:eastAsia="en-US"/>
              </w:rPr>
              <w:t>государственного и муниципального управления, менеджмента и экономики и стаж работы на</w:t>
            </w:r>
          </w:p>
          <w:p w:rsidR="00902C5D" w:rsidRPr="00F350FA" w:rsidRDefault="00902C5D" w:rsidP="00082DB4">
            <w:pPr>
              <w:ind w:left="-57" w:right="-57"/>
            </w:pPr>
            <w:r w:rsidRPr="00F350FA">
              <w:rPr>
                <w:rFonts w:eastAsiaTheme="minorHAnsi"/>
                <w:lang w:eastAsia="en-US"/>
              </w:rPr>
              <w:t>педагогических или руководящих должностях не менее 5 лет.</w:t>
            </w:r>
          </w:p>
        </w:tc>
        <w:tc>
          <w:tcPr>
            <w:tcW w:w="2835" w:type="dxa"/>
            <w:tcBorders>
              <w:left w:val="single" w:sz="4" w:space="0" w:color="000000" w:themeColor="text1"/>
              <w:bottom w:val="single" w:sz="4" w:space="0" w:color="000000" w:themeColor="text1"/>
              <w:right w:val="single" w:sz="4" w:space="0" w:color="000000" w:themeColor="text1"/>
            </w:tcBorders>
          </w:tcPr>
          <w:p w:rsidR="00902C5D" w:rsidRPr="002F2B16" w:rsidRDefault="00902C5D" w:rsidP="00082DB4">
            <w:pPr>
              <w:ind w:left="-57" w:right="-57"/>
            </w:pPr>
            <w:r w:rsidRPr="00F350FA">
              <w:t>Дополнительное профессиональное образование по программам повышения квалификации не реже одного раза в три года</w:t>
            </w:r>
          </w:p>
        </w:tc>
        <w:tc>
          <w:tcPr>
            <w:tcW w:w="2552" w:type="dxa"/>
            <w:tcBorders>
              <w:left w:val="single" w:sz="4" w:space="0" w:color="000000" w:themeColor="text1"/>
              <w:right w:val="single" w:sz="4" w:space="0" w:color="000000" w:themeColor="text1"/>
            </w:tcBorders>
          </w:tcPr>
          <w:p w:rsidR="00902C5D" w:rsidRPr="002F2B16" w:rsidRDefault="00902C5D" w:rsidP="00082DB4">
            <w:pPr>
              <w:ind w:left="-57" w:right="-57"/>
              <w:jc w:val="both"/>
            </w:pPr>
            <w:r w:rsidRPr="00F350FA">
              <w:t xml:space="preserve">Соответствие занимаемой должности </w:t>
            </w:r>
          </w:p>
          <w:p w:rsidR="00902C5D" w:rsidRPr="002F2B16" w:rsidRDefault="00902C5D" w:rsidP="00082DB4">
            <w:pPr>
              <w:ind w:left="-57" w:right="-57"/>
            </w:pPr>
          </w:p>
        </w:tc>
      </w:tr>
      <w:tr w:rsidR="00902C5D" w:rsidRPr="002F2B16" w:rsidTr="00082DB4">
        <w:trPr>
          <w:trHeight w:val="20"/>
        </w:trPr>
        <w:tc>
          <w:tcPr>
            <w:tcW w:w="959" w:type="dxa"/>
            <w:tcBorders>
              <w:top w:val="single" w:sz="4" w:space="0" w:color="auto"/>
              <w:left w:val="single" w:sz="4" w:space="0" w:color="000000" w:themeColor="text1"/>
              <w:right w:val="single" w:sz="4" w:space="0" w:color="auto"/>
            </w:tcBorders>
          </w:tcPr>
          <w:p w:rsidR="00902C5D" w:rsidRPr="002F2B16" w:rsidRDefault="00902C5D" w:rsidP="00082DB4">
            <w:pPr>
              <w:ind w:left="-57" w:right="-57"/>
              <w:jc w:val="center"/>
              <w:rPr>
                <w:b/>
              </w:rPr>
            </w:pPr>
          </w:p>
        </w:tc>
        <w:tc>
          <w:tcPr>
            <w:tcW w:w="1985" w:type="dxa"/>
            <w:tcBorders>
              <w:top w:val="single" w:sz="4" w:space="0" w:color="auto"/>
              <w:left w:val="single" w:sz="4" w:space="0" w:color="auto"/>
              <w:right w:val="single" w:sz="4" w:space="0" w:color="000000" w:themeColor="text1"/>
            </w:tcBorders>
          </w:tcPr>
          <w:p w:rsidR="00902C5D" w:rsidRPr="002F2B16" w:rsidRDefault="00902C5D" w:rsidP="00082DB4">
            <w:pPr>
              <w:ind w:left="-57" w:right="-57"/>
              <w:jc w:val="center"/>
              <w:rPr>
                <w:b/>
              </w:rPr>
            </w:pPr>
          </w:p>
        </w:tc>
        <w:tc>
          <w:tcPr>
            <w:tcW w:w="1842" w:type="dxa"/>
            <w:tcBorders>
              <w:left w:val="single" w:sz="4" w:space="0" w:color="000000" w:themeColor="text1"/>
              <w:bottom w:val="single" w:sz="4" w:space="0" w:color="000000" w:themeColor="text1"/>
              <w:right w:val="single" w:sz="4" w:space="0" w:color="000000" w:themeColor="text1"/>
            </w:tcBorders>
          </w:tcPr>
          <w:p w:rsidR="00902C5D" w:rsidRPr="002F2B16" w:rsidRDefault="00902C5D" w:rsidP="00082DB4">
            <w:pPr>
              <w:ind w:left="-57" w:right="-57"/>
            </w:pPr>
            <w:r>
              <w:t>Заведующий отделением</w:t>
            </w:r>
          </w:p>
        </w:tc>
        <w:tc>
          <w:tcPr>
            <w:tcW w:w="5528" w:type="dxa"/>
            <w:tcBorders>
              <w:left w:val="single" w:sz="4" w:space="0" w:color="000000" w:themeColor="text1"/>
              <w:bottom w:val="single" w:sz="4" w:space="0" w:color="000000" w:themeColor="text1"/>
              <w:right w:val="single" w:sz="4" w:space="0" w:color="000000" w:themeColor="text1"/>
            </w:tcBorders>
          </w:tcPr>
          <w:p w:rsidR="00902C5D" w:rsidRPr="00F350FA" w:rsidRDefault="00902C5D" w:rsidP="00082DB4">
            <w:pPr>
              <w:autoSpaceDE w:val="0"/>
              <w:autoSpaceDN w:val="0"/>
              <w:adjustRightInd w:val="0"/>
              <w:rPr>
                <w:rFonts w:eastAsiaTheme="minorHAnsi"/>
                <w:lang w:eastAsia="en-US"/>
              </w:rPr>
            </w:pPr>
            <w:r w:rsidRPr="00F350FA">
              <w:rPr>
                <w:rFonts w:eastAsiaTheme="minorHAnsi"/>
                <w:lang w:eastAsia="en-US"/>
              </w:rPr>
              <w:t>Высшее профессиональное образование по специальности,</w:t>
            </w:r>
          </w:p>
          <w:p w:rsidR="00902C5D" w:rsidRPr="00F350FA" w:rsidRDefault="00902C5D" w:rsidP="00082DB4">
            <w:pPr>
              <w:autoSpaceDE w:val="0"/>
              <w:autoSpaceDN w:val="0"/>
              <w:adjustRightInd w:val="0"/>
              <w:rPr>
                <w:rFonts w:eastAsiaTheme="minorHAnsi"/>
                <w:lang w:eastAsia="en-US"/>
              </w:rPr>
            </w:pPr>
            <w:r w:rsidRPr="00F350FA">
              <w:rPr>
                <w:rFonts w:eastAsiaTheme="minorHAnsi"/>
                <w:lang w:eastAsia="en-US"/>
              </w:rPr>
              <w:t>соответствующей профилю структурного подразделения образовательного учреждения, и стаж работы</w:t>
            </w:r>
          </w:p>
          <w:p w:rsidR="00902C5D" w:rsidRPr="00F350FA" w:rsidRDefault="00902C5D" w:rsidP="00082DB4">
            <w:pPr>
              <w:autoSpaceDE w:val="0"/>
              <w:autoSpaceDN w:val="0"/>
              <w:adjustRightInd w:val="0"/>
              <w:rPr>
                <w:rFonts w:eastAsiaTheme="minorHAnsi"/>
                <w:lang w:eastAsia="en-US"/>
              </w:rPr>
            </w:pPr>
            <w:r w:rsidRPr="00F350FA">
              <w:rPr>
                <w:rFonts w:eastAsiaTheme="minorHAnsi"/>
                <w:lang w:eastAsia="en-US"/>
              </w:rPr>
              <w:t>по специальности, соответствующей профилю структурного подразделения образовательного</w:t>
            </w:r>
          </w:p>
          <w:p w:rsidR="00902C5D" w:rsidRPr="00F350FA" w:rsidRDefault="00902C5D" w:rsidP="00082DB4">
            <w:pPr>
              <w:ind w:left="-57" w:right="-57"/>
            </w:pPr>
            <w:r w:rsidRPr="00F350FA">
              <w:rPr>
                <w:rFonts w:eastAsiaTheme="minorHAnsi"/>
                <w:lang w:eastAsia="en-US"/>
              </w:rPr>
              <w:t>учреждения, не менее 3 лет.</w:t>
            </w:r>
          </w:p>
        </w:tc>
        <w:tc>
          <w:tcPr>
            <w:tcW w:w="2835" w:type="dxa"/>
            <w:tcBorders>
              <w:left w:val="single" w:sz="4" w:space="0" w:color="000000" w:themeColor="text1"/>
              <w:bottom w:val="single" w:sz="4" w:space="0" w:color="000000" w:themeColor="text1"/>
              <w:right w:val="single" w:sz="4" w:space="0" w:color="000000" w:themeColor="text1"/>
            </w:tcBorders>
          </w:tcPr>
          <w:p w:rsidR="00902C5D" w:rsidRPr="002F2B16" w:rsidRDefault="00902C5D" w:rsidP="00082DB4">
            <w:pPr>
              <w:ind w:left="-57" w:right="-57"/>
            </w:pPr>
            <w:r w:rsidRPr="00F350FA">
              <w:t>Дополнительное профессиональное образование по программам повышения квалификации не реже одного раза в три года</w:t>
            </w:r>
          </w:p>
        </w:tc>
        <w:tc>
          <w:tcPr>
            <w:tcW w:w="2552" w:type="dxa"/>
            <w:tcBorders>
              <w:left w:val="single" w:sz="4" w:space="0" w:color="000000" w:themeColor="text1"/>
              <w:right w:val="single" w:sz="4" w:space="0" w:color="000000" w:themeColor="text1"/>
            </w:tcBorders>
          </w:tcPr>
          <w:p w:rsidR="00902C5D" w:rsidRPr="002F2B16" w:rsidRDefault="00902C5D" w:rsidP="00082DB4">
            <w:pPr>
              <w:ind w:left="-57" w:right="-57"/>
              <w:jc w:val="both"/>
            </w:pPr>
            <w:r w:rsidRPr="00F350FA">
              <w:t xml:space="preserve">Соответствие занимаемой должности </w:t>
            </w:r>
          </w:p>
          <w:p w:rsidR="00902C5D" w:rsidRPr="002F2B16" w:rsidRDefault="00902C5D" w:rsidP="00082DB4">
            <w:pPr>
              <w:ind w:left="-57" w:right="-57"/>
            </w:pPr>
          </w:p>
        </w:tc>
      </w:tr>
      <w:tr w:rsidR="00902C5D" w:rsidRPr="002F2B16" w:rsidTr="00082DB4">
        <w:trPr>
          <w:trHeight w:val="20"/>
        </w:trPr>
        <w:tc>
          <w:tcPr>
            <w:tcW w:w="959" w:type="dxa"/>
            <w:tcBorders>
              <w:top w:val="single" w:sz="4" w:space="0" w:color="auto"/>
              <w:left w:val="single" w:sz="4" w:space="0" w:color="000000" w:themeColor="text1"/>
              <w:right w:val="single" w:sz="4" w:space="0" w:color="auto"/>
            </w:tcBorders>
          </w:tcPr>
          <w:p w:rsidR="00902C5D" w:rsidRPr="002F2B16" w:rsidRDefault="00902C5D" w:rsidP="00082DB4">
            <w:pPr>
              <w:ind w:left="-57" w:right="-57"/>
              <w:jc w:val="center"/>
              <w:rPr>
                <w:b/>
              </w:rPr>
            </w:pPr>
          </w:p>
        </w:tc>
        <w:tc>
          <w:tcPr>
            <w:tcW w:w="1985" w:type="dxa"/>
            <w:tcBorders>
              <w:top w:val="single" w:sz="4" w:space="0" w:color="auto"/>
              <w:left w:val="single" w:sz="4" w:space="0" w:color="auto"/>
              <w:right w:val="single" w:sz="4" w:space="0" w:color="000000" w:themeColor="text1"/>
            </w:tcBorders>
          </w:tcPr>
          <w:p w:rsidR="00902C5D" w:rsidRPr="002F2B16" w:rsidRDefault="00902C5D" w:rsidP="00082DB4">
            <w:pPr>
              <w:ind w:left="-57" w:right="-57"/>
              <w:jc w:val="center"/>
              <w:rPr>
                <w:b/>
              </w:rPr>
            </w:pPr>
          </w:p>
        </w:tc>
        <w:tc>
          <w:tcPr>
            <w:tcW w:w="1842" w:type="dxa"/>
            <w:tcBorders>
              <w:left w:val="single" w:sz="4" w:space="0" w:color="000000" w:themeColor="text1"/>
              <w:bottom w:val="single" w:sz="4" w:space="0" w:color="000000" w:themeColor="text1"/>
              <w:right w:val="single" w:sz="4" w:space="0" w:color="000000" w:themeColor="text1"/>
            </w:tcBorders>
          </w:tcPr>
          <w:p w:rsidR="00902C5D" w:rsidRPr="002F2B16" w:rsidRDefault="00902C5D" w:rsidP="00082DB4">
            <w:pPr>
              <w:ind w:left="-57" w:right="-57"/>
            </w:pPr>
            <w:r>
              <w:t>Старший мастер</w:t>
            </w:r>
          </w:p>
        </w:tc>
        <w:tc>
          <w:tcPr>
            <w:tcW w:w="5528" w:type="dxa"/>
            <w:tcBorders>
              <w:left w:val="single" w:sz="4" w:space="0" w:color="000000" w:themeColor="text1"/>
              <w:bottom w:val="single" w:sz="4" w:space="0" w:color="000000" w:themeColor="text1"/>
              <w:right w:val="single" w:sz="4" w:space="0" w:color="000000" w:themeColor="text1"/>
            </w:tcBorders>
          </w:tcPr>
          <w:p w:rsidR="00902C5D" w:rsidRPr="00F350FA" w:rsidRDefault="00902C5D" w:rsidP="00082DB4">
            <w:pPr>
              <w:autoSpaceDE w:val="0"/>
              <w:autoSpaceDN w:val="0"/>
              <w:adjustRightInd w:val="0"/>
              <w:rPr>
                <w:rFonts w:eastAsiaTheme="minorHAnsi"/>
                <w:lang w:eastAsia="en-US"/>
              </w:rPr>
            </w:pPr>
            <w:r w:rsidRPr="00F350FA">
              <w:rPr>
                <w:rFonts w:eastAsiaTheme="minorHAnsi"/>
                <w:lang w:eastAsia="en-US"/>
              </w:rPr>
              <w:t>Высшее профессиональное образование по специальности,</w:t>
            </w:r>
          </w:p>
          <w:p w:rsidR="00902C5D" w:rsidRPr="00F350FA" w:rsidRDefault="00902C5D" w:rsidP="00082DB4">
            <w:pPr>
              <w:autoSpaceDE w:val="0"/>
              <w:autoSpaceDN w:val="0"/>
              <w:adjustRightInd w:val="0"/>
              <w:rPr>
                <w:rFonts w:eastAsiaTheme="minorHAnsi"/>
                <w:lang w:eastAsia="en-US"/>
              </w:rPr>
            </w:pPr>
            <w:r w:rsidRPr="00F350FA">
              <w:rPr>
                <w:rFonts w:eastAsiaTheme="minorHAnsi"/>
                <w:lang w:eastAsia="en-US"/>
              </w:rPr>
              <w:t>соответствующей профилям обучения, и стаж работы не менее 2 лет или среднее профессиональное</w:t>
            </w:r>
          </w:p>
          <w:p w:rsidR="00902C5D" w:rsidRPr="00F350FA" w:rsidRDefault="00902C5D" w:rsidP="00082DB4">
            <w:pPr>
              <w:ind w:left="-57" w:right="-57"/>
            </w:pPr>
            <w:r w:rsidRPr="00F350FA">
              <w:rPr>
                <w:rFonts w:eastAsiaTheme="minorHAnsi"/>
                <w:lang w:eastAsia="en-US"/>
              </w:rPr>
              <w:t>образование по специальности, соответствующей профилям обучения, и стаж работы не менее 5 лет.</w:t>
            </w:r>
          </w:p>
        </w:tc>
        <w:tc>
          <w:tcPr>
            <w:tcW w:w="2835" w:type="dxa"/>
            <w:tcBorders>
              <w:left w:val="single" w:sz="4" w:space="0" w:color="000000" w:themeColor="text1"/>
              <w:bottom w:val="single" w:sz="4" w:space="0" w:color="000000" w:themeColor="text1"/>
              <w:right w:val="single" w:sz="4" w:space="0" w:color="000000" w:themeColor="text1"/>
            </w:tcBorders>
          </w:tcPr>
          <w:p w:rsidR="00902C5D" w:rsidRPr="002F2B16" w:rsidRDefault="00902C5D" w:rsidP="00082DB4">
            <w:pPr>
              <w:ind w:left="-57" w:right="-57"/>
            </w:pPr>
            <w:r w:rsidRPr="00F350FA">
              <w:t>Дополнительное профессиональное образование по программам повышения квалификации не реже одного раза в три года</w:t>
            </w:r>
          </w:p>
        </w:tc>
        <w:tc>
          <w:tcPr>
            <w:tcW w:w="2552" w:type="dxa"/>
            <w:tcBorders>
              <w:left w:val="single" w:sz="4" w:space="0" w:color="000000" w:themeColor="text1"/>
              <w:right w:val="single" w:sz="4" w:space="0" w:color="000000" w:themeColor="text1"/>
            </w:tcBorders>
          </w:tcPr>
          <w:p w:rsidR="00902C5D" w:rsidRPr="002F2B16" w:rsidRDefault="00902C5D" w:rsidP="00082DB4">
            <w:pPr>
              <w:ind w:left="-57" w:right="-57"/>
              <w:jc w:val="both"/>
            </w:pPr>
            <w:r w:rsidRPr="00F350FA">
              <w:t xml:space="preserve">Соответствие занимаемой должности </w:t>
            </w:r>
          </w:p>
          <w:p w:rsidR="00902C5D" w:rsidRPr="002F2B16" w:rsidRDefault="00902C5D" w:rsidP="00082DB4">
            <w:pPr>
              <w:ind w:left="-57" w:right="-57"/>
            </w:pPr>
          </w:p>
        </w:tc>
      </w:tr>
      <w:tr w:rsidR="00902C5D" w:rsidRPr="002F2B16" w:rsidTr="00082DB4">
        <w:trPr>
          <w:trHeight w:val="20"/>
        </w:trPr>
        <w:tc>
          <w:tcPr>
            <w:tcW w:w="959" w:type="dxa"/>
            <w:tcBorders>
              <w:top w:val="single" w:sz="4" w:space="0" w:color="auto"/>
              <w:left w:val="single" w:sz="4" w:space="0" w:color="000000" w:themeColor="text1"/>
              <w:right w:val="single" w:sz="4" w:space="0" w:color="auto"/>
            </w:tcBorders>
          </w:tcPr>
          <w:p w:rsidR="00902C5D" w:rsidRPr="002F2B16" w:rsidRDefault="00902C5D" w:rsidP="00082DB4">
            <w:pPr>
              <w:ind w:left="-57" w:right="-57"/>
              <w:jc w:val="center"/>
              <w:rPr>
                <w:b/>
              </w:rPr>
            </w:pPr>
          </w:p>
        </w:tc>
        <w:tc>
          <w:tcPr>
            <w:tcW w:w="1985" w:type="dxa"/>
            <w:tcBorders>
              <w:top w:val="single" w:sz="4" w:space="0" w:color="auto"/>
              <w:left w:val="single" w:sz="4" w:space="0" w:color="auto"/>
              <w:right w:val="single" w:sz="4" w:space="0" w:color="000000" w:themeColor="text1"/>
            </w:tcBorders>
          </w:tcPr>
          <w:p w:rsidR="00902C5D" w:rsidRPr="002F2B16" w:rsidRDefault="00902C5D" w:rsidP="00082DB4">
            <w:pPr>
              <w:ind w:left="-57" w:right="-57"/>
              <w:jc w:val="center"/>
              <w:rPr>
                <w:b/>
              </w:rPr>
            </w:pPr>
          </w:p>
        </w:tc>
        <w:tc>
          <w:tcPr>
            <w:tcW w:w="1842" w:type="dxa"/>
            <w:tcBorders>
              <w:left w:val="single" w:sz="4" w:space="0" w:color="000000" w:themeColor="text1"/>
              <w:bottom w:val="single" w:sz="4" w:space="0" w:color="000000" w:themeColor="text1"/>
              <w:right w:val="single" w:sz="4" w:space="0" w:color="000000" w:themeColor="text1"/>
            </w:tcBorders>
          </w:tcPr>
          <w:p w:rsidR="00902C5D" w:rsidRPr="002F2B16" w:rsidRDefault="00902C5D" w:rsidP="00082DB4">
            <w:pPr>
              <w:ind w:left="-57" w:right="-57"/>
            </w:pPr>
            <w:r>
              <w:t>Руководитель физического воспитания</w:t>
            </w:r>
          </w:p>
        </w:tc>
        <w:tc>
          <w:tcPr>
            <w:tcW w:w="5528" w:type="dxa"/>
            <w:tcBorders>
              <w:left w:val="single" w:sz="4" w:space="0" w:color="000000" w:themeColor="text1"/>
              <w:bottom w:val="single" w:sz="4" w:space="0" w:color="000000" w:themeColor="text1"/>
              <w:right w:val="single" w:sz="4" w:space="0" w:color="000000" w:themeColor="text1"/>
            </w:tcBorders>
          </w:tcPr>
          <w:p w:rsidR="00902C5D" w:rsidRPr="00F350FA" w:rsidRDefault="00902C5D" w:rsidP="00082DB4">
            <w:pPr>
              <w:autoSpaceDE w:val="0"/>
              <w:autoSpaceDN w:val="0"/>
              <w:adjustRightInd w:val="0"/>
              <w:rPr>
                <w:rFonts w:eastAsiaTheme="minorHAnsi"/>
                <w:lang w:eastAsia="en-US"/>
              </w:rPr>
            </w:pPr>
            <w:r w:rsidRPr="00F350FA">
              <w:rPr>
                <w:rFonts w:eastAsiaTheme="minorHAnsi"/>
                <w:lang w:eastAsia="en-US"/>
              </w:rPr>
              <w:t>Высшее профессиональное образование в области физкультуры и</w:t>
            </w:r>
          </w:p>
          <w:p w:rsidR="00902C5D" w:rsidRPr="00F350FA" w:rsidRDefault="00902C5D" w:rsidP="00082DB4">
            <w:pPr>
              <w:autoSpaceDE w:val="0"/>
              <w:autoSpaceDN w:val="0"/>
              <w:adjustRightInd w:val="0"/>
              <w:rPr>
                <w:rFonts w:eastAsiaTheme="minorHAnsi"/>
                <w:lang w:eastAsia="en-US"/>
              </w:rPr>
            </w:pPr>
            <w:r w:rsidRPr="00F350FA">
              <w:rPr>
                <w:rFonts w:eastAsiaTheme="minorHAnsi"/>
                <w:lang w:eastAsia="en-US"/>
              </w:rPr>
              <w:t>спорта без предъявления требований к стажу работы либо высшее профессиональное образование и</w:t>
            </w:r>
          </w:p>
          <w:p w:rsidR="00902C5D" w:rsidRPr="00F350FA" w:rsidRDefault="00902C5D" w:rsidP="00082DB4">
            <w:pPr>
              <w:autoSpaceDE w:val="0"/>
              <w:autoSpaceDN w:val="0"/>
              <w:adjustRightInd w:val="0"/>
              <w:rPr>
                <w:rFonts w:eastAsiaTheme="minorHAnsi"/>
                <w:lang w:eastAsia="en-US"/>
              </w:rPr>
            </w:pPr>
            <w:r w:rsidRPr="00F350FA">
              <w:rPr>
                <w:rFonts w:eastAsiaTheme="minorHAnsi"/>
                <w:lang w:eastAsia="en-US"/>
              </w:rPr>
              <w:t>дополнительное профессиональное образование в области физкультуры и спорта без предъявления</w:t>
            </w:r>
          </w:p>
          <w:p w:rsidR="00902C5D" w:rsidRPr="00F350FA" w:rsidRDefault="00902C5D" w:rsidP="00082DB4">
            <w:pPr>
              <w:autoSpaceDE w:val="0"/>
              <w:autoSpaceDN w:val="0"/>
              <w:adjustRightInd w:val="0"/>
              <w:rPr>
                <w:rFonts w:eastAsiaTheme="minorHAnsi"/>
                <w:lang w:eastAsia="en-US"/>
              </w:rPr>
            </w:pPr>
            <w:r w:rsidRPr="00F350FA">
              <w:rPr>
                <w:rFonts w:eastAsiaTheme="minorHAnsi"/>
                <w:lang w:eastAsia="en-US"/>
              </w:rPr>
              <w:t>требований к стажу работы, либо среднее профессиональное образование и стаж работы в области</w:t>
            </w:r>
          </w:p>
          <w:p w:rsidR="00902C5D" w:rsidRPr="00F350FA" w:rsidRDefault="00902C5D" w:rsidP="00082DB4">
            <w:pPr>
              <w:ind w:left="-57" w:right="-57"/>
            </w:pPr>
            <w:r w:rsidRPr="00F350FA">
              <w:rPr>
                <w:rFonts w:eastAsiaTheme="minorHAnsi"/>
                <w:lang w:eastAsia="en-US"/>
              </w:rPr>
              <w:t>физкультуры и спорта не менее 2 лет.</w:t>
            </w:r>
          </w:p>
        </w:tc>
        <w:tc>
          <w:tcPr>
            <w:tcW w:w="2835" w:type="dxa"/>
            <w:tcBorders>
              <w:left w:val="single" w:sz="4" w:space="0" w:color="000000" w:themeColor="text1"/>
              <w:bottom w:val="single" w:sz="4" w:space="0" w:color="000000" w:themeColor="text1"/>
              <w:right w:val="single" w:sz="4" w:space="0" w:color="000000" w:themeColor="text1"/>
            </w:tcBorders>
          </w:tcPr>
          <w:p w:rsidR="00902C5D" w:rsidRPr="002F2B16" w:rsidRDefault="00902C5D" w:rsidP="00082DB4">
            <w:pPr>
              <w:ind w:left="-57" w:right="-57"/>
            </w:pPr>
            <w:r w:rsidRPr="00F350FA">
              <w:t>Дополнительное профессиональное образование по программам повышения квалификации не реже одного раза в три года</w:t>
            </w:r>
          </w:p>
        </w:tc>
        <w:tc>
          <w:tcPr>
            <w:tcW w:w="2552" w:type="dxa"/>
            <w:tcBorders>
              <w:left w:val="single" w:sz="4" w:space="0" w:color="000000" w:themeColor="text1"/>
              <w:right w:val="single" w:sz="4" w:space="0" w:color="000000" w:themeColor="text1"/>
            </w:tcBorders>
          </w:tcPr>
          <w:p w:rsidR="00902C5D" w:rsidRPr="00F350FA" w:rsidRDefault="00902C5D" w:rsidP="00082DB4">
            <w:pPr>
              <w:ind w:left="-57" w:right="-57"/>
              <w:jc w:val="both"/>
            </w:pPr>
            <w:r w:rsidRPr="00F350FA">
              <w:t xml:space="preserve">Соответствие занимаемой должности высшая квалификационная категория </w:t>
            </w:r>
          </w:p>
          <w:p w:rsidR="00902C5D" w:rsidRPr="002F2B16" w:rsidRDefault="00902C5D" w:rsidP="00082DB4">
            <w:pPr>
              <w:ind w:left="-57" w:right="-57"/>
            </w:pPr>
            <w:r w:rsidRPr="00F350FA">
              <w:t>1 квалификационная категория</w:t>
            </w:r>
          </w:p>
        </w:tc>
      </w:tr>
      <w:tr w:rsidR="00902C5D" w:rsidRPr="002F2B16" w:rsidTr="00082DB4">
        <w:trPr>
          <w:trHeight w:val="20"/>
        </w:trPr>
        <w:tc>
          <w:tcPr>
            <w:tcW w:w="959" w:type="dxa"/>
            <w:tcBorders>
              <w:top w:val="single" w:sz="4" w:space="0" w:color="auto"/>
              <w:left w:val="single" w:sz="4" w:space="0" w:color="000000" w:themeColor="text1"/>
              <w:right w:val="single" w:sz="4" w:space="0" w:color="auto"/>
            </w:tcBorders>
          </w:tcPr>
          <w:p w:rsidR="00902C5D" w:rsidRPr="002F2B16" w:rsidRDefault="00902C5D" w:rsidP="00082DB4">
            <w:pPr>
              <w:ind w:left="-57" w:right="-57"/>
              <w:jc w:val="center"/>
              <w:rPr>
                <w:b/>
              </w:rPr>
            </w:pPr>
          </w:p>
        </w:tc>
        <w:tc>
          <w:tcPr>
            <w:tcW w:w="1985" w:type="dxa"/>
            <w:tcBorders>
              <w:top w:val="single" w:sz="4" w:space="0" w:color="auto"/>
              <w:left w:val="single" w:sz="4" w:space="0" w:color="auto"/>
              <w:right w:val="single" w:sz="4" w:space="0" w:color="000000" w:themeColor="text1"/>
            </w:tcBorders>
          </w:tcPr>
          <w:p w:rsidR="00902C5D" w:rsidRPr="002F2B16" w:rsidRDefault="00902C5D" w:rsidP="00082DB4">
            <w:pPr>
              <w:ind w:left="-57" w:right="-57"/>
              <w:jc w:val="center"/>
              <w:rPr>
                <w:b/>
              </w:rPr>
            </w:pPr>
          </w:p>
        </w:tc>
        <w:tc>
          <w:tcPr>
            <w:tcW w:w="1842" w:type="dxa"/>
            <w:tcBorders>
              <w:left w:val="single" w:sz="4" w:space="0" w:color="000000" w:themeColor="text1"/>
              <w:bottom w:val="single" w:sz="4" w:space="0" w:color="000000" w:themeColor="text1"/>
              <w:right w:val="single" w:sz="4" w:space="0" w:color="000000" w:themeColor="text1"/>
            </w:tcBorders>
          </w:tcPr>
          <w:p w:rsidR="00902C5D" w:rsidRDefault="00902C5D" w:rsidP="00082DB4">
            <w:pPr>
              <w:ind w:left="-57" w:right="-57"/>
            </w:pPr>
            <w:r>
              <w:t>Преподаватель-организатор ОБЖ</w:t>
            </w:r>
          </w:p>
        </w:tc>
        <w:tc>
          <w:tcPr>
            <w:tcW w:w="5528" w:type="dxa"/>
            <w:tcBorders>
              <w:left w:val="single" w:sz="4" w:space="0" w:color="000000" w:themeColor="text1"/>
              <w:bottom w:val="single" w:sz="4" w:space="0" w:color="000000" w:themeColor="text1"/>
              <w:right w:val="single" w:sz="4" w:space="0" w:color="000000" w:themeColor="text1"/>
            </w:tcBorders>
          </w:tcPr>
          <w:p w:rsidR="00902C5D" w:rsidRPr="00F350FA" w:rsidRDefault="00902C5D" w:rsidP="00082DB4">
            <w:pPr>
              <w:autoSpaceDE w:val="0"/>
              <w:autoSpaceDN w:val="0"/>
              <w:adjustRightInd w:val="0"/>
              <w:rPr>
                <w:rFonts w:eastAsiaTheme="minorHAnsi"/>
                <w:lang w:eastAsia="en-US"/>
              </w:rPr>
            </w:pPr>
            <w:r w:rsidRPr="00F350FA">
              <w:rPr>
                <w:rFonts w:eastAsiaTheme="minorHAnsi"/>
                <w:lang w:eastAsia="en-US"/>
              </w:rPr>
              <w:t>Высшее профессиональное образование и профессиональная</w:t>
            </w:r>
          </w:p>
          <w:p w:rsidR="00902C5D" w:rsidRPr="00F350FA" w:rsidRDefault="00902C5D" w:rsidP="00082DB4">
            <w:pPr>
              <w:autoSpaceDE w:val="0"/>
              <w:autoSpaceDN w:val="0"/>
              <w:adjustRightInd w:val="0"/>
              <w:rPr>
                <w:rFonts w:eastAsiaTheme="minorHAnsi"/>
                <w:lang w:eastAsia="en-US"/>
              </w:rPr>
            </w:pPr>
            <w:r w:rsidRPr="00F350FA">
              <w:rPr>
                <w:rFonts w:eastAsiaTheme="minorHAnsi"/>
                <w:lang w:eastAsia="en-US"/>
              </w:rPr>
              <w:t>подготовка по направлению подготовки "Образование и педагогика" или ГО без предъявления</w:t>
            </w:r>
          </w:p>
          <w:p w:rsidR="00902C5D" w:rsidRPr="00F350FA" w:rsidRDefault="00902C5D" w:rsidP="00082DB4">
            <w:pPr>
              <w:autoSpaceDE w:val="0"/>
              <w:autoSpaceDN w:val="0"/>
              <w:adjustRightInd w:val="0"/>
              <w:rPr>
                <w:rFonts w:eastAsiaTheme="minorHAnsi"/>
                <w:lang w:eastAsia="en-US"/>
              </w:rPr>
            </w:pPr>
            <w:r w:rsidRPr="00F350FA">
              <w:rPr>
                <w:rFonts w:eastAsiaTheme="minorHAnsi"/>
                <w:lang w:eastAsia="en-US"/>
              </w:rPr>
              <w:t>требований к стажу работы либо среднее профессиональное образование по направлению подготовки</w:t>
            </w:r>
          </w:p>
          <w:p w:rsidR="00902C5D" w:rsidRPr="00F350FA" w:rsidRDefault="00902C5D" w:rsidP="00082DB4">
            <w:pPr>
              <w:autoSpaceDE w:val="0"/>
              <w:autoSpaceDN w:val="0"/>
              <w:adjustRightInd w:val="0"/>
              <w:rPr>
                <w:rFonts w:eastAsiaTheme="minorHAnsi"/>
                <w:lang w:eastAsia="en-US"/>
              </w:rPr>
            </w:pPr>
            <w:r w:rsidRPr="00F350FA">
              <w:rPr>
                <w:rFonts w:eastAsiaTheme="minorHAnsi"/>
                <w:lang w:eastAsia="en-US"/>
              </w:rPr>
              <w:t>"Образование и педагогика" или ГО и стаж работы по специальности не менее 3 лет, либо среднее</w:t>
            </w:r>
          </w:p>
          <w:p w:rsidR="00902C5D" w:rsidRPr="00F350FA" w:rsidRDefault="00902C5D" w:rsidP="00082DB4">
            <w:pPr>
              <w:autoSpaceDE w:val="0"/>
              <w:autoSpaceDN w:val="0"/>
              <w:adjustRightInd w:val="0"/>
              <w:rPr>
                <w:rFonts w:eastAsiaTheme="minorHAnsi"/>
                <w:lang w:eastAsia="en-US"/>
              </w:rPr>
            </w:pPr>
            <w:r w:rsidRPr="00F350FA">
              <w:rPr>
                <w:rFonts w:eastAsiaTheme="minorHAnsi"/>
                <w:lang w:eastAsia="en-US"/>
              </w:rPr>
              <w:t>профессиональное (военное) образование и дополнительное профессиональное образование в области</w:t>
            </w:r>
          </w:p>
          <w:p w:rsidR="00902C5D" w:rsidRPr="00F350FA" w:rsidRDefault="00902C5D" w:rsidP="00082DB4">
            <w:pPr>
              <w:ind w:left="-57" w:right="-57"/>
            </w:pPr>
            <w:r w:rsidRPr="00F350FA">
              <w:rPr>
                <w:rFonts w:eastAsiaTheme="minorHAnsi"/>
                <w:lang w:eastAsia="en-US"/>
              </w:rPr>
              <w:t>образования и педагогики и стаж работы по специальности не менее 3 лет.</w:t>
            </w:r>
          </w:p>
        </w:tc>
        <w:tc>
          <w:tcPr>
            <w:tcW w:w="2835" w:type="dxa"/>
            <w:tcBorders>
              <w:left w:val="single" w:sz="4" w:space="0" w:color="000000" w:themeColor="text1"/>
              <w:bottom w:val="single" w:sz="4" w:space="0" w:color="000000" w:themeColor="text1"/>
              <w:right w:val="single" w:sz="4" w:space="0" w:color="000000" w:themeColor="text1"/>
            </w:tcBorders>
          </w:tcPr>
          <w:p w:rsidR="00902C5D" w:rsidRPr="002F2B16" w:rsidRDefault="00902C5D" w:rsidP="00082DB4">
            <w:pPr>
              <w:ind w:left="-57" w:right="-57"/>
            </w:pPr>
            <w:r w:rsidRPr="00F350FA">
              <w:t>Дополнительное профессиональное образование по программам повышения квалификации не реже одного раза в три года</w:t>
            </w:r>
          </w:p>
        </w:tc>
        <w:tc>
          <w:tcPr>
            <w:tcW w:w="2552" w:type="dxa"/>
            <w:tcBorders>
              <w:left w:val="single" w:sz="4" w:space="0" w:color="000000" w:themeColor="text1"/>
              <w:right w:val="single" w:sz="4" w:space="0" w:color="000000" w:themeColor="text1"/>
            </w:tcBorders>
          </w:tcPr>
          <w:p w:rsidR="00902C5D" w:rsidRPr="00F350FA" w:rsidRDefault="00902C5D" w:rsidP="00082DB4">
            <w:pPr>
              <w:ind w:left="-57" w:right="-57"/>
              <w:jc w:val="both"/>
            </w:pPr>
            <w:r w:rsidRPr="00F350FA">
              <w:t xml:space="preserve">Соответствие занимаемой должности высшая квалификационная категория </w:t>
            </w:r>
          </w:p>
          <w:p w:rsidR="00902C5D" w:rsidRPr="002F2B16" w:rsidRDefault="00902C5D" w:rsidP="00082DB4">
            <w:pPr>
              <w:ind w:left="-57" w:right="-57"/>
            </w:pPr>
            <w:r w:rsidRPr="00F350FA">
              <w:t>1 квалификационная категория</w:t>
            </w:r>
          </w:p>
        </w:tc>
      </w:tr>
      <w:tr w:rsidR="00902C5D" w:rsidRPr="00FA0842" w:rsidTr="00082DB4">
        <w:trPr>
          <w:trHeight w:val="20"/>
        </w:trPr>
        <w:tc>
          <w:tcPr>
            <w:tcW w:w="959" w:type="dxa"/>
            <w:tcBorders>
              <w:top w:val="single" w:sz="4" w:space="0" w:color="auto"/>
              <w:left w:val="single" w:sz="4" w:space="0" w:color="000000" w:themeColor="text1"/>
              <w:right w:val="single" w:sz="4" w:space="0" w:color="auto"/>
            </w:tcBorders>
          </w:tcPr>
          <w:p w:rsidR="00902C5D" w:rsidRPr="002F2B16" w:rsidRDefault="00902C5D" w:rsidP="00082DB4">
            <w:pPr>
              <w:ind w:left="-57" w:right="-57"/>
              <w:jc w:val="center"/>
              <w:rPr>
                <w:b/>
              </w:rPr>
            </w:pPr>
          </w:p>
        </w:tc>
        <w:tc>
          <w:tcPr>
            <w:tcW w:w="1985" w:type="dxa"/>
            <w:tcBorders>
              <w:top w:val="single" w:sz="4" w:space="0" w:color="auto"/>
              <w:left w:val="single" w:sz="4" w:space="0" w:color="auto"/>
              <w:right w:val="single" w:sz="4" w:space="0" w:color="000000" w:themeColor="text1"/>
            </w:tcBorders>
          </w:tcPr>
          <w:p w:rsidR="00902C5D" w:rsidRPr="002F2B16" w:rsidRDefault="00902C5D" w:rsidP="00082DB4">
            <w:pPr>
              <w:ind w:left="-57" w:right="-57"/>
              <w:jc w:val="center"/>
              <w:rPr>
                <w:b/>
              </w:rPr>
            </w:pPr>
          </w:p>
        </w:tc>
        <w:tc>
          <w:tcPr>
            <w:tcW w:w="1842" w:type="dxa"/>
            <w:tcBorders>
              <w:left w:val="single" w:sz="4" w:space="0" w:color="000000" w:themeColor="text1"/>
              <w:bottom w:val="single" w:sz="4" w:space="0" w:color="000000" w:themeColor="text1"/>
              <w:right w:val="single" w:sz="4" w:space="0" w:color="000000" w:themeColor="text1"/>
            </w:tcBorders>
          </w:tcPr>
          <w:p w:rsidR="00902C5D" w:rsidRPr="002F2B16" w:rsidRDefault="00902C5D" w:rsidP="00082DB4">
            <w:pPr>
              <w:ind w:left="-57" w:right="-57"/>
            </w:pPr>
            <w:r>
              <w:t>Педагог организатор</w:t>
            </w:r>
          </w:p>
        </w:tc>
        <w:tc>
          <w:tcPr>
            <w:tcW w:w="5528" w:type="dxa"/>
            <w:tcBorders>
              <w:left w:val="single" w:sz="4" w:space="0" w:color="000000" w:themeColor="text1"/>
              <w:bottom w:val="single" w:sz="4" w:space="0" w:color="000000" w:themeColor="text1"/>
              <w:right w:val="single" w:sz="4" w:space="0" w:color="000000" w:themeColor="text1"/>
            </w:tcBorders>
          </w:tcPr>
          <w:p w:rsidR="00902C5D" w:rsidRPr="00F350FA" w:rsidRDefault="00902C5D" w:rsidP="00082DB4">
            <w:pPr>
              <w:autoSpaceDE w:val="0"/>
              <w:autoSpaceDN w:val="0"/>
              <w:adjustRightInd w:val="0"/>
              <w:rPr>
                <w:rFonts w:eastAsiaTheme="minorHAnsi"/>
                <w:lang w:eastAsia="en-US"/>
              </w:rPr>
            </w:pPr>
            <w:r w:rsidRPr="00F350FA">
              <w:rPr>
                <w:rFonts w:eastAsiaTheme="minorHAnsi"/>
                <w:lang w:eastAsia="en-US"/>
              </w:rPr>
              <w:t>Высшее профессиональное образование или среднее</w:t>
            </w:r>
          </w:p>
          <w:p w:rsidR="00902C5D" w:rsidRPr="00F350FA" w:rsidRDefault="00902C5D" w:rsidP="00082DB4">
            <w:pPr>
              <w:autoSpaceDE w:val="0"/>
              <w:autoSpaceDN w:val="0"/>
              <w:adjustRightInd w:val="0"/>
              <w:rPr>
                <w:rFonts w:eastAsiaTheme="minorHAnsi"/>
                <w:lang w:eastAsia="en-US"/>
              </w:rPr>
            </w:pPr>
            <w:r w:rsidRPr="00F350FA">
              <w:rPr>
                <w:rFonts w:eastAsiaTheme="minorHAnsi"/>
                <w:lang w:eastAsia="en-US"/>
              </w:rPr>
              <w:t>профессиональное образование по направлению подготовки "Педагогика и психология" без</w:t>
            </w:r>
          </w:p>
          <w:p w:rsidR="00902C5D" w:rsidRPr="00F350FA" w:rsidRDefault="00902C5D" w:rsidP="00082DB4">
            <w:pPr>
              <w:autoSpaceDE w:val="0"/>
              <w:autoSpaceDN w:val="0"/>
              <w:adjustRightInd w:val="0"/>
              <w:rPr>
                <w:rFonts w:eastAsiaTheme="minorHAnsi"/>
                <w:lang w:eastAsia="en-US"/>
              </w:rPr>
            </w:pPr>
            <w:r w:rsidRPr="00F350FA">
              <w:rPr>
                <w:rFonts w:eastAsiaTheme="minorHAnsi"/>
                <w:lang w:eastAsia="en-US"/>
              </w:rPr>
              <w:t>предъявления требований к стажу работы либо высшее профессиональное образование или среднее</w:t>
            </w:r>
          </w:p>
          <w:p w:rsidR="00902C5D" w:rsidRPr="00F350FA" w:rsidRDefault="00902C5D" w:rsidP="00082DB4">
            <w:pPr>
              <w:autoSpaceDE w:val="0"/>
              <w:autoSpaceDN w:val="0"/>
              <w:adjustRightInd w:val="0"/>
              <w:rPr>
                <w:rFonts w:eastAsiaTheme="minorHAnsi"/>
                <w:lang w:eastAsia="en-US"/>
              </w:rPr>
            </w:pPr>
            <w:r w:rsidRPr="00F350FA">
              <w:rPr>
                <w:rFonts w:eastAsiaTheme="minorHAnsi"/>
                <w:lang w:eastAsia="en-US"/>
              </w:rPr>
              <w:t>профессиональное образование и дополнительное профессиональное образование по направлению</w:t>
            </w:r>
          </w:p>
          <w:p w:rsidR="00902C5D" w:rsidRPr="00F350FA" w:rsidRDefault="00902C5D" w:rsidP="00082DB4">
            <w:pPr>
              <w:ind w:left="-57" w:right="-57"/>
            </w:pPr>
            <w:r w:rsidRPr="00F350FA">
              <w:rPr>
                <w:rFonts w:eastAsiaTheme="minorHAnsi"/>
                <w:lang w:eastAsia="en-US"/>
              </w:rPr>
              <w:t>подготовки "Педагогика и психология" без предъявления требований к стажу работы.</w:t>
            </w:r>
          </w:p>
        </w:tc>
        <w:tc>
          <w:tcPr>
            <w:tcW w:w="2835" w:type="dxa"/>
            <w:tcBorders>
              <w:left w:val="single" w:sz="4" w:space="0" w:color="000000" w:themeColor="text1"/>
              <w:bottom w:val="single" w:sz="4" w:space="0" w:color="000000" w:themeColor="text1"/>
              <w:right w:val="single" w:sz="4" w:space="0" w:color="000000" w:themeColor="text1"/>
            </w:tcBorders>
          </w:tcPr>
          <w:p w:rsidR="00902C5D" w:rsidRPr="002F2B16" w:rsidRDefault="00902C5D" w:rsidP="00082DB4">
            <w:pPr>
              <w:ind w:left="-57" w:right="-57"/>
            </w:pPr>
            <w:r w:rsidRPr="00F350FA">
              <w:t>Дополнительное профессиональное образование по программам повышения квалификации не реже одного раза в три года</w:t>
            </w:r>
          </w:p>
        </w:tc>
        <w:tc>
          <w:tcPr>
            <w:tcW w:w="2552" w:type="dxa"/>
            <w:tcBorders>
              <w:left w:val="single" w:sz="4" w:space="0" w:color="000000" w:themeColor="text1"/>
              <w:right w:val="single" w:sz="4" w:space="0" w:color="000000" w:themeColor="text1"/>
            </w:tcBorders>
          </w:tcPr>
          <w:p w:rsidR="00902C5D" w:rsidRPr="00FA0842" w:rsidRDefault="00902C5D" w:rsidP="00082DB4">
            <w:pPr>
              <w:jc w:val="both"/>
            </w:pPr>
            <w:r w:rsidRPr="00FA0842">
              <w:t xml:space="preserve">Соответствие занимаемой должности высшая квалификационная категория </w:t>
            </w:r>
          </w:p>
        </w:tc>
      </w:tr>
      <w:tr w:rsidR="00902C5D" w:rsidTr="00082DB4">
        <w:trPr>
          <w:trHeight w:val="20"/>
        </w:trPr>
        <w:tc>
          <w:tcPr>
            <w:tcW w:w="959" w:type="dxa"/>
            <w:tcBorders>
              <w:top w:val="single" w:sz="4" w:space="0" w:color="auto"/>
              <w:left w:val="single" w:sz="4" w:space="0" w:color="000000" w:themeColor="text1"/>
              <w:right w:val="single" w:sz="4" w:space="0" w:color="auto"/>
            </w:tcBorders>
          </w:tcPr>
          <w:p w:rsidR="00902C5D" w:rsidRPr="002F2B16" w:rsidRDefault="00902C5D" w:rsidP="00082DB4">
            <w:pPr>
              <w:ind w:left="-57" w:right="-57"/>
              <w:jc w:val="center"/>
              <w:rPr>
                <w:b/>
              </w:rPr>
            </w:pPr>
          </w:p>
        </w:tc>
        <w:tc>
          <w:tcPr>
            <w:tcW w:w="1985" w:type="dxa"/>
            <w:tcBorders>
              <w:top w:val="single" w:sz="4" w:space="0" w:color="auto"/>
              <w:left w:val="single" w:sz="4" w:space="0" w:color="auto"/>
              <w:right w:val="single" w:sz="4" w:space="0" w:color="000000" w:themeColor="text1"/>
            </w:tcBorders>
          </w:tcPr>
          <w:p w:rsidR="00902C5D" w:rsidRPr="002F2B16" w:rsidRDefault="00902C5D" w:rsidP="00082DB4">
            <w:pPr>
              <w:ind w:left="-57" w:right="-57"/>
              <w:jc w:val="center"/>
              <w:rPr>
                <w:b/>
              </w:rPr>
            </w:pPr>
          </w:p>
        </w:tc>
        <w:tc>
          <w:tcPr>
            <w:tcW w:w="1842" w:type="dxa"/>
            <w:tcBorders>
              <w:left w:val="single" w:sz="4" w:space="0" w:color="000000" w:themeColor="text1"/>
              <w:bottom w:val="single" w:sz="4" w:space="0" w:color="000000" w:themeColor="text1"/>
              <w:right w:val="single" w:sz="4" w:space="0" w:color="000000" w:themeColor="text1"/>
            </w:tcBorders>
          </w:tcPr>
          <w:p w:rsidR="00902C5D" w:rsidRDefault="00902C5D" w:rsidP="00082DB4">
            <w:pPr>
              <w:ind w:left="-57" w:right="-57"/>
            </w:pPr>
            <w:r>
              <w:t>Психолог</w:t>
            </w:r>
          </w:p>
        </w:tc>
        <w:tc>
          <w:tcPr>
            <w:tcW w:w="5528" w:type="dxa"/>
            <w:tcBorders>
              <w:left w:val="single" w:sz="4" w:space="0" w:color="000000" w:themeColor="text1"/>
              <w:bottom w:val="single" w:sz="4" w:space="0" w:color="000000" w:themeColor="text1"/>
              <w:right w:val="single" w:sz="4" w:space="0" w:color="000000" w:themeColor="text1"/>
            </w:tcBorders>
          </w:tcPr>
          <w:p w:rsidR="00902C5D" w:rsidRPr="00F350FA" w:rsidRDefault="00902C5D" w:rsidP="00082DB4">
            <w:pPr>
              <w:autoSpaceDE w:val="0"/>
              <w:autoSpaceDN w:val="0"/>
              <w:adjustRightInd w:val="0"/>
              <w:rPr>
                <w:rFonts w:eastAsiaTheme="minorHAnsi"/>
                <w:lang w:eastAsia="en-US"/>
              </w:rPr>
            </w:pPr>
            <w:r w:rsidRPr="00F350FA">
              <w:rPr>
                <w:rFonts w:eastAsiaTheme="minorHAnsi"/>
                <w:lang w:eastAsia="en-US"/>
              </w:rPr>
              <w:t>Высшее профессиональное образование или среднее</w:t>
            </w:r>
          </w:p>
          <w:p w:rsidR="00902C5D" w:rsidRPr="00F350FA" w:rsidRDefault="00902C5D" w:rsidP="00082DB4">
            <w:pPr>
              <w:autoSpaceDE w:val="0"/>
              <w:autoSpaceDN w:val="0"/>
              <w:adjustRightInd w:val="0"/>
              <w:rPr>
                <w:rFonts w:eastAsiaTheme="minorHAnsi"/>
                <w:lang w:eastAsia="en-US"/>
              </w:rPr>
            </w:pPr>
            <w:r w:rsidRPr="00F350FA">
              <w:rPr>
                <w:rFonts w:eastAsiaTheme="minorHAnsi"/>
                <w:lang w:eastAsia="en-US"/>
              </w:rPr>
              <w:t>профессиональное образование по направлению подготовки "Образование и педагогика" или в области,</w:t>
            </w:r>
          </w:p>
          <w:p w:rsidR="00902C5D" w:rsidRPr="00F350FA" w:rsidRDefault="00902C5D" w:rsidP="00082DB4">
            <w:pPr>
              <w:ind w:left="-57" w:right="-57"/>
            </w:pPr>
            <w:r w:rsidRPr="00F350FA">
              <w:rPr>
                <w:rFonts w:eastAsiaTheme="minorHAnsi"/>
                <w:lang w:eastAsia="en-US"/>
              </w:rPr>
              <w:t>соответствующей профилю работы, без предъявления требований к стажу работы</w:t>
            </w:r>
          </w:p>
        </w:tc>
        <w:tc>
          <w:tcPr>
            <w:tcW w:w="2835" w:type="dxa"/>
            <w:tcBorders>
              <w:left w:val="single" w:sz="4" w:space="0" w:color="000000" w:themeColor="text1"/>
              <w:bottom w:val="single" w:sz="4" w:space="0" w:color="000000" w:themeColor="text1"/>
              <w:right w:val="single" w:sz="4" w:space="0" w:color="000000" w:themeColor="text1"/>
            </w:tcBorders>
          </w:tcPr>
          <w:p w:rsidR="00902C5D" w:rsidRPr="002F2B16" w:rsidRDefault="00902C5D" w:rsidP="00082DB4">
            <w:pPr>
              <w:ind w:left="-57" w:right="-57"/>
            </w:pPr>
            <w:r w:rsidRPr="00F350FA">
              <w:t>Дополнительное профессиональное образование по программам повышения квалификации не реже одного раза в три года</w:t>
            </w:r>
          </w:p>
        </w:tc>
        <w:tc>
          <w:tcPr>
            <w:tcW w:w="2552" w:type="dxa"/>
            <w:tcBorders>
              <w:left w:val="single" w:sz="4" w:space="0" w:color="000000" w:themeColor="text1"/>
              <w:right w:val="single" w:sz="4" w:space="0" w:color="000000" w:themeColor="text1"/>
            </w:tcBorders>
          </w:tcPr>
          <w:p w:rsidR="00902C5D" w:rsidRDefault="00902C5D" w:rsidP="00082DB4">
            <w:r w:rsidRPr="00FA0842">
              <w:t xml:space="preserve">1 квалификационная категория </w:t>
            </w:r>
          </w:p>
        </w:tc>
      </w:tr>
      <w:tr w:rsidR="00902C5D" w:rsidRPr="002F2B16" w:rsidTr="00082DB4">
        <w:trPr>
          <w:trHeight w:val="20"/>
        </w:trPr>
        <w:tc>
          <w:tcPr>
            <w:tcW w:w="959" w:type="dxa"/>
            <w:tcBorders>
              <w:top w:val="single" w:sz="4" w:space="0" w:color="auto"/>
              <w:left w:val="single" w:sz="4" w:space="0" w:color="000000" w:themeColor="text1"/>
              <w:right w:val="single" w:sz="4" w:space="0" w:color="auto"/>
            </w:tcBorders>
          </w:tcPr>
          <w:p w:rsidR="00902C5D" w:rsidRPr="002F2B16" w:rsidRDefault="00902C5D" w:rsidP="00082DB4">
            <w:pPr>
              <w:ind w:left="-57" w:right="-57"/>
              <w:jc w:val="center"/>
              <w:rPr>
                <w:b/>
              </w:rPr>
            </w:pPr>
          </w:p>
        </w:tc>
        <w:tc>
          <w:tcPr>
            <w:tcW w:w="1985" w:type="dxa"/>
            <w:tcBorders>
              <w:top w:val="single" w:sz="4" w:space="0" w:color="auto"/>
              <w:left w:val="single" w:sz="4" w:space="0" w:color="auto"/>
              <w:right w:val="single" w:sz="4" w:space="0" w:color="000000" w:themeColor="text1"/>
            </w:tcBorders>
          </w:tcPr>
          <w:p w:rsidR="00902C5D" w:rsidRPr="002F2B16" w:rsidRDefault="00902C5D" w:rsidP="00082DB4">
            <w:pPr>
              <w:ind w:left="-57" w:right="-57"/>
              <w:jc w:val="center"/>
              <w:rPr>
                <w:b/>
              </w:rPr>
            </w:pPr>
          </w:p>
        </w:tc>
        <w:tc>
          <w:tcPr>
            <w:tcW w:w="1842" w:type="dxa"/>
            <w:tcBorders>
              <w:left w:val="single" w:sz="4" w:space="0" w:color="000000" w:themeColor="text1"/>
              <w:bottom w:val="single" w:sz="4" w:space="0" w:color="000000" w:themeColor="text1"/>
              <w:right w:val="single" w:sz="4" w:space="0" w:color="000000" w:themeColor="text1"/>
            </w:tcBorders>
          </w:tcPr>
          <w:p w:rsidR="00902C5D" w:rsidRPr="002F2B16" w:rsidRDefault="00902C5D" w:rsidP="00082DB4">
            <w:pPr>
              <w:ind w:left="-57" w:right="-57"/>
            </w:pPr>
            <w:r>
              <w:t>Социальный педагог</w:t>
            </w:r>
          </w:p>
        </w:tc>
        <w:tc>
          <w:tcPr>
            <w:tcW w:w="5528" w:type="dxa"/>
            <w:tcBorders>
              <w:left w:val="single" w:sz="4" w:space="0" w:color="000000" w:themeColor="text1"/>
              <w:bottom w:val="single" w:sz="4" w:space="0" w:color="000000" w:themeColor="text1"/>
              <w:right w:val="single" w:sz="4" w:space="0" w:color="000000" w:themeColor="text1"/>
            </w:tcBorders>
          </w:tcPr>
          <w:p w:rsidR="00902C5D" w:rsidRPr="00F350FA" w:rsidRDefault="00902C5D" w:rsidP="00082DB4">
            <w:pPr>
              <w:autoSpaceDE w:val="0"/>
              <w:autoSpaceDN w:val="0"/>
              <w:adjustRightInd w:val="0"/>
              <w:rPr>
                <w:rFonts w:eastAsiaTheme="minorHAnsi"/>
                <w:lang w:eastAsia="en-US"/>
              </w:rPr>
            </w:pPr>
            <w:r w:rsidRPr="00F350FA">
              <w:rPr>
                <w:rFonts w:eastAsiaTheme="minorHAnsi"/>
                <w:lang w:eastAsia="en-US"/>
              </w:rPr>
              <w:t>Высшее профессиональное образование или среднее</w:t>
            </w:r>
          </w:p>
          <w:p w:rsidR="00902C5D" w:rsidRPr="00F350FA" w:rsidRDefault="00902C5D" w:rsidP="00082DB4">
            <w:pPr>
              <w:autoSpaceDE w:val="0"/>
              <w:autoSpaceDN w:val="0"/>
              <w:adjustRightInd w:val="0"/>
              <w:rPr>
                <w:rFonts w:eastAsiaTheme="minorHAnsi"/>
                <w:lang w:eastAsia="en-US"/>
              </w:rPr>
            </w:pPr>
            <w:r w:rsidRPr="00F350FA">
              <w:rPr>
                <w:rFonts w:eastAsiaTheme="minorHAnsi"/>
                <w:lang w:eastAsia="en-US"/>
              </w:rPr>
              <w:t>профессиональное образование по направлениям подготовки "Образование и педагогика", "Социальная</w:t>
            </w:r>
          </w:p>
          <w:p w:rsidR="00902C5D" w:rsidRPr="00F350FA" w:rsidRDefault="00902C5D" w:rsidP="00082DB4">
            <w:pPr>
              <w:ind w:left="-57" w:right="-57"/>
            </w:pPr>
            <w:r w:rsidRPr="00F350FA">
              <w:rPr>
                <w:rFonts w:eastAsiaTheme="minorHAnsi"/>
                <w:lang w:eastAsia="en-US"/>
              </w:rPr>
              <w:t>педагогика" без предъявления требований к стажу работы</w:t>
            </w:r>
          </w:p>
        </w:tc>
        <w:tc>
          <w:tcPr>
            <w:tcW w:w="2835" w:type="dxa"/>
            <w:tcBorders>
              <w:left w:val="single" w:sz="4" w:space="0" w:color="000000" w:themeColor="text1"/>
              <w:bottom w:val="single" w:sz="4" w:space="0" w:color="000000" w:themeColor="text1"/>
              <w:right w:val="single" w:sz="4" w:space="0" w:color="000000" w:themeColor="text1"/>
            </w:tcBorders>
          </w:tcPr>
          <w:p w:rsidR="00902C5D" w:rsidRPr="002F2B16" w:rsidRDefault="00902C5D" w:rsidP="00082DB4">
            <w:pPr>
              <w:ind w:left="-57" w:right="-57"/>
            </w:pPr>
            <w:r w:rsidRPr="00F350FA">
              <w:t>Дополнительное профессиональное образование по программам повышения квалификации не реже одного раза в три года</w:t>
            </w:r>
          </w:p>
        </w:tc>
        <w:tc>
          <w:tcPr>
            <w:tcW w:w="2552" w:type="dxa"/>
            <w:tcBorders>
              <w:left w:val="single" w:sz="4" w:space="0" w:color="000000" w:themeColor="text1"/>
              <w:right w:val="single" w:sz="4" w:space="0" w:color="000000" w:themeColor="text1"/>
            </w:tcBorders>
          </w:tcPr>
          <w:p w:rsidR="00902C5D" w:rsidRPr="00F350FA" w:rsidRDefault="00902C5D" w:rsidP="00082DB4">
            <w:pPr>
              <w:ind w:left="-57" w:right="-57"/>
              <w:jc w:val="both"/>
            </w:pPr>
            <w:r w:rsidRPr="00F350FA">
              <w:t xml:space="preserve">Соответствие занимаемой должности высшая квалификационная категория </w:t>
            </w:r>
          </w:p>
          <w:p w:rsidR="00902C5D" w:rsidRPr="002F2B16" w:rsidRDefault="00902C5D" w:rsidP="00082DB4">
            <w:pPr>
              <w:ind w:left="-57" w:right="-57"/>
            </w:pPr>
            <w:r w:rsidRPr="00F350FA">
              <w:t>1 квалификационная категория</w:t>
            </w:r>
          </w:p>
        </w:tc>
      </w:tr>
      <w:tr w:rsidR="00902C5D" w:rsidRPr="002F2B16" w:rsidTr="00082DB4">
        <w:trPr>
          <w:trHeight w:val="20"/>
        </w:trPr>
        <w:tc>
          <w:tcPr>
            <w:tcW w:w="959" w:type="dxa"/>
            <w:tcBorders>
              <w:top w:val="single" w:sz="4" w:space="0" w:color="auto"/>
              <w:left w:val="single" w:sz="4" w:space="0" w:color="000000" w:themeColor="text1"/>
              <w:right w:val="single" w:sz="4" w:space="0" w:color="auto"/>
            </w:tcBorders>
          </w:tcPr>
          <w:p w:rsidR="00902C5D" w:rsidRPr="002F2B16" w:rsidRDefault="00902C5D" w:rsidP="00082DB4">
            <w:pPr>
              <w:ind w:left="-57" w:right="-57"/>
              <w:jc w:val="center"/>
              <w:rPr>
                <w:b/>
              </w:rPr>
            </w:pPr>
          </w:p>
        </w:tc>
        <w:tc>
          <w:tcPr>
            <w:tcW w:w="1985" w:type="dxa"/>
            <w:tcBorders>
              <w:top w:val="single" w:sz="4" w:space="0" w:color="auto"/>
              <w:left w:val="single" w:sz="4" w:space="0" w:color="auto"/>
              <w:right w:val="single" w:sz="4" w:space="0" w:color="000000" w:themeColor="text1"/>
            </w:tcBorders>
          </w:tcPr>
          <w:p w:rsidR="00902C5D" w:rsidRPr="002F2B16" w:rsidRDefault="00902C5D" w:rsidP="00082DB4">
            <w:pPr>
              <w:ind w:left="-57" w:right="-57"/>
              <w:jc w:val="center"/>
              <w:rPr>
                <w:b/>
              </w:rPr>
            </w:pPr>
          </w:p>
        </w:tc>
        <w:tc>
          <w:tcPr>
            <w:tcW w:w="1842" w:type="dxa"/>
            <w:tcBorders>
              <w:left w:val="single" w:sz="4" w:space="0" w:color="000000" w:themeColor="text1"/>
              <w:bottom w:val="single" w:sz="4" w:space="0" w:color="000000" w:themeColor="text1"/>
              <w:right w:val="single" w:sz="4" w:space="0" w:color="000000" w:themeColor="text1"/>
            </w:tcBorders>
          </w:tcPr>
          <w:p w:rsidR="00902C5D" w:rsidRPr="002F2B16" w:rsidRDefault="00902C5D" w:rsidP="00082DB4">
            <w:pPr>
              <w:ind w:left="-57" w:right="-57"/>
            </w:pPr>
            <w:r>
              <w:t>воспитатель</w:t>
            </w:r>
          </w:p>
        </w:tc>
        <w:tc>
          <w:tcPr>
            <w:tcW w:w="5528" w:type="dxa"/>
            <w:tcBorders>
              <w:left w:val="single" w:sz="4" w:space="0" w:color="000000" w:themeColor="text1"/>
              <w:bottom w:val="single" w:sz="4" w:space="0" w:color="000000" w:themeColor="text1"/>
              <w:right w:val="single" w:sz="4" w:space="0" w:color="000000" w:themeColor="text1"/>
            </w:tcBorders>
          </w:tcPr>
          <w:p w:rsidR="00902C5D" w:rsidRPr="00F350FA" w:rsidRDefault="00902C5D" w:rsidP="00082DB4">
            <w:pPr>
              <w:autoSpaceDE w:val="0"/>
              <w:autoSpaceDN w:val="0"/>
              <w:adjustRightInd w:val="0"/>
              <w:rPr>
                <w:rFonts w:eastAsiaTheme="minorHAnsi"/>
                <w:lang w:eastAsia="en-US"/>
              </w:rPr>
            </w:pPr>
            <w:r w:rsidRPr="00F350FA">
              <w:rPr>
                <w:rFonts w:eastAsiaTheme="minorHAnsi"/>
                <w:lang w:eastAsia="en-US"/>
              </w:rPr>
              <w:t>Высшее профессиональное образование или среднее</w:t>
            </w:r>
          </w:p>
          <w:p w:rsidR="00902C5D" w:rsidRPr="00F350FA" w:rsidRDefault="00902C5D" w:rsidP="00082DB4">
            <w:pPr>
              <w:autoSpaceDE w:val="0"/>
              <w:autoSpaceDN w:val="0"/>
              <w:adjustRightInd w:val="0"/>
              <w:rPr>
                <w:rFonts w:eastAsiaTheme="minorHAnsi"/>
                <w:lang w:eastAsia="en-US"/>
              </w:rPr>
            </w:pPr>
            <w:r w:rsidRPr="00F350FA">
              <w:rPr>
                <w:rFonts w:eastAsiaTheme="minorHAnsi"/>
                <w:lang w:eastAsia="en-US"/>
              </w:rPr>
              <w:t>профессиональное образование по направлению подготовки "Образование и педагогика" без</w:t>
            </w:r>
          </w:p>
          <w:p w:rsidR="00902C5D" w:rsidRPr="00F350FA" w:rsidRDefault="00902C5D" w:rsidP="00082DB4">
            <w:pPr>
              <w:autoSpaceDE w:val="0"/>
              <w:autoSpaceDN w:val="0"/>
              <w:adjustRightInd w:val="0"/>
              <w:rPr>
                <w:rFonts w:eastAsiaTheme="minorHAnsi"/>
                <w:lang w:eastAsia="en-US"/>
              </w:rPr>
            </w:pPr>
            <w:r w:rsidRPr="00F350FA">
              <w:rPr>
                <w:rFonts w:eastAsiaTheme="minorHAnsi"/>
                <w:lang w:eastAsia="en-US"/>
              </w:rPr>
              <w:t>предъявления требований к стажу работы либо высшее профессиональное образование или среднее</w:t>
            </w:r>
          </w:p>
          <w:p w:rsidR="00902C5D" w:rsidRPr="00F350FA" w:rsidRDefault="00902C5D" w:rsidP="00082DB4">
            <w:pPr>
              <w:autoSpaceDE w:val="0"/>
              <w:autoSpaceDN w:val="0"/>
              <w:adjustRightInd w:val="0"/>
              <w:rPr>
                <w:rFonts w:eastAsiaTheme="minorHAnsi"/>
                <w:lang w:eastAsia="en-US"/>
              </w:rPr>
            </w:pPr>
            <w:r w:rsidRPr="00F350FA">
              <w:rPr>
                <w:rFonts w:eastAsiaTheme="minorHAnsi"/>
                <w:lang w:eastAsia="en-US"/>
              </w:rPr>
              <w:t>профессиональное образование и дополнительное профессиональное образование по направлению</w:t>
            </w:r>
          </w:p>
          <w:p w:rsidR="00902C5D" w:rsidRPr="00F350FA" w:rsidRDefault="00902C5D" w:rsidP="00082DB4">
            <w:pPr>
              <w:ind w:left="-57" w:right="-57"/>
            </w:pPr>
            <w:r w:rsidRPr="00F350FA">
              <w:rPr>
                <w:rFonts w:eastAsiaTheme="minorHAnsi"/>
                <w:lang w:eastAsia="en-US"/>
              </w:rPr>
              <w:t>подготовки "Образование и педагогика" без предъявления требований к стажу работы.</w:t>
            </w:r>
          </w:p>
        </w:tc>
        <w:tc>
          <w:tcPr>
            <w:tcW w:w="2835" w:type="dxa"/>
            <w:tcBorders>
              <w:left w:val="single" w:sz="4" w:space="0" w:color="000000" w:themeColor="text1"/>
              <w:bottom w:val="single" w:sz="4" w:space="0" w:color="000000" w:themeColor="text1"/>
              <w:right w:val="single" w:sz="4" w:space="0" w:color="000000" w:themeColor="text1"/>
            </w:tcBorders>
          </w:tcPr>
          <w:p w:rsidR="00902C5D" w:rsidRPr="002F2B16" w:rsidRDefault="00902C5D" w:rsidP="00082DB4">
            <w:pPr>
              <w:ind w:left="-57" w:right="-57"/>
            </w:pPr>
            <w:r w:rsidRPr="00F350FA">
              <w:t>Дополнительное профессиональное образование по программам повышения квалификации не реже одного раза в три года</w:t>
            </w:r>
          </w:p>
        </w:tc>
        <w:tc>
          <w:tcPr>
            <w:tcW w:w="2552" w:type="dxa"/>
            <w:tcBorders>
              <w:left w:val="single" w:sz="4" w:space="0" w:color="000000" w:themeColor="text1"/>
              <w:right w:val="single" w:sz="4" w:space="0" w:color="000000" w:themeColor="text1"/>
            </w:tcBorders>
          </w:tcPr>
          <w:p w:rsidR="00902C5D" w:rsidRPr="00F350FA" w:rsidRDefault="00902C5D" w:rsidP="00082DB4">
            <w:pPr>
              <w:ind w:left="-57" w:right="-57"/>
              <w:jc w:val="both"/>
            </w:pPr>
            <w:r w:rsidRPr="00F350FA">
              <w:t xml:space="preserve">Соответствие занимаемой должности высшая квалификационная категория </w:t>
            </w:r>
          </w:p>
          <w:p w:rsidR="00902C5D" w:rsidRPr="002F2B16" w:rsidRDefault="00902C5D" w:rsidP="00082DB4">
            <w:pPr>
              <w:ind w:left="-57" w:right="-57"/>
            </w:pPr>
            <w:r w:rsidRPr="00F350FA">
              <w:t>1 квалификационная категория</w:t>
            </w:r>
          </w:p>
        </w:tc>
      </w:tr>
      <w:tr w:rsidR="00902C5D" w:rsidRPr="00F350FA" w:rsidTr="00082DB4">
        <w:trPr>
          <w:trHeight w:val="20"/>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E73CA" w:rsidRDefault="00902C5D" w:rsidP="00082DB4">
            <w:pPr>
              <w:ind w:left="-57" w:right="-57"/>
              <w:rPr>
                <w:color w:val="FF0000"/>
                <w:lang w:eastAsia="en-US"/>
              </w:rPr>
            </w:pPr>
            <w:r w:rsidRPr="00FE73CA">
              <w:rPr>
                <w:color w:val="FF0000"/>
                <w:lang w:eastAsia="en-US"/>
              </w:rPr>
              <w:t>ОДБ.01</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2C5D" w:rsidRPr="00BE5A71" w:rsidRDefault="00902C5D" w:rsidP="00082DB4">
            <w:pPr>
              <w:ind w:left="-57" w:right="-57"/>
              <w:rPr>
                <w:color w:val="000000" w:themeColor="text1"/>
                <w:lang w:eastAsia="en-US"/>
              </w:rPr>
            </w:pPr>
            <w:r w:rsidRPr="00BE5A71">
              <w:rPr>
                <w:color w:val="000000" w:themeColor="text1"/>
                <w:lang w:eastAsia="en-US"/>
              </w:rPr>
              <w:t xml:space="preserve">Русский язык </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2F2B16" w:rsidRDefault="00902C5D" w:rsidP="00082DB4">
            <w:pPr>
              <w:ind w:left="-57" w:right="-57"/>
            </w:pPr>
            <w:r>
              <w:t>преподаватель</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autoSpaceDE w:val="0"/>
              <w:autoSpaceDN w:val="0"/>
              <w:adjustRightInd w:val="0"/>
              <w:jc w:val="both"/>
            </w:pPr>
            <w:r w:rsidRPr="00F350FA">
              <w:rPr>
                <w:rFonts w:eastAsiaTheme="minorHAns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ind w:left="-57" w:right="-57"/>
              <w:jc w:val="both"/>
            </w:pPr>
            <w:r w:rsidRPr="00F350FA">
              <w:t>Дополнительное профессиональное образование по программам повышения квалификации не реже одного раза в три года</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ind w:left="-57" w:right="-57"/>
              <w:jc w:val="both"/>
            </w:pPr>
            <w:r w:rsidRPr="00F350FA">
              <w:t xml:space="preserve">Соответствие занимаемой должности высшая квалификационная категория </w:t>
            </w:r>
          </w:p>
          <w:p w:rsidR="00902C5D" w:rsidRPr="00F350FA" w:rsidRDefault="00902C5D" w:rsidP="00082DB4">
            <w:pPr>
              <w:ind w:left="-57" w:right="-57"/>
              <w:jc w:val="both"/>
            </w:pPr>
            <w:r w:rsidRPr="00F350FA">
              <w:t xml:space="preserve">1 квалификационная категория </w:t>
            </w:r>
          </w:p>
        </w:tc>
      </w:tr>
      <w:tr w:rsidR="00902C5D" w:rsidRPr="00F350FA" w:rsidTr="00082DB4">
        <w:trPr>
          <w:trHeight w:val="20"/>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BE5A71" w:rsidRDefault="00902C5D" w:rsidP="00082DB4">
            <w:pPr>
              <w:ind w:left="-57" w:right="-57"/>
              <w:rPr>
                <w:color w:val="000000" w:themeColor="text1"/>
                <w:lang w:eastAsia="en-US"/>
              </w:rPr>
            </w:pPr>
            <w:r w:rsidRPr="00BE5A71">
              <w:rPr>
                <w:color w:val="000000" w:themeColor="text1"/>
                <w:lang w:eastAsia="en-US"/>
              </w:rPr>
              <w:t>ОДБ.02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BE5A71" w:rsidRDefault="00902C5D" w:rsidP="00082DB4">
            <w:pPr>
              <w:ind w:left="-57" w:right="-57"/>
              <w:rPr>
                <w:color w:val="000000" w:themeColor="text1"/>
                <w:lang w:eastAsia="en-US"/>
              </w:rPr>
            </w:pPr>
            <w:r w:rsidRPr="00BE5A71">
              <w:rPr>
                <w:color w:val="000000" w:themeColor="text1"/>
                <w:lang w:eastAsia="en-US"/>
              </w:rPr>
              <w:t>Литература</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2F2B16" w:rsidRDefault="00902C5D" w:rsidP="00082DB4">
            <w:pPr>
              <w:ind w:left="-57" w:right="-57"/>
            </w:pPr>
            <w:r>
              <w:t>преподаватель</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autoSpaceDE w:val="0"/>
              <w:autoSpaceDN w:val="0"/>
              <w:adjustRightInd w:val="0"/>
              <w:jc w:val="both"/>
            </w:pPr>
            <w:r w:rsidRPr="00F350FA">
              <w:rPr>
                <w:rFonts w:eastAsiaTheme="minorHAns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ind w:left="-57" w:right="-57"/>
              <w:jc w:val="both"/>
            </w:pPr>
            <w:r w:rsidRPr="00F350FA">
              <w:t>Дополнительное профессиональное образование по программам повышения квалификации не реже одного раза в три года</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ind w:left="-57" w:right="-57"/>
              <w:jc w:val="both"/>
            </w:pPr>
            <w:r w:rsidRPr="00F350FA">
              <w:t xml:space="preserve">Соответствие занимаемой должности высшая квалификационная категория </w:t>
            </w:r>
          </w:p>
          <w:p w:rsidR="00902C5D" w:rsidRPr="00F350FA" w:rsidRDefault="00902C5D" w:rsidP="00082DB4">
            <w:pPr>
              <w:ind w:left="-57" w:right="-57"/>
              <w:jc w:val="both"/>
            </w:pPr>
            <w:r w:rsidRPr="00F350FA">
              <w:t xml:space="preserve">1 квалификационная категория </w:t>
            </w:r>
          </w:p>
        </w:tc>
      </w:tr>
      <w:tr w:rsidR="00902C5D" w:rsidRPr="00F350FA" w:rsidTr="00082DB4">
        <w:trPr>
          <w:trHeight w:val="20"/>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BE5A71" w:rsidRDefault="00902C5D" w:rsidP="00082DB4">
            <w:pPr>
              <w:ind w:left="-57" w:right="-57"/>
              <w:rPr>
                <w:color w:val="000000" w:themeColor="text1"/>
                <w:lang w:eastAsia="en-US"/>
              </w:rPr>
            </w:pPr>
            <w:r w:rsidRPr="00BE5A71">
              <w:rPr>
                <w:color w:val="000000" w:themeColor="text1"/>
                <w:lang w:eastAsia="en-US"/>
              </w:rPr>
              <w:t>ОДБ.03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BE5A71" w:rsidRDefault="00902C5D" w:rsidP="00082DB4">
            <w:pPr>
              <w:ind w:left="-57" w:right="-57"/>
              <w:rPr>
                <w:color w:val="000000" w:themeColor="text1"/>
                <w:lang w:eastAsia="en-US"/>
              </w:rPr>
            </w:pPr>
            <w:r w:rsidRPr="00BE5A71">
              <w:rPr>
                <w:color w:val="000000" w:themeColor="text1"/>
                <w:lang w:eastAsia="en-US"/>
              </w:rPr>
              <w:t>Немецкий язык</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2F2B16" w:rsidRDefault="00902C5D" w:rsidP="00082DB4">
            <w:pPr>
              <w:ind w:left="-57" w:right="-57"/>
            </w:pPr>
            <w:r>
              <w:t>преподаватель</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autoSpaceDE w:val="0"/>
              <w:autoSpaceDN w:val="0"/>
              <w:adjustRightInd w:val="0"/>
              <w:jc w:val="both"/>
            </w:pPr>
            <w:r w:rsidRPr="00F350FA">
              <w:rPr>
                <w:rFonts w:eastAsiaTheme="minorHAns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ind w:left="-57" w:right="-57"/>
              <w:jc w:val="both"/>
            </w:pPr>
            <w:r w:rsidRPr="00F350FA">
              <w:t>Дополнительное профессиональное образование по программам повышения квалификации не реже одного раза в три года</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ind w:left="-57" w:right="-57"/>
              <w:jc w:val="both"/>
            </w:pPr>
            <w:r w:rsidRPr="00F350FA">
              <w:t xml:space="preserve">Соответствие занимаемой должности высшая квалификационная категория </w:t>
            </w:r>
          </w:p>
          <w:p w:rsidR="00902C5D" w:rsidRPr="00F350FA" w:rsidRDefault="00902C5D" w:rsidP="00082DB4">
            <w:pPr>
              <w:ind w:left="-57" w:right="-57"/>
              <w:jc w:val="both"/>
            </w:pPr>
            <w:r w:rsidRPr="00F350FA">
              <w:t xml:space="preserve">1 квалификационная категория </w:t>
            </w:r>
          </w:p>
        </w:tc>
      </w:tr>
      <w:tr w:rsidR="00902C5D" w:rsidRPr="00F350FA" w:rsidTr="00082DB4">
        <w:trPr>
          <w:trHeight w:val="20"/>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2C5D" w:rsidRPr="00BE5A71" w:rsidRDefault="00902C5D" w:rsidP="00082DB4">
            <w:pPr>
              <w:rPr>
                <w:color w:val="000000" w:themeColor="text1"/>
                <w:lang w:eastAsia="en-US"/>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BE5A71" w:rsidRDefault="00902C5D" w:rsidP="00082DB4">
            <w:pPr>
              <w:ind w:left="-57" w:right="-57"/>
              <w:rPr>
                <w:color w:val="000000" w:themeColor="text1"/>
                <w:lang w:eastAsia="en-US"/>
              </w:rPr>
            </w:pPr>
            <w:r w:rsidRPr="00BE5A71">
              <w:rPr>
                <w:color w:val="000000" w:themeColor="text1"/>
                <w:lang w:eastAsia="en-US"/>
              </w:rPr>
              <w:t>Английский язык</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2F2B16" w:rsidRDefault="00902C5D" w:rsidP="00082DB4">
            <w:pPr>
              <w:ind w:left="-57" w:right="-57"/>
            </w:pPr>
            <w:r>
              <w:t>преподаватель</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autoSpaceDE w:val="0"/>
              <w:autoSpaceDN w:val="0"/>
              <w:adjustRightInd w:val="0"/>
              <w:jc w:val="both"/>
            </w:pPr>
            <w:r w:rsidRPr="00F350FA">
              <w:rPr>
                <w:rFonts w:eastAsiaTheme="minorHAns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ind w:left="-57" w:right="-57"/>
              <w:jc w:val="both"/>
            </w:pPr>
            <w:r w:rsidRPr="00F350FA">
              <w:t>Дополнительное профессиональное образование по программам повышения квалификации не реже одного раза в три года</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ind w:left="-57" w:right="-57"/>
              <w:jc w:val="both"/>
            </w:pPr>
            <w:r w:rsidRPr="00F350FA">
              <w:t xml:space="preserve">Соответствие занимаемой должности высшая квалификационная категория </w:t>
            </w:r>
          </w:p>
          <w:p w:rsidR="00902C5D" w:rsidRPr="00F350FA" w:rsidRDefault="00902C5D" w:rsidP="00082DB4">
            <w:pPr>
              <w:ind w:left="-57" w:right="-57"/>
              <w:jc w:val="both"/>
            </w:pPr>
            <w:r w:rsidRPr="00F350FA">
              <w:t xml:space="preserve">1 квалификационная категория </w:t>
            </w:r>
          </w:p>
        </w:tc>
      </w:tr>
      <w:tr w:rsidR="00902C5D" w:rsidRPr="00F350FA" w:rsidTr="00082DB4">
        <w:trPr>
          <w:trHeight w:val="20"/>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BE5A71" w:rsidRDefault="00902C5D" w:rsidP="00082DB4">
            <w:pPr>
              <w:ind w:left="-57" w:right="-57"/>
              <w:rPr>
                <w:color w:val="000000" w:themeColor="text1"/>
                <w:lang w:eastAsia="en-US"/>
              </w:rPr>
            </w:pPr>
            <w:r w:rsidRPr="00BE5A71">
              <w:rPr>
                <w:color w:val="000000" w:themeColor="text1"/>
                <w:lang w:eastAsia="en-US"/>
              </w:rPr>
              <w:t>ОДБ.04</w:t>
            </w:r>
          </w:p>
          <w:p w:rsidR="00902C5D" w:rsidRPr="00BE5A71" w:rsidRDefault="00902C5D" w:rsidP="00082DB4">
            <w:pPr>
              <w:ind w:left="-57" w:right="-57"/>
              <w:rPr>
                <w:color w:val="000000" w:themeColor="text1"/>
                <w:lang w:eastAsia="en-US"/>
              </w:rPr>
            </w:pPr>
            <w:r w:rsidRPr="00BE5A71">
              <w:rPr>
                <w:color w:val="000000" w:themeColor="text1"/>
                <w:lang w:eastAsia="en-US"/>
              </w:rPr>
              <w:t>ОДБ.05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BE5A71" w:rsidRDefault="00902C5D" w:rsidP="00082DB4">
            <w:pPr>
              <w:ind w:left="-57" w:right="-57"/>
              <w:rPr>
                <w:color w:val="000000" w:themeColor="text1"/>
                <w:lang w:eastAsia="en-US"/>
              </w:rPr>
            </w:pPr>
            <w:r w:rsidRPr="00BE5A71">
              <w:rPr>
                <w:color w:val="000000" w:themeColor="text1"/>
                <w:lang w:eastAsia="en-US"/>
              </w:rPr>
              <w:t>История/ Обществознание</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2F2B16" w:rsidRDefault="00902C5D" w:rsidP="00082DB4">
            <w:pPr>
              <w:ind w:left="-57" w:right="-57"/>
            </w:pPr>
            <w:r>
              <w:t>преподаватель</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autoSpaceDE w:val="0"/>
              <w:autoSpaceDN w:val="0"/>
              <w:adjustRightInd w:val="0"/>
              <w:jc w:val="both"/>
            </w:pPr>
            <w:r w:rsidRPr="00F350FA">
              <w:rPr>
                <w:rFonts w:eastAsiaTheme="minorHAns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ind w:left="-57" w:right="-57"/>
              <w:jc w:val="both"/>
            </w:pPr>
            <w:r w:rsidRPr="00F350FA">
              <w:t>Дополнительное профессиональное образование по программам повышения квалификации не реже одного раза в три года</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ind w:left="-57" w:right="-57"/>
              <w:jc w:val="both"/>
            </w:pPr>
            <w:r w:rsidRPr="00F350FA">
              <w:t xml:space="preserve">Соответствие занимаемой должности высшая квалификационная категория </w:t>
            </w:r>
          </w:p>
          <w:p w:rsidR="00902C5D" w:rsidRPr="00F350FA" w:rsidRDefault="00902C5D" w:rsidP="00082DB4">
            <w:pPr>
              <w:ind w:left="-57" w:right="-57"/>
              <w:jc w:val="both"/>
            </w:pPr>
            <w:r w:rsidRPr="00F350FA">
              <w:t xml:space="preserve">1 квалификационная категория </w:t>
            </w:r>
          </w:p>
        </w:tc>
      </w:tr>
      <w:tr w:rsidR="00902C5D" w:rsidRPr="00F350FA" w:rsidTr="00082DB4">
        <w:trPr>
          <w:trHeight w:val="20"/>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BE5A71" w:rsidRDefault="00902C5D" w:rsidP="00082DB4">
            <w:pPr>
              <w:ind w:left="-57" w:right="-57"/>
              <w:rPr>
                <w:color w:val="000000" w:themeColor="text1"/>
                <w:lang w:eastAsia="en-US"/>
              </w:rPr>
            </w:pPr>
            <w:r w:rsidRPr="00BE5A71">
              <w:rPr>
                <w:color w:val="000000" w:themeColor="text1"/>
                <w:lang w:eastAsia="en-US"/>
              </w:rPr>
              <w:t>ОДБ.06</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BE5A71" w:rsidRDefault="00902C5D" w:rsidP="00082DB4">
            <w:pPr>
              <w:ind w:left="-57" w:right="-57"/>
              <w:rPr>
                <w:color w:val="000000" w:themeColor="text1"/>
                <w:lang w:eastAsia="en-US"/>
              </w:rPr>
            </w:pPr>
            <w:r w:rsidRPr="00BE5A71">
              <w:rPr>
                <w:color w:val="000000" w:themeColor="text1"/>
                <w:lang w:eastAsia="en-US"/>
              </w:rPr>
              <w:t>Химия</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2F2B16" w:rsidRDefault="00902C5D" w:rsidP="00082DB4">
            <w:pPr>
              <w:ind w:left="-57" w:right="-57"/>
            </w:pPr>
            <w:r>
              <w:t>преподаватель</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autoSpaceDE w:val="0"/>
              <w:autoSpaceDN w:val="0"/>
              <w:adjustRightInd w:val="0"/>
              <w:jc w:val="both"/>
            </w:pPr>
            <w:r w:rsidRPr="00F350FA">
              <w:rPr>
                <w:rFonts w:eastAsiaTheme="minorHAns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ind w:left="-57" w:right="-57"/>
              <w:jc w:val="both"/>
            </w:pPr>
            <w:r w:rsidRPr="00F350FA">
              <w:t>Дополнительное профессиональное образование по программам повышения квалификации не реже одного раза в три года</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ind w:left="-57" w:right="-57"/>
              <w:jc w:val="both"/>
            </w:pPr>
            <w:r w:rsidRPr="00F350FA">
              <w:t xml:space="preserve">Соответствие занимаемой должности высшая квалификационная категория </w:t>
            </w:r>
          </w:p>
          <w:p w:rsidR="00902C5D" w:rsidRPr="00F350FA" w:rsidRDefault="00902C5D" w:rsidP="00082DB4">
            <w:pPr>
              <w:ind w:left="-57" w:right="-57"/>
              <w:jc w:val="both"/>
            </w:pPr>
            <w:r w:rsidRPr="00F350FA">
              <w:t xml:space="preserve">1 квалификационная категория </w:t>
            </w:r>
          </w:p>
        </w:tc>
      </w:tr>
      <w:tr w:rsidR="00902C5D" w:rsidRPr="00F350FA" w:rsidTr="00082DB4">
        <w:trPr>
          <w:trHeight w:val="20"/>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BE5A71" w:rsidRDefault="00902C5D" w:rsidP="00082DB4">
            <w:pPr>
              <w:ind w:left="-57" w:right="-57"/>
              <w:rPr>
                <w:color w:val="000000" w:themeColor="text1"/>
                <w:lang w:eastAsia="en-US"/>
              </w:rPr>
            </w:pPr>
            <w:r w:rsidRPr="00BE5A71">
              <w:rPr>
                <w:color w:val="000000" w:themeColor="text1"/>
                <w:lang w:eastAsia="en-US"/>
              </w:rPr>
              <w:t>ОДБ.07</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BE5A71" w:rsidRDefault="00902C5D" w:rsidP="00082DB4">
            <w:pPr>
              <w:ind w:left="-57" w:right="-57"/>
              <w:rPr>
                <w:color w:val="000000" w:themeColor="text1"/>
                <w:lang w:eastAsia="en-US"/>
              </w:rPr>
            </w:pPr>
            <w:r w:rsidRPr="00BE5A71">
              <w:rPr>
                <w:color w:val="000000" w:themeColor="text1"/>
                <w:lang w:eastAsia="en-US"/>
              </w:rPr>
              <w:t>Биология</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2F2B16" w:rsidRDefault="00902C5D" w:rsidP="00082DB4">
            <w:pPr>
              <w:ind w:left="-57" w:right="-57"/>
            </w:pPr>
            <w:r>
              <w:t>преподаватель</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autoSpaceDE w:val="0"/>
              <w:autoSpaceDN w:val="0"/>
              <w:adjustRightInd w:val="0"/>
              <w:jc w:val="both"/>
            </w:pPr>
            <w:r w:rsidRPr="00F350FA">
              <w:rPr>
                <w:rFonts w:eastAsiaTheme="minorHAns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ind w:left="-57" w:right="-57"/>
              <w:jc w:val="both"/>
            </w:pPr>
            <w:r w:rsidRPr="00F350FA">
              <w:t>Дополнительное профессиональное образование по программам повышения квалификации не реже одного раза в три года</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ind w:left="-57" w:right="-57"/>
              <w:jc w:val="both"/>
            </w:pPr>
            <w:r w:rsidRPr="00F350FA">
              <w:t xml:space="preserve">Соответствие занимаемой должности высшая квалификационная категория </w:t>
            </w:r>
          </w:p>
          <w:p w:rsidR="00902C5D" w:rsidRPr="00F350FA" w:rsidRDefault="00902C5D" w:rsidP="00082DB4">
            <w:pPr>
              <w:ind w:left="-57" w:right="-57"/>
              <w:jc w:val="both"/>
            </w:pPr>
            <w:r w:rsidRPr="00F350FA">
              <w:t xml:space="preserve">1 квалификационная категория </w:t>
            </w:r>
          </w:p>
        </w:tc>
      </w:tr>
      <w:tr w:rsidR="00902C5D" w:rsidRPr="00F350FA" w:rsidTr="00082DB4">
        <w:trPr>
          <w:trHeight w:val="20"/>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BE5A71" w:rsidRDefault="00902C5D" w:rsidP="00082DB4">
            <w:pPr>
              <w:ind w:left="-57" w:right="-57"/>
              <w:rPr>
                <w:color w:val="000000" w:themeColor="text1"/>
                <w:lang w:eastAsia="en-US"/>
              </w:rPr>
            </w:pPr>
            <w:r w:rsidRPr="00BE5A71">
              <w:rPr>
                <w:color w:val="000000" w:themeColor="text1"/>
                <w:lang w:eastAsia="en-US"/>
              </w:rPr>
              <w:t>ОДБ.08</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BE5A71" w:rsidRDefault="00902C5D" w:rsidP="00082DB4">
            <w:pPr>
              <w:ind w:left="-57" w:right="-57"/>
              <w:rPr>
                <w:color w:val="000000" w:themeColor="text1"/>
                <w:lang w:eastAsia="en-US"/>
              </w:rPr>
            </w:pPr>
            <w:r w:rsidRPr="00BE5A71">
              <w:rPr>
                <w:color w:val="000000" w:themeColor="text1"/>
                <w:lang w:eastAsia="en-US"/>
              </w:rPr>
              <w:t>Физическая культура</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2F2B16" w:rsidRDefault="00902C5D" w:rsidP="00082DB4">
            <w:pPr>
              <w:ind w:left="-57" w:right="-57"/>
            </w:pPr>
            <w:r>
              <w:t>преподаватель</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autoSpaceDE w:val="0"/>
              <w:autoSpaceDN w:val="0"/>
              <w:adjustRightInd w:val="0"/>
              <w:jc w:val="both"/>
            </w:pPr>
            <w:r w:rsidRPr="00F350FA">
              <w:rPr>
                <w:rFonts w:eastAsiaTheme="minorHAns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ind w:left="-57" w:right="-57"/>
              <w:jc w:val="both"/>
            </w:pPr>
            <w:r w:rsidRPr="00F350FA">
              <w:t>Дополнительное профессиональное образование по программам повышения квалификации не реже одного раза в три года</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ind w:left="-57" w:right="-57"/>
              <w:jc w:val="both"/>
            </w:pPr>
            <w:r w:rsidRPr="00F350FA">
              <w:t xml:space="preserve">Соответствие занимаемой должности высшая квалификационная категория </w:t>
            </w:r>
          </w:p>
          <w:p w:rsidR="00902C5D" w:rsidRPr="00F350FA" w:rsidRDefault="00902C5D" w:rsidP="00082DB4">
            <w:pPr>
              <w:ind w:left="-57" w:right="-57"/>
              <w:jc w:val="both"/>
            </w:pPr>
            <w:r w:rsidRPr="00F350FA">
              <w:t xml:space="preserve">1 квалификационная категория </w:t>
            </w:r>
          </w:p>
        </w:tc>
      </w:tr>
      <w:tr w:rsidR="00902C5D" w:rsidRPr="00F350FA" w:rsidTr="00082DB4">
        <w:trPr>
          <w:trHeight w:val="20"/>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BE5A71" w:rsidRDefault="00902C5D" w:rsidP="00082DB4">
            <w:pPr>
              <w:ind w:left="-57" w:right="-57"/>
              <w:rPr>
                <w:color w:val="000000" w:themeColor="text1"/>
                <w:lang w:eastAsia="en-US"/>
              </w:rPr>
            </w:pPr>
            <w:r w:rsidRPr="00BE5A71">
              <w:rPr>
                <w:color w:val="000000" w:themeColor="text1"/>
                <w:lang w:eastAsia="en-US"/>
              </w:rPr>
              <w:t>ОДБ.09</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BE5A71" w:rsidRDefault="00902C5D" w:rsidP="00082DB4">
            <w:pPr>
              <w:ind w:left="-57" w:right="-57"/>
              <w:rPr>
                <w:color w:val="000000" w:themeColor="text1"/>
                <w:lang w:eastAsia="en-US"/>
              </w:rPr>
            </w:pPr>
            <w:r w:rsidRPr="00BE5A71">
              <w:rPr>
                <w:color w:val="000000" w:themeColor="text1"/>
                <w:lang w:eastAsia="en-US"/>
              </w:rPr>
              <w:t>Основы безопасности жизнедеятельности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2F2B16" w:rsidRDefault="00902C5D" w:rsidP="00082DB4">
            <w:pPr>
              <w:ind w:left="-57" w:right="-57"/>
            </w:pPr>
            <w:r>
              <w:t>преподаватель</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autoSpaceDE w:val="0"/>
              <w:autoSpaceDN w:val="0"/>
              <w:adjustRightInd w:val="0"/>
              <w:jc w:val="both"/>
            </w:pPr>
            <w:r w:rsidRPr="00F350FA">
              <w:rPr>
                <w:rFonts w:eastAsiaTheme="minorHAns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ind w:left="-57" w:right="-57"/>
              <w:jc w:val="both"/>
            </w:pPr>
            <w:r w:rsidRPr="00F350FA">
              <w:t>Дополнительное профессиональное образование по программам повышения квалификации не реже одного раза в три года</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ind w:left="-57" w:right="-57"/>
              <w:jc w:val="both"/>
            </w:pPr>
            <w:r w:rsidRPr="00F350FA">
              <w:t xml:space="preserve">Соответствие занимаемой должности высшая квалификационная категория </w:t>
            </w:r>
          </w:p>
          <w:p w:rsidR="00902C5D" w:rsidRPr="00F350FA" w:rsidRDefault="00902C5D" w:rsidP="00082DB4">
            <w:pPr>
              <w:ind w:left="-57" w:right="-57"/>
              <w:jc w:val="both"/>
            </w:pPr>
            <w:r w:rsidRPr="00F350FA">
              <w:t xml:space="preserve">1 квалификационная категория </w:t>
            </w:r>
          </w:p>
        </w:tc>
      </w:tr>
      <w:tr w:rsidR="00902C5D" w:rsidRPr="00F350FA" w:rsidTr="00082DB4">
        <w:trPr>
          <w:trHeight w:val="20"/>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BE5A71" w:rsidRDefault="00902C5D" w:rsidP="00082DB4">
            <w:pPr>
              <w:ind w:left="-57" w:right="-57"/>
              <w:rPr>
                <w:color w:val="000000" w:themeColor="text1"/>
                <w:lang w:eastAsia="en-US"/>
              </w:rPr>
            </w:pPr>
            <w:r w:rsidRPr="00BE5A71">
              <w:rPr>
                <w:color w:val="000000" w:themeColor="text1"/>
                <w:lang w:eastAsia="en-US"/>
              </w:rPr>
              <w:t>ОДП.01</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BE5A71" w:rsidRDefault="00902C5D" w:rsidP="00082DB4">
            <w:pPr>
              <w:ind w:left="-57" w:right="-57"/>
              <w:rPr>
                <w:color w:val="000000" w:themeColor="text1"/>
                <w:lang w:eastAsia="en-US"/>
              </w:rPr>
            </w:pPr>
            <w:r w:rsidRPr="00BE5A71">
              <w:rPr>
                <w:color w:val="000000" w:themeColor="text1"/>
                <w:lang w:eastAsia="en-US"/>
              </w:rPr>
              <w:t>Математика</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2F2B16" w:rsidRDefault="00902C5D" w:rsidP="00082DB4">
            <w:pPr>
              <w:ind w:left="-57" w:right="-57"/>
            </w:pPr>
            <w:r>
              <w:t>преподаватель</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autoSpaceDE w:val="0"/>
              <w:autoSpaceDN w:val="0"/>
              <w:adjustRightInd w:val="0"/>
              <w:jc w:val="both"/>
            </w:pPr>
            <w:r w:rsidRPr="00F350FA">
              <w:rPr>
                <w:rFonts w:eastAsiaTheme="minorHAns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ind w:left="-57" w:right="-57"/>
              <w:jc w:val="both"/>
            </w:pPr>
            <w:r w:rsidRPr="00F350FA">
              <w:t>Дополнительное профессиональное образование по программам повышения квалификации не реже одного раза в три года</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ind w:left="-57" w:right="-57"/>
              <w:jc w:val="both"/>
            </w:pPr>
            <w:r w:rsidRPr="00F350FA">
              <w:t xml:space="preserve">Соответствие занимаемой должности высшая квалификационная категория </w:t>
            </w:r>
          </w:p>
          <w:p w:rsidR="00902C5D" w:rsidRPr="00F350FA" w:rsidRDefault="00902C5D" w:rsidP="00082DB4">
            <w:pPr>
              <w:ind w:left="-57" w:right="-57"/>
              <w:jc w:val="both"/>
            </w:pPr>
            <w:r w:rsidRPr="00F350FA">
              <w:t xml:space="preserve">1 квалификационная категория </w:t>
            </w:r>
          </w:p>
        </w:tc>
      </w:tr>
      <w:tr w:rsidR="00902C5D" w:rsidRPr="00F350FA" w:rsidTr="00082DB4">
        <w:trPr>
          <w:trHeight w:val="20"/>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BE5A71" w:rsidRDefault="00902C5D" w:rsidP="00082DB4">
            <w:pPr>
              <w:ind w:left="-57" w:right="-57"/>
              <w:rPr>
                <w:color w:val="000000" w:themeColor="text1"/>
                <w:lang w:eastAsia="en-US"/>
              </w:rPr>
            </w:pPr>
            <w:r w:rsidRPr="00BE5A71">
              <w:rPr>
                <w:color w:val="000000" w:themeColor="text1"/>
                <w:lang w:eastAsia="en-US"/>
              </w:rPr>
              <w:t>ОДП.02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BE5A71" w:rsidRDefault="00902C5D" w:rsidP="00082DB4">
            <w:pPr>
              <w:ind w:left="-57" w:right="-57"/>
              <w:rPr>
                <w:color w:val="000000" w:themeColor="text1"/>
                <w:lang w:eastAsia="en-US"/>
              </w:rPr>
            </w:pPr>
            <w:r w:rsidRPr="00BE5A71">
              <w:rPr>
                <w:color w:val="000000" w:themeColor="text1"/>
                <w:lang w:eastAsia="en-US"/>
              </w:rPr>
              <w:t>Физика</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2F2B16" w:rsidRDefault="00902C5D" w:rsidP="00082DB4">
            <w:pPr>
              <w:ind w:left="-57" w:right="-57"/>
            </w:pPr>
            <w:r>
              <w:t>преподаватель</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autoSpaceDE w:val="0"/>
              <w:autoSpaceDN w:val="0"/>
              <w:adjustRightInd w:val="0"/>
              <w:jc w:val="both"/>
            </w:pPr>
            <w:r w:rsidRPr="00F350FA">
              <w:rPr>
                <w:rFonts w:eastAsiaTheme="minorHAns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ind w:left="-57" w:right="-57"/>
              <w:jc w:val="both"/>
            </w:pPr>
            <w:r w:rsidRPr="00F350FA">
              <w:t>Дополнительное профессиональное образование по программам повышения квалификации не реже одного раза в три года</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ind w:left="-57" w:right="-57"/>
              <w:jc w:val="both"/>
            </w:pPr>
            <w:r w:rsidRPr="00F350FA">
              <w:t xml:space="preserve">Соответствие занимаемой должности высшая квалификационная категория </w:t>
            </w:r>
          </w:p>
          <w:p w:rsidR="00902C5D" w:rsidRPr="00F350FA" w:rsidRDefault="00902C5D" w:rsidP="00082DB4">
            <w:pPr>
              <w:ind w:left="-57" w:right="-57"/>
              <w:jc w:val="both"/>
            </w:pPr>
            <w:r w:rsidRPr="00F350FA">
              <w:t xml:space="preserve">1 квалификационная категория </w:t>
            </w:r>
          </w:p>
        </w:tc>
      </w:tr>
      <w:tr w:rsidR="00902C5D" w:rsidRPr="00F350FA" w:rsidTr="00082DB4">
        <w:trPr>
          <w:trHeight w:val="20"/>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BE5A71" w:rsidRDefault="00902C5D" w:rsidP="00082DB4">
            <w:pPr>
              <w:ind w:left="-57" w:right="-57"/>
              <w:rPr>
                <w:color w:val="000000" w:themeColor="text1"/>
                <w:lang w:eastAsia="en-US"/>
              </w:rPr>
            </w:pPr>
            <w:r w:rsidRPr="00BE5A71">
              <w:rPr>
                <w:color w:val="000000" w:themeColor="text1"/>
                <w:lang w:eastAsia="en-US"/>
              </w:rPr>
              <w:t>ОДП.03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BE5A71" w:rsidRDefault="00902C5D" w:rsidP="000713C7">
            <w:pPr>
              <w:ind w:left="-57" w:right="-57"/>
              <w:rPr>
                <w:color w:val="000000" w:themeColor="text1"/>
                <w:lang w:eastAsia="en-US"/>
              </w:rPr>
            </w:pPr>
            <w:r w:rsidRPr="00BE5A71">
              <w:rPr>
                <w:color w:val="000000" w:themeColor="text1"/>
                <w:lang w:eastAsia="en-US"/>
              </w:rPr>
              <w:t xml:space="preserve">Информатика </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2F2B16" w:rsidRDefault="00902C5D" w:rsidP="00082DB4">
            <w:pPr>
              <w:ind w:left="-57" w:right="-57"/>
            </w:pPr>
            <w:r>
              <w:t>преподаватель</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autoSpaceDE w:val="0"/>
              <w:autoSpaceDN w:val="0"/>
              <w:adjustRightInd w:val="0"/>
              <w:jc w:val="both"/>
            </w:pPr>
            <w:r w:rsidRPr="00F350FA">
              <w:rPr>
                <w:rFonts w:eastAsiaTheme="minorHAns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ind w:left="-57" w:right="-57"/>
              <w:jc w:val="both"/>
            </w:pPr>
            <w:r w:rsidRPr="00F350FA">
              <w:t>Дополнительное профессиональное образование по программам повышения квалификации не реже одного раза в три года</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ind w:left="-57" w:right="-57"/>
              <w:jc w:val="both"/>
            </w:pPr>
            <w:r w:rsidRPr="00F350FA">
              <w:t xml:space="preserve">Соответствие занимаемой должности высшая квалификационная категория </w:t>
            </w:r>
          </w:p>
          <w:p w:rsidR="00902C5D" w:rsidRPr="00F350FA" w:rsidRDefault="00902C5D" w:rsidP="00082DB4">
            <w:pPr>
              <w:ind w:left="-57" w:right="-57"/>
              <w:jc w:val="both"/>
            </w:pPr>
            <w:r w:rsidRPr="00F350FA">
              <w:t xml:space="preserve">1 квалификационная категория </w:t>
            </w:r>
          </w:p>
        </w:tc>
      </w:tr>
      <w:tr w:rsidR="00902C5D" w:rsidRPr="00F350FA" w:rsidTr="00082DB4">
        <w:trPr>
          <w:trHeight w:val="20"/>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BE5A71" w:rsidRDefault="00902C5D" w:rsidP="00082DB4">
            <w:pPr>
              <w:ind w:left="-57" w:right="-57"/>
              <w:rPr>
                <w:color w:val="000000" w:themeColor="text1"/>
              </w:rPr>
            </w:pPr>
            <w:r w:rsidRPr="00BE5A71">
              <w:rPr>
                <w:color w:val="000000" w:themeColor="text1"/>
              </w:rPr>
              <w:t>ОПД.01</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BE5A71" w:rsidRDefault="00902C5D" w:rsidP="00082DB4">
            <w:pPr>
              <w:rPr>
                <w:color w:val="000000" w:themeColor="text1"/>
              </w:rPr>
            </w:pPr>
            <w:r w:rsidRPr="00BE5A71">
              <w:rPr>
                <w:color w:val="000000" w:themeColor="text1"/>
              </w:rPr>
              <w:t>Основы материаловедения</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ind w:left="-57" w:right="-57"/>
            </w:pPr>
            <w:r w:rsidRPr="00F350FA">
              <w:t>преподаватель</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autoSpaceDE w:val="0"/>
              <w:autoSpaceDN w:val="0"/>
              <w:adjustRightInd w:val="0"/>
              <w:jc w:val="both"/>
            </w:pPr>
            <w:r w:rsidRPr="00F350FA">
              <w:rPr>
                <w:rFonts w:eastAsiaTheme="minorHAns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ind w:left="-57" w:right="-57"/>
              <w:jc w:val="both"/>
            </w:pPr>
            <w:r w:rsidRPr="00F350FA">
              <w:t>Дополнительное профессиональное образование по программам повышения квалификации не реже одного раза в три года</w:t>
            </w:r>
            <w:r>
              <w:t>, в том числе в форме стажировки в профильных организациях</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ind w:left="-57" w:right="-57"/>
              <w:jc w:val="both"/>
            </w:pPr>
            <w:r w:rsidRPr="00F350FA">
              <w:t xml:space="preserve">Соответствие занимаемой должности высшая квалификационная категория </w:t>
            </w:r>
          </w:p>
          <w:p w:rsidR="00902C5D" w:rsidRPr="00F350FA" w:rsidRDefault="00902C5D" w:rsidP="00082DB4">
            <w:pPr>
              <w:ind w:left="-57" w:right="-57"/>
              <w:jc w:val="both"/>
            </w:pPr>
            <w:r w:rsidRPr="00F350FA">
              <w:t xml:space="preserve">1 квалификационная категория </w:t>
            </w:r>
          </w:p>
        </w:tc>
      </w:tr>
      <w:tr w:rsidR="00902C5D" w:rsidRPr="00F350FA" w:rsidTr="00082DB4">
        <w:trPr>
          <w:trHeight w:val="20"/>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BE5A71" w:rsidRDefault="00902C5D" w:rsidP="00082DB4">
            <w:pPr>
              <w:ind w:left="-57" w:right="-57"/>
              <w:rPr>
                <w:color w:val="000000" w:themeColor="text1"/>
              </w:rPr>
            </w:pPr>
            <w:r w:rsidRPr="00BE5A71">
              <w:rPr>
                <w:color w:val="000000" w:themeColor="text1"/>
              </w:rPr>
              <w:t>ОПД.02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BE5A71" w:rsidRDefault="00902C5D" w:rsidP="00082DB4">
            <w:pPr>
              <w:rPr>
                <w:color w:val="000000" w:themeColor="text1"/>
              </w:rPr>
            </w:pPr>
            <w:r w:rsidRPr="00BE5A71">
              <w:rPr>
                <w:color w:val="000000" w:themeColor="text1"/>
              </w:rPr>
              <w:t>Основы электротехники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ind w:left="-57" w:right="-57"/>
            </w:pPr>
            <w:r w:rsidRPr="00F350FA">
              <w:t>преподаватель</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autoSpaceDE w:val="0"/>
              <w:autoSpaceDN w:val="0"/>
              <w:adjustRightInd w:val="0"/>
              <w:jc w:val="both"/>
            </w:pPr>
            <w:r w:rsidRPr="00F350FA">
              <w:rPr>
                <w:rFonts w:eastAsiaTheme="minorHAns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ind w:left="-57" w:right="-57"/>
              <w:jc w:val="both"/>
            </w:pPr>
            <w:r w:rsidRPr="00F350FA">
              <w:t>Дополнительное профессиональное образование по программам повышения квалификации не реже одного раза в три года</w:t>
            </w:r>
            <w:r>
              <w:t>, в том числе в форме стажировки в профильных организациях</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ind w:left="-57" w:right="-57"/>
              <w:jc w:val="both"/>
            </w:pPr>
            <w:r w:rsidRPr="00F350FA">
              <w:t xml:space="preserve">Соответствие занимаемой должности высшая квалификационная категория </w:t>
            </w:r>
          </w:p>
          <w:p w:rsidR="00902C5D" w:rsidRPr="00F350FA" w:rsidRDefault="00902C5D" w:rsidP="00082DB4">
            <w:pPr>
              <w:ind w:left="-57" w:right="-57"/>
              <w:jc w:val="both"/>
            </w:pPr>
            <w:r w:rsidRPr="00F350FA">
              <w:t xml:space="preserve">1 квалификационная категория </w:t>
            </w:r>
          </w:p>
        </w:tc>
      </w:tr>
      <w:tr w:rsidR="00902C5D" w:rsidRPr="00F350FA" w:rsidTr="00082DB4">
        <w:trPr>
          <w:trHeight w:val="20"/>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BE5A71" w:rsidRDefault="00902C5D" w:rsidP="00082DB4">
            <w:pPr>
              <w:ind w:left="-57" w:right="-57"/>
              <w:rPr>
                <w:color w:val="000000" w:themeColor="text1"/>
              </w:rPr>
            </w:pPr>
            <w:r w:rsidRPr="00BE5A71">
              <w:rPr>
                <w:color w:val="000000" w:themeColor="text1"/>
              </w:rPr>
              <w:t>ОПД.03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2C5D" w:rsidRPr="00BE5A71" w:rsidRDefault="00902C5D" w:rsidP="00082DB4">
            <w:pPr>
              <w:rPr>
                <w:color w:val="000000" w:themeColor="text1"/>
              </w:rPr>
            </w:pPr>
            <w:r w:rsidRPr="00BE5A71">
              <w:rPr>
                <w:color w:val="000000" w:themeColor="text1"/>
              </w:rPr>
              <w:t>Основы строительного черчения</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ind w:left="-57" w:right="-57"/>
            </w:pPr>
            <w:r w:rsidRPr="00F350FA">
              <w:t>преподаватель</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autoSpaceDE w:val="0"/>
              <w:autoSpaceDN w:val="0"/>
              <w:adjustRightInd w:val="0"/>
              <w:jc w:val="both"/>
            </w:pPr>
            <w:r w:rsidRPr="00F350FA">
              <w:rPr>
                <w:rFonts w:eastAsiaTheme="minorHAns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ind w:left="-57" w:right="-57"/>
              <w:jc w:val="both"/>
            </w:pPr>
            <w:r w:rsidRPr="00F350FA">
              <w:t>Дополнительное профессиональное образование по программам повышения квалификации не реже одного раза в три года</w:t>
            </w:r>
            <w:r>
              <w:t>, в том числе в форме стажировки в профильных организациях</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ind w:left="-57" w:right="-57"/>
              <w:jc w:val="both"/>
            </w:pPr>
            <w:r w:rsidRPr="00F350FA">
              <w:t xml:space="preserve">Соответствие занимаемой должности высшая квалификационная категория </w:t>
            </w:r>
          </w:p>
          <w:p w:rsidR="00902C5D" w:rsidRPr="00F350FA" w:rsidRDefault="00902C5D" w:rsidP="00082DB4">
            <w:pPr>
              <w:ind w:left="-57" w:right="-57"/>
              <w:jc w:val="both"/>
            </w:pPr>
            <w:r w:rsidRPr="00F350FA">
              <w:t xml:space="preserve">1 квалификационная категория </w:t>
            </w:r>
          </w:p>
        </w:tc>
      </w:tr>
      <w:tr w:rsidR="00902C5D" w:rsidRPr="00F350FA" w:rsidTr="00082DB4">
        <w:trPr>
          <w:trHeight w:val="20"/>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BE5A71" w:rsidRDefault="00902C5D" w:rsidP="00082DB4">
            <w:pPr>
              <w:ind w:left="-57" w:right="-57"/>
              <w:rPr>
                <w:color w:val="000000" w:themeColor="text1"/>
              </w:rPr>
            </w:pPr>
            <w:r w:rsidRPr="00BE5A71">
              <w:rPr>
                <w:color w:val="000000" w:themeColor="text1"/>
              </w:rPr>
              <w:t>ОПД.04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2C5D" w:rsidRPr="00BE5A71" w:rsidRDefault="00902C5D" w:rsidP="00082DB4">
            <w:pPr>
              <w:rPr>
                <w:color w:val="000000" w:themeColor="text1"/>
              </w:rPr>
            </w:pPr>
            <w:r w:rsidRPr="00BE5A71">
              <w:rPr>
                <w:color w:val="000000" w:themeColor="text1"/>
              </w:rPr>
              <w:t>Основы технологии общестроительных работ</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ind w:left="-57" w:right="-57"/>
            </w:pPr>
            <w:r w:rsidRPr="00F350FA">
              <w:t>преподаватель</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autoSpaceDE w:val="0"/>
              <w:autoSpaceDN w:val="0"/>
              <w:adjustRightInd w:val="0"/>
              <w:jc w:val="both"/>
            </w:pPr>
            <w:r w:rsidRPr="00F350FA">
              <w:rPr>
                <w:rFonts w:eastAsiaTheme="minorHAns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ind w:left="-57" w:right="-57"/>
              <w:jc w:val="both"/>
            </w:pPr>
            <w:r w:rsidRPr="00F350FA">
              <w:t>Дополнительное профессиональное образование по программам повышения квалификации не реже одного раза в три года</w:t>
            </w:r>
            <w:r>
              <w:t>, в том числе в форме стажировки в профильных организациях</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ind w:left="-57" w:right="-57"/>
              <w:jc w:val="both"/>
            </w:pPr>
            <w:r w:rsidRPr="00F350FA">
              <w:t xml:space="preserve">Соответствие занимаемой должности высшая квалификационная категория </w:t>
            </w:r>
          </w:p>
          <w:p w:rsidR="00902C5D" w:rsidRPr="00F350FA" w:rsidRDefault="00902C5D" w:rsidP="00082DB4">
            <w:pPr>
              <w:ind w:left="-57" w:right="-57"/>
              <w:jc w:val="both"/>
            </w:pPr>
            <w:r w:rsidRPr="00F350FA">
              <w:t xml:space="preserve">1 квалификационная категория </w:t>
            </w:r>
          </w:p>
        </w:tc>
      </w:tr>
      <w:tr w:rsidR="00902C5D" w:rsidRPr="00F350FA" w:rsidTr="00082DB4">
        <w:trPr>
          <w:trHeight w:val="20"/>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BE5A71" w:rsidRDefault="00902C5D" w:rsidP="00082DB4">
            <w:pPr>
              <w:ind w:left="-57" w:right="-57"/>
              <w:rPr>
                <w:color w:val="000000" w:themeColor="text1"/>
              </w:rPr>
            </w:pPr>
            <w:r w:rsidRPr="00BE5A71">
              <w:rPr>
                <w:color w:val="000000" w:themeColor="text1"/>
              </w:rPr>
              <w:t>ОПД.05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BE5A71" w:rsidRDefault="00902C5D" w:rsidP="00082DB4">
            <w:pPr>
              <w:rPr>
                <w:color w:val="000000" w:themeColor="text1"/>
              </w:rPr>
            </w:pPr>
            <w:r w:rsidRPr="00BE5A71">
              <w:rPr>
                <w:color w:val="000000" w:themeColor="text1"/>
              </w:rPr>
              <w:t>Безопасность жизнедеятельности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ind w:left="-57" w:right="-57"/>
            </w:pPr>
            <w:r w:rsidRPr="00F350FA">
              <w:t>преподаватель</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autoSpaceDE w:val="0"/>
              <w:autoSpaceDN w:val="0"/>
              <w:adjustRightInd w:val="0"/>
              <w:jc w:val="both"/>
            </w:pPr>
            <w:r w:rsidRPr="00F350FA">
              <w:rPr>
                <w:rFonts w:eastAsiaTheme="minorHAns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ind w:left="-57" w:right="-57"/>
              <w:jc w:val="both"/>
            </w:pPr>
            <w:r w:rsidRPr="00F350FA">
              <w:t>Дополнительное профессиональное образование по программам повышения квалификации не реже одного раза в три года</w:t>
            </w:r>
            <w:r>
              <w:t>, в том числе в форме стажировки в профильных организациях</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ind w:left="-57" w:right="-57"/>
              <w:jc w:val="both"/>
            </w:pPr>
            <w:r w:rsidRPr="00F350FA">
              <w:t xml:space="preserve">Соответствие занимаемой должности высшая квалификационная категория </w:t>
            </w:r>
          </w:p>
          <w:p w:rsidR="00902C5D" w:rsidRPr="00F350FA" w:rsidRDefault="00902C5D" w:rsidP="00082DB4">
            <w:pPr>
              <w:ind w:left="-57" w:right="-57"/>
              <w:jc w:val="both"/>
            </w:pPr>
            <w:r w:rsidRPr="00F350FA">
              <w:t xml:space="preserve">1 квалификационная категория </w:t>
            </w:r>
          </w:p>
        </w:tc>
      </w:tr>
      <w:tr w:rsidR="00902C5D" w:rsidRPr="00F350FA" w:rsidTr="00082DB4">
        <w:trPr>
          <w:trHeight w:val="20"/>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BE5A71" w:rsidRDefault="00902C5D" w:rsidP="00082DB4">
            <w:pPr>
              <w:ind w:left="-57" w:right="-57"/>
              <w:rPr>
                <w:color w:val="000000" w:themeColor="text1"/>
              </w:rPr>
            </w:pPr>
            <w:r w:rsidRPr="00BE5A71">
              <w:rPr>
                <w:color w:val="000000" w:themeColor="text1"/>
              </w:rPr>
              <w:t>ОПД.06*</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BE5A71" w:rsidRDefault="00902C5D" w:rsidP="00082DB4">
            <w:pPr>
              <w:rPr>
                <w:color w:val="000000" w:themeColor="text1"/>
              </w:rPr>
            </w:pPr>
            <w:r w:rsidRPr="00BE5A71">
              <w:rPr>
                <w:color w:val="000000" w:themeColor="text1"/>
              </w:rPr>
              <w:t>Основы бизнеса и предпринимательской деятельности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ind w:left="-57" w:right="-57"/>
            </w:pPr>
            <w:r w:rsidRPr="00F350FA">
              <w:t>преподаватель</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autoSpaceDE w:val="0"/>
              <w:autoSpaceDN w:val="0"/>
              <w:adjustRightInd w:val="0"/>
              <w:jc w:val="both"/>
            </w:pPr>
            <w:r w:rsidRPr="00F350FA">
              <w:rPr>
                <w:rFonts w:eastAsiaTheme="minorHAns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ind w:left="-57" w:right="-57"/>
              <w:jc w:val="both"/>
            </w:pPr>
            <w:r w:rsidRPr="00F350FA">
              <w:t>Дополнительное профессиональное образование по программам повышения квалификации не реже одного раза в три года</w:t>
            </w:r>
            <w:r>
              <w:t>, в том числе в форме стажировки в профильных организациях</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ind w:left="-57" w:right="-57"/>
              <w:jc w:val="both"/>
            </w:pPr>
            <w:r w:rsidRPr="00F350FA">
              <w:t xml:space="preserve">Соответствие занимаемой должности высшая квалификационная категория </w:t>
            </w:r>
          </w:p>
          <w:p w:rsidR="00902C5D" w:rsidRPr="00F350FA" w:rsidRDefault="00902C5D" w:rsidP="00082DB4">
            <w:pPr>
              <w:ind w:left="-57" w:right="-57"/>
              <w:jc w:val="both"/>
            </w:pPr>
            <w:r w:rsidRPr="00F350FA">
              <w:t xml:space="preserve">1 квалификационная категория </w:t>
            </w:r>
          </w:p>
        </w:tc>
      </w:tr>
      <w:tr w:rsidR="00902C5D" w:rsidRPr="00F350FA" w:rsidTr="00082DB4">
        <w:trPr>
          <w:trHeight w:val="20"/>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BE5A71" w:rsidRDefault="00902C5D" w:rsidP="00082DB4">
            <w:pPr>
              <w:rPr>
                <w:color w:val="000000" w:themeColor="text1"/>
              </w:rPr>
            </w:pPr>
            <w:r w:rsidRPr="00BE5A71">
              <w:rPr>
                <w:color w:val="000000" w:themeColor="text1"/>
              </w:rPr>
              <w:t>МДК.</w:t>
            </w:r>
          </w:p>
          <w:p w:rsidR="00902C5D" w:rsidRPr="00BE5A71" w:rsidRDefault="00902C5D" w:rsidP="00082DB4">
            <w:pPr>
              <w:rPr>
                <w:color w:val="000000" w:themeColor="text1"/>
              </w:rPr>
            </w:pPr>
            <w:r w:rsidRPr="00BE5A71">
              <w:rPr>
                <w:color w:val="000000" w:themeColor="text1"/>
              </w:rPr>
              <w:t>03.01</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BE5A71" w:rsidRDefault="00902C5D" w:rsidP="00082DB4">
            <w:pPr>
              <w:rPr>
                <w:color w:val="000000" w:themeColor="text1"/>
              </w:rPr>
            </w:pPr>
            <w:r w:rsidRPr="00BE5A71">
              <w:rPr>
                <w:color w:val="000000" w:themeColor="text1"/>
              </w:rPr>
              <w:t>Технология каменных работ</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ind w:left="-57" w:right="-57"/>
            </w:pPr>
            <w:r w:rsidRPr="00F350FA">
              <w:t>преподаватель</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autoSpaceDE w:val="0"/>
              <w:autoSpaceDN w:val="0"/>
              <w:adjustRightInd w:val="0"/>
              <w:jc w:val="both"/>
            </w:pPr>
            <w:r w:rsidRPr="00F350FA">
              <w:rPr>
                <w:rFonts w:eastAsiaTheme="minorHAns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ind w:left="-57" w:right="-57"/>
              <w:jc w:val="both"/>
            </w:pPr>
            <w:r w:rsidRPr="00F350FA">
              <w:t>Дополнительное профессиональное образование по программам повышения квалификации не реже одного раза в три года</w:t>
            </w:r>
            <w:r>
              <w:t>, в том числе в форме стажировки в профильных организациях</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ind w:left="-57" w:right="-57"/>
              <w:jc w:val="both"/>
            </w:pPr>
            <w:r w:rsidRPr="00F350FA">
              <w:t xml:space="preserve">Соответствие занимаемой должности высшая квалификационная категория </w:t>
            </w:r>
          </w:p>
          <w:p w:rsidR="00902C5D" w:rsidRPr="00F350FA" w:rsidRDefault="00902C5D" w:rsidP="00082DB4">
            <w:pPr>
              <w:ind w:left="-57" w:right="-57"/>
              <w:jc w:val="both"/>
            </w:pPr>
            <w:r w:rsidRPr="00F350FA">
              <w:t xml:space="preserve">1 квалификационная категория </w:t>
            </w:r>
          </w:p>
        </w:tc>
      </w:tr>
      <w:tr w:rsidR="00902C5D" w:rsidRPr="00F350FA" w:rsidTr="00082DB4">
        <w:trPr>
          <w:trHeight w:val="20"/>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BE5A71" w:rsidRDefault="00902C5D" w:rsidP="00082DB4">
            <w:pPr>
              <w:rPr>
                <w:color w:val="000000" w:themeColor="text1"/>
              </w:rPr>
            </w:pPr>
            <w:r w:rsidRPr="00BE5A71">
              <w:rPr>
                <w:color w:val="000000" w:themeColor="text1"/>
              </w:rPr>
              <w:t>МДК.</w:t>
            </w:r>
          </w:p>
          <w:p w:rsidR="00902C5D" w:rsidRPr="00BE5A71" w:rsidRDefault="00902C5D" w:rsidP="00082DB4">
            <w:pPr>
              <w:rPr>
                <w:color w:val="000000" w:themeColor="text1"/>
              </w:rPr>
            </w:pPr>
            <w:r w:rsidRPr="00BE5A71">
              <w:rPr>
                <w:color w:val="000000" w:themeColor="text1"/>
              </w:rPr>
              <w:t>03.02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BE5A71" w:rsidRDefault="00902C5D" w:rsidP="00082DB4">
            <w:pPr>
              <w:rPr>
                <w:color w:val="000000" w:themeColor="text1"/>
              </w:rPr>
            </w:pPr>
            <w:r w:rsidRPr="00BE5A71">
              <w:rPr>
                <w:color w:val="000000" w:themeColor="text1"/>
              </w:rPr>
              <w:t>Технология монтажных работ при возведении кирпичных зданий</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ind w:left="-57" w:right="-57"/>
            </w:pPr>
            <w:r w:rsidRPr="00F350FA">
              <w:t>преподаватель</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autoSpaceDE w:val="0"/>
              <w:autoSpaceDN w:val="0"/>
              <w:adjustRightInd w:val="0"/>
              <w:jc w:val="both"/>
            </w:pPr>
            <w:r w:rsidRPr="00F350FA">
              <w:rPr>
                <w:rFonts w:eastAsiaTheme="minorHAns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ind w:left="-57" w:right="-57"/>
              <w:jc w:val="both"/>
            </w:pPr>
            <w:r w:rsidRPr="00F350FA">
              <w:t>Дополнительное профессиональное образование по программам повышения квалификации не реже одного раза в три года</w:t>
            </w:r>
            <w:r>
              <w:t>, в том числе в форме стажировки в профильных организациях</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ind w:left="-57" w:right="-57"/>
              <w:jc w:val="both"/>
            </w:pPr>
            <w:r w:rsidRPr="00F350FA">
              <w:t xml:space="preserve">Соответствие занимаемой должности высшая квалификационная категория </w:t>
            </w:r>
          </w:p>
          <w:p w:rsidR="00902C5D" w:rsidRPr="00F350FA" w:rsidRDefault="00902C5D" w:rsidP="00082DB4">
            <w:pPr>
              <w:ind w:left="-57" w:right="-57"/>
              <w:jc w:val="both"/>
            </w:pPr>
            <w:r w:rsidRPr="00F350FA">
              <w:t xml:space="preserve">1 квалификационная категория </w:t>
            </w:r>
          </w:p>
        </w:tc>
      </w:tr>
      <w:tr w:rsidR="00A9149B" w:rsidRPr="00F350FA" w:rsidTr="00082DB4">
        <w:trPr>
          <w:trHeight w:val="20"/>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149B" w:rsidRPr="00BE5A71" w:rsidRDefault="00A9149B" w:rsidP="00082DB4">
            <w:pPr>
              <w:rPr>
                <w:color w:val="000000" w:themeColor="text1"/>
              </w:rPr>
            </w:pPr>
            <w:r w:rsidRPr="00BE5A71">
              <w:rPr>
                <w:color w:val="000000" w:themeColor="text1"/>
              </w:rPr>
              <w:t>УП.03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149B" w:rsidRPr="00BE5A71" w:rsidRDefault="00A9149B" w:rsidP="00082DB4">
            <w:pPr>
              <w:rPr>
                <w:color w:val="000000" w:themeColor="text1"/>
              </w:rPr>
            </w:pPr>
            <w:r w:rsidRPr="00BE5A71">
              <w:rPr>
                <w:color w:val="000000" w:themeColor="text1"/>
              </w:rPr>
              <w:t>Выполнение каменных работ</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149B" w:rsidRDefault="00A9149B">
            <w:pPr>
              <w:ind w:left="-57" w:right="-57"/>
              <w:rPr>
                <w:lang w:eastAsia="en-US"/>
              </w:rPr>
            </w:pPr>
            <w:r>
              <w:rPr>
                <w:lang w:eastAsia="en-US"/>
              </w:rPr>
              <w:t>Мастер производственного обучения</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149B" w:rsidRDefault="00A9149B">
            <w:pPr>
              <w:autoSpaceDE w:val="0"/>
              <w:autoSpaceDN w:val="0"/>
              <w:adjustRightInd w:val="0"/>
              <w:jc w:val="both"/>
              <w:rPr>
                <w:rFonts w:eastAsiaTheme="minorHAnsi"/>
                <w:lang w:eastAsia="en-US"/>
              </w:rPr>
            </w:pPr>
            <w:r>
              <w:rPr>
                <w:rFonts w:eastAsiaTheme="minorHAnsi"/>
                <w:lang w:eastAsia="en-US"/>
              </w:rPr>
              <w:t>Высшее профессиональное образование или среднее</w:t>
            </w:r>
          </w:p>
          <w:p w:rsidR="00A9149B" w:rsidRDefault="00A9149B">
            <w:pPr>
              <w:autoSpaceDE w:val="0"/>
              <w:autoSpaceDN w:val="0"/>
              <w:adjustRightInd w:val="0"/>
              <w:jc w:val="both"/>
              <w:rPr>
                <w:lang w:eastAsia="en-US"/>
              </w:rPr>
            </w:pPr>
            <w:r>
              <w:rPr>
                <w:rFonts w:eastAsiaTheme="minorHAnsi"/>
                <w:lang w:eastAsia="en-US"/>
              </w:rPr>
              <w:t>профессиональное образование в областях, соответствующих профилям обучения, и дополнительное профессиональное образование по направлению подготовки "Образование и педагогика" без предъявления требований к стажу работы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149B" w:rsidRDefault="00A9149B">
            <w:pPr>
              <w:ind w:left="-57" w:right="-57"/>
              <w:jc w:val="both"/>
              <w:rPr>
                <w:lang w:eastAsia="en-US"/>
              </w:rPr>
            </w:pPr>
            <w:r>
              <w:rPr>
                <w:lang w:eastAsia="en-US"/>
              </w:rPr>
              <w:t>На один, два разряда по профессии рабочего выше чем предусмотрено ФГОС СПО для выпускников. Повышение квалификации, в том числе в форме стажировки в профильных организациях не реже одного раза в три года</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149B" w:rsidRDefault="00A9149B">
            <w:pPr>
              <w:ind w:left="-57" w:right="-57"/>
              <w:jc w:val="both"/>
              <w:rPr>
                <w:lang w:eastAsia="en-US"/>
              </w:rPr>
            </w:pPr>
            <w:r>
              <w:rPr>
                <w:lang w:eastAsia="en-US"/>
              </w:rPr>
              <w:t xml:space="preserve">Соответствие занимаемой должности высшая квалификационная категория </w:t>
            </w:r>
          </w:p>
          <w:p w:rsidR="00A9149B" w:rsidRDefault="00A9149B">
            <w:pPr>
              <w:ind w:left="-57" w:right="-57"/>
              <w:jc w:val="both"/>
              <w:rPr>
                <w:lang w:eastAsia="en-US"/>
              </w:rPr>
            </w:pPr>
            <w:r>
              <w:rPr>
                <w:lang w:eastAsia="en-US"/>
              </w:rPr>
              <w:t>1 квалификационная категория</w:t>
            </w:r>
          </w:p>
        </w:tc>
      </w:tr>
      <w:tr w:rsidR="00A9149B" w:rsidRPr="00F350FA" w:rsidTr="00082DB4">
        <w:trPr>
          <w:trHeight w:val="20"/>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149B" w:rsidRPr="00BE5A71" w:rsidRDefault="00A9149B" w:rsidP="00082DB4">
            <w:pPr>
              <w:rPr>
                <w:color w:val="000000" w:themeColor="text1"/>
              </w:rPr>
            </w:pPr>
            <w:r w:rsidRPr="00BE5A71">
              <w:rPr>
                <w:color w:val="000000" w:themeColor="text1"/>
              </w:rPr>
              <w:t>ПП.03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149B" w:rsidRPr="00BE5A71" w:rsidRDefault="00A9149B" w:rsidP="00082DB4">
            <w:pPr>
              <w:rPr>
                <w:color w:val="000000" w:themeColor="text1"/>
              </w:rPr>
            </w:pPr>
            <w:r w:rsidRPr="00BE5A71">
              <w:rPr>
                <w:color w:val="000000" w:themeColor="text1"/>
              </w:rPr>
              <w:t>Выполнение каменных работ</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149B" w:rsidRDefault="00A9149B">
            <w:pPr>
              <w:ind w:left="-57" w:right="-57"/>
              <w:rPr>
                <w:lang w:eastAsia="en-US"/>
              </w:rPr>
            </w:pPr>
            <w:r>
              <w:rPr>
                <w:lang w:eastAsia="en-US"/>
              </w:rPr>
              <w:t>Мастер производственного обучения</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149B" w:rsidRDefault="00A9149B">
            <w:pPr>
              <w:autoSpaceDE w:val="0"/>
              <w:autoSpaceDN w:val="0"/>
              <w:adjustRightInd w:val="0"/>
              <w:jc w:val="both"/>
              <w:rPr>
                <w:rFonts w:eastAsiaTheme="minorHAnsi"/>
                <w:lang w:eastAsia="en-US"/>
              </w:rPr>
            </w:pPr>
            <w:r>
              <w:rPr>
                <w:rFonts w:eastAsiaTheme="minorHAnsi"/>
                <w:lang w:eastAsia="en-US"/>
              </w:rPr>
              <w:t>Высшее профессиональное образование или среднее</w:t>
            </w:r>
          </w:p>
          <w:p w:rsidR="00A9149B" w:rsidRDefault="00A9149B">
            <w:pPr>
              <w:autoSpaceDE w:val="0"/>
              <w:autoSpaceDN w:val="0"/>
              <w:adjustRightInd w:val="0"/>
              <w:jc w:val="both"/>
              <w:rPr>
                <w:lang w:eastAsia="en-US"/>
              </w:rPr>
            </w:pPr>
            <w:r>
              <w:rPr>
                <w:rFonts w:eastAsiaTheme="minorHAnsi"/>
                <w:lang w:eastAsia="en-US"/>
              </w:rPr>
              <w:t>профессиональное образование в областях, соответствующих профилям обучения, и дополнительное профессиональное образование по направлению подготовки "Образование и педагогика" без предъявления требований к стажу работы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149B" w:rsidRDefault="00A9149B">
            <w:pPr>
              <w:ind w:left="-57" w:right="-57"/>
              <w:jc w:val="both"/>
              <w:rPr>
                <w:lang w:eastAsia="en-US"/>
              </w:rPr>
            </w:pPr>
            <w:r>
              <w:rPr>
                <w:lang w:eastAsia="en-US"/>
              </w:rPr>
              <w:t>На один, два разряда по профессии рабочего выше чем предусмотрено ФГОС СПО для выпускников. Повышение квалификации, в том числе в форме стажировки в профильных организациях не реже одного раза в три года</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149B" w:rsidRDefault="00A9149B">
            <w:pPr>
              <w:ind w:left="-57" w:right="-57"/>
              <w:jc w:val="both"/>
              <w:rPr>
                <w:lang w:eastAsia="en-US"/>
              </w:rPr>
            </w:pPr>
            <w:r>
              <w:rPr>
                <w:lang w:eastAsia="en-US"/>
              </w:rPr>
              <w:t xml:space="preserve">Соответствие занимаемой должности высшая квалификационная категория </w:t>
            </w:r>
          </w:p>
          <w:p w:rsidR="00A9149B" w:rsidRDefault="00A9149B">
            <w:pPr>
              <w:ind w:left="-57" w:right="-57"/>
              <w:jc w:val="both"/>
              <w:rPr>
                <w:lang w:eastAsia="en-US"/>
              </w:rPr>
            </w:pPr>
            <w:r>
              <w:rPr>
                <w:lang w:eastAsia="en-US"/>
              </w:rPr>
              <w:t>1 квалификационная категория</w:t>
            </w:r>
          </w:p>
        </w:tc>
      </w:tr>
      <w:tr w:rsidR="00902C5D" w:rsidRPr="00F350FA" w:rsidTr="00082DB4">
        <w:trPr>
          <w:trHeight w:val="20"/>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BE5A71" w:rsidRDefault="00902C5D" w:rsidP="00082DB4">
            <w:pPr>
              <w:rPr>
                <w:color w:val="000000" w:themeColor="text1"/>
              </w:rPr>
            </w:pPr>
            <w:r w:rsidRPr="00BE5A71">
              <w:rPr>
                <w:color w:val="000000" w:themeColor="text1"/>
              </w:rPr>
              <w:t>МДК.</w:t>
            </w:r>
          </w:p>
          <w:p w:rsidR="00902C5D" w:rsidRPr="00BE5A71" w:rsidRDefault="00902C5D" w:rsidP="00082DB4">
            <w:pPr>
              <w:rPr>
                <w:color w:val="000000" w:themeColor="text1"/>
              </w:rPr>
            </w:pPr>
            <w:r w:rsidRPr="00BE5A71">
              <w:rPr>
                <w:color w:val="000000" w:themeColor="text1"/>
              </w:rPr>
              <w:t>07.01</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BE5A71" w:rsidRDefault="00902C5D" w:rsidP="00082DB4">
            <w:pPr>
              <w:rPr>
                <w:color w:val="000000" w:themeColor="text1"/>
              </w:rPr>
            </w:pPr>
            <w:r w:rsidRPr="00BE5A71">
              <w:rPr>
                <w:color w:val="000000" w:themeColor="text1"/>
              </w:rPr>
              <w:t>Технология ручной дуговой сварки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ind w:left="-57" w:right="-57"/>
            </w:pPr>
            <w:r w:rsidRPr="00F350FA">
              <w:t>преподаватель</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autoSpaceDE w:val="0"/>
              <w:autoSpaceDN w:val="0"/>
              <w:adjustRightInd w:val="0"/>
              <w:jc w:val="both"/>
            </w:pPr>
            <w:r w:rsidRPr="00F350FA">
              <w:rPr>
                <w:rFonts w:eastAsiaTheme="minorHAns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ind w:left="-57" w:right="-57"/>
              <w:jc w:val="both"/>
            </w:pPr>
            <w:r w:rsidRPr="00F350FA">
              <w:t>Дополнительное профессиональное образование по программам повышения квалификации не реже одного раза в три года</w:t>
            </w:r>
            <w:r>
              <w:t>, в том числе в форме стажировки в профильных организациях</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ind w:left="-57" w:right="-57"/>
              <w:jc w:val="both"/>
            </w:pPr>
            <w:r w:rsidRPr="00F350FA">
              <w:t xml:space="preserve">Соответствие занимаемой должности высшая квалификационная категория </w:t>
            </w:r>
          </w:p>
          <w:p w:rsidR="00902C5D" w:rsidRPr="00F350FA" w:rsidRDefault="00902C5D" w:rsidP="00082DB4">
            <w:pPr>
              <w:ind w:left="-57" w:right="-57"/>
              <w:jc w:val="both"/>
            </w:pPr>
            <w:r w:rsidRPr="00F350FA">
              <w:t xml:space="preserve">1 квалификационная категория </w:t>
            </w:r>
          </w:p>
        </w:tc>
      </w:tr>
      <w:tr w:rsidR="00A9149B" w:rsidRPr="00F350FA" w:rsidTr="00082DB4">
        <w:trPr>
          <w:trHeight w:val="20"/>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149B" w:rsidRPr="00BE5A71" w:rsidRDefault="00A9149B" w:rsidP="00082DB4">
            <w:pPr>
              <w:rPr>
                <w:color w:val="000000" w:themeColor="text1"/>
              </w:rPr>
            </w:pPr>
            <w:r w:rsidRPr="00BE5A71">
              <w:rPr>
                <w:color w:val="000000" w:themeColor="text1"/>
              </w:rPr>
              <w:t>УП.07</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149B" w:rsidRPr="00BE5A71" w:rsidRDefault="00A9149B" w:rsidP="00082DB4">
            <w:pPr>
              <w:rPr>
                <w:color w:val="000000" w:themeColor="text1"/>
              </w:rPr>
            </w:pPr>
            <w:r w:rsidRPr="00BE5A71">
              <w:rPr>
                <w:color w:val="000000" w:themeColor="text1"/>
              </w:rPr>
              <w:t>Выполнение сварочных работ</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149B" w:rsidRDefault="00A9149B">
            <w:pPr>
              <w:ind w:left="-57" w:right="-57"/>
              <w:rPr>
                <w:lang w:eastAsia="en-US"/>
              </w:rPr>
            </w:pPr>
            <w:r>
              <w:rPr>
                <w:lang w:eastAsia="en-US"/>
              </w:rPr>
              <w:t>Мастер производственного обучения</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149B" w:rsidRDefault="00A9149B">
            <w:pPr>
              <w:autoSpaceDE w:val="0"/>
              <w:autoSpaceDN w:val="0"/>
              <w:adjustRightInd w:val="0"/>
              <w:jc w:val="both"/>
              <w:rPr>
                <w:rFonts w:eastAsiaTheme="minorHAnsi"/>
                <w:lang w:eastAsia="en-US"/>
              </w:rPr>
            </w:pPr>
            <w:r>
              <w:rPr>
                <w:rFonts w:eastAsiaTheme="minorHAnsi"/>
                <w:lang w:eastAsia="en-US"/>
              </w:rPr>
              <w:t>Высшее профессиональное образование или среднее</w:t>
            </w:r>
          </w:p>
          <w:p w:rsidR="00A9149B" w:rsidRDefault="00A9149B">
            <w:pPr>
              <w:autoSpaceDE w:val="0"/>
              <w:autoSpaceDN w:val="0"/>
              <w:adjustRightInd w:val="0"/>
              <w:jc w:val="both"/>
              <w:rPr>
                <w:lang w:eastAsia="en-US"/>
              </w:rPr>
            </w:pPr>
            <w:r>
              <w:rPr>
                <w:rFonts w:eastAsiaTheme="minorHAnsi"/>
                <w:lang w:eastAsia="en-US"/>
              </w:rPr>
              <w:t>профессиональное образование в областях, соответствующих профилям обучения, и дополнительное профессиональное образование по направлению подготовки "Образование и педагогика" без предъявления требований к стажу работы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149B" w:rsidRDefault="00A9149B">
            <w:pPr>
              <w:ind w:left="-57" w:right="-57"/>
              <w:jc w:val="both"/>
              <w:rPr>
                <w:lang w:eastAsia="en-US"/>
              </w:rPr>
            </w:pPr>
            <w:r>
              <w:rPr>
                <w:lang w:eastAsia="en-US"/>
              </w:rPr>
              <w:t>На один, два разряда по профессии рабочего выше чем предусмотрено ФГОС СПО для выпускников. Повышение квалификации, в том числе в форме стажировки в профильных организациях не реже одного раза в три года</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149B" w:rsidRDefault="00A9149B">
            <w:pPr>
              <w:ind w:left="-57" w:right="-57"/>
              <w:jc w:val="both"/>
              <w:rPr>
                <w:lang w:eastAsia="en-US"/>
              </w:rPr>
            </w:pPr>
            <w:r>
              <w:rPr>
                <w:lang w:eastAsia="en-US"/>
              </w:rPr>
              <w:t xml:space="preserve">Соответствие занимаемой должности высшая квалификационная категория </w:t>
            </w:r>
          </w:p>
          <w:p w:rsidR="00A9149B" w:rsidRDefault="00A9149B">
            <w:pPr>
              <w:ind w:left="-57" w:right="-57"/>
              <w:jc w:val="both"/>
              <w:rPr>
                <w:lang w:eastAsia="en-US"/>
              </w:rPr>
            </w:pPr>
            <w:r>
              <w:rPr>
                <w:lang w:eastAsia="en-US"/>
              </w:rPr>
              <w:t>1 квалификационная категория</w:t>
            </w:r>
          </w:p>
        </w:tc>
      </w:tr>
      <w:tr w:rsidR="00A9149B" w:rsidRPr="00F350FA" w:rsidTr="00082DB4">
        <w:trPr>
          <w:trHeight w:val="20"/>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149B" w:rsidRPr="00BE5A71" w:rsidRDefault="00A9149B" w:rsidP="00082DB4">
            <w:pPr>
              <w:rPr>
                <w:color w:val="000000" w:themeColor="text1"/>
              </w:rPr>
            </w:pPr>
            <w:r w:rsidRPr="00BE5A71">
              <w:rPr>
                <w:color w:val="000000" w:themeColor="text1"/>
              </w:rPr>
              <w:t>ПП.07</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149B" w:rsidRPr="00BE5A71" w:rsidRDefault="00A9149B" w:rsidP="00082DB4">
            <w:pPr>
              <w:rPr>
                <w:color w:val="000000" w:themeColor="text1"/>
              </w:rPr>
            </w:pPr>
            <w:r w:rsidRPr="00BE5A71">
              <w:rPr>
                <w:color w:val="000000" w:themeColor="text1"/>
              </w:rPr>
              <w:t>Выполнение сварочных работ</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149B" w:rsidRDefault="00A9149B">
            <w:pPr>
              <w:ind w:left="-57" w:right="-57"/>
              <w:rPr>
                <w:lang w:eastAsia="en-US"/>
              </w:rPr>
            </w:pPr>
            <w:r>
              <w:rPr>
                <w:lang w:eastAsia="en-US"/>
              </w:rPr>
              <w:t>Мастер производственного обучения</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149B" w:rsidRDefault="00A9149B">
            <w:pPr>
              <w:autoSpaceDE w:val="0"/>
              <w:autoSpaceDN w:val="0"/>
              <w:adjustRightInd w:val="0"/>
              <w:jc w:val="both"/>
              <w:rPr>
                <w:rFonts w:eastAsiaTheme="minorHAnsi"/>
                <w:lang w:eastAsia="en-US"/>
              </w:rPr>
            </w:pPr>
            <w:r>
              <w:rPr>
                <w:rFonts w:eastAsiaTheme="minorHAnsi"/>
                <w:lang w:eastAsia="en-US"/>
              </w:rPr>
              <w:t>Высшее профессиональное образование или среднее</w:t>
            </w:r>
          </w:p>
          <w:p w:rsidR="00A9149B" w:rsidRDefault="00A9149B">
            <w:pPr>
              <w:autoSpaceDE w:val="0"/>
              <w:autoSpaceDN w:val="0"/>
              <w:adjustRightInd w:val="0"/>
              <w:jc w:val="both"/>
              <w:rPr>
                <w:lang w:eastAsia="en-US"/>
              </w:rPr>
            </w:pPr>
            <w:r>
              <w:rPr>
                <w:rFonts w:eastAsiaTheme="minorHAnsi"/>
                <w:lang w:eastAsia="en-US"/>
              </w:rPr>
              <w:t>профессиональное образование в областях, соответствующих профилям обучения, и дополнительное профессиональное образование по направлению подготовки "Образование и педагогика" без предъявления требований к стажу работы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149B" w:rsidRDefault="00A9149B">
            <w:pPr>
              <w:ind w:left="-57" w:right="-57"/>
              <w:jc w:val="both"/>
              <w:rPr>
                <w:lang w:eastAsia="en-US"/>
              </w:rPr>
            </w:pPr>
            <w:r>
              <w:rPr>
                <w:lang w:eastAsia="en-US"/>
              </w:rPr>
              <w:t>На один, два разряда по профессии рабочего выше чем предусмотрено ФГОС СПО для выпускников. Повышение квалификации, в том числе в форме стажировки в профильных организациях не реже одного раза в три года</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149B" w:rsidRDefault="00A9149B">
            <w:pPr>
              <w:ind w:left="-57" w:right="-57"/>
              <w:jc w:val="both"/>
              <w:rPr>
                <w:lang w:eastAsia="en-US"/>
              </w:rPr>
            </w:pPr>
            <w:r>
              <w:rPr>
                <w:lang w:eastAsia="en-US"/>
              </w:rPr>
              <w:t xml:space="preserve">Соответствие занимаемой должности высшая квалификационная категория </w:t>
            </w:r>
          </w:p>
          <w:p w:rsidR="00A9149B" w:rsidRDefault="00A9149B">
            <w:pPr>
              <w:ind w:left="-57" w:right="-57"/>
              <w:jc w:val="both"/>
              <w:rPr>
                <w:lang w:eastAsia="en-US"/>
              </w:rPr>
            </w:pPr>
            <w:r>
              <w:rPr>
                <w:lang w:eastAsia="en-US"/>
              </w:rPr>
              <w:t>1 квалификационная категория</w:t>
            </w:r>
          </w:p>
        </w:tc>
      </w:tr>
      <w:tr w:rsidR="00902C5D" w:rsidRPr="00F350FA" w:rsidTr="00082DB4">
        <w:trPr>
          <w:trHeight w:val="20"/>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BE5A71" w:rsidRDefault="00902C5D" w:rsidP="00082DB4">
            <w:pPr>
              <w:rPr>
                <w:bCs/>
                <w:color w:val="000000" w:themeColor="text1"/>
              </w:rPr>
            </w:pPr>
            <w:r w:rsidRPr="00BE5A71">
              <w:rPr>
                <w:bCs/>
                <w:color w:val="000000" w:themeColor="text1"/>
              </w:rPr>
              <w:t>ФК.00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BE5A71" w:rsidRDefault="00902C5D" w:rsidP="00082DB4">
            <w:pPr>
              <w:rPr>
                <w:bCs/>
                <w:color w:val="000000" w:themeColor="text1"/>
              </w:rPr>
            </w:pPr>
            <w:r w:rsidRPr="00BE5A71">
              <w:rPr>
                <w:bCs/>
                <w:color w:val="000000" w:themeColor="text1"/>
              </w:rPr>
              <w:t>Физическая культура</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ind w:left="-57" w:right="-57"/>
            </w:pPr>
            <w:r w:rsidRPr="00F350FA">
              <w:t>преподаватель</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autoSpaceDE w:val="0"/>
              <w:autoSpaceDN w:val="0"/>
              <w:adjustRightInd w:val="0"/>
              <w:jc w:val="both"/>
            </w:pPr>
            <w:r w:rsidRPr="00F350FA">
              <w:rPr>
                <w:rFonts w:eastAsiaTheme="minorHAns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ind w:left="-57" w:right="-57"/>
              <w:jc w:val="both"/>
            </w:pPr>
            <w:r w:rsidRPr="00F350FA">
              <w:t>Дополнительное профессиональное образование по программам повышения квалификации не реже одного раза в три года</w:t>
            </w:r>
            <w:r>
              <w:t>, в том числе в форме стажировки в профильных организациях</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C5D" w:rsidRPr="00F350FA" w:rsidRDefault="00902C5D" w:rsidP="00082DB4">
            <w:pPr>
              <w:ind w:left="-57" w:right="-57"/>
              <w:jc w:val="both"/>
            </w:pPr>
            <w:r w:rsidRPr="00F350FA">
              <w:t xml:space="preserve">Соответствие занимаемой должности высшая квалификационная категория </w:t>
            </w:r>
          </w:p>
          <w:p w:rsidR="00902C5D" w:rsidRPr="00F350FA" w:rsidRDefault="00902C5D" w:rsidP="00082DB4">
            <w:pPr>
              <w:ind w:left="-57" w:right="-57"/>
              <w:jc w:val="both"/>
            </w:pPr>
            <w:r w:rsidRPr="00F350FA">
              <w:t xml:space="preserve">1 квалификационная категория </w:t>
            </w:r>
          </w:p>
        </w:tc>
      </w:tr>
    </w:tbl>
    <w:p w:rsidR="00902C5D" w:rsidRDefault="00902C5D" w:rsidP="006E4735">
      <w:pPr>
        <w:pStyle w:val="51"/>
        <w:shd w:val="clear" w:color="auto" w:fill="auto"/>
        <w:spacing w:line="240" w:lineRule="auto"/>
        <w:ind w:left="720"/>
        <w:rPr>
          <w:b/>
          <w:sz w:val="24"/>
          <w:szCs w:val="24"/>
        </w:rPr>
      </w:pPr>
    </w:p>
    <w:p w:rsidR="00902C5D" w:rsidRDefault="00902C5D" w:rsidP="006E4735">
      <w:pPr>
        <w:pStyle w:val="51"/>
        <w:shd w:val="clear" w:color="auto" w:fill="auto"/>
        <w:spacing w:line="240" w:lineRule="auto"/>
        <w:ind w:left="720"/>
        <w:rPr>
          <w:b/>
          <w:sz w:val="24"/>
          <w:szCs w:val="24"/>
        </w:rPr>
      </w:pPr>
    </w:p>
    <w:p w:rsidR="00902C5D" w:rsidRDefault="00902C5D" w:rsidP="006E4735">
      <w:pPr>
        <w:pStyle w:val="51"/>
        <w:shd w:val="clear" w:color="auto" w:fill="auto"/>
        <w:spacing w:line="240" w:lineRule="auto"/>
        <w:ind w:left="720"/>
        <w:rPr>
          <w:b/>
          <w:sz w:val="24"/>
          <w:szCs w:val="24"/>
        </w:rPr>
      </w:pPr>
    </w:p>
    <w:p w:rsidR="00902C5D" w:rsidRDefault="00902C5D" w:rsidP="006E4735">
      <w:pPr>
        <w:pStyle w:val="51"/>
        <w:shd w:val="clear" w:color="auto" w:fill="auto"/>
        <w:spacing w:line="240" w:lineRule="auto"/>
        <w:ind w:left="720"/>
        <w:rPr>
          <w:b/>
          <w:sz w:val="24"/>
          <w:szCs w:val="24"/>
        </w:rPr>
      </w:pPr>
    </w:p>
    <w:p w:rsidR="00902C5D" w:rsidRPr="006E4735" w:rsidRDefault="00902C5D" w:rsidP="006E4735">
      <w:pPr>
        <w:pStyle w:val="51"/>
        <w:shd w:val="clear" w:color="auto" w:fill="auto"/>
        <w:spacing w:line="240" w:lineRule="auto"/>
        <w:ind w:left="720"/>
        <w:rPr>
          <w:b/>
          <w:sz w:val="24"/>
          <w:szCs w:val="24"/>
        </w:rPr>
      </w:pPr>
    </w:p>
    <w:p w:rsidR="006E4735" w:rsidRDefault="006E4735" w:rsidP="006E4735">
      <w:pPr>
        <w:pStyle w:val="51"/>
        <w:shd w:val="clear" w:color="auto" w:fill="auto"/>
        <w:spacing w:line="240" w:lineRule="auto"/>
        <w:ind w:left="360"/>
        <w:rPr>
          <w:b/>
          <w:sz w:val="24"/>
          <w:szCs w:val="24"/>
        </w:rPr>
      </w:pPr>
    </w:p>
    <w:p w:rsidR="006E4735" w:rsidRDefault="006E4735" w:rsidP="003E16FB">
      <w:pPr>
        <w:pStyle w:val="51"/>
        <w:shd w:val="clear" w:color="auto" w:fill="auto"/>
        <w:spacing w:line="240" w:lineRule="auto"/>
        <w:jc w:val="center"/>
        <w:rPr>
          <w:b/>
          <w:color w:val="000000" w:themeColor="text1"/>
          <w:sz w:val="24"/>
          <w:szCs w:val="24"/>
        </w:rPr>
        <w:sectPr w:rsidR="006E4735" w:rsidSect="006E4735">
          <w:pgSz w:w="16838" w:h="11906" w:orient="landscape"/>
          <w:pgMar w:top="850" w:right="851" w:bottom="1701" w:left="1134" w:header="708" w:footer="708" w:gutter="0"/>
          <w:cols w:space="708"/>
          <w:docGrid w:linePitch="360"/>
        </w:sectPr>
      </w:pPr>
    </w:p>
    <w:p w:rsidR="009837C0" w:rsidRPr="00E621F3" w:rsidRDefault="009837C0" w:rsidP="00BE5A71">
      <w:pPr>
        <w:pStyle w:val="10"/>
        <w:jc w:val="center"/>
        <w:rPr>
          <w:rStyle w:val="21"/>
          <w:b/>
          <w:color w:val="000000" w:themeColor="text1"/>
          <w:sz w:val="24"/>
          <w:szCs w:val="24"/>
        </w:rPr>
      </w:pPr>
      <w:bookmarkStart w:id="119" w:name="_Toc465011377"/>
      <w:r w:rsidRPr="00E621F3">
        <w:rPr>
          <w:rStyle w:val="21"/>
          <w:b/>
          <w:color w:val="000000" w:themeColor="text1"/>
          <w:sz w:val="24"/>
          <w:szCs w:val="24"/>
        </w:rPr>
        <w:t>6.</w:t>
      </w:r>
      <w:r w:rsidR="007B6224">
        <w:rPr>
          <w:rStyle w:val="21"/>
          <w:b/>
          <w:color w:val="000000" w:themeColor="text1"/>
          <w:sz w:val="24"/>
          <w:szCs w:val="24"/>
        </w:rPr>
        <w:t>3</w:t>
      </w:r>
      <w:r w:rsidRPr="00E621F3">
        <w:rPr>
          <w:rStyle w:val="21"/>
          <w:b/>
          <w:color w:val="000000" w:themeColor="text1"/>
          <w:sz w:val="24"/>
          <w:szCs w:val="24"/>
        </w:rPr>
        <w:t>Требования к учебно-методическому и информационному обеспечению образовательного процесса</w:t>
      </w:r>
      <w:bookmarkEnd w:id="119"/>
    </w:p>
    <w:p w:rsidR="009837C0" w:rsidRPr="00E621F3" w:rsidRDefault="009837C0" w:rsidP="00BE5A71">
      <w:pPr>
        <w:pStyle w:val="10"/>
        <w:jc w:val="center"/>
      </w:pPr>
    </w:p>
    <w:p w:rsidR="009837C0" w:rsidRPr="00E621F3" w:rsidRDefault="009837C0" w:rsidP="009837C0">
      <w:pPr>
        <w:pStyle w:val="61"/>
        <w:shd w:val="clear" w:color="auto" w:fill="auto"/>
        <w:spacing w:before="0" w:line="240" w:lineRule="auto"/>
        <w:ind w:firstLine="709"/>
        <w:jc w:val="both"/>
        <w:rPr>
          <w:color w:val="000000" w:themeColor="text1"/>
          <w:spacing w:val="0"/>
          <w:sz w:val="24"/>
          <w:szCs w:val="24"/>
        </w:rPr>
      </w:pPr>
      <w:r w:rsidRPr="00E621F3">
        <w:rPr>
          <w:color w:val="000000" w:themeColor="text1"/>
          <w:spacing w:val="0"/>
          <w:sz w:val="24"/>
          <w:szCs w:val="24"/>
        </w:rPr>
        <w:t>Учебно-методическая документация по дисциплинам, междисциплинарным курсам и профессиональным модулям составл</w:t>
      </w:r>
      <w:r w:rsidR="00FE3FA1">
        <w:rPr>
          <w:color w:val="000000" w:themeColor="text1"/>
          <w:spacing w:val="0"/>
          <w:sz w:val="24"/>
          <w:szCs w:val="24"/>
        </w:rPr>
        <w:t>яется</w:t>
      </w:r>
      <w:r w:rsidRPr="00E621F3">
        <w:rPr>
          <w:color w:val="000000" w:themeColor="text1"/>
          <w:spacing w:val="0"/>
          <w:sz w:val="24"/>
          <w:szCs w:val="24"/>
        </w:rPr>
        <w:t xml:space="preserve"> преподавателями</w:t>
      </w:r>
      <w:r w:rsidR="00FE3FA1">
        <w:rPr>
          <w:color w:val="000000" w:themeColor="text1"/>
          <w:spacing w:val="0"/>
          <w:sz w:val="24"/>
          <w:szCs w:val="24"/>
        </w:rPr>
        <w:t xml:space="preserve"> и мастерами производственного обучения</w:t>
      </w:r>
      <w:r w:rsidRPr="00E621F3">
        <w:rPr>
          <w:color w:val="000000" w:themeColor="text1"/>
          <w:spacing w:val="0"/>
          <w:sz w:val="24"/>
          <w:szCs w:val="24"/>
        </w:rPr>
        <w:t>.</w:t>
      </w:r>
    </w:p>
    <w:p w:rsidR="009837C0" w:rsidRPr="00E621F3" w:rsidRDefault="009837C0" w:rsidP="009837C0">
      <w:pPr>
        <w:pStyle w:val="61"/>
        <w:shd w:val="clear" w:color="auto" w:fill="auto"/>
        <w:spacing w:before="0" w:line="240" w:lineRule="auto"/>
        <w:ind w:firstLine="709"/>
        <w:jc w:val="both"/>
        <w:rPr>
          <w:color w:val="000000" w:themeColor="text1"/>
          <w:spacing w:val="0"/>
          <w:sz w:val="24"/>
          <w:szCs w:val="24"/>
        </w:rPr>
      </w:pPr>
      <w:r w:rsidRPr="00E621F3">
        <w:rPr>
          <w:color w:val="000000" w:themeColor="text1"/>
          <w:spacing w:val="0"/>
          <w:sz w:val="24"/>
          <w:szCs w:val="24"/>
        </w:rPr>
        <w:t xml:space="preserve">Внеаудиторная работа обучающихся сопровождается методическим обеспечением, разработаны </w:t>
      </w:r>
      <w:r w:rsidRPr="00C648EE">
        <w:rPr>
          <w:spacing w:val="0"/>
          <w:sz w:val="24"/>
          <w:szCs w:val="24"/>
        </w:rPr>
        <w:t>методические указания «Выполнение внеаудиторной работы».</w:t>
      </w:r>
    </w:p>
    <w:p w:rsidR="009837C0" w:rsidRPr="00E621F3" w:rsidRDefault="009837C0" w:rsidP="009837C0">
      <w:pPr>
        <w:pStyle w:val="61"/>
        <w:shd w:val="clear" w:color="auto" w:fill="auto"/>
        <w:spacing w:before="0" w:line="240" w:lineRule="auto"/>
        <w:ind w:firstLine="709"/>
        <w:jc w:val="both"/>
        <w:rPr>
          <w:color w:val="000000" w:themeColor="text1"/>
          <w:spacing w:val="0"/>
          <w:sz w:val="24"/>
          <w:szCs w:val="24"/>
        </w:rPr>
      </w:pPr>
      <w:r w:rsidRPr="00E621F3">
        <w:rPr>
          <w:color w:val="000000" w:themeColor="text1"/>
          <w:spacing w:val="0"/>
          <w:sz w:val="24"/>
          <w:szCs w:val="24"/>
        </w:rPr>
        <w:t>Реализация ППКРС  обеспечена доступом каждого обучающегося к базам данных и библиотечным фондам, сформированным по полному перечню дисциплин (модулей). Во время самостоятельной подготовки обучающиеся обеспечены доступом к сети Интернет.</w:t>
      </w:r>
    </w:p>
    <w:p w:rsidR="009837C0" w:rsidRPr="00E621F3" w:rsidRDefault="009837C0" w:rsidP="009837C0">
      <w:pPr>
        <w:pStyle w:val="61"/>
        <w:shd w:val="clear" w:color="auto" w:fill="auto"/>
        <w:spacing w:before="0" w:line="240" w:lineRule="auto"/>
        <w:ind w:firstLine="709"/>
        <w:jc w:val="both"/>
        <w:rPr>
          <w:color w:val="000000" w:themeColor="text1"/>
          <w:spacing w:val="0"/>
          <w:sz w:val="24"/>
          <w:szCs w:val="24"/>
        </w:rPr>
      </w:pPr>
      <w:r w:rsidRPr="00E621F3">
        <w:rPr>
          <w:color w:val="000000" w:themeColor="text1"/>
          <w:spacing w:val="0"/>
          <w:sz w:val="24"/>
          <w:szCs w:val="24"/>
        </w:rPr>
        <w:t>Каждый обучающийся обеспечен не менее чем одним учебным печатным и электронным изданием по каждой дисциплине профессионального цикла и одним учебно-методическим печатным и электронным изданием по каждому междисциплинарному курсу (включая электронные базы периодических изданий).</w:t>
      </w:r>
    </w:p>
    <w:p w:rsidR="009837C0" w:rsidRPr="00E621F3" w:rsidRDefault="009837C0" w:rsidP="009837C0">
      <w:pPr>
        <w:pStyle w:val="61"/>
        <w:shd w:val="clear" w:color="auto" w:fill="auto"/>
        <w:spacing w:before="0" w:line="240" w:lineRule="auto"/>
        <w:ind w:firstLine="709"/>
        <w:jc w:val="both"/>
        <w:rPr>
          <w:color w:val="000000" w:themeColor="text1"/>
          <w:spacing w:val="0"/>
          <w:sz w:val="24"/>
          <w:szCs w:val="24"/>
        </w:rPr>
      </w:pPr>
      <w:r w:rsidRPr="00E621F3">
        <w:rPr>
          <w:color w:val="000000" w:themeColor="text1"/>
          <w:spacing w:val="0"/>
          <w:sz w:val="24"/>
          <w:szCs w:val="24"/>
        </w:rPr>
        <w:t>Библиотечный фонд укомплектован печатными и электронными изданиями основной и дополнительной учебной литературы по дисциплинам всех циклов</w:t>
      </w:r>
      <w:r w:rsidR="00FE3FA1">
        <w:rPr>
          <w:color w:val="000000" w:themeColor="text1"/>
          <w:spacing w:val="0"/>
          <w:sz w:val="24"/>
          <w:szCs w:val="24"/>
        </w:rPr>
        <w:t xml:space="preserve"> и профессиональным модулям</w:t>
      </w:r>
      <w:r w:rsidRPr="00E621F3">
        <w:rPr>
          <w:color w:val="000000" w:themeColor="text1"/>
          <w:spacing w:val="0"/>
          <w:sz w:val="24"/>
          <w:szCs w:val="24"/>
        </w:rPr>
        <w:t>, изданной за последние 5 лет.</w:t>
      </w:r>
    </w:p>
    <w:p w:rsidR="009837C0" w:rsidRPr="00E621F3" w:rsidRDefault="009837C0" w:rsidP="009837C0">
      <w:pPr>
        <w:pStyle w:val="61"/>
        <w:shd w:val="clear" w:color="auto" w:fill="auto"/>
        <w:spacing w:before="0" w:line="240" w:lineRule="auto"/>
        <w:ind w:firstLine="709"/>
        <w:jc w:val="both"/>
        <w:rPr>
          <w:color w:val="000000" w:themeColor="text1"/>
          <w:spacing w:val="0"/>
          <w:sz w:val="24"/>
          <w:szCs w:val="24"/>
        </w:rPr>
      </w:pPr>
      <w:r w:rsidRPr="00E621F3">
        <w:rPr>
          <w:color w:val="000000" w:themeColor="text1"/>
          <w:spacing w:val="0"/>
          <w:sz w:val="24"/>
          <w:szCs w:val="24"/>
        </w:rPr>
        <w:t>Библиотечный фонд, помимо учебной литературы, включает официальные, справочно-библиографические и периодические издания в расчете 1-2 экземпляра на каждые 100 обучающихся.</w:t>
      </w:r>
    </w:p>
    <w:p w:rsidR="009837C0" w:rsidRPr="00E621F3" w:rsidRDefault="009837C0" w:rsidP="009837C0">
      <w:pPr>
        <w:pStyle w:val="61"/>
        <w:shd w:val="clear" w:color="auto" w:fill="auto"/>
        <w:spacing w:before="0" w:line="240" w:lineRule="auto"/>
        <w:ind w:firstLine="709"/>
        <w:jc w:val="both"/>
        <w:rPr>
          <w:color w:val="000000" w:themeColor="text1"/>
          <w:spacing w:val="0"/>
          <w:sz w:val="24"/>
          <w:szCs w:val="24"/>
        </w:rPr>
      </w:pPr>
      <w:r w:rsidRPr="00E621F3">
        <w:rPr>
          <w:color w:val="000000" w:themeColor="text1"/>
          <w:spacing w:val="0"/>
          <w:sz w:val="24"/>
          <w:szCs w:val="24"/>
        </w:rPr>
        <w:t>Каждому обучающемуся обеспечен доступ к комплектам библиотечного фонда, состоящего не менее чем из 3 наименований отечественных журналов.</w:t>
      </w:r>
    </w:p>
    <w:p w:rsidR="009837C0" w:rsidRPr="00E621F3" w:rsidRDefault="009837C0" w:rsidP="009837C0">
      <w:pPr>
        <w:pStyle w:val="61"/>
        <w:shd w:val="clear" w:color="auto" w:fill="auto"/>
        <w:spacing w:before="0" w:line="240" w:lineRule="auto"/>
        <w:ind w:firstLine="709"/>
        <w:jc w:val="both"/>
        <w:rPr>
          <w:color w:val="000000" w:themeColor="text1"/>
          <w:spacing w:val="0"/>
          <w:sz w:val="24"/>
          <w:szCs w:val="24"/>
        </w:rPr>
      </w:pPr>
      <w:r w:rsidRPr="00E621F3">
        <w:rPr>
          <w:color w:val="000000" w:themeColor="text1"/>
          <w:spacing w:val="0"/>
          <w:sz w:val="24"/>
          <w:szCs w:val="24"/>
        </w:rPr>
        <w:t xml:space="preserve">Обучающимся предоставлена возможность оперативного обмена информацией с отечественными образовательными учреждениями, организациями и доступ к современным профессиональным базам данных и информационным ресурсам сети Интернет. </w:t>
      </w:r>
    </w:p>
    <w:p w:rsidR="009837C0" w:rsidRDefault="009837C0" w:rsidP="009837C0">
      <w:pPr>
        <w:pStyle w:val="70"/>
        <w:shd w:val="clear" w:color="auto" w:fill="auto"/>
        <w:spacing w:line="240" w:lineRule="auto"/>
        <w:ind w:firstLine="709"/>
        <w:jc w:val="center"/>
        <w:rPr>
          <w:rStyle w:val="70pt"/>
          <w:color w:val="000000" w:themeColor="text1"/>
          <w:sz w:val="24"/>
          <w:szCs w:val="24"/>
        </w:rPr>
      </w:pPr>
      <w:bookmarkStart w:id="120" w:name="bookmark127"/>
      <w:r w:rsidRPr="00E621F3">
        <w:rPr>
          <w:rStyle w:val="70pt"/>
          <w:color w:val="000000" w:themeColor="text1"/>
          <w:sz w:val="24"/>
          <w:szCs w:val="24"/>
        </w:rPr>
        <w:t>Перечень рекомендуемых учебных изданий, прошедших рецензирование в ФГАУ «ФИРО»</w:t>
      </w:r>
      <w:bookmarkEnd w:id="120"/>
    </w:p>
    <w:p w:rsidR="00930AD5" w:rsidRPr="00E621F3" w:rsidRDefault="00930AD5" w:rsidP="009837C0">
      <w:pPr>
        <w:pStyle w:val="70"/>
        <w:shd w:val="clear" w:color="auto" w:fill="auto"/>
        <w:spacing w:line="240" w:lineRule="auto"/>
        <w:ind w:firstLine="709"/>
        <w:jc w:val="center"/>
        <w:rPr>
          <w:rStyle w:val="70pt"/>
          <w:color w:val="000000" w:themeColor="text1"/>
          <w:sz w:val="24"/>
          <w:szCs w:val="24"/>
        </w:rPr>
      </w:pPr>
    </w:p>
    <w:p w:rsidR="00930AD5" w:rsidRPr="00BE5A71" w:rsidRDefault="00930AD5" w:rsidP="00930AD5">
      <w:pPr>
        <w:pStyle w:val="51"/>
        <w:shd w:val="clear" w:color="auto" w:fill="auto"/>
        <w:spacing w:line="240" w:lineRule="auto"/>
        <w:ind w:firstLine="709"/>
        <w:jc w:val="center"/>
        <w:rPr>
          <w:b/>
          <w:color w:val="000000" w:themeColor="text1"/>
          <w:sz w:val="24"/>
          <w:szCs w:val="24"/>
        </w:rPr>
      </w:pPr>
      <w:r w:rsidRPr="00BE5A71">
        <w:rPr>
          <w:b/>
          <w:bCs/>
          <w:color w:val="000000" w:themeColor="text1"/>
          <w:sz w:val="24"/>
          <w:szCs w:val="24"/>
        </w:rPr>
        <w:t>Общеобразовательный цикл</w:t>
      </w:r>
    </w:p>
    <w:tbl>
      <w:tblPr>
        <w:tblW w:w="9655" w:type="dxa"/>
        <w:tblInd w:w="93" w:type="dxa"/>
        <w:tblLayout w:type="fixed"/>
        <w:tblLook w:val="04A0" w:firstRow="1" w:lastRow="0" w:firstColumn="1" w:lastColumn="0" w:noHBand="0" w:noVBand="1"/>
      </w:tblPr>
      <w:tblGrid>
        <w:gridCol w:w="582"/>
        <w:gridCol w:w="1985"/>
        <w:gridCol w:w="4819"/>
        <w:gridCol w:w="709"/>
        <w:gridCol w:w="1560"/>
      </w:tblGrid>
      <w:tr w:rsidR="00641713" w:rsidRPr="00BE5A71" w:rsidTr="002E0AAE">
        <w:trPr>
          <w:trHeight w:val="20"/>
        </w:trPr>
        <w:tc>
          <w:tcPr>
            <w:tcW w:w="582" w:type="dxa"/>
            <w:tcBorders>
              <w:top w:val="single" w:sz="4" w:space="0" w:color="auto"/>
              <w:left w:val="single" w:sz="4" w:space="0" w:color="auto"/>
              <w:bottom w:val="single" w:sz="4" w:space="0" w:color="auto"/>
              <w:right w:val="single" w:sz="4" w:space="0" w:color="auto"/>
            </w:tcBorders>
            <w:shd w:val="clear" w:color="000000" w:fill="FFFFFF"/>
            <w:hideMark/>
          </w:tcPr>
          <w:p w:rsidR="0099117E" w:rsidRPr="00BE5A71" w:rsidRDefault="0099117E" w:rsidP="002E0AAE">
            <w:pPr>
              <w:jc w:val="center"/>
              <w:rPr>
                <w:b/>
                <w:bCs/>
                <w:color w:val="000000" w:themeColor="text1"/>
              </w:rPr>
            </w:pPr>
            <w:r w:rsidRPr="00BE5A71">
              <w:rPr>
                <w:b/>
                <w:bCs/>
                <w:color w:val="000000" w:themeColor="text1"/>
              </w:rPr>
              <w:t>№</w:t>
            </w:r>
          </w:p>
        </w:tc>
        <w:tc>
          <w:tcPr>
            <w:tcW w:w="1985" w:type="dxa"/>
            <w:tcBorders>
              <w:top w:val="single" w:sz="4" w:space="0" w:color="auto"/>
              <w:left w:val="nil"/>
              <w:bottom w:val="single" w:sz="4" w:space="0" w:color="auto"/>
              <w:right w:val="single" w:sz="4" w:space="0" w:color="auto"/>
            </w:tcBorders>
            <w:shd w:val="clear" w:color="000000" w:fill="FFFFFF"/>
            <w:hideMark/>
          </w:tcPr>
          <w:p w:rsidR="0099117E" w:rsidRPr="00BE5A71" w:rsidRDefault="0099117E" w:rsidP="002E0AAE">
            <w:pPr>
              <w:jc w:val="center"/>
              <w:rPr>
                <w:b/>
                <w:bCs/>
                <w:color w:val="000000" w:themeColor="text1"/>
              </w:rPr>
            </w:pPr>
            <w:r w:rsidRPr="00BE5A71">
              <w:rPr>
                <w:b/>
                <w:bCs/>
                <w:color w:val="000000" w:themeColor="text1"/>
              </w:rPr>
              <w:t>Автор</w:t>
            </w:r>
          </w:p>
        </w:tc>
        <w:tc>
          <w:tcPr>
            <w:tcW w:w="4819" w:type="dxa"/>
            <w:tcBorders>
              <w:top w:val="single" w:sz="4" w:space="0" w:color="auto"/>
              <w:left w:val="nil"/>
              <w:bottom w:val="single" w:sz="4" w:space="0" w:color="auto"/>
              <w:right w:val="single" w:sz="4" w:space="0" w:color="auto"/>
            </w:tcBorders>
            <w:shd w:val="clear" w:color="000000" w:fill="FFFFFF"/>
            <w:hideMark/>
          </w:tcPr>
          <w:p w:rsidR="0099117E" w:rsidRPr="00BE5A71" w:rsidRDefault="0099117E" w:rsidP="002E0AAE">
            <w:pPr>
              <w:jc w:val="center"/>
              <w:rPr>
                <w:b/>
                <w:bCs/>
                <w:color w:val="000000" w:themeColor="text1"/>
              </w:rPr>
            </w:pPr>
            <w:r w:rsidRPr="00BE5A71">
              <w:rPr>
                <w:b/>
                <w:bCs/>
                <w:color w:val="000000" w:themeColor="text1"/>
              </w:rPr>
              <w:t>Наименование издания</w:t>
            </w:r>
          </w:p>
        </w:tc>
        <w:tc>
          <w:tcPr>
            <w:tcW w:w="709" w:type="dxa"/>
            <w:tcBorders>
              <w:top w:val="single" w:sz="4" w:space="0" w:color="auto"/>
              <w:left w:val="nil"/>
              <w:bottom w:val="single" w:sz="4" w:space="0" w:color="auto"/>
              <w:right w:val="single" w:sz="4" w:space="0" w:color="auto"/>
            </w:tcBorders>
            <w:shd w:val="clear" w:color="000000" w:fill="FFFFFF"/>
            <w:hideMark/>
          </w:tcPr>
          <w:p w:rsidR="0099117E" w:rsidRPr="00BE5A71" w:rsidRDefault="0099117E" w:rsidP="002E0AAE">
            <w:pPr>
              <w:jc w:val="center"/>
              <w:rPr>
                <w:b/>
                <w:bCs/>
                <w:color w:val="000000" w:themeColor="text1"/>
              </w:rPr>
            </w:pPr>
            <w:r w:rsidRPr="00BE5A71">
              <w:rPr>
                <w:b/>
                <w:bCs/>
                <w:color w:val="000000" w:themeColor="text1"/>
              </w:rPr>
              <w:t>Год издания</w:t>
            </w:r>
          </w:p>
        </w:tc>
        <w:tc>
          <w:tcPr>
            <w:tcW w:w="1560" w:type="dxa"/>
            <w:tcBorders>
              <w:top w:val="single" w:sz="4" w:space="0" w:color="auto"/>
              <w:left w:val="nil"/>
              <w:bottom w:val="single" w:sz="4" w:space="0" w:color="auto"/>
              <w:right w:val="single" w:sz="4" w:space="0" w:color="auto"/>
            </w:tcBorders>
            <w:shd w:val="clear" w:color="000000" w:fill="FFFFFF"/>
            <w:hideMark/>
          </w:tcPr>
          <w:p w:rsidR="0099117E" w:rsidRPr="00BE5A71" w:rsidRDefault="0099117E" w:rsidP="002E0AAE">
            <w:pPr>
              <w:jc w:val="center"/>
              <w:rPr>
                <w:b/>
                <w:bCs/>
                <w:color w:val="000000" w:themeColor="text1"/>
              </w:rPr>
            </w:pPr>
            <w:r w:rsidRPr="00BE5A71">
              <w:rPr>
                <w:b/>
                <w:bCs/>
                <w:color w:val="000000" w:themeColor="text1"/>
              </w:rPr>
              <w:t>Издательство</w:t>
            </w:r>
          </w:p>
        </w:tc>
      </w:tr>
      <w:tr w:rsidR="00641713" w:rsidRPr="00BE5A71" w:rsidTr="002E0AAE">
        <w:trPr>
          <w:trHeight w:val="20"/>
        </w:trPr>
        <w:tc>
          <w:tcPr>
            <w:tcW w:w="582" w:type="dxa"/>
            <w:tcBorders>
              <w:top w:val="nil"/>
              <w:left w:val="single" w:sz="4" w:space="0" w:color="auto"/>
              <w:bottom w:val="single" w:sz="4" w:space="0" w:color="auto"/>
              <w:right w:val="single" w:sz="4" w:space="0" w:color="auto"/>
            </w:tcBorders>
            <w:shd w:val="clear" w:color="000000" w:fill="FFFFFF"/>
          </w:tcPr>
          <w:p w:rsidR="0099117E" w:rsidRPr="00BE5A71" w:rsidRDefault="0099117E" w:rsidP="00F27C10">
            <w:pPr>
              <w:pStyle w:val="a6"/>
              <w:numPr>
                <w:ilvl w:val="0"/>
                <w:numId w:val="25"/>
              </w:numPr>
              <w:rPr>
                <w:color w:val="000000" w:themeColor="text1"/>
              </w:rPr>
            </w:pPr>
          </w:p>
        </w:tc>
        <w:tc>
          <w:tcPr>
            <w:tcW w:w="1985" w:type="dxa"/>
            <w:tcBorders>
              <w:top w:val="nil"/>
              <w:left w:val="nil"/>
              <w:bottom w:val="single" w:sz="4" w:space="0" w:color="auto"/>
              <w:right w:val="single" w:sz="4" w:space="0" w:color="auto"/>
            </w:tcBorders>
            <w:shd w:val="clear" w:color="000000" w:fill="FFFFFF"/>
            <w:hideMark/>
          </w:tcPr>
          <w:p w:rsidR="0099117E" w:rsidRPr="00BE5A71" w:rsidRDefault="0099117E" w:rsidP="002E0AAE">
            <w:pPr>
              <w:ind w:left="-57" w:right="-57"/>
              <w:rPr>
                <w:color w:val="000000" w:themeColor="text1"/>
              </w:rPr>
            </w:pPr>
            <w:r w:rsidRPr="00BE5A71">
              <w:rPr>
                <w:color w:val="000000" w:themeColor="text1"/>
              </w:rPr>
              <w:t>Антонова Е.С., Воителева Т.М.</w:t>
            </w:r>
          </w:p>
        </w:tc>
        <w:tc>
          <w:tcPr>
            <w:tcW w:w="481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Русский язык</w:t>
            </w:r>
          </w:p>
        </w:tc>
        <w:tc>
          <w:tcPr>
            <w:tcW w:w="70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2014</w:t>
            </w:r>
          </w:p>
        </w:tc>
        <w:tc>
          <w:tcPr>
            <w:tcW w:w="1560"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ОИЦ «Академия»</w:t>
            </w:r>
          </w:p>
        </w:tc>
      </w:tr>
      <w:tr w:rsidR="00641713" w:rsidRPr="00BE5A71" w:rsidTr="002E0AAE">
        <w:trPr>
          <w:trHeight w:val="20"/>
        </w:trPr>
        <w:tc>
          <w:tcPr>
            <w:tcW w:w="582" w:type="dxa"/>
            <w:tcBorders>
              <w:top w:val="nil"/>
              <w:left w:val="single" w:sz="4" w:space="0" w:color="auto"/>
              <w:bottom w:val="single" w:sz="4" w:space="0" w:color="auto"/>
              <w:right w:val="single" w:sz="4" w:space="0" w:color="auto"/>
            </w:tcBorders>
            <w:shd w:val="clear" w:color="000000" w:fill="FFFFFF"/>
          </w:tcPr>
          <w:p w:rsidR="0099117E" w:rsidRPr="00BE5A71" w:rsidRDefault="0099117E" w:rsidP="00F27C10">
            <w:pPr>
              <w:pStyle w:val="a6"/>
              <w:numPr>
                <w:ilvl w:val="0"/>
                <w:numId w:val="25"/>
              </w:numPr>
              <w:rPr>
                <w:color w:val="000000" w:themeColor="text1"/>
              </w:rPr>
            </w:pPr>
          </w:p>
        </w:tc>
        <w:tc>
          <w:tcPr>
            <w:tcW w:w="1985" w:type="dxa"/>
            <w:tcBorders>
              <w:top w:val="nil"/>
              <w:left w:val="nil"/>
              <w:bottom w:val="single" w:sz="4" w:space="0" w:color="auto"/>
              <w:right w:val="single" w:sz="4" w:space="0" w:color="auto"/>
            </w:tcBorders>
            <w:shd w:val="clear" w:color="000000" w:fill="FFFFFF"/>
            <w:hideMark/>
          </w:tcPr>
          <w:p w:rsidR="0099117E" w:rsidRPr="00BE5A71" w:rsidRDefault="0099117E" w:rsidP="002E0AAE">
            <w:pPr>
              <w:ind w:left="-57" w:right="-57"/>
              <w:rPr>
                <w:color w:val="000000" w:themeColor="text1"/>
              </w:rPr>
            </w:pPr>
            <w:r w:rsidRPr="00BE5A71">
              <w:rPr>
                <w:color w:val="000000" w:themeColor="text1"/>
              </w:rPr>
              <w:t>Антонова Е.С., Воителева Т.М.</w:t>
            </w:r>
          </w:p>
        </w:tc>
        <w:tc>
          <w:tcPr>
            <w:tcW w:w="481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Русский язык. Пособие для подготовки к ЕГЭ</w:t>
            </w:r>
          </w:p>
        </w:tc>
        <w:tc>
          <w:tcPr>
            <w:tcW w:w="70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2014</w:t>
            </w:r>
          </w:p>
        </w:tc>
        <w:tc>
          <w:tcPr>
            <w:tcW w:w="1560"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ОИЦ «Академия»</w:t>
            </w:r>
          </w:p>
        </w:tc>
      </w:tr>
      <w:tr w:rsidR="00641713" w:rsidRPr="00BE5A71" w:rsidTr="002E0AAE">
        <w:trPr>
          <w:trHeight w:val="20"/>
        </w:trPr>
        <w:tc>
          <w:tcPr>
            <w:tcW w:w="582" w:type="dxa"/>
            <w:tcBorders>
              <w:top w:val="nil"/>
              <w:left w:val="single" w:sz="4" w:space="0" w:color="auto"/>
              <w:bottom w:val="single" w:sz="4" w:space="0" w:color="auto"/>
              <w:right w:val="single" w:sz="4" w:space="0" w:color="auto"/>
            </w:tcBorders>
            <w:shd w:val="clear" w:color="000000" w:fill="FFFFFF"/>
          </w:tcPr>
          <w:p w:rsidR="0099117E" w:rsidRPr="00BE5A71" w:rsidRDefault="0099117E" w:rsidP="00F27C10">
            <w:pPr>
              <w:pStyle w:val="a6"/>
              <w:numPr>
                <w:ilvl w:val="0"/>
                <w:numId w:val="25"/>
              </w:numPr>
              <w:rPr>
                <w:color w:val="000000" w:themeColor="text1"/>
              </w:rPr>
            </w:pPr>
          </w:p>
        </w:tc>
        <w:tc>
          <w:tcPr>
            <w:tcW w:w="1985" w:type="dxa"/>
            <w:tcBorders>
              <w:top w:val="nil"/>
              <w:left w:val="nil"/>
              <w:bottom w:val="single" w:sz="4" w:space="0" w:color="auto"/>
              <w:right w:val="single" w:sz="4" w:space="0" w:color="auto"/>
            </w:tcBorders>
            <w:shd w:val="clear" w:color="000000" w:fill="FFFFFF"/>
            <w:hideMark/>
          </w:tcPr>
          <w:p w:rsidR="0099117E" w:rsidRPr="00BE5A71" w:rsidRDefault="0099117E" w:rsidP="002E0AAE">
            <w:pPr>
              <w:ind w:left="-57" w:right="-57"/>
              <w:rPr>
                <w:color w:val="000000" w:themeColor="text1"/>
              </w:rPr>
            </w:pPr>
            <w:r w:rsidRPr="00BE5A71">
              <w:rPr>
                <w:color w:val="000000" w:themeColor="text1"/>
              </w:rPr>
              <w:t>Артемов В.В., Лубченков Ю.Н.</w:t>
            </w:r>
          </w:p>
        </w:tc>
        <w:tc>
          <w:tcPr>
            <w:tcW w:w="481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 xml:space="preserve">История </w:t>
            </w:r>
          </w:p>
        </w:tc>
        <w:tc>
          <w:tcPr>
            <w:tcW w:w="70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2015</w:t>
            </w:r>
          </w:p>
        </w:tc>
        <w:tc>
          <w:tcPr>
            <w:tcW w:w="1560"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ОИЦ «Академия»</w:t>
            </w:r>
          </w:p>
        </w:tc>
      </w:tr>
      <w:tr w:rsidR="00641713" w:rsidRPr="00BE5A71" w:rsidTr="002E0AAE">
        <w:trPr>
          <w:trHeight w:val="20"/>
        </w:trPr>
        <w:tc>
          <w:tcPr>
            <w:tcW w:w="582" w:type="dxa"/>
            <w:tcBorders>
              <w:top w:val="nil"/>
              <w:left w:val="single" w:sz="4" w:space="0" w:color="auto"/>
              <w:bottom w:val="single" w:sz="4" w:space="0" w:color="auto"/>
              <w:right w:val="single" w:sz="4" w:space="0" w:color="auto"/>
            </w:tcBorders>
            <w:shd w:val="clear" w:color="000000" w:fill="FFFFFF"/>
          </w:tcPr>
          <w:p w:rsidR="0099117E" w:rsidRPr="00BE5A71" w:rsidRDefault="0099117E" w:rsidP="00F27C10">
            <w:pPr>
              <w:pStyle w:val="a6"/>
              <w:numPr>
                <w:ilvl w:val="0"/>
                <w:numId w:val="25"/>
              </w:numPr>
              <w:rPr>
                <w:color w:val="000000" w:themeColor="text1"/>
              </w:rPr>
            </w:pPr>
          </w:p>
        </w:tc>
        <w:tc>
          <w:tcPr>
            <w:tcW w:w="1985" w:type="dxa"/>
            <w:tcBorders>
              <w:top w:val="nil"/>
              <w:left w:val="nil"/>
              <w:bottom w:val="single" w:sz="4" w:space="0" w:color="auto"/>
              <w:right w:val="single" w:sz="4" w:space="0" w:color="auto"/>
            </w:tcBorders>
            <w:shd w:val="clear" w:color="000000" w:fill="FFFFFF"/>
            <w:hideMark/>
          </w:tcPr>
          <w:p w:rsidR="0099117E" w:rsidRPr="00BE5A71" w:rsidRDefault="0099117E" w:rsidP="002E0AAE">
            <w:pPr>
              <w:ind w:left="-57" w:right="-57"/>
              <w:rPr>
                <w:color w:val="000000" w:themeColor="text1"/>
              </w:rPr>
            </w:pPr>
            <w:r w:rsidRPr="00BE5A71">
              <w:rPr>
                <w:color w:val="000000" w:themeColor="text1"/>
              </w:rPr>
              <w:t xml:space="preserve">Артемов В.В., Лубченков Ю.Н. </w:t>
            </w:r>
          </w:p>
        </w:tc>
        <w:tc>
          <w:tcPr>
            <w:tcW w:w="481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История  для профессий и специальностей технического, естественно-научного, социально-экономического профилей. Дидактические материалы</w:t>
            </w:r>
          </w:p>
        </w:tc>
        <w:tc>
          <w:tcPr>
            <w:tcW w:w="709" w:type="dxa"/>
            <w:tcBorders>
              <w:top w:val="nil"/>
              <w:left w:val="nil"/>
              <w:bottom w:val="single" w:sz="4" w:space="0" w:color="auto"/>
              <w:right w:val="single" w:sz="4" w:space="0" w:color="auto"/>
            </w:tcBorders>
            <w:shd w:val="clear" w:color="000000" w:fill="FFFFFF"/>
            <w:hideMark/>
          </w:tcPr>
          <w:p w:rsidR="0099117E" w:rsidRPr="00BE5A71" w:rsidRDefault="008112E1" w:rsidP="002E0AAE">
            <w:pPr>
              <w:rPr>
                <w:color w:val="000000" w:themeColor="text1"/>
              </w:rPr>
            </w:pPr>
            <w:r>
              <w:rPr>
                <w:color w:val="000000" w:themeColor="text1"/>
              </w:rPr>
              <w:t>2014</w:t>
            </w:r>
          </w:p>
        </w:tc>
        <w:tc>
          <w:tcPr>
            <w:tcW w:w="1560"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ОИЦ «Академия»</w:t>
            </w:r>
          </w:p>
        </w:tc>
      </w:tr>
      <w:tr w:rsidR="00641713" w:rsidRPr="00BE5A71" w:rsidTr="002E0AAE">
        <w:trPr>
          <w:trHeight w:val="20"/>
        </w:trPr>
        <w:tc>
          <w:tcPr>
            <w:tcW w:w="582" w:type="dxa"/>
            <w:tcBorders>
              <w:top w:val="nil"/>
              <w:left w:val="single" w:sz="4" w:space="0" w:color="auto"/>
              <w:bottom w:val="single" w:sz="4" w:space="0" w:color="auto"/>
              <w:right w:val="single" w:sz="4" w:space="0" w:color="auto"/>
            </w:tcBorders>
            <w:shd w:val="clear" w:color="000000" w:fill="FFFFFF"/>
          </w:tcPr>
          <w:p w:rsidR="0099117E" w:rsidRPr="00BE5A71" w:rsidRDefault="0099117E" w:rsidP="00F27C10">
            <w:pPr>
              <w:pStyle w:val="a6"/>
              <w:numPr>
                <w:ilvl w:val="0"/>
                <w:numId w:val="25"/>
              </w:numPr>
              <w:rPr>
                <w:color w:val="000000" w:themeColor="text1"/>
              </w:rPr>
            </w:pPr>
          </w:p>
        </w:tc>
        <w:tc>
          <w:tcPr>
            <w:tcW w:w="1985" w:type="dxa"/>
            <w:tcBorders>
              <w:top w:val="nil"/>
              <w:left w:val="nil"/>
              <w:bottom w:val="single" w:sz="4" w:space="0" w:color="auto"/>
              <w:right w:val="single" w:sz="4" w:space="0" w:color="auto"/>
            </w:tcBorders>
            <w:shd w:val="clear" w:color="000000" w:fill="FFFFFF"/>
            <w:hideMark/>
          </w:tcPr>
          <w:p w:rsidR="0099117E" w:rsidRPr="00BE5A71" w:rsidRDefault="0099117E" w:rsidP="002E0AAE">
            <w:pPr>
              <w:ind w:left="-57" w:right="-57"/>
              <w:rPr>
                <w:color w:val="000000" w:themeColor="text1"/>
              </w:rPr>
            </w:pPr>
            <w:r w:rsidRPr="00BE5A71">
              <w:rPr>
                <w:color w:val="000000" w:themeColor="text1"/>
              </w:rPr>
              <w:t xml:space="preserve">Артемов В.В., Лубченков Ю.Н. </w:t>
            </w:r>
          </w:p>
        </w:tc>
        <w:tc>
          <w:tcPr>
            <w:tcW w:w="481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История для профессий и специальностей технического, естественно-научного, социально-экономического  профилей  в 2-х частях. Ч. 1</w:t>
            </w:r>
          </w:p>
        </w:tc>
        <w:tc>
          <w:tcPr>
            <w:tcW w:w="70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2014</w:t>
            </w:r>
          </w:p>
        </w:tc>
        <w:tc>
          <w:tcPr>
            <w:tcW w:w="1560"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ОИЦ «Академия»</w:t>
            </w:r>
          </w:p>
        </w:tc>
      </w:tr>
      <w:tr w:rsidR="00641713" w:rsidRPr="00BE5A71" w:rsidTr="002E0AAE">
        <w:trPr>
          <w:trHeight w:val="20"/>
        </w:trPr>
        <w:tc>
          <w:tcPr>
            <w:tcW w:w="582" w:type="dxa"/>
            <w:tcBorders>
              <w:top w:val="nil"/>
              <w:left w:val="single" w:sz="4" w:space="0" w:color="auto"/>
              <w:bottom w:val="single" w:sz="4" w:space="0" w:color="auto"/>
              <w:right w:val="single" w:sz="4" w:space="0" w:color="auto"/>
            </w:tcBorders>
            <w:shd w:val="clear" w:color="000000" w:fill="FFFFFF"/>
          </w:tcPr>
          <w:p w:rsidR="0099117E" w:rsidRPr="00BE5A71" w:rsidRDefault="0099117E" w:rsidP="00F27C10">
            <w:pPr>
              <w:pStyle w:val="a6"/>
              <w:numPr>
                <w:ilvl w:val="0"/>
                <w:numId w:val="25"/>
              </w:numPr>
              <w:rPr>
                <w:color w:val="000000" w:themeColor="text1"/>
              </w:rPr>
            </w:pPr>
          </w:p>
        </w:tc>
        <w:tc>
          <w:tcPr>
            <w:tcW w:w="1985" w:type="dxa"/>
            <w:tcBorders>
              <w:top w:val="nil"/>
              <w:left w:val="nil"/>
              <w:bottom w:val="single" w:sz="4" w:space="0" w:color="auto"/>
              <w:right w:val="single" w:sz="4" w:space="0" w:color="auto"/>
            </w:tcBorders>
            <w:shd w:val="clear" w:color="000000" w:fill="FFFFFF"/>
            <w:hideMark/>
          </w:tcPr>
          <w:p w:rsidR="0099117E" w:rsidRPr="00BE5A71" w:rsidRDefault="0099117E" w:rsidP="002E0AAE">
            <w:pPr>
              <w:ind w:left="-57" w:right="-57"/>
              <w:rPr>
                <w:color w:val="000000" w:themeColor="text1"/>
              </w:rPr>
            </w:pPr>
            <w:r w:rsidRPr="00BE5A71">
              <w:rPr>
                <w:color w:val="000000" w:themeColor="text1"/>
              </w:rPr>
              <w:t xml:space="preserve">Артемов В.В., Лубченков Ю.Н. </w:t>
            </w:r>
          </w:p>
        </w:tc>
        <w:tc>
          <w:tcPr>
            <w:tcW w:w="481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История для профессий и специальностей технического, естественно-научного, социально-экономического  профилей  в 2-х частях. Ч. 2</w:t>
            </w:r>
          </w:p>
          <w:p w:rsidR="002E0AAE" w:rsidRPr="00BE5A71" w:rsidRDefault="002E0AAE" w:rsidP="002E0AAE">
            <w:pPr>
              <w:rPr>
                <w:color w:val="000000" w:themeColor="text1"/>
              </w:rPr>
            </w:pPr>
          </w:p>
        </w:tc>
        <w:tc>
          <w:tcPr>
            <w:tcW w:w="70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2014</w:t>
            </w:r>
          </w:p>
        </w:tc>
        <w:tc>
          <w:tcPr>
            <w:tcW w:w="1560"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ОИЦ «Академия»</w:t>
            </w:r>
          </w:p>
        </w:tc>
      </w:tr>
      <w:tr w:rsidR="002E0AAE" w:rsidRPr="00BE5A71" w:rsidTr="002E0AAE">
        <w:trPr>
          <w:trHeight w:val="20"/>
        </w:trPr>
        <w:tc>
          <w:tcPr>
            <w:tcW w:w="582" w:type="dxa"/>
            <w:tcBorders>
              <w:top w:val="nil"/>
              <w:left w:val="single" w:sz="4" w:space="0" w:color="auto"/>
              <w:bottom w:val="single" w:sz="4" w:space="0" w:color="auto"/>
              <w:right w:val="single" w:sz="4" w:space="0" w:color="auto"/>
            </w:tcBorders>
            <w:shd w:val="clear" w:color="000000" w:fill="FFFFFF"/>
          </w:tcPr>
          <w:p w:rsidR="0099117E" w:rsidRPr="00BE5A71" w:rsidRDefault="0099117E" w:rsidP="00F27C10">
            <w:pPr>
              <w:pStyle w:val="a6"/>
              <w:numPr>
                <w:ilvl w:val="0"/>
                <w:numId w:val="25"/>
              </w:numPr>
              <w:rPr>
                <w:color w:val="000000" w:themeColor="text1"/>
              </w:rPr>
            </w:pPr>
          </w:p>
        </w:tc>
        <w:tc>
          <w:tcPr>
            <w:tcW w:w="1985" w:type="dxa"/>
            <w:tcBorders>
              <w:top w:val="nil"/>
              <w:left w:val="nil"/>
              <w:bottom w:val="single" w:sz="4" w:space="0" w:color="auto"/>
              <w:right w:val="single" w:sz="4" w:space="0" w:color="auto"/>
            </w:tcBorders>
            <w:shd w:val="clear" w:color="000000" w:fill="FFFFFF"/>
            <w:hideMark/>
          </w:tcPr>
          <w:p w:rsidR="0099117E" w:rsidRPr="00BE5A71" w:rsidRDefault="0099117E" w:rsidP="002E0AAE">
            <w:pPr>
              <w:ind w:left="-57" w:right="-57"/>
              <w:rPr>
                <w:color w:val="000000" w:themeColor="text1"/>
              </w:rPr>
            </w:pPr>
            <w:r w:rsidRPr="00BE5A71">
              <w:rPr>
                <w:color w:val="000000" w:themeColor="text1"/>
              </w:rPr>
              <w:t xml:space="preserve">Астафьева Н.Е., Гаврилова С.А., Цветкова М.С.(под ред.Цветковой М.С.) </w:t>
            </w:r>
          </w:p>
        </w:tc>
        <w:tc>
          <w:tcPr>
            <w:tcW w:w="481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Информатика и ИКТ. Практикум для профессий и специальностей технического и социально-экономического профилей</w:t>
            </w:r>
          </w:p>
        </w:tc>
        <w:tc>
          <w:tcPr>
            <w:tcW w:w="70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2014</w:t>
            </w:r>
          </w:p>
        </w:tc>
        <w:tc>
          <w:tcPr>
            <w:tcW w:w="1560"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ОИЦ «Академия»</w:t>
            </w:r>
          </w:p>
        </w:tc>
      </w:tr>
      <w:tr w:rsidR="002E0AAE" w:rsidRPr="00BE5A71" w:rsidTr="002E0AAE">
        <w:trPr>
          <w:trHeight w:val="20"/>
        </w:trPr>
        <w:tc>
          <w:tcPr>
            <w:tcW w:w="582" w:type="dxa"/>
            <w:tcBorders>
              <w:top w:val="nil"/>
              <w:left w:val="single" w:sz="4" w:space="0" w:color="auto"/>
              <w:bottom w:val="single" w:sz="4" w:space="0" w:color="auto"/>
              <w:right w:val="single" w:sz="4" w:space="0" w:color="auto"/>
            </w:tcBorders>
            <w:shd w:val="clear" w:color="000000" w:fill="FFFFFF"/>
          </w:tcPr>
          <w:p w:rsidR="0099117E" w:rsidRPr="00BE5A71" w:rsidRDefault="0099117E" w:rsidP="00F27C10">
            <w:pPr>
              <w:pStyle w:val="a6"/>
              <w:numPr>
                <w:ilvl w:val="0"/>
                <w:numId w:val="25"/>
              </w:numPr>
              <w:rPr>
                <w:color w:val="000000" w:themeColor="text1"/>
              </w:rPr>
            </w:pPr>
          </w:p>
        </w:tc>
        <w:tc>
          <w:tcPr>
            <w:tcW w:w="1985" w:type="dxa"/>
            <w:tcBorders>
              <w:top w:val="nil"/>
              <w:left w:val="nil"/>
              <w:bottom w:val="single" w:sz="4" w:space="0" w:color="auto"/>
              <w:right w:val="single" w:sz="4" w:space="0" w:color="auto"/>
            </w:tcBorders>
            <w:shd w:val="clear" w:color="000000" w:fill="FFFFFF"/>
            <w:hideMark/>
          </w:tcPr>
          <w:p w:rsidR="0099117E" w:rsidRPr="00BE5A71" w:rsidRDefault="0099117E" w:rsidP="002E0AAE">
            <w:pPr>
              <w:ind w:left="-57" w:right="-57"/>
              <w:rPr>
                <w:color w:val="000000" w:themeColor="text1"/>
              </w:rPr>
            </w:pPr>
            <w:r w:rsidRPr="00BE5A71">
              <w:rPr>
                <w:color w:val="000000" w:themeColor="text1"/>
              </w:rPr>
              <w:t>Баранчиков Е.В.</w:t>
            </w:r>
          </w:p>
        </w:tc>
        <w:tc>
          <w:tcPr>
            <w:tcW w:w="481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География для профессий и специальностей социально-экономического профиля</w:t>
            </w:r>
          </w:p>
        </w:tc>
        <w:tc>
          <w:tcPr>
            <w:tcW w:w="70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2015</w:t>
            </w:r>
          </w:p>
        </w:tc>
        <w:tc>
          <w:tcPr>
            <w:tcW w:w="1560"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ОИЦ «Академия»</w:t>
            </w:r>
          </w:p>
        </w:tc>
      </w:tr>
      <w:tr w:rsidR="002E0AAE" w:rsidRPr="00BE5A71" w:rsidTr="002E0AAE">
        <w:trPr>
          <w:trHeight w:val="20"/>
        </w:trPr>
        <w:tc>
          <w:tcPr>
            <w:tcW w:w="582" w:type="dxa"/>
            <w:tcBorders>
              <w:top w:val="nil"/>
              <w:left w:val="single" w:sz="4" w:space="0" w:color="auto"/>
              <w:bottom w:val="single" w:sz="4" w:space="0" w:color="auto"/>
              <w:right w:val="single" w:sz="4" w:space="0" w:color="auto"/>
            </w:tcBorders>
            <w:shd w:val="clear" w:color="000000" w:fill="FFFFFF"/>
          </w:tcPr>
          <w:p w:rsidR="0099117E" w:rsidRPr="00BE5A71" w:rsidRDefault="0099117E" w:rsidP="00F27C10">
            <w:pPr>
              <w:pStyle w:val="a6"/>
              <w:numPr>
                <w:ilvl w:val="0"/>
                <w:numId w:val="25"/>
              </w:numPr>
              <w:rPr>
                <w:color w:val="000000" w:themeColor="text1"/>
              </w:rPr>
            </w:pPr>
          </w:p>
        </w:tc>
        <w:tc>
          <w:tcPr>
            <w:tcW w:w="1985" w:type="dxa"/>
            <w:tcBorders>
              <w:top w:val="nil"/>
              <w:left w:val="nil"/>
              <w:bottom w:val="single" w:sz="4" w:space="0" w:color="auto"/>
              <w:right w:val="single" w:sz="4" w:space="0" w:color="auto"/>
            </w:tcBorders>
            <w:shd w:val="clear" w:color="000000" w:fill="FFFFFF"/>
            <w:hideMark/>
          </w:tcPr>
          <w:p w:rsidR="0099117E" w:rsidRPr="00BE5A71" w:rsidRDefault="0099117E" w:rsidP="002E0AAE">
            <w:pPr>
              <w:ind w:left="-57" w:right="-57"/>
              <w:rPr>
                <w:color w:val="000000" w:themeColor="text1"/>
              </w:rPr>
            </w:pPr>
            <w:r w:rsidRPr="00BE5A71">
              <w:rPr>
                <w:color w:val="000000" w:themeColor="text1"/>
              </w:rPr>
              <w:t>Башмаков М.И.</w:t>
            </w:r>
          </w:p>
        </w:tc>
        <w:tc>
          <w:tcPr>
            <w:tcW w:w="481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Математика. Сборник задач профильной направленности</w:t>
            </w:r>
          </w:p>
        </w:tc>
        <w:tc>
          <w:tcPr>
            <w:tcW w:w="70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2014</w:t>
            </w:r>
          </w:p>
        </w:tc>
        <w:tc>
          <w:tcPr>
            <w:tcW w:w="1560"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ОИЦ «Академия»</w:t>
            </w:r>
          </w:p>
        </w:tc>
      </w:tr>
      <w:tr w:rsidR="002E0AAE" w:rsidRPr="00BE5A71" w:rsidTr="002E0AAE">
        <w:trPr>
          <w:trHeight w:val="20"/>
        </w:trPr>
        <w:tc>
          <w:tcPr>
            <w:tcW w:w="582" w:type="dxa"/>
            <w:tcBorders>
              <w:top w:val="single" w:sz="4" w:space="0" w:color="auto"/>
              <w:left w:val="single" w:sz="4" w:space="0" w:color="auto"/>
              <w:bottom w:val="single" w:sz="4" w:space="0" w:color="auto"/>
              <w:right w:val="single" w:sz="4" w:space="0" w:color="auto"/>
            </w:tcBorders>
            <w:shd w:val="clear" w:color="000000" w:fill="FFFFFF"/>
          </w:tcPr>
          <w:p w:rsidR="0099117E" w:rsidRPr="00BE5A71" w:rsidRDefault="0099117E" w:rsidP="00F27C10">
            <w:pPr>
              <w:pStyle w:val="a6"/>
              <w:numPr>
                <w:ilvl w:val="0"/>
                <w:numId w:val="25"/>
              </w:numPr>
              <w:rPr>
                <w:color w:val="000000" w:themeColor="text1"/>
              </w:rPr>
            </w:pPr>
          </w:p>
        </w:tc>
        <w:tc>
          <w:tcPr>
            <w:tcW w:w="1985" w:type="dxa"/>
            <w:tcBorders>
              <w:top w:val="single" w:sz="4" w:space="0" w:color="auto"/>
              <w:left w:val="nil"/>
              <w:bottom w:val="single" w:sz="4" w:space="0" w:color="auto"/>
              <w:right w:val="single" w:sz="4" w:space="0" w:color="auto"/>
            </w:tcBorders>
            <w:shd w:val="clear" w:color="000000" w:fill="FFFFFF"/>
            <w:hideMark/>
          </w:tcPr>
          <w:p w:rsidR="0099117E" w:rsidRPr="00BE5A71" w:rsidRDefault="0099117E" w:rsidP="002E0AAE">
            <w:pPr>
              <w:ind w:left="-57" w:right="-57"/>
              <w:rPr>
                <w:color w:val="000000" w:themeColor="text1"/>
              </w:rPr>
            </w:pPr>
            <w:r w:rsidRPr="00BE5A71">
              <w:rPr>
                <w:color w:val="000000" w:themeColor="text1"/>
              </w:rPr>
              <w:t>Башмаков М.И.</w:t>
            </w:r>
          </w:p>
        </w:tc>
        <w:tc>
          <w:tcPr>
            <w:tcW w:w="4819" w:type="dxa"/>
            <w:tcBorders>
              <w:top w:val="single" w:sz="4" w:space="0" w:color="auto"/>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 xml:space="preserve">Математика. Задачник </w:t>
            </w:r>
          </w:p>
        </w:tc>
        <w:tc>
          <w:tcPr>
            <w:tcW w:w="709" w:type="dxa"/>
            <w:tcBorders>
              <w:top w:val="single" w:sz="4" w:space="0" w:color="auto"/>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2014</w:t>
            </w:r>
          </w:p>
        </w:tc>
        <w:tc>
          <w:tcPr>
            <w:tcW w:w="1560" w:type="dxa"/>
            <w:tcBorders>
              <w:top w:val="single" w:sz="4" w:space="0" w:color="auto"/>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ОИЦ «Академия»</w:t>
            </w:r>
          </w:p>
        </w:tc>
      </w:tr>
      <w:tr w:rsidR="002E0AAE" w:rsidRPr="00BE5A71" w:rsidTr="002E0AAE">
        <w:trPr>
          <w:trHeight w:val="20"/>
        </w:trPr>
        <w:tc>
          <w:tcPr>
            <w:tcW w:w="582" w:type="dxa"/>
            <w:tcBorders>
              <w:top w:val="single" w:sz="4" w:space="0" w:color="auto"/>
              <w:left w:val="single" w:sz="4" w:space="0" w:color="auto"/>
              <w:bottom w:val="single" w:sz="4" w:space="0" w:color="auto"/>
              <w:right w:val="single" w:sz="4" w:space="0" w:color="auto"/>
            </w:tcBorders>
            <w:shd w:val="clear" w:color="000000" w:fill="FFFFFF"/>
          </w:tcPr>
          <w:p w:rsidR="0099117E" w:rsidRPr="00BE5A71" w:rsidRDefault="0099117E" w:rsidP="00F27C10">
            <w:pPr>
              <w:pStyle w:val="a6"/>
              <w:numPr>
                <w:ilvl w:val="0"/>
                <w:numId w:val="25"/>
              </w:numPr>
              <w:rPr>
                <w:color w:val="000000" w:themeColor="text1"/>
              </w:rPr>
            </w:pPr>
          </w:p>
        </w:tc>
        <w:tc>
          <w:tcPr>
            <w:tcW w:w="1985" w:type="dxa"/>
            <w:tcBorders>
              <w:top w:val="single" w:sz="4" w:space="0" w:color="auto"/>
              <w:left w:val="single" w:sz="4" w:space="0" w:color="auto"/>
              <w:bottom w:val="single" w:sz="4" w:space="0" w:color="auto"/>
              <w:right w:val="single" w:sz="4" w:space="0" w:color="auto"/>
            </w:tcBorders>
            <w:shd w:val="clear" w:color="000000" w:fill="FFFFFF"/>
            <w:hideMark/>
          </w:tcPr>
          <w:p w:rsidR="0099117E" w:rsidRPr="00BE5A71" w:rsidRDefault="0099117E" w:rsidP="002E0AAE">
            <w:pPr>
              <w:ind w:left="-57" w:right="-57"/>
              <w:rPr>
                <w:color w:val="000000" w:themeColor="text1"/>
              </w:rPr>
            </w:pPr>
            <w:r w:rsidRPr="00BE5A71">
              <w:rPr>
                <w:color w:val="000000" w:themeColor="text1"/>
              </w:rPr>
              <w:t>Башмаков М.И.</w:t>
            </w:r>
          </w:p>
        </w:tc>
        <w:tc>
          <w:tcPr>
            <w:tcW w:w="4819" w:type="dxa"/>
            <w:tcBorders>
              <w:top w:val="single" w:sz="4" w:space="0" w:color="auto"/>
              <w:left w:val="single" w:sz="4" w:space="0" w:color="auto"/>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Математика</w:t>
            </w:r>
          </w:p>
        </w:tc>
        <w:tc>
          <w:tcPr>
            <w:tcW w:w="709" w:type="dxa"/>
            <w:tcBorders>
              <w:top w:val="single" w:sz="4" w:space="0" w:color="auto"/>
              <w:left w:val="single" w:sz="4" w:space="0" w:color="auto"/>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2014</w:t>
            </w:r>
          </w:p>
        </w:tc>
        <w:tc>
          <w:tcPr>
            <w:tcW w:w="1560" w:type="dxa"/>
            <w:tcBorders>
              <w:top w:val="single" w:sz="4" w:space="0" w:color="auto"/>
              <w:left w:val="single" w:sz="4" w:space="0" w:color="auto"/>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ОИЦ «Академия»</w:t>
            </w:r>
          </w:p>
        </w:tc>
      </w:tr>
      <w:tr w:rsidR="002E0AAE" w:rsidRPr="00BE5A71" w:rsidTr="002E0AAE">
        <w:trPr>
          <w:trHeight w:val="20"/>
        </w:trPr>
        <w:tc>
          <w:tcPr>
            <w:tcW w:w="582" w:type="dxa"/>
            <w:tcBorders>
              <w:top w:val="single" w:sz="4" w:space="0" w:color="auto"/>
              <w:left w:val="single" w:sz="4" w:space="0" w:color="auto"/>
              <w:bottom w:val="single" w:sz="4" w:space="0" w:color="auto"/>
              <w:right w:val="single" w:sz="4" w:space="0" w:color="auto"/>
            </w:tcBorders>
            <w:shd w:val="clear" w:color="000000" w:fill="FFFFFF"/>
          </w:tcPr>
          <w:p w:rsidR="0099117E" w:rsidRPr="00BE5A71" w:rsidRDefault="0099117E" w:rsidP="00F27C10">
            <w:pPr>
              <w:pStyle w:val="a6"/>
              <w:numPr>
                <w:ilvl w:val="0"/>
                <w:numId w:val="25"/>
              </w:numPr>
              <w:rPr>
                <w:color w:val="000000" w:themeColor="text1"/>
              </w:rPr>
            </w:pPr>
          </w:p>
        </w:tc>
        <w:tc>
          <w:tcPr>
            <w:tcW w:w="1985" w:type="dxa"/>
            <w:tcBorders>
              <w:top w:val="single" w:sz="4" w:space="0" w:color="auto"/>
              <w:left w:val="nil"/>
              <w:bottom w:val="single" w:sz="4" w:space="0" w:color="auto"/>
              <w:right w:val="single" w:sz="4" w:space="0" w:color="auto"/>
            </w:tcBorders>
            <w:shd w:val="clear" w:color="000000" w:fill="FFFFFF"/>
            <w:hideMark/>
          </w:tcPr>
          <w:p w:rsidR="0099117E" w:rsidRPr="00BE5A71" w:rsidRDefault="0099117E" w:rsidP="002E0AAE">
            <w:pPr>
              <w:ind w:left="-57" w:right="-57"/>
              <w:rPr>
                <w:color w:val="000000" w:themeColor="text1"/>
              </w:rPr>
            </w:pPr>
            <w:r w:rsidRPr="00BE5A71">
              <w:rPr>
                <w:color w:val="000000" w:themeColor="text1"/>
              </w:rPr>
              <w:t>Башмаков М.И.</w:t>
            </w:r>
          </w:p>
        </w:tc>
        <w:tc>
          <w:tcPr>
            <w:tcW w:w="4819" w:type="dxa"/>
            <w:tcBorders>
              <w:top w:val="single" w:sz="4" w:space="0" w:color="auto"/>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Математика. Книга для преподавателя</w:t>
            </w:r>
          </w:p>
        </w:tc>
        <w:tc>
          <w:tcPr>
            <w:tcW w:w="709" w:type="dxa"/>
            <w:tcBorders>
              <w:top w:val="single" w:sz="4" w:space="0" w:color="auto"/>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2014</w:t>
            </w:r>
          </w:p>
        </w:tc>
        <w:tc>
          <w:tcPr>
            <w:tcW w:w="1560" w:type="dxa"/>
            <w:tcBorders>
              <w:top w:val="single" w:sz="4" w:space="0" w:color="auto"/>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ОИЦ «Академия»</w:t>
            </w:r>
          </w:p>
        </w:tc>
      </w:tr>
      <w:tr w:rsidR="002E0AAE" w:rsidRPr="00BE5A71" w:rsidTr="002E0AAE">
        <w:trPr>
          <w:trHeight w:val="20"/>
        </w:trPr>
        <w:tc>
          <w:tcPr>
            <w:tcW w:w="582" w:type="dxa"/>
            <w:tcBorders>
              <w:top w:val="nil"/>
              <w:left w:val="single" w:sz="4" w:space="0" w:color="auto"/>
              <w:bottom w:val="single" w:sz="4" w:space="0" w:color="auto"/>
              <w:right w:val="single" w:sz="4" w:space="0" w:color="auto"/>
            </w:tcBorders>
            <w:shd w:val="clear" w:color="000000" w:fill="FFFFFF"/>
          </w:tcPr>
          <w:p w:rsidR="0099117E" w:rsidRPr="00BE5A71" w:rsidRDefault="0099117E" w:rsidP="00F27C10">
            <w:pPr>
              <w:pStyle w:val="a6"/>
              <w:numPr>
                <w:ilvl w:val="0"/>
                <w:numId w:val="25"/>
              </w:numPr>
              <w:rPr>
                <w:color w:val="000000" w:themeColor="text1"/>
              </w:rPr>
            </w:pPr>
          </w:p>
        </w:tc>
        <w:tc>
          <w:tcPr>
            <w:tcW w:w="1985" w:type="dxa"/>
            <w:tcBorders>
              <w:top w:val="nil"/>
              <w:left w:val="nil"/>
              <w:bottom w:val="single" w:sz="4" w:space="0" w:color="auto"/>
              <w:right w:val="single" w:sz="4" w:space="0" w:color="auto"/>
            </w:tcBorders>
            <w:shd w:val="clear" w:color="000000" w:fill="FFFFFF"/>
            <w:hideMark/>
          </w:tcPr>
          <w:p w:rsidR="0099117E" w:rsidRPr="00BE5A71" w:rsidRDefault="0099117E" w:rsidP="002E0AAE">
            <w:pPr>
              <w:ind w:left="-57" w:right="-57"/>
              <w:rPr>
                <w:color w:val="000000" w:themeColor="text1"/>
              </w:rPr>
            </w:pPr>
            <w:r w:rsidRPr="00BE5A71">
              <w:rPr>
                <w:color w:val="000000" w:themeColor="text1"/>
              </w:rPr>
              <w:t>Безкоровайная Г.Т., Койранская Е.А., Соколова Н.И., Лаврик Г.В.</w:t>
            </w:r>
          </w:p>
        </w:tc>
        <w:tc>
          <w:tcPr>
            <w:tcW w:w="481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PlanetofEnglish. Учебник английского языка для учреждений профессионального образования</w:t>
            </w:r>
          </w:p>
        </w:tc>
        <w:tc>
          <w:tcPr>
            <w:tcW w:w="70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2015</w:t>
            </w:r>
          </w:p>
        </w:tc>
        <w:tc>
          <w:tcPr>
            <w:tcW w:w="1560"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ОИЦ «Академия»</w:t>
            </w:r>
          </w:p>
        </w:tc>
      </w:tr>
      <w:tr w:rsidR="002E0AAE" w:rsidRPr="00BE5A71" w:rsidTr="002E0AAE">
        <w:trPr>
          <w:trHeight w:val="20"/>
        </w:trPr>
        <w:tc>
          <w:tcPr>
            <w:tcW w:w="582" w:type="dxa"/>
            <w:tcBorders>
              <w:top w:val="nil"/>
              <w:left w:val="single" w:sz="4" w:space="0" w:color="auto"/>
              <w:bottom w:val="single" w:sz="4" w:space="0" w:color="auto"/>
              <w:right w:val="single" w:sz="4" w:space="0" w:color="auto"/>
            </w:tcBorders>
            <w:shd w:val="clear" w:color="000000" w:fill="FFFFFF"/>
          </w:tcPr>
          <w:p w:rsidR="0099117E" w:rsidRPr="00BE5A71" w:rsidRDefault="0099117E" w:rsidP="00F27C10">
            <w:pPr>
              <w:pStyle w:val="a6"/>
              <w:numPr>
                <w:ilvl w:val="0"/>
                <w:numId w:val="25"/>
              </w:numPr>
              <w:rPr>
                <w:color w:val="000000" w:themeColor="text1"/>
              </w:rPr>
            </w:pPr>
          </w:p>
        </w:tc>
        <w:tc>
          <w:tcPr>
            <w:tcW w:w="1985" w:type="dxa"/>
            <w:tcBorders>
              <w:top w:val="nil"/>
              <w:left w:val="nil"/>
              <w:bottom w:val="single" w:sz="4" w:space="0" w:color="auto"/>
              <w:right w:val="single" w:sz="4" w:space="0" w:color="auto"/>
            </w:tcBorders>
            <w:shd w:val="clear" w:color="000000" w:fill="FFFFFF"/>
            <w:hideMark/>
          </w:tcPr>
          <w:p w:rsidR="0099117E" w:rsidRPr="00BE5A71" w:rsidRDefault="0099117E" w:rsidP="002E0AAE">
            <w:pPr>
              <w:ind w:left="-57" w:right="-57"/>
              <w:rPr>
                <w:color w:val="000000" w:themeColor="text1"/>
              </w:rPr>
            </w:pPr>
            <w:r w:rsidRPr="00BE5A71">
              <w:rPr>
                <w:color w:val="000000" w:themeColor="text1"/>
              </w:rPr>
              <w:t>Бишаева А.А.</w:t>
            </w:r>
          </w:p>
        </w:tc>
        <w:tc>
          <w:tcPr>
            <w:tcW w:w="481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 xml:space="preserve">Физическая культура </w:t>
            </w:r>
          </w:p>
        </w:tc>
        <w:tc>
          <w:tcPr>
            <w:tcW w:w="70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2014</w:t>
            </w:r>
          </w:p>
        </w:tc>
        <w:tc>
          <w:tcPr>
            <w:tcW w:w="1560"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ОИЦ «Академия»</w:t>
            </w:r>
          </w:p>
        </w:tc>
      </w:tr>
      <w:tr w:rsidR="002E0AAE" w:rsidRPr="00BE5A71" w:rsidTr="002E0AAE">
        <w:trPr>
          <w:trHeight w:val="20"/>
        </w:trPr>
        <w:tc>
          <w:tcPr>
            <w:tcW w:w="582" w:type="dxa"/>
            <w:tcBorders>
              <w:top w:val="nil"/>
              <w:left w:val="single" w:sz="4" w:space="0" w:color="auto"/>
              <w:bottom w:val="single" w:sz="4" w:space="0" w:color="auto"/>
              <w:right w:val="single" w:sz="4" w:space="0" w:color="auto"/>
            </w:tcBorders>
            <w:shd w:val="clear" w:color="000000" w:fill="FFFFFF"/>
          </w:tcPr>
          <w:p w:rsidR="0099117E" w:rsidRPr="00BE5A71" w:rsidRDefault="0099117E" w:rsidP="00F27C10">
            <w:pPr>
              <w:pStyle w:val="a6"/>
              <w:numPr>
                <w:ilvl w:val="0"/>
                <w:numId w:val="25"/>
              </w:numPr>
              <w:rPr>
                <w:color w:val="000000" w:themeColor="text1"/>
              </w:rPr>
            </w:pPr>
          </w:p>
        </w:tc>
        <w:tc>
          <w:tcPr>
            <w:tcW w:w="1985" w:type="dxa"/>
            <w:tcBorders>
              <w:top w:val="nil"/>
              <w:left w:val="nil"/>
              <w:bottom w:val="single" w:sz="4" w:space="0" w:color="auto"/>
              <w:right w:val="single" w:sz="4" w:space="0" w:color="auto"/>
            </w:tcBorders>
            <w:shd w:val="clear" w:color="000000" w:fill="FFFFFF"/>
            <w:hideMark/>
          </w:tcPr>
          <w:p w:rsidR="0099117E" w:rsidRPr="00BE5A71" w:rsidRDefault="0099117E" w:rsidP="002E0AAE">
            <w:pPr>
              <w:ind w:left="-57" w:right="-57"/>
              <w:rPr>
                <w:color w:val="000000" w:themeColor="text1"/>
              </w:rPr>
            </w:pPr>
            <w:r w:rsidRPr="00BE5A71">
              <w:rPr>
                <w:color w:val="000000" w:themeColor="text1"/>
              </w:rPr>
              <w:t>Важенин А.Г.</w:t>
            </w:r>
          </w:p>
        </w:tc>
        <w:tc>
          <w:tcPr>
            <w:tcW w:w="481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Обществознание  для профессий и специальностей технического, естественно-научного, гуманитарного профилей</w:t>
            </w:r>
          </w:p>
        </w:tc>
        <w:tc>
          <w:tcPr>
            <w:tcW w:w="70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2014</w:t>
            </w:r>
          </w:p>
        </w:tc>
        <w:tc>
          <w:tcPr>
            <w:tcW w:w="1560"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ОИЦ «Академия»</w:t>
            </w:r>
          </w:p>
        </w:tc>
      </w:tr>
      <w:tr w:rsidR="002E0AAE" w:rsidRPr="00BE5A71" w:rsidTr="002E0AAE">
        <w:trPr>
          <w:trHeight w:val="20"/>
        </w:trPr>
        <w:tc>
          <w:tcPr>
            <w:tcW w:w="582" w:type="dxa"/>
            <w:tcBorders>
              <w:top w:val="nil"/>
              <w:left w:val="single" w:sz="4" w:space="0" w:color="auto"/>
              <w:bottom w:val="single" w:sz="4" w:space="0" w:color="auto"/>
              <w:right w:val="single" w:sz="4" w:space="0" w:color="auto"/>
            </w:tcBorders>
            <w:shd w:val="clear" w:color="000000" w:fill="FFFFFF"/>
          </w:tcPr>
          <w:p w:rsidR="0099117E" w:rsidRPr="00BE5A71" w:rsidRDefault="0099117E" w:rsidP="00F27C10">
            <w:pPr>
              <w:pStyle w:val="a6"/>
              <w:numPr>
                <w:ilvl w:val="0"/>
                <w:numId w:val="25"/>
              </w:numPr>
              <w:rPr>
                <w:color w:val="000000" w:themeColor="text1"/>
              </w:rPr>
            </w:pPr>
          </w:p>
        </w:tc>
        <w:tc>
          <w:tcPr>
            <w:tcW w:w="1985" w:type="dxa"/>
            <w:tcBorders>
              <w:top w:val="nil"/>
              <w:left w:val="nil"/>
              <w:bottom w:val="single" w:sz="4" w:space="0" w:color="auto"/>
              <w:right w:val="single" w:sz="4" w:space="0" w:color="auto"/>
            </w:tcBorders>
            <w:shd w:val="clear" w:color="000000" w:fill="FFFFFF"/>
            <w:hideMark/>
          </w:tcPr>
          <w:p w:rsidR="0099117E" w:rsidRPr="00BE5A71" w:rsidRDefault="0099117E" w:rsidP="002E0AAE">
            <w:pPr>
              <w:ind w:left="-57" w:right="-57"/>
              <w:rPr>
                <w:color w:val="000000" w:themeColor="text1"/>
              </w:rPr>
            </w:pPr>
            <w:r w:rsidRPr="00BE5A71">
              <w:rPr>
                <w:color w:val="000000" w:themeColor="text1"/>
              </w:rPr>
              <w:t>Важенин А.Г.</w:t>
            </w:r>
          </w:p>
        </w:tc>
        <w:tc>
          <w:tcPr>
            <w:tcW w:w="481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 xml:space="preserve">Обществознание  для профессий и специальностей технического, естественно-научного, гуманитарного профилей. Контрольные задания    </w:t>
            </w:r>
          </w:p>
        </w:tc>
        <w:tc>
          <w:tcPr>
            <w:tcW w:w="70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2014</w:t>
            </w:r>
          </w:p>
        </w:tc>
        <w:tc>
          <w:tcPr>
            <w:tcW w:w="1560"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ОИЦ «Академия»</w:t>
            </w:r>
          </w:p>
        </w:tc>
      </w:tr>
      <w:tr w:rsidR="002E0AAE" w:rsidRPr="00BE5A71" w:rsidTr="002E0AAE">
        <w:trPr>
          <w:trHeight w:val="20"/>
        </w:trPr>
        <w:tc>
          <w:tcPr>
            <w:tcW w:w="582" w:type="dxa"/>
            <w:tcBorders>
              <w:top w:val="nil"/>
              <w:left w:val="single" w:sz="4" w:space="0" w:color="auto"/>
              <w:bottom w:val="single" w:sz="4" w:space="0" w:color="auto"/>
              <w:right w:val="single" w:sz="4" w:space="0" w:color="auto"/>
            </w:tcBorders>
            <w:shd w:val="clear" w:color="000000" w:fill="FFFFFF"/>
          </w:tcPr>
          <w:p w:rsidR="0099117E" w:rsidRPr="00BE5A71" w:rsidRDefault="0099117E" w:rsidP="00F27C10">
            <w:pPr>
              <w:pStyle w:val="a6"/>
              <w:numPr>
                <w:ilvl w:val="0"/>
                <w:numId w:val="25"/>
              </w:numPr>
              <w:rPr>
                <w:color w:val="000000" w:themeColor="text1"/>
              </w:rPr>
            </w:pPr>
          </w:p>
        </w:tc>
        <w:tc>
          <w:tcPr>
            <w:tcW w:w="1985" w:type="dxa"/>
            <w:tcBorders>
              <w:top w:val="nil"/>
              <w:left w:val="nil"/>
              <w:bottom w:val="single" w:sz="4" w:space="0" w:color="auto"/>
              <w:right w:val="single" w:sz="4" w:space="0" w:color="auto"/>
            </w:tcBorders>
            <w:shd w:val="clear" w:color="000000" w:fill="FFFFFF"/>
            <w:hideMark/>
          </w:tcPr>
          <w:p w:rsidR="0099117E" w:rsidRPr="00BE5A71" w:rsidRDefault="0099117E" w:rsidP="002E0AAE">
            <w:pPr>
              <w:ind w:left="-57" w:right="-57"/>
              <w:rPr>
                <w:color w:val="000000" w:themeColor="text1"/>
              </w:rPr>
            </w:pPr>
            <w:r w:rsidRPr="00BE5A71">
              <w:rPr>
                <w:color w:val="000000" w:themeColor="text1"/>
              </w:rPr>
              <w:t>Важенин А.Г.</w:t>
            </w:r>
          </w:p>
        </w:tc>
        <w:tc>
          <w:tcPr>
            <w:tcW w:w="481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 xml:space="preserve">Обществознание  для профессий и специальностей технического, естественно-научного, гуманитарного профилей. Практикум </w:t>
            </w:r>
          </w:p>
        </w:tc>
        <w:tc>
          <w:tcPr>
            <w:tcW w:w="70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2014</w:t>
            </w:r>
          </w:p>
        </w:tc>
        <w:tc>
          <w:tcPr>
            <w:tcW w:w="1560"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ОИЦ «Академия»</w:t>
            </w:r>
          </w:p>
        </w:tc>
      </w:tr>
      <w:tr w:rsidR="002E0AAE" w:rsidRPr="00BE5A71" w:rsidTr="002E0AAE">
        <w:trPr>
          <w:trHeight w:val="20"/>
        </w:trPr>
        <w:tc>
          <w:tcPr>
            <w:tcW w:w="582" w:type="dxa"/>
            <w:tcBorders>
              <w:top w:val="nil"/>
              <w:left w:val="single" w:sz="4" w:space="0" w:color="auto"/>
              <w:bottom w:val="single" w:sz="4" w:space="0" w:color="auto"/>
              <w:right w:val="single" w:sz="4" w:space="0" w:color="auto"/>
            </w:tcBorders>
            <w:shd w:val="clear" w:color="000000" w:fill="FFFFFF"/>
          </w:tcPr>
          <w:p w:rsidR="0099117E" w:rsidRPr="00BE5A71" w:rsidRDefault="0099117E" w:rsidP="00F27C10">
            <w:pPr>
              <w:pStyle w:val="a6"/>
              <w:numPr>
                <w:ilvl w:val="0"/>
                <w:numId w:val="25"/>
              </w:numPr>
              <w:rPr>
                <w:color w:val="000000" w:themeColor="text1"/>
              </w:rPr>
            </w:pPr>
          </w:p>
        </w:tc>
        <w:tc>
          <w:tcPr>
            <w:tcW w:w="1985" w:type="dxa"/>
            <w:tcBorders>
              <w:top w:val="nil"/>
              <w:left w:val="nil"/>
              <w:bottom w:val="single" w:sz="4" w:space="0" w:color="auto"/>
              <w:right w:val="single" w:sz="4" w:space="0" w:color="auto"/>
            </w:tcBorders>
            <w:shd w:val="clear" w:color="000000" w:fill="FFFFFF"/>
            <w:hideMark/>
          </w:tcPr>
          <w:p w:rsidR="0099117E" w:rsidRPr="00BE5A71" w:rsidRDefault="0099117E" w:rsidP="002E0AAE">
            <w:pPr>
              <w:ind w:left="-57" w:right="-57"/>
              <w:rPr>
                <w:color w:val="000000" w:themeColor="text1"/>
              </w:rPr>
            </w:pPr>
            <w:r w:rsidRPr="00BE5A71">
              <w:rPr>
                <w:color w:val="000000" w:themeColor="text1"/>
              </w:rPr>
              <w:t>Воителева Т.М.</w:t>
            </w:r>
          </w:p>
        </w:tc>
        <w:tc>
          <w:tcPr>
            <w:tcW w:w="481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 xml:space="preserve">Русский язык. Сборник упражнений </w:t>
            </w:r>
          </w:p>
        </w:tc>
        <w:tc>
          <w:tcPr>
            <w:tcW w:w="70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2014</w:t>
            </w:r>
          </w:p>
        </w:tc>
        <w:tc>
          <w:tcPr>
            <w:tcW w:w="1560"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ОИЦ «Академия»</w:t>
            </w:r>
          </w:p>
        </w:tc>
      </w:tr>
      <w:tr w:rsidR="002E0AAE" w:rsidRPr="00BE5A71" w:rsidTr="002E0AAE">
        <w:trPr>
          <w:trHeight w:val="20"/>
        </w:trPr>
        <w:tc>
          <w:tcPr>
            <w:tcW w:w="582" w:type="dxa"/>
            <w:tcBorders>
              <w:top w:val="nil"/>
              <w:left w:val="single" w:sz="4" w:space="0" w:color="auto"/>
              <w:bottom w:val="single" w:sz="4" w:space="0" w:color="auto"/>
              <w:right w:val="single" w:sz="4" w:space="0" w:color="auto"/>
            </w:tcBorders>
            <w:shd w:val="clear" w:color="000000" w:fill="FFFFFF"/>
          </w:tcPr>
          <w:p w:rsidR="0099117E" w:rsidRPr="00BE5A71" w:rsidRDefault="0099117E" w:rsidP="00F27C10">
            <w:pPr>
              <w:pStyle w:val="a6"/>
              <w:numPr>
                <w:ilvl w:val="0"/>
                <w:numId w:val="25"/>
              </w:numPr>
              <w:rPr>
                <w:color w:val="000000" w:themeColor="text1"/>
              </w:rPr>
            </w:pPr>
          </w:p>
        </w:tc>
        <w:tc>
          <w:tcPr>
            <w:tcW w:w="1985" w:type="dxa"/>
            <w:tcBorders>
              <w:top w:val="nil"/>
              <w:left w:val="nil"/>
              <w:bottom w:val="single" w:sz="4" w:space="0" w:color="auto"/>
              <w:right w:val="single" w:sz="4" w:space="0" w:color="auto"/>
            </w:tcBorders>
            <w:shd w:val="clear" w:color="000000" w:fill="FFFFFF"/>
            <w:hideMark/>
          </w:tcPr>
          <w:p w:rsidR="0099117E" w:rsidRPr="00BE5A71" w:rsidRDefault="0099117E" w:rsidP="002E0AAE">
            <w:pPr>
              <w:ind w:left="-57" w:right="-57"/>
              <w:rPr>
                <w:color w:val="000000" w:themeColor="text1"/>
              </w:rPr>
            </w:pPr>
            <w:r w:rsidRPr="00BE5A71">
              <w:rPr>
                <w:color w:val="000000" w:themeColor="text1"/>
              </w:rPr>
              <w:t>Воителева Т.М.</w:t>
            </w:r>
          </w:p>
        </w:tc>
        <w:tc>
          <w:tcPr>
            <w:tcW w:w="481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 xml:space="preserve">Русский язык. Методические рекомендации </w:t>
            </w:r>
          </w:p>
        </w:tc>
        <w:tc>
          <w:tcPr>
            <w:tcW w:w="70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2014</w:t>
            </w:r>
          </w:p>
        </w:tc>
        <w:tc>
          <w:tcPr>
            <w:tcW w:w="1560"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ОИЦ «Академия»</w:t>
            </w:r>
          </w:p>
        </w:tc>
      </w:tr>
      <w:tr w:rsidR="002E0AAE" w:rsidRPr="00BE5A71" w:rsidTr="002E0AAE">
        <w:trPr>
          <w:trHeight w:val="20"/>
        </w:trPr>
        <w:tc>
          <w:tcPr>
            <w:tcW w:w="582" w:type="dxa"/>
            <w:tcBorders>
              <w:top w:val="nil"/>
              <w:left w:val="single" w:sz="4" w:space="0" w:color="auto"/>
              <w:bottom w:val="single" w:sz="4" w:space="0" w:color="auto"/>
              <w:right w:val="single" w:sz="4" w:space="0" w:color="auto"/>
            </w:tcBorders>
            <w:shd w:val="clear" w:color="000000" w:fill="FFFFFF"/>
          </w:tcPr>
          <w:p w:rsidR="0099117E" w:rsidRPr="00BE5A71" w:rsidRDefault="0099117E" w:rsidP="00F27C10">
            <w:pPr>
              <w:pStyle w:val="a6"/>
              <w:numPr>
                <w:ilvl w:val="0"/>
                <w:numId w:val="25"/>
              </w:numPr>
              <w:rPr>
                <w:color w:val="000000" w:themeColor="text1"/>
              </w:rPr>
            </w:pPr>
          </w:p>
        </w:tc>
        <w:tc>
          <w:tcPr>
            <w:tcW w:w="1985" w:type="dxa"/>
            <w:tcBorders>
              <w:top w:val="nil"/>
              <w:left w:val="nil"/>
              <w:bottom w:val="single" w:sz="4" w:space="0" w:color="auto"/>
              <w:right w:val="single" w:sz="4" w:space="0" w:color="auto"/>
            </w:tcBorders>
            <w:shd w:val="clear" w:color="000000" w:fill="FFFFFF"/>
            <w:hideMark/>
          </w:tcPr>
          <w:p w:rsidR="0099117E" w:rsidRPr="00BE5A71" w:rsidRDefault="0099117E" w:rsidP="002E0AAE">
            <w:pPr>
              <w:ind w:left="-57" w:right="-57"/>
              <w:rPr>
                <w:color w:val="000000" w:themeColor="text1"/>
              </w:rPr>
            </w:pPr>
            <w:r w:rsidRPr="00BE5A71">
              <w:rPr>
                <w:color w:val="000000" w:themeColor="text1"/>
              </w:rPr>
              <w:t>Габриелян О.С., Лысова Г.Г.</w:t>
            </w:r>
          </w:p>
        </w:tc>
        <w:tc>
          <w:tcPr>
            <w:tcW w:w="481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 xml:space="preserve">Химия. Тесты, задачи, упражнения </w:t>
            </w:r>
          </w:p>
        </w:tc>
        <w:tc>
          <w:tcPr>
            <w:tcW w:w="70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2014</w:t>
            </w:r>
          </w:p>
        </w:tc>
        <w:tc>
          <w:tcPr>
            <w:tcW w:w="1560"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ОИЦ «Академия»</w:t>
            </w:r>
          </w:p>
        </w:tc>
      </w:tr>
      <w:tr w:rsidR="002E0AAE" w:rsidRPr="00BE5A71" w:rsidTr="002E0AAE">
        <w:trPr>
          <w:trHeight w:val="20"/>
        </w:trPr>
        <w:tc>
          <w:tcPr>
            <w:tcW w:w="582" w:type="dxa"/>
            <w:tcBorders>
              <w:top w:val="nil"/>
              <w:left w:val="single" w:sz="4" w:space="0" w:color="auto"/>
              <w:bottom w:val="single" w:sz="4" w:space="0" w:color="auto"/>
              <w:right w:val="single" w:sz="4" w:space="0" w:color="auto"/>
            </w:tcBorders>
            <w:shd w:val="clear" w:color="000000" w:fill="FFFFFF"/>
          </w:tcPr>
          <w:p w:rsidR="0099117E" w:rsidRPr="00BE5A71" w:rsidRDefault="0099117E" w:rsidP="00F27C10">
            <w:pPr>
              <w:pStyle w:val="a6"/>
              <w:numPr>
                <w:ilvl w:val="0"/>
                <w:numId w:val="25"/>
              </w:numPr>
              <w:rPr>
                <w:color w:val="000000" w:themeColor="text1"/>
              </w:rPr>
            </w:pPr>
          </w:p>
        </w:tc>
        <w:tc>
          <w:tcPr>
            <w:tcW w:w="1985" w:type="dxa"/>
            <w:tcBorders>
              <w:top w:val="nil"/>
              <w:left w:val="nil"/>
              <w:bottom w:val="single" w:sz="4" w:space="0" w:color="auto"/>
              <w:right w:val="single" w:sz="4" w:space="0" w:color="auto"/>
            </w:tcBorders>
            <w:shd w:val="clear" w:color="000000" w:fill="FFFFFF"/>
            <w:hideMark/>
          </w:tcPr>
          <w:p w:rsidR="0099117E" w:rsidRPr="00BE5A71" w:rsidRDefault="0099117E" w:rsidP="002E0AAE">
            <w:pPr>
              <w:ind w:left="-57" w:right="-57"/>
              <w:rPr>
                <w:color w:val="000000" w:themeColor="text1"/>
              </w:rPr>
            </w:pPr>
            <w:r w:rsidRPr="00BE5A71">
              <w:rPr>
                <w:color w:val="000000" w:themeColor="text1"/>
              </w:rPr>
              <w:t>Габриелян О.С., Лысова Г.Г.</w:t>
            </w:r>
          </w:p>
        </w:tc>
        <w:tc>
          <w:tcPr>
            <w:tcW w:w="481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 xml:space="preserve">Химия в тестах, задачах и упражнениях    </w:t>
            </w:r>
          </w:p>
        </w:tc>
        <w:tc>
          <w:tcPr>
            <w:tcW w:w="709" w:type="dxa"/>
            <w:tcBorders>
              <w:top w:val="nil"/>
              <w:left w:val="nil"/>
              <w:bottom w:val="single" w:sz="4" w:space="0" w:color="auto"/>
              <w:right w:val="single" w:sz="4" w:space="0" w:color="auto"/>
            </w:tcBorders>
            <w:shd w:val="clear" w:color="000000" w:fill="FFFFFF"/>
            <w:hideMark/>
          </w:tcPr>
          <w:p w:rsidR="0099117E" w:rsidRPr="00BE5A71" w:rsidRDefault="008112E1" w:rsidP="002E0AAE">
            <w:pPr>
              <w:rPr>
                <w:color w:val="000000" w:themeColor="text1"/>
              </w:rPr>
            </w:pPr>
            <w:r>
              <w:rPr>
                <w:color w:val="000000" w:themeColor="text1"/>
              </w:rPr>
              <w:t>2014</w:t>
            </w:r>
          </w:p>
        </w:tc>
        <w:tc>
          <w:tcPr>
            <w:tcW w:w="1560"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ОИЦ «Академия»</w:t>
            </w:r>
          </w:p>
        </w:tc>
      </w:tr>
      <w:tr w:rsidR="002E0AAE" w:rsidRPr="00BE5A71" w:rsidTr="002E0AAE">
        <w:trPr>
          <w:trHeight w:val="20"/>
        </w:trPr>
        <w:tc>
          <w:tcPr>
            <w:tcW w:w="582" w:type="dxa"/>
            <w:tcBorders>
              <w:top w:val="nil"/>
              <w:left w:val="single" w:sz="4" w:space="0" w:color="auto"/>
              <w:bottom w:val="single" w:sz="4" w:space="0" w:color="auto"/>
              <w:right w:val="single" w:sz="4" w:space="0" w:color="auto"/>
            </w:tcBorders>
            <w:shd w:val="clear" w:color="000000" w:fill="FFFFFF"/>
          </w:tcPr>
          <w:p w:rsidR="0099117E" w:rsidRPr="00BE5A71" w:rsidRDefault="0099117E" w:rsidP="00F27C10">
            <w:pPr>
              <w:pStyle w:val="a6"/>
              <w:numPr>
                <w:ilvl w:val="0"/>
                <w:numId w:val="25"/>
              </w:numPr>
              <w:rPr>
                <w:color w:val="000000" w:themeColor="text1"/>
              </w:rPr>
            </w:pPr>
          </w:p>
        </w:tc>
        <w:tc>
          <w:tcPr>
            <w:tcW w:w="1985" w:type="dxa"/>
            <w:tcBorders>
              <w:top w:val="nil"/>
              <w:left w:val="nil"/>
              <w:bottom w:val="single" w:sz="4" w:space="0" w:color="auto"/>
              <w:right w:val="single" w:sz="4" w:space="0" w:color="auto"/>
            </w:tcBorders>
            <w:shd w:val="clear" w:color="000000" w:fill="FFFFFF"/>
            <w:hideMark/>
          </w:tcPr>
          <w:p w:rsidR="0099117E" w:rsidRPr="00BE5A71" w:rsidRDefault="0099117E" w:rsidP="002E0AAE">
            <w:pPr>
              <w:ind w:left="-57" w:right="-57"/>
              <w:rPr>
                <w:color w:val="000000" w:themeColor="text1"/>
              </w:rPr>
            </w:pPr>
            <w:r w:rsidRPr="00BE5A71">
              <w:rPr>
                <w:color w:val="000000" w:themeColor="text1"/>
              </w:rPr>
              <w:t>Габриелян О.С., Лысова Г.Г.</w:t>
            </w:r>
          </w:p>
        </w:tc>
        <w:tc>
          <w:tcPr>
            <w:tcW w:w="481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Химия. Книга для преподавателя</w:t>
            </w:r>
          </w:p>
        </w:tc>
        <w:tc>
          <w:tcPr>
            <w:tcW w:w="70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2012</w:t>
            </w:r>
          </w:p>
        </w:tc>
        <w:tc>
          <w:tcPr>
            <w:tcW w:w="1560"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ОИЦ «Академия»</w:t>
            </w:r>
          </w:p>
        </w:tc>
      </w:tr>
      <w:tr w:rsidR="002E0AAE" w:rsidRPr="00BE5A71" w:rsidTr="002E0AAE">
        <w:trPr>
          <w:trHeight w:val="20"/>
        </w:trPr>
        <w:tc>
          <w:tcPr>
            <w:tcW w:w="582" w:type="dxa"/>
            <w:tcBorders>
              <w:top w:val="nil"/>
              <w:left w:val="single" w:sz="4" w:space="0" w:color="auto"/>
              <w:bottom w:val="single" w:sz="4" w:space="0" w:color="auto"/>
              <w:right w:val="single" w:sz="4" w:space="0" w:color="auto"/>
            </w:tcBorders>
            <w:shd w:val="clear" w:color="000000" w:fill="FFFFFF"/>
            <w:hideMark/>
          </w:tcPr>
          <w:p w:rsidR="0099117E" w:rsidRPr="00BE5A71" w:rsidRDefault="0099117E" w:rsidP="00F27C10">
            <w:pPr>
              <w:pStyle w:val="a6"/>
              <w:numPr>
                <w:ilvl w:val="0"/>
                <w:numId w:val="25"/>
              </w:numPr>
              <w:rPr>
                <w:color w:val="000000" w:themeColor="text1"/>
              </w:rPr>
            </w:pPr>
          </w:p>
        </w:tc>
        <w:tc>
          <w:tcPr>
            <w:tcW w:w="1985" w:type="dxa"/>
            <w:tcBorders>
              <w:top w:val="nil"/>
              <w:left w:val="nil"/>
              <w:bottom w:val="single" w:sz="4" w:space="0" w:color="auto"/>
              <w:right w:val="single" w:sz="4" w:space="0" w:color="auto"/>
            </w:tcBorders>
            <w:shd w:val="clear" w:color="000000" w:fill="FFFFFF"/>
            <w:hideMark/>
          </w:tcPr>
          <w:p w:rsidR="0099117E" w:rsidRPr="00BE5A71" w:rsidRDefault="0099117E" w:rsidP="002E0AAE">
            <w:pPr>
              <w:ind w:left="-57" w:right="-57"/>
              <w:rPr>
                <w:color w:val="000000" w:themeColor="text1"/>
              </w:rPr>
            </w:pPr>
            <w:r w:rsidRPr="00BE5A71">
              <w:rPr>
                <w:color w:val="000000" w:themeColor="text1"/>
              </w:rPr>
              <w:t>Габриелян О.С., Остроумов И.Г.</w:t>
            </w:r>
          </w:p>
        </w:tc>
        <w:tc>
          <w:tcPr>
            <w:tcW w:w="481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 xml:space="preserve">Химия для профессий и специальностей социально-экономического и  гуманитарного  профилей </w:t>
            </w:r>
          </w:p>
        </w:tc>
        <w:tc>
          <w:tcPr>
            <w:tcW w:w="70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2014</w:t>
            </w:r>
          </w:p>
        </w:tc>
        <w:tc>
          <w:tcPr>
            <w:tcW w:w="1560"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ОИЦ «Академия»</w:t>
            </w:r>
          </w:p>
        </w:tc>
      </w:tr>
      <w:tr w:rsidR="002E0AAE" w:rsidRPr="00BE5A71" w:rsidTr="002E0AAE">
        <w:trPr>
          <w:trHeight w:val="20"/>
        </w:trPr>
        <w:tc>
          <w:tcPr>
            <w:tcW w:w="582" w:type="dxa"/>
            <w:tcBorders>
              <w:top w:val="single" w:sz="4" w:space="0" w:color="auto"/>
              <w:left w:val="single" w:sz="4" w:space="0" w:color="auto"/>
              <w:bottom w:val="single" w:sz="4" w:space="0" w:color="auto"/>
              <w:right w:val="single" w:sz="4" w:space="0" w:color="auto"/>
            </w:tcBorders>
            <w:shd w:val="clear" w:color="000000" w:fill="FFFFFF"/>
          </w:tcPr>
          <w:p w:rsidR="0099117E" w:rsidRPr="00BE5A71" w:rsidRDefault="0099117E" w:rsidP="00F27C10">
            <w:pPr>
              <w:pStyle w:val="a6"/>
              <w:numPr>
                <w:ilvl w:val="0"/>
                <w:numId w:val="25"/>
              </w:numPr>
              <w:rPr>
                <w:color w:val="000000" w:themeColor="text1"/>
              </w:rPr>
            </w:pPr>
          </w:p>
        </w:tc>
        <w:tc>
          <w:tcPr>
            <w:tcW w:w="1985" w:type="dxa"/>
            <w:tcBorders>
              <w:top w:val="single" w:sz="4" w:space="0" w:color="auto"/>
              <w:left w:val="nil"/>
              <w:bottom w:val="single" w:sz="4" w:space="0" w:color="auto"/>
              <w:right w:val="single" w:sz="4" w:space="0" w:color="auto"/>
            </w:tcBorders>
            <w:shd w:val="clear" w:color="000000" w:fill="FFFFFF"/>
            <w:hideMark/>
          </w:tcPr>
          <w:p w:rsidR="0099117E" w:rsidRPr="00BE5A71" w:rsidRDefault="0099117E" w:rsidP="002E0AAE">
            <w:pPr>
              <w:ind w:left="-57" w:right="-57"/>
              <w:rPr>
                <w:color w:val="000000" w:themeColor="text1"/>
              </w:rPr>
            </w:pPr>
            <w:r w:rsidRPr="00BE5A71">
              <w:rPr>
                <w:color w:val="000000" w:themeColor="text1"/>
              </w:rPr>
              <w:t xml:space="preserve">Габриелян О.С., Остроумов И.Г.         </w:t>
            </w:r>
          </w:p>
        </w:tc>
        <w:tc>
          <w:tcPr>
            <w:tcW w:w="4819" w:type="dxa"/>
            <w:tcBorders>
              <w:top w:val="single" w:sz="4" w:space="0" w:color="auto"/>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 xml:space="preserve">Химия для профессий и специальностей технического профиля                </w:t>
            </w:r>
          </w:p>
        </w:tc>
        <w:tc>
          <w:tcPr>
            <w:tcW w:w="709" w:type="dxa"/>
            <w:tcBorders>
              <w:top w:val="single" w:sz="4" w:space="0" w:color="auto"/>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2014</w:t>
            </w:r>
          </w:p>
        </w:tc>
        <w:tc>
          <w:tcPr>
            <w:tcW w:w="1560" w:type="dxa"/>
            <w:tcBorders>
              <w:top w:val="single" w:sz="4" w:space="0" w:color="auto"/>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ОИЦ «Академия»</w:t>
            </w:r>
          </w:p>
        </w:tc>
      </w:tr>
      <w:tr w:rsidR="002E0AAE" w:rsidRPr="00BE5A71" w:rsidTr="002E0AAE">
        <w:trPr>
          <w:trHeight w:val="20"/>
        </w:trPr>
        <w:tc>
          <w:tcPr>
            <w:tcW w:w="582" w:type="dxa"/>
            <w:tcBorders>
              <w:top w:val="nil"/>
              <w:left w:val="single" w:sz="4" w:space="0" w:color="auto"/>
              <w:bottom w:val="single" w:sz="4" w:space="0" w:color="auto"/>
              <w:right w:val="single" w:sz="4" w:space="0" w:color="auto"/>
            </w:tcBorders>
            <w:shd w:val="clear" w:color="000000" w:fill="FFFFFF"/>
          </w:tcPr>
          <w:p w:rsidR="0099117E" w:rsidRPr="00BE5A71" w:rsidRDefault="0099117E" w:rsidP="00F27C10">
            <w:pPr>
              <w:pStyle w:val="a6"/>
              <w:numPr>
                <w:ilvl w:val="0"/>
                <w:numId w:val="25"/>
              </w:numPr>
              <w:rPr>
                <w:color w:val="000000" w:themeColor="text1"/>
              </w:rPr>
            </w:pPr>
          </w:p>
        </w:tc>
        <w:tc>
          <w:tcPr>
            <w:tcW w:w="1985" w:type="dxa"/>
            <w:tcBorders>
              <w:top w:val="nil"/>
              <w:left w:val="nil"/>
              <w:bottom w:val="single" w:sz="4" w:space="0" w:color="auto"/>
              <w:right w:val="single" w:sz="4" w:space="0" w:color="auto"/>
            </w:tcBorders>
            <w:shd w:val="clear" w:color="000000" w:fill="FFFFFF"/>
            <w:hideMark/>
          </w:tcPr>
          <w:p w:rsidR="0099117E" w:rsidRPr="00BE5A71" w:rsidRDefault="0099117E" w:rsidP="002E0AAE">
            <w:pPr>
              <w:ind w:left="-57" w:right="-57"/>
              <w:rPr>
                <w:color w:val="000000" w:themeColor="text1"/>
              </w:rPr>
            </w:pPr>
            <w:r w:rsidRPr="00BE5A71">
              <w:rPr>
                <w:color w:val="000000" w:themeColor="text1"/>
              </w:rPr>
              <w:t>Габриелян О.С., Остроумов И.Г., Остроумова Е.Е., Сладков С.А.</w:t>
            </w:r>
          </w:p>
        </w:tc>
        <w:tc>
          <w:tcPr>
            <w:tcW w:w="481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Химия для профессий и специальностей естественно-научного  профиля</w:t>
            </w:r>
          </w:p>
        </w:tc>
        <w:tc>
          <w:tcPr>
            <w:tcW w:w="70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2014</w:t>
            </w:r>
          </w:p>
        </w:tc>
        <w:tc>
          <w:tcPr>
            <w:tcW w:w="1560"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ОИЦ «Академия»</w:t>
            </w:r>
          </w:p>
        </w:tc>
      </w:tr>
      <w:tr w:rsidR="002E0AAE" w:rsidRPr="00BE5A71" w:rsidTr="002E0AAE">
        <w:trPr>
          <w:trHeight w:val="20"/>
        </w:trPr>
        <w:tc>
          <w:tcPr>
            <w:tcW w:w="582" w:type="dxa"/>
            <w:tcBorders>
              <w:top w:val="nil"/>
              <w:left w:val="single" w:sz="4" w:space="0" w:color="auto"/>
              <w:bottom w:val="single" w:sz="4" w:space="0" w:color="auto"/>
              <w:right w:val="single" w:sz="4" w:space="0" w:color="auto"/>
            </w:tcBorders>
            <w:shd w:val="clear" w:color="000000" w:fill="FFFFFF"/>
          </w:tcPr>
          <w:p w:rsidR="0099117E" w:rsidRPr="00BE5A71" w:rsidRDefault="0099117E" w:rsidP="00F27C10">
            <w:pPr>
              <w:pStyle w:val="a6"/>
              <w:numPr>
                <w:ilvl w:val="0"/>
                <w:numId w:val="25"/>
              </w:numPr>
              <w:rPr>
                <w:color w:val="000000" w:themeColor="text1"/>
              </w:rPr>
            </w:pPr>
          </w:p>
        </w:tc>
        <w:tc>
          <w:tcPr>
            <w:tcW w:w="1985" w:type="dxa"/>
            <w:tcBorders>
              <w:top w:val="nil"/>
              <w:left w:val="nil"/>
              <w:bottom w:val="single" w:sz="4" w:space="0" w:color="auto"/>
              <w:right w:val="single" w:sz="4" w:space="0" w:color="auto"/>
            </w:tcBorders>
            <w:shd w:val="clear" w:color="000000" w:fill="FFFFFF"/>
            <w:hideMark/>
          </w:tcPr>
          <w:p w:rsidR="0099117E" w:rsidRPr="00BE5A71" w:rsidRDefault="0099117E" w:rsidP="002E0AAE">
            <w:pPr>
              <w:ind w:left="-57" w:right="-57"/>
              <w:rPr>
                <w:color w:val="000000" w:themeColor="text1"/>
              </w:rPr>
            </w:pPr>
            <w:r w:rsidRPr="00BE5A71">
              <w:rPr>
                <w:color w:val="000000" w:themeColor="text1"/>
              </w:rPr>
              <w:t>Габриелян О.С., Остроумов И.Г., Сладков С.А.</w:t>
            </w:r>
          </w:p>
        </w:tc>
        <w:tc>
          <w:tcPr>
            <w:tcW w:w="481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Химия. Пособие для подготовки к ЕГЭ</w:t>
            </w:r>
          </w:p>
        </w:tc>
        <w:tc>
          <w:tcPr>
            <w:tcW w:w="70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2014</w:t>
            </w:r>
          </w:p>
        </w:tc>
        <w:tc>
          <w:tcPr>
            <w:tcW w:w="1560"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ОИЦ «Академия»</w:t>
            </w:r>
          </w:p>
        </w:tc>
      </w:tr>
      <w:tr w:rsidR="002E0AAE" w:rsidRPr="00BE5A71" w:rsidTr="002E0AAE">
        <w:trPr>
          <w:trHeight w:val="20"/>
        </w:trPr>
        <w:tc>
          <w:tcPr>
            <w:tcW w:w="582" w:type="dxa"/>
            <w:tcBorders>
              <w:top w:val="single" w:sz="4" w:space="0" w:color="auto"/>
              <w:left w:val="single" w:sz="4" w:space="0" w:color="auto"/>
              <w:bottom w:val="single" w:sz="4" w:space="0" w:color="auto"/>
              <w:right w:val="single" w:sz="4" w:space="0" w:color="auto"/>
            </w:tcBorders>
            <w:shd w:val="clear" w:color="000000" w:fill="FFFFFF"/>
          </w:tcPr>
          <w:p w:rsidR="0099117E" w:rsidRPr="00BE5A71" w:rsidRDefault="0099117E" w:rsidP="00F27C10">
            <w:pPr>
              <w:pStyle w:val="a6"/>
              <w:numPr>
                <w:ilvl w:val="0"/>
                <w:numId w:val="25"/>
              </w:numPr>
              <w:rPr>
                <w:color w:val="000000" w:themeColor="text1"/>
              </w:rPr>
            </w:pPr>
          </w:p>
        </w:tc>
        <w:tc>
          <w:tcPr>
            <w:tcW w:w="1985" w:type="dxa"/>
            <w:tcBorders>
              <w:top w:val="single" w:sz="4" w:space="0" w:color="auto"/>
              <w:left w:val="single" w:sz="4" w:space="0" w:color="auto"/>
              <w:bottom w:val="single" w:sz="4" w:space="0" w:color="auto"/>
              <w:right w:val="single" w:sz="4" w:space="0" w:color="auto"/>
            </w:tcBorders>
            <w:shd w:val="clear" w:color="000000" w:fill="FFFFFF"/>
            <w:hideMark/>
          </w:tcPr>
          <w:p w:rsidR="0099117E" w:rsidRPr="00BE5A71" w:rsidRDefault="0099117E" w:rsidP="002E0AAE">
            <w:pPr>
              <w:ind w:left="-57" w:right="-57"/>
              <w:rPr>
                <w:color w:val="000000" w:themeColor="text1"/>
              </w:rPr>
            </w:pPr>
            <w:r w:rsidRPr="00BE5A71">
              <w:rPr>
                <w:color w:val="000000" w:themeColor="text1"/>
              </w:rPr>
              <w:t>Габриелян О.С., Остроумов И.Г., Сладков С.А., Дорофеева Н.М.</w:t>
            </w:r>
          </w:p>
        </w:tc>
        <w:tc>
          <w:tcPr>
            <w:tcW w:w="4819" w:type="dxa"/>
            <w:tcBorders>
              <w:top w:val="single" w:sz="4" w:space="0" w:color="auto"/>
              <w:left w:val="single" w:sz="4" w:space="0" w:color="auto"/>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Химия. Практикум</w:t>
            </w:r>
          </w:p>
        </w:tc>
        <w:tc>
          <w:tcPr>
            <w:tcW w:w="709" w:type="dxa"/>
            <w:tcBorders>
              <w:top w:val="single" w:sz="4" w:space="0" w:color="auto"/>
              <w:left w:val="single" w:sz="4" w:space="0" w:color="auto"/>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2014</w:t>
            </w:r>
          </w:p>
        </w:tc>
        <w:tc>
          <w:tcPr>
            <w:tcW w:w="1560" w:type="dxa"/>
            <w:tcBorders>
              <w:top w:val="single" w:sz="4" w:space="0" w:color="auto"/>
              <w:left w:val="single" w:sz="4" w:space="0" w:color="auto"/>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ОИЦ «Академия»</w:t>
            </w:r>
          </w:p>
        </w:tc>
      </w:tr>
      <w:tr w:rsidR="002E0AAE" w:rsidRPr="00BE5A71" w:rsidTr="002E0AAE">
        <w:trPr>
          <w:trHeight w:val="20"/>
        </w:trPr>
        <w:tc>
          <w:tcPr>
            <w:tcW w:w="582" w:type="dxa"/>
            <w:tcBorders>
              <w:top w:val="single" w:sz="4" w:space="0" w:color="auto"/>
              <w:left w:val="single" w:sz="4" w:space="0" w:color="auto"/>
              <w:bottom w:val="single" w:sz="4" w:space="0" w:color="auto"/>
              <w:right w:val="single" w:sz="4" w:space="0" w:color="auto"/>
            </w:tcBorders>
            <w:shd w:val="clear" w:color="000000" w:fill="FFFFFF"/>
          </w:tcPr>
          <w:p w:rsidR="0099117E" w:rsidRPr="00BE5A71" w:rsidRDefault="0099117E" w:rsidP="00F27C10">
            <w:pPr>
              <w:pStyle w:val="a6"/>
              <w:numPr>
                <w:ilvl w:val="0"/>
                <w:numId w:val="25"/>
              </w:numPr>
              <w:rPr>
                <w:color w:val="000000" w:themeColor="text1"/>
              </w:rPr>
            </w:pPr>
          </w:p>
        </w:tc>
        <w:tc>
          <w:tcPr>
            <w:tcW w:w="1985" w:type="dxa"/>
            <w:tcBorders>
              <w:top w:val="single" w:sz="4" w:space="0" w:color="auto"/>
              <w:left w:val="nil"/>
              <w:bottom w:val="single" w:sz="4" w:space="0" w:color="auto"/>
              <w:right w:val="single" w:sz="4" w:space="0" w:color="auto"/>
            </w:tcBorders>
            <w:shd w:val="clear" w:color="000000" w:fill="FFFFFF"/>
            <w:hideMark/>
          </w:tcPr>
          <w:p w:rsidR="0099117E" w:rsidRPr="00BE5A71" w:rsidRDefault="0099117E" w:rsidP="002E0AAE">
            <w:pPr>
              <w:ind w:left="-57" w:right="-57"/>
              <w:rPr>
                <w:color w:val="000000" w:themeColor="text1"/>
              </w:rPr>
            </w:pPr>
            <w:r w:rsidRPr="00BE5A71">
              <w:rPr>
                <w:color w:val="000000" w:themeColor="text1"/>
              </w:rPr>
              <w:t>Герасименко Н.А., Канафьева А.В., Леденева В.В. и др.</w:t>
            </w:r>
          </w:p>
        </w:tc>
        <w:tc>
          <w:tcPr>
            <w:tcW w:w="4819" w:type="dxa"/>
            <w:tcBorders>
              <w:top w:val="single" w:sz="4" w:space="0" w:color="auto"/>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 xml:space="preserve">Русский язык </w:t>
            </w:r>
          </w:p>
        </w:tc>
        <w:tc>
          <w:tcPr>
            <w:tcW w:w="709" w:type="dxa"/>
            <w:tcBorders>
              <w:top w:val="single" w:sz="4" w:space="0" w:color="auto"/>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2014</w:t>
            </w:r>
          </w:p>
        </w:tc>
        <w:tc>
          <w:tcPr>
            <w:tcW w:w="1560" w:type="dxa"/>
            <w:tcBorders>
              <w:top w:val="single" w:sz="4" w:space="0" w:color="auto"/>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ОИЦ «Академия»</w:t>
            </w:r>
          </w:p>
        </w:tc>
      </w:tr>
      <w:tr w:rsidR="002E0AAE" w:rsidRPr="00BE5A71" w:rsidTr="002E0AAE">
        <w:trPr>
          <w:trHeight w:val="20"/>
        </w:trPr>
        <w:tc>
          <w:tcPr>
            <w:tcW w:w="582" w:type="dxa"/>
            <w:tcBorders>
              <w:top w:val="nil"/>
              <w:left w:val="single" w:sz="4" w:space="0" w:color="auto"/>
              <w:bottom w:val="single" w:sz="4" w:space="0" w:color="auto"/>
              <w:right w:val="single" w:sz="4" w:space="0" w:color="auto"/>
            </w:tcBorders>
            <w:shd w:val="clear" w:color="000000" w:fill="FFFFFF"/>
          </w:tcPr>
          <w:p w:rsidR="0099117E" w:rsidRPr="00BE5A71" w:rsidRDefault="0099117E" w:rsidP="00F27C10">
            <w:pPr>
              <w:pStyle w:val="a6"/>
              <w:numPr>
                <w:ilvl w:val="0"/>
                <w:numId w:val="25"/>
              </w:numPr>
              <w:rPr>
                <w:color w:val="000000" w:themeColor="text1"/>
              </w:rPr>
            </w:pPr>
          </w:p>
        </w:tc>
        <w:tc>
          <w:tcPr>
            <w:tcW w:w="1985" w:type="dxa"/>
            <w:tcBorders>
              <w:top w:val="nil"/>
              <w:left w:val="nil"/>
              <w:bottom w:val="single" w:sz="4" w:space="0" w:color="auto"/>
              <w:right w:val="single" w:sz="4" w:space="0" w:color="auto"/>
            </w:tcBorders>
            <w:shd w:val="clear" w:color="000000" w:fill="FFFFFF"/>
            <w:hideMark/>
          </w:tcPr>
          <w:p w:rsidR="0099117E" w:rsidRPr="00BE5A71" w:rsidRDefault="0099117E" w:rsidP="002E0AAE">
            <w:pPr>
              <w:ind w:left="-57" w:right="-57"/>
              <w:rPr>
                <w:color w:val="000000" w:themeColor="text1"/>
              </w:rPr>
            </w:pPr>
            <w:r w:rsidRPr="00BE5A71">
              <w:rPr>
                <w:color w:val="000000" w:themeColor="text1"/>
              </w:rPr>
              <w:t>Гомола А.И., Жанин П.А., Кириллов В.Е.</w:t>
            </w:r>
          </w:p>
        </w:tc>
        <w:tc>
          <w:tcPr>
            <w:tcW w:w="481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Экономика для профессии и специальностей социально-экономического профиля. Практикум</w:t>
            </w:r>
          </w:p>
        </w:tc>
        <w:tc>
          <w:tcPr>
            <w:tcW w:w="70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2014</w:t>
            </w:r>
          </w:p>
        </w:tc>
        <w:tc>
          <w:tcPr>
            <w:tcW w:w="1560"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ОИЦ «Академия»</w:t>
            </w:r>
          </w:p>
        </w:tc>
      </w:tr>
      <w:tr w:rsidR="002E0AAE" w:rsidRPr="00BE5A71" w:rsidTr="002E0AAE">
        <w:trPr>
          <w:trHeight w:val="20"/>
        </w:trPr>
        <w:tc>
          <w:tcPr>
            <w:tcW w:w="582" w:type="dxa"/>
            <w:tcBorders>
              <w:top w:val="nil"/>
              <w:left w:val="single" w:sz="4" w:space="0" w:color="auto"/>
              <w:bottom w:val="single" w:sz="4" w:space="0" w:color="auto"/>
              <w:right w:val="single" w:sz="4" w:space="0" w:color="auto"/>
            </w:tcBorders>
            <w:shd w:val="clear" w:color="000000" w:fill="FFFFFF"/>
          </w:tcPr>
          <w:p w:rsidR="0099117E" w:rsidRPr="00BE5A71" w:rsidRDefault="0099117E" w:rsidP="00F27C10">
            <w:pPr>
              <w:pStyle w:val="a6"/>
              <w:numPr>
                <w:ilvl w:val="0"/>
                <w:numId w:val="25"/>
              </w:numPr>
              <w:rPr>
                <w:color w:val="000000" w:themeColor="text1"/>
              </w:rPr>
            </w:pPr>
          </w:p>
        </w:tc>
        <w:tc>
          <w:tcPr>
            <w:tcW w:w="1985" w:type="dxa"/>
            <w:tcBorders>
              <w:top w:val="nil"/>
              <w:left w:val="nil"/>
              <w:bottom w:val="single" w:sz="4" w:space="0" w:color="auto"/>
              <w:right w:val="single" w:sz="4" w:space="0" w:color="auto"/>
            </w:tcBorders>
            <w:shd w:val="clear" w:color="000000" w:fill="FFFFFF"/>
            <w:hideMark/>
          </w:tcPr>
          <w:p w:rsidR="0099117E" w:rsidRPr="00BE5A71" w:rsidRDefault="0099117E" w:rsidP="002E0AAE">
            <w:pPr>
              <w:ind w:left="-57" w:right="-57"/>
              <w:rPr>
                <w:color w:val="000000" w:themeColor="text1"/>
              </w:rPr>
            </w:pPr>
            <w:r w:rsidRPr="00BE5A71">
              <w:rPr>
                <w:color w:val="000000" w:themeColor="text1"/>
              </w:rPr>
              <w:t>Гомола А.И., Кириллов В.Е.</w:t>
            </w:r>
          </w:p>
        </w:tc>
        <w:tc>
          <w:tcPr>
            <w:tcW w:w="481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 xml:space="preserve">Экономика для профессий и специальностей социально-экономического профиля. Методические рекомендации  </w:t>
            </w:r>
          </w:p>
        </w:tc>
        <w:tc>
          <w:tcPr>
            <w:tcW w:w="70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2012</w:t>
            </w:r>
          </w:p>
        </w:tc>
        <w:tc>
          <w:tcPr>
            <w:tcW w:w="1560"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ОИЦ «Академия»</w:t>
            </w:r>
          </w:p>
        </w:tc>
      </w:tr>
      <w:tr w:rsidR="002E0AAE" w:rsidRPr="00BE5A71" w:rsidTr="002E0AAE">
        <w:trPr>
          <w:trHeight w:val="20"/>
        </w:trPr>
        <w:tc>
          <w:tcPr>
            <w:tcW w:w="582" w:type="dxa"/>
            <w:tcBorders>
              <w:top w:val="nil"/>
              <w:left w:val="single" w:sz="4" w:space="0" w:color="auto"/>
              <w:bottom w:val="single" w:sz="4" w:space="0" w:color="auto"/>
              <w:right w:val="single" w:sz="4" w:space="0" w:color="auto"/>
            </w:tcBorders>
            <w:shd w:val="clear" w:color="000000" w:fill="FFFFFF"/>
          </w:tcPr>
          <w:p w:rsidR="0099117E" w:rsidRPr="00BE5A71" w:rsidRDefault="0099117E" w:rsidP="00F27C10">
            <w:pPr>
              <w:pStyle w:val="a6"/>
              <w:numPr>
                <w:ilvl w:val="0"/>
                <w:numId w:val="25"/>
              </w:numPr>
              <w:rPr>
                <w:color w:val="000000" w:themeColor="text1"/>
              </w:rPr>
            </w:pPr>
          </w:p>
        </w:tc>
        <w:tc>
          <w:tcPr>
            <w:tcW w:w="1985" w:type="dxa"/>
            <w:tcBorders>
              <w:top w:val="nil"/>
              <w:left w:val="nil"/>
              <w:bottom w:val="single" w:sz="4" w:space="0" w:color="auto"/>
              <w:right w:val="single" w:sz="4" w:space="0" w:color="auto"/>
            </w:tcBorders>
            <w:shd w:val="clear" w:color="000000" w:fill="FFFFFF"/>
            <w:hideMark/>
          </w:tcPr>
          <w:p w:rsidR="0099117E" w:rsidRPr="00BE5A71" w:rsidRDefault="0099117E" w:rsidP="002E0AAE">
            <w:pPr>
              <w:ind w:left="-57" w:right="-57"/>
              <w:rPr>
                <w:color w:val="000000" w:themeColor="text1"/>
              </w:rPr>
            </w:pPr>
            <w:r w:rsidRPr="00BE5A71">
              <w:rPr>
                <w:color w:val="000000" w:themeColor="text1"/>
              </w:rPr>
              <w:t>Гомола А.И., Кириллов В.Е., Жанин П.А.</w:t>
            </w:r>
          </w:p>
        </w:tc>
        <w:tc>
          <w:tcPr>
            <w:tcW w:w="481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 xml:space="preserve">Экономика для профессий и специальностей социально-экономического профиля </w:t>
            </w:r>
          </w:p>
        </w:tc>
        <w:tc>
          <w:tcPr>
            <w:tcW w:w="70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2014</w:t>
            </w:r>
          </w:p>
        </w:tc>
        <w:tc>
          <w:tcPr>
            <w:tcW w:w="1560"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ОИЦ «Академия»</w:t>
            </w:r>
          </w:p>
        </w:tc>
      </w:tr>
      <w:tr w:rsidR="002E0AAE" w:rsidRPr="00BE5A71" w:rsidTr="002E0AAE">
        <w:trPr>
          <w:trHeight w:val="20"/>
        </w:trPr>
        <w:tc>
          <w:tcPr>
            <w:tcW w:w="582" w:type="dxa"/>
            <w:tcBorders>
              <w:top w:val="nil"/>
              <w:left w:val="single" w:sz="4" w:space="0" w:color="auto"/>
              <w:bottom w:val="single" w:sz="4" w:space="0" w:color="auto"/>
              <w:right w:val="single" w:sz="4" w:space="0" w:color="auto"/>
            </w:tcBorders>
            <w:shd w:val="clear" w:color="000000" w:fill="FFFFFF"/>
          </w:tcPr>
          <w:p w:rsidR="0099117E" w:rsidRPr="00BE5A71" w:rsidRDefault="0099117E" w:rsidP="00F27C10">
            <w:pPr>
              <w:pStyle w:val="a6"/>
              <w:numPr>
                <w:ilvl w:val="0"/>
                <w:numId w:val="25"/>
              </w:numPr>
              <w:rPr>
                <w:color w:val="000000" w:themeColor="text1"/>
              </w:rPr>
            </w:pPr>
          </w:p>
        </w:tc>
        <w:tc>
          <w:tcPr>
            <w:tcW w:w="1985" w:type="dxa"/>
            <w:tcBorders>
              <w:top w:val="nil"/>
              <w:left w:val="nil"/>
              <w:bottom w:val="single" w:sz="4" w:space="0" w:color="auto"/>
              <w:right w:val="single" w:sz="4" w:space="0" w:color="auto"/>
            </w:tcBorders>
            <w:shd w:val="clear" w:color="000000" w:fill="FFFFFF"/>
            <w:hideMark/>
          </w:tcPr>
          <w:p w:rsidR="0099117E" w:rsidRPr="00BE5A71" w:rsidRDefault="0099117E" w:rsidP="002E0AAE">
            <w:pPr>
              <w:ind w:left="-57" w:right="-57"/>
              <w:rPr>
                <w:color w:val="000000" w:themeColor="text1"/>
              </w:rPr>
            </w:pPr>
            <w:r w:rsidRPr="00BE5A71">
              <w:rPr>
                <w:color w:val="000000" w:themeColor="text1"/>
              </w:rPr>
              <w:t>Горелов А.А., Горелова Т.А.</w:t>
            </w:r>
          </w:p>
        </w:tc>
        <w:tc>
          <w:tcPr>
            <w:tcW w:w="481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Обществознание для профессий и специальностей социально-экономического профиля</w:t>
            </w:r>
          </w:p>
        </w:tc>
        <w:tc>
          <w:tcPr>
            <w:tcW w:w="70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2014</w:t>
            </w:r>
          </w:p>
        </w:tc>
        <w:tc>
          <w:tcPr>
            <w:tcW w:w="1560"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ОИЦ «Академия»</w:t>
            </w:r>
          </w:p>
        </w:tc>
      </w:tr>
      <w:tr w:rsidR="002E0AAE" w:rsidRPr="00BE5A71" w:rsidTr="002E0AAE">
        <w:trPr>
          <w:trHeight w:val="20"/>
        </w:trPr>
        <w:tc>
          <w:tcPr>
            <w:tcW w:w="582" w:type="dxa"/>
            <w:tcBorders>
              <w:top w:val="nil"/>
              <w:left w:val="single" w:sz="4" w:space="0" w:color="auto"/>
              <w:bottom w:val="single" w:sz="4" w:space="0" w:color="auto"/>
              <w:right w:val="single" w:sz="4" w:space="0" w:color="auto"/>
            </w:tcBorders>
            <w:shd w:val="clear" w:color="000000" w:fill="FFFFFF"/>
          </w:tcPr>
          <w:p w:rsidR="0099117E" w:rsidRPr="00BE5A71" w:rsidRDefault="0099117E" w:rsidP="00F27C10">
            <w:pPr>
              <w:pStyle w:val="a6"/>
              <w:numPr>
                <w:ilvl w:val="0"/>
                <w:numId w:val="25"/>
              </w:numPr>
              <w:rPr>
                <w:color w:val="000000" w:themeColor="text1"/>
              </w:rPr>
            </w:pPr>
          </w:p>
        </w:tc>
        <w:tc>
          <w:tcPr>
            <w:tcW w:w="1985" w:type="dxa"/>
            <w:tcBorders>
              <w:top w:val="nil"/>
              <w:left w:val="nil"/>
              <w:bottom w:val="single" w:sz="4" w:space="0" w:color="auto"/>
              <w:right w:val="single" w:sz="4" w:space="0" w:color="auto"/>
            </w:tcBorders>
            <w:shd w:val="clear" w:color="000000" w:fill="FFFFFF"/>
            <w:hideMark/>
          </w:tcPr>
          <w:p w:rsidR="0099117E" w:rsidRPr="00BE5A71" w:rsidRDefault="0099117E" w:rsidP="002E0AAE">
            <w:pPr>
              <w:ind w:left="-57" w:right="-57"/>
              <w:rPr>
                <w:color w:val="000000" w:themeColor="text1"/>
              </w:rPr>
            </w:pPr>
            <w:r w:rsidRPr="00BE5A71">
              <w:rPr>
                <w:color w:val="000000" w:themeColor="text1"/>
              </w:rPr>
              <w:t>Горелов А.А., Горелова Т.А.</w:t>
            </w:r>
          </w:p>
        </w:tc>
        <w:tc>
          <w:tcPr>
            <w:tcW w:w="481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Обществознание для профессий и специальностей социально-экономического профиля. Практикум</w:t>
            </w:r>
          </w:p>
        </w:tc>
        <w:tc>
          <w:tcPr>
            <w:tcW w:w="70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2014</w:t>
            </w:r>
          </w:p>
        </w:tc>
        <w:tc>
          <w:tcPr>
            <w:tcW w:w="1560"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ОИЦ «Академия»</w:t>
            </w:r>
          </w:p>
        </w:tc>
      </w:tr>
      <w:tr w:rsidR="002E0AAE" w:rsidRPr="00BE5A71" w:rsidTr="002E0AAE">
        <w:trPr>
          <w:trHeight w:val="20"/>
        </w:trPr>
        <w:tc>
          <w:tcPr>
            <w:tcW w:w="582" w:type="dxa"/>
            <w:tcBorders>
              <w:top w:val="nil"/>
              <w:left w:val="single" w:sz="4" w:space="0" w:color="auto"/>
              <w:bottom w:val="single" w:sz="4" w:space="0" w:color="auto"/>
              <w:right w:val="single" w:sz="4" w:space="0" w:color="auto"/>
            </w:tcBorders>
            <w:shd w:val="clear" w:color="000000" w:fill="FFFFFF"/>
          </w:tcPr>
          <w:p w:rsidR="0099117E" w:rsidRPr="00BE5A71" w:rsidRDefault="0099117E" w:rsidP="00F27C10">
            <w:pPr>
              <w:pStyle w:val="a6"/>
              <w:numPr>
                <w:ilvl w:val="0"/>
                <w:numId w:val="25"/>
              </w:numPr>
              <w:rPr>
                <w:color w:val="000000" w:themeColor="text1"/>
              </w:rPr>
            </w:pPr>
          </w:p>
        </w:tc>
        <w:tc>
          <w:tcPr>
            <w:tcW w:w="1985" w:type="dxa"/>
            <w:tcBorders>
              <w:top w:val="nil"/>
              <w:left w:val="nil"/>
              <w:bottom w:val="single" w:sz="4" w:space="0" w:color="auto"/>
              <w:right w:val="single" w:sz="4" w:space="0" w:color="auto"/>
            </w:tcBorders>
            <w:shd w:val="clear" w:color="000000" w:fill="FFFFFF"/>
            <w:hideMark/>
          </w:tcPr>
          <w:p w:rsidR="0099117E" w:rsidRPr="00BE5A71" w:rsidRDefault="0099117E" w:rsidP="002E0AAE">
            <w:pPr>
              <w:ind w:left="-57" w:right="-57"/>
              <w:rPr>
                <w:color w:val="000000" w:themeColor="text1"/>
              </w:rPr>
            </w:pPr>
            <w:r w:rsidRPr="00BE5A71">
              <w:rPr>
                <w:color w:val="000000" w:themeColor="text1"/>
              </w:rPr>
              <w:t>Григорьев В.П., Сабурова Т.Н.</w:t>
            </w:r>
          </w:p>
        </w:tc>
        <w:tc>
          <w:tcPr>
            <w:tcW w:w="481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Математика</w:t>
            </w:r>
          </w:p>
        </w:tc>
        <w:tc>
          <w:tcPr>
            <w:tcW w:w="70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2015</w:t>
            </w:r>
          </w:p>
        </w:tc>
        <w:tc>
          <w:tcPr>
            <w:tcW w:w="1560"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ОИЦ «Академия»</w:t>
            </w:r>
          </w:p>
        </w:tc>
      </w:tr>
      <w:tr w:rsidR="002E0AAE" w:rsidRPr="00BE5A71" w:rsidTr="002E0AAE">
        <w:trPr>
          <w:trHeight w:val="20"/>
        </w:trPr>
        <w:tc>
          <w:tcPr>
            <w:tcW w:w="582" w:type="dxa"/>
            <w:tcBorders>
              <w:top w:val="nil"/>
              <w:left w:val="single" w:sz="4" w:space="0" w:color="auto"/>
              <w:bottom w:val="single" w:sz="4" w:space="0" w:color="auto"/>
              <w:right w:val="single" w:sz="4" w:space="0" w:color="auto"/>
            </w:tcBorders>
            <w:shd w:val="clear" w:color="000000" w:fill="FFFFFF"/>
          </w:tcPr>
          <w:p w:rsidR="0099117E" w:rsidRPr="00BE5A71" w:rsidRDefault="0099117E" w:rsidP="00F27C10">
            <w:pPr>
              <w:pStyle w:val="a6"/>
              <w:numPr>
                <w:ilvl w:val="0"/>
                <w:numId w:val="25"/>
              </w:numPr>
              <w:rPr>
                <w:color w:val="000000" w:themeColor="text1"/>
              </w:rPr>
            </w:pPr>
          </w:p>
        </w:tc>
        <w:tc>
          <w:tcPr>
            <w:tcW w:w="1985" w:type="dxa"/>
            <w:tcBorders>
              <w:top w:val="nil"/>
              <w:left w:val="nil"/>
              <w:bottom w:val="single" w:sz="4" w:space="0" w:color="auto"/>
              <w:right w:val="single" w:sz="4" w:space="0" w:color="auto"/>
            </w:tcBorders>
            <w:shd w:val="clear" w:color="000000" w:fill="FFFFFF"/>
            <w:hideMark/>
          </w:tcPr>
          <w:p w:rsidR="0099117E" w:rsidRPr="00BE5A71" w:rsidRDefault="0099117E" w:rsidP="002E0AAE">
            <w:pPr>
              <w:ind w:left="-57" w:right="-57"/>
              <w:rPr>
                <w:color w:val="000000" w:themeColor="text1"/>
              </w:rPr>
            </w:pPr>
            <w:r w:rsidRPr="00BE5A71">
              <w:rPr>
                <w:color w:val="000000" w:themeColor="text1"/>
              </w:rPr>
              <w:t>Григорьев С.Г., Иволгина С.В., Гусев В.А.</w:t>
            </w:r>
          </w:p>
        </w:tc>
        <w:tc>
          <w:tcPr>
            <w:tcW w:w="481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Математика</w:t>
            </w:r>
          </w:p>
        </w:tc>
        <w:tc>
          <w:tcPr>
            <w:tcW w:w="70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2014</w:t>
            </w:r>
          </w:p>
        </w:tc>
        <w:tc>
          <w:tcPr>
            <w:tcW w:w="1560"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ОИЦ «Академия»</w:t>
            </w:r>
          </w:p>
        </w:tc>
      </w:tr>
      <w:tr w:rsidR="002E0AAE" w:rsidRPr="00BE5A71" w:rsidTr="002E0AAE">
        <w:trPr>
          <w:trHeight w:val="20"/>
        </w:trPr>
        <w:tc>
          <w:tcPr>
            <w:tcW w:w="582" w:type="dxa"/>
            <w:tcBorders>
              <w:top w:val="nil"/>
              <w:left w:val="single" w:sz="4" w:space="0" w:color="auto"/>
              <w:bottom w:val="single" w:sz="4" w:space="0" w:color="auto"/>
              <w:right w:val="single" w:sz="4" w:space="0" w:color="auto"/>
            </w:tcBorders>
            <w:shd w:val="clear" w:color="000000" w:fill="FFFFFF"/>
          </w:tcPr>
          <w:p w:rsidR="0099117E" w:rsidRPr="00BE5A71" w:rsidRDefault="0099117E" w:rsidP="00F27C10">
            <w:pPr>
              <w:pStyle w:val="a6"/>
              <w:numPr>
                <w:ilvl w:val="0"/>
                <w:numId w:val="25"/>
              </w:numPr>
              <w:rPr>
                <w:color w:val="000000" w:themeColor="text1"/>
              </w:rPr>
            </w:pPr>
          </w:p>
        </w:tc>
        <w:tc>
          <w:tcPr>
            <w:tcW w:w="1985" w:type="dxa"/>
            <w:tcBorders>
              <w:top w:val="nil"/>
              <w:left w:val="nil"/>
              <w:bottom w:val="single" w:sz="4" w:space="0" w:color="auto"/>
              <w:right w:val="single" w:sz="4" w:space="0" w:color="auto"/>
            </w:tcBorders>
            <w:shd w:val="clear" w:color="000000" w:fill="FFFFFF"/>
            <w:hideMark/>
          </w:tcPr>
          <w:p w:rsidR="0099117E" w:rsidRPr="00BE5A71" w:rsidRDefault="0099117E" w:rsidP="002E0AAE">
            <w:pPr>
              <w:ind w:left="-57" w:right="-57"/>
              <w:rPr>
                <w:color w:val="000000" w:themeColor="text1"/>
              </w:rPr>
            </w:pPr>
            <w:r w:rsidRPr="00BE5A71">
              <w:rPr>
                <w:color w:val="000000" w:themeColor="text1"/>
              </w:rPr>
              <w:t>Гусев В.А., Григорьев С.Г., Иволгина С.В.</w:t>
            </w:r>
          </w:p>
        </w:tc>
        <w:tc>
          <w:tcPr>
            <w:tcW w:w="481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Математика для профессий и специальностей социально-экономического профиля</w:t>
            </w:r>
          </w:p>
        </w:tc>
        <w:tc>
          <w:tcPr>
            <w:tcW w:w="70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2014</w:t>
            </w:r>
          </w:p>
        </w:tc>
        <w:tc>
          <w:tcPr>
            <w:tcW w:w="1560"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ОИЦ «Академия»</w:t>
            </w:r>
          </w:p>
        </w:tc>
      </w:tr>
      <w:tr w:rsidR="002E0AAE" w:rsidRPr="00BE5A71" w:rsidTr="002E0AAE">
        <w:trPr>
          <w:trHeight w:val="20"/>
        </w:trPr>
        <w:tc>
          <w:tcPr>
            <w:tcW w:w="582" w:type="dxa"/>
            <w:tcBorders>
              <w:top w:val="single" w:sz="4" w:space="0" w:color="auto"/>
              <w:left w:val="single" w:sz="4" w:space="0" w:color="auto"/>
              <w:bottom w:val="single" w:sz="4" w:space="0" w:color="auto"/>
              <w:right w:val="single" w:sz="4" w:space="0" w:color="auto"/>
            </w:tcBorders>
            <w:shd w:val="clear" w:color="000000" w:fill="FFFFFF"/>
          </w:tcPr>
          <w:p w:rsidR="0099117E" w:rsidRPr="00BE5A71" w:rsidRDefault="0099117E" w:rsidP="00F27C10">
            <w:pPr>
              <w:pStyle w:val="a6"/>
              <w:numPr>
                <w:ilvl w:val="0"/>
                <w:numId w:val="25"/>
              </w:numPr>
              <w:rPr>
                <w:color w:val="000000" w:themeColor="text1"/>
              </w:rPr>
            </w:pPr>
          </w:p>
        </w:tc>
        <w:tc>
          <w:tcPr>
            <w:tcW w:w="1985" w:type="dxa"/>
            <w:tcBorders>
              <w:top w:val="single" w:sz="4" w:space="0" w:color="auto"/>
              <w:left w:val="single" w:sz="4" w:space="0" w:color="auto"/>
              <w:bottom w:val="single" w:sz="4" w:space="0" w:color="auto"/>
              <w:right w:val="single" w:sz="4" w:space="0" w:color="auto"/>
            </w:tcBorders>
            <w:shd w:val="clear" w:color="000000" w:fill="FFFFFF"/>
            <w:hideMark/>
          </w:tcPr>
          <w:p w:rsidR="0099117E" w:rsidRPr="00BE5A71" w:rsidRDefault="0099117E" w:rsidP="002E0AAE">
            <w:pPr>
              <w:ind w:left="-57" w:right="-57"/>
              <w:rPr>
                <w:color w:val="000000" w:themeColor="text1"/>
              </w:rPr>
            </w:pPr>
            <w:r w:rsidRPr="00BE5A71">
              <w:rPr>
                <w:color w:val="000000" w:themeColor="text1"/>
              </w:rPr>
              <w:t>Дмитриева В.Ф.</w:t>
            </w:r>
          </w:p>
        </w:tc>
        <w:tc>
          <w:tcPr>
            <w:tcW w:w="4819" w:type="dxa"/>
            <w:tcBorders>
              <w:top w:val="single" w:sz="4" w:space="0" w:color="auto"/>
              <w:left w:val="single" w:sz="4" w:space="0" w:color="auto"/>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 xml:space="preserve">Задачи по физике  </w:t>
            </w:r>
          </w:p>
        </w:tc>
        <w:tc>
          <w:tcPr>
            <w:tcW w:w="709" w:type="dxa"/>
            <w:tcBorders>
              <w:top w:val="single" w:sz="4" w:space="0" w:color="auto"/>
              <w:left w:val="single" w:sz="4" w:space="0" w:color="auto"/>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2013</w:t>
            </w:r>
          </w:p>
        </w:tc>
        <w:tc>
          <w:tcPr>
            <w:tcW w:w="1560" w:type="dxa"/>
            <w:tcBorders>
              <w:top w:val="single" w:sz="4" w:space="0" w:color="auto"/>
              <w:left w:val="single" w:sz="4" w:space="0" w:color="auto"/>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ОИЦ «Академия»</w:t>
            </w:r>
          </w:p>
        </w:tc>
      </w:tr>
      <w:tr w:rsidR="002E0AAE" w:rsidRPr="00BE5A71" w:rsidTr="002E0AAE">
        <w:trPr>
          <w:trHeight w:val="20"/>
        </w:trPr>
        <w:tc>
          <w:tcPr>
            <w:tcW w:w="582" w:type="dxa"/>
            <w:tcBorders>
              <w:top w:val="single" w:sz="4" w:space="0" w:color="auto"/>
              <w:left w:val="single" w:sz="4" w:space="0" w:color="auto"/>
              <w:bottom w:val="single" w:sz="4" w:space="0" w:color="auto"/>
              <w:right w:val="single" w:sz="4" w:space="0" w:color="auto"/>
            </w:tcBorders>
            <w:shd w:val="clear" w:color="000000" w:fill="FFFFFF"/>
          </w:tcPr>
          <w:p w:rsidR="0099117E" w:rsidRPr="00BE5A71" w:rsidRDefault="0099117E" w:rsidP="00F27C10">
            <w:pPr>
              <w:pStyle w:val="a6"/>
              <w:numPr>
                <w:ilvl w:val="0"/>
                <w:numId w:val="25"/>
              </w:numPr>
              <w:rPr>
                <w:color w:val="000000" w:themeColor="text1"/>
              </w:rPr>
            </w:pPr>
          </w:p>
        </w:tc>
        <w:tc>
          <w:tcPr>
            <w:tcW w:w="1985" w:type="dxa"/>
            <w:tcBorders>
              <w:top w:val="single" w:sz="4" w:space="0" w:color="auto"/>
              <w:left w:val="nil"/>
              <w:bottom w:val="single" w:sz="4" w:space="0" w:color="auto"/>
              <w:right w:val="single" w:sz="4" w:space="0" w:color="auto"/>
            </w:tcBorders>
            <w:shd w:val="clear" w:color="000000" w:fill="FFFFFF"/>
            <w:hideMark/>
          </w:tcPr>
          <w:p w:rsidR="0099117E" w:rsidRPr="00BE5A71" w:rsidRDefault="0099117E" w:rsidP="002E0AAE">
            <w:pPr>
              <w:ind w:left="-57" w:right="-57"/>
              <w:rPr>
                <w:color w:val="000000" w:themeColor="text1"/>
              </w:rPr>
            </w:pPr>
            <w:r w:rsidRPr="00BE5A71">
              <w:rPr>
                <w:color w:val="000000" w:themeColor="text1"/>
              </w:rPr>
              <w:t>Дмитриева В.Ф.</w:t>
            </w:r>
          </w:p>
        </w:tc>
        <w:tc>
          <w:tcPr>
            <w:tcW w:w="4819" w:type="dxa"/>
            <w:tcBorders>
              <w:top w:val="single" w:sz="4" w:space="0" w:color="auto"/>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Физика для профессий и специальностей технического профиля</w:t>
            </w:r>
          </w:p>
        </w:tc>
        <w:tc>
          <w:tcPr>
            <w:tcW w:w="709" w:type="dxa"/>
            <w:tcBorders>
              <w:top w:val="single" w:sz="4" w:space="0" w:color="auto"/>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2014</w:t>
            </w:r>
          </w:p>
        </w:tc>
        <w:tc>
          <w:tcPr>
            <w:tcW w:w="1560" w:type="dxa"/>
            <w:tcBorders>
              <w:top w:val="single" w:sz="4" w:space="0" w:color="auto"/>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ОИЦ «Академия»</w:t>
            </w:r>
          </w:p>
        </w:tc>
      </w:tr>
      <w:tr w:rsidR="002E0AAE" w:rsidRPr="00BE5A71" w:rsidTr="002E0AAE">
        <w:trPr>
          <w:trHeight w:val="20"/>
        </w:trPr>
        <w:tc>
          <w:tcPr>
            <w:tcW w:w="582" w:type="dxa"/>
            <w:tcBorders>
              <w:top w:val="nil"/>
              <w:left w:val="single" w:sz="4" w:space="0" w:color="auto"/>
              <w:bottom w:val="single" w:sz="4" w:space="0" w:color="auto"/>
              <w:right w:val="single" w:sz="4" w:space="0" w:color="auto"/>
            </w:tcBorders>
            <w:shd w:val="clear" w:color="000000" w:fill="FFFFFF"/>
          </w:tcPr>
          <w:p w:rsidR="0099117E" w:rsidRPr="00BE5A71" w:rsidRDefault="0099117E" w:rsidP="00F27C10">
            <w:pPr>
              <w:pStyle w:val="a6"/>
              <w:numPr>
                <w:ilvl w:val="0"/>
                <w:numId w:val="25"/>
              </w:numPr>
              <w:rPr>
                <w:color w:val="000000" w:themeColor="text1"/>
              </w:rPr>
            </w:pPr>
          </w:p>
        </w:tc>
        <w:tc>
          <w:tcPr>
            <w:tcW w:w="1985" w:type="dxa"/>
            <w:tcBorders>
              <w:top w:val="nil"/>
              <w:left w:val="nil"/>
              <w:bottom w:val="single" w:sz="4" w:space="0" w:color="auto"/>
              <w:right w:val="single" w:sz="4" w:space="0" w:color="auto"/>
            </w:tcBorders>
            <w:shd w:val="clear" w:color="000000" w:fill="FFFFFF"/>
            <w:hideMark/>
          </w:tcPr>
          <w:p w:rsidR="0099117E" w:rsidRPr="00BE5A71" w:rsidRDefault="0099117E" w:rsidP="002E0AAE">
            <w:pPr>
              <w:ind w:left="-57" w:right="-57"/>
              <w:rPr>
                <w:color w:val="000000" w:themeColor="text1"/>
              </w:rPr>
            </w:pPr>
            <w:r w:rsidRPr="00BE5A71">
              <w:rPr>
                <w:color w:val="000000" w:themeColor="text1"/>
              </w:rPr>
              <w:t>Дмитриева В.Ф.</w:t>
            </w:r>
          </w:p>
        </w:tc>
        <w:tc>
          <w:tcPr>
            <w:tcW w:w="481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 xml:space="preserve">Физика для профессий и специальностей технического профиля. Сборник задач  </w:t>
            </w:r>
          </w:p>
        </w:tc>
        <w:tc>
          <w:tcPr>
            <w:tcW w:w="70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2013</w:t>
            </w:r>
          </w:p>
        </w:tc>
        <w:tc>
          <w:tcPr>
            <w:tcW w:w="1560"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ОИЦ «Академия»</w:t>
            </w:r>
          </w:p>
        </w:tc>
      </w:tr>
      <w:tr w:rsidR="002E0AAE" w:rsidRPr="00BE5A71" w:rsidTr="002E0AAE">
        <w:trPr>
          <w:trHeight w:val="20"/>
        </w:trPr>
        <w:tc>
          <w:tcPr>
            <w:tcW w:w="582" w:type="dxa"/>
            <w:tcBorders>
              <w:top w:val="nil"/>
              <w:left w:val="single" w:sz="4" w:space="0" w:color="auto"/>
              <w:bottom w:val="single" w:sz="4" w:space="0" w:color="auto"/>
              <w:right w:val="single" w:sz="4" w:space="0" w:color="auto"/>
            </w:tcBorders>
            <w:shd w:val="clear" w:color="000000" w:fill="FFFFFF"/>
          </w:tcPr>
          <w:p w:rsidR="0099117E" w:rsidRPr="00BE5A71" w:rsidRDefault="0099117E" w:rsidP="00F27C10">
            <w:pPr>
              <w:pStyle w:val="a6"/>
              <w:numPr>
                <w:ilvl w:val="0"/>
                <w:numId w:val="25"/>
              </w:numPr>
              <w:rPr>
                <w:color w:val="000000" w:themeColor="text1"/>
              </w:rPr>
            </w:pPr>
          </w:p>
        </w:tc>
        <w:tc>
          <w:tcPr>
            <w:tcW w:w="1985" w:type="dxa"/>
            <w:tcBorders>
              <w:top w:val="nil"/>
              <w:left w:val="nil"/>
              <w:bottom w:val="single" w:sz="4" w:space="0" w:color="auto"/>
              <w:right w:val="single" w:sz="4" w:space="0" w:color="auto"/>
            </w:tcBorders>
            <w:shd w:val="clear" w:color="000000" w:fill="FFFFFF"/>
            <w:hideMark/>
          </w:tcPr>
          <w:p w:rsidR="0099117E" w:rsidRPr="00BE5A71" w:rsidRDefault="0099117E" w:rsidP="002E0AAE">
            <w:pPr>
              <w:ind w:left="-57" w:right="-57"/>
              <w:rPr>
                <w:color w:val="000000" w:themeColor="text1"/>
              </w:rPr>
            </w:pPr>
            <w:r w:rsidRPr="00BE5A71">
              <w:rPr>
                <w:color w:val="000000" w:themeColor="text1"/>
              </w:rPr>
              <w:t xml:space="preserve">Дмитриева В.Ф., Коржуев А.В., Муртазина О.В. </w:t>
            </w:r>
          </w:p>
        </w:tc>
        <w:tc>
          <w:tcPr>
            <w:tcW w:w="481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Физика для профессий и специальностей технического профиля. Лабораторный практикум</w:t>
            </w:r>
          </w:p>
        </w:tc>
        <w:tc>
          <w:tcPr>
            <w:tcW w:w="70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2015</w:t>
            </w:r>
          </w:p>
        </w:tc>
        <w:tc>
          <w:tcPr>
            <w:tcW w:w="1560"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ОИЦ «Академия»</w:t>
            </w:r>
          </w:p>
        </w:tc>
      </w:tr>
      <w:tr w:rsidR="002E0AAE" w:rsidRPr="00BE5A71" w:rsidTr="002E0AAE">
        <w:trPr>
          <w:trHeight w:val="20"/>
        </w:trPr>
        <w:tc>
          <w:tcPr>
            <w:tcW w:w="582" w:type="dxa"/>
            <w:tcBorders>
              <w:top w:val="single" w:sz="4" w:space="0" w:color="auto"/>
              <w:left w:val="single" w:sz="4" w:space="0" w:color="auto"/>
              <w:bottom w:val="single" w:sz="4" w:space="0" w:color="auto"/>
              <w:right w:val="single" w:sz="4" w:space="0" w:color="auto"/>
            </w:tcBorders>
            <w:shd w:val="clear" w:color="000000" w:fill="FFFFFF"/>
          </w:tcPr>
          <w:p w:rsidR="0099117E" w:rsidRPr="00BE5A71" w:rsidRDefault="0099117E" w:rsidP="00F27C10">
            <w:pPr>
              <w:pStyle w:val="a6"/>
              <w:numPr>
                <w:ilvl w:val="0"/>
                <w:numId w:val="25"/>
              </w:numPr>
              <w:rPr>
                <w:color w:val="000000" w:themeColor="text1"/>
              </w:rPr>
            </w:pPr>
          </w:p>
        </w:tc>
        <w:tc>
          <w:tcPr>
            <w:tcW w:w="1985" w:type="dxa"/>
            <w:tcBorders>
              <w:top w:val="single" w:sz="4" w:space="0" w:color="auto"/>
              <w:left w:val="single" w:sz="4" w:space="0" w:color="auto"/>
              <w:bottom w:val="single" w:sz="4" w:space="0" w:color="auto"/>
              <w:right w:val="single" w:sz="4" w:space="0" w:color="auto"/>
            </w:tcBorders>
            <w:shd w:val="clear" w:color="000000" w:fill="FFFFFF"/>
            <w:hideMark/>
          </w:tcPr>
          <w:p w:rsidR="0099117E" w:rsidRPr="00BE5A71" w:rsidRDefault="0099117E" w:rsidP="002E0AAE">
            <w:pPr>
              <w:ind w:left="-57" w:right="-57"/>
              <w:rPr>
                <w:color w:val="000000" w:themeColor="text1"/>
              </w:rPr>
            </w:pPr>
            <w:r w:rsidRPr="00BE5A71">
              <w:rPr>
                <w:color w:val="000000" w:themeColor="text1"/>
              </w:rPr>
              <w:t>Дмитриева В.Ф.,Васильев Л.И.</w:t>
            </w:r>
          </w:p>
        </w:tc>
        <w:tc>
          <w:tcPr>
            <w:tcW w:w="4819" w:type="dxa"/>
            <w:tcBorders>
              <w:top w:val="single" w:sz="4" w:space="0" w:color="auto"/>
              <w:left w:val="single" w:sz="4" w:space="0" w:color="auto"/>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Физика  для профессий и специальностей технического профиля. Методические рекомендации</w:t>
            </w:r>
          </w:p>
        </w:tc>
        <w:tc>
          <w:tcPr>
            <w:tcW w:w="709" w:type="dxa"/>
            <w:tcBorders>
              <w:top w:val="single" w:sz="4" w:space="0" w:color="auto"/>
              <w:left w:val="single" w:sz="4" w:space="0" w:color="auto"/>
              <w:bottom w:val="single" w:sz="4" w:space="0" w:color="auto"/>
              <w:right w:val="single" w:sz="4" w:space="0" w:color="auto"/>
            </w:tcBorders>
            <w:shd w:val="clear" w:color="000000" w:fill="FFFFFF"/>
            <w:hideMark/>
          </w:tcPr>
          <w:p w:rsidR="0099117E" w:rsidRPr="00BE5A71" w:rsidRDefault="008112E1" w:rsidP="002E0AAE">
            <w:pPr>
              <w:rPr>
                <w:color w:val="000000" w:themeColor="text1"/>
              </w:rPr>
            </w:pPr>
            <w:r>
              <w:rPr>
                <w:color w:val="000000" w:themeColor="text1"/>
              </w:rPr>
              <w:t>2014</w:t>
            </w:r>
          </w:p>
        </w:tc>
        <w:tc>
          <w:tcPr>
            <w:tcW w:w="1560" w:type="dxa"/>
            <w:tcBorders>
              <w:top w:val="single" w:sz="4" w:space="0" w:color="auto"/>
              <w:left w:val="single" w:sz="4" w:space="0" w:color="auto"/>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ОИЦ «Академия»</w:t>
            </w:r>
          </w:p>
        </w:tc>
      </w:tr>
      <w:tr w:rsidR="002E0AAE" w:rsidRPr="00BE5A71" w:rsidTr="002E0AAE">
        <w:trPr>
          <w:trHeight w:val="20"/>
        </w:trPr>
        <w:tc>
          <w:tcPr>
            <w:tcW w:w="582" w:type="dxa"/>
            <w:tcBorders>
              <w:top w:val="single" w:sz="4" w:space="0" w:color="auto"/>
              <w:left w:val="single" w:sz="4" w:space="0" w:color="auto"/>
              <w:bottom w:val="single" w:sz="4" w:space="0" w:color="auto"/>
              <w:right w:val="single" w:sz="4" w:space="0" w:color="auto"/>
            </w:tcBorders>
            <w:shd w:val="clear" w:color="000000" w:fill="FFFFFF"/>
          </w:tcPr>
          <w:p w:rsidR="0099117E" w:rsidRPr="00BE5A71" w:rsidRDefault="0099117E" w:rsidP="00F27C10">
            <w:pPr>
              <w:pStyle w:val="a6"/>
              <w:numPr>
                <w:ilvl w:val="0"/>
                <w:numId w:val="25"/>
              </w:numPr>
              <w:rPr>
                <w:color w:val="000000" w:themeColor="text1"/>
              </w:rPr>
            </w:pPr>
          </w:p>
        </w:tc>
        <w:tc>
          <w:tcPr>
            <w:tcW w:w="1985" w:type="dxa"/>
            <w:tcBorders>
              <w:top w:val="single" w:sz="4" w:space="0" w:color="auto"/>
              <w:left w:val="nil"/>
              <w:bottom w:val="single" w:sz="4" w:space="0" w:color="auto"/>
              <w:right w:val="single" w:sz="4" w:space="0" w:color="auto"/>
            </w:tcBorders>
            <w:shd w:val="clear" w:color="000000" w:fill="FFFFFF"/>
            <w:hideMark/>
          </w:tcPr>
          <w:p w:rsidR="0099117E" w:rsidRPr="00BE5A71" w:rsidRDefault="0099117E" w:rsidP="002E0AAE">
            <w:pPr>
              <w:ind w:left="-57" w:right="-57"/>
              <w:rPr>
                <w:color w:val="000000" w:themeColor="text1"/>
              </w:rPr>
            </w:pPr>
            <w:r w:rsidRPr="00BE5A71">
              <w:rPr>
                <w:color w:val="000000" w:themeColor="text1"/>
              </w:rPr>
              <w:t>Дмитриева В.Ф.,Васильев Л.И.</w:t>
            </w:r>
          </w:p>
          <w:p w:rsidR="002E0AAE" w:rsidRPr="00BE5A71" w:rsidRDefault="002E0AAE" w:rsidP="002E0AAE">
            <w:pPr>
              <w:ind w:left="-57" w:right="-57"/>
              <w:rPr>
                <w:color w:val="000000" w:themeColor="text1"/>
              </w:rPr>
            </w:pPr>
          </w:p>
        </w:tc>
        <w:tc>
          <w:tcPr>
            <w:tcW w:w="4819" w:type="dxa"/>
            <w:tcBorders>
              <w:top w:val="single" w:sz="4" w:space="0" w:color="auto"/>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 xml:space="preserve">Физика  для профессий и специальностей технического профиля. Контрольные материалы  </w:t>
            </w:r>
          </w:p>
        </w:tc>
        <w:tc>
          <w:tcPr>
            <w:tcW w:w="709" w:type="dxa"/>
            <w:tcBorders>
              <w:top w:val="single" w:sz="4" w:space="0" w:color="auto"/>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2014</w:t>
            </w:r>
          </w:p>
        </w:tc>
        <w:tc>
          <w:tcPr>
            <w:tcW w:w="1560" w:type="dxa"/>
            <w:tcBorders>
              <w:top w:val="single" w:sz="4" w:space="0" w:color="auto"/>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ОИЦ «Академия»</w:t>
            </w:r>
          </w:p>
        </w:tc>
      </w:tr>
      <w:tr w:rsidR="002E0AAE" w:rsidRPr="00BE5A71" w:rsidTr="002E0AAE">
        <w:trPr>
          <w:trHeight w:val="20"/>
        </w:trPr>
        <w:tc>
          <w:tcPr>
            <w:tcW w:w="582" w:type="dxa"/>
            <w:tcBorders>
              <w:top w:val="nil"/>
              <w:left w:val="single" w:sz="4" w:space="0" w:color="auto"/>
              <w:bottom w:val="single" w:sz="4" w:space="0" w:color="auto"/>
              <w:right w:val="single" w:sz="4" w:space="0" w:color="auto"/>
            </w:tcBorders>
            <w:shd w:val="clear" w:color="000000" w:fill="FFFFFF"/>
          </w:tcPr>
          <w:p w:rsidR="0099117E" w:rsidRPr="00BE5A71" w:rsidRDefault="0099117E" w:rsidP="00F27C10">
            <w:pPr>
              <w:pStyle w:val="a6"/>
              <w:numPr>
                <w:ilvl w:val="0"/>
                <w:numId w:val="25"/>
              </w:numPr>
              <w:rPr>
                <w:color w:val="000000" w:themeColor="text1"/>
              </w:rPr>
            </w:pPr>
          </w:p>
        </w:tc>
        <w:tc>
          <w:tcPr>
            <w:tcW w:w="1985" w:type="dxa"/>
            <w:tcBorders>
              <w:top w:val="nil"/>
              <w:left w:val="nil"/>
              <w:bottom w:val="single" w:sz="4" w:space="0" w:color="auto"/>
              <w:right w:val="single" w:sz="4" w:space="0" w:color="auto"/>
            </w:tcBorders>
            <w:shd w:val="clear" w:color="000000" w:fill="FFFFFF"/>
            <w:hideMark/>
          </w:tcPr>
          <w:p w:rsidR="0099117E" w:rsidRPr="00BE5A71" w:rsidRDefault="0099117E" w:rsidP="002E0AAE">
            <w:pPr>
              <w:ind w:left="-57" w:right="-57"/>
              <w:rPr>
                <w:color w:val="000000" w:themeColor="text1"/>
              </w:rPr>
            </w:pPr>
            <w:r w:rsidRPr="00BE5A71">
              <w:rPr>
                <w:color w:val="000000" w:themeColor="text1"/>
              </w:rPr>
              <w:t>Емохонова Л.Г.</w:t>
            </w:r>
          </w:p>
        </w:tc>
        <w:tc>
          <w:tcPr>
            <w:tcW w:w="481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Мировая художественная культура</w:t>
            </w:r>
          </w:p>
        </w:tc>
        <w:tc>
          <w:tcPr>
            <w:tcW w:w="70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2014</w:t>
            </w:r>
          </w:p>
        </w:tc>
        <w:tc>
          <w:tcPr>
            <w:tcW w:w="1560"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ОИЦ «Академия»</w:t>
            </w:r>
          </w:p>
        </w:tc>
      </w:tr>
      <w:tr w:rsidR="002E0AAE" w:rsidRPr="00BE5A71" w:rsidTr="002E0AAE">
        <w:trPr>
          <w:trHeight w:val="20"/>
        </w:trPr>
        <w:tc>
          <w:tcPr>
            <w:tcW w:w="582" w:type="dxa"/>
            <w:tcBorders>
              <w:top w:val="nil"/>
              <w:left w:val="single" w:sz="4" w:space="0" w:color="auto"/>
              <w:bottom w:val="single" w:sz="4" w:space="0" w:color="auto"/>
              <w:right w:val="single" w:sz="4" w:space="0" w:color="auto"/>
            </w:tcBorders>
            <w:shd w:val="clear" w:color="000000" w:fill="FFFFFF"/>
          </w:tcPr>
          <w:p w:rsidR="0099117E" w:rsidRPr="00BE5A71" w:rsidRDefault="0099117E" w:rsidP="00F27C10">
            <w:pPr>
              <w:pStyle w:val="a6"/>
              <w:numPr>
                <w:ilvl w:val="0"/>
                <w:numId w:val="25"/>
              </w:numPr>
              <w:rPr>
                <w:color w:val="000000" w:themeColor="text1"/>
              </w:rPr>
            </w:pPr>
          </w:p>
        </w:tc>
        <w:tc>
          <w:tcPr>
            <w:tcW w:w="1985" w:type="dxa"/>
            <w:tcBorders>
              <w:top w:val="nil"/>
              <w:left w:val="nil"/>
              <w:bottom w:val="single" w:sz="4" w:space="0" w:color="auto"/>
              <w:right w:val="single" w:sz="4" w:space="0" w:color="auto"/>
            </w:tcBorders>
            <w:shd w:val="clear" w:color="000000" w:fill="FFFFFF"/>
            <w:hideMark/>
          </w:tcPr>
          <w:p w:rsidR="0099117E" w:rsidRPr="00BE5A71" w:rsidRDefault="0099117E" w:rsidP="002E0AAE">
            <w:pPr>
              <w:ind w:left="-57" w:right="-57"/>
              <w:rPr>
                <w:color w:val="000000" w:themeColor="text1"/>
              </w:rPr>
            </w:pPr>
            <w:r w:rsidRPr="00BE5A71">
              <w:rPr>
                <w:color w:val="000000" w:themeColor="text1"/>
              </w:rPr>
              <w:t>Ерохин Ю.М.</w:t>
            </w:r>
          </w:p>
        </w:tc>
        <w:tc>
          <w:tcPr>
            <w:tcW w:w="481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Химия</w:t>
            </w:r>
          </w:p>
        </w:tc>
        <w:tc>
          <w:tcPr>
            <w:tcW w:w="70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2014</w:t>
            </w:r>
          </w:p>
        </w:tc>
        <w:tc>
          <w:tcPr>
            <w:tcW w:w="1560"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ОИЦ «Академия»</w:t>
            </w:r>
          </w:p>
        </w:tc>
      </w:tr>
      <w:tr w:rsidR="002E0AAE" w:rsidRPr="00BE5A71" w:rsidTr="002E0AAE">
        <w:trPr>
          <w:trHeight w:val="20"/>
        </w:trPr>
        <w:tc>
          <w:tcPr>
            <w:tcW w:w="582" w:type="dxa"/>
            <w:tcBorders>
              <w:top w:val="nil"/>
              <w:left w:val="single" w:sz="4" w:space="0" w:color="auto"/>
              <w:bottom w:val="single" w:sz="4" w:space="0" w:color="auto"/>
              <w:right w:val="single" w:sz="4" w:space="0" w:color="auto"/>
            </w:tcBorders>
            <w:shd w:val="clear" w:color="000000" w:fill="FFFFFF"/>
          </w:tcPr>
          <w:p w:rsidR="0099117E" w:rsidRPr="00BE5A71" w:rsidRDefault="0099117E" w:rsidP="00F27C10">
            <w:pPr>
              <w:pStyle w:val="a6"/>
              <w:numPr>
                <w:ilvl w:val="0"/>
                <w:numId w:val="25"/>
              </w:numPr>
              <w:rPr>
                <w:color w:val="000000" w:themeColor="text1"/>
              </w:rPr>
            </w:pPr>
          </w:p>
        </w:tc>
        <w:tc>
          <w:tcPr>
            <w:tcW w:w="1985" w:type="dxa"/>
            <w:tcBorders>
              <w:top w:val="nil"/>
              <w:left w:val="nil"/>
              <w:bottom w:val="single" w:sz="4" w:space="0" w:color="auto"/>
              <w:right w:val="single" w:sz="4" w:space="0" w:color="auto"/>
            </w:tcBorders>
            <w:shd w:val="clear" w:color="000000" w:fill="FFFFFF"/>
            <w:hideMark/>
          </w:tcPr>
          <w:p w:rsidR="0099117E" w:rsidRPr="00BE5A71" w:rsidRDefault="0099117E" w:rsidP="002E0AAE">
            <w:pPr>
              <w:ind w:left="-57" w:right="-57"/>
              <w:rPr>
                <w:color w:val="000000" w:themeColor="text1"/>
              </w:rPr>
            </w:pPr>
            <w:r w:rsidRPr="00BE5A71">
              <w:rPr>
                <w:color w:val="000000" w:themeColor="text1"/>
              </w:rPr>
              <w:t>Ерохин Ю.М.</w:t>
            </w:r>
          </w:p>
        </w:tc>
        <w:tc>
          <w:tcPr>
            <w:tcW w:w="481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 xml:space="preserve">Химия: Задачи и упражнения </w:t>
            </w:r>
          </w:p>
        </w:tc>
        <w:tc>
          <w:tcPr>
            <w:tcW w:w="70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2014</w:t>
            </w:r>
          </w:p>
        </w:tc>
        <w:tc>
          <w:tcPr>
            <w:tcW w:w="1560"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ОИЦ «Академия»</w:t>
            </w:r>
          </w:p>
        </w:tc>
      </w:tr>
      <w:tr w:rsidR="002E0AAE" w:rsidRPr="00BE5A71" w:rsidTr="002E0AAE">
        <w:trPr>
          <w:trHeight w:val="20"/>
        </w:trPr>
        <w:tc>
          <w:tcPr>
            <w:tcW w:w="582" w:type="dxa"/>
            <w:tcBorders>
              <w:top w:val="nil"/>
              <w:left w:val="single" w:sz="4" w:space="0" w:color="auto"/>
              <w:bottom w:val="single" w:sz="4" w:space="0" w:color="auto"/>
              <w:right w:val="single" w:sz="4" w:space="0" w:color="auto"/>
            </w:tcBorders>
            <w:shd w:val="clear" w:color="000000" w:fill="FFFFFF"/>
          </w:tcPr>
          <w:p w:rsidR="0099117E" w:rsidRPr="00BE5A71" w:rsidRDefault="0099117E" w:rsidP="00F27C10">
            <w:pPr>
              <w:pStyle w:val="a6"/>
              <w:numPr>
                <w:ilvl w:val="0"/>
                <w:numId w:val="25"/>
              </w:numPr>
              <w:rPr>
                <w:color w:val="000000" w:themeColor="text1"/>
              </w:rPr>
            </w:pPr>
          </w:p>
        </w:tc>
        <w:tc>
          <w:tcPr>
            <w:tcW w:w="1985" w:type="dxa"/>
            <w:tcBorders>
              <w:top w:val="nil"/>
              <w:left w:val="nil"/>
              <w:bottom w:val="single" w:sz="4" w:space="0" w:color="auto"/>
              <w:right w:val="single" w:sz="4" w:space="0" w:color="auto"/>
            </w:tcBorders>
            <w:shd w:val="clear" w:color="000000" w:fill="FFFFFF"/>
            <w:hideMark/>
          </w:tcPr>
          <w:p w:rsidR="0099117E" w:rsidRPr="00BE5A71" w:rsidRDefault="0099117E" w:rsidP="002E0AAE">
            <w:pPr>
              <w:ind w:left="-57" w:right="-57"/>
              <w:rPr>
                <w:color w:val="000000" w:themeColor="text1"/>
              </w:rPr>
            </w:pPr>
            <w:r w:rsidRPr="00BE5A71">
              <w:rPr>
                <w:color w:val="000000" w:themeColor="text1"/>
              </w:rPr>
              <w:t>Ерохин Ю.М.</w:t>
            </w:r>
          </w:p>
        </w:tc>
        <w:tc>
          <w:tcPr>
            <w:tcW w:w="481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Сборник тестовых заданий по химии</w:t>
            </w:r>
          </w:p>
        </w:tc>
        <w:tc>
          <w:tcPr>
            <w:tcW w:w="70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2014</w:t>
            </w:r>
          </w:p>
        </w:tc>
        <w:tc>
          <w:tcPr>
            <w:tcW w:w="1560"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ОИЦ «Академия»</w:t>
            </w:r>
          </w:p>
        </w:tc>
      </w:tr>
      <w:tr w:rsidR="002E0AAE" w:rsidRPr="00BE5A71" w:rsidTr="002E0AAE">
        <w:trPr>
          <w:trHeight w:val="20"/>
        </w:trPr>
        <w:tc>
          <w:tcPr>
            <w:tcW w:w="582" w:type="dxa"/>
            <w:tcBorders>
              <w:top w:val="nil"/>
              <w:left w:val="single" w:sz="4" w:space="0" w:color="auto"/>
              <w:bottom w:val="single" w:sz="4" w:space="0" w:color="auto"/>
              <w:right w:val="single" w:sz="4" w:space="0" w:color="auto"/>
            </w:tcBorders>
            <w:shd w:val="clear" w:color="000000" w:fill="FFFFFF"/>
          </w:tcPr>
          <w:p w:rsidR="0099117E" w:rsidRPr="00BE5A71" w:rsidRDefault="0099117E" w:rsidP="00F27C10">
            <w:pPr>
              <w:pStyle w:val="a6"/>
              <w:numPr>
                <w:ilvl w:val="0"/>
                <w:numId w:val="25"/>
              </w:numPr>
              <w:rPr>
                <w:color w:val="000000" w:themeColor="text1"/>
              </w:rPr>
            </w:pPr>
          </w:p>
        </w:tc>
        <w:tc>
          <w:tcPr>
            <w:tcW w:w="1985" w:type="dxa"/>
            <w:tcBorders>
              <w:top w:val="nil"/>
              <w:left w:val="nil"/>
              <w:bottom w:val="single" w:sz="4" w:space="0" w:color="auto"/>
              <w:right w:val="single" w:sz="4" w:space="0" w:color="auto"/>
            </w:tcBorders>
            <w:shd w:val="clear" w:color="000000" w:fill="FFFFFF"/>
            <w:hideMark/>
          </w:tcPr>
          <w:p w:rsidR="0099117E" w:rsidRPr="00BE5A71" w:rsidRDefault="0099117E" w:rsidP="002E0AAE">
            <w:pPr>
              <w:ind w:left="-57" w:right="-57"/>
              <w:rPr>
                <w:color w:val="000000" w:themeColor="text1"/>
              </w:rPr>
            </w:pPr>
            <w:r w:rsidRPr="00BE5A71">
              <w:rPr>
                <w:color w:val="000000" w:themeColor="text1"/>
              </w:rPr>
              <w:t>Ерохин Ю.М., Ковалева И. Б.</w:t>
            </w:r>
          </w:p>
        </w:tc>
        <w:tc>
          <w:tcPr>
            <w:tcW w:w="481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Химия для профессий и специальностей технического и естественно-научного профилей</w:t>
            </w:r>
          </w:p>
        </w:tc>
        <w:tc>
          <w:tcPr>
            <w:tcW w:w="70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2014</w:t>
            </w:r>
          </w:p>
        </w:tc>
        <w:tc>
          <w:tcPr>
            <w:tcW w:w="1560"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ОИЦ «Академия»</w:t>
            </w:r>
          </w:p>
        </w:tc>
      </w:tr>
      <w:tr w:rsidR="002E0AAE" w:rsidRPr="00BE5A71" w:rsidTr="002E0AAE">
        <w:trPr>
          <w:trHeight w:val="20"/>
        </w:trPr>
        <w:tc>
          <w:tcPr>
            <w:tcW w:w="582" w:type="dxa"/>
            <w:tcBorders>
              <w:top w:val="nil"/>
              <w:left w:val="single" w:sz="4" w:space="0" w:color="auto"/>
              <w:bottom w:val="single" w:sz="4" w:space="0" w:color="auto"/>
              <w:right w:val="single" w:sz="4" w:space="0" w:color="auto"/>
            </w:tcBorders>
            <w:shd w:val="clear" w:color="000000" w:fill="FFFFFF"/>
          </w:tcPr>
          <w:p w:rsidR="0099117E" w:rsidRPr="00BE5A71" w:rsidRDefault="0099117E" w:rsidP="00F27C10">
            <w:pPr>
              <w:pStyle w:val="a6"/>
              <w:numPr>
                <w:ilvl w:val="0"/>
                <w:numId w:val="25"/>
              </w:numPr>
              <w:rPr>
                <w:color w:val="000000" w:themeColor="text1"/>
              </w:rPr>
            </w:pPr>
          </w:p>
        </w:tc>
        <w:tc>
          <w:tcPr>
            <w:tcW w:w="1985" w:type="dxa"/>
            <w:tcBorders>
              <w:top w:val="nil"/>
              <w:left w:val="nil"/>
              <w:bottom w:val="single" w:sz="4" w:space="0" w:color="auto"/>
              <w:right w:val="single" w:sz="4" w:space="0" w:color="auto"/>
            </w:tcBorders>
            <w:shd w:val="clear" w:color="000000" w:fill="FFFFFF"/>
            <w:hideMark/>
          </w:tcPr>
          <w:p w:rsidR="0099117E" w:rsidRPr="00BE5A71" w:rsidRDefault="0099117E" w:rsidP="002E0AAE">
            <w:pPr>
              <w:ind w:left="-57" w:right="-57"/>
              <w:rPr>
                <w:color w:val="000000" w:themeColor="text1"/>
              </w:rPr>
            </w:pPr>
            <w:r w:rsidRPr="00BE5A71">
              <w:rPr>
                <w:color w:val="000000" w:themeColor="text1"/>
              </w:rPr>
              <w:t>Казанцев С.Я.</w:t>
            </w:r>
          </w:p>
        </w:tc>
        <w:tc>
          <w:tcPr>
            <w:tcW w:w="481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Основы права</w:t>
            </w:r>
          </w:p>
        </w:tc>
        <w:tc>
          <w:tcPr>
            <w:tcW w:w="709" w:type="dxa"/>
            <w:tcBorders>
              <w:top w:val="nil"/>
              <w:left w:val="nil"/>
              <w:bottom w:val="single" w:sz="4" w:space="0" w:color="auto"/>
              <w:right w:val="single" w:sz="4" w:space="0" w:color="auto"/>
            </w:tcBorders>
            <w:shd w:val="clear" w:color="000000" w:fill="FFFFFF"/>
            <w:hideMark/>
          </w:tcPr>
          <w:p w:rsidR="0099117E" w:rsidRPr="00BE5A71" w:rsidRDefault="008112E1" w:rsidP="002E0AAE">
            <w:pPr>
              <w:rPr>
                <w:color w:val="000000" w:themeColor="text1"/>
              </w:rPr>
            </w:pPr>
            <w:r>
              <w:rPr>
                <w:color w:val="000000" w:themeColor="text1"/>
              </w:rPr>
              <w:t>2014</w:t>
            </w:r>
          </w:p>
        </w:tc>
        <w:tc>
          <w:tcPr>
            <w:tcW w:w="1560"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ОИЦ «Академия»</w:t>
            </w:r>
          </w:p>
        </w:tc>
      </w:tr>
      <w:tr w:rsidR="002E0AAE" w:rsidRPr="00BE5A71" w:rsidTr="002E0AAE">
        <w:trPr>
          <w:trHeight w:val="20"/>
        </w:trPr>
        <w:tc>
          <w:tcPr>
            <w:tcW w:w="582" w:type="dxa"/>
            <w:tcBorders>
              <w:top w:val="nil"/>
              <w:left w:val="single" w:sz="4" w:space="0" w:color="auto"/>
              <w:bottom w:val="single" w:sz="4" w:space="0" w:color="auto"/>
              <w:right w:val="single" w:sz="4" w:space="0" w:color="auto"/>
            </w:tcBorders>
            <w:shd w:val="clear" w:color="000000" w:fill="FFFFFF"/>
          </w:tcPr>
          <w:p w:rsidR="0099117E" w:rsidRPr="00BE5A71" w:rsidRDefault="0099117E" w:rsidP="00F27C10">
            <w:pPr>
              <w:pStyle w:val="a6"/>
              <w:numPr>
                <w:ilvl w:val="0"/>
                <w:numId w:val="25"/>
              </w:numPr>
              <w:rPr>
                <w:color w:val="000000" w:themeColor="text1"/>
              </w:rPr>
            </w:pPr>
          </w:p>
        </w:tc>
        <w:tc>
          <w:tcPr>
            <w:tcW w:w="1985" w:type="dxa"/>
            <w:tcBorders>
              <w:top w:val="nil"/>
              <w:left w:val="nil"/>
              <w:bottom w:val="single" w:sz="4" w:space="0" w:color="auto"/>
              <w:right w:val="single" w:sz="4" w:space="0" w:color="auto"/>
            </w:tcBorders>
            <w:shd w:val="clear" w:color="000000" w:fill="FFFFFF"/>
            <w:hideMark/>
          </w:tcPr>
          <w:p w:rsidR="0099117E" w:rsidRPr="00BE5A71" w:rsidRDefault="0099117E" w:rsidP="002E0AAE">
            <w:pPr>
              <w:ind w:left="-57" w:right="-57"/>
              <w:rPr>
                <w:color w:val="000000" w:themeColor="text1"/>
              </w:rPr>
            </w:pPr>
            <w:r w:rsidRPr="00BE5A71">
              <w:rPr>
                <w:color w:val="000000" w:themeColor="text1"/>
              </w:rPr>
              <w:t>Кожевников Н.Н., Басова Т.Ф.</w:t>
            </w:r>
          </w:p>
        </w:tc>
        <w:tc>
          <w:tcPr>
            <w:tcW w:w="481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Основы экономики</w:t>
            </w:r>
          </w:p>
        </w:tc>
        <w:tc>
          <w:tcPr>
            <w:tcW w:w="70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2014</w:t>
            </w:r>
          </w:p>
        </w:tc>
        <w:tc>
          <w:tcPr>
            <w:tcW w:w="1560"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ОИЦ «Академия»</w:t>
            </w:r>
          </w:p>
        </w:tc>
      </w:tr>
      <w:tr w:rsidR="002E0AAE" w:rsidRPr="00BE5A71" w:rsidTr="002E0AAE">
        <w:trPr>
          <w:trHeight w:val="20"/>
        </w:trPr>
        <w:tc>
          <w:tcPr>
            <w:tcW w:w="582" w:type="dxa"/>
            <w:tcBorders>
              <w:top w:val="nil"/>
              <w:left w:val="single" w:sz="4" w:space="0" w:color="auto"/>
              <w:bottom w:val="single" w:sz="4" w:space="0" w:color="auto"/>
              <w:right w:val="single" w:sz="4" w:space="0" w:color="auto"/>
            </w:tcBorders>
            <w:shd w:val="clear" w:color="000000" w:fill="FFFFFF"/>
          </w:tcPr>
          <w:p w:rsidR="0099117E" w:rsidRPr="00BE5A71" w:rsidRDefault="0099117E" w:rsidP="00F27C10">
            <w:pPr>
              <w:pStyle w:val="a6"/>
              <w:numPr>
                <w:ilvl w:val="0"/>
                <w:numId w:val="25"/>
              </w:numPr>
              <w:rPr>
                <w:color w:val="000000" w:themeColor="text1"/>
              </w:rPr>
            </w:pPr>
          </w:p>
        </w:tc>
        <w:tc>
          <w:tcPr>
            <w:tcW w:w="1985" w:type="dxa"/>
            <w:tcBorders>
              <w:top w:val="nil"/>
              <w:left w:val="nil"/>
              <w:bottom w:val="single" w:sz="4" w:space="0" w:color="auto"/>
              <w:right w:val="single" w:sz="4" w:space="0" w:color="auto"/>
            </w:tcBorders>
            <w:shd w:val="clear" w:color="000000" w:fill="FFFFFF"/>
            <w:hideMark/>
          </w:tcPr>
          <w:p w:rsidR="0099117E" w:rsidRPr="00BE5A71" w:rsidRDefault="0099117E" w:rsidP="002E0AAE">
            <w:pPr>
              <w:ind w:left="-57" w:right="-57"/>
              <w:rPr>
                <w:color w:val="000000" w:themeColor="text1"/>
              </w:rPr>
            </w:pPr>
            <w:r w:rsidRPr="00BE5A71">
              <w:rPr>
                <w:color w:val="000000" w:themeColor="text1"/>
              </w:rPr>
              <w:t>Константинов В.М., Резанов А.Г., Фадеева Е.О.</w:t>
            </w:r>
          </w:p>
        </w:tc>
        <w:tc>
          <w:tcPr>
            <w:tcW w:w="481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 xml:space="preserve">Общая биология   </w:t>
            </w:r>
          </w:p>
        </w:tc>
        <w:tc>
          <w:tcPr>
            <w:tcW w:w="70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2014</w:t>
            </w:r>
          </w:p>
        </w:tc>
        <w:tc>
          <w:tcPr>
            <w:tcW w:w="1560"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ОИЦ «Академия»</w:t>
            </w:r>
          </w:p>
        </w:tc>
      </w:tr>
      <w:tr w:rsidR="002E0AAE" w:rsidRPr="00BE5A71" w:rsidTr="002E0AAE">
        <w:trPr>
          <w:trHeight w:val="20"/>
        </w:trPr>
        <w:tc>
          <w:tcPr>
            <w:tcW w:w="582" w:type="dxa"/>
            <w:tcBorders>
              <w:top w:val="nil"/>
              <w:left w:val="single" w:sz="4" w:space="0" w:color="auto"/>
              <w:bottom w:val="single" w:sz="4" w:space="0" w:color="auto"/>
              <w:right w:val="single" w:sz="4" w:space="0" w:color="auto"/>
            </w:tcBorders>
            <w:shd w:val="clear" w:color="000000" w:fill="FFFFFF"/>
          </w:tcPr>
          <w:p w:rsidR="0099117E" w:rsidRPr="00BE5A71" w:rsidRDefault="0099117E" w:rsidP="00F27C10">
            <w:pPr>
              <w:pStyle w:val="a6"/>
              <w:numPr>
                <w:ilvl w:val="0"/>
                <w:numId w:val="25"/>
              </w:numPr>
              <w:rPr>
                <w:color w:val="000000" w:themeColor="text1"/>
              </w:rPr>
            </w:pPr>
          </w:p>
        </w:tc>
        <w:tc>
          <w:tcPr>
            <w:tcW w:w="1985" w:type="dxa"/>
            <w:tcBorders>
              <w:top w:val="nil"/>
              <w:left w:val="nil"/>
              <w:bottom w:val="single" w:sz="4" w:space="0" w:color="auto"/>
              <w:right w:val="single" w:sz="4" w:space="0" w:color="auto"/>
            </w:tcBorders>
            <w:shd w:val="clear" w:color="000000" w:fill="FFFFFF"/>
            <w:hideMark/>
          </w:tcPr>
          <w:p w:rsidR="0099117E" w:rsidRPr="00BE5A71" w:rsidRDefault="0099117E" w:rsidP="002E0AAE">
            <w:pPr>
              <w:ind w:left="-113" w:right="-113"/>
              <w:rPr>
                <w:color w:val="000000" w:themeColor="text1"/>
              </w:rPr>
            </w:pPr>
            <w:r w:rsidRPr="00BE5A71">
              <w:rPr>
                <w:color w:val="000000" w:themeColor="text1"/>
              </w:rPr>
              <w:t>Константинов В.М., Резанов А.Г., Фадеева Е.О.</w:t>
            </w:r>
          </w:p>
        </w:tc>
        <w:tc>
          <w:tcPr>
            <w:tcW w:w="481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 xml:space="preserve">Биология   </w:t>
            </w:r>
          </w:p>
        </w:tc>
        <w:tc>
          <w:tcPr>
            <w:tcW w:w="70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2014</w:t>
            </w:r>
          </w:p>
        </w:tc>
        <w:tc>
          <w:tcPr>
            <w:tcW w:w="1560"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ОИЦ «Академия»</w:t>
            </w:r>
          </w:p>
        </w:tc>
      </w:tr>
      <w:tr w:rsidR="002E0AAE" w:rsidRPr="00BE5A71" w:rsidTr="002E0AAE">
        <w:trPr>
          <w:trHeight w:val="20"/>
        </w:trPr>
        <w:tc>
          <w:tcPr>
            <w:tcW w:w="582" w:type="dxa"/>
            <w:tcBorders>
              <w:top w:val="single" w:sz="4" w:space="0" w:color="auto"/>
              <w:left w:val="single" w:sz="4" w:space="0" w:color="auto"/>
              <w:bottom w:val="single" w:sz="4" w:space="0" w:color="auto"/>
              <w:right w:val="single" w:sz="4" w:space="0" w:color="auto"/>
            </w:tcBorders>
            <w:shd w:val="clear" w:color="000000" w:fill="FFFFFF"/>
          </w:tcPr>
          <w:p w:rsidR="0099117E" w:rsidRPr="00BE5A71" w:rsidRDefault="0099117E" w:rsidP="00F27C10">
            <w:pPr>
              <w:pStyle w:val="a6"/>
              <w:numPr>
                <w:ilvl w:val="0"/>
                <w:numId w:val="25"/>
              </w:numPr>
              <w:rPr>
                <w:color w:val="000000" w:themeColor="text1"/>
              </w:rPr>
            </w:pPr>
          </w:p>
        </w:tc>
        <w:tc>
          <w:tcPr>
            <w:tcW w:w="1985" w:type="dxa"/>
            <w:tcBorders>
              <w:top w:val="single" w:sz="4" w:space="0" w:color="auto"/>
              <w:left w:val="nil"/>
              <w:bottom w:val="single" w:sz="4" w:space="0" w:color="auto"/>
              <w:right w:val="single" w:sz="4" w:space="0" w:color="auto"/>
            </w:tcBorders>
            <w:shd w:val="clear" w:color="000000" w:fill="FFFFFF"/>
            <w:hideMark/>
          </w:tcPr>
          <w:p w:rsidR="0099117E" w:rsidRPr="00BE5A71" w:rsidRDefault="0099117E" w:rsidP="002E0AAE">
            <w:pPr>
              <w:ind w:left="-57" w:right="-57"/>
              <w:rPr>
                <w:color w:val="000000" w:themeColor="text1"/>
              </w:rPr>
            </w:pPr>
            <w:r w:rsidRPr="00BE5A71">
              <w:rPr>
                <w:color w:val="000000" w:themeColor="text1"/>
              </w:rPr>
              <w:t>Косолапова Н.В., Прокопенко Н.А.</w:t>
            </w:r>
          </w:p>
        </w:tc>
        <w:tc>
          <w:tcPr>
            <w:tcW w:w="4819" w:type="dxa"/>
            <w:tcBorders>
              <w:top w:val="single" w:sz="4" w:space="0" w:color="auto"/>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 xml:space="preserve">Основы безопасности жизнедеятельности    </w:t>
            </w:r>
          </w:p>
        </w:tc>
        <w:tc>
          <w:tcPr>
            <w:tcW w:w="709" w:type="dxa"/>
            <w:tcBorders>
              <w:top w:val="single" w:sz="4" w:space="0" w:color="auto"/>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2014</w:t>
            </w:r>
          </w:p>
        </w:tc>
        <w:tc>
          <w:tcPr>
            <w:tcW w:w="1560" w:type="dxa"/>
            <w:tcBorders>
              <w:top w:val="single" w:sz="4" w:space="0" w:color="auto"/>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ОИЦ «Академия»</w:t>
            </w:r>
          </w:p>
        </w:tc>
      </w:tr>
      <w:tr w:rsidR="002E0AAE" w:rsidRPr="00BE5A71" w:rsidTr="002E0AAE">
        <w:trPr>
          <w:trHeight w:val="20"/>
        </w:trPr>
        <w:tc>
          <w:tcPr>
            <w:tcW w:w="582" w:type="dxa"/>
            <w:tcBorders>
              <w:top w:val="nil"/>
              <w:left w:val="single" w:sz="4" w:space="0" w:color="auto"/>
              <w:bottom w:val="single" w:sz="4" w:space="0" w:color="auto"/>
              <w:right w:val="single" w:sz="4" w:space="0" w:color="auto"/>
            </w:tcBorders>
            <w:shd w:val="clear" w:color="000000" w:fill="FFFFFF"/>
          </w:tcPr>
          <w:p w:rsidR="0099117E" w:rsidRPr="00BE5A71" w:rsidRDefault="0099117E" w:rsidP="00F27C10">
            <w:pPr>
              <w:pStyle w:val="a6"/>
              <w:numPr>
                <w:ilvl w:val="0"/>
                <w:numId w:val="25"/>
              </w:numPr>
              <w:rPr>
                <w:color w:val="000000" w:themeColor="text1"/>
              </w:rPr>
            </w:pPr>
          </w:p>
        </w:tc>
        <w:tc>
          <w:tcPr>
            <w:tcW w:w="1985" w:type="dxa"/>
            <w:tcBorders>
              <w:top w:val="nil"/>
              <w:left w:val="nil"/>
              <w:bottom w:val="single" w:sz="4" w:space="0" w:color="auto"/>
              <w:right w:val="single" w:sz="4" w:space="0" w:color="auto"/>
            </w:tcBorders>
            <w:shd w:val="clear" w:color="000000" w:fill="FFFFFF"/>
            <w:hideMark/>
          </w:tcPr>
          <w:p w:rsidR="0099117E" w:rsidRPr="00BE5A71" w:rsidRDefault="0099117E" w:rsidP="002E0AAE">
            <w:pPr>
              <w:ind w:left="-57" w:right="-57"/>
              <w:rPr>
                <w:color w:val="000000" w:themeColor="text1"/>
              </w:rPr>
            </w:pPr>
            <w:r w:rsidRPr="00BE5A71">
              <w:rPr>
                <w:color w:val="000000" w:themeColor="text1"/>
              </w:rPr>
              <w:t>Лаврик Г.В.</w:t>
            </w:r>
          </w:p>
        </w:tc>
        <w:tc>
          <w:tcPr>
            <w:tcW w:w="481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lang w:val="en-US"/>
              </w:rPr>
              <w:t xml:space="preserve">Planet  ofEnglish.Social&amp;Financial  Services Practice Book. </w:t>
            </w:r>
            <w:r w:rsidRPr="00BE5A71">
              <w:rPr>
                <w:color w:val="000000" w:themeColor="text1"/>
              </w:rPr>
              <w:t>Английский язык. Практикум для профессий и специальностей социально-экономического профиля  СПО</w:t>
            </w:r>
          </w:p>
        </w:tc>
        <w:tc>
          <w:tcPr>
            <w:tcW w:w="70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2014</w:t>
            </w:r>
          </w:p>
        </w:tc>
        <w:tc>
          <w:tcPr>
            <w:tcW w:w="1560"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ОИЦ «Академия»</w:t>
            </w:r>
          </w:p>
        </w:tc>
      </w:tr>
      <w:tr w:rsidR="002E0AAE" w:rsidRPr="00BE5A71" w:rsidTr="002E0AAE">
        <w:trPr>
          <w:trHeight w:val="20"/>
        </w:trPr>
        <w:tc>
          <w:tcPr>
            <w:tcW w:w="582" w:type="dxa"/>
            <w:tcBorders>
              <w:top w:val="nil"/>
              <w:left w:val="single" w:sz="4" w:space="0" w:color="auto"/>
              <w:bottom w:val="single" w:sz="4" w:space="0" w:color="auto"/>
              <w:right w:val="single" w:sz="4" w:space="0" w:color="auto"/>
            </w:tcBorders>
            <w:shd w:val="clear" w:color="000000" w:fill="FFFFFF"/>
          </w:tcPr>
          <w:p w:rsidR="0099117E" w:rsidRPr="00BE5A71" w:rsidRDefault="0099117E" w:rsidP="00F27C10">
            <w:pPr>
              <w:pStyle w:val="a6"/>
              <w:numPr>
                <w:ilvl w:val="0"/>
                <w:numId w:val="25"/>
              </w:numPr>
              <w:rPr>
                <w:color w:val="000000" w:themeColor="text1"/>
              </w:rPr>
            </w:pPr>
          </w:p>
        </w:tc>
        <w:tc>
          <w:tcPr>
            <w:tcW w:w="1985" w:type="dxa"/>
            <w:tcBorders>
              <w:top w:val="nil"/>
              <w:left w:val="nil"/>
              <w:bottom w:val="single" w:sz="4" w:space="0" w:color="auto"/>
              <w:right w:val="single" w:sz="4" w:space="0" w:color="auto"/>
            </w:tcBorders>
            <w:shd w:val="clear" w:color="000000" w:fill="FFFFFF"/>
            <w:hideMark/>
          </w:tcPr>
          <w:p w:rsidR="0099117E" w:rsidRPr="00BE5A71" w:rsidRDefault="0099117E" w:rsidP="002E0AAE">
            <w:pPr>
              <w:ind w:left="-57" w:right="-57"/>
              <w:rPr>
                <w:color w:val="000000" w:themeColor="text1"/>
              </w:rPr>
            </w:pPr>
            <w:r w:rsidRPr="00BE5A71">
              <w:rPr>
                <w:color w:val="000000" w:themeColor="text1"/>
              </w:rPr>
              <w:t>Малясова С.В., Демьяненко С.В. Под ред. Цветковой М.С.</w:t>
            </w:r>
          </w:p>
        </w:tc>
        <w:tc>
          <w:tcPr>
            <w:tcW w:w="481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 xml:space="preserve">Информатика и ИКТ. Пособие для подготовки к ЕГЭ </w:t>
            </w:r>
          </w:p>
        </w:tc>
        <w:tc>
          <w:tcPr>
            <w:tcW w:w="70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2014</w:t>
            </w:r>
          </w:p>
        </w:tc>
        <w:tc>
          <w:tcPr>
            <w:tcW w:w="1560"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ОИЦ «Академия»</w:t>
            </w:r>
          </w:p>
        </w:tc>
      </w:tr>
      <w:tr w:rsidR="002E0AAE" w:rsidRPr="00BE5A71" w:rsidTr="002E0AAE">
        <w:trPr>
          <w:trHeight w:val="20"/>
        </w:trPr>
        <w:tc>
          <w:tcPr>
            <w:tcW w:w="582" w:type="dxa"/>
            <w:tcBorders>
              <w:top w:val="nil"/>
              <w:left w:val="single" w:sz="4" w:space="0" w:color="auto"/>
              <w:bottom w:val="single" w:sz="4" w:space="0" w:color="auto"/>
              <w:right w:val="single" w:sz="4" w:space="0" w:color="auto"/>
            </w:tcBorders>
            <w:shd w:val="clear" w:color="000000" w:fill="FFFFFF"/>
          </w:tcPr>
          <w:p w:rsidR="0099117E" w:rsidRPr="00BE5A71" w:rsidRDefault="0099117E" w:rsidP="00F27C10">
            <w:pPr>
              <w:pStyle w:val="a6"/>
              <w:numPr>
                <w:ilvl w:val="0"/>
                <w:numId w:val="25"/>
              </w:numPr>
              <w:rPr>
                <w:color w:val="000000" w:themeColor="text1"/>
              </w:rPr>
            </w:pPr>
          </w:p>
        </w:tc>
        <w:tc>
          <w:tcPr>
            <w:tcW w:w="1985" w:type="dxa"/>
            <w:tcBorders>
              <w:top w:val="nil"/>
              <w:left w:val="nil"/>
              <w:bottom w:val="single" w:sz="4" w:space="0" w:color="auto"/>
              <w:right w:val="single" w:sz="4" w:space="0" w:color="auto"/>
            </w:tcBorders>
            <w:shd w:val="clear" w:color="000000" w:fill="FFFFFF"/>
            <w:hideMark/>
          </w:tcPr>
          <w:p w:rsidR="0099117E" w:rsidRPr="00BE5A71" w:rsidRDefault="0099117E" w:rsidP="002E0AAE">
            <w:pPr>
              <w:ind w:left="-57" w:right="-57"/>
              <w:rPr>
                <w:color w:val="000000" w:themeColor="text1"/>
              </w:rPr>
            </w:pPr>
            <w:r w:rsidRPr="00BE5A71">
              <w:rPr>
                <w:color w:val="000000" w:themeColor="text1"/>
              </w:rPr>
              <w:t>Михеева Е.В., Титова О.В.</w:t>
            </w:r>
          </w:p>
        </w:tc>
        <w:tc>
          <w:tcPr>
            <w:tcW w:w="481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Информационные технологии в профессиональной деятельности. Технические специальности</w:t>
            </w:r>
          </w:p>
        </w:tc>
        <w:tc>
          <w:tcPr>
            <w:tcW w:w="70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2014</w:t>
            </w:r>
          </w:p>
        </w:tc>
        <w:tc>
          <w:tcPr>
            <w:tcW w:w="1560"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ОИЦ «Академия»</w:t>
            </w:r>
          </w:p>
        </w:tc>
      </w:tr>
      <w:tr w:rsidR="002E0AAE" w:rsidRPr="00BE5A71" w:rsidTr="002E0AAE">
        <w:trPr>
          <w:trHeight w:val="20"/>
        </w:trPr>
        <w:tc>
          <w:tcPr>
            <w:tcW w:w="582" w:type="dxa"/>
            <w:tcBorders>
              <w:top w:val="nil"/>
              <w:left w:val="single" w:sz="4" w:space="0" w:color="auto"/>
              <w:bottom w:val="single" w:sz="4" w:space="0" w:color="auto"/>
              <w:right w:val="single" w:sz="4" w:space="0" w:color="auto"/>
            </w:tcBorders>
            <w:shd w:val="clear" w:color="000000" w:fill="FFFFFF"/>
          </w:tcPr>
          <w:p w:rsidR="0099117E" w:rsidRPr="00BE5A71" w:rsidRDefault="0099117E" w:rsidP="00F27C10">
            <w:pPr>
              <w:pStyle w:val="a6"/>
              <w:numPr>
                <w:ilvl w:val="0"/>
                <w:numId w:val="25"/>
              </w:numPr>
              <w:rPr>
                <w:color w:val="000000" w:themeColor="text1"/>
              </w:rPr>
            </w:pPr>
          </w:p>
        </w:tc>
        <w:tc>
          <w:tcPr>
            <w:tcW w:w="1985" w:type="dxa"/>
            <w:tcBorders>
              <w:top w:val="nil"/>
              <w:left w:val="nil"/>
              <w:bottom w:val="single" w:sz="4" w:space="0" w:color="auto"/>
              <w:right w:val="single" w:sz="4" w:space="0" w:color="auto"/>
            </w:tcBorders>
            <w:shd w:val="clear" w:color="000000" w:fill="FFFFFF"/>
            <w:hideMark/>
          </w:tcPr>
          <w:p w:rsidR="0099117E" w:rsidRPr="00BE5A71" w:rsidRDefault="0099117E" w:rsidP="002E0AAE">
            <w:pPr>
              <w:ind w:left="-57" w:right="-57"/>
              <w:rPr>
                <w:color w:val="000000" w:themeColor="text1"/>
              </w:rPr>
            </w:pPr>
            <w:r w:rsidRPr="00BE5A71">
              <w:rPr>
                <w:color w:val="000000" w:themeColor="text1"/>
              </w:rPr>
              <w:t>Обернихина Г.А. (под ред.)</w:t>
            </w:r>
          </w:p>
        </w:tc>
        <w:tc>
          <w:tcPr>
            <w:tcW w:w="481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 xml:space="preserve">Литература: Практикум </w:t>
            </w:r>
          </w:p>
        </w:tc>
        <w:tc>
          <w:tcPr>
            <w:tcW w:w="70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2014</w:t>
            </w:r>
          </w:p>
        </w:tc>
        <w:tc>
          <w:tcPr>
            <w:tcW w:w="1560"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ОИЦ «Академия»</w:t>
            </w:r>
          </w:p>
        </w:tc>
      </w:tr>
      <w:tr w:rsidR="002E0AAE" w:rsidRPr="00BE5A71" w:rsidTr="002E0AAE">
        <w:trPr>
          <w:trHeight w:val="20"/>
        </w:trPr>
        <w:tc>
          <w:tcPr>
            <w:tcW w:w="582" w:type="dxa"/>
            <w:tcBorders>
              <w:top w:val="single" w:sz="4" w:space="0" w:color="auto"/>
              <w:left w:val="single" w:sz="4" w:space="0" w:color="auto"/>
              <w:bottom w:val="single" w:sz="4" w:space="0" w:color="auto"/>
              <w:right w:val="single" w:sz="4" w:space="0" w:color="auto"/>
            </w:tcBorders>
            <w:shd w:val="clear" w:color="000000" w:fill="FFFFFF"/>
          </w:tcPr>
          <w:p w:rsidR="0099117E" w:rsidRPr="00BE5A71" w:rsidRDefault="0099117E" w:rsidP="00F27C10">
            <w:pPr>
              <w:pStyle w:val="a6"/>
              <w:numPr>
                <w:ilvl w:val="0"/>
                <w:numId w:val="25"/>
              </w:numPr>
              <w:rPr>
                <w:color w:val="000000" w:themeColor="text1"/>
              </w:rPr>
            </w:pPr>
          </w:p>
        </w:tc>
        <w:tc>
          <w:tcPr>
            <w:tcW w:w="1985" w:type="dxa"/>
            <w:tcBorders>
              <w:top w:val="single" w:sz="4" w:space="0" w:color="auto"/>
              <w:left w:val="single" w:sz="4" w:space="0" w:color="auto"/>
              <w:bottom w:val="single" w:sz="4" w:space="0" w:color="auto"/>
              <w:right w:val="single" w:sz="4" w:space="0" w:color="auto"/>
            </w:tcBorders>
            <w:shd w:val="clear" w:color="000000" w:fill="FFFFFF"/>
            <w:hideMark/>
          </w:tcPr>
          <w:p w:rsidR="0099117E" w:rsidRPr="00BE5A71" w:rsidRDefault="0099117E" w:rsidP="002E0AAE">
            <w:pPr>
              <w:ind w:left="-57" w:right="-57"/>
              <w:rPr>
                <w:color w:val="000000" w:themeColor="text1"/>
              </w:rPr>
            </w:pPr>
            <w:r w:rsidRPr="00BE5A71">
              <w:rPr>
                <w:color w:val="000000" w:themeColor="text1"/>
              </w:rPr>
              <w:t>Обернихина Г.А. (под ред.)</w:t>
            </w:r>
          </w:p>
        </w:tc>
        <w:tc>
          <w:tcPr>
            <w:tcW w:w="4819" w:type="dxa"/>
            <w:tcBorders>
              <w:top w:val="single" w:sz="4" w:space="0" w:color="auto"/>
              <w:left w:val="single" w:sz="4" w:space="0" w:color="auto"/>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 xml:space="preserve">Литература. В двух частях. Ч.1  </w:t>
            </w:r>
          </w:p>
        </w:tc>
        <w:tc>
          <w:tcPr>
            <w:tcW w:w="709" w:type="dxa"/>
            <w:tcBorders>
              <w:top w:val="single" w:sz="4" w:space="0" w:color="auto"/>
              <w:left w:val="single" w:sz="4" w:space="0" w:color="auto"/>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2014</w:t>
            </w:r>
          </w:p>
        </w:tc>
        <w:tc>
          <w:tcPr>
            <w:tcW w:w="1560" w:type="dxa"/>
            <w:tcBorders>
              <w:top w:val="single" w:sz="4" w:space="0" w:color="auto"/>
              <w:left w:val="single" w:sz="4" w:space="0" w:color="auto"/>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ОИЦ «Академия»</w:t>
            </w:r>
          </w:p>
        </w:tc>
      </w:tr>
      <w:tr w:rsidR="002E0AAE" w:rsidRPr="00BE5A71" w:rsidTr="002E0AAE">
        <w:trPr>
          <w:trHeight w:val="20"/>
        </w:trPr>
        <w:tc>
          <w:tcPr>
            <w:tcW w:w="582" w:type="dxa"/>
            <w:tcBorders>
              <w:top w:val="single" w:sz="4" w:space="0" w:color="auto"/>
              <w:left w:val="single" w:sz="4" w:space="0" w:color="auto"/>
              <w:bottom w:val="single" w:sz="4" w:space="0" w:color="auto"/>
              <w:right w:val="single" w:sz="4" w:space="0" w:color="auto"/>
            </w:tcBorders>
            <w:shd w:val="clear" w:color="000000" w:fill="FFFFFF"/>
          </w:tcPr>
          <w:p w:rsidR="0099117E" w:rsidRPr="00BE5A71" w:rsidRDefault="0099117E" w:rsidP="00F27C10">
            <w:pPr>
              <w:pStyle w:val="a6"/>
              <w:numPr>
                <w:ilvl w:val="0"/>
                <w:numId w:val="25"/>
              </w:numPr>
              <w:rPr>
                <w:color w:val="000000" w:themeColor="text1"/>
              </w:rPr>
            </w:pPr>
          </w:p>
        </w:tc>
        <w:tc>
          <w:tcPr>
            <w:tcW w:w="1985" w:type="dxa"/>
            <w:tcBorders>
              <w:top w:val="single" w:sz="4" w:space="0" w:color="auto"/>
              <w:left w:val="nil"/>
              <w:bottom w:val="single" w:sz="4" w:space="0" w:color="auto"/>
              <w:right w:val="single" w:sz="4" w:space="0" w:color="auto"/>
            </w:tcBorders>
            <w:shd w:val="clear" w:color="000000" w:fill="FFFFFF"/>
            <w:hideMark/>
          </w:tcPr>
          <w:p w:rsidR="0099117E" w:rsidRPr="00BE5A71" w:rsidRDefault="0099117E" w:rsidP="002E0AAE">
            <w:pPr>
              <w:ind w:left="-57" w:right="-57"/>
              <w:rPr>
                <w:color w:val="000000" w:themeColor="text1"/>
              </w:rPr>
            </w:pPr>
            <w:r w:rsidRPr="00BE5A71">
              <w:rPr>
                <w:color w:val="000000" w:themeColor="text1"/>
              </w:rPr>
              <w:t>Обернихина Г.А. (под ред.)</w:t>
            </w:r>
          </w:p>
        </w:tc>
        <w:tc>
          <w:tcPr>
            <w:tcW w:w="4819" w:type="dxa"/>
            <w:tcBorders>
              <w:top w:val="single" w:sz="4" w:space="0" w:color="auto"/>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 xml:space="preserve">Литература. В двух частях. Ч.2   </w:t>
            </w:r>
          </w:p>
        </w:tc>
        <w:tc>
          <w:tcPr>
            <w:tcW w:w="709" w:type="dxa"/>
            <w:tcBorders>
              <w:top w:val="single" w:sz="4" w:space="0" w:color="auto"/>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2014</w:t>
            </w:r>
          </w:p>
        </w:tc>
        <w:tc>
          <w:tcPr>
            <w:tcW w:w="1560" w:type="dxa"/>
            <w:tcBorders>
              <w:top w:val="single" w:sz="4" w:space="0" w:color="auto"/>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ОИЦ «Академия»</w:t>
            </w:r>
          </w:p>
        </w:tc>
      </w:tr>
      <w:tr w:rsidR="002E0AAE" w:rsidRPr="00BE5A71" w:rsidTr="002E0AAE">
        <w:trPr>
          <w:trHeight w:val="20"/>
        </w:trPr>
        <w:tc>
          <w:tcPr>
            <w:tcW w:w="582" w:type="dxa"/>
            <w:tcBorders>
              <w:top w:val="nil"/>
              <w:left w:val="single" w:sz="4" w:space="0" w:color="auto"/>
              <w:bottom w:val="single" w:sz="4" w:space="0" w:color="auto"/>
              <w:right w:val="single" w:sz="4" w:space="0" w:color="auto"/>
            </w:tcBorders>
            <w:shd w:val="clear" w:color="000000" w:fill="FFFFFF"/>
          </w:tcPr>
          <w:p w:rsidR="0099117E" w:rsidRPr="00BE5A71" w:rsidRDefault="0099117E" w:rsidP="00F27C10">
            <w:pPr>
              <w:pStyle w:val="a6"/>
              <w:numPr>
                <w:ilvl w:val="0"/>
                <w:numId w:val="25"/>
              </w:numPr>
              <w:rPr>
                <w:color w:val="000000" w:themeColor="text1"/>
              </w:rPr>
            </w:pPr>
          </w:p>
        </w:tc>
        <w:tc>
          <w:tcPr>
            <w:tcW w:w="1985" w:type="dxa"/>
            <w:tcBorders>
              <w:top w:val="nil"/>
              <w:left w:val="nil"/>
              <w:bottom w:val="single" w:sz="4" w:space="0" w:color="auto"/>
              <w:right w:val="single" w:sz="4" w:space="0" w:color="auto"/>
            </w:tcBorders>
            <w:shd w:val="clear" w:color="000000" w:fill="FFFFFF"/>
            <w:hideMark/>
          </w:tcPr>
          <w:p w:rsidR="0099117E" w:rsidRPr="00BE5A71" w:rsidRDefault="0099117E" w:rsidP="002E0AAE">
            <w:pPr>
              <w:ind w:left="-57" w:right="-57"/>
              <w:rPr>
                <w:color w:val="000000" w:themeColor="text1"/>
              </w:rPr>
            </w:pPr>
            <w:r w:rsidRPr="00BE5A71">
              <w:rPr>
                <w:color w:val="000000" w:themeColor="text1"/>
              </w:rPr>
              <w:t>Обернихина Г.А. (под ред.)</w:t>
            </w:r>
          </w:p>
        </w:tc>
        <w:tc>
          <w:tcPr>
            <w:tcW w:w="481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Литература. Книга для преподавателя   (базовый и профильный уровни)</w:t>
            </w:r>
          </w:p>
        </w:tc>
        <w:tc>
          <w:tcPr>
            <w:tcW w:w="70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2014</w:t>
            </w:r>
          </w:p>
        </w:tc>
        <w:tc>
          <w:tcPr>
            <w:tcW w:w="1560"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ОИЦ «Академия»</w:t>
            </w:r>
          </w:p>
        </w:tc>
      </w:tr>
      <w:tr w:rsidR="002E0AAE" w:rsidRPr="00BE5A71" w:rsidTr="002E0AAE">
        <w:trPr>
          <w:trHeight w:val="20"/>
        </w:trPr>
        <w:tc>
          <w:tcPr>
            <w:tcW w:w="582" w:type="dxa"/>
            <w:tcBorders>
              <w:top w:val="nil"/>
              <w:left w:val="single" w:sz="4" w:space="0" w:color="auto"/>
              <w:bottom w:val="single" w:sz="4" w:space="0" w:color="auto"/>
              <w:right w:val="single" w:sz="4" w:space="0" w:color="auto"/>
            </w:tcBorders>
            <w:shd w:val="clear" w:color="000000" w:fill="FFFFFF"/>
          </w:tcPr>
          <w:p w:rsidR="0099117E" w:rsidRPr="00BE5A71" w:rsidRDefault="0099117E" w:rsidP="00F27C10">
            <w:pPr>
              <w:pStyle w:val="a6"/>
              <w:numPr>
                <w:ilvl w:val="0"/>
                <w:numId w:val="25"/>
              </w:numPr>
              <w:rPr>
                <w:color w:val="000000" w:themeColor="text1"/>
              </w:rPr>
            </w:pPr>
          </w:p>
        </w:tc>
        <w:tc>
          <w:tcPr>
            <w:tcW w:w="1985" w:type="dxa"/>
            <w:tcBorders>
              <w:top w:val="nil"/>
              <w:left w:val="nil"/>
              <w:bottom w:val="single" w:sz="4" w:space="0" w:color="auto"/>
              <w:right w:val="single" w:sz="4" w:space="0" w:color="auto"/>
            </w:tcBorders>
            <w:shd w:val="clear" w:color="000000" w:fill="FFFFFF"/>
            <w:hideMark/>
          </w:tcPr>
          <w:p w:rsidR="0099117E" w:rsidRPr="00BE5A71" w:rsidRDefault="0099117E" w:rsidP="002E0AAE">
            <w:pPr>
              <w:ind w:left="-57" w:right="-57"/>
              <w:rPr>
                <w:color w:val="000000" w:themeColor="text1"/>
              </w:rPr>
            </w:pPr>
            <w:r w:rsidRPr="00BE5A71">
              <w:rPr>
                <w:color w:val="000000" w:themeColor="text1"/>
              </w:rPr>
              <w:t xml:space="preserve">Обернихина Г.А. (под ред.) </w:t>
            </w:r>
          </w:p>
        </w:tc>
        <w:tc>
          <w:tcPr>
            <w:tcW w:w="481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Литература</w:t>
            </w:r>
          </w:p>
        </w:tc>
        <w:tc>
          <w:tcPr>
            <w:tcW w:w="70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2013</w:t>
            </w:r>
          </w:p>
        </w:tc>
        <w:tc>
          <w:tcPr>
            <w:tcW w:w="1560"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ОИЦ «Академия»</w:t>
            </w:r>
          </w:p>
        </w:tc>
      </w:tr>
      <w:tr w:rsidR="002E0AAE" w:rsidRPr="00BE5A71" w:rsidTr="002E0AAE">
        <w:trPr>
          <w:trHeight w:val="20"/>
        </w:trPr>
        <w:tc>
          <w:tcPr>
            <w:tcW w:w="582" w:type="dxa"/>
            <w:tcBorders>
              <w:top w:val="nil"/>
              <w:left w:val="single" w:sz="4" w:space="0" w:color="auto"/>
              <w:bottom w:val="single" w:sz="4" w:space="0" w:color="auto"/>
              <w:right w:val="single" w:sz="4" w:space="0" w:color="auto"/>
            </w:tcBorders>
            <w:shd w:val="clear" w:color="000000" w:fill="FFFFFF"/>
          </w:tcPr>
          <w:p w:rsidR="0099117E" w:rsidRPr="00BE5A71" w:rsidRDefault="0099117E" w:rsidP="00F27C10">
            <w:pPr>
              <w:pStyle w:val="a6"/>
              <w:numPr>
                <w:ilvl w:val="0"/>
                <w:numId w:val="25"/>
              </w:numPr>
              <w:rPr>
                <w:color w:val="000000" w:themeColor="text1"/>
              </w:rPr>
            </w:pPr>
          </w:p>
        </w:tc>
        <w:tc>
          <w:tcPr>
            <w:tcW w:w="1985" w:type="dxa"/>
            <w:tcBorders>
              <w:top w:val="nil"/>
              <w:left w:val="nil"/>
              <w:bottom w:val="single" w:sz="4" w:space="0" w:color="auto"/>
              <w:right w:val="single" w:sz="4" w:space="0" w:color="auto"/>
            </w:tcBorders>
            <w:shd w:val="clear" w:color="000000" w:fill="FFFFFF"/>
            <w:hideMark/>
          </w:tcPr>
          <w:p w:rsidR="0099117E" w:rsidRPr="00BE5A71" w:rsidRDefault="0099117E" w:rsidP="002E0AAE">
            <w:pPr>
              <w:ind w:left="-57" w:right="-57"/>
              <w:rPr>
                <w:color w:val="000000" w:themeColor="text1"/>
              </w:rPr>
            </w:pPr>
            <w:r w:rsidRPr="00BE5A71">
              <w:rPr>
                <w:color w:val="000000" w:themeColor="text1"/>
              </w:rPr>
              <w:t>Певцова Е.А.</w:t>
            </w:r>
          </w:p>
        </w:tc>
        <w:tc>
          <w:tcPr>
            <w:tcW w:w="481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Право для профессий и специальностей социально-экономического профиля</w:t>
            </w:r>
          </w:p>
          <w:p w:rsidR="002E0AAE" w:rsidRPr="00BE5A71" w:rsidRDefault="002E0AAE" w:rsidP="002E0AAE">
            <w:pPr>
              <w:rPr>
                <w:color w:val="000000" w:themeColor="text1"/>
              </w:rPr>
            </w:pPr>
          </w:p>
        </w:tc>
        <w:tc>
          <w:tcPr>
            <w:tcW w:w="70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2014</w:t>
            </w:r>
          </w:p>
        </w:tc>
        <w:tc>
          <w:tcPr>
            <w:tcW w:w="1560"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ОИЦ «Академия»</w:t>
            </w:r>
          </w:p>
        </w:tc>
      </w:tr>
      <w:tr w:rsidR="002E0AAE" w:rsidRPr="00BE5A71" w:rsidTr="002E0AAE">
        <w:trPr>
          <w:trHeight w:val="20"/>
        </w:trPr>
        <w:tc>
          <w:tcPr>
            <w:tcW w:w="582" w:type="dxa"/>
            <w:tcBorders>
              <w:top w:val="nil"/>
              <w:left w:val="single" w:sz="4" w:space="0" w:color="auto"/>
              <w:bottom w:val="single" w:sz="4" w:space="0" w:color="auto"/>
              <w:right w:val="single" w:sz="4" w:space="0" w:color="auto"/>
            </w:tcBorders>
            <w:shd w:val="clear" w:color="000000" w:fill="FFFFFF"/>
          </w:tcPr>
          <w:p w:rsidR="0099117E" w:rsidRPr="00BE5A71" w:rsidRDefault="0099117E" w:rsidP="00F27C10">
            <w:pPr>
              <w:pStyle w:val="a6"/>
              <w:numPr>
                <w:ilvl w:val="0"/>
                <w:numId w:val="25"/>
              </w:numPr>
              <w:rPr>
                <w:color w:val="000000" w:themeColor="text1"/>
              </w:rPr>
            </w:pPr>
          </w:p>
        </w:tc>
        <w:tc>
          <w:tcPr>
            <w:tcW w:w="1985" w:type="dxa"/>
            <w:tcBorders>
              <w:top w:val="nil"/>
              <w:left w:val="nil"/>
              <w:bottom w:val="single" w:sz="4" w:space="0" w:color="auto"/>
              <w:right w:val="single" w:sz="4" w:space="0" w:color="auto"/>
            </w:tcBorders>
            <w:shd w:val="clear" w:color="000000" w:fill="FFFFFF"/>
            <w:hideMark/>
          </w:tcPr>
          <w:p w:rsidR="0099117E" w:rsidRPr="00BE5A71" w:rsidRDefault="0099117E" w:rsidP="002E0AAE">
            <w:pPr>
              <w:ind w:left="-57" w:right="-57"/>
              <w:rPr>
                <w:color w:val="000000" w:themeColor="text1"/>
              </w:rPr>
            </w:pPr>
            <w:r w:rsidRPr="00BE5A71">
              <w:rPr>
                <w:color w:val="000000" w:themeColor="text1"/>
              </w:rPr>
              <w:t>Певцова Е.А.</w:t>
            </w:r>
          </w:p>
        </w:tc>
        <w:tc>
          <w:tcPr>
            <w:tcW w:w="481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 xml:space="preserve">Право для профессий и специальностей социально-экономического профиля. Практикум  </w:t>
            </w:r>
          </w:p>
        </w:tc>
        <w:tc>
          <w:tcPr>
            <w:tcW w:w="709"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2014</w:t>
            </w:r>
          </w:p>
        </w:tc>
        <w:tc>
          <w:tcPr>
            <w:tcW w:w="1560" w:type="dxa"/>
            <w:tcBorders>
              <w:top w:val="nil"/>
              <w:left w:val="nil"/>
              <w:bottom w:val="single" w:sz="4" w:space="0" w:color="auto"/>
              <w:right w:val="single" w:sz="4" w:space="0" w:color="auto"/>
            </w:tcBorders>
            <w:shd w:val="clear" w:color="000000" w:fill="FFFFFF"/>
            <w:hideMark/>
          </w:tcPr>
          <w:p w:rsidR="0099117E" w:rsidRPr="00BE5A71" w:rsidRDefault="0099117E" w:rsidP="002E0AAE">
            <w:pPr>
              <w:rPr>
                <w:color w:val="000000" w:themeColor="text1"/>
              </w:rPr>
            </w:pPr>
            <w:r w:rsidRPr="00BE5A71">
              <w:rPr>
                <w:color w:val="000000" w:themeColor="text1"/>
              </w:rPr>
              <w:t>ОИЦ «Академия»</w:t>
            </w:r>
          </w:p>
        </w:tc>
      </w:tr>
      <w:tr w:rsidR="000713C7" w:rsidRPr="00BE5A71" w:rsidTr="002E0AAE">
        <w:trPr>
          <w:trHeight w:val="20"/>
        </w:trPr>
        <w:tc>
          <w:tcPr>
            <w:tcW w:w="582" w:type="dxa"/>
            <w:tcBorders>
              <w:top w:val="nil"/>
              <w:left w:val="single" w:sz="4" w:space="0" w:color="auto"/>
              <w:bottom w:val="single" w:sz="4" w:space="0" w:color="auto"/>
              <w:right w:val="single" w:sz="4" w:space="0" w:color="auto"/>
            </w:tcBorders>
            <w:shd w:val="clear" w:color="000000" w:fill="FFFFFF"/>
          </w:tcPr>
          <w:p w:rsidR="000713C7" w:rsidRPr="00BE5A71" w:rsidRDefault="000713C7" w:rsidP="00F27C10">
            <w:pPr>
              <w:pStyle w:val="a6"/>
              <w:numPr>
                <w:ilvl w:val="0"/>
                <w:numId w:val="25"/>
              </w:numPr>
              <w:rPr>
                <w:color w:val="000000" w:themeColor="text1"/>
              </w:rPr>
            </w:pPr>
          </w:p>
        </w:tc>
        <w:tc>
          <w:tcPr>
            <w:tcW w:w="1985" w:type="dxa"/>
            <w:tcBorders>
              <w:top w:val="nil"/>
              <w:left w:val="nil"/>
              <w:bottom w:val="single" w:sz="4" w:space="0" w:color="auto"/>
              <w:right w:val="single" w:sz="4" w:space="0" w:color="auto"/>
            </w:tcBorders>
            <w:shd w:val="clear" w:color="000000" w:fill="FFFFFF"/>
            <w:hideMark/>
          </w:tcPr>
          <w:p w:rsidR="000713C7" w:rsidRPr="00BE5A71" w:rsidRDefault="000713C7" w:rsidP="00F22A2D">
            <w:pPr>
              <w:ind w:left="-57" w:right="-57"/>
              <w:rPr>
                <w:color w:val="000000" w:themeColor="text1"/>
              </w:rPr>
            </w:pPr>
            <w:r w:rsidRPr="00BE5A71">
              <w:rPr>
                <w:color w:val="000000" w:themeColor="text1"/>
              </w:rPr>
              <w:t>Петрусюк О.А.</w:t>
            </w:r>
          </w:p>
        </w:tc>
        <w:tc>
          <w:tcPr>
            <w:tcW w:w="4819" w:type="dxa"/>
            <w:tcBorders>
              <w:top w:val="nil"/>
              <w:left w:val="nil"/>
              <w:bottom w:val="single" w:sz="4" w:space="0" w:color="auto"/>
              <w:right w:val="single" w:sz="4" w:space="0" w:color="auto"/>
            </w:tcBorders>
            <w:shd w:val="clear" w:color="000000" w:fill="FFFFFF"/>
            <w:hideMark/>
          </w:tcPr>
          <w:p w:rsidR="000713C7" w:rsidRPr="00BE5A71" w:rsidRDefault="000713C7" w:rsidP="00F22A2D">
            <w:pPr>
              <w:rPr>
                <w:color w:val="000000" w:themeColor="text1"/>
              </w:rPr>
            </w:pPr>
            <w:r w:rsidRPr="00BE5A71">
              <w:rPr>
                <w:color w:val="000000" w:themeColor="text1"/>
              </w:rPr>
              <w:t>География для профессий и специальностей социально-экономического профиля. Дидактические материалы</w:t>
            </w:r>
          </w:p>
        </w:tc>
        <w:tc>
          <w:tcPr>
            <w:tcW w:w="709" w:type="dxa"/>
            <w:tcBorders>
              <w:top w:val="nil"/>
              <w:left w:val="nil"/>
              <w:bottom w:val="single" w:sz="4" w:space="0" w:color="auto"/>
              <w:right w:val="single" w:sz="4" w:space="0" w:color="auto"/>
            </w:tcBorders>
            <w:shd w:val="clear" w:color="000000" w:fill="FFFFFF"/>
            <w:hideMark/>
          </w:tcPr>
          <w:p w:rsidR="000713C7" w:rsidRPr="00BE5A71" w:rsidRDefault="000713C7" w:rsidP="00F22A2D">
            <w:pPr>
              <w:rPr>
                <w:color w:val="000000" w:themeColor="text1"/>
              </w:rPr>
            </w:pPr>
            <w:r w:rsidRPr="00BE5A71">
              <w:rPr>
                <w:color w:val="000000" w:themeColor="text1"/>
              </w:rPr>
              <w:t>2015</w:t>
            </w:r>
          </w:p>
        </w:tc>
        <w:tc>
          <w:tcPr>
            <w:tcW w:w="1560" w:type="dxa"/>
            <w:tcBorders>
              <w:top w:val="nil"/>
              <w:left w:val="nil"/>
              <w:bottom w:val="single" w:sz="4" w:space="0" w:color="auto"/>
              <w:right w:val="single" w:sz="4" w:space="0" w:color="auto"/>
            </w:tcBorders>
            <w:shd w:val="clear" w:color="000000" w:fill="FFFFFF"/>
            <w:hideMark/>
          </w:tcPr>
          <w:p w:rsidR="000713C7" w:rsidRPr="00BE5A71" w:rsidRDefault="000713C7" w:rsidP="00F22A2D">
            <w:pPr>
              <w:rPr>
                <w:color w:val="000000" w:themeColor="text1"/>
              </w:rPr>
            </w:pPr>
            <w:r w:rsidRPr="00BE5A71">
              <w:rPr>
                <w:color w:val="000000" w:themeColor="text1"/>
              </w:rPr>
              <w:t>ОИЦ «Академия»</w:t>
            </w:r>
          </w:p>
        </w:tc>
      </w:tr>
      <w:tr w:rsidR="000713C7" w:rsidRPr="00BE5A71" w:rsidTr="002E0AAE">
        <w:trPr>
          <w:trHeight w:val="20"/>
        </w:trPr>
        <w:tc>
          <w:tcPr>
            <w:tcW w:w="582" w:type="dxa"/>
            <w:tcBorders>
              <w:top w:val="nil"/>
              <w:left w:val="single" w:sz="4" w:space="0" w:color="auto"/>
              <w:bottom w:val="single" w:sz="4" w:space="0" w:color="auto"/>
              <w:right w:val="single" w:sz="4" w:space="0" w:color="auto"/>
            </w:tcBorders>
            <w:shd w:val="clear" w:color="000000" w:fill="FFFFFF"/>
          </w:tcPr>
          <w:p w:rsidR="000713C7" w:rsidRPr="00BE5A71" w:rsidRDefault="000713C7" w:rsidP="00F27C10">
            <w:pPr>
              <w:pStyle w:val="a6"/>
              <w:numPr>
                <w:ilvl w:val="0"/>
                <w:numId w:val="25"/>
              </w:numPr>
              <w:rPr>
                <w:color w:val="000000" w:themeColor="text1"/>
              </w:rPr>
            </w:pPr>
          </w:p>
        </w:tc>
        <w:tc>
          <w:tcPr>
            <w:tcW w:w="1985" w:type="dxa"/>
            <w:tcBorders>
              <w:top w:val="nil"/>
              <w:left w:val="nil"/>
              <w:bottom w:val="single" w:sz="4" w:space="0" w:color="auto"/>
              <w:right w:val="single" w:sz="4" w:space="0" w:color="auto"/>
            </w:tcBorders>
            <w:shd w:val="clear" w:color="000000" w:fill="FFFFFF"/>
            <w:hideMark/>
          </w:tcPr>
          <w:p w:rsidR="000713C7" w:rsidRPr="00BE5A71" w:rsidRDefault="000713C7" w:rsidP="00F22A2D">
            <w:pPr>
              <w:ind w:left="-57" w:right="-57"/>
              <w:rPr>
                <w:color w:val="000000" w:themeColor="text1"/>
              </w:rPr>
            </w:pPr>
            <w:r w:rsidRPr="00BE5A71">
              <w:rPr>
                <w:color w:val="000000" w:themeColor="text1"/>
              </w:rPr>
              <w:t>Петрусюк О.А.</w:t>
            </w:r>
          </w:p>
        </w:tc>
        <w:tc>
          <w:tcPr>
            <w:tcW w:w="4819" w:type="dxa"/>
            <w:tcBorders>
              <w:top w:val="nil"/>
              <w:left w:val="nil"/>
              <w:bottom w:val="single" w:sz="4" w:space="0" w:color="auto"/>
              <w:right w:val="single" w:sz="4" w:space="0" w:color="auto"/>
            </w:tcBorders>
            <w:shd w:val="clear" w:color="000000" w:fill="FFFFFF"/>
            <w:hideMark/>
          </w:tcPr>
          <w:p w:rsidR="000713C7" w:rsidRPr="00BE5A71" w:rsidRDefault="000713C7" w:rsidP="00F22A2D">
            <w:pPr>
              <w:rPr>
                <w:color w:val="000000" w:themeColor="text1"/>
              </w:rPr>
            </w:pPr>
            <w:r w:rsidRPr="00BE5A71">
              <w:rPr>
                <w:color w:val="000000" w:themeColor="text1"/>
              </w:rPr>
              <w:t>География для профессий и специальностей социально-экономического профиля: Контрольные задания</w:t>
            </w:r>
          </w:p>
        </w:tc>
        <w:tc>
          <w:tcPr>
            <w:tcW w:w="709" w:type="dxa"/>
            <w:tcBorders>
              <w:top w:val="nil"/>
              <w:left w:val="nil"/>
              <w:bottom w:val="single" w:sz="4" w:space="0" w:color="auto"/>
              <w:right w:val="single" w:sz="4" w:space="0" w:color="auto"/>
            </w:tcBorders>
            <w:shd w:val="clear" w:color="000000" w:fill="FFFFFF"/>
            <w:hideMark/>
          </w:tcPr>
          <w:p w:rsidR="000713C7" w:rsidRPr="00BE5A71" w:rsidRDefault="000713C7" w:rsidP="00F22A2D">
            <w:pPr>
              <w:rPr>
                <w:color w:val="000000" w:themeColor="text1"/>
              </w:rPr>
            </w:pPr>
            <w:r w:rsidRPr="00BE5A71">
              <w:rPr>
                <w:color w:val="000000" w:themeColor="text1"/>
              </w:rPr>
              <w:t>2014</w:t>
            </w:r>
          </w:p>
        </w:tc>
        <w:tc>
          <w:tcPr>
            <w:tcW w:w="1560" w:type="dxa"/>
            <w:tcBorders>
              <w:top w:val="nil"/>
              <w:left w:val="nil"/>
              <w:bottom w:val="single" w:sz="4" w:space="0" w:color="auto"/>
              <w:right w:val="single" w:sz="4" w:space="0" w:color="auto"/>
            </w:tcBorders>
            <w:shd w:val="clear" w:color="000000" w:fill="FFFFFF"/>
            <w:hideMark/>
          </w:tcPr>
          <w:p w:rsidR="000713C7" w:rsidRPr="00BE5A71" w:rsidRDefault="000713C7" w:rsidP="00F22A2D">
            <w:pPr>
              <w:rPr>
                <w:color w:val="000000" w:themeColor="text1"/>
              </w:rPr>
            </w:pPr>
            <w:r w:rsidRPr="00BE5A71">
              <w:rPr>
                <w:color w:val="000000" w:themeColor="text1"/>
              </w:rPr>
              <w:t>ОИЦ «Академия»</w:t>
            </w:r>
          </w:p>
        </w:tc>
      </w:tr>
      <w:tr w:rsidR="000713C7" w:rsidRPr="00BE5A71" w:rsidTr="002E0AAE">
        <w:trPr>
          <w:trHeight w:val="20"/>
        </w:trPr>
        <w:tc>
          <w:tcPr>
            <w:tcW w:w="582" w:type="dxa"/>
            <w:tcBorders>
              <w:top w:val="single" w:sz="4" w:space="0" w:color="auto"/>
              <w:left w:val="single" w:sz="4" w:space="0" w:color="auto"/>
              <w:bottom w:val="single" w:sz="4" w:space="0" w:color="auto"/>
              <w:right w:val="single" w:sz="4" w:space="0" w:color="auto"/>
            </w:tcBorders>
            <w:shd w:val="clear" w:color="000000" w:fill="FFFFFF"/>
          </w:tcPr>
          <w:p w:rsidR="000713C7" w:rsidRPr="00BE5A71" w:rsidRDefault="000713C7" w:rsidP="00F27C10">
            <w:pPr>
              <w:pStyle w:val="a6"/>
              <w:numPr>
                <w:ilvl w:val="0"/>
                <w:numId w:val="25"/>
              </w:numPr>
              <w:rPr>
                <w:color w:val="000000" w:themeColor="text1"/>
              </w:rPr>
            </w:pPr>
          </w:p>
        </w:tc>
        <w:tc>
          <w:tcPr>
            <w:tcW w:w="1985" w:type="dxa"/>
            <w:tcBorders>
              <w:top w:val="single" w:sz="4" w:space="0" w:color="auto"/>
              <w:left w:val="nil"/>
              <w:bottom w:val="single" w:sz="4" w:space="0" w:color="auto"/>
              <w:right w:val="single" w:sz="4" w:space="0" w:color="auto"/>
            </w:tcBorders>
            <w:shd w:val="clear" w:color="000000" w:fill="FFFFFF"/>
            <w:hideMark/>
          </w:tcPr>
          <w:p w:rsidR="000713C7" w:rsidRPr="00BE5A71" w:rsidRDefault="000713C7" w:rsidP="00F22A2D">
            <w:pPr>
              <w:ind w:left="-57" w:right="-57"/>
              <w:rPr>
                <w:color w:val="000000" w:themeColor="text1"/>
              </w:rPr>
            </w:pPr>
            <w:r w:rsidRPr="00BE5A71">
              <w:rPr>
                <w:color w:val="000000" w:themeColor="text1"/>
              </w:rPr>
              <w:t>Петрусюк О.А.</w:t>
            </w:r>
          </w:p>
        </w:tc>
        <w:tc>
          <w:tcPr>
            <w:tcW w:w="4819" w:type="dxa"/>
            <w:tcBorders>
              <w:top w:val="single" w:sz="4" w:space="0" w:color="auto"/>
              <w:left w:val="nil"/>
              <w:bottom w:val="single" w:sz="4" w:space="0" w:color="auto"/>
              <w:right w:val="single" w:sz="4" w:space="0" w:color="auto"/>
            </w:tcBorders>
            <w:shd w:val="clear" w:color="000000" w:fill="FFFFFF"/>
            <w:hideMark/>
          </w:tcPr>
          <w:p w:rsidR="000713C7" w:rsidRPr="00BE5A71" w:rsidRDefault="000713C7" w:rsidP="00F22A2D">
            <w:pPr>
              <w:rPr>
                <w:color w:val="000000" w:themeColor="text1"/>
              </w:rPr>
            </w:pPr>
            <w:r w:rsidRPr="00BE5A71">
              <w:rPr>
                <w:color w:val="000000" w:themeColor="text1"/>
              </w:rPr>
              <w:t>География для профессий и специальностей социально-экономического профиля). Методические рекомендации</w:t>
            </w:r>
          </w:p>
        </w:tc>
        <w:tc>
          <w:tcPr>
            <w:tcW w:w="709" w:type="dxa"/>
            <w:tcBorders>
              <w:top w:val="single" w:sz="4" w:space="0" w:color="auto"/>
              <w:left w:val="nil"/>
              <w:bottom w:val="single" w:sz="4" w:space="0" w:color="auto"/>
              <w:right w:val="single" w:sz="4" w:space="0" w:color="auto"/>
            </w:tcBorders>
            <w:shd w:val="clear" w:color="000000" w:fill="FFFFFF"/>
            <w:hideMark/>
          </w:tcPr>
          <w:p w:rsidR="000713C7" w:rsidRPr="00BE5A71" w:rsidRDefault="000713C7" w:rsidP="00F22A2D">
            <w:pPr>
              <w:rPr>
                <w:color w:val="000000" w:themeColor="text1"/>
              </w:rPr>
            </w:pPr>
            <w:r w:rsidRPr="00BE5A71">
              <w:rPr>
                <w:color w:val="000000" w:themeColor="text1"/>
              </w:rPr>
              <w:t>2014</w:t>
            </w:r>
          </w:p>
        </w:tc>
        <w:tc>
          <w:tcPr>
            <w:tcW w:w="1560" w:type="dxa"/>
            <w:tcBorders>
              <w:top w:val="single" w:sz="4" w:space="0" w:color="auto"/>
              <w:left w:val="nil"/>
              <w:bottom w:val="single" w:sz="4" w:space="0" w:color="auto"/>
              <w:right w:val="single" w:sz="4" w:space="0" w:color="auto"/>
            </w:tcBorders>
            <w:shd w:val="clear" w:color="000000" w:fill="FFFFFF"/>
            <w:hideMark/>
          </w:tcPr>
          <w:p w:rsidR="000713C7" w:rsidRPr="00BE5A71" w:rsidRDefault="000713C7" w:rsidP="00F22A2D">
            <w:pPr>
              <w:rPr>
                <w:color w:val="000000" w:themeColor="text1"/>
              </w:rPr>
            </w:pPr>
            <w:r w:rsidRPr="00BE5A71">
              <w:rPr>
                <w:color w:val="000000" w:themeColor="text1"/>
              </w:rPr>
              <w:t>ОИЦ «Академия»</w:t>
            </w:r>
          </w:p>
        </w:tc>
      </w:tr>
      <w:tr w:rsidR="000713C7" w:rsidRPr="00BE5A71" w:rsidTr="002E0AAE">
        <w:trPr>
          <w:trHeight w:val="20"/>
        </w:trPr>
        <w:tc>
          <w:tcPr>
            <w:tcW w:w="582" w:type="dxa"/>
            <w:tcBorders>
              <w:top w:val="nil"/>
              <w:left w:val="single" w:sz="4" w:space="0" w:color="auto"/>
              <w:bottom w:val="single" w:sz="4" w:space="0" w:color="auto"/>
              <w:right w:val="single" w:sz="4" w:space="0" w:color="auto"/>
            </w:tcBorders>
            <w:shd w:val="clear" w:color="000000" w:fill="FFFFFF"/>
          </w:tcPr>
          <w:p w:rsidR="000713C7" w:rsidRPr="00BE5A71" w:rsidRDefault="000713C7" w:rsidP="00F27C10">
            <w:pPr>
              <w:pStyle w:val="a6"/>
              <w:numPr>
                <w:ilvl w:val="0"/>
                <w:numId w:val="25"/>
              </w:numPr>
              <w:rPr>
                <w:color w:val="000000" w:themeColor="text1"/>
              </w:rPr>
            </w:pPr>
          </w:p>
        </w:tc>
        <w:tc>
          <w:tcPr>
            <w:tcW w:w="1985" w:type="dxa"/>
            <w:tcBorders>
              <w:top w:val="nil"/>
              <w:left w:val="nil"/>
              <w:bottom w:val="single" w:sz="4" w:space="0" w:color="auto"/>
              <w:right w:val="single" w:sz="4" w:space="0" w:color="auto"/>
            </w:tcBorders>
            <w:shd w:val="clear" w:color="000000" w:fill="FFFFFF"/>
            <w:hideMark/>
          </w:tcPr>
          <w:p w:rsidR="000713C7" w:rsidRPr="00BE5A71" w:rsidRDefault="000713C7" w:rsidP="00F22A2D">
            <w:pPr>
              <w:ind w:left="-57" w:right="-57"/>
              <w:rPr>
                <w:color w:val="000000" w:themeColor="text1"/>
              </w:rPr>
            </w:pPr>
            <w:r w:rsidRPr="00BE5A71">
              <w:rPr>
                <w:color w:val="000000" w:themeColor="text1"/>
              </w:rPr>
              <w:t>Петрусюк О.А., Баранчиков Е.В.</w:t>
            </w:r>
          </w:p>
        </w:tc>
        <w:tc>
          <w:tcPr>
            <w:tcW w:w="4819" w:type="dxa"/>
            <w:tcBorders>
              <w:top w:val="nil"/>
              <w:left w:val="nil"/>
              <w:bottom w:val="single" w:sz="4" w:space="0" w:color="auto"/>
              <w:right w:val="single" w:sz="4" w:space="0" w:color="auto"/>
            </w:tcBorders>
            <w:shd w:val="clear" w:color="000000" w:fill="FFFFFF"/>
            <w:hideMark/>
          </w:tcPr>
          <w:p w:rsidR="000713C7" w:rsidRPr="00BE5A71" w:rsidRDefault="000713C7" w:rsidP="00F22A2D">
            <w:pPr>
              <w:rPr>
                <w:color w:val="000000" w:themeColor="text1"/>
              </w:rPr>
            </w:pPr>
            <w:r w:rsidRPr="00BE5A71">
              <w:rPr>
                <w:color w:val="000000" w:themeColor="text1"/>
              </w:rPr>
              <w:t>География для профессий и специальностей социально-экономического профиля). Практикум</w:t>
            </w:r>
          </w:p>
        </w:tc>
        <w:tc>
          <w:tcPr>
            <w:tcW w:w="709" w:type="dxa"/>
            <w:tcBorders>
              <w:top w:val="nil"/>
              <w:left w:val="nil"/>
              <w:bottom w:val="single" w:sz="4" w:space="0" w:color="auto"/>
              <w:right w:val="single" w:sz="4" w:space="0" w:color="auto"/>
            </w:tcBorders>
            <w:shd w:val="clear" w:color="000000" w:fill="FFFFFF"/>
            <w:hideMark/>
          </w:tcPr>
          <w:p w:rsidR="000713C7" w:rsidRPr="00BE5A71" w:rsidRDefault="000713C7" w:rsidP="00F22A2D">
            <w:pPr>
              <w:rPr>
                <w:color w:val="000000" w:themeColor="text1"/>
              </w:rPr>
            </w:pPr>
            <w:r w:rsidRPr="00BE5A71">
              <w:rPr>
                <w:color w:val="000000" w:themeColor="text1"/>
              </w:rPr>
              <w:t>2014</w:t>
            </w:r>
          </w:p>
        </w:tc>
        <w:tc>
          <w:tcPr>
            <w:tcW w:w="1560" w:type="dxa"/>
            <w:tcBorders>
              <w:top w:val="nil"/>
              <w:left w:val="nil"/>
              <w:bottom w:val="single" w:sz="4" w:space="0" w:color="auto"/>
              <w:right w:val="single" w:sz="4" w:space="0" w:color="auto"/>
            </w:tcBorders>
            <w:shd w:val="clear" w:color="000000" w:fill="FFFFFF"/>
            <w:hideMark/>
          </w:tcPr>
          <w:p w:rsidR="000713C7" w:rsidRPr="00BE5A71" w:rsidRDefault="000713C7" w:rsidP="00F22A2D">
            <w:pPr>
              <w:rPr>
                <w:color w:val="000000" w:themeColor="text1"/>
              </w:rPr>
            </w:pPr>
            <w:r w:rsidRPr="00BE5A71">
              <w:rPr>
                <w:color w:val="000000" w:themeColor="text1"/>
              </w:rPr>
              <w:t>ОИЦ «Академия»</w:t>
            </w:r>
          </w:p>
        </w:tc>
      </w:tr>
      <w:tr w:rsidR="000713C7" w:rsidRPr="00BE5A71" w:rsidTr="002E0AAE">
        <w:trPr>
          <w:trHeight w:val="20"/>
        </w:trPr>
        <w:tc>
          <w:tcPr>
            <w:tcW w:w="582" w:type="dxa"/>
            <w:tcBorders>
              <w:top w:val="nil"/>
              <w:left w:val="single" w:sz="4" w:space="0" w:color="auto"/>
              <w:bottom w:val="single" w:sz="4" w:space="0" w:color="auto"/>
              <w:right w:val="single" w:sz="4" w:space="0" w:color="auto"/>
            </w:tcBorders>
            <w:shd w:val="clear" w:color="000000" w:fill="FFFFFF"/>
          </w:tcPr>
          <w:p w:rsidR="000713C7" w:rsidRPr="00BE5A71" w:rsidRDefault="000713C7" w:rsidP="00F27C10">
            <w:pPr>
              <w:pStyle w:val="a6"/>
              <w:numPr>
                <w:ilvl w:val="0"/>
                <w:numId w:val="25"/>
              </w:numPr>
              <w:rPr>
                <w:color w:val="000000" w:themeColor="text1"/>
              </w:rPr>
            </w:pPr>
          </w:p>
        </w:tc>
        <w:tc>
          <w:tcPr>
            <w:tcW w:w="1985" w:type="dxa"/>
            <w:tcBorders>
              <w:top w:val="nil"/>
              <w:left w:val="nil"/>
              <w:bottom w:val="single" w:sz="4" w:space="0" w:color="auto"/>
              <w:right w:val="single" w:sz="4" w:space="0" w:color="auto"/>
            </w:tcBorders>
            <w:shd w:val="clear" w:color="000000" w:fill="FFFFFF"/>
            <w:hideMark/>
          </w:tcPr>
          <w:p w:rsidR="000713C7" w:rsidRPr="00BE5A71" w:rsidRDefault="000713C7" w:rsidP="00F22A2D">
            <w:pPr>
              <w:ind w:left="-57" w:right="-57"/>
              <w:rPr>
                <w:color w:val="000000" w:themeColor="text1"/>
              </w:rPr>
            </w:pPr>
            <w:r w:rsidRPr="00BE5A71">
              <w:rPr>
                <w:color w:val="000000" w:themeColor="text1"/>
              </w:rPr>
              <w:t>Решетников Н.В., Кислицын Ю.Л.</w:t>
            </w:r>
          </w:p>
        </w:tc>
        <w:tc>
          <w:tcPr>
            <w:tcW w:w="4819" w:type="dxa"/>
            <w:tcBorders>
              <w:top w:val="nil"/>
              <w:left w:val="nil"/>
              <w:bottom w:val="single" w:sz="4" w:space="0" w:color="auto"/>
              <w:right w:val="single" w:sz="4" w:space="0" w:color="auto"/>
            </w:tcBorders>
            <w:shd w:val="clear" w:color="000000" w:fill="FFFFFF"/>
            <w:hideMark/>
          </w:tcPr>
          <w:p w:rsidR="000713C7" w:rsidRPr="00BE5A71" w:rsidRDefault="000713C7" w:rsidP="00F22A2D">
            <w:pPr>
              <w:rPr>
                <w:color w:val="000000" w:themeColor="text1"/>
              </w:rPr>
            </w:pPr>
            <w:r w:rsidRPr="00BE5A71">
              <w:rPr>
                <w:color w:val="000000" w:themeColor="text1"/>
              </w:rPr>
              <w:t>Физическая культура</w:t>
            </w:r>
          </w:p>
        </w:tc>
        <w:tc>
          <w:tcPr>
            <w:tcW w:w="709" w:type="dxa"/>
            <w:tcBorders>
              <w:top w:val="nil"/>
              <w:left w:val="nil"/>
              <w:bottom w:val="single" w:sz="4" w:space="0" w:color="auto"/>
              <w:right w:val="single" w:sz="4" w:space="0" w:color="auto"/>
            </w:tcBorders>
            <w:shd w:val="clear" w:color="000000" w:fill="FFFFFF"/>
            <w:hideMark/>
          </w:tcPr>
          <w:p w:rsidR="000713C7" w:rsidRPr="00BE5A71" w:rsidRDefault="000713C7" w:rsidP="00F22A2D">
            <w:pPr>
              <w:rPr>
                <w:color w:val="000000" w:themeColor="text1"/>
              </w:rPr>
            </w:pPr>
            <w:r w:rsidRPr="00BE5A71">
              <w:rPr>
                <w:color w:val="000000" w:themeColor="text1"/>
              </w:rPr>
              <w:t>2014</w:t>
            </w:r>
          </w:p>
        </w:tc>
        <w:tc>
          <w:tcPr>
            <w:tcW w:w="1560" w:type="dxa"/>
            <w:tcBorders>
              <w:top w:val="nil"/>
              <w:left w:val="nil"/>
              <w:bottom w:val="single" w:sz="4" w:space="0" w:color="auto"/>
              <w:right w:val="single" w:sz="4" w:space="0" w:color="auto"/>
            </w:tcBorders>
            <w:shd w:val="clear" w:color="000000" w:fill="FFFFFF"/>
            <w:hideMark/>
          </w:tcPr>
          <w:p w:rsidR="000713C7" w:rsidRPr="00BE5A71" w:rsidRDefault="000713C7" w:rsidP="00F22A2D">
            <w:pPr>
              <w:rPr>
                <w:color w:val="000000" w:themeColor="text1"/>
              </w:rPr>
            </w:pPr>
            <w:r w:rsidRPr="00BE5A71">
              <w:rPr>
                <w:color w:val="000000" w:themeColor="text1"/>
              </w:rPr>
              <w:t>ОИЦ «Академия»</w:t>
            </w:r>
          </w:p>
        </w:tc>
      </w:tr>
      <w:tr w:rsidR="000713C7" w:rsidRPr="00BE5A71" w:rsidTr="002E0AAE">
        <w:trPr>
          <w:trHeight w:val="20"/>
        </w:trPr>
        <w:tc>
          <w:tcPr>
            <w:tcW w:w="582" w:type="dxa"/>
            <w:tcBorders>
              <w:top w:val="nil"/>
              <w:left w:val="single" w:sz="4" w:space="0" w:color="auto"/>
              <w:bottom w:val="single" w:sz="4" w:space="0" w:color="auto"/>
              <w:right w:val="single" w:sz="4" w:space="0" w:color="auto"/>
            </w:tcBorders>
            <w:shd w:val="clear" w:color="000000" w:fill="FFFFFF"/>
          </w:tcPr>
          <w:p w:rsidR="000713C7" w:rsidRPr="00BE5A71" w:rsidRDefault="000713C7" w:rsidP="00F27C10">
            <w:pPr>
              <w:pStyle w:val="a6"/>
              <w:numPr>
                <w:ilvl w:val="0"/>
                <w:numId w:val="25"/>
              </w:numPr>
              <w:rPr>
                <w:color w:val="000000" w:themeColor="text1"/>
              </w:rPr>
            </w:pPr>
          </w:p>
        </w:tc>
        <w:tc>
          <w:tcPr>
            <w:tcW w:w="1985" w:type="dxa"/>
            <w:tcBorders>
              <w:top w:val="nil"/>
              <w:left w:val="nil"/>
              <w:bottom w:val="single" w:sz="4" w:space="0" w:color="auto"/>
              <w:right w:val="single" w:sz="4" w:space="0" w:color="auto"/>
            </w:tcBorders>
            <w:shd w:val="clear" w:color="000000" w:fill="FFFFFF"/>
            <w:hideMark/>
          </w:tcPr>
          <w:p w:rsidR="000713C7" w:rsidRPr="00BE5A71" w:rsidRDefault="000713C7" w:rsidP="00F22A2D">
            <w:pPr>
              <w:ind w:left="-57" w:right="-57"/>
              <w:rPr>
                <w:color w:val="000000" w:themeColor="text1"/>
              </w:rPr>
            </w:pPr>
            <w:r w:rsidRPr="00BE5A71">
              <w:rPr>
                <w:color w:val="000000" w:themeColor="text1"/>
              </w:rPr>
              <w:t>Самойленко П.И.</w:t>
            </w:r>
          </w:p>
        </w:tc>
        <w:tc>
          <w:tcPr>
            <w:tcW w:w="4819" w:type="dxa"/>
            <w:tcBorders>
              <w:top w:val="nil"/>
              <w:left w:val="nil"/>
              <w:bottom w:val="single" w:sz="4" w:space="0" w:color="auto"/>
              <w:right w:val="single" w:sz="4" w:space="0" w:color="auto"/>
            </w:tcBorders>
            <w:shd w:val="clear" w:color="000000" w:fill="FFFFFF"/>
            <w:hideMark/>
          </w:tcPr>
          <w:p w:rsidR="000713C7" w:rsidRPr="00BE5A71" w:rsidRDefault="000713C7" w:rsidP="00F22A2D">
            <w:pPr>
              <w:rPr>
                <w:color w:val="000000" w:themeColor="text1"/>
              </w:rPr>
            </w:pPr>
            <w:r w:rsidRPr="00BE5A71">
              <w:rPr>
                <w:color w:val="000000" w:themeColor="text1"/>
              </w:rPr>
              <w:t xml:space="preserve">Физика для профессий и специальностей социально-экономического и гуманитарного профилей </w:t>
            </w:r>
          </w:p>
        </w:tc>
        <w:tc>
          <w:tcPr>
            <w:tcW w:w="709" w:type="dxa"/>
            <w:tcBorders>
              <w:top w:val="nil"/>
              <w:left w:val="nil"/>
              <w:bottom w:val="single" w:sz="4" w:space="0" w:color="auto"/>
              <w:right w:val="single" w:sz="4" w:space="0" w:color="auto"/>
            </w:tcBorders>
            <w:shd w:val="clear" w:color="000000" w:fill="FFFFFF"/>
            <w:hideMark/>
          </w:tcPr>
          <w:p w:rsidR="000713C7" w:rsidRPr="00BE5A71" w:rsidRDefault="000713C7" w:rsidP="00F22A2D">
            <w:pPr>
              <w:rPr>
                <w:color w:val="000000" w:themeColor="text1"/>
              </w:rPr>
            </w:pPr>
            <w:r w:rsidRPr="00BE5A71">
              <w:rPr>
                <w:color w:val="000000" w:themeColor="text1"/>
              </w:rPr>
              <w:t>2014</w:t>
            </w:r>
          </w:p>
        </w:tc>
        <w:tc>
          <w:tcPr>
            <w:tcW w:w="1560" w:type="dxa"/>
            <w:tcBorders>
              <w:top w:val="nil"/>
              <w:left w:val="nil"/>
              <w:bottom w:val="single" w:sz="4" w:space="0" w:color="auto"/>
              <w:right w:val="single" w:sz="4" w:space="0" w:color="auto"/>
            </w:tcBorders>
            <w:shd w:val="clear" w:color="000000" w:fill="FFFFFF"/>
            <w:hideMark/>
          </w:tcPr>
          <w:p w:rsidR="000713C7" w:rsidRPr="00BE5A71" w:rsidRDefault="000713C7" w:rsidP="00F22A2D">
            <w:pPr>
              <w:rPr>
                <w:color w:val="000000" w:themeColor="text1"/>
              </w:rPr>
            </w:pPr>
            <w:r w:rsidRPr="00BE5A71">
              <w:rPr>
                <w:color w:val="000000" w:themeColor="text1"/>
              </w:rPr>
              <w:t>ОИЦ «Академия»</w:t>
            </w:r>
          </w:p>
        </w:tc>
      </w:tr>
      <w:tr w:rsidR="000713C7" w:rsidRPr="00BE5A71" w:rsidTr="002E0AAE">
        <w:trPr>
          <w:trHeight w:val="20"/>
        </w:trPr>
        <w:tc>
          <w:tcPr>
            <w:tcW w:w="582" w:type="dxa"/>
            <w:tcBorders>
              <w:top w:val="nil"/>
              <w:left w:val="single" w:sz="4" w:space="0" w:color="auto"/>
              <w:bottom w:val="single" w:sz="4" w:space="0" w:color="auto"/>
              <w:right w:val="single" w:sz="4" w:space="0" w:color="auto"/>
            </w:tcBorders>
            <w:shd w:val="clear" w:color="000000" w:fill="FFFFFF"/>
          </w:tcPr>
          <w:p w:rsidR="000713C7" w:rsidRPr="00BE5A71" w:rsidRDefault="000713C7" w:rsidP="00F27C10">
            <w:pPr>
              <w:pStyle w:val="a6"/>
              <w:numPr>
                <w:ilvl w:val="0"/>
                <w:numId w:val="25"/>
              </w:numPr>
              <w:rPr>
                <w:color w:val="000000" w:themeColor="text1"/>
              </w:rPr>
            </w:pPr>
          </w:p>
        </w:tc>
        <w:tc>
          <w:tcPr>
            <w:tcW w:w="1985" w:type="dxa"/>
            <w:tcBorders>
              <w:top w:val="nil"/>
              <w:left w:val="nil"/>
              <w:bottom w:val="single" w:sz="4" w:space="0" w:color="auto"/>
              <w:right w:val="single" w:sz="4" w:space="0" w:color="auto"/>
            </w:tcBorders>
            <w:shd w:val="clear" w:color="000000" w:fill="FFFFFF"/>
            <w:hideMark/>
          </w:tcPr>
          <w:p w:rsidR="000713C7" w:rsidRPr="00BE5A71" w:rsidRDefault="000713C7" w:rsidP="00F22A2D">
            <w:pPr>
              <w:ind w:left="-57" w:right="-57"/>
              <w:rPr>
                <w:color w:val="000000" w:themeColor="text1"/>
              </w:rPr>
            </w:pPr>
            <w:r w:rsidRPr="00BE5A71">
              <w:rPr>
                <w:color w:val="000000" w:themeColor="text1"/>
              </w:rPr>
              <w:t>Самойленко П.И.</w:t>
            </w:r>
          </w:p>
        </w:tc>
        <w:tc>
          <w:tcPr>
            <w:tcW w:w="4819" w:type="dxa"/>
            <w:tcBorders>
              <w:top w:val="nil"/>
              <w:left w:val="nil"/>
              <w:bottom w:val="single" w:sz="4" w:space="0" w:color="auto"/>
              <w:right w:val="single" w:sz="4" w:space="0" w:color="auto"/>
            </w:tcBorders>
            <w:shd w:val="clear" w:color="000000" w:fill="FFFFFF"/>
            <w:hideMark/>
          </w:tcPr>
          <w:p w:rsidR="000713C7" w:rsidRPr="00BE5A71" w:rsidRDefault="000713C7" w:rsidP="00F22A2D">
            <w:pPr>
              <w:rPr>
                <w:color w:val="000000" w:themeColor="text1"/>
              </w:rPr>
            </w:pPr>
            <w:r w:rsidRPr="00BE5A71">
              <w:rPr>
                <w:color w:val="000000" w:themeColor="text1"/>
              </w:rPr>
              <w:t>Физика для профессий и специальностей социально-экономического и гуманитарного профилей. Сборник задач</w:t>
            </w:r>
          </w:p>
        </w:tc>
        <w:tc>
          <w:tcPr>
            <w:tcW w:w="709" w:type="dxa"/>
            <w:tcBorders>
              <w:top w:val="nil"/>
              <w:left w:val="nil"/>
              <w:bottom w:val="single" w:sz="4" w:space="0" w:color="auto"/>
              <w:right w:val="single" w:sz="4" w:space="0" w:color="auto"/>
            </w:tcBorders>
            <w:shd w:val="clear" w:color="000000" w:fill="FFFFFF"/>
            <w:hideMark/>
          </w:tcPr>
          <w:p w:rsidR="000713C7" w:rsidRPr="00BE5A71" w:rsidRDefault="000713C7" w:rsidP="00F22A2D">
            <w:pPr>
              <w:rPr>
                <w:color w:val="000000" w:themeColor="text1"/>
              </w:rPr>
            </w:pPr>
            <w:r w:rsidRPr="00BE5A71">
              <w:rPr>
                <w:color w:val="000000" w:themeColor="text1"/>
              </w:rPr>
              <w:t>2014</w:t>
            </w:r>
          </w:p>
        </w:tc>
        <w:tc>
          <w:tcPr>
            <w:tcW w:w="1560" w:type="dxa"/>
            <w:tcBorders>
              <w:top w:val="nil"/>
              <w:left w:val="nil"/>
              <w:bottom w:val="single" w:sz="4" w:space="0" w:color="auto"/>
              <w:right w:val="single" w:sz="4" w:space="0" w:color="auto"/>
            </w:tcBorders>
            <w:shd w:val="clear" w:color="000000" w:fill="FFFFFF"/>
            <w:hideMark/>
          </w:tcPr>
          <w:p w:rsidR="000713C7" w:rsidRPr="00BE5A71" w:rsidRDefault="000713C7" w:rsidP="00F22A2D">
            <w:pPr>
              <w:rPr>
                <w:color w:val="000000" w:themeColor="text1"/>
              </w:rPr>
            </w:pPr>
            <w:r w:rsidRPr="00BE5A71">
              <w:rPr>
                <w:color w:val="000000" w:themeColor="text1"/>
              </w:rPr>
              <w:t>ОИЦ «Академия»</w:t>
            </w:r>
          </w:p>
        </w:tc>
      </w:tr>
      <w:tr w:rsidR="000713C7" w:rsidRPr="00BE5A71" w:rsidTr="002E0AAE">
        <w:trPr>
          <w:trHeight w:val="20"/>
        </w:trPr>
        <w:tc>
          <w:tcPr>
            <w:tcW w:w="582" w:type="dxa"/>
            <w:tcBorders>
              <w:top w:val="single" w:sz="4" w:space="0" w:color="auto"/>
              <w:left w:val="single" w:sz="4" w:space="0" w:color="auto"/>
              <w:bottom w:val="single" w:sz="4" w:space="0" w:color="auto"/>
              <w:right w:val="single" w:sz="4" w:space="0" w:color="auto"/>
            </w:tcBorders>
            <w:shd w:val="clear" w:color="000000" w:fill="FFFFFF"/>
          </w:tcPr>
          <w:p w:rsidR="000713C7" w:rsidRPr="00BE5A71" w:rsidRDefault="000713C7" w:rsidP="00F27C10">
            <w:pPr>
              <w:pStyle w:val="a6"/>
              <w:numPr>
                <w:ilvl w:val="0"/>
                <w:numId w:val="25"/>
              </w:numPr>
              <w:rPr>
                <w:color w:val="000000" w:themeColor="text1"/>
              </w:rPr>
            </w:pPr>
          </w:p>
        </w:tc>
        <w:tc>
          <w:tcPr>
            <w:tcW w:w="1985" w:type="dxa"/>
            <w:tcBorders>
              <w:top w:val="single" w:sz="4" w:space="0" w:color="auto"/>
              <w:left w:val="single" w:sz="4" w:space="0" w:color="auto"/>
              <w:bottom w:val="single" w:sz="4" w:space="0" w:color="auto"/>
              <w:right w:val="single" w:sz="4" w:space="0" w:color="auto"/>
            </w:tcBorders>
            <w:shd w:val="clear" w:color="000000" w:fill="FFFFFF"/>
            <w:hideMark/>
          </w:tcPr>
          <w:p w:rsidR="000713C7" w:rsidRPr="00BE5A71" w:rsidRDefault="000713C7" w:rsidP="00F22A2D">
            <w:pPr>
              <w:ind w:left="-57" w:right="-57"/>
              <w:rPr>
                <w:color w:val="000000" w:themeColor="text1"/>
              </w:rPr>
            </w:pPr>
            <w:r w:rsidRPr="00BE5A71">
              <w:rPr>
                <w:color w:val="000000" w:themeColor="text1"/>
              </w:rPr>
              <w:t>Самойленко П.И., Сергеев А.В.</w:t>
            </w:r>
          </w:p>
        </w:tc>
        <w:tc>
          <w:tcPr>
            <w:tcW w:w="4819" w:type="dxa"/>
            <w:tcBorders>
              <w:top w:val="single" w:sz="4" w:space="0" w:color="auto"/>
              <w:left w:val="single" w:sz="4" w:space="0" w:color="auto"/>
              <w:bottom w:val="single" w:sz="4" w:space="0" w:color="auto"/>
              <w:right w:val="single" w:sz="4" w:space="0" w:color="auto"/>
            </w:tcBorders>
            <w:shd w:val="clear" w:color="000000" w:fill="FFFFFF"/>
            <w:hideMark/>
          </w:tcPr>
          <w:p w:rsidR="000713C7" w:rsidRPr="00BE5A71" w:rsidRDefault="000713C7" w:rsidP="00F22A2D">
            <w:pPr>
              <w:rPr>
                <w:color w:val="000000" w:themeColor="text1"/>
              </w:rPr>
            </w:pPr>
            <w:r w:rsidRPr="00BE5A71">
              <w:rPr>
                <w:color w:val="000000" w:themeColor="text1"/>
              </w:rPr>
              <w:t xml:space="preserve">Сборник задач и вопросов по физике   </w:t>
            </w:r>
          </w:p>
        </w:tc>
        <w:tc>
          <w:tcPr>
            <w:tcW w:w="709" w:type="dxa"/>
            <w:tcBorders>
              <w:top w:val="single" w:sz="4" w:space="0" w:color="auto"/>
              <w:left w:val="single" w:sz="4" w:space="0" w:color="auto"/>
              <w:bottom w:val="single" w:sz="4" w:space="0" w:color="auto"/>
              <w:right w:val="single" w:sz="4" w:space="0" w:color="auto"/>
            </w:tcBorders>
            <w:shd w:val="clear" w:color="000000" w:fill="FFFFFF"/>
            <w:hideMark/>
          </w:tcPr>
          <w:p w:rsidR="000713C7" w:rsidRPr="00BE5A71" w:rsidRDefault="000713C7" w:rsidP="00F22A2D">
            <w:pPr>
              <w:rPr>
                <w:color w:val="000000" w:themeColor="text1"/>
              </w:rPr>
            </w:pPr>
            <w:r w:rsidRPr="00BE5A71">
              <w:rPr>
                <w:color w:val="000000" w:themeColor="text1"/>
              </w:rPr>
              <w:t>2014</w:t>
            </w:r>
          </w:p>
        </w:tc>
        <w:tc>
          <w:tcPr>
            <w:tcW w:w="1560" w:type="dxa"/>
            <w:tcBorders>
              <w:top w:val="single" w:sz="4" w:space="0" w:color="auto"/>
              <w:left w:val="single" w:sz="4" w:space="0" w:color="auto"/>
              <w:bottom w:val="single" w:sz="4" w:space="0" w:color="auto"/>
              <w:right w:val="single" w:sz="4" w:space="0" w:color="auto"/>
            </w:tcBorders>
            <w:shd w:val="clear" w:color="000000" w:fill="FFFFFF"/>
            <w:hideMark/>
          </w:tcPr>
          <w:p w:rsidR="000713C7" w:rsidRPr="00BE5A71" w:rsidRDefault="000713C7" w:rsidP="00F22A2D">
            <w:pPr>
              <w:rPr>
                <w:color w:val="000000" w:themeColor="text1"/>
              </w:rPr>
            </w:pPr>
            <w:r w:rsidRPr="00BE5A71">
              <w:rPr>
                <w:color w:val="000000" w:themeColor="text1"/>
              </w:rPr>
              <w:t>ОИЦ «Академия»</w:t>
            </w:r>
          </w:p>
        </w:tc>
      </w:tr>
      <w:tr w:rsidR="000713C7" w:rsidRPr="00BE5A71" w:rsidTr="002E0AAE">
        <w:trPr>
          <w:trHeight w:val="20"/>
        </w:trPr>
        <w:tc>
          <w:tcPr>
            <w:tcW w:w="582" w:type="dxa"/>
            <w:tcBorders>
              <w:top w:val="single" w:sz="4" w:space="0" w:color="auto"/>
              <w:left w:val="single" w:sz="4" w:space="0" w:color="auto"/>
              <w:bottom w:val="single" w:sz="4" w:space="0" w:color="auto"/>
              <w:right w:val="single" w:sz="4" w:space="0" w:color="auto"/>
            </w:tcBorders>
            <w:shd w:val="clear" w:color="000000" w:fill="FFFFFF"/>
          </w:tcPr>
          <w:p w:rsidR="000713C7" w:rsidRPr="00BE5A71" w:rsidRDefault="000713C7" w:rsidP="00F27C10">
            <w:pPr>
              <w:pStyle w:val="a6"/>
              <w:numPr>
                <w:ilvl w:val="0"/>
                <w:numId w:val="25"/>
              </w:numPr>
              <w:rPr>
                <w:color w:val="000000" w:themeColor="text1"/>
              </w:rPr>
            </w:pPr>
          </w:p>
        </w:tc>
        <w:tc>
          <w:tcPr>
            <w:tcW w:w="1985" w:type="dxa"/>
            <w:tcBorders>
              <w:top w:val="single" w:sz="4" w:space="0" w:color="auto"/>
              <w:left w:val="nil"/>
              <w:bottom w:val="single" w:sz="4" w:space="0" w:color="auto"/>
              <w:right w:val="single" w:sz="4" w:space="0" w:color="auto"/>
            </w:tcBorders>
            <w:shd w:val="clear" w:color="000000" w:fill="FFFFFF"/>
            <w:hideMark/>
          </w:tcPr>
          <w:p w:rsidR="000713C7" w:rsidRPr="00BE5A71" w:rsidRDefault="000713C7" w:rsidP="00F22A2D">
            <w:pPr>
              <w:ind w:left="-57" w:right="-57"/>
              <w:rPr>
                <w:color w:val="000000" w:themeColor="text1"/>
              </w:rPr>
            </w:pPr>
            <w:r w:rsidRPr="00BE5A71">
              <w:rPr>
                <w:color w:val="000000" w:themeColor="text1"/>
              </w:rPr>
              <w:t>Самойленко П.И., Сергеев А.В.</w:t>
            </w:r>
          </w:p>
        </w:tc>
        <w:tc>
          <w:tcPr>
            <w:tcW w:w="4819" w:type="dxa"/>
            <w:tcBorders>
              <w:top w:val="single" w:sz="4" w:space="0" w:color="auto"/>
              <w:left w:val="nil"/>
              <w:bottom w:val="single" w:sz="4" w:space="0" w:color="auto"/>
              <w:right w:val="single" w:sz="4" w:space="0" w:color="auto"/>
            </w:tcBorders>
            <w:shd w:val="clear" w:color="000000" w:fill="FFFFFF"/>
            <w:hideMark/>
          </w:tcPr>
          <w:p w:rsidR="000713C7" w:rsidRPr="00BE5A71" w:rsidRDefault="000713C7" w:rsidP="00F22A2D">
            <w:pPr>
              <w:rPr>
                <w:color w:val="000000" w:themeColor="text1"/>
              </w:rPr>
            </w:pPr>
            <w:r w:rsidRPr="00BE5A71">
              <w:rPr>
                <w:color w:val="000000" w:themeColor="text1"/>
              </w:rPr>
              <w:t xml:space="preserve">Физика (для нетехнических специальностей)   </w:t>
            </w:r>
          </w:p>
        </w:tc>
        <w:tc>
          <w:tcPr>
            <w:tcW w:w="709" w:type="dxa"/>
            <w:tcBorders>
              <w:top w:val="single" w:sz="4" w:space="0" w:color="auto"/>
              <w:left w:val="nil"/>
              <w:bottom w:val="single" w:sz="4" w:space="0" w:color="auto"/>
              <w:right w:val="single" w:sz="4" w:space="0" w:color="auto"/>
            </w:tcBorders>
            <w:shd w:val="clear" w:color="000000" w:fill="FFFFFF"/>
            <w:hideMark/>
          </w:tcPr>
          <w:p w:rsidR="000713C7" w:rsidRPr="00BE5A71" w:rsidRDefault="000713C7" w:rsidP="00F22A2D">
            <w:pPr>
              <w:rPr>
                <w:color w:val="000000" w:themeColor="text1"/>
              </w:rPr>
            </w:pPr>
            <w:r w:rsidRPr="00BE5A71">
              <w:rPr>
                <w:color w:val="000000" w:themeColor="text1"/>
              </w:rPr>
              <w:t>2014</w:t>
            </w:r>
          </w:p>
        </w:tc>
        <w:tc>
          <w:tcPr>
            <w:tcW w:w="1560" w:type="dxa"/>
            <w:tcBorders>
              <w:top w:val="single" w:sz="4" w:space="0" w:color="auto"/>
              <w:left w:val="nil"/>
              <w:bottom w:val="single" w:sz="4" w:space="0" w:color="auto"/>
              <w:right w:val="single" w:sz="4" w:space="0" w:color="auto"/>
            </w:tcBorders>
            <w:shd w:val="clear" w:color="000000" w:fill="FFFFFF"/>
            <w:hideMark/>
          </w:tcPr>
          <w:p w:rsidR="000713C7" w:rsidRPr="00BE5A71" w:rsidRDefault="000713C7" w:rsidP="00F22A2D">
            <w:pPr>
              <w:rPr>
                <w:color w:val="000000" w:themeColor="text1"/>
              </w:rPr>
            </w:pPr>
            <w:r w:rsidRPr="00BE5A71">
              <w:rPr>
                <w:color w:val="000000" w:themeColor="text1"/>
              </w:rPr>
              <w:t>ОИЦ «Академия»</w:t>
            </w:r>
          </w:p>
        </w:tc>
      </w:tr>
      <w:tr w:rsidR="000713C7" w:rsidRPr="00BE5A71" w:rsidTr="002E0AAE">
        <w:trPr>
          <w:trHeight w:val="20"/>
        </w:trPr>
        <w:tc>
          <w:tcPr>
            <w:tcW w:w="582" w:type="dxa"/>
            <w:tcBorders>
              <w:top w:val="nil"/>
              <w:left w:val="single" w:sz="4" w:space="0" w:color="auto"/>
              <w:bottom w:val="single" w:sz="4" w:space="0" w:color="auto"/>
              <w:right w:val="single" w:sz="4" w:space="0" w:color="auto"/>
            </w:tcBorders>
            <w:shd w:val="clear" w:color="000000" w:fill="FFFFFF"/>
          </w:tcPr>
          <w:p w:rsidR="000713C7" w:rsidRPr="00BE5A71" w:rsidRDefault="000713C7" w:rsidP="00F27C10">
            <w:pPr>
              <w:pStyle w:val="a6"/>
              <w:numPr>
                <w:ilvl w:val="0"/>
                <w:numId w:val="25"/>
              </w:numPr>
              <w:rPr>
                <w:color w:val="000000" w:themeColor="text1"/>
              </w:rPr>
            </w:pPr>
          </w:p>
        </w:tc>
        <w:tc>
          <w:tcPr>
            <w:tcW w:w="1985" w:type="dxa"/>
            <w:tcBorders>
              <w:top w:val="nil"/>
              <w:left w:val="nil"/>
              <w:bottom w:val="single" w:sz="4" w:space="0" w:color="auto"/>
              <w:right w:val="single" w:sz="4" w:space="0" w:color="auto"/>
            </w:tcBorders>
            <w:shd w:val="clear" w:color="000000" w:fill="FFFFFF"/>
            <w:hideMark/>
          </w:tcPr>
          <w:p w:rsidR="000713C7" w:rsidRPr="00BE5A71" w:rsidRDefault="000713C7" w:rsidP="00F22A2D">
            <w:pPr>
              <w:ind w:left="-57" w:right="-57"/>
              <w:rPr>
                <w:color w:val="000000" w:themeColor="text1"/>
              </w:rPr>
            </w:pPr>
            <w:r w:rsidRPr="00BE5A71">
              <w:rPr>
                <w:color w:val="000000" w:themeColor="text1"/>
              </w:rPr>
              <w:t>Соколова Н.И.</w:t>
            </w:r>
          </w:p>
        </w:tc>
        <w:tc>
          <w:tcPr>
            <w:tcW w:w="4819" w:type="dxa"/>
            <w:tcBorders>
              <w:top w:val="nil"/>
              <w:left w:val="nil"/>
              <w:bottom w:val="single" w:sz="4" w:space="0" w:color="auto"/>
              <w:right w:val="single" w:sz="4" w:space="0" w:color="auto"/>
            </w:tcBorders>
            <w:shd w:val="clear" w:color="000000" w:fill="FFFFFF"/>
            <w:hideMark/>
          </w:tcPr>
          <w:p w:rsidR="000713C7" w:rsidRPr="00BE5A71" w:rsidRDefault="000713C7" w:rsidP="00F22A2D">
            <w:pPr>
              <w:rPr>
                <w:color w:val="000000" w:themeColor="text1"/>
              </w:rPr>
            </w:pPr>
            <w:r w:rsidRPr="00BE5A71">
              <w:rPr>
                <w:color w:val="000000" w:themeColor="text1"/>
                <w:lang w:val="en-US"/>
              </w:rPr>
              <w:t xml:space="preserve">Planet of English: Humanities Practice Book. </w:t>
            </w:r>
            <w:r w:rsidRPr="00BE5A71">
              <w:rPr>
                <w:color w:val="000000" w:themeColor="text1"/>
              </w:rPr>
              <w:t xml:space="preserve">Практикум для специальностей гуманитарного профиля СПО </w:t>
            </w:r>
          </w:p>
        </w:tc>
        <w:tc>
          <w:tcPr>
            <w:tcW w:w="709" w:type="dxa"/>
            <w:tcBorders>
              <w:top w:val="nil"/>
              <w:left w:val="nil"/>
              <w:bottom w:val="single" w:sz="4" w:space="0" w:color="auto"/>
              <w:right w:val="single" w:sz="4" w:space="0" w:color="auto"/>
            </w:tcBorders>
            <w:shd w:val="clear" w:color="000000" w:fill="FFFFFF"/>
            <w:hideMark/>
          </w:tcPr>
          <w:p w:rsidR="000713C7" w:rsidRPr="00BE5A71" w:rsidRDefault="000713C7" w:rsidP="00F22A2D">
            <w:pPr>
              <w:rPr>
                <w:color w:val="000000" w:themeColor="text1"/>
              </w:rPr>
            </w:pPr>
            <w:r w:rsidRPr="00BE5A71">
              <w:rPr>
                <w:color w:val="000000" w:themeColor="text1"/>
              </w:rPr>
              <w:t>2014</w:t>
            </w:r>
          </w:p>
        </w:tc>
        <w:tc>
          <w:tcPr>
            <w:tcW w:w="1560" w:type="dxa"/>
            <w:tcBorders>
              <w:top w:val="nil"/>
              <w:left w:val="nil"/>
              <w:bottom w:val="single" w:sz="4" w:space="0" w:color="auto"/>
              <w:right w:val="single" w:sz="4" w:space="0" w:color="auto"/>
            </w:tcBorders>
            <w:shd w:val="clear" w:color="000000" w:fill="FFFFFF"/>
            <w:hideMark/>
          </w:tcPr>
          <w:p w:rsidR="000713C7" w:rsidRPr="00BE5A71" w:rsidRDefault="000713C7" w:rsidP="00F22A2D">
            <w:pPr>
              <w:rPr>
                <w:color w:val="000000" w:themeColor="text1"/>
              </w:rPr>
            </w:pPr>
            <w:r w:rsidRPr="00BE5A71">
              <w:rPr>
                <w:color w:val="000000" w:themeColor="text1"/>
              </w:rPr>
              <w:t>ОИЦ «Академия»</w:t>
            </w:r>
          </w:p>
        </w:tc>
      </w:tr>
      <w:tr w:rsidR="000713C7" w:rsidRPr="00BE5A71" w:rsidTr="002E0AAE">
        <w:trPr>
          <w:trHeight w:val="20"/>
        </w:trPr>
        <w:tc>
          <w:tcPr>
            <w:tcW w:w="582" w:type="dxa"/>
            <w:tcBorders>
              <w:top w:val="nil"/>
              <w:left w:val="single" w:sz="4" w:space="0" w:color="auto"/>
              <w:bottom w:val="single" w:sz="4" w:space="0" w:color="auto"/>
              <w:right w:val="single" w:sz="4" w:space="0" w:color="auto"/>
            </w:tcBorders>
            <w:shd w:val="clear" w:color="000000" w:fill="FFFFFF"/>
          </w:tcPr>
          <w:p w:rsidR="000713C7" w:rsidRPr="00BE5A71" w:rsidRDefault="000713C7" w:rsidP="00F27C10">
            <w:pPr>
              <w:pStyle w:val="a6"/>
              <w:numPr>
                <w:ilvl w:val="0"/>
                <w:numId w:val="25"/>
              </w:numPr>
              <w:rPr>
                <w:color w:val="000000" w:themeColor="text1"/>
              </w:rPr>
            </w:pPr>
          </w:p>
        </w:tc>
        <w:tc>
          <w:tcPr>
            <w:tcW w:w="1985" w:type="dxa"/>
            <w:tcBorders>
              <w:top w:val="nil"/>
              <w:left w:val="nil"/>
              <w:bottom w:val="single" w:sz="4" w:space="0" w:color="auto"/>
              <w:right w:val="single" w:sz="4" w:space="0" w:color="auto"/>
            </w:tcBorders>
            <w:shd w:val="clear" w:color="000000" w:fill="FFFFFF"/>
            <w:hideMark/>
          </w:tcPr>
          <w:p w:rsidR="000713C7" w:rsidRPr="00BE5A71" w:rsidRDefault="000713C7" w:rsidP="00F22A2D">
            <w:pPr>
              <w:ind w:left="-57" w:right="-57"/>
              <w:rPr>
                <w:color w:val="000000" w:themeColor="text1"/>
              </w:rPr>
            </w:pPr>
            <w:r w:rsidRPr="00BE5A71">
              <w:rPr>
                <w:color w:val="000000" w:themeColor="text1"/>
              </w:rPr>
              <w:t>Трофимова Т.И., Фирсов А.В.</w:t>
            </w:r>
          </w:p>
        </w:tc>
        <w:tc>
          <w:tcPr>
            <w:tcW w:w="4819" w:type="dxa"/>
            <w:tcBorders>
              <w:top w:val="nil"/>
              <w:left w:val="nil"/>
              <w:bottom w:val="single" w:sz="4" w:space="0" w:color="auto"/>
              <w:right w:val="single" w:sz="4" w:space="0" w:color="auto"/>
            </w:tcBorders>
            <w:shd w:val="clear" w:color="000000" w:fill="FFFFFF"/>
            <w:hideMark/>
          </w:tcPr>
          <w:p w:rsidR="000713C7" w:rsidRPr="00BE5A71" w:rsidRDefault="000713C7" w:rsidP="00F22A2D">
            <w:pPr>
              <w:rPr>
                <w:color w:val="000000" w:themeColor="text1"/>
              </w:rPr>
            </w:pPr>
            <w:r w:rsidRPr="00BE5A71">
              <w:rPr>
                <w:color w:val="000000" w:themeColor="text1"/>
              </w:rPr>
              <w:t xml:space="preserve">Физика для профессий и специальностей технического и естественно-научного профилей. Сборник задач </w:t>
            </w:r>
          </w:p>
        </w:tc>
        <w:tc>
          <w:tcPr>
            <w:tcW w:w="709" w:type="dxa"/>
            <w:tcBorders>
              <w:top w:val="nil"/>
              <w:left w:val="nil"/>
              <w:bottom w:val="single" w:sz="4" w:space="0" w:color="auto"/>
              <w:right w:val="single" w:sz="4" w:space="0" w:color="auto"/>
            </w:tcBorders>
            <w:shd w:val="clear" w:color="000000" w:fill="FFFFFF"/>
            <w:hideMark/>
          </w:tcPr>
          <w:p w:rsidR="000713C7" w:rsidRPr="00BE5A71" w:rsidRDefault="008112E1" w:rsidP="00F22A2D">
            <w:pPr>
              <w:rPr>
                <w:color w:val="000000" w:themeColor="text1"/>
              </w:rPr>
            </w:pPr>
            <w:r>
              <w:rPr>
                <w:color w:val="000000" w:themeColor="text1"/>
              </w:rPr>
              <w:t>2014</w:t>
            </w:r>
          </w:p>
        </w:tc>
        <w:tc>
          <w:tcPr>
            <w:tcW w:w="1560" w:type="dxa"/>
            <w:tcBorders>
              <w:top w:val="nil"/>
              <w:left w:val="nil"/>
              <w:bottom w:val="single" w:sz="4" w:space="0" w:color="auto"/>
              <w:right w:val="single" w:sz="4" w:space="0" w:color="auto"/>
            </w:tcBorders>
            <w:shd w:val="clear" w:color="000000" w:fill="FFFFFF"/>
            <w:hideMark/>
          </w:tcPr>
          <w:p w:rsidR="000713C7" w:rsidRPr="00BE5A71" w:rsidRDefault="000713C7" w:rsidP="00F22A2D">
            <w:pPr>
              <w:rPr>
                <w:color w:val="000000" w:themeColor="text1"/>
              </w:rPr>
            </w:pPr>
            <w:r w:rsidRPr="00BE5A71">
              <w:rPr>
                <w:color w:val="000000" w:themeColor="text1"/>
              </w:rPr>
              <w:t>ОИЦ «Академия»</w:t>
            </w:r>
          </w:p>
        </w:tc>
      </w:tr>
      <w:tr w:rsidR="000713C7" w:rsidRPr="00BE5A71" w:rsidTr="002E0AAE">
        <w:trPr>
          <w:trHeight w:val="20"/>
        </w:trPr>
        <w:tc>
          <w:tcPr>
            <w:tcW w:w="582" w:type="dxa"/>
            <w:tcBorders>
              <w:top w:val="nil"/>
              <w:left w:val="single" w:sz="4" w:space="0" w:color="auto"/>
              <w:bottom w:val="single" w:sz="4" w:space="0" w:color="auto"/>
              <w:right w:val="single" w:sz="4" w:space="0" w:color="auto"/>
            </w:tcBorders>
            <w:shd w:val="clear" w:color="000000" w:fill="FFFFFF"/>
          </w:tcPr>
          <w:p w:rsidR="000713C7" w:rsidRPr="00BE5A71" w:rsidRDefault="000713C7" w:rsidP="00F27C10">
            <w:pPr>
              <w:pStyle w:val="a6"/>
              <w:numPr>
                <w:ilvl w:val="0"/>
                <w:numId w:val="25"/>
              </w:numPr>
              <w:rPr>
                <w:color w:val="000000" w:themeColor="text1"/>
              </w:rPr>
            </w:pPr>
          </w:p>
        </w:tc>
        <w:tc>
          <w:tcPr>
            <w:tcW w:w="1985" w:type="dxa"/>
            <w:tcBorders>
              <w:top w:val="nil"/>
              <w:left w:val="nil"/>
              <w:bottom w:val="single" w:sz="4" w:space="0" w:color="auto"/>
              <w:right w:val="single" w:sz="4" w:space="0" w:color="auto"/>
            </w:tcBorders>
            <w:shd w:val="clear" w:color="000000" w:fill="FFFFFF"/>
            <w:hideMark/>
          </w:tcPr>
          <w:p w:rsidR="000713C7" w:rsidRPr="00BE5A71" w:rsidRDefault="000713C7" w:rsidP="00F22A2D">
            <w:pPr>
              <w:ind w:left="-57" w:right="-57"/>
              <w:rPr>
                <w:color w:val="000000" w:themeColor="text1"/>
              </w:rPr>
            </w:pPr>
            <w:r w:rsidRPr="00BE5A71">
              <w:rPr>
                <w:color w:val="000000" w:themeColor="text1"/>
              </w:rPr>
              <w:t>Трофимова Т.И., Фирсов А.В.</w:t>
            </w:r>
          </w:p>
        </w:tc>
        <w:tc>
          <w:tcPr>
            <w:tcW w:w="4819" w:type="dxa"/>
            <w:tcBorders>
              <w:top w:val="nil"/>
              <w:left w:val="nil"/>
              <w:bottom w:val="single" w:sz="4" w:space="0" w:color="auto"/>
              <w:right w:val="single" w:sz="4" w:space="0" w:color="auto"/>
            </w:tcBorders>
            <w:shd w:val="clear" w:color="000000" w:fill="FFFFFF"/>
            <w:hideMark/>
          </w:tcPr>
          <w:p w:rsidR="000713C7" w:rsidRPr="00BE5A71" w:rsidRDefault="000713C7" w:rsidP="00F22A2D">
            <w:pPr>
              <w:rPr>
                <w:color w:val="000000" w:themeColor="text1"/>
              </w:rPr>
            </w:pPr>
            <w:r w:rsidRPr="00BE5A71">
              <w:rPr>
                <w:color w:val="000000" w:themeColor="text1"/>
              </w:rPr>
              <w:t xml:space="preserve">Физика для профессий и специальностей технического и естественно-научного профилей. Решения задач </w:t>
            </w:r>
          </w:p>
        </w:tc>
        <w:tc>
          <w:tcPr>
            <w:tcW w:w="709" w:type="dxa"/>
            <w:tcBorders>
              <w:top w:val="nil"/>
              <w:left w:val="nil"/>
              <w:bottom w:val="single" w:sz="4" w:space="0" w:color="auto"/>
              <w:right w:val="single" w:sz="4" w:space="0" w:color="auto"/>
            </w:tcBorders>
            <w:shd w:val="clear" w:color="000000" w:fill="FFFFFF"/>
            <w:hideMark/>
          </w:tcPr>
          <w:p w:rsidR="000713C7" w:rsidRPr="00BE5A71" w:rsidRDefault="000713C7" w:rsidP="00F22A2D">
            <w:pPr>
              <w:rPr>
                <w:color w:val="000000" w:themeColor="text1"/>
              </w:rPr>
            </w:pPr>
            <w:r w:rsidRPr="00BE5A71">
              <w:rPr>
                <w:color w:val="000000" w:themeColor="text1"/>
              </w:rPr>
              <w:t>2015</w:t>
            </w:r>
          </w:p>
        </w:tc>
        <w:tc>
          <w:tcPr>
            <w:tcW w:w="1560" w:type="dxa"/>
            <w:tcBorders>
              <w:top w:val="nil"/>
              <w:left w:val="nil"/>
              <w:bottom w:val="single" w:sz="4" w:space="0" w:color="auto"/>
              <w:right w:val="single" w:sz="4" w:space="0" w:color="auto"/>
            </w:tcBorders>
            <w:shd w:val="clear" w:color="000000" w:fill="FFFFFF"/>
            <w:hideMark/>
          </w:tcPr>
          <w:p w:rsidR="000713C7" w:rsidRPr="00BE5A71" w:rsidRDefault="000713C7" w:rsidP="00F22A2D">
            <w:pPr>
              <w:rPr>
                <w:color w:val="000000" w:themeColor="text1"/>
              </w:rPr>
            </w:pPr>
            <w:r w:rsidRPr="00BE5A71">
              <w:rPr>
                <w:color w:val="000000" w:themeColor="text1"/>
              </w:rPr>
              <w:t>ОИЦ «Академия»</w:t>
            </w:r>
          </w:p>
        </w:tc>
      </w:tr>
      <w:tr w:rsidR="000713C7" w:rsidRPr="00BE5A71" w:rsidTr="002E0AAE">
        <w:trPr>
          <w:trHeight w:val="20"/>
        </w:trPr>
        <w:tc>
          <w:tcPr>
            <w:tcW w:w="582" w:type="dxa"/>
            <w:tcBorders>
              <w:top w:val="nil"/>
              <w:left w:val="single" w:sz="4" w:space="0" w:color="auto"/>
              <w:bottom w:val="single" w:sz="4" w:space="0" w:color="auto"/>
              <w:right w:val="single" w:sz="4" w:space="0" w:color="auto"/>
            </w:tcBorders>
            <w:shd w:val="clear" w:color="000000" w:fill="FFFFFF"/>
          </w:tcPr>
          <w:p w:rsidR="000713C7" w:rsidRPr="00BE5A71" w:rsidRDefault="000713C7" w:rsidP="00F27C10">
            <w:pPr>
              <w:pStyle w:val="a6"/>
              <w:numPr>
                <w:ilvl w:val="0"/>
                <w:numId w:val="25"/>
              </w:numPr>
              <w:rPr>
                <w:color w:val="000000" w:themeColor="text1"/>
              </w:rPr>
            </w:pPr>
          </w:p>
        </w:tc>
        <w:tc>
          <w:tcPr>
            <w:tcW w:w="1985" w:type="dxa"/>
            <w:tcBorders>
              <w:top w:val="nil"/>
              <w:left w:val="nil"/>
              <w:bottom w:val="single" w:sz="4" w:space="0" w:color="auto"/>
              <w:right w:val="single" w:sz="4" w:space="0" w:color="auto"/>
            </w:tcBorders>
            <w:shd w:val="clear" w:color="000000" w:fill="FFFFFF"/>
            <w:hideMark/>
          </w:tcPr>
          <w:p w:rsidR="000713C7" w:rsidRPr="00BE5A71" w:rsidRDefault="000713C7" w:rsidP="00F22A2D">
            <w:pPr>
              <w:ind w:left="-57" w:right="-57"/>
              <w:rPr>
                <w:color w:val="000000" w:themeColor="text1"/>
              </w:rPr>
            </w:pPr>
            <w:r w:rsidRPr="00BE5A71">
              <w:rPr>
                <w:color w:val="000000" w:themeColor="text1"/>
              </w:rPr>
              <w:t>Фирсов А.В. (Под ред.Трофимовой Т.И.)</w:t>
            </w:r>
          </w:p>
        </w:tc>
        <w:tc>
          <w:tcPr>
            <w:tcW w:w="4819" w:type="dxa"/>
            <w:tcBorders>
              <w:top w:val="nil"/>
              <w:left w:val="nil"/>
              <w:bottom w:val="single" w:sz="4" w:space="0" w:color="auto"/>
              <w:right w:val="single" w:sz="4" w:space="0" w:color="auto"/>
            </w:tcBorders>
            <w:shd w:val="clear" w:color="000000" w:fill="FFFFFF"/>
            <w:hideMark/>
          </w:tcPr>
          <w:p w:rsidR="000713C7" w:rsidRPr="00BE5A71" w:rsidRDefault="000713C7" w:rsidP="00F22A2D">
            <w:pPr>
              <w:rPr>
                <w:color w:val="000000" w:themeColor="text1"/>
              </w:rPr>
            </w:pPr>
            <w:r w:rsidRPr="00BE5A71">
              <w:rPr>
                <w:color w:val="000000" w:themeColor="text1"/>
              </w:rPr>
              <w:t>Физика для профессий и специальностей технического и естественно-научного профилей</w:t>
            </w:r>
          </w:p>
        </w:tc>
        <w:tc>
          <w:tcPr>
            <w:tcW w:w="709" w:type="dxa"/>
            <w:tcBorders>
              <w:top w:val="nil"/>
              <w:left w:val="nil"/>
              <w:bottom w:val="single" w:sz="4" w:space="0" w:color="auto"/>
              <w:right w:val="single" w:sz="4" w:space="0" w:color="auto"/>
            </w:tcBorders>
            <w:shd w:val="clear" w:color="000000" w:fill="FFFFFF"/>
            <w:hideMark/>
          </w:tcPr>
          <w:p w:rsidR="000713C7" w:rsidRPr="00BE5A71" w:rsidRDefault="000713C7" w:rsidP="00F22A2D">
            <w:pPr>
              <w:rPr>
                <w:color w:val="000000" w:themeColor="text1"/>
              </w:rPr>
            </w:pPr>
            <w:r w:rsidRPr="00BE5A71">
              <w:rPr>
                <w:color w:val="000000" w:themeColor="text1"/>
              </w:rPr>
              <w:t>2014</w:t>
            </w:r>
          </w:p>
        </w:tc>
        <w:tc>
          <w:tcPr>
            <w:tcW w:w="1560" w:type="dxa"/>
            <w:tcBorders>
              <w:top w:val="nil"/>
              <w:left w:val="nil"/>
              <w:bottom w:val="single" w:sz="4" w:space="0" w:color="auto"/>
              <w:right w:val="single" w:sz="4" w:space="0" w:color="auto"/>
            </w:tcBorders>
            <w:shd w:val="clear" w:color="000000" w:fill="FFFFFF"/>
            <w:hideMark/>
          </w:tcPr>
          <w:p w:rsidR="000713C7" w:rsidRPr="00BE5A71" w:rsidRDefault="000713C7" w:rsidP="00F22A2D">
            <w:pPr>
              <w:rPr>
                <w:color w:val="000000" w:themeColor="text1"/>
              </w:rPr>
            </w:pPr>
            <w:r w:rsidRPr="00BE5A71">
              <w:rPr>
                <w:color w:val="000000" w:themeColor="text1"/>
              </w:rPr>
              <w:t>ОИЦ «Академия»</w:t>
            </w:r>
          </w:p>
        </w:tc>
      </w:tr>
      <w:tr w:rsidR="000713C7" w:rsidRPr="00BE5A71" w:rsidTr="002E0AAE">
        <w:trPr>
          <w:trHeight w:val="20"/>
        </w:trPr>
        <w:tc>
          <w:tcPr>
            <w:tcW w:w="582" w:type="dxa"/>
            <w:tcBorders>
              <w:top w:val="nil"/>
              <w:left w:val="single" w:sz="4" w:space="0" w:color="auto"/>
              <w:bottom w:val="single" w:sz="4" w:space="0" w:color="auto"/>
              <w:right w:val="single" w:sz="4" w:space="0" w:color="auto"/>
            </w:tcBorders>
            <w:shd w:val="clear" w:color="000000" w:fill="FFFFFF"/>
          </w:tcPr>
          <w:p w:rsidR="000713C7" w:rsidRPr="00BE5A71" w:rsidRDefault="000713C7" w:rsidP="00F27C10">
            <w:pPr>
              <w:pStyle w:val="a6"/>
              <w:numPr>
                <w:ilvl w:val="0"/>
                <w:numId w:val="25"/>
              </w:numPr>
              <w:rPr>
                <w:color w:val="000000" w:themeColor="text1"/>
              </w:rPr>
            </w:pPr>
          </w:p>
        </w:tc>
        <w:tc>
          <w:tcPr>
            <w:tcW w:w="1985" w:type="dxa"/>
            <w:tcBorders>
              <w:top w:val="nil"/>
              <w:left w:val="nil"/>
              <w:bottom w:val="single" w:sz="4" w:space="0" w:color="auto"/>
              <w:right w:val="single" w:sz="4" w:space="0" w:color="auto"/>
            </w:tcBorders>
            <w:shd w:val="clear" w:color="000000" w:fill="FFFFFF"/>
            <w:hideMark/>
          </w:tcPr>
          <w:p w:rsidR="000713C7" w:rsidRPr="00BE5A71" w:rsidRDefault="000713C7" w:rsidP="00F22A2D">
            <w:pPr>
              <w:ind w:left="-57" w:right="-57"/>
              <w:rPr>
                <w:color w:val="000000" w:themeColor="text1"/>
              </w:rPr>
            </w:pPr>
            <w:r w:rsidRPr="00BE5A71">
              <w:rPr>
                <w:color w:val="000000" w:themeColor="text1"/>
              </w:rPr>
              <w:t>Цветкова М.С.       Великович Л.С.</w:t>
            </w:r>
          </w:p>
        </w:tc>
        <w:tc>
          <w:tcPr>
            <w:tcW w:w="4819" w:type="dxa"/>
            <w:tcBorders>
              <w:top w:val="nil"/>
              <w:left w:val="nil"/>
              <w:bottom w:val="single" w:sz="4" w:space="0" w:color="auto"/>
              <w:right w:val="single" w:sz="4" w:space="0" w:color="auto"/>
            </w:tcBorders>
            <w:shd w:val="clear" w:color="000000" w:fill="FFFFFF"/>
            <w:hideMark/>
          </w:tcPr>
          <w:p w:rsidR="000713C7" w:rsidRPr="00BE5A71" w:rsidRDefault="000713C7" w:rsidP="00F22A2D">
            <w:pPr>
              <w:rPr>
                <w:color w:val="000000" w:themeColor="text1"/>
              </w:rPr>
            </w:pPr>
            <w:r w:rsidRPr="00BE5A71">
              <w:rPr>
                <w:color w:val="000000" w:themeColor="text1"/>
              </w:rPr>
              <w:t>Информатика и ИКТ</w:t>
            </w:r>
          </w:p>
        </w:tc>
        <w:tc>
          <w:tcPr>
            <w:tcW w:w="709" w:type="dxa"/>
            <w:tcBorders>
              <w:top w:val="nil"/>
              <w:left w:val="nil"/>
              <w:bottom w:val="single" w:sz="4" w:space="0" w:color="auto"/>
              <w:right w:val="single" w:sz="4" w:space="0" w:color="auto"/>
            </w:tcBorders>
            <w:shd w:val="clear" w:color="000000" w:fill="FFFFFF"/>
            <w:hideMark/>
          </w:tcPr>
          <w:p w:rsidR="000713C7" w:rsidRPr="00BE5A71" w:rsidRDefault="000713C7" w:rsidP="00F22A2D">
            <w:pPr>
              <w:rPr>
                <w:color w:val="000000" w:themeColor="text1"/>
              </w:rPr>
            </w:pPr>
            <w:r w:rsidRPr="00BE5A71">
              <w:rPr>
                <w:color w:val="000000" w:themeColor="text1"/>
              </w:rPr>
              <w:t>2014</w:t>
            </w:r>
          </w:p>
        </w:tc>
        <w:tc>
          <w:tcPr>
            <w:tcW w:w="1560" w:type="dxa"/>
            <w:tcBorders>
              <w:top w:val="nil"/>
              <w:left w:val="nil"/>
              <w:bottom w:val="single" w:sz="4" w:space="0" w:color="auto"/>
              <w:right w:val="single" w:sz="4" w:space="0" w:color="auto"/>
            </w:tcBorders>
            <w:shd w:val="clear" w:color="000000" w:fill="FFFFFF"/>
            <w:hideMark/>
          </w:tcPr>
          <w:p w:rsidR="000713C7" w:rsidRPr="00BE5A71" w:rsidRDefault="000713C7" w:rsidP="00F22A2D">
            <w:pPr>
              <w:rPr>
                <w:color w:val="000000" w:themeColor="text1"/>
              </w:rPr>
            </w:pPr>
            <w:r w:rsidRPr="00BE5A71">
              <w:rPr>
                <w:color w:val="000000" w:themeColor="text1"/>
              </w:rPr>
              <w:t>ОИЦ «Академия»</w:t>
            </w:r>
          </w:p>
        </w:tc>
      </w:tr>
      <w:tr w:rsidR="000713C7" w:rsidRPr="00BE5A71" w:rsidTr="002E0AAE">
        <w:trPr>
          <w:trHeight w:val="20"/>
        </w:trPr>
        <w:tc>
          <w:tcPr>
            <w:tcW w:w="582" w:type="dxa"/>
            <w:tcBorders>
              <w:top w:val="nil"/>
              <w:left w:val="single" w:sz="4" w:space="0" w:color="auto"/>
              <w:bottom w:val="single" w:sz="4" w:space="0" w:color="auto"/>
              <w:right w:val="single" w:sz="4" w:space="0" w:color="auto"/>
            </w:tcBorders>
            <w:shd w:val="clear" w:color="000000" w:fill="FFFFFF"/>
          </w:tcPr>
          <w:p w:rsidR="000713C7" w:rsidRPr="00BE5A71" w:rsidRDefault="000713C7" w:rsidP="00F27C10">
            <w:pPr>
              <w:pStyle w:val="a6"/>
              <w:numPr>
                <w:ilvl w:val="0"/>
                <w:numId w:val="25"/>
              </w:numPr>
              <w:rPr>
                <w:color w:val="000000" w:themeColor="text1"/>
              </w:rPr>
            </w:pPr>
          </w:p>
        </w:tc>
        <w:tc>
          <w:tcPr>
            <w:tcW w:w="1985" w:type="dxa"/>
            <w:tcBorders>
              <w:top w:val="nil"/>
              <w:left w:val="nil"/>
              <w:bottom w:val="single" w:sz="4" w:space="0" w:color="auto"/>
              <w:right w:val="single" w:sz="4" w:space="0" w:color="auto"/>
            </w:tcBorders>
            <w:shd w:val="clear" w:color="000000" w:fill="FFFFFF"/>
            <w:hideMark/>
          </w:tcPr>
          <w:p w:rsidR="000713C7" w:rsidRPr="00BE5A71" w:rsidRDefault="000713C7" w:rsidP="00F22A2D">
            <w:pPr>
              <w:ind w:left="-57" w:right="-57"/>
              <w:rPr>
                <w:color w:val="000000" w:themeColor="text1"/>
              </w:rPr>
            </w:pPr>
            <w:r w:rsidRPr="00BE5A71">
              <w:rPr>
                <w:color w:val="000000" w:themeColor="text1"/>
              </w:rPr>
              <w:t>Цветкова М.С.       Хлобыстова  И.Ю.</w:t>
            </w:r>
          </w:p>
        </w:tc>
        <w:tc>
          <w:tcPr>
            <w:tcW w:w="4819" w:type="dxa"/>
            <w:tcBorders>
              <w:top w:val="nil"/>
              <w:left w:val="nil"/>
              <w:bottom w:val="single" w:sz="4" w:space="0" w:color="auto"/>
              <w:right w:val="single" w:sz="4" w:space="0" w:color="auto"/>
            </w:tcBorders>
            <w:shd w:val="clear" w:color="000000" w:fill="FFFFFF"/>
            <w:hideMark/>
          </w:tcPr>
          <w:p w:rsidR="000713C7" w:rsidRPr="00BE5A71" w:rsidRDefault="000713C7" w:rsidP="00F22A2D">
            <w:pPr>
              <w:rPr>
                <w:color w:val="000000" w:themeColor="text1"/>
              </w:rPr>
            </w:pPr>
            <w:r w:rsidRPr="00BE5A71">
              <w:rPr>
                <w:color w:val="000000" w:themeColor="text1"/>
              </w:rPr>
              <w:t>Информатика и ИКТ. Практикум для профессий и специальностей естественно-научного и гуманитарного профилей</w:t>
            </w:r>
          </w:p>
        </w:tc>
        <w:tc>
          <w:tcPr>
            <w:tcW w:w="709" w:type="dxa"/>
            <w:tcBorders>
              <w:top w:val="nil"/>
              <w:left w:val="nil"/>
              <w:bottom w:val="single" w:sz="4" w:space="0" w:color="auto"/>
              <w:right w:val="single" w:sz="4" w:space="0" w:color="auto"/>
            </w:tcBorders>
            <w:shd w:val="clear" w:color="000000" w:fill="FFFFFF"/>
            <w:hideMark/>
          </w:tcPr>
          <w:p w:rsidR="000713C7" w:rsidRPr="00BE5A71" w:rsidRDefault="000713C7" w:rsidP="00F22A2D">
            <w:pPr>
              <w:rPr>
                <w:color w:val="000000" w:themeColor="text1"/>
              </w:rPr>
            </w:pPr>
            <w:r w:rsidRPr="00BE5A71">
              <w:rPr>
                <w:color w:val="000000" w:themeColor="text1"/>
              </w:rPr>
              <w:t>2014</w:t>
            </w:r>
          </w:p>
        </w:tc>
        <w:tc>
          <w:tcPr>
            <w:tcW w:w="1560" w:type="dxa"/>
            <w:tcBorders>
              <w:top w:val="nil"/>
              <w:left w:val="nil"/>
              <w:bottom w:val="single" w:sz="4" w:space="0" w:color="auto"/>
              <w:right w:val="single" w:sz="4" w:space="0" w:color="auto"/>
            </w:tcBorders>
            <w:shd w:val="clear" w:color="000000" w:fill="FFFFFF"/>
            <w:hideMark/>
          </w:tcPr>
          <w:p w:rsidR="000713C7" w:rsidRPr="00BE5A71" w:rsidRDefault="000713C7" w:rsidP="00F22A2D">
            <w:pPr>
              <w:rPr>
                <w:color w:val="000000" w:themeColor="text1"/>
              </w:rPr>
            </w:pPr>
            <w:r w:rsidRPr="00BE5A71">
              <w:rPr>
                <w:color w:val="000000" w:themeColor="text1"/>
              </w:rPr>
              <w:t>ОИЦ «Академия»</w:t>
            </w:r>
          </w:p>
        </w:tc>
      </w:tr>
      <w:tr w:rsidR="000713C7" w:rsidRPr="00BE5A71" w:rsidTr="002E0AAE">
        <w:trPr>
          <w:trHeight w:val="20"/>
        </w:trPr>
        <w:tc>
          <w:tcPr>
            <w:tcW w:w="582" w:type="dxa"/>
            <w:tcBorders>
              <w:top w:val="nil"/>
              <w:left w:val="single" w:sz="4" w:space="0" w:color="auto"/>
              <w:bottom w:val="single" w:sz="4" w:space="0" w:color="auto"/>
              <w:right w:val="single" w:sz="4" w:space="0" w:color="auto"/>
            </w:tcBorders>
            <w:shd w:val="clear" w:color="000000" w:fill="FFFFFF"/>
          </w:tcPr>
          <w:p w:rsidR="000713C7" w:rsidRPr="00BE5A71" w:rsidRDefault="000713C7" w:rsidP="00F27C10">
            <w:pPr>
              <w:pStyle w:val="a6"/>
              <w:numPr>
                <w:ilvl w:val="0"/>
                <w:numId w:val="25"/>
              </w:numPr>
              <w:rPr>
                <w:color w:val="000000" w:themeColor="text1"/>
              </w:rPr>
            </w:pPr>
          </w:p>
        </w:tc>
        <w:tc>
          <w:tcPr>
            <w:tcW w:w="1985" w:type="dxa"/>
            <w:tcBorders>
              <w:top w:val="nil"/>
              <w:left w:val="nil"/>
              <w:bottom w:val="single" w:sz="4" w:space="0" w:color="auto"/>
              <w:right w:val="single" w:sz="4" w:space="0" w:color="auto"/>
            </w:tcBorders>
            <w:shd w:val="clear" w:color="000000" w:fill="FFFFFF"/>
            <w:hideMark/>
          </w:tcPr>
          <w:p w:rsidR="000713C7" w:rsidRPr="00BE5A71" w:rsidRDefault="000713C7" w:rsidP="00F22A2D">
            <w:pPr>
              <w:ind w:left="-57" w:right="-57"/>
              <w:rPr>
                <w:color w:val="000000" w:themeColor="text1"/>
              </w:rPr>
            </w:pPr>
            <w:r w:rsidRPr="00BE5A71">
              <w:rPr>
                <w:color w:val="000000" w:themeColor="text1"/>
              </w:rPr>
              <w:t>Чебышев Н.В., Гринева Г.Г., Гузикова Г.С.</w:t>
            </w:r>
          </w:p>
        </w:tc>
        <w:tc>
          <w:tcPr>
            <w:tcW w:w="4819" w:type="dxa"/>
            <w:tcBorders>
              <w:top w:val="nil"/>
              <w:left w:val="nil"/>
              <w:bottom w:val="single" w:sz="4" w:space="0" w:color="auto"/>
              <w:right w:val="single" w:sz="4" w:space="0" w:color="auto"/>
            </w:tcBorders>
            <w:shd w:val="clear" w:color="000000" w:fill="FFFFFF"/>
            <w:hideMark/>
          </w:tcPr>
          <w:p w:rsidR="000713C7" w:rsidRPr="00BE5A71" w:rsidRDefault="000713C7" w:rsidP="00F22A2D">
            <w:pPr>
              <w:rPr>
                <w:color w:val="000000" w:themeColor="text1"/>
              </w:rPr>
            </w:pPr>
            <w:r w:rsidRPr="00BE5A71">
              <w:rPr>
                <w:color w:val="000000" w:themeColor="text1"/>
              </w:rPr>
              <w:t>Биология</w:t>
            </w:r>
          </w:p>
        </w:tc>
        <w:tc>
          <w:tcPr>
            <w:tcW w:w="709" w:type="dxa"/>
            <w:tcBorders>
              <w:top w:val="nil"/>
              <w:left w:val="nil"/>
              <w:bottom w:val="single" w:sz="4" w:space="0" w:color="auto"/>
              <w:right w:val="single" w:sz="4" w:space="0" w:color="auto"/>
            </w:tcBorders>
            <w:shd w:val="clear" w:color="000000" w:fill="FFFFFF"/>
            <w:hideMark/>
          </w:tcPr>
          <w:p w:rsidR="000713C7" w:rsidRPr="00BE5A71" w:rsidRDefault="000713C7" w:rsidP="00F22A2D">
            <w:pPr>
              <w:rPr>
                <w:color w:val="000000" w:themeColor="text1"/>
              </w:rPr>
            </w:pPr>
            <w:r w:rsidRPr="00BE5A71">
              <w:rPr>
                <w:color w:val="000000" w:themeColor="text1"/>
              </w:rPr>
              <w:t>2014</w:t>
            </w:r>
          </w:p>
        </w:tc>
        <w:tc>
          <w:tcPr>
            <w:tcW w:w="1560" w:type="dxa"/>
            <w:tcBorders>
              <w:top w:val="nil"/>
              <w:left w:val="nil"/>
              <w:bottom w:val="single" w:sz="4" w:space="0" w:color="auto"/>
              <w:right w:val="single" w:sz="4" w:space="0" w:color="auto"/>
            </w:tcBorders>
            <w:shd w:val="clear" w:color="000000" w:fill="FFFFFF"/>
            <w:hideMark/>
          </w:tcPr>
          <w:p w:rsidR="000713C7" w:rsidRPr="00BE5A71" w:rsidRDefault="000713C7" w:rsidP="00F22A2D">
            <w:pPr>
              <w:rPr>
                <w:color w:val="000000" w:themeColor="text1"/>
              </w:rPr>
            </w:pPr>
            <w:r w:rsidRPr="00BE5A71">
              <w:rPr>
                <w:color w:val="000000" w:themeColor="text1"/>
              </w:rPr>
              <w:t>ОИЦ «Академия»</w:t>
            </w:r>
          </w:p>
        </w:tc>
      </w:tr>
      <w:tr w:rsidR="000713C7" w:rsidRPr="00BE5A71" w:rsidTr="002E0AAE">
        <w:trPr>
          <w:trHeight w:val="20"/>
        </w:trPr>
        <w:tc>
          <w:tcPr>
            <w:tcW w:w="582" w:type="dxa"/>
            <w:tcBorders>
              <w:top w:val="single" w:sz="4" w:space="0" w:color="auto"/>
              <w:left w:val="single" w:sz="4" w:space="0" w:color="auto"/>
              <w:bottom w:val="single" w:sz="4" w:space="0" w:color="auto"/>
              <w:right w:val="single" w:sz="4" w:space="0" w:color="auto"/>
            </w:tcBorders>
            <w:shd w:val="clear" w:color="000000" w:fill="FFFFFF"/>
          </w:tcPr>
          <w:p w:rsidR="000713C7" w:rsidRPr="00BE5A71" w:rsidRDefault="000713C7" w:rsidP="00F27C10">
            <w:pPr>
              <w:pStyle w:val="a6"/>
              <w:numPr>
                <w:ilvl w:val="0"/>
                <w:numId w:val="25"/>
              </w:numPr>
              <w:rPr>
                <w:color w:val="000000" w:themeColor="text1"/>
              </w:rPr>
            </w:pPr>
          </w:p>
        </w:tc>
        <w:tc>
          <w:tcPr>
            <w:tcW w:w="1985" w:type="dxa"/>
            <w:tcBorders>
              <w:top w:val="single" w:sz="4" w:space="0" w:color="auto"/>
              <w:left w:val="nil"/>
              <w:bottom w:val="single" w:sz="4" w:space="0" w:color="auto"/>
              <w:right w:val="single" w:sz="4" w:space="0" w:color="auto"/>
            </w:tcBorders>
            <w:shd w:val="clear" w:color="000000" w:fill="FFFFFF"/>
            <w:hideMark/>
          </w:tcPr>
          <w:p w:rsidR="000713C7" w:rsidRPr="00BE5A71" w:rsidRDefault="000713C7" w:rsidP="00F22A2D">
            <w:pPr>
              <w:ind w:left="-57" w:right="-57"/>
              <w:rPr>
                <w:color w:val="000000" w:themeColor="text1"/>
              </w:rPr>
            </w:pPr>
            <w:r w:rsidRPr="00BE5A71">
              <w:rPr>
                <w:color w:val="000000" w:themeColor="text1"/>
              </w:rPr>
              <w:t>Шевченко Н.И.</w:t>
            </w:r>
          </w:p>
        </w:tc>
        <w:tc>
          <w:tcPr>
            <w:tcW w:w="4819" w:type="dxa"/>
            <w:tcBorders>
              <w:top w:val="single" w:sz="4" w:space="0" w:color="auto"/>
              <w:left w:val="nil"/>
              <w:bottom w:val="single" w:sz="4" w:space="0" w:color="auto"/>
              <w:right w:val="single" w:sz="4" w:space="0" w:color="auto"/>
            </w:tcBorders>
            <w:shd w:val="clear" w:color="000000" w:fill="FFFFFF"/>
            <w:hideMark/>
          </w:tcPr>
          <w:p w:rsidR="000713C7" w:rsidRPr="00BE5A71" w:rsidRDefault="000713C7" w:rsidP="00F22A2D">
            <w:pPr>
              <w:rPr>
                <w:color w:val="000000" w:themeColor="text1"/>
              </w:rPr>
            </w:pPr>
            <w:r w:rsidRPr="00BE5A71">
              <w:rPr>
                <w:color w:val="000000" w:themeColor="text1"/>
              </w:rPr>
              <w:t>История  для профессий и специальностей технического, естественно-научного, социально-экономического профилей.   Методические рекомендации</w:t>
            </w:r>
          </w:p>
        </w:tc>
        <w:tc>
          <w:tcPr>
            <w:tcW w:w="709" w:type="dxa"/>
            <w:tcBorders>
              <w:top w:val="single" w:sz="4" w:space="0" w:color="auto"/>
              <w:left w:val="nil"/>
              <w:bottom w:val="single" w:sz="4" w:space="0" w:color="auto"/>
              <w:right w:val="single" w:sz="4" w:space="0" w:color="auto"/>
            </w:tcBorders>
            <w:shd w:val="clear" w:color="000000" w:fill="FFFFFF"/>
            <w:hideMark/>
          </w:tcPr>
          <w:p w:rsidR="000713C7" w:rsidRPr="00BE5A71" w:rsidRDefault="008112E1" w:rsidP="00F22A2D">
            <w:pPr>
              <w:rPr>
                <w:color w:val="000000" w:themeColor="text1"/>
              </w:rPr>
            </w:pPr>
            <w:r>
              <w:rPr>
                <w:color w:val="000000" w:themeColor="text1"/>
              </w:rPr>
              <w:t>2014</w:t>
            </w:r>
          </w:p>
        </w:tc>
        <w:tc>
          <w:tcPr>
            <w:tcW w:w="1560" w:type="dxa"/>
            <w:tcBorders>
              <w:top w:val="single" w:sz="4" w:space="0" w:color="auto"/>
              <w:left w:val="nil"/>
              <w:bottom w:val="single" w:sz="4" w:space="0" w:color="auto"/>
              <w:right w:val="single" w:sz="4" w:space="0" w:color="auto"/>
            </w:tcBorders>
            <w:shd w:val="clear" w:color="000000" w:fill="FFFFFF"/>
            <w:hideMark/>
          </w:tcPr>
          <w:p w:rsidR="000713C7" w:rsidRPr="00BE5A71" w:rsidRDefault="000713C7" w:rsidP="00F22A2D">
            <w:pPr>
              <w:rPr>
                <w:color w:val="000000" w:themeColor="text1"/>
              </w:rPr>
            </w:pPr>
            <w:r w:rsidRPr="00BE5A71">
              <w:rPr>
                <w:color w:val="000000" w:themeColor="text1"/>
              </w:rPr>
              <w:t>ОИЦ «Академия»</w:t>
            </w:r>
          </w:p>
        </w:tc>
      </w:tr>
      <w:tr w:rsidR="000713C7" w:rsidRPr="00BE5A71" w:rsidTr="002E0AAE">
        <w:trPr>
          <w:trHeight w:val="20"/>
        </w:trPr>
        <w:tc>
          <w:tcPr>
            <w:tcW w:w="582" w:type="dxa"/>
            <w:tcBorders>
              <w:top w:val="nil"/>
              <w:left w:val="single" w:sz="4" w:space="0" w:color="auto"/>
              <w:bottom w:val="single" w:sz="4" w:space="0" w:color="auto"/>
              <w:right w:val="single" w:sz="4" w:space="0" w:color="auto"/>
            </w:tcBorders>
            <w:shd w:val="clear" w:color="000000" w:fill="FFFFFF"/>
          </w:tcPr>
          <w:p w:rsidR="000713C7" w:rsidRPr="00BE5A71" w:rsidRDefault="000713C7" w:rsidP="00F27C10">
            <w:pPr>
              <w:pStyle w:val="a6"/>
              <w:numPr>
                <w:ilvl w:val="0"/>
                <w:numId w:val="25"/>
              </w:numPr>
              <w:rPr>
                <w:color w:val="000000" w:themeColor="text1"/>
              </w:rPr>
            </w:pPr>
          </w:p>
        </w:tc>
        <w:tc>
          <w:tcPr>
            <w:tcW w:w="1985" w:type="dxa"/>
            <w:tcBorders>
              <w:top w:val="nil"/>
              <w:left w:val="nil"/>
              <w:bottom w:val="single" w:sz="4" w:space="0" w:color="auto"/>
              <w:right w:val="single" w:sz="4" w:space="0" w:color="auto"/>
            </w:tcBorders>
            <w:shd w:val="clear" w:color="000000" w:fill="FFFFFF"/>
            <w:hideMark/>
          </w:tcPr>
          <w:p w:rsidR="000713C7" w:rsidRPr="00BE5A71" w:rsidRDefault="000713C7" w:rsidP="00F22A2D">
            <w:pPr>
              <w:ind w:left="-57" w:right="-57"/>
              <w:rPr>
                <w:color w:val="000000" w:themeColor="text1"/>
              </w:rPr>
            </w:pPr>
            <w:r w:rsidRPr="00BE5A71">
              <w:rPr>
                <w:color w:val="000000" w:themeColor="text1"/>
              </w:rPr>
              <w:t>Шкатулла В.И., Надвикова В.В., Сытинская М.В.</w:t>
            </w:r>
          </w:p>
          <w:p w:rsidR="000713C7" w:rsidRPr="00BE5A71" w:rsidRDefault="000713C7" w:rsidP="00F22A2D">
            <w:pPr>
              <w:ind w:left="-57" w:right="-57"/>
              <w:rPr>
                <w:color w:val="000000" w:themeColor="text1"/>
              </w:rPr>
            </w:pPr>
          </w:p>
        </w:tc>
        <w:tc>
          <w:tcPr>
            <w:tcW w:w="4819" w:type="dxa"/>
            <w:tcBorders>
              <w:top w:val="nil"/>
              <w:left w:val="nil"/>
              <w:bottom w:val="single" w:sz="4" w:space="0" w:color="auto"/>
              <w:right w:val="single" w:sz="4" w:space="0" w:color="auto"/>
            </w:tcBorders>
            <w:shd w:val="clear" w:color="000000" w:fill="FFFFFF"/>
            <w:hideMark/>
          </w:tcPr>
          <w:p w:rsidR="000713C7" w:rsidRPr="00BE5A71" w:rsidRDefault="000713C7" w:rsidP="00F22A2D">
            <w:pPr>
              <w:rPr>
                <w:color w:val="000000" w:themeColor="text1"/>
              </w:rPr>
            </w:pPr>
            <w:r w:rsidRPr="00BE5A71">
              <w:rPr>
                <w:color w:val="000000" w:themeColor="text1"/>
              </w:rPr>
              <w:t>Основы права</w:t>
            </w:r>
          </w:p>
        </w:tc>
        <w:tc>
          <w:tcPr>
            <w:tcW w:w="709" w:type="dxa"/>
            <w:tcBorders>
              <w:top w:val="nil"/>
              <w:left w:val="nil"/>
              <w:bottom w:val="single" w:sz="4" w:space="0" w:color="auto"/>
              <w:right w:val="single" w:sz="4" w:space="0" w:color="auto"/>
            </w:tcBorders>
            <w:shd w:val="clear" w:color="000000" w:fill="FFFFFF"/>
            <w:hideMark/>
          </w:tcPr>
          <w:p w:rsidR="000713C7" w:rsidRPr="00BE5A71" w:rsidRDefault="008112E1" w:rsidP="00F22A2D">
            <w:pPr>
              <w:rPr>
                <w:color w:val="000000" w:themeColor="text1"/>
              </w:rPr>
            </w:pPr>
            <w:r>
              <w:rPr>
                <w:color w:val="000000" w:themeColor="text1"/>
              </w:rPr>
              <w:t>2014</w:t>
            </w:r>
          </w:p>
        </w:tc>
        <w:tc>
          <w:tcPr>
            <w:tcW w:w="1560" w:type="dxa"/>
            <w:tcBorders>
              <w:top w:val="nil"/>
              <w:left w:val="nil"/>
              <w:bottom w:val="single" w:sz="4" w:space="0" w:color="auto"/>
              <w:right w:val="single" w:sz="4" w:space="0" w:color="auto"/>
            </w:tcBorders>
            <w:shd w:val="clear" w:color="000000" w:fill="FFFFFF"/>
            <w:hideMark/>
          </w:tcPr>
          <w:p w:rsidR="000713C7" w:rsidRPr="00BE5A71" w:rsidRDefault="000713C7" w:rsidP="00F22A2D">
            <w:pPr>
              <w:rPr>
                <w:color w:val="000000" w:themeColor="text1"/>
              </w:rPr>
            </w:pPr>
            <w:r w:rsidRPr="00BE5A71">
              <w:rPr>
                <w:color w:val="000000" w:themeColor="text1"/>
              </w:rPr>
              <w:t>ОИЦ «Академия»</w:t>
            </w:r>
          </w:p>
        </w:tc>
      </w:tr>
      <w:tr w:rsidR="000713C7" w:rsidRPr="00BE5A71" w:rsidTr="002E0AAE">
        <w:trPr>
          <w:trHeight w:val="20"/>
        </w:trPr>
        <w:tc>
          <w:tcPr>
            <w:tcW w:w="582" w:type="dxa"/>
            <w:tcBorders>
              <w:top w:val="nil"/>
              <w:left w:val="single" w:sz="4" w:space="0" w:color="auto"/>
              <w:bottom w:val="single" w:sz="4" w:space="0" w:color="auto"/>
              <w:right w:val="single" w:sz="4" w:space="0" w:color="auto"/>
            </w:tcBorders>
            <w:shd w:val="clear" w:color="000000" w:fill="FFFFFF"/>
          </w:tcPr>
          <w:p w:rsidR="000713C7" w:rsidRPr="00BE5A71" w:rsidRDefault="000713C7" w:rsidP="00F27C10">
            <w:pPr>
              <w:pStyle w:val="a6"/>
              <w:numPr>
                <w:ilvl w:val="0"/>
                <w:numId w:val="25"/>
              </w:numPr>
              <w:rPr>
                <w:color w:val="000000" w:themeColor="text1"/>
              </w:rPr>
            </w:pPr>
          </w:p>
        </w:tc>
        <w:tc>
          <w:tcPr>
            <w:tcW w:w="1985" w:type="dxa"/>
            <w:tcBorders>
              <w:top w:val="nil"/>
              <w:left w:val="nil"/>
              <w:bottom w:val="single" w:sz="4" w:space="0" w:color="auto"/>
              <w:right w:val="single" w:sz="4" w:space="0" w:color="auto"/>
            </w:tcBorders>
            <w:shd w:val="clear" w:color="000000" w:fill="FFFFFF"/>
            <w:hideMark/>
          </w:tcPr>
          <w:p w:rsidR="000713C7" w:rsidRPr="00BE5A71" w:rsidRDefault="000713C7" w:rsidP="00F22A2D">
            <w:pPr>
              <w:ind w:left="-57" w:right="-57"/>
              <w:rPr>
                <w:color w:val="000000" w:themeColor="text1"/>
              </w:rPr>
            </w:pPr>
            <w:r w:rsidRPr="00BE5A71">
              <w:rPr>
                <w:color w:val="000000" w:themeColor="text1"/>
              </w:rPr>
              <w:t>Шкатулла В.И., Шкатулла В.В., Сытинская М.В.</w:t>
            </w:r>
          </w:p>
        </w:tc>
        <w:tc>
          <w:tcPr>
            <w:tcW w:w="4819" w:type="dxa"/>
            <w:tcBorders>
              <w:top w:val="nil"/>
              <w:left w:val="nil"/>
              <w:bottom w:val="single" w:sz="4" w:space="0" w:color="auto"/>
              <w:right w:val="single" w:sz="4" w:space="0" w:color="auto"/>
            </w:tcBorders>
            <w:shd w:val="clear" w:color="000000" w:fill="FFFFFF"/>
            <w:hideMark/>
          </w:tcPr>
          <w:p w:rsidR="000713C7" w:rsidRPr="00BE5A71" w:rsidRDefault="000713C7" w:rsidP="00F22A2D">
            <w:pPr>
              <w:rPr>
                <w:color w:val="000000" w:themeColor="text1"/>
              </w:rPr>
            </w:pPr>
            <w:r w:rsidRPr="00BE5A71">
              <w:rPr>
                <w:color w:val="000000" w:themeColor="text1"/>
              </w:rPr>
              <w:t>Основы правовых знаний</w:t>
            </w:r>
          </w:p>
        </w:tc>
        <w:tc>
          <w:tcPr>
            <w:tcW w:w="709" w:type="dxa"/>
            <w:tcBorders>
              <w:top w:val="nil"/>
              <w:left w:val="nil"/>
              <w:bottom w:val="single" w:sz="4" w:space="0" w:color="auto"/>
              <w:right w:val="single" w:sz="4" w:space="0" w:color="auto"/>
            </w:tcBorders>
            <w:shd w:val="clear" w:color="000000" w:fill="FFFFFF"/>
            <w:hideMark/>
          </w:tcPr>
          <w:p w:rsidR="000713C7" w:rsidRPr="00BE5A71" w:rsidRDefault="000713C7" w:rsidP="00F22A2D">
            <w:pPr>
              <w:rPr>
                <w:color w:val="000000" w:themeColor="text1"/>
              </w:rPr>
            </w:pPr>
            <w:r w:rsidRPr="00BE5A71">
              <w:rPr>
                <w:color w:val="000000" w:themeColor="text1"/>
              </w:rPr>
              <w:t>2014</w:t>
            </w:r>
          </w:p>
        </w:tc>
        <w:tc>
          <w:tcPr>
            <w:tcW w:w="1560" w:type="dxa"/>
            <w:tcBorders>
              <w:top w:val="nil"/>
              <w:left w:val="nil"/>
              <w:bottom w:val="single" w:sz="4" w:space="0" w:color="auto"/>
              <w:right w:val="single" w:sz="4" w:space="0" w:color="auto"/>
            </w:tcBorders>
            <w:shd w:val="clear" w:color="000000" w:fill="FFFFFF"/>
            <w:hideMark/>
          </w:tcPr>
          <w:p w:rsidR="000713C7" w:rsidRPr="00BE5A71" w:rsidRDefault="000713C7" w:rsidP="00F22A2D">
            <w:pPr>
              <w:rPr>
                <w:color w:val="000000" w:themeColor="text1"/>
              </w:rPr>
            </w:pPr>
            <w:r w:rsidRPr="00BE5A71">
              <w:rPr>
                <w:color w:val="000000" w:themeColor="text1"/>
              </w:rPr>
              <w:t>ОИЦ «Академия»</w:t>
            </w:r>
          </w:p>
        </w:tc>
      </w:tr>
      <w:tr w:rsidR="000713C7" w:rsidRPr="00BE5A71" w:rsidTr="002E0AAE">
        <w:trPr>
          <w:trHeight w:val="20"/>
        </w:trPr>
        <w:tc>
          <w:tcPr>
            <w:tcW w:w="582" w:type="dxa"/>
            <w:tcBorders>
              <w:top w:val="nil"/>
              <w:left w:val="single" w:sz="4" w:space="0" w:color="auto"/>
              <w:bottom w:val="single" w:sz="4" w:space="0" w:color="auto"/>
              <w:right w:val="single" w:sz="4" w:space="0" w:color="auto"/>
            </w:tcBorders>
            <w:shd w:val="clear" w:color="000000" w:fill="FFFFFF"/>
          </w:tcPr>
          <w:p w:rsidR="000713C7" w:rsidRPr="00BE5A71" w:rsidRDefault="000713C7" w:rsidP="00F27C10">
            <w:pPr>
              <w:pStyle w:val="a6"/>
              <w:numPr>
                <w:ilvl w:val="0"/>
                <w:numId w:val="25"/>
              </w:numPr>
              <w:rPr>
                <w:color w:val="000000" w:themeColor="text1"/>
              </w:rPr>
            </w:pPr>
          </w:p>
        </w:tc>
        <w:tc>
          <w:tcPr>
            <w:tcW w:w="1985" w:type="dxa"/>
            <w:tcBorders>
              <w:top w:val="nil"/>
              <w:left w:val="nil"/>
              <w:bottom w:val="single" w:sz="4" w:space="0" w:color="auto"/>
              <w:right w:val="single" w:sz="4" w:space="0" w:color="auto"/>
            </w:tcBorders>
            <w:shd w:val="clear" w:color="000000" w:fill="FFFFFF"/>
            <w:hideMark/>
          </w:tcPr>
          <w:p w:rsidR="000713C7" w:rsidRPr="00BE5A71" w:rsidRDefault="000713C7" w:rsidP="00F22A2D">
            <w:pPr>
              <w:ind w:left="-57" w:right="-57"/>
              <w:rPr>
                <w:color w:val="000000" w:themeColor="text1"/>
              </w:rPr>
            </w:pPr>
            <w:r w:rsidRPr="00BE5A71">
              <w:rPr>
                <w:color w:val="000000" w:themeColor="text1"/>
              </w:rPr>
              <w:t>Яковлев А.И.</w:t>
            </w:r>
          </w:p>
        </w:tc>
        <w:tc>
          <w:tcPr>
            <w:tcW w:w="4819" w:type="dxa"/>
            <w:tcBorders>
              <w:top w:val="nil"/>
              <w:left w:val="nil"/>
              <w:bottom w:val="single" w:sz="4" w:space="0" w:color="auto"/>
              <w:right w:val="single" w:sz="4" w:space="0" w:color="auto"/>
            </w:tcBorders>
            <w:shd w:val="clear" w:color="000000" w:fill="FFFFFF"/>
            <w:hideMark/>
          </w:tcPr>
          <w:p w:rsidR="000713C7" w:rsidRPr="00BE5A71" w:rsidRDefault="000713C7" w:rsidP="00F22A2D">
            <w:pPr>
              <w:rPr>
                <w:color w:val="000000" w:themeColor="text1"/>
              </w:rPr>
            </w:pPr>
            <w:r w:rsidRPr="00BE5A71">
              <w:rPr>
                <w:color w:val="000000" w:themeColor="text1"/>
              </w:rPr>
              <w:t>Основы правоведения</w:t>
            </w:r>
          </w:p>
        </w:tc>
        <w:tc>
          <w:tcPr>
            <w:tcW w:w="709" w:type="dxa"/>
            <w:tcBorders>
              <w:top w:val="nil"/>
              <w:left w:val="nil"/>
              <w:bottom w:val="single" w:sz="4" w:space="0" w:color="auto"/>
              <w:right w:val="single" w:sz="4" w:space="0" w:color="auto"/>
            </w:tcBorders>
            <w:shd w:val="clear" w:color="000000" w:fill="FFFFFF"/>
            <w:hideMark/>
          </w:tcPr>
          <w:p w:rsidR="000713C7" w:rsidRPr="00BE5A71" w:rsidRDefault="008112E1" w:rsidP="00F22A2D">
            <w:pPr>
              <w:rPr>
                <w:color w:val="000000" w:themeColor="text1"/>
              </w:rPr>
            </w:pPr>
            <w:r>
              <w:rPr>
                <w:color w:val="000000" w:themeColor="text1"/>
              </w:rPr>
              <w:t>2015</w:t>
            </w:r>
          </w:p>
        </w:tc>
        <w:tc>
          <w:tcPr>
            <w:tcW w:w="1560" w:type="dxa"/>
            <w:tcBorders>
              <w:top w:val="nil"/>
              <w:left w:val="nil"/>
              <w:bottom w:val="single" w:sz="4" w:space="0" w:color="auto"/>
              <w:right w:val="single" w:sz="4" w:space="0" w:color="auto"/>
            </w:tcBorders>
            <w:shd w:val="clear" w:color="000000" w:fill="FFFFFF"/>
            <w:hideMark/>
          </w:tcPr>
          <w:p w:rsidR="000713C7" w:rsidRPr="00BE5A71" w:rsidRDefault="000713C7" w:rsidP="00F22A2D">
            <w:pPr>
              <w:rPr>
                <w:color w:val="000000" w:themeColor="text1"/>
              </w:rPr>
            </w:pPr>
            <w:r w:rsidRPr="00BE5A71">
              <w:rPr>
                <w:color w:val="000000" w:themeColor="text1"/>
              </w:rPr>
              <w:t>ОИЦ «Академия»</w:t>
            </w:r>
          </w:p>
        </w:tc>
      </w:tr>
    </w:tbl>
    <w:p w:rsidR="009837C0" w:rsidRDefault="009837C0" w:rsidP="009837C0">
      <w:pPr>
        <w:pStyle w:val="55"/>
        <w:shd w:val="clear" w:color="auto" w:fill="auto"/>
        <w:spacing w:line="240" w:lineRule="auto"/>
        <w:rPr>
          <w:rStyle w:val="50pt"/>
          <w:rFonts w:eastAsia="Gulim"/>
          <w:color w:val="000000" w:themeColor="text1"/>
          <w:spacing w:val="0"/>
          <w:sz w:val="24"/>
          <w:szCs w:val="24"/>
        </w:rPr>
      </w:pPr>
    </w:p>
    <w:p w:rsidR="00930AD5" w:rsidRDefault="00930AD5" w:rsidP="00930AD5">
      <w:pPr>
        <w:pStyle w:val="55"/>
        <w:shd w:val="clear" w:color="auto" w:fill="auto"/>
        <w:spacing w:line="240" w:lineRule="auto"/>
        <w:jc w:val="center"/>
        <w:rPr>
          <w:spacing w:val="0"/>
          <w:sz w:val="22"/>
          <w:szCs w:val="22"/>
        </w:rPr>
      </w:pPr>
      <w:r w:rsidRPr="00930AD5">
        <w:rPr>
          <w:spacing w:val="0"/>
          <w:sz w:val="22"/>
          <w:szCs w:val="22"/>
        </w:rPr>
        <w:t>Общепрофессиональный цикл</w:t>
      </w:r>
    </w:p>
    <w:p w:rsidR="00280552" w:rsidRPr="00930AD5" w:rsidRDefault="00280552" w:rsidP="00930AD5">
      <w:pPr>
        <w:pStyle w:val="55"/>
        <w:shd w:val="clear" w:color="auto" w:fill="auto"/>
        <w:spacing w:line="240" w:lineRule="auto"/>
        <w:jc w:val="center"/>
        <w:rPr>
          <w:rStyle w:val="50pt"/>
          <w:rFonts w:eastAsia="Gulim"/>
          <w:color w:val="000000" w:themeColor="text1"/>
          <w:spacing w:val="0"/>
          <w:sz w:val="24"/>
          <w:szCs w:val="24"/>
        </w:rPr>
      </w:pPr>
    </w:p>
    <w:tbl>
      <w:tblPr>
        <w:tblOverlap w:val="never"/>
        <w:tblW w:w="9639" w:type="dxa"/>
        <w:tblInd w:w="10" w:type="dxa"/>
        <w:tblLayout w:type="fixed"/>
        <w:tblCellMar>
          <w:left w:w="10" w:type="dxa"/>
          <w:right w:w="10" w:type="dxa"/>
        </w:tblCellMar>
        <w:tblLook w:val="04A0" w:firstRow="1" w:lastRow="0" w:firstColumn="1" w:lastColumn="0" w:noHBand="0" w:noVBand="1"/>
      </w:tblPr>
      <w:tblGrid>
        <w:gridCol w:w="667"/>
        <w:gridCol w:w="2027"/>
        <w:gridCol w:w="4352"/>
        <w:gridCol w:w="902"/>
        <w:gridCol w:w="1691"/>
      </w:tblGrid>
      <w:tr w:rsidR="00280552" w:rsidRPr="00E621F3" w:rsidTr="00CA0B07">
        <w:trPr>
          <w:trHeight w:val="20"/>
        </w:trPr>
        <w:tc>
          <w:tcPr>
            <w:tcW w:w="667" w:type="dxa"/>
            <w:tcBorders>
              <w:top w:val="single" w:sz="4" w:space="0" w:color="auto"/>
              <w:left w:val="single" w:sz="4" w:space="0" w:color="auto"/>
            </w:tcBorders>
            <w:shd w:val="clear" w:color="auto" w:fill="FFFFFF"/>
          </w:tcPr>
          <w:p w:rsidR="00280552" w:rsidRPr="00E621F3" w:rsidRDefault="00280552" w:rsidP="002E0AAE">
            <w:pPr>
              <w:pStyle w:val="61"/>
              <w:shd w:val="clear" w:color="auto" w:fill="auto"/>
              <w:spacing w:before="0" w:line="240" w:lineRule="auto"/>
              <w:ind w:firstLine="0"/>
              <w:jc w:val="center"/>
              <w:rPr>
                <w:color w:val="000000" w:themeColor="text1"/>
                <w:spacing w:val="0"/>
                <w:sz w:val="24"/>
                <w:szCs w:val="24"/>
              </w:rPr>
            </w:pPr>
            <w:r w:rsidRPr="00E621F3">
              <w:rPr>
                <w:rStyle w:val="85pt0pt"/>
                <w:color w:val="000000" w:themeColor="text1"/>
                <w:spacing w:val="0"/>
                <w:sz w:val="24"/>
                <w:szCs w:val="24"/>
              </w:rPr>
              <w:t>№</w:t>
            </w:r>
          </w:p>
        </w:tc>
        <w:tc>
          <w:tcPr>
            <w:tcW w:w="2027" w:type="dxa"/>
            <w:tcBorders>
              <w:top w:val="single" w:sz="4" w:space="0" w:color="auto"/>
              <w:left w:val="single" w:sz="4" w:space="0" w:color="auto"/>
            </w:tcBorders>
            <w:shd w:val="clear" w:color="auto" w:fill="FFFFFF"/>
          </w:tcPr>
          <w:p w:rsidR="00280552" w:rsidRPr="00E621F3" w:rsidRDefault="00280552" w:rsidP="002E0AAE">
            <w:pPr>
              <w:pStyle w:val="61"/>
              <w:shd w:val="clear" w:color="auto" w:fill="auto"/>
              <w:spacing w:before="0" w:line="240" w:lineRule="auto"/>
              <w:ind w:firstLine="0"/>
              <w:jc w:val="center"/>
              <w:rPr>
                <w:color w:val="000000" w:themeColor="text1"/>
                <w:spacing w:val="0"/>
                <w:sz w:val="24"/>
                <w:szCs w:val="24"/>
              </w:rPr>
            </w:pPr>
            <w:r w:rsidRPr="00E621F3">
              <w:rPr>
                <w:rStyle w:val="85pt0pt"/>
                <w:color w:val="000000" w:themeColor="text1"/>
                <w:spacing w:val="0"/>
                <w:sz w:val="24"/>
                <w:szCs w:val="24"/>
              </w:rPr>
              <w:t>Автор</w:t>
            </w:r>
          </w:p>
        </w:tc>
        <w:tc>
          <w:tcPr>
            <w:tcW w:w="4352" w:type="dxa"/>
            <w:tcBorders>
              <w:top w:val="single" w:sz="4" w:space="0" w:color="auto"/>
              <w:left w:val="single" w:sz="4" w:space="0" w:color="auto"/>
            </w:tcBorders>
            <w:shd w:val="clear" w:color="auto" w:fill="FFFFFF"/>
          </w:tcPr>
          <w:p w:rsidR="00280552" w:rsidRPr="00E621F3" w:rsidRDefault="00280552" w:rsidP="002E0AAE">
            <w:pPr>
              <w:pStyle w:val="61"/>
              <w:shd w:val="clear" w:color="auto" w:fill="auto"/>
              <w:spacing w:before="0" w:line="240" w:lineRule="auto"/>
              <w:ind w:firstLine="0"/>
              <w:jc w:val="center"/>
              <w:rPr>
                <w:color w:val="000000" w:themeColor="text1"/>
                <w:spacing w:val="0"/>
                <w:sz w:val="24"/>
                <w:szCs w:val="24"/>
              </w:rPr>
            </w:pPr>
            <w:r w:rsidRPr="00E621F3">
              <w:rPr>
                <w:rStyle w:val="85pt0pt"/>
                <w:color w:val="000000" w:themeColor="text1"/>
                <w:spacing w:val="0"/>
                <w:sz w:val="24"/>
                <w:szCs w:val="24"/>
              </w:rPr>
              <w:t>Наименование издания</w:t>
            </w:r>
          </w:p>
        </w:tc>
        <w:tc>
          <w:tcPr>
            <w:tcW w:w="902" w:type="dxa"/>
            <w:tcBorders>
              <w:top w:val="single" w:sz="4" w:space="0" w:color="auto"/>
              <w:left w:val="single" w:sz="4" w:space="0" w:color="auto"/>
            </w:tcBorders>
            <w:shd w:val="clear" w:color="auto" w:fill="FFFFFF"/>
          </w:tcPr>
          <w:p w:rsidR="00280552" w:rsidRPr="00E621F3" w:rsidRDefault="00280552" w:rsidP="002E0AAE">
            <w:pPr>
              <w:pStyle w:val="61"/>
              <w:shd w:val="clear" w:color="auto" w:fill="auto"/>
              <w:spacing w:before="0" w:line="240" w:lineRule="auto"/>
              <w:ind w:firstLine="0"/>
              <w:jc w:val="center"/>
              <w:rPr>
                <w:color w:val="000000" w:themeColor="text1"/>
                <w:spacing w:val="0"/>
                <w:sz w:val="24"/>
                <w:szCs w:val="24"/>
              </w:rPr>
            </w:pPr>
            <w:r w:rsidRPr="00E621F3">
              <w:rPr>
                <w:rStyle w:val="85pt0pt"/>
                <w:color w:val="000000" w:themeColor="text1"/>
                <w:spacing w:val="0"/>
                <w:sz w:val="24"/>
                <w:szCs w:val="24"/>
              </w:rPr>
              <w:t>Год</w:t>
            </w:r>
          </w:p>
          <w:p w:rsidR="00280552" w:rsidRPr="00E621F3" w:rsidRDefault="00280552" w:rsidP="002E0AAE">
            <w:pPr>
              <w:pStyle w:val="61"/>
              <w:shd w:val="clear" w:color="auto" w:fill="auto"/>
              <w:spacing w:before="0" w:line="240" w:lineRule="auto"/>
              <w:ind w:firstLine="0"/>
              <w:jc w:val="center"/>
              <w:rPr>
                <w:color w:val="000000" w:themeColor="text1"/>
                <w:spacing w:val="0"/>
                <w:sz w:val="24"/>
                <w:szCs w:val="24"/>
              </w:rPr>
            </w:pPr>
            <w:r w:rsidRPr="00E621F3">
              <w:rPr>
                <w:rStyle w:val="85pt0pt"/>
                <w:color w:val="000000" w:themeColor="text1"/>
                <w:spacing w:val="0"/>
                <w:sz w:val="24"/>
                <w:szCs w:val="24"/>
              </w:rPr>
              <w:t>издания</w:t>
            </w:r>
          </w:p>
        </w:tc>
        <w:tc>
          <w:tcPr>
            <w:tcW w:w="1691" w:type="dxa"/>
            <w:tcBorders>
              <w:top w:val="single" w:sz="4" w:space="0" w:color="auto"/>
              <w:left w:val="single" w:sz="4" w:space="0" w:color="auto"/>
              <w:right w:val="single" w:sz="4" w:space="0" w:color="auto"/>
            </w:tcBorders>
            <w:shd w:val="clear" w:color="auto" w:fill="FFFFFF"/>
          </w:tcPr>
          <w:p w:rsidR="00280552" w:rsidRPr="00E621F3" w:rsidRDefault="00280552" w:rsidP="002E0AAE">
            <w:pPr>
              <w:pStyle w:val="61"/>
              <w:shd w:val="clear" w:color="auto" w:fill="auto"/>
              <w:spacing w:before="0" w:line="240" w:lineRule="auto"/>
              <w:ind w:firstLine="0"/>
              <w:jc w:val="center"/>
              <w:rPr>
                <w:color w:val="000000" w:themeColor="text1"/>
                <w:spacing w:val="0"/>
                <w:sz w:val="24"/>
                <w:szCs w:val="24"/>
              </w:rPr>
            </w:pPr>
            <w:r w:rsidRPr="00E621F3">
              <w:rPr>
                <w:rStyle w:val="85pt0pt"/>
                <w:color w:val="000000" w:themeColor="text1"/>
                <w:spacing w:val="0"/>
                <w:sz w:val="24"/>
                <w:szCs w:val="24"/>
              </w:rPr>
              <w:t>Издательство</w:t>
            </w:r>
          </w:p>
        </w:tc>
      </w:tr>
      <w:tr w:rsidR="009B229F" w:rsidRPr="00E621F3" w:rsidTr="00CA0B07">
        <w:trPr>
          <w:trHeight w:val="20"/>
        </w:trPr>
        <w:tc>
          <w:tcPr>
            <w:tcW w:w="667" w:type="dxa"/>
            <w:tcBorders>
              <w:top w:val="single" w:sz="4" w:space="0" w:color="auto"/>
              <w:left w:val="single" w:sz="4" w:space="0" w:color="auto"/>
            </w:tcBorders>
            <w:shd w:val="clear" w:color="auto" w:fill="FFFFFF"/>
          </w:tcPr>
          <w:p w:rsidR="009B229F" w:rsidRPr="00E621F3" w:rsidRDefault="009B229F" w:rsidP="00F27C10">
            <w:pPr>
              <w:pStyle w:val="61"/>
              <w:numPr>
                <w:ilvl w:val="0"/>
                <w:numId w:val="121"/>
              </w:numPr>
              <w:shd w:val="clear" w:color="auto" w:fill="auto"/>
              <w:spacing w:before="0" w:line="240" w:lineRule="auto"/>
              <w:rPr>
                <w:rStyle w:val="85pt0pt"/>
                <w:color w:val="000000" w:themeColor="text1"/>
                <w:spacing w:val="0"/>
                <w:sz w:val="24"/>
                <w:szCs w:val="24"/>
              </w:rPr>
            </w:pPr>
          </w:p>
        </w:tc>
        <w:tc>
          <w:tcPr>
            <w:tcW w:w="2027" w:type="dxa"/>
            <w:tcBorders>
              <w:top w:val="single" w:sz="4" w:space="0" w:color="auto"/>
              <w:left w:val="single" w:sz="4" w:space="0" w:color="auto"/>
            </w:tcBorders>
            <w:shd w:val="clear" w:color="auto" w:fill="FFFFFF"/>
          </w:tcPr>
          <w:p w:rsidR="009B229F" w:rsidRPr="000D51D0" w:rsidRDefault="009B229F" w:rsidP="00181EA9">
            <w:r w:rsidRPr="000D51D0">
              <w:t>Вирина Н.Е., Попова О.В.</w:t>
            </w:r>
          </w:p>
        </w:tc>
        <w:tc>
          <w:tcPr>
            <w:tcW w:w="4352" w:type="dxa"/>
            <w:tcBorders>
              <w:top w:val="single" w:sz="4" w:space="0" w:color="auto"/>
              <w:left w:val="single" w:sz="4" w:space="0" w:color="auto"/>
            </w:tcBorders>
            <w:shd w:val="clear" w:color="auto" w:fill="FFFFFF"/>
          </w:tcPr>
          <w:p w:rsidR="009B229F" w:rsidRPr="000D51D0" w:rsidRDefault="009B229F" w:rsidP="00181EA9">
            <w:r w:rsidRPr="000D51D0">
              <w:t>Основы экономики строительства</w:t>
            </w:r>
          </w:p>
        </w:tc>
        <w:tc>
          <w:tcPr>
            <w:tcW w:w="902" w:type="dxa"/>
            <w:tcBorders>
              <w:top w:val="single" w:sz="4" w:space="0" w:color="auto"/>
              <w:left w:val="single" w:sz="4" w:space="0" w:color="auto"/>
            </w:tcBorders>
            <w:shd w:val="clear" w:color="auto" w:fill="FFFFFF"/>
          </w:tcPr>
          <w:p w:rsidR="009B229F" w:rsidRPr="000D51D0" w:rsidRDefault="009B229F" w:rsidP="00181EA9">
            <w:r w:rsidRPr="000D51D0">
              <w:t>2014</w:t>
            </w:r>
          </w:p>
        </w:tc>
        <w:tc>
          <w:tcPr>
            <w:tcW w:w="1691" w:type="dxa"/>
            <w:tcBorders>
              <w:top w:val="single" w:sz="4" w:space="0" w:color="auto"/>
              <w:left w:val="single" w:sz="4" w:space="0" w:color="auto"/>
              <w:right w:val="single" w:sz="4" w:space="0" w:color="auto"/>
            </w:tcBorders>
            <w:shd w:val="clear" w:color="auto" w:fill="FFFFFF"/>
          </w:tcPr>
          <w:p w:rsidR="009B229F" w:rsidRPr="000D51D0" w:rsidRDefault="009B229F" w:rsidP="00181EA9">
            <w:r w:rsidRPr="000D51D0">
              <w:t>ОИЦ «Академия»</w:t>
            </w:r>
          </w:p>
        </w:tc>
      </w:tr>
      <w:tr w:rsidR="009B229F" w:rsidRPr="00E621F3" w:rsidTr="00CA0B07">
        <w:trPr>
          <w:trHeight w:val="20"/>
        </w:trPr>
        <w:tc>
          <w:tcPr>
            <w:tcW w:w="667" w:type="dxa"/>
            <w:tcBorders>
              <w:top w:val="single" w:sz="4" w:space="0" w:color="auto"/>
              <w:left w:val="single" w:sz="4" w:space="0" w:color="auto"/>
            </w:tcBorders>
            <w:shd w:val="clear" w:color="auto" w:fill="FFFFFF"/>
          </w:tcPr>
          <w:p w:rsidR="009B229F" w:rsidRPr="00E621F3" w:rsidRDefault="009B229F" w:rsidP="00F27C10">
            <w:pPr>
              <w:pStyle w:val="61"/>
              <w:numPr>
                <w:ilvl w:val="0"/>
                <w:numId w:val="121"/>
              </w:numPr>
              <w:shd w:val="clear" w:color="auto" w:fill="auto"/>
              <w:spacing w:before="0" w:line="240" w:lineRule="auto"/>
              <w:rPr>
                <w:rStyle w:val="85pt0pt"/>
                <w:color w:val="000000" w:themeColor="text1"/>
                <w:spacing w:val="0"/>
                <w:sz w:val="24"/>
                <w:szCs w:val="24"/>
              </w:rPr>
            </w:pPr>
          </w:p>
        </w:tc>
        <w:tc>
          <w:tcPr>
            <w:tcW w:w="2027" w:type="dxa"/>
            <w:tcBorders>
              <w:top w:val="single" w:sz="4" w:space="0" w:color="auto"/>
              <w:left w:val="single" w:sz="4" w:space="0" w:color="auto"/>
            </w:tcBorders>
            <w:shd w:val="clear" w:color="auto" w:fill="FFFFFF"/>
          </w:tcPr>
          <w:p w:rsidR="009B229F" w:rsidRPr="000D51D0" w:rsidRDefault="009B229F" w:rsidP="00181EA9">
            <w:r w:rsidRPr="000D51D0">
              <w:t>Ганенко А.П., Лапсарь М.И.</w:t>
            </w:r>
          </w:p>
        </w:tc>
        <w:tc>
          <w:tcPr>
            <w:tcW w:w="4352" w:type="dxa"/>
            <w:tcBorders>
              <w:top w:val="single" w:sz="4" w:space="0" w:color="auto"/>
              <w:left w:val="single" w:sz="4" w:space="0" w:color="auto"/>
            </w:tcBorders>
            <w:shd w:val="clear" w:color="auto" w:fill="FFFFFF"/>
          </w:tcPr>
          <w:p w:rsidR="009B229F" w:rsidRPr="000D51D0" w:rsidRDefault="009B229F" w:rsidP="00181EA9">
            <w:r w:rsidRPr="000D51D0">
              <w:t>Оформление текстовых и графических материалов при подготовке дипломных проектов, курсовых и письменных экзаменационных работ (требования ЕСКД)</w:t>
            </w:r>
          </w:p>
        </w:tc>
        <w:tc>
          <w:tcPr>
            <w:tcW w:w="902" w:type="dxa"/>
            <w:tcBorders>
              <w:top w:val="single" w:sz="4" w:space="0" w:color="auto"/>
              <w:left w:val="single" w:sz="4" w:space="0" w:color="auto"/>
            </w:tcBorders>
            <w:shd w:val="clear" w:color="auto" w:fill="FFFFFF"/>
          </w:tcPr>
          <w:p w:rsidR="009B229F" w:rsidRPr="000D51D0" w:rsidRDefault="009B229F" w:rsidP="00181EA9">
            <w:r w:rsidRPr="000D51D0">
              <w:t>2014</w:t>
            </w:r>
          </w:p>
        </w:tc>
        <w:tc>
          <w:tcPr>
            <w:tcW w:w="1691" w:type="dxa"/>
            <w:tcBorders>
              <w:top w:val="single" w:sz="4" w:space="0" w:color="auto"/>
              <w:left w:val="single" w:sz="4" w:space="0" w:color="auto"/>
              <w:right w:val="single" w:sz="4" w:space="0" w:color="auto"/>
            </w:tcBorders>
            <w:shd w:val="clear" w:color="auto" w:fill="FFFFFF"/>
          </w:tcPr>
          <w:p w:rsidR="009B229F" w:rsidRPr="000D51D0" w:rsidRDefault="009B229F" w:rsidP="00181EA9">
            <w:r w:rsidRPr="000D51D0">
              <w:t>ОИЦ «Академия»</w:t>
            </w:r>
          </w:p>
        </w:tc>
      </w:tr>
      <w:tr w:rsidR="009B229F" w:rsidRPr="00E621F3" w:rsidTr="00CA0B07">
        <w:trPr>
          <w:trHeight w:val="20"/>
        </w:trPr>
        <w:tc>
          <w:tcPr>
            <w:tcW w:w="667" w:type="dxa"/>
            <w:tcBorders>
              <w:top w:val="single" w:sz="4" w:space="0" w:color="auto"/>
              <w:left w:val="single" w:sz="4" w:space="0" w:color="auto"/>
            </w:tcBorders>
            <w:shd w:val="clear" w:color="auto" w:fill="FFFFFF"/>
          </w:tcPr>
          <w:p w:rsidR="009B229F" w:rsidRPr="00E621F3" w:rsidRDefault="009B229F" w:rsidP="00F27C10">
            <w:pPr>
              <w:pStyle w:val="61"/>
              <w:numPr>
                <w:ilvl w:val="0"/>
                <w:numId w:val="121"/>
              </w:numPr>
              <w:shd w:val="clear" w:color="auto" w:fill="auto"/>
              <w:spacing w:before="0" w:line="240" w:lineRule="auto"/>
              <w:rPr>
                <w:rStyle w:val="85pt0pt"/>
                <w:color w:val="000000" w:themeColor="text1"/>
                <w:spacing w:val="0"/>
                <w:sz w:val="24"/>
                <w:szCs w:val="24"/>
              </w:rPr>
            </w:pPr>
          </w:p>
        </w:tc>
        <w:tc>
          <w:tcPr>
            <w:tcW w:w="2027" w:type="dxa"/>
            <w:tcBorders>
              <w:top w:val="single" w:sz="4" w:space="0" w:color="auto"/>
              <w:left w:val="single" w:sz="4" w:space="0" w:color="auto"/>
            </w:tcBorders>
            <w:shd w:val="clear" w:color="auto" w:fill="FFFFFF"/>
          </w:tcPr>
          <w:p w:rsidR="009B229F" w:rsidRPr="000D51D0" w:rsidRDefault="009B229F" w:rsidP="00181EA9">
            <w:r w:rsidRPr="000D51D0">
              <w:t>Гусарова Е.А., Митина Т.В., Полежаев Ю.О., Тельной В.И.</w:t>
            </w:r>
          </w:p>
        </w:tc>
        <w:tc>
          <w:tcPr>
            <w:tcW w:w="4352" w:type="dxa"/>
            <w:tcBorders>
              <w:top w:val="single" w:sz="4" w:space="0" w:color="auto"/>
              <w:left w:val="single" w:sz="4" w:space="0" w:color="auto"/>
            </w:tcBorders>
            <w:shd w:val="clear" w:color="auto" w:fill="FFFFFF"/>
          </w:tcPr>
          <w:p w:rsidR="009B229F" w:rsidRPr="000D51D0" w:rsidRDefault="009B229F" w:rsidP="00181EA9">
            <w:r w:rsidRPr="000D51D0">
              <w:t>Основы строительного черчения</w:t>
            </w:r>
          </w:p>
        </w:tc>
        <w:tc>
          <w:tcPr>
            <w:tcW w:w="902" w:type="dxa"/>
            <w:tcBorders>
              <w:top w:val="single" w:sz="4" w:space="0" w:color="auto"/>
              <w:left w:val="single" w:sz="4" w:space="0" w:color="auto"/>
            </w:tcBorders>
            <w:shd w:val="clear" w:color="auto" w:fill="FFFFFF"/>
          </w:tcPr>
          <w:p w:rsidR="009B229F" w:rsidRPr="000D51D0" w:rsidRDefault="008112E1" w:rsidP="00181EA9">
            <w:r>
              <w:t>2013</w:t>
            </w:r>
          </w:p>
        </w:tc>
        <w:tc>
          <w:tcPr>
            <w:tcW w:w="1691" w:type="dxa"/>
            <w:tcBorders>
              <w:top w:val="single" w:sz="4" w:space="0" w:color="auto"/>
              <w:left w:val="single" w:sz="4" w:space="0" w:color="auto"/>
              <w:right w:val="single" w:sz="4" w:space="0" w:color="auto"/>
            </w:tcBorders>
            <w:shd w:val="clear" w:color="auto" w:fill="FFFFFF"/>
          </w:tcPr>
          <w:p w:rsidR="009B229F" w:rsidRPr="000D51D0" w:rsidRDefault="009B229F" w:rsidP="00181EA9">
            <w:r w:rsidRPr="000D51D0">
              <w:t>ОИЦ «Академия»</w:t>
            </w:r>
          </w:p>
        </w:tc>
      </w:tr>
      <w:tr w:rsidR="009B229F" w:rsidRPr="00E621F3" w:rsidTr="00CA0B07">
        <w:trPr>
          <w:trHeight w:val="20"/>
        </w:trPr>
        <w:tc>
          <w:tcPr>
            <w:tcW w:w="667" w:type="dxa"/>
            <w:tcBorders>
              <w:top w:val="single" w:sz="4" w:space="0" w:color="auto"/>
              <w:left w:val="single" w:sz="4" w:space="0" w:color="auto"/>
            </w:tcBorders>
            <w:shd w:val="clear" w:color="auto" w:fill="FFFFFF"/>
          </w:tcPr>
          <w:p w:rsidR="009B229F" w:rsidRPr="00E621F3" w:rsidRDefault="009B229F" w:rsidP="00F27C10">
            <w:pPr>
              <w:pStyle w:val="61"/>
              <w:numPr>
                <w:ilvl w:val="0"/>
                <w:numId w:val="121"/>
              </w:numPr>
              <w:shd w:val="clear" w:color="auto" w:fill="auto"/>
              <w:spacing w:before="0" w:line="240" w:lineRule="auto"/>
              <w:rPr>
                <w:rStyle w:val="85pt0pt"/>
                <w:color w:val="000000" w:themeColor="text1"/>
                <w:spacing w:val="0"/>
                <w:sz w:val="24"/>
                <w:szCs w:val="24"/>
              </w:rPr>
            </w:pPr>
          </w:p>
        </w:tc>
        <w:tc>
          <w:tcPr>
            <w:tcW w:w="2027" w:type="dxa"/>
            <w:tcBorders>
              <w:top w:val="single" w:sz="4" w:space="0" w:color="auto"/>
              <w:left w:val="single" w:sz="4" w:space="0" w:color="auto"/>
            </w:tcBorders>
            <w:shd w:val="clear" w:color="auto" w:fill="FFFFFF"/>
          </w:tcPr>
          <w:p w:rsidR="009B229F" w:rsidRPr="000D51D0" w:rsidRDefault="009B229F" w:rsidP="002E0AAE">
            <w:r w:rsidRPr="000D51D0">
              <w:t>Косолапова Н.В., Прокопенко Н.А., Побежимова Е.Л.</w:t>
            </w:r>
          </w:p>
        </w:tc>
        <w:tc>
          <w:tcPr>
            <w:tcW w:w="4352" w:type="dxa"/>
            <w:tcBorders>
              <w:top w:val="single" w:sz="4" w:space="0" w:color="auto"/>
              <w:left w:val="single" w:sz="4" w:space="0" w:color="auto"/>
            </w:tcBorders>
            <w:shd w:val="clear" w:color="auto" w:fill="FFFFFF"/>
          </w:tcPr>
          <w:p w:rsidR="009B229F" w:rsidRPr="000D51D0" w:rsidRDefault="009B229F" w:rsidP="002E0AAE">
            <w:r w:rsidRPr="000D51D0">
              <w:t>Безопасность жизнедеятельности. Практикум</w:t>
            </w:r>
          </w:p>
        </w:tc>
        <w:tc>
          <w:tcPr>
            <w:tcW w:w="902" w:type="dxa"/>
            <w:tcBorders>
              <w:top w:val="single" w:sz="4" w:space="0" w:color="auto"/>
              <w:left w:val="single" w:sz="4" w:space="0" w:color="auto"/>
            </w:tcBorders>
            <w:shd w:val="clear" w:color="auto" w:fill="FFFFFF"/>
          </w:tcPr>
          <w:p w:rsidR="009B229F" w:rsidRPr="000D51D0" w:rsidRDefault="009B229F" w:rsidP="002E0AAE">
            <w:r w:rsidRPr="000D51D0">
              <w:t>2014</w:t>
            </w:r>
          </w:p>
        </w:tc>
        <w:tc>
          <w:tcPr>
            <w:tcW w:w="1691" w:type="dxa"/>
            <w:tcBorders>
              <w:top w:val="single" w:sz="4" w:space="0" w:color="auto"/>
              <w:left w:val="single" w:sz="4" w:space="0" w:color="auto"/>
              <w:right w:val="single" w:sz="4" w:space="0" w:color="auto"/>
            </w:tcBorders>
            <w:shd w:val="clear" w:color="auto" w:fill="FFFFFF"/>
          </w:tcPr>
          <w:p w:rsidR="009B229F" w:rsidRPr="000D51D0" w:rsidRDefault="009B229F" w:rsidP="002E0AAE">
            <w:r w:rsidRPr="000D51D0">
              <w:t>ОИЦ «Академия»</w:t>
            </w:r>
          </w:p>
        </w:tc>
      </w:tr>
      <w:tr w:rsidR="009B229F" w:rsidRPr="00E621F3" w:rsidTr="00CA0B07">
        <w:trPr>
          <w:trHeight w:val="20"/>
        </w:trPr>
        <w:tc>
          <w:tcPr>
            <w:tcW w:w="667" w:type="dxa"/>
            <w:tcBorders>
              <w:top w:val="single" w:sz="4" w:space="0" w:color="auto"/>
              <w:left w:val="single" w:sz="4" w:space="0" w:color="auto"/>
            </w:tcBorders>
            <w:shd w:val="clear" w:color="auto" w:fill="FFFFFF"/>
          </w:tcPr>
          <w:p w:rsidR="009B229F" w:rsidRPr="00E621F3" w:rsidRDefault="009B229F" w:rsidP="00F27C10">
            <w:pPr>
              <w:pStyle w:val="61"/>
              <w:numPr>
                <w:ilvl w:val="0"/>
                <w:numId w:val="121"/>
              </w:numPr>
              <w:shd w:val="clear" w:color="auto" w:fill="auto"/>
              <w:spacing w:before="0" w:line="240" w:lineRule="auto"/>
              <w:rPr>
                <w:rStyle w:val="85pt0pt"/>
                <w:color w:val="000000" w:themeColor="text1"/>
                <w:spacing w:val="0"/>
                <w:sz w:val="24"/>
                <w:szCs w:val="24"/>
              </w:rPr>
            </w:pPr>
          </w:p>
        </w:tc>
        <w:tc>
          <w:tcPr>
            <w:tcW w:w="2027" w:type="dxa"/>
            <w:tcBorders>
              <w:top w:val="single" w:sz="4" w:space="0" w:color="auto"/>
              <w:left w:val="single" w:sz="4" w:space="0" w:color="auto"/>
            </w:tcBorders>
            <w:shd w:val="clear" w:color="auto" w:fill="FFFFFF"/>
          </w:tcPr>
          <w:p w:rsidR="009B229F" w:rsidRPr="000D51D0" w:rsidRDefault="009B229F" w:rsidP="002E0AAE">
            <w:r w:rsidRPr="000D51D0">
              <w:t>Косолапова Н.В., Прокопенко Н.А., Побежимова Е.Л.</w:t>
            </w:r>
          </w:p>
        </w:tc>
        <w:tc>
          <w:tcPr>
            <w:tcW w:w="4352" w:type="dxa"/>
            <w:tcBorders>
              <w:top w:val="single" w:sz="4" w:space="0" w:color="auto"/>
              <w:left w:val="single" w:sz="4" w:space="0" w:color="auto"/>
            </w:tcBorders>
            <w:shd w:val="clear" w:color="auto" w:fill="FFFFFF"/>
          </w:tcPr>
          <w:p w:rsidR="009B229F" w:rsidRPr="000D51D0" w:rsidRDefault="009B229F" w:rsidP="002E0AAE">
            <w:r w:rsidRPr="000D51D0">
              <w:t>Безопасность жизнедеятельности</w:t>
            </w:r>
          </w:p>
        </w:tc>
        <w:tc>
          <w:tcPr>
            <w:tcW w:w="902" w:type="dxa"/>
            <w:tcBorders>
              <w:top w:val="single" w:sz="4" w:space="0" w:color="auto"/>
              <w:left w:val="single" w:sz="4" w:space="0" w:color="auto"/>
            </w:tcBorders>
            <w:shd w:val="clear" w:color="auto" w:fill="FFFFFF"/>
          </w:tcPr>
          <w:p w:rsidR="009B229F" w:rsidRPr="000D51D0" w:rsidRDefault="009B229F" w:rsidP="002E0AAE">
            <w:r w:rsidRPr="000D51D0">
              <w:t>2014</w:t>
            </w:r>
          </w:p>
        </w:tc>
        <w:tc>
          <w:tcPr>
            <w:tcW w:w="1691" w:type="dxa"/>
            <w:tcBorders>
              <w:top w:val="single" w:sz="4" w:space="0" w:color="auto"/>
              <w:left w:val="single" w:sz="4" w:space="0" w:color="auto"/>
              <w:right w:val="single" w:sz="4" w:space="0" w:color="auto"/>
            </w:tcBorders>
            <w:shd w:val="clear" w:color="auto" w:fill="FFFFFF"/>
          </w:tcPr>
          <w:p w:rsidR="009B229F" w:rsidRPr="000D51D0" w:rsidRDefault="009B229F" w:rsidP="002E0AAE">
            <w:r w:rsidRPr="000D51D0">
              <w:t>ОИЦ «Академия»</w:t>
            </w:r>
          </w:p>
        </w:tc>
      </w:tr>
      <w:tr w:rsidR="009B229F" w:rsidRPr="00E621F3" w:rsidTr="009B229F">
        <w:trPr>
          <w:trHeight w:val="20"/>
        </w:trPr>
        <w:tc>
          <w:tcPr>
            <w:tcW w:w="667" w:type="dxa"/>
            <w:tcBorders>
              <w:top w:val="single" w:sz="4" w:space="0" w:color="auto"/>
              <w:left w:val="single" w:sz="4" w:space="0" w:color="auto"/>
              <w:bottom w:val="single" w:sz="4" w:space="0" w:color="auto"/>
            </w:tcBorders>
            <w:shd w:val="clear" w:color="auto" w:fill="FFFFFF"/>
          </w:tcPr>
          <w:p w:rsidR="009B229F" w:rsidRPr="00E621F3" w:rsidRDefault="009B229F" w:rsidP="00F27C10">
            <w:pPr>
              <w:pStyle w:val="61"/>
              <w:numPr>
                <w:ilvl w:val="0"/>
                <w:numId w:val="121"/>
              </w:numPr>
              <w:shd w:val="clear" w:color="auto" w:fill="auto"/>
              <w:spacing w:before="0" w:line="240" w:lineRule="auto"/>
              <w:rPr>
                <w:rStyle w:val="85pt0pt"/>
                <w:color w:val="000000" w:themeColor="text1"/>
                <w:spacing w:val="0"/>
                <w:sz w:val="24"/>
                <w:szCs w:val="24"/>
              </w:rPr>
            </w:pPr>
          </w:p>
        </w:tc>
        <w:tc>
          <w:tcPr>
            <w:tcW w:w="2027" w:type="dxa"/>
            <w:tcBorders>
              <w:top w:val="single" w:sz="4" w:space="0" w:color="auto"/>
              <w:left w:val="single" w:sz="4" w:space="0" w:color="auto"/>
              <w:bottom w:val="single" w:sz="4" w:space="0" w:color="auto"/>
            </w:tcBorders>
            <w:shd w:val="clear" w:color="auto" w:fill="FFFFFF"/>
          </w:tcPr>
          <w:p w:rsidR="009B229F" w:rsidRPr="000D51D0" w:rsidRDefault="009B229F" w:rsidP="00181EA9">
            <w:r w:rsidRPr="000D51D0">
              <w:t>Овчинников В.В.</w:t>
            </w:r>
          </w:p>
        </w:tc>
        <w:tc>
          <w:tcPr>
            <w:tcW w:w="4352" w:type="dxa"/>
            <w:tcBorders>
              <w:top w:val="single" w:sz="4" w:space="0" w:color="auto"/>
              <w:left w:val="single" w:sz="4" w:space="0" w:color="auto"/>
              <w:bottom w:val="single" w:sz="4" w:space="0" w:color="auto"/>
            </w:tcBorders>
            <w:shd w:val="clear" w:color="auto" w:fill="FFFFFF"/>
          </w:tcPr>
          <w:p w:rsidR="009B229F" w:rsidRPr="000D51D0" w:rsidRDefault="009B229F" w:rsidP="00181EA9">
            <w:r w:rsidRPr="000D51D0">
              <w:t>Основы материаловедения для сварщиков</w:t>
            </w:r>
          </w:p>
        </w:tc>
        <w:tc>
          <w:tcPr>
            <w:tcW w:w="902" w:type="dxa"/>
            <w:tcBorders>
              <w:top w:val="single" w:sz="4" w:space="0" w:color="auto"/>
              <w:left w:val="single" w:sz="4" w:space="0" w:color="auto"/>
              <w:bottom w:val="single" w:sz="4" w:space="0" w:color="auto"/>
            </w:tcBorders>
            <w:shd w:val="clear" w:color="auto" w:fill="FFFFFF"/>
          </w:tcPr>
          <w:p w:rsidR="009B229F" w:rsidRPr="000D51D0" w:rsidRDefault="009B229F" w:rsidP="00181EA9">
            <w:r w:rsidRPr="000D51D0">
              <w:t>2014</w:t>
            </w:r>
          </w:p>
        </w:tc>
        <w:tc>
          <w:tcPr>
            <w:tcW w:w="1691" w:type="dxa"/>
            <w:tcBorders>
              <w:top w:val="single" w:sz="4" w:space="0" w:color="auto"/>
              <w:left w:val="single" w:sz="4" w:space="0" w:color="auto"/>
              <w:bottom w:val="single" w:sz="4" w:space="0" w:color="auto"/>
              <w:right w:val="single" w:sz="4" w:space="0" w:color="auto"/>
            </w:tcBorders>
            <w:shd w:val="clear" w:color="auto" w:fill="FFFFFF"/>
          </w:tcPr>
          <w:p w:rsidR="009B229F" w:rsidRPr="000D51D0" w:rsidRDefault="009B229F" w:rsidP="00181EA9">
            <w:r w:rsidRPr="000D51D0">
              <w:t>ОИЦ «Академия»</w:t>
            </w:r>
          </w:p>
        </w:tc>
      </w:tr>
      <w:tr w:rsidR="009B229F" w:rsidRPr="00E621F3" w:rsidTr="00CA0B07">
        <w:trPr>
          <w:trHeight w:val="20"/>
        </w:trPr>
        <w:tc>
          <w:tcPr>
            <w:tcW w:w="667" w:type="dxa"/>
            <w:tcBorders>
              <w:top w:val="single" w:sz="4" w:space="0" w:color="auto"/>
              <w:left w:val="single" w:sz="4" w:space="0" w:color="auto"/>
            </w:tcBorders>
            <w:shd w:val="clear" w:color="auto" w:fill="FFFFFF"/>
          </w:tcPr>
          <w:p w:rsidR="009B229F" w:rsidRPr="00E621F3" w:rsidRDefault="009B229F" w:rsidP="00F27C10">
            <w:pPr>
              <w:pStyle w:val="61"/>
              <w:numPr>
                <w:ilvl w:val="0"/>
                <w:numId w:val="121"/>
              </w:numPr>
              <w:shd w:val="clear" w:color="auto" w:fill="auto"/>
              <w:spacing w:before="0" w:line="240" w:lineRule="auto"/>
              <w:rPr>
                <w:rStyle w:val="85pt0pt"/>
                <w:color w:val="000000" w:themeColor="text1"/>
                <w:spacing w:val="0"/>
                <w:sz w:val="24"/>
                <w:szCs w:val="24"/>
              </w:rPr>
            </w:pPr>
          </w:p>
        </w:tc>
        <w:tc>
          <w:tcPr>
            <w:tcW w:w="2027" w:type="dxa"/>
            <w:tcBorders>
              <w:top w:val="single" w:sz="4" w:space="0" w:color="auto"/>
              <w:left w:val="single" w:sz="4" w:space="0" w:color="auto"/>
            </w:tcBorders>
            <w:shd w:val="clear" w:color="auto" w:fill="FFFFFF"/>
          </w:tcPr>
          <w:p w:rsidR="009B229F" w:rsidRPr="000D51D0" w:rsidRDefault="009B229F" w:rsidP="00181EA9">
            <w:r w:rsidRPr="000D51D0">
              <w:t>Прошин В.М.</w:t>
            </w:r>
          </w:p>
        </w:tc>
        <w:tc>
          <w:tcPr>
            <w:tcW w:w="4352" w:type="dxa"/>
            <w:tcBorders>
              <w:top w:val="single" w:sz="4" w:space="0" w:color="auto"/>
              <w:left w:val="single" w:sz="4" w:space="0" w:color="auto"/>
            </w:tcBorders>
            <w:shd w:val="clear" w:color="auto" w:fill="FFFFFF"/>
          </w:tcPr>
          <w:p w:rsidR="009B229F" w:rsidRPr="000D51D0" w:rsidRDefault="009B229F" w:rsidP="00181EA9">
            <w:r w:rsidRPr="000D51D0">
              <w:t xml:space="preserve">Электротехника                                                                 </w:t>
            </w:r>
          </w:p>
        </w:tc>
        <w:tc>
          <w:tcPr>
            <w:tcW w:w="902" w:type="dxa"/>
            <w:tcBorders>
              <w:top w:val="single" w:sz="4" w:space="0" w:color="auto"/>
              <w:left w:val="single" w:sz="4" w:space="0" w:color="auto"/>
            </w:tcBorders>
            <w:shd w:val="clear" w:color="auto" w:fill="FFFFFF"/>
          </w:tcPr>
          <w:p w:rsidR="009B229F" w:rsidRPr="000D51D0" w:rsidRDefault="009B229F" w:rsidP="00181EA9">
            <w:r w:rsidRPr="000D51D0">
              <w:t>2013</w:t>
            </w:r>
          </w:p>
        </w:tc>
        <w:tc>
          <w:tcPr>
            <w:tcW w:w="1691" w:type="dxa"/>
            <w:tcBorders>
              <w:top w:val="single" w:sz="4" w:space="0" w:color="auto"/>
              <w:left w:val="single" w:sz="4" w:space="0" w:color="auto"/>
              <w:right w:val="single" w:sz="4" w:space="0" w:color="auto"/>
            </w:tcBorders>
            <w:shd w:val="clear" w:color="auto" w:fill="FFFFFF"/>
          </w:tcPr>
          <w:p w:rsidR="009B229F" w:rsidRPr="000D51D0" w:rsidRDefault="009B229F" w:rsidP="00181EA9">
            <w:r w:rsidRPr="000D51D0">
              <w:t>ОИЦ «Академия»</w:t>
            </w:r>
          </w:p>
        </w:tc>
      </w:tr>
      <w:tr w:rsidR="009B229F" w:rsidRPr="00E621F3" w:rsidTr="00CA0B07">
        <w:trPr>
          <w:trHeight w:val="20"/>
        </w:trPr>
        <w:tc>
          <w:tcPr>
            <w:tcW w:w="667" w:type="dxa"/>
            <w:tcBorders>
              <w:top w:val="single" w:sz="4" w:space="0" w:color="auto"/>
              <w:left w:val="single" w:sz="4" w:space="0" w:color="auto"/>
            </w:tcBorders>
            <w:shd w:val="clear" w:color="auto" w:fill="FFFFFF"/>
          </w:tcPr>
          <w:p w:rsidR="009B229F" w:rsidRPr="00E621F3" w:rsidRDefault="009B229F" w:rsidP="00F27C10">
            <w:pPr>
              <w:pStyle w:val="61"/>
              <w:numPr>
                <w:ilvl w:val="0"/>
                <w:numId w:val="121"/>
              </w:numPr>
              <w:shd w:val="clear" w:color="auto" w:fill="auto"/>
              <w:spacing w:before="0" w:line="240" w:lineRule="auto"/>
              <w:rPr>
                <w:rStyle w:val="85pt0pt"/>
                <w:color w:val="000000" w:themeColor="text1"/>
                <w:spacing w:val="0"/>
                <w:sz w:val="24"/>
                <w:szCs w:val="24"/>
              </w:rPr>
            </w:pPr>
          </w:p>
        </w:tc>
        <w:tc>
          <w:tcPr>
            <w:tcW w:w="2027" w:type="dxa"/>
            <w:tcBorders>
              <w:top w:val="single" w:sz="4" w:space="0" w:color="auto"/>
              <w:left w:val="single" w:sz="4" w:space="0" w:color="auto"/>
            </w:tcBorders>
            <w:shd w:val="clear" w:color="auto" w:fill="FFFFFF"/>
          </w:tcPr>
          <w:p w:rsidR="009B229F" w:rsidRPr="000D51D0" w:rsidRDefault="009B229F" w:rsidP="00181EA9">
            <w:r w:rsidRPr="000D51D0">
              <w:t>Прошин В.М.</w:t>
            </w:r>
          </w:p>
        </w:tc>
        <w:tc>
          <w:tcPr>
            <w:tcW w:w="4352" w:type="dxa"/>
            <w:tcBorders>
              <w:top w:val="single" w:sz="4" w:space="0" w:color="auto"/>
              <w:left w:val="single" w:sz="4" w:space="0" w:color="auto"/>
            </w:tcBorders>
            <w:shd w:val="clear" w:color="auto" w:fill="FFFFFF"/>
          </w:tcPr>
          <w:p w:rsidR="009B229F" w:rsidRPr="000D51D0" w:rsidRDefault="009B229F" w:rsidP="00181EA9">
            <w:r w:rsidRPr="000D51D0">
              <w:t xml:space="preserve">Лабораторно-практические работы по электротехнике                                                      </w:t>
            </w:r>
          </w:p>
        </w:tc>
        <w:tc>
          <w:tcPr>
            <w:tcW w:w="902" w:type="dxa"/>
            <w:tcBorders>
              <w:top w:val="single" w:sz="4" w:space="0" w:color="auto"/>
              <w:left w:val="single" w:sz="4" w:space="0" w:color="auto"/>
            </w:tcBorders>
            <w:shd w:val="clear" w:color="auto" w:fill="FFFFFF"/>
          </w:tcPr>
          <w:p w:rsidR="009B229F" w:rsidRPr="000D51D0" w:rsidRDefault="009B229F" w:rsidP="00181EA9">
            <w:r w:rsidRPr="000D51D0">
              <w:t>2014</w:t>
            </w:r>
          </w:p>
        </w:tc>
        <w:tc>
          <w:tcPr>
            <w:tcW w:w="1691" w:type="dxa"/>
            <w:tcBorders>
              <w:top w:val="single" w:sz="4" w:space="0" w:color="auto"/>
              <w:left w:val="single" w:sz="4" w:space="0" w:color="auto"/>
              <w:right w:val="single" w:sz="4" w:space="0" w:color="auto"/>
            </w:tcBorders>
            <w:shd w:val="clear" w:color="auto" w:fill="FFFFFF"/>
          </w:tcPr>
          <w:p w:rsidR="009B229F" w:rsidRPr="000D51D0" w:rsidRDefault="009B229F" w:rsidP="00181EA9">
            <w:r w:rsidRPr="000D51D0">
              <w:t>ОИЦ «Академия»</w:t>
            </w:r>
          </w:p>
        </w:tc>
      </w:tr>
      <w:tr w:rsidR="009B229F" w:rsidRPr="00E621F3" w:rsidTr="00CA0B07">
        <w:trPr>
          <w:trHeight w:val="20"/>
        </w:trPr>
        <w:tc>
          <w:tcPr>
            <w:tcW w:w="667" w:type="dxa"/>
            <w:tcBorders>
              <w:top w:val="single" w:sz="4" w:space="0" w:color="auto"/>
              <w:left w:val="single" w:sz="4" w:space="0" w:color="auto"/>
            </w:tcBorders>
            <w:shd w:val="clear" w:color="auto" w:fill="FFFFFF"/>
          </w:tcPr>
          <w:p w:rsidR="009B229F" w:rsidRPr="00E621F3" w:rsidRDefault="009B229F" w:rsidP="00F27C10">
            <w:pPr>
              <w:pStyle w:val="61"/>
              <w:numPr>
                <w:ilvl w:val="0"/>
                <w:numId w:val="121"/>
              </w:numPr>
              <w:shd w:val="clear" w:color="auto" w:fill="auto"/>
              <w:spacing w:before="0" w:line="240" w:lineRule="auto"/>
              <w:rPr>
                <w:rStyle w:val="85pt0pt"/>
                <w:color w:val="000000" w:themeColor="text1"/>
                <w:spacing w:val="0"/>
                <w:sz w:val="24"/>
                <w:szCs w:val="24"/>
              </w:rPr>
            </w:pPr>
          </w:p>
        </w:tc>
        <w:tc>
          <w:tcPr>
            <w:tcW w:w="2027" w:type="dxa"/>
            <w:tcBorders>
              <w:top w:val="single" w:sz="4" w:space="0" w:color="auto"/>
              <w:left w:val="single" w:sz="4" w:space="0" w:color="auto"/>
            </w:tcBorders>
            <w:shd w:val="clear" w:color="auto" w:fill="FFFFFF"/>
          </w:tcPr>
          <w:p w:rsidR="009B229F" w:rsidRPr="000D51D0" w:rsidRDefault="009B229F" w:rsidP="00181EA9">
            <w:r w:rsidRPr="000D51D0">
              <w:t>Прошин В.М.</w:t>
            </w:r>
          </w:p>
        </w:tc>
        <w:tc>
          <w:tcPr>
            <w:tcW w:w="4352" w:type="dxa"/>
            <w:tcBorders>
              <w:top w:val="single" w:sz="4" w:space="0" w:color="auto"/>
              <w:left w:val="single" w:sz="4" w:space="0" w:color="auto"/>
            </w:tcBorders>
            <w:shd w:val="clear" w:color="auto" w:fill="FFFFFF"/>
          </w:tcPr>
          <w:p w:rsidR="009B229F" w:rsidRPr="000D51D0" w:rsidRDefault="009B229F" w:rsidP="00181EA9">
            <w:r w:rsidRPr="000D51D0">
              <w:t xml:space="preserve">Рабочая тетрадь к лабораторно-практическим работам по электротехнике                                                          </w:t>
            </w:r>
          </w:p>
        </w:tc>
        <w:tc>
          <w:tcPr>
            <w:tcW w:w="902" w:type="dxa"/>
            <w:tcBorders>
              <w:top w:val="single" w:sz="4" w:space="0" w:color="auto"/>
              <w:left w:val="single" w:sz="4" w:space="0" w:color="auto"/>
            </w:tcBorders>
            <w:shd w:val="clear" w:color="auto" w:fill="FFFFFF"/>
          </w:tcPr>
          <w:p w:rsidR="009B229F" w:rsidRPr="000D51D0" w:rsidRDefault="009B229F" w:rsidP="00181EA9">
            <w:r w:rsidRPr="000D51D0">
              <w:t>2014</w:t>
            </w:r>
          </w:p>
        </w:tc>
        <w:tc>
          <w:tcPr>
            <w:tcW w:w="1691" w:type="dxa"/>
            <w:tcBorders>
              <w:top w:val="single" w:sz="4" w:space="0" w:color="auto"/>
              <w:left w:val="single" w:sz="4" w:space="0" w:color="auto"/>
              <w:right w:val="single" w:sz="4" w:space="0" w:color="auto"/>
            </w:tcBorders>
            <w:shd w:val="clear" w:color="auto" w:fill="FFFFFF"/>
          </w:tcPr>
          <w:p w:rsidR="009B229F" w:rsidRPr="000D51D0" w:rsidRDefault="009B229F" w:rsidP="00181EA9">
            <w:r w:rsidRPr="000D51D0">
              <w:t>ОИЦ «Академия»</w:t>
            </w:r>
          </w:p>
        </w:tc>
      </w:tr>
      <w:tr w:rsidR="009B229F" w:rsidRPr="00E621F3" w:rsidTr="00CA0B07">
        <w:trPr>
          <w:trHeight w:val="20"/>
        </w:trPr>
        <w:tc>
          <w:tcPr>
            <w:tcW w:w="667" w:type="dxa"/>
            <w:tcBorders>
              <w:top w:val="single" w:sz="4" w:space="0" w:color="auto"/>
              <w:left w:val="single" w:sz="4" w:space="0" w:color="auto"/>
            </w:tcBorders>
            <w:shd w:val="clear" w:color="auto" w:fill="FFFFFF"/>
          </w:tcPr>
          <w:p w:rsidR="009B229F" w:rsidRPr="00E621F3" w:rsidRDefault="009B229F" w:rsidP="00F27C10">
            <w:pPr>
              <w:pStyle w:val="61"/>
              <w:numPr>
                <w:ilvl w:val="0"/>
                <w:numId w:val="121"/>
              </w:numPr>
              <w:shd w:val="clear" w:color="auto" w:fill="auto"/>
              <w:spacing w:before="0" w:line="240" w:lineRule="auto"/>
              <w:rPr>
                <w:rStyle w:val="85pt0pt"/>
                <w:color w:val="000000" w:themeColor="text1"/>
                <w:spacing w:val="0"/>
                <w:sz w:val="24"/>
                <w:szCs w:val="24"/>
              </w:rPr>
            </w:pPr>
          </w:p>
        </w:tc>
        <w:tc>
          <w:tcPr>
            <w:tcW w:w="2027" w:type="dxa"/>
            <w:tcBorders>
              <w:top w:val="single" w:sz="4" w:space="0" w:color="auto"/>
              <w:left w:val="single" w:sz="4" w:space="0" w:color="auto"/>
            </w:tcBorders>
            <w:shd w:val="clear" w:color="auto" w:fill="FFFFFF"/>
          </w:tcPr>
          <w:p w:rsidR="009B229F" w:rsidRPr="000D51D0" w:rsidRDefault="009B229F" w:rsidP="00181EA9">
            <w:r w:rsidRPr="000D51D0">
              <w:t>Прошин В.М., Ярочкина Г.В.</w:t>
            </w:r>
          </w:p>
        </w:tc>
        <w:tc>
          <w:tcPr>
            <w:tcW w:w="4352" w:type="dxa"/>
            <w:tcBorders>
              <w:top w:val="single" w:sz="4" w:space="0" w:color="auto"/>
              <w:left w:val="single" w:sz="4" w:space="0" w:color="auto"/>
            </w:tcBorders>
            <w:shd w:val="clear" w:color="auto" w:fill="FFFFFF"/>
          </w:tcPr>
          <w:p w:rsidR="009B229F" w:rsidRPr="000D51D0" w:rsidRDefault="009B229F" w:rsidP="00181EA9">
            <w:r w:rsidRPr="000D51D0">
              <w:t xml:space="preserve">Сборник задач по электротехнике                                                   </w:t>
            </w:r>
          </w:p>
        </w:tc>
        <w:tc>
          <w:tcPr>
            <w:tcW w:w="902" w:type="dxa"/>
            <w:tcBorders>
              <w:top w:val="single" w:sz="4" w:space="0" w:color="auto"/>
              <w:left w:val="single" w:sz="4" w:space="0" w:color="auto"/>
            </w:tcBorders>
            <w:shd w:val="clear" w:color="auto" w:fill="FFFFFF"/>
          </w:tcPr>
          <w:p w:rsidR="009B229F" w:rsidRPr="000D51D0" w:rsidRDefault="008112E1" w:rsidP="00181EA9">
            <w:r>
              <w:t>2014</w:t>
            </w:r>
          </w:p>
        </w:tc>
        <w:tc>
          <w:tcPr>
            <w:tcW w:w="1691" w:type="dxa"/>
            <w:tcBorders>
              <w:top w:val="single" w:sz="4" w:space="0" w:color="auto"/>
              <w:left w:val="single" w:sz="4" w:space="0" w:color="auto"/>
              <w:right w:val="single" w:sz="4" w:space="0" w:color="auto"/>
            </w:tcBorders>
            <w:shd w:val="clear" w:color="auto" w:fill="FFFFFF"/>
          </w:tcPr>
          <w:p w:rsidR="009B229F" w:rsidRPr="000D51D0" w:rsidRDefault="009B229F" w:rsidP="00181EA9">
            <w:r w:rsidRPr="000D51D0">
              <w:t>ОИЦ «Академия»</w:t>
            </w:r>
          </w:p>
        </w:tc>
      </w:tr>
      <w:tr w:rsidR="009B229F" w:rsidRPr="00E621F3" w:rsidTr="009B229F">
        <w:trPr>
          <w:trHeight w:val="20"/>
        </w:trPr>
        <w:tc>
          <w:tcPr>
            <w:tcW w:w="667" w:type="dxa"/>
            <w:tcBorders>
              <w:top w:val="single" w:sz="4" w:space="0" w:color="auto"/>
              <w:left w:val="single" w:sz="4" w:space="0" w:color="auto"/>
              <w:bottom w:val="single" w:sz="4" w:space="0" w:color="auto"/>
            </w:tcBorders>
            <w:shd w:val="clear" w:color="auto" w:fill="FFFFFF"/>
          </w:tcPr>
          <w:p w:rsidR="009B229F" w:rsidRPr="00E621F3" w:rsidRDefault="009B229F" w:rsidP="00F27C10">
            <w:pPr>
              <w:pStyle w:val="61"/>
              <w:numPr>
                <w:ilvl w:val="0"/>
                <w:numId w:val="121"/>
              </w:numPr>
              <w:shd w:val="clear" w:color="auto" w:fill="auto"/>
              <w:spacing w:before="0" w:line="240" w:lineRule="auto"/>
              <w:rPr>
                <w:rStyle w:val="85pt0pt"/>
                <w:color w:val="000000" w:themeColor="text1"/>
                <w:spacing w:val="0"/>
                <w:sz w:val="24"/>
                <w:szCs w:val="24"/>
              </w:rPr>
            </w:pPr>
          </w:p>
        </w:tc>
        <w:tc>
          <w:tcPr>
            <w:tcW w:w="2027" w:type="dxa"/>
            <w:tcBorders>
              <w:top w:val="single" w:sz="4" w:space="0" w:color="auto"/>
              <w:left w:val="single" w:sz="4" w:space="0" w:color="auto"/>
              <w:bottom w:val="single" w:sz="4" w:space="0" w:color="auto"/>
            </w:tcBorders>
            <w:shd w:val="clear" w:color="auto" w:fill="FFFFFF"/>
          </w:tcPr>
          <w:p w:rsidR="009B229F" w:rsidRPr="00E621F3" w:rsidRDefault="009B229F" w:rsidP="00CA0B07">
            <w:pPr>
              <w:pStyle w:val="61"/>
              <w:shd w:val="clear" w:color="auto" w:fill="auto"/>
              <w:spacing w:before="0" w:line="240" w:lineRule="auto"/>
              <w:ind w:firstLine="0"/>
              <w:rPr>
                <w:color w:val="000000" w:themeColor="text1"/>
                <w:spacing w:val="0"/>
                <w:sz w:val="24"/>
                <w:szCs w:val="24"/>
              </w:rPr>
            </w:pPr>
            <w:r w:rsidRPr="00E621F3">
              <w:rPr>
                <w:color w:val="000000" w:themeColor="text1"/>
                <w:sz w:val="24"/>
                <w:szCs w:val="24"/>
              </w:rPr>
              <w:t>Чичерин  И.И.</w:t>
            </w:r>
          </w:p>
        </w:tc>
        <w:tc>
          <w:tcPr>
            <w:tcW w:w="4352" w:type="dxa"/>
            <w:tcBorders>
              <w:top w:val="single" w:sz="4" w:space="0" w:color="auto"/>
              <w:left w:val="single" w:sz="4" w:space="0" w:color="auto"/>
              <w:bottom w:val="single" w:sz="4" w:space="0" w:color="auto"/>
            </w:tcBorders>
            <w:shd w:val="clear" w:color="auto" w:fill="FFFFFF"/>
          </w:tcPr>
          <w:p w:rsidR="009B229F" w:rsidRPr="00E621F3" w:rsidRDefault="009B229F" w:rsidP="00CA0B07">
            <w:pPr>
              <w:pStyle w:val="61"/>
              <w:shd w:val="clear" w:color="auto" w:fill="auto"/>
              <w:spacing w:before="0" w:line="240" w:lineRule="auto"/>
              <w:ind w:firstLine="0"/>
              <w:rPr>
                <w:color w:val="000000" w:themeColor="text1"/>
                <w:spacing w:val="0"/>
                <w:sz w:val="24"/>
                <w:szCs w:val="24"/>
              </w:rPr>
            </w:pPr>
            <w:r w:rsidRPr="00E621F3">
              <w:rPr>
                <w:color w:val="000000" w:themeColor="text1"/>
                <w:sz w:val="24"/>
                <w:szCs w:val="24"/>
              </w:rPr>
              <w:t>Общестроительные работы</w:t>
            </w:r>
          </w:p>
        </w:tc>
        <w:tc>
          <w:tcPr>
            <w:tcW w:w="902" w:type="dxa"/>
            <w:tcBorders>
              <w:top w:val="single" w:sz="4" w:space="0" w:color="auto"/>
              <w:left w:val="single" w:sz="4" w:space="0" w:color="auto"/>
              <w:bottom w:val="single" w:sz="4" w:space="0" w:color="auto"/>
            </w:tcBorders>
            <w:shd w:val="clear" w:color="auto" w:fill="FFFFFF"/>
          </w:tcPr>
          <w:p w:rsidR="009B229F" w:rsidRPr="00E621F3" w:rsidRDefault="009B229F" w:rsidP="00CA0B07">
            <w:pPr>
              <w:pStyle w:val="61"/>
              <w:shd w:val="clear" w:color="auto" w:fill="auto"/>
              <w:spacing w:before="0" w:line="240" w:lineRule="auto"/>
              <w:ind w:firstLine="0"/>
              <w:rPr>
                <w:color w:val="000000" w:themeColor="text1"/>
                <w:spacing w:val="0"/>
                <w:sz w:val="24"/>
                <w:szCs w:val="24"/>
              </w:rPr>
            </w:pPr>
            <w:r w:rsidRPr="00E621F3">
              <w:rPr>
                <w:rStyle w:val="85pt0pt"/>
                <w:color w:val="000000" w:themeColor="text1"/>
                <w:spacing w:val="0"/>
                <w:sz w:val="24"/>
                <w:szCs w:val="24"/>
              </w:rPr>
              <w:t>2014</w:t>
            </w:r>
          </w:p>
        </w:tc>
        <w:tc>
          <w:tcPr>
            <w:tcW w:w="1691" w:type="dxa"/>
            <w:tcBorders>
              <w:top w:val="single" w:sz="4" w:space="0" w:color="auto"/>
              <w:left w:val="single" w:sz="4" w:space="0" w:color="auto"/>
              <w:bottom w:val="single" w:sz="4" w:space="0" w:color="auto"/>
              <w:right w:val="single" w:sz="4" w:space="0" w:color="auto"/>
            </w:tcBorders>
            <w:shd w:val="clear" w:color="auto" w:fill="FFFFFF"/>
          </w:tcPr>
          <w:p w:rsidR="009B229F" w:rsidRPr="00E621F3" w:rsidRDefault="009B229F" w:rsidP="00CA0B07">
            <w:pPr>
              <w:pStyle w:val="61"/>
              <w:shd w:val="clear" w:color="auto" w:fill="auto"/>
              <w:spacing w:before="0" w:line="240" w:lineRule="auto"/>
              <w:ind w:firstLine="0"/>
              <w:rPr>
                <w:color w:val="000000" w:themeColor="text1"/>
                <w:spacing w:val="0"/>
                <w:sz w:val="24"/>
                <w:szCs w:val="24"/>
              </w:rPr>
            </w:pPr>
            <w:r w:rsidRPr="00E621F3">
              <w:rPr>
                <w:rStyle w:val="85pt0pt"/>
                <w:color w:val="000000" w:themeColor="text1"/>
                <w:spacing w:val="0"/>
                <w:sz w:val="24"/>
                <w:szCs w:val="24"/>
              </w:rPr>
              <w:t>ОИЦ «Академия»</w:t>
            </w:r>
          </w:p>
        </w:tc>
      </w:tr>
      <w:tr w:rsidR="009B229F" w:rsidRPr="00E621F3" w:rsidTr="009B229F">
        <w:trPr>
          <w:trHeight w:val="20"/>
        </w:trPr>
        <w:tc>
          <w:tcPr>
            <w:tcW w:w="667" w:type="dxa"/>
            <w:tcBorders>
              <w:top w:val="single" w:sz="4" w:space="0" w:color="auto"/>
              <w:left w:val="single" w:sz="4" w:space="0" w:color="auto"/>
              <w:bottom w:val="single" w:sz="4" w:space="0" w:color="auto"/>
            </w:tcBorders>
            <w:shd w:val="clear" w:color="auto" w:fill="FFFFFF"/>
          </w:tcPr>
          <w:p w:rsidR="009B229F" w:rsidRPr="00E621F3" w:rsidRDefault="009B229F" w:rsidP="00F27C10">
            <w:pPr>
              <w:pStyle w:val="61"/>
              <w:numPr>
                <w:ilvl w:val="0"/>
                <w:numId w:val="121"/>
              </w:numPr>
              <w:shd w:val="clear" w:color="auto" w:fill="auto"/>
              <w:spacing w:before="0" w:line="240" w:lineRule="auto"/>
              <w:rPr>
                <w:rStyle w:val="85pt0pt"/>
                <w:color w:val="000000" w:themeColor="text1"/>
                <w:spacing w:val="0"/>
                <w:sz w:val="24"/>
                <w:szCs w:val="24"/>
              </w:rPr>
            </w:pPr>
          </w:p>
        </w:tc>
        <w:tc>
          <w:tcPr>
            <w:tcW w:w="2027" w:type="dxa"/>
            <w:tcBorders>
              <w:top w:val="single" w:sz="4" w:space="0" w:color="auto"/>
              <w:left w:val="single" w:sz="4" w:space="0" w:color="auto"/>
              <w:bottom w:val="single" w:sz="4" w:space="0" w:color="auto"/>
            </w:tcBorders>
            <w:shd w:val="clear" w:color="auto" w:fill="FFFFFF"/>
          </w:tcPr>
          <w:p w:rsidR="009B229F" w:rsidRPr="000D51D0" w:rsidRDefault="009B229F" w:rsidP="00181EA9">
            <w:r w:rsidRPr="000D51D0">
              <w:t>Ярочкина Г.В.</w:t>
            </w:r>
          </w:p>
        </w:tc>
        <w:tc>
          <w:tcPr>
            <w:tcW w:w="4352" w:type="dxa"/>
            <w:tcBorders>
              <w:top w:val="single" w:sz="4" w:space="0" w:color="auto"/>
              <w:left w:val="single" w:sz="4" w:space="0" w:color="auto"/>
              <w:bottom w:val="single" w:sz="4" w:space="0" w:color="auto"/>
            </w:tcBorders>
            <w:shd w:val="clear" w:color="auto" w:fill="FFFFFF"/>
          </w:tcPr>
          <w:p w:rsidR="009B229F" w:rsidRPr="000D51D0" w:rsidRDefault="009B229F" w:rsidP="00181EA9">
            <w:r w:rsidRPr="000D51D0">
              <w:t>Основы электротехники</w:t>
            </w:r>
          </w:p>
        </w:tc>
        <w:tc>
          <w:tcPr>
            <w:tcW w:w="902" w:type="dxa"/>
            <w:tcBorders>
              <w:top w:val="single" w:sz="4" w:space="0" w:color="auto"/>
              <w:left w:val="single" w:sz="4" w:space="0" w:color="auto"/>
              <w:bottom w:val="single" w:sz="4" w:space="0" w:color="auto"/>
            </w:tcBorders>
            <w:shd w:val="clear" w:color="auto" w:fill="FFFFFF"/>
          </w:tcPr>
          <w:p w:rsidR="009B229F" w:rsidRPr="000D51D0" w:rsidRDefault="008112E1" w:rsidP="00181EA9">
            <w:r>
              <w:t>2014</w:t>
            </w:r>
          </w:p>
        </w:tc>
        <w:tc>
          <w:tcPr>
            <w:tcW w:w="1691" w:type="dxa"/>
            <w:tcBorders>
              <w:top w:val="single" w:sz="4" w:space="0" w:color="auto"/>
              <w:left w:val="single" w:sz="4" w:space="0" w:color="auto"/>
              <w:bottom w:val="single" w:sz="4" w:space="0" w:color="auto"/>
              <w:right w:val="single" w:sz="4" w:space="0" w:color="auto"/>
            </w:tcBorders>
            <w:shd w:val="clear" w:color="auto" w:fill="FFFFFF"/>
          </w:tcPr>
          <w:p w:rsidR="009B229F" w:rsidRPr="000D51D0" w:rsidRDefault="009B229F" w:rsidP="00181EA9">
            <w:r w:rsidRPr="000D51D0">
              <w:t>ОИЦ «Академия»</w:t>
            </w:r>
          </w:p>
        </w:tc>
      </w:tr>
      <w:tr w:rsidR="009B229F" w:rsidRPr="00E621F3" w:rsidTr="009B229F">
        <w:trPr>
          <w:trHeight w:val="20"/>
        </w:trPr>
        <w:tc>
          <w:tcPr>
            <w:tcW w:w="667" w:type="dxa"/>
            <w:tcBorders>
              <w:top w:val="single" w:sz="4" w:space="0" w:color="auto"/>
              <w:left w:val="single" w:sz="4" w:space="0" w:color="auto"/>
              <w:bottom w:val="single" w:sz="4" w:space="0" w:color="auto"/>
              <w:right w:val="single" w:sz="4" w:space="0" w:color="auto"/>
            </w:tcBorders>
            <w:shd w:val="clear" w:color="auto" w:fill="FFFFFF"/>
          </w:tcPr>
          <w:p w:rsidR="009B229F" w:rsidRPr="00E621F3" w:rsidRDefault="009B229F" w:rsidP="00F27C10">
            <w:pPr>
              <w:pStyle w:val="61"/>
              <w:numPr>
                <w:ilvl w:val="0"/>
                <w:numId w:val="121"/>
              </w:numPr>
              <w:shd w:val="clear" w:color="auto" w:fill="auto"/>
              <w:spacing w:before="0" w:line="240" w:lineRule="auto"/>
              <w:rPr>
                <w:rStyle w:val="85pt0pt"/>
                <w:color w:val="000000" w:themeColor="text1"/>
                <w:spacing w:val="0"/>
                <w:sz w:val="24"/>
                <w:szCs w:val="24"/>
              </w:rPr>
            </w:pPr>
          </w:p>
        </w:tc>
        <w:tc>
          <w:tcPr>
            <w:tcW w:w="2027" w:type="dxa"/>
            <w:tcBorders>
              <w:top w:val="single" w:sz="4" w:space="0" w:color="auto"/>
              <w:left w:val="single" w:sz="4" w:space="0" w:color="auto"/>
              <w:bottom w:val="single" w:sz="4" w:space="0" w:color="auto"/>
              <w:right w:val="single" w:sz="4" w:space="0" w:color="auto"/>
            </w:tcBorders>
            <w:shd w:val="clear" w:color="auto" w:fill="FFFFFF"/>
          </w:tcPr>
          <w:p w:rsidR="009B229F" w:rsidRPr="000D51D0" w:rsidRDefault="009B229F" w:rsidP="00181EA9">
            <w:r w:rsidRPr="000D51D0">
              <w:t>Ярочкина Г.В.</w:t>
            </w:r>
          </w:p>
        </w:tc>
        <w:tc>
          <w:tcPr>
            <w:tcW w:w="4352" w:type="dxa"/>
            <w:tcBorders>
              <w:top w:val="single" w:sz="4" w:space="0" w:color="auto"/>
              <w:left w:val="single" w:sz="4" w:space="0" w:color="auto"/>
              <w:bottom w:val="single" w:sz="4" w:space="0" w:color="auto"/>
              <w:right w:val="single" w:sz="4" w:space="0" w:color="auto"/>
            </w:tcBorders>
            <w:shd w:val="clear" w:color="auto" w:fill="FFFFFF"/>
          </w:tcPr>
          <w:p w:rsidR="009B229F" w:rsidRPr="000D51D0" w:rsidRDefault="009B229F" w:rsidP="00181EA9">
            <w:r w:rsidRPr="000D51D0">
              <w:t>Электротехника: Рабочая тетрадь</w:t>
            </w:r>
          </w:p>
        </w:tc>
        <w:tc>
          <w:tcPr>
            <w:tcW w:w="902" w:type="dxa"/>
            <w:tcBorders>
              <w:top w:val="single" w:sz="4" w:space="0" w:color="auto"/>
              <w:left w:val="single" w:sz="4" w:space="0" w:color="auto"/>
              <w:bottom w:val="single" w:sz="4" w:space="0" w:color="auto"/>
              <w:right w:val="single" w:sz="4" w:space="0" w:color="auto"/>
            </w:tcBorders>
            <w:shd w:val="clear" w:color="auto" w:fill="FFFFFF"/>
          </w:tcPr>
          <w:p w:rsidR="009B229F" w:rsidRPr="000D51D0" w:rsidRDefault="008112E1" w:rsidP="00181EA9">
            <w:r>
              <w:t>2014</w:t>
            </w:r>
          </w:p>
        </w:tc>
        <w:tc>
          <w:tcPr>
            <w:tcW w:w="1691" w:type="dxa"/>
            <w:tcBorders>
              <w:top w:val="single" w:sz="4" w:space="0" w:color="auto"/>
              <w:left w:val="single" w:sz="4" w:space="0" w:color="auto"/>
              <w:bottom w:val="single" w:sz="4" w:space="0" w:color="auto"/>
              <w:right w:val="single" w:sz="4" w:space="0" w:color="auto"/>
            </w:tcBorders>
            <w:shd w:val="clear" w:color="auto" w:fill="FFFFFF"/>
          </w:tcPr>
          <w:p w:rsidR="009B229F" w:rsidRPr="000D51D0" w:rsidRDefault="009B229F" w:rsidP="00181EA9">
            <w:r w:rsidRPr="000D51D0">
              <w:t>ОИЦ «Академия»</w:t>
            </w:r>
          </w:p>
        </w:tc>
      </w:tr>
    </w:tbl>
    <w:p w:rsidR="009837C0" w:rsidRPr="00E621F3" w:rsidRDefault="009837C0" w:rsidP="009837C0">
      <w:pPr>
        <w:pStyle w:val="55"/>
        <w:shd w:val="clear" w:color="auto" w:fill="auto"/>
        <w:spacing w:line="240" w:lineRule="auto"/>
        <w:jc w:val="center"/>
        <w:rPr>
          <w:rStyle w:val="50pt"/>
          <w:rFonts w:eastAsia="Gulim"/>
          <w:color w:val="000000" w:themeColor="text1"/>
          <w:spacing w:val="0"/>
          <w:sz w:val="24"/>
          <w:szCs w:val="24"/>
        </w:rPr>
      </w:pPr>
      <w:r w:rsidRPr="00E621F3">
        <w:rPr>
          <w:bCs w:val="0"/>
          <w:color w:val="000000" w:themeColor="text1"/>
          <w:spacing w:val="0"/>
          <w:sz w:val="24"/>
          <w:szCs w:val="24"/>
        </w:rPr>
        <w:t>Профессиональный цикл</w:t>
      </w:r>
    </w:p>
    <w:p w:rsidR="009837C0" w:rsidRPr="00E621F3" w:rsidRDefault="009837C0" w:rsidP="009837C0">
      <w:pPr>
        <w:pStyle w:val="55"/>
        <w:shd w:val="clear" w:color="auto" w:fill="auto"/>
        <w:spacing w:line="240" w:lineRule="auto"/>
        <w:rPr>
          <w:color w:val="000000" w:themeColor="text1"/>
          <w:spacing w:val="0"/>
          <w:sz w:val="24"/>
          <w:szCs w:val="24"/>
        </w:rPr>
      </w:pPr>
    </w:p>
    <w:tbl>
      <w:tblPr>
        <w:tblOverlap w:val="never"/>
        <w:tblW w:w="9649" w:type="dxa"/>
        <w:tblLayout w:type="fixed"/>
        <w:tblCellMar>
          <w:left w:w="10" w:type="dxa"/>
          <w:right w:w="10" w:type="dxa"/>
        </w:tblCellMar>
        <w:tblLook w:val="04A0" w:firstRow="1" w:lastRow="0" w:firstColumn="1" w:lastColumn="0" w:noHBand="0" w:noVBand="1"/>
      </w:tblPr>
      <w:tblGrid>
        <w:gridCol w:w="677"/>
        <w:gridCol w:w="2027"/>
        <w:gridCol w:w="4352"/>
        <w:gridCol w:w="902"/>
        <w:gridCol w:w="1691"/>
      </w:tblGrid>
      <w:tr w:rsidR="009837C0" w:rsidRPr="00E621F3" w:rsidTr="004E62B4">
        <w:trPr>
          <w:trHeight w:val="20"/>
        </w:trPr>
        <w:tc>
          <w:tcPr>
            <w:tcW w:w="677" w:type="dxa"/>
            <w:tcBorders>
              <w:top w:val="single" w:sz="4" w:space="0" w:color="auto"/>
              <w:left w:val="single" w:sz="4" w:space="0" w:color="auto"/>
            </w:tcBorders>
            <w:shd w:val="clear" w:color="auto" w:fill="FFFFFF"/>
          </w:tcPr>
          <w:p w:rsidR="009837C0" w:rsidRPr="00E621F3" w:rsidRDefault="009837C0" w:rsidP="00906E59">
            <w:pPr>
              <w:pStyle w:val="61"/>
              <w:shd w:val="clear" w:color="auto" w:fill="auto"/>
              <w:spacing w:before="0" w:line="240" w:lineRule="auto"/>
              <w:ind w:firstLine="0"/>
              <w:rPr>
                <w:color w:val="000000" w:themeColor="text1"/>
                <w:spacing w:val="0"/>
                <w:sz w:val="24"/>
                <w:szCs w:val="24"/>
              </w:rPr>
            </w:pPr>
            <w:r w:rsidRPr="00E621F3">
              <w:rPr>
                <w:rStyle w:val="85pt0pt"/>
                <w:color w:val="000000" w:themeColor="text1"/>
                <w:spacing w:val="0"/>
                <w:sz w:val="24"/>
                <w:szCs w:val="24"/>
              </w:rPr>
              <w:t>№</w:t>
            </w:r>
          </w:p>
        </w:tc>
        <w:tc>
          <w:tcPr>
            <w:tcW w:w="2027" w:type="dxa"/>
            <w:tcBorders>
              <w:top w:val="single" w:sz="4" w:space="0" w:color="auto"/>
              <w:left w:val="single" w:sz="4" w:space="0" w:color="auto"/>
            </w:tcBorders>
            <w:shd w:val="clear" w:color="auto" w:fill="FFFFFF"/>
          </w:tcPr>
          <w:p w:rsidR="009837C0" w:rsidRPr="00E621F3" w:rsidRDefault="009837C0" w:rsidP="00906E59">
            <w:pPr>
              <w:pStyle w:val="61"/>
              <w:shd w:val="clear" w:color="auto" w:fill="auto"/>
              <w:spacing w:before="0" w:line="240" w:lineRule="auto"/>
              <w:ind w:firstLine="0"/>
              <w:rPr>
                <w:color w:val="000000" w:themeColor="text1"/>
                <w:spacing w:val="0"/>
                <w:sz w:val="24"/>
                <w:szCs w:val="24"/>
              </w:rPr>
            </w:pPr>
            <w:r w:rsidRPr="00E621F3">
              <w:rPr>
                <w:rStyle w:val="85pt0pt"/>
                <w:color w:val="000000" w:themeColor="text1"/>
                <w:spacing w:val="0"/>
                <w:sz w:val="24"/>
                <w:szCs w:val="24"/>
              </w:rPr>
              <w:t>Автор</w:t>
            </w:r>
          </w:p>
        </w:tc>
        <w:tc>
          <w:tcPr>
            <w:tcW w:w="4352" w:type="dxa"/>
            <w:tcBorders>
              <w:top w:val="single" w:sz="4" w:space="0" w:color="auto"/>
              <w:left w:val="single" w:sz="4" w:space="0" w:color="auto"/>
            </w:tcBorders>
            <w:shd w:val="clear" w:color="auto" w:fill="FFFFFF"/>
          </w:tcPr>
          <w:p w:rsidR="009837C0" w:rsidRPr="00E621F3" w:rsidRDefault="009837C0" w:rsidP="00906E59">
            <w:pPr>
              <w:pStyle w:val="61"/>
              <w:shd w:val="clear" w:color="auto" w:fill="auto"/>
              <w:spacing w:before="0" w:line="240" w:lineRule="auto"/>
              <w:ind w:firstLine="0"/>
              <w:rPr>
                <w:color w:val="000000" w:themeColor="text1"/>
                <w:spacing w:val="0"/>
                <w:sz w:val="24"/>
                <w:szCs w:val="24"/>
              </w:rPr>
            </w:pPr>
            <w:r w:rsidRPr="00E621F3">
              <w:rPr>
                <w:rStyle w:val="85pt0pt"/>
                <w:color w:val="000000" w:themeColor="text1"/>
                <w:spacing w:val="0"/>
                <w:sz w:val="24"/>
                <w:szCs w:val="24"/>
              </w:rPr>
              <w:t>Наименование издания</w:t>
            </w:r>
          </w:p>
        </w:tc>
        <w:tc>
          <w:tcPr>
            <w:tcW w:w="902" w:type="dxa"/>
            <w:tcBorders>
              <w:top w:val="single" w:sz="4" w:space="0" w:color="auto"/>
              <w:left w:val="single" w:sz="4" w:space="0" w:color="auto"/>
            </w:tcBorders>
            <w:shd w:val="clear" w:color="auto" w:fill="FFFFFF"/>
          </w:tcPr>
          <w:p w:rsidR="009837C0" w:rsidRPr="00E621F3" w:rsidRDefault="009837C0" w:rsidP="00906E59">
            <w:pPr>
              <w:pStyle w:val="61"/>
              <w:shd w:val="clear" w:color="auto" w:fill="auto"/>
              <w:spacing w:before="0" w:line="240" w:lineRule="auto"/>
              <w:ind w:firstLine="0"/>
              <w:rPr>
                <w:color w:val="000000" w:themeColor="text1"/>
                <w:spacing w:val="0"/>
                <w:sz w:val="24"/>
                <w:szCs w:val="24"/>
              </w:rPr>
            </w:pPr>
            <w:r w:rsidRPr="00E621F3">
              <w:rPr>
                <w:rStyle w:val="85pt0pt"/>
                <w:color w:val="000000" w:themeColor="text1"/>
                <w:spacing w:val="0"/>
                <w:sz w:val="24"/>
                <w:szCs w:val="24"/>
              </w:rPr>
              <w:t>Год</w:t>
            </w:r>
          </w:p>
          <w:p w:rsidR="009837C0" w:rsidRPr="00E621F3" w:rsidRDefault="009837C0" w:rsidP="00906E59">
            <w:pPr>
              <w:pStyle w:val="61"/>
              <w:shd w:val="clear" w:color="auto" w:fill="auto"/>
              <w:spacing w:before="0" w:line="240" w:lineRule="auto"/>
              <w:ind w:firstLine="0"/>
              <w:rPr>
                <w:color w:val="000000" w:themeColor="text1"/>
                <w:spacing w:val="0"/>
                <w:sz w:val="24"/>
                <w:szCs w:val="24"/>
              </w:rPr>
            </w:pPr>
            <w:r w:rsidRPr="00E621F3">
              <w:rPr>
                <w:rStyle w:val="85pt0pt"/>
                <w:color w:val="000000" w:themeColor="text1"/>
                <w:spacing w:val="0"/>
                <w:sz w:val="24"/>
                <w:szCs w:val="24"/>
              </w:rPr>
              <w:t>издания</w:t>
            </w:r>
          </w:p>
        </w:tc>
        <w:tc>
          <w:tcPr>
            <w:tcW w:w="1691" w:type="dxa"/>
            <w:tcBorders>
              <w:top w:val="single" w:sz="4" w:space="0" w:color="auto"/>
              <w:left w:val="single" w:sz="4" w:space="0" w:color="auto"/>
              <w:right w:val="single" w:sz="4" w:space="0" w:color="auto"/>
            </w:tcBorders>
            <w:shd w:val="clear" w:color="auto" w:fill="FFFFFF"/>
          </w:tcPr>
          <w:p w:rsidR="009837C0" w:rsidRPr="00E621F3" w:rsidRDefault="009837C0" w:rsidP="00906E59">
            <w:pPr>
              <w:pStyle w:val="61"/>
              <w:shd w:val="clear" w:color="auto" w:fill="auto"/>
              <w:spacing w:before="0" w:line="240" w:lineRule="auto"/>
              <w:ind w:firstLine="0"/>
              <w:rPr>
                <w:color w:val="000000" w:themeColor="text1"/>
                <w:spacing w:val="0"/>
                <w:sz w:val="24"/>
                <w:szCs w:val="24"/>
              </w:rPr>
            </w:pPr>
            <w:r w:rsidRPr="00E621F3">
              <w:rPr>
                <w:rStyle w:val="85pt0pt"/>
                <w:color w:val="000000" w:themeColor="text1"/>
                <w:spacing w:val="0"/>
                <w:sz w:val="24"/>
                <w:szCs w:val="24"/>
              </w:rPr>
              <w:t>Издательство</w:t>
            </w:r>
          </w:p>
        </w:tc>
      </w:tr>
      <w:tr w:rsidR="008E4CEC" w:rsidRPr="00E621F3" w:rsidTr="00280552">
        <w:trPr>
          <w:trHeight w:val="20"/>
        </w:trPr>
        <w:tc>
          <w:tcPr>
            <w:tcW w:w="677" w:type="dxa"/>
            <w:tcBorders>
              <w:top w:val="single" w:sz="4" w:space="0" w:color="auto"/>
              <w:left w:val="single" w:sz="4" w:space="0" w:color="auto"/>
              <w:bottom w:val="single" w:sz="4" w:space="0" w:color="auto"/>
            </w:tcBorders>
            <w:shd w:val="clear" w:color="auto" w:fill="FFFFFF"/>
          </w:tcPr>
          <w:p w:rsidR="008E4CEC" w:rsidRPr="00E621F3" w:rsidRDefault="008E4CEC" w:rsidP="00F27C10">
            <w:pPr>
              <w:pStyle w:val="61"/>
              <w:numPr>
                <w:ilvl w:val="0"/>
                <w:numId w:val="122"/>
              </w:numPr>
              <w:shd w:val="clear" w:color="auto" w:fill="auto"/>
              <w:spacing w:before="0" w:line="240" w:lineRule="auto"/>
              <w:rPr>
                <w:color w:val="000000" w:themeColor="text1"/>
                <w:spacing w:val="0"/>
                <w:sz w:val="24"/>
                <w:szCs w:val="24"/>
              </w:rPr>
            </w:pPr>
          </w:p>
        </w:tc>
        <w:tc>
          <w:tcPr>
            <w:tcW w:w="2027" w:type="dxa"/>
            <w:tcBorders>
              <w:top w:val="single" w:sz="4" w:space="0" w:color="auto"/>
              <w:left w:val="single" w:sz="4" w:space="0" w:color="auto"/>
              <w:bottom w:val="single" w:sz="4" w:space="0" w:color="auto"/>
            </w:tcBorders>
            <w:shd w:val="clear" w:color="auto" w:fill="FFFFFF"/>
          </w:tcPr>
          <w:p w:rsidR="008E4CEC" w:rsidRPr="000D51D0" w:rsidRDefault="008E4CEC" w:rsidP="008E4CEC">
            <w:r w:rsidRPr="000D51D0">
              <w:t>Галушкина В.Н.</w:t>
            </w:r>
          </w:p>
        </w:tc>
        <w:tc>
          <w:tcPr>
            <w:tcW w:w="4352" w:type="dxa"/>
            <w:tcBorders>
              <w:top w:val="single" w:sz="4" w:space="0" w:color="auto"/>
              <w:left w:val="single" w:sz="4" w:space="0" w:color="auto"/>
              <w:bottom w:val="single" w:sz="4" w:space="0" w:color="auto"/>
            </w:tcBorders>
            <w:shd w:val="clear" w:color="auto" w:fill="FFFFFF"/>
          </w:tcPr>
          <w:p w:rsidR="008E4CEC" w:rsidRPr="000D51D0" w:rsidRDefault="008E4CEC" w:rsidP="008E4CEC">
            <w:r w:rsidRPr="000D51D0">
              <w:t xml:space="preserve">Технология производства сварных конструкций                                      </w:t>
            </w:r>
          </w:p>
        </w:tc>
        <w:tc>
          <w:tcPr>
            <w:tcW w:w="902" w:type="dxa"/>
            <w:tcBorders>
              <w:top w:val="single" w:sz="4" w:space="0" w:color="auto"/>
              <w:left w:val="single" w:sz="4" w:space="0" w:color="auto"/>
              <w:bottom w:val="single" w:sz="4" w:space="0" w:color="auto"/>
            </w:tcBorders>
            <w:shd w:val="clear" w:color="auto" w:fill="FFFFFF"/>
          </w:tcPr>
          <w:p w:rsidR="008E4CEC" w:rsidRPr="000D51D0" w:rsidRDefault="008E4CEC" w:rsidP="008E4CEC">
            <w:r w:rsidRPr="000D51D0">
              <w:t>2014</w:t>
            </w:r>
          </w:p>
        </w:tc>
        <w:tc>
          <w:tcPr>
            <w:tcW w:w="1691" w:type="dxa"/>
            <w:tcBorders>
              <w:top w:val="single" w:sz="4" w:space="0" w:color="auto"/>
              <w:left w:val="single" w:sz="4" w:space="0" w:color="auto"/>
              <w:bottom w:val="single" w:sz="4" w:space="0" w:color="auto"/>
              <w:right w:val="single" w:sz="4" w:space="0" w:color="auto"/>
            </w:tcBorders>
            <w:shd w:val="clear" w:color="auto" w:fill="FFFFFF"/>
          </w:tcPr>
          <w:p w:rsidR="008E4CEC" w:rsidRPr="000D51D0" w:rsidRDefault="008E4CEC" w:rsidP="008E4CEC">
            <w:r w:rsidRPr="000D51D0">
              <w:t>ОИЦ «Академия»</w:t>
            </w:r>
          </w:p>
        </w:tc>
      </w:tr>
      <w:tr w:rsidR="008E4CEC" w:rsidRPr="00E621F3" w:rsidTr="004E62B4">
        <w:trPr>
          <w:trHeight w:val="20"/>
        </w:trPr>
        <w:tc>
          <w:tcPr>
            <w:tcW w:w="677" w:type="dxa"/>
            <w:tcBorders>
              <w:top w:val="single" w:sz="4" w:space="0" w:color="auto"/>
              <w:left w:val="single" w:sz="4" w:space="0" w:color="auto"/>
            </w:tcBorders>
            <w:shd w:val="clear" w:color="auto" w:fill="FFFFFF"/>
          </w:tcPr>
          <w:p w:rsidR="008E4CEC" w:rsidRPr="00E621F3" w:rsidRDefault="008E4CEC" w:rsidP="00F27C10">
            <w:pPr>
              <w:pStyle w:val="61"/>
              <w:numPr>
                <w:ilvl w:val="0"/>
                <w:numId w:val="122"/>
              </w:numPr>
              <w:shd w:val="clear" w:color="auto" w:fill="auto"/>
              <w:spacing w:before="0" w:line="240" w:lineRule="auto"/>
              <w:rPr>
                <w:rStyle w:val="85pt0pt"/>
                <w:color w:val="000000" w:themeColor="text1"/>
                <w:spacing w:val="0"/>
                <w:sz w:val="24"/>
                <w:szCs w:val="24"/>
              </w:rPr>
            </w:pPr>
          </w:p>
        </w:tc>
        <w:tc>
          <w:tcPr>
            <w:tcW w:w="2027" w:type="dxa"/>
            <w:tcBorders>
              <w:top w:val="single" w:sz="4" w:space="0" w:color="auto"/>
              <w:left w:val="single" w:sz="4" w:space="0" w:color="auto"/>
            </w:tcBorders>
            <w:shd w:val="clear" w:color="auto" w:fill="FFFFFF"/>
          </w:tcPr>
          <w:p w:rsidR="008E4CEC" w:rsidRDefault="008E4CEC" w:rsidP="00181EA9">
            <w:r w:rsidRPr="000D51D0">
              <w:t>Куликов О.Н.,Ролин Е.И.</w:t>
            </w:r>
          </w:p>
          <w:p w:rsidR="008E4CEC" w:rsidRPr="000D51D0" w:rsidRDefault="008E4CEC" w:rsidP="00181EA9"/>
        </w:tc>
        <w:tc>
          <w:tcPr>
            <w:tcW w:w="4352" w:type="dxa"/>
            <w:tcBorders>
              <w:top w:val="single" w:sz="4" w:space="0" w:color="auto"/>
              <w:left w:val="single" w:sz="4" w:space="0" w:color="auto"/>
            </w:tcBorders>
            <w:shd w:val="clear" w:color="auto" w:fill="FFFFFF"/>
          </w:tcPr>
          <w:p w:rsidR="008E4CEC" w:rsidRPr="000D51D0" w:rsidRDefault="008E4CEC" w:rsidP="00181EA9">
            <w:r w:rsidRPr="000D51D0">
              <w:t>Охрана труда при производстве сварочных работ</w:t>
            </w:r>
          </w:p>
        </w:tc>
        <w:tc>
          <w:tcPr>
            <w:tcW w:w="902" w:type="dxa"/>
            <w:tcBorders>
              <w:top w:val="single" w:sz="4" w:space="0" w:color="auto"/>
              <w:left w:val="single" w:sz="4" w:space="0" w:color="auto"/>
            </w:tcBorders>
            <w:shd w:val="clear" w:color="auto" w:fill="FFFFFF"/>
          </w:tcPr>
          <w:p w:rsidR="008E4CEC" w:rsidRPr="000D51D0" w:rsidRDefault="008112E1" w:rsidP="00181EA9">
            <w:r>
              <w:t>2013</w:t>
            </w:r>
          </w:p>
        </w:tc>
        <w:tc>
          <w:tcPr>
            <w:tcW w:w="1691" w:type="dxa"/>
            <w:tcBorders>
              <w:top w:val="single" w:sz="4" w:space="0" w:color="auto"/>
              <w:left w:val="single" w:sz="4" w:space="0" w:color="auto"/>
              <w:right w:val="single" w:sz="4" w:space="0" w:color="auto"/>
            </w:tcBorders>
            <w:shd w:val="clear" w:color="auto" w:fill="FFFFFF"/>
          </w:tcPr>
          <w:p w:rsidR="008E4CEC" w:rsidRPr="000D51D0" w:rsidRDefault="008E4CEC" w:rsidP="00181EA9">
            <w:r w:rsidRPr="000D51D0">
              <w:t>ОИЦ «Академия»</w:t>
            </w:r>
          </w:p>
        </w:tc>
      </w:tr>
      <w:tr w:rsidR="008E4CEC" w:rsidRPr="00E621F3" w:rsidTr="00280552">
        <w:trPr>
          <w:trHeight w:val="20"/>
        </w:trPr>
        <w:tc>
          <w:tcPr>
            <w:tcW w:w="677" w:type="dxa"/>
            <w:tcBorders>
              <w:top w:val="single" w:sz="4" w:space="0" w:color="auto"/>
              <w:left w:val="single" w:sz="4" w:space="0" w:color="auto"/>
              <w:bottom w:val="single" w:sz="4" w:space="0" w:color="auto"/>
            </w:tcBorders>
            <w:shd w:val="clear" w:color="auto" w:fill="FFFFFF"/>
          </w:tcPr>
          <w:p w:rsidR="008E4CEC" w:rsidRPr="00E621F3" w:rsidRDefault="008E4CEC" w:rsidP="00F27C10">
            <w:pPr>
              <w:pStyle w:val="61"/>
              <w:numPr>
                <w:ilvl w:val="0"/>
                <w:numId w:val="122"/>
              </w:numPr>
              <w:shd w:val="clear" w:color="auto" w:fill="auto"/>
              <w:spacing w:before="0" w:line="240" w:lineRule="auto"/>
              <w:rPr>
                <w:color w:val="000000" w:themeColor="text1"/>
                <w:spacing w:val="0"/>
                <w:sz w:val="24"/>
                <w:szCs w:val="24"/>
              </w:rPr>
            </w:pPr>
          </w:p>
        </w:tc>
        <w:tc>
          <w:tcPr>
            <w:tcW w:w="2027" w:type="dxa"/>
            <w:tcBorders>
              <w:top w:val="single" w:sz="4" w:space="0" w:color="auto"/>
              <w:left w:val="single" w:sz="4" w:space="0" w:color="auto"/>
              <w:bottom w:val="single" w:sz="4" w:space="0" w:color="auto"/>
            </w:tcBorders>
            <w:shd w:val="clear" w:color="auto" w:fill="FFFFFF"/>
          </w:tcPr>
          <w:p w:rsidR="008E4CEC" w:rsidRPr="009B229F" w:rsidRDefault="008E4CEC" w:rsidP="008E4CEC">
            <w:r w:rsidRPr="009B229F">
              <w:t>Куликов О.Н., Ролин Е.И.</w:t>
            </w:r>
          </w:p>
        </w:tc>
        <w:tc>
          <w:tcPr>
            <w:tcW w:w="4352" w:type="dxa"/>
            <w:tcBorders>
              <w:top w:val="single" w:sz="4" w:space="0" w:color="auto"/>
              <w:left w:val="single" w:sz="4" w:space="0" w:color="auto"/>
              <w:bottom w:val="single" w:sz="4" w:space="0" w:color="auto"/>
            </w:tcBorders>
            <w:shd w:val="clear" w:color="auto" w:fill="FFFFFF"/>
          </w:tcPr>
          <w:p w:rsidR="008E4CEC" w:rsidRPr="009B229F" w:rsidRDefault="008E4CEC" w:rsidP="008E4CEC">
            <w:r w:rsidRPr="009B229F">
              <w:t>Охрана труда в строительстве</w:t>
            </w:r>
          </w:p>
        </w:tc>
        <w:tc>
          <w:tcPr>
            <w:tcW w:w="902" w:type="dxa"/>
            <w:tcBorders>
              <w:top w:val="single" w:sz="4" w:space="0" w:color="auto"/>
              <w:left w:val="single" w:sz="4" w:space="0" w:color="auto"/>
              <w:bottom w:val="single" w:sz="4" w:space="0" w:color="auto"/>
            </w:tcBorders>
            <w:shd w:val="clear" w:color="auto" w:fill="FFFFFF"/>
          </w:tcPr>
          <w:p w:rsidR="008E4CEC" w:rsidRPr="009B229F" w:rsidRDefault="008E4CEC" w:rsidP="008E4CEC">
            <w:r w:rsidRPr="009B229F">
              <w:t>2014</w:t>
            </w:r>
          </w:p>
        </w:tc>
        <w:tc>
          <w:tcPr>
            <w:tcW w:w="1691" w:type="dxa"/>
            <w:tcBorders>
              <w:top w:val="single" w:sz="4" w:space="0" w:color="auto"/>
              <w:left w:val="single" w:sz="4" w:space="0" w:color="auto"/>
              <w:bottom w:val="single" w:sz="4" w:space="0" w:color="auto"/>
              <w:right w:val="single" w:sz="4" w:space="0" w:color="auto"/>
            </w:tcBorders>
            <w:shd w:val="clear" w:color="auto" w:fill="FFFFFF"/>
          </w:tcPr>
          <w:p w:rsidR="008E4CEC" w:rsidRPr="009B229F" w:rsidRDefault="008E4CEC" w:rsidP="008E4CEC">
            <w:r w:rsidRPr="009B229F">
              <w:t>ОИЦ «Академия»</w:t>
            </w:r>
          </w:p>
        </w:tc>
      </w:tr>
      <w:tr w:rsidR="008E4CEC" w:rsidRPr="00E621F3" w:rsidTr="00280552">
        <w:trPr>
          <w:trHeight w:val="20"/>
        </w:trPr>
        <w:tc>
          <w:tcPr>
            <w:tcW w:w="677" w:type="dxa"/>
            <w:tcBorders>
              <w:top w:val="single" w:sz="4" w:space="0" w:color="auto"/>
              <w:left w:val="single" w:sz="4" w:space="0" w:color="auto"/>
              <w:bottom w:val="single" w:sz="4" w:space="0" w:color="auto"/>
            </w:tcBorders>
            <w:shd w:val="clear" w:color="auto" w:fill="FFFFFF"/>
          </w:tcPr>
          <w:p w:rsidR="008E4CEC" w:rsidRPr="00E621F3" w:rsidRDefault="008E4CEC" w:rsidP="00F27C10">
            <w:pPr>
              <w:pStyle w:val="61"/>
              <w:numPr>
                <w:ilvl w:val="0"/>
                <w:numId w:val="122"/>
              </w:numPr>
              <w:shd w:val="clear" w:color="auto" w:fill="auto"/>
              <w:spacing w:before="0" w:line="240" w:lineRule="auto"/>
              <w:rPr>
                <w:color w:val="000000" w:themeColor="text1"/>
                <w:spacing w:val="0"/>
                <w:sz w:val="24"/>
                <w:szCs w:val="24"/>
              </w:rPr>
            </w:pPr>
          </w:p>
        </w:tc>
        <w:tc>
          <w:tcPr>
            <w:tcW w:w="2027" w:type="dxa"/>
            <w:tcBorders>
              <w:top w:val="single" w:sz="4" w:space="0" w:color="auto"/>
              <w:left w:val="single" w:sz="4" w:space="0" w:color="auto"/>
              <w:bottom w:val="single" w:sz="4" w:space="0" w:color="auto"/>
            </w:tcBorders>
            <w:shd w:val="clear" w:color="auto" w:fill="FFFFFF"/>
          </w:tcPr>
          <w:p w:rsidR="008E4CEC" w:rsidRPr="009B229F" w:rsidRDefault="008E4CEC" w:rsidP="008E4CEC">
            <w:r w:rsidRPr="009B229F">
              <w:t>Куприянова Г.В.</w:t>
            </w:r>
          </w:p>
        </w:tc>
        <w:tc>
          <w:tcPr>
            <w:tcW w:w="4352" w:type="dxa"/>
            <w:tcBorders>
              <w:top w:val="single" w:sz="4" w:space="0" w:color="auto"/>
              <w:left w:val="single" w:sz="4" w:space="0" w:color="auto"/>
              <w:bottom w:val="single" w:sz="4" w:space="0" w:color="auto"/>
            </w:tcBorders>
            <w:shd w:val="clear" w:color="auto" w:fill="FFFFFF"/>
          </w:tcPr>
          <w:p w:rsidR="008E4CEC" w:rsidRPr="009B229F" w:rsidRDefault="008E4CEC" w:rsidP="008E4CEC">
            <w:r w:rsidRPr="009B229F">
              <w:t>Каменщик</w:t>
            </w:r>
          </w:p>
        </w:tc>
        <w:tc>
          <w:tcPr>
            <w:tcW w:w="902" w:type="dxa"/>
            <w:tcBorders>
              <w:top w:val="single" w:sz="4" w:space="0" w:color="auto"/>
              <w:left w:val="single" w:sz="4" w:space="0" w:color="auto"/>
              <w:bottom w:val="single" w:sz="4" w:space="0" w:color="auto"/>
            </w:tcBorders>
            <w:shd w:val="clear" w:color="auto" w:fill="FFFFFF"/>
          </w:tcPr>
          <w:p w:rsidR="008E4CEC" w:rsidRPr="009B229F" w:rsidRDefault="008E4CEC" w:rsidP="008E4CEC">
            <w:r w:rsidRPr="009B229F">
              <w:t>2014</w:t>
            </w:r>
          </w:p>
        </w:tc>
        <w:tc>
          <w:tcPr>
            <w:tcW w:w="1691" w:type="dxa"/>
            <w:tcBorders>
              <w:top w:val="single" w:sz="4" w:space="0" w:color="auto"/>
              <w:left w:val="single" w:sz="4" w:space="0" w:color="auto"/>
              <w:bottom w:val="single" w:sz="4" w:space="0" w:color="auto"/>
              <w:right w:val="single" w:sz="4" w:space="0" w:color="auto"/>
            </w:tcBorders>
            <w:shd w:val="clear" w:color="auto" w:fill="FFFFFF"/>
          </w:tcPr>
          <w:p w:rsidR="008E4CEC" w:rsidRPr="009B229F" w:rsidRDefault="008E4CEC" w:rsidP="008E4CEC">
            <w:r w:rsidRPr="009B229F">
              <w:t>ОИЦ «Академия»</w:t>
            </w:r>
          </w:p>
        </w:tc>
      </w:tr>
      <w:tr w:rsidR="008E4CEC" w:rsidRPr="00E621F3" w:rsidTr="004E62B4">
        <w:trPr>
          <w:trHeight w:val="20"/>
        </w:trPr>
        <w:tc>
          <w:tcPr>
            <w:tcW w:w="677" w:type="dxa"/>
            <w:tcBorders>
              <w:top w:val="single" w:sz="4" w:space="0" w:color="auto"/>
              <w:left w:val="single" w:sz="4" w:space="0" w:color="auto"/>
            </w:tcBorders>
            <w:shd w:val="clear" w:color="auto" w:fill="FFFFFF"/>
          </w:tcPr>
          <w:p w:rsidR="008E4CEC" w:rsidRPr="00E621F3" w:rsidRDefault="008E4CEC" w:rsidP="00F27C10">
            <w:pPr>
              <w:pStyle w:val="61"/>
              <w:numPr>
                <w:ilvl w:val="0"/>
                <w:numId w:val="122"/>
              </w:numPr>
              <w:shd w:val="clear" w:color="auto" w:fill="auto"/>
              <w:spacing w:before="0" w:line="240" w:lineRule="auto"/>
              <w:rPr>
                <w:rStyle w:val="85pt0pt"/>
                <w:color w:val="000000" w:themeColor="text1"/>
                <w:spacing w:val="0"/>
                <w:sz w:val="24"/>
                <w:szCs w:val="24"/>
              </w:rPr>
            </w:pPr>
          </w:p>
        </w:tc>
        <w:tc>
          <w:tcPr>
            <w:tcW w:w="2027" w:type="dxa"/>
            <w:tcBorders>
              <w:top w:val="single" w:sz="4" w:space="0" w:color="auto"/>
              <w:left w:val="single" w:sz="4" w:space="0" w:color="auto"/>
            </w:tcBorders>
            <w:shd w:val="clear" w:color="auto" w:fill="FFFFFF"/>
          </w:tcPr>
          <w:p w:rsidR="008E4CEC" w:rsidRPr="000D51D0" w:rsidRDefault="008E4CEC" w:rsidP="00181EA9">
            <w:r w:rsidRPr="000D51D0">
              <w:t>Лаврешин С.А.</w:t>
            </w:r>
          </w:p>
        </w:tc>
        <w:tc>
          <w:tcPr>
            <w:tcW w:w="4352" w:type="dxa"/>
            <w:tcBorders>
              <w:top w:val="single" w:sz="4" w:space="0" w:color="auto"/>
              <w:left w:val="single" w:sz="4" w:space="0" w:color="auto"/>
            </w:tcBorders>
            <w:shd w:val="clear" w:color="auto" w:fill="FFFFFF"/>
          </w:tcPr>
          <w:p w:rsidR="008E4CEC" w:rsidRPr="000D51D0" w:rsidRDefault="008E4CEC" w:rsidP="00181EA9">
            <w:r w:rsidRPr="000D51D0">
              <w:t>Производственное обучение газосварщиков</w:t>
            </w:r>
          </w:p>
        </w:tc>
        <w:tc>
          <w:tcPr>
            <w:tcW w:w="902" w:type="dxa"/>
            <w:tcBorders>
              <w:top w:val="single" w:sz="4" w:space="0" w:color="auto"/>
              <w:left w:val="single" w:sz="4" w:space="0" w:color="auto"/>
            </w:tcBorders>
            <w:shd w:val="clear" w:color="auto" w:fill="FFFFFF"/>
          </w:tcPr>
          <w:p w:rsidR="008E4CEC" w:rsidRPr="000D51D0" w:rsidRDefault="008112E1" w:rsidP="00181EA9">
            <w:r>
              <w:t>2014</w:t>
            </w:r>
          </w:p>
        </w:tc>
        <w:tc>
          <w:tcPr>
            <w:tcW w:w="1691" w:type="dxa"/>
            <w:tcBorders>
              <w:top w:val="single" w:sz="4" w:space="0" w:color="auto"/>
              <w:left w:val="single" w:sz="4" w:space="0" w:color="auto"/>
              <w:right w:val="single" w:sz="4" w:space="0" w:color="auto"/>
            </w:tcBorders>
            <w:shd w:val="clear" w:color="auto" w:fill="FFFFFF"/>
          </w:tcPr>
          <w:p w:rsidR="008E4CEC" w:rsidRPr="000D51D0" w:rsidRDefault="008E4CEC" w:rsidP="00181EA9">
            <w:r w:rsidRPr="000D51D0">
              <w:t>ОИЦ «Академия»</w:t>
            </w:r>
          </w:p>
        </w:tc>
      </w:tr>
      <w:tr w:rsidR="008E4CEC" w:rsidRPr="00E621F3" w:rsidTr="00280552">
        <w:trPr>
          <w:trHeight w:val="20"/>
        </w:trPr>
        <w:tc>
          <w:tcPr>
            <w:tcW w:w="677" w:type="dxa"/>
            <w:tcBorders>
              <w:top w:val="single" w:sz="4" w:space="0" w:color="auto"/>
              <w:left w:val="single" w:sz="4" w:space="0" w:color="auto"/>
              <w:bottom w:val="single" w:sz="4" w:space="0" w:color="auto"/>
            </w:tcBorders>
            <w:shd w:val="clear" w:color="auto" w:fill="FFFFFF"/>
          </w:tcPr>
          <w:p w:rsidR="008E4CEC" w:rsidRPr="00E621F3" w:rsidRDefault="008E4CEC" w:rsidP="00F27C10">
            <w:pPr>
              <w:pStyle w:val="61"/>
              <w:numPr>
                <w:ilvl w:val="0"/>
                <w:numId w:val="122"/>
              </w:numPr>
              <w:shd w:val="clear" w:color="auto" w:fill="auto"/>
              <w:spacing w:before="0" w:line="240" w:lineRule="auto"/>
              <w:rPr>
                <w:color w:val="000000" w:themeColor="text1"/>
                <w:spacing w:val="0"/>
                <w:sz w:val="24"/>
                <w:szCs w:val="24"/>
              </w:rPr>
            </w:pPr>
          </w:p>
        </w:tc>
        <w:tc>
          <w:tcPr>
            <w:tcW w:w="2027" w:type="dxa"/>
            <w:tcBorders>
              <w:top w:val="single" w:sz="4" w:space="0" w:color="auto"/>
              <w:left w:val="single" w:sz="4" w:space="0" w:color="auto"/>
              <w:bottom w:val="single" w:sz="4" w:space="0" w:color="auto"/>
            </w:tcBorders>
            <w:shd w:val="clear" w:color="auto" w:fill="FFFFFF"/>
          </w:tcPr>
          <w:p w:rsidR="008E4CEC" w:rsidRPr="009B229F" w:rsidRDefault="008E4CEC" w:rsidP="008E4CEC">
            <w:r w:rsidRPr="009B229F">
              <w:t>Лукин А.А.</w:t>
            </w:r>
          </w:p>
        </w:tc>
        <w:tc>
          <w:tcPr>
            <w:tcW w:w="4352" w:type="dxa"/>
            <w:tcBorders>
              <w:top w:val="single" w:sz="4" w:space="0" w:color="auto"/>
              <w:left w:val="single" w:sz="4" w:space="0" w:color="auto"/>
              <w:bottom w:val="single" w:sz="4" w:space="0" w:color="auto"/>
            </w:tcBorders>
            <w:shd w:val="clear" w:color="auto" w:fill="FFFFFF"/>
          </w:tcPr>
          <w:p w:rsidR="008E4CEC" w:rsidRPr="009B229F" w:rsidRDefault="008E4CEC" w:rsidP="008E4CEC">
            <w:r w:rsidRPr="009B229F">
              <w:t>Технология каменных работ</w:t>
            </w:r>
          </w:p>
        </w:tc>
        <w:tc>
          <w:tcPr>
            <w:tcW w:w="902" w:type="dxa"/>
            <w:tcBorders>
              <w:top w:val="single" w:sz="4" w:space="0" w:color="auto"/>
              <w:left w:val="single" w:sz="4" w:space="0" w:color="auto"/>
              <w:bottom w:val="single" w:sz="4" w:space="0" w:color="auto"/>
            </w:tcBorders>
            <w:shd w:val="clear" w:color="auto" w:fill="FFFFFF"/>
          </w:tcPr>
          <w:p w:rsidR="008E4CEC" w:rsidRPr="009B229F" w:rsidRDefault="008E4CEC" w:rsidP="008E4CEC">
            <w:r w:rsidRPr="009B229F">
              <w:t>2014</w:t>
            </w:r>
          </w:p>
        </w:tc>
        <w:tc>
          <w:tcPr>
            <w:tcW w:w="1691" w:type="dxa"/>
            <w:tcBorders>
              <w:top w:val="single" w:sz="4" w:space="0" w:color="auto"/>
              <w:left w:val="single" w:sz="4" w:space="0" w:color="auto"/>
              <w:bottom w:val="single" w:sz="4" w:space="0" w:color="auto"/>
              <w:right w:val="single" w:sz="4" w:space="0" w:color="auto"/>
            </w:tcBorders>
            <w:shd w:val="clear" w:color="auto" w:fill="FFFFFF"/>
          </w:tcPr>
          <w:p w:rsidR="008E4CEC" w:rsidRPr="009B229F" w:rsidRDefault="008E4CEC" w:rsidP="008E4CEC">
            <w:r w:rsidRPr="009B229F">
              <w:t>ОИЦ «Академия»</w:t>
            </w:r>
          </w:p>
        </w:tc>
      </w:tr>
      <w:tr w:rsidR="008E4CEC" w:rsidRPr="00E621F3" w:rsidTr="004E62B4">
        <w:trPr>
          <w:trHeight w:val="20"/>
        </w:trPr>
        <w:tc>
          <w:tcPr>
            <w:tcW w:w="677" w:type="dxa"/>
            <w:tcBorders>
              <w:top w:val="single" w:sz="4" w:space="0" w:color="auto"/>
              <w:left w:val="single" w:sz="4" w:space="0" w:color="auto"/>
            </w:tcBorders>
            <w:shd w:val="clear" w:color="auto" w:fill="FFFFFF"/>
          </w:tcPr>
          <w:p w:rsidR="008E4CEC" w:rsidRPr="00E621F3" w:rsidRDefault="008E4CEC" w:rsidP="00F27C10">
            <w:pPr>
              <w:pStyle w:val="61"/>
              <w:numPr>
                <w:ilvl w:val="0"/>
                <w:numId w:val="122"/>
              </w:numPr>
              <w:shd w:val="clear" w:color="auto" w:fill="auto"/>
              <w:spacing w:before="0" w:line="240" w:lineRule="auto"/>
              <w:rPr>
                <w:rStyle w:val="85pt0pt"/>
                <w:color w:val="000000" w:themeColor="text1"/>
                <w:spacing w:val="0"/>
                <w:sz w:val="24"/>
                <w:szCs w:val="24"/>
              </w:rPr>
            </w:pPr>
          </w:p>
        </w:tc>
        <w:tc>
          <w:tcPr>
            <w:tcW w:w="2027" w:type="dxa"/>
            <w:tcBorders>
              <w:top w:val="single" w:sz="4" w:space="0" w:color="auto"/>
              <w:left w:val="single" w:sz="4" w:space="0" w:color="auto"/>
            </w:tcBorders>
            <w:shd w:val="clear" w:color="auto" w:fill="FFFFFF"/>
          </w:tcPr>
          <w:p w:rsidR="008E4CEC" w:rsidRPr="000D51D0" w:rsidRDefault="008E4CEC" w:rsidP="00181EA9">
            <w:r w:rsidRPr="000D51D0">
              <w:t>Маслов В.И.</w:t>
            </w:r>
          </w:p>
        </w:tc>
        <w:tc>
          <w:tcPr>
            <w:tcW w:w="4352" w:type="dxa"/>
            <w:tcBorders>
              <w:top w:val="single" w:sz="4" w:space="0" w:color="auto"/>
              <w:left w:val="single" w:sz="4" w:space="0" w:color="auto"/>
            </w:tcBorders>
            <w:shd w:val="clear" w:color="auto" w:fill="FFFFFF"/>
          </w:tcPr>
          <w:p w:rsidR="008E4CEC" w:rsidRPr="000D51D0" w:rsidRDefault="008E4CEC" w:rsidP="00181EA9">
            <w:r w:rsidRPr="000D51D0">
              <w:t>Сварочные работы</w:t>
            </w:r>
          </w:p>
        </w:tc>
        <w:tc>
          <w:tcPr>
            <w:tcW w:w="902" w:type="dxa"/>
            <w:tcBorders>
              <w:top w:val="single" w:sz="4" w:space="0" w:color="auto"/>
              <w:left w:val="single" w:sz="4" w:space="0" w:color="auto"/>
            </w:tcBorders>
            <w:shd w:val="clear" w:color="auto" w:fill="FFFFFF"/>
          </w:tcPr>
          <w:p w:rsidR="008E4CEC" w:rsidRPr="000D51D0" w:rsidRDefault="008E4CEC" w:rsidP="00181EA9">
            <w:r w:rsidRPr="000D51D0">
              <w:t>2014</w:t>
            </w:r>
          </w:p>
        </w:tc>
        <w:tc>
          <w:tcPr>
            <w:tcW w:w="1691" w:type="dxa"/>
            <w:tcBorders>
              <w:top w:val="single" w:sz="4" w:space="0" w:color="auto"/>
              <w:left w:val="single" w:sz="4" w:space="0" w:color="auto"/>
              <w:right w:val="single" w:sz="4" w:space="0" w:color="auto"/>
            </w:tcBorders>
            <w:shd w:val="clear" w:color="auto" w:fill="FFFFFF"/>
          </w:tcPr>
          <w:p w:rsidR="008E4CEC" w:rsidRPr="000D51D0" w:rsidRDefault="008E4CEC" w:rsidP="00181EA9">
            <w:r w:rsidRPr="000D51D0">
              <w:t>ОИЦ «Академия»</w:t>
            </w:r>
          </w:p>
        </w:tc>
      </w:tr>
      <w:tr w:rsidR="008E4CEC" w:rsidRPr="00E621F3" w:rsidTr="004E62B4">
        <w:trPr>
          <w:trHeight w:val="20"/>
        </w:trPr>
        <w:tc>
          <w:tcPr>
            <w:tcW w:w="677" w:type="dxa"/>
            <w:tcBorders>
              <w:top w:val="single" w:sz="4" w:space="0" w:color="auto"/>
              <w:left w:val="single" w:sz="4" w:space="0" w:color="auto"/>
            </w:tcBorders>
            <w:shd w:val="clear" w:color="auto" w:fill="FFFFFF"/>
          </w:tcPr>
          <w:p w:rsidR="008E4CEC" w:rsidRPr="00E621F3" w:rsidRDefault="008E4CEC" w:rsidP="00F27C10">
            <w:pPr>
              <w:pStyle w:val="61"/>
              <w:numPr>
                <w:ilvl w:val="0"/>
                <w:numId w:val="122"/>
              </w:numPr>
              <w:shd w:val="clear" w:color="auto" w:fill="auto"/>
              <w:spacing w:before="0" w:line="240" w:lineRule="auto"/>
              <w:rPr>
                <w:color w:val="000000" w:themeColor="text1"/>
                <w:spacing w:val="0"/>
                <w:sz w:val="24"/>
                <w:szCs w:val="24"/>
              </w:rPr>
            </w:pPr>
          </w:p>
        </w:tc>
        <w:tc>
          <w:tcPr>
            <w:tcW w:w="2027" w:type="dxa"/>
            <w:tcBorders>
              <w:top w:val="single" w:sz="4" w:space="0" w:color="auto"/>
              <w:left w:val="single" w:sz="4" w:space="0" w:color="auto"/>
            </w:tcBorders>
            <w:shd w:val="clear" w:color="auto" w:fill="FFFFFF"/>
          </w:tcPr>
          <w:p w:rsidR="008E4CEC" w:rsidRPr="000D51D0" w:rsidRDefault="008E4CEC" w:rsidP="00181EA9">
            <w:r w:rsidRPr="000D51D0">
              <w:t>Овчинников В.В.</w:t>
            </w:r>
          </w:p>
        </w:tc>
        <w:tc>
          <w:tcPr>
            <w:tcW w:w="4352" w:type="dxa"/>
            <w:tcBorders>
              <w:top w:val="single" w:sz="4" w:space="0" w:color="auto"/>
              <w:left w:val="single" w:sz="4" w:space="0" w:color="auto"/>
            </w:tcBorders>
            <w:shd w:val="clear" w:color="auto" w:fill="FFFFFF"/>
          </w:tcPr>
          <w:p w:rsidR="008E4CEC" w:rsidRPr="000D51D0" w:rsidRDefault="008E4CEC" w:rsidP="00181EA9">
            <w:r w:rsidRPr="000D51D0">
              <w:t>Выполнение сварочных работ ручной электродуговой сваркой</w:t>
            </w:r>
          </w:p>
        </w:tc>
        <w:tc>
          <w:tcPr>
            <w:tcW w:w="902" w:type="dxa"/>
            <w:tcBorders>
              <w:top w:val="single" w:sz="4" w:space="0" w:color="auto"/>
              <w:left w:val="single" w:sz="4" w:space="0" w:color="auto"/>
            </w:tcBorders>
            <w:shd w:val="clear" w:color="auto" w:fill="FFFFFF"/>
          </w:tcPr>
          <w:p w:rsidR="008E4CEC" w:rsidRPr="000D51D0" w:rsidRDefault="008E4CEC" w:rsidP="00181EA9">
            <w:r w:rsidRPr="000D51D0">
              <w:t>2015</w:t>
            </w:r>
          </w:p>
        </w:tc>
        <w:tc>
          <w:tcPr>
            <w:tcW w:w="1691" w:type="dxa"/>
            <w:tcBorders>
              <w:top w:val="single" w:sz="4" w:space="0" w:color="auto"/>
              <w:left w:val="single" w:sz="4" w:space="0" w:color="auto"/>
              <w:right w:val="single" w:sz="4" w:space="0" w:color="auto"/>
            </w:tcBorders>
            <w:shd w:val="clear" w:color="auto" w:fill="FFFFFF"/>
          </w:tcPr>
          <w:p w:rsidR="008E4CEC" w:rsidRPr="000D51D0" w:rsidRDefault="008E4CEC" w:rsidP="00181EA9">
            <w:r w:rsidRPr="000D51D0">
              <w:t>ОИЦ «Академия»</w:t>
            </w:r>
          </w:p>
        </w:tc>
      </w:tr>
      <w:tr w:rsidR="008E4CEC" w:rsidRPr="00E621F3" w:rsidTr="004E62B4">
        <w:trPr>
          <w:trHeight w:val="20"/>
        </w:trPr>
        <w:tc>
          <w:tcPr>
            <w:tcW w:w="677" w:type="dxa"/>
            <w:tcBorders>
              <w:top w:val="single" w:sz="4" w:space="0" w:color="auto"/>
              <w:left w:val="single" w:sz="4" w:space="0" w:color="auto"/>
            </w:tcBorders>
            <w:shd w:val="clear" w:color="auto" w:fill="FFFFFF"/>
          </w:tcPr>
          <w:p w:rsidR="008E4CEC" w:rsidRPr="00E621F3" w:rsidRDefault="008E4CEC" w:rsidP="00F27C10">
            <w:pPr>
              <w:pStyle w:val="61"/>
              <w:numPr>
                <w:ilvl w:val="0"/>
                <w:numId w:val="122"/>
              </w:numPr>
              <w:shd w:val="clear" w:color="auto" w:fill="auto"/>
              <w:spacing w:before="0" w:line="240" w:lineRule="auto"/>
              <w:rPr>
                <w:color w:val="000000" w:themeColor="text1"/>
                <w:spacing w:val="0"/>
                <w:sz w:val="24"/>
                <w:szCs w:val="24"/>
              </w:rPr>
            </w:pPr>
          </w:p>
        </w:tc>
        <w:tc>
          <w:tcPr>
            <w:tcW w:w="2027" w:type="dxa"/>
            <w:tcBorders>
              <w:top w:val="single" w:sz="4" w:space="0" w:color="auto"/>
              <w:left w:val="single" w:sz="4" w:space="0" w:color="auto"/>
            </w:tcBorders>
            <w:shd w:val="clear" w:color="auto" w:fill="FFFFFF"/>
          </w:tcPr>
          <w:p w:rsidR="008E4CEC" w:rsidRPr="000D51D0" w:rsidRDefault="008E4CEC" w:rsidP="00181EA9">
            <w:r w:rsidRPr="000D51D0">
              <w:t>Овчинников В.В.</w:t>
            </w:r>
          </w:p>
        </w:tc>
        <w:tc>
          <w:tcPr>
            <w:tcW w:w="4352" w:type="dxa"/>
            <w:tcBorders>
              <w:top w:val="single" w:sz="4" w:space="0" w:color="auto"/>
              <w:left w:val="single" w:sz="4" w:space="0" w:color="auto"/>
            </w:tcBorders>
            <w:shd w:val="clear" w:color="auto" w:fill="FFFFFF"/>
          </w:tcPr>
          <w:p w:rsidR="008E4CEC" w:rsidRPr="000D51D0" w:rsidRDefault="008E4CEC" w:rsidP="00181EA9">
            <w:r w:rsidRPr="000D51D0">
              <w:t>Основы материаловедения для сварщиков</w:t>
            </w:r>
          </w:p>
        </w:tc>
        <w:tc>
          <w:tcPr>
            <w:tcW w:w="902" w:type="dxa"/>
            <w:tcBorders>
              <w:top w:val="single" w:sz="4" w:space="0" w:color="auto"/>
              <w:left w:val="single" w:sz="4" w:space="0" w:color="auto"/>
            </w:tcBorders>
            <w:shd w:val="clear" w:color="auto" w:fill="FFFFFF"/>
          </w:tcPr>
          <w:p w:rsidR="008E4CEC" w:rsidRPr="000D51D0" w:rsidRDefault="008E4CEC" w:rsidP="00181EA9">
            <w:r w:rsidRPr="000D51D0">
              <w:t>2014</w:t>
            </w:r>
          </w:p>
        </w:tc>
        <w:tc>
          <w:tcPr>
            <w:tcW w:w="1691" w:type="dxa"/>
            <w:tcBorders>
              <w:top w:val="single" w:sz="4" w:space="0" w:color="auto"/>
              <w:left w:val="single" w:sz="4" w:space="0" w:color="auto"/>
              <w:right w:val="single" w:sz="4" w:space="0" w:color="auto"/>
            </w:tcBorders>
            <w:shd w:val="clear" w:color="auto" w:fill="FFFFFF"/>
          </w:tcPr>
          <w:p w:rsidR="008E4CEC" w:rsidRPr="000D51D0" w:rsidRDefault="008E4CEC" w:rsidP="00181EA9">
            <w:r w:rsidRPr="000D51D0">
              <w:t>ОИЦ «Академия»</w:t>
            </w:r>
          </w:p>
        </w:tc>
      </w:tr>
      <w:tr w:rsidR="008E4CEC" w:rsidRPr="00E621F3" w:rsidTr="004E62B4">
        <w:trPr>
          <w:trHeight w:val="20"/>
        </w:trPr>
        <w:tc>
          <w:tcPr>
            <w:tcW w:w="677" w:type="dxa"/>
            <w:tcBorders>
              <w:top w:val="single" w:sz="4" w:space="0" w:color="auto"/>
              <w:left w:val="single" w:sz="4" w:space="0" w:color="auto"/>
            </w:tcBorders>
            <w:shd w:val="clear" w:color="auto" w:fill="FFFFFF"/>
          </w:tcPr>
          <w:p w:rsidR="008E4CEC" w:rsidRPr="00E621F3" w:rsidRDefault="008E4CEC" w:rsidP="00F27C10">
            <w:pPr>
              <w:pStyle w:val="61"/>
              <w:numPr>
                <w:ilvl w:val="0"/>
                <w:numId w:val="122"/>
              </w:numPr>
              <w:shd w:val="clear" w:color="auto" w:fill="auto"/>
              <w:spacing w:before="0" w:line="240" w:lineRule="auto"/>
              <w:rPr>
                <w:color w:val="000000" w:themeColor="text1"/>
                <w:spacing w:val="0"/>
                <w:sz w:val="24"/>
                <w:szCs w:val="24"/>
              </w:rPr>
            </w:pPr>
          </w:p>
        </w:tc>
        <w:tc>
          <w:tcPr>
            <w:tcW w:w="2027" w:type="dxa"/>
            <w:tcBorders>
              <w:top w:val="single" w:sz="4" w:space="0" w:color="auto"/>
              <w:left w:val="single" w:sz="4" w:space="0" w:color="auto"/>
            </w:tcBorders>
            <w:shd w:val="clear" w:color="auto" w:fill="FFFFFF"/>
          </w:tcPr>
          <w:p w:rsidR="008E4CEC" w:rsidRPr="000D51D0" w:rsidRDefault="008E4CEC" w:rsidP="00181EA9">
            <w:r w:rsidRPr="000D51D0">
              <w:t>Овчинников В.В.</w:t>
            </w:r>
          </w:p>
        </w:tc>
        <w:tc>
          <w:tcPr>
            <w:tcW w:w="4352" w:type="dxa"/>
            <w:tcBorders>
              <w:top w:val="single" w:sz="4" w:space="0" w:color="auto"/>
              <w:left w:val="single" w:sz="4" w:space="0" w:color="auto"/>
            </w:tcBorders>
            <w:shd w:val="clear" w:color="auto" w:fill="FFFFFF"/>
          </w:tcPr>
          <w:p w:rsidR="008E4CEC" w:rsidRPr="000D51D0" w:rsidRDefault="008E4CEC" w:rsidP="00181EA9">
            <w:r w:rsidRPr="000D51D0">
              <w:t>Подготовительно-сварочные работы</w:t>
            </w:r>
          </w:p>
        </w:tc>
        <w:tc>
          <w:tcPr>
            <w:tcW w:w="902" w:type="dxa"/>
            <w:tcBorders>
              <w:top w:val="single" w:sz="4" w:space="0" w:color="auto"/>
              <w:left w:val="single" w:sz="4" w:space="0" w:color="auto"/>
            </w:tcBorders>
            <w:shd w:val="clear" w:color="auto" w:fill="FFFFFF"/>
          </w:tcPr>
          <w:p w:rsidR="008E4CEC" w:rsidRPr="000D51D0" w:rsidRDefault="008E4CEC" w:rsidP="00181EA9">
            <w:r w:rsidRPr="000D51D0">
              <w:t>2015</w:t>
            </w:r>
          </w:p>
        </w:tc>
        <w:tc>
          <w:tcPr>
            <w:tcW w:w="1691" w:type="dxa"/>
            <w:tcBorders>
              <w:top w:val="single" w:sz="4" w:space="0" w:color="auto"/>
              <w:left w:val="single" w:sz="4" w:space="0" w:color="auto"/>
              <w:right w:val="single" w:sz="4" w:space="0" w:color="auto"/>
            </w:tcBorders>
            <w:shd w:val="clear" w:color="auto" w:fill="FFFFFF"/>
          </w:tcPr>
          <w:p w:rsidR="008E4CEC" w:rsidRPr="000D51D0" w:rsidRDefault="008E4CEC" w:rsidP="00181EA9">
            <w:r w:rsidRPr="000D51D0">
              <w:t>ОИЦ «Академия»</w:t>
            </w:r>
          </w:p>
        </w:tc>
      </w:tr>
      <w:tr w:rsidR="008E4CEC" w:rsidRPr="00E621F3" w:rsidTr="004E62B4">
        <w:trPr>
          <w:trHeight w:val="20"/>
        </w:trPr>
        <w:tc>
          <w:tcPr>
            <w:tcW w:w="677" w:type="dxa"/>
            <w:tcBorders>
              <w:top w:val="single" w:sz="4" w:space="0" w:color="auto"/>
              <w:left w:val="single" w:sz="4" w:space="0" w:color="auto"/>
            </w:tcBorders>
            <w:shd w:val="clear" w:color="auto" w:fill="FFFFFF"/>
          </w:tcPr>
          <w:p w:rsidR="008E4CEC" w:rsidRPr="00E621F3" w:rsidRDefault="008E4CEC" w:rsidP="00F27C10">
            <w:pPr>
              <w:pStyle w:val="61"/>
              <w:numPr>
                <w:ilvl w:val="0"/>
                <w:numId w:val="122"/>
              </w:numPr>
              <w:shd w:val="clear" w:color="auto" w:fill="auto"/>
              <w:spacing w:before="0" w:line="240" w:lineRule="auto"/>
              <w:rPr>
                <w:color w:val="000000" w:themeColor="text1"/>
                <w:spacing w:val="0"/>
                <w:sz w:val="24"/>
                <w:szCs w:val="24"/>
              </w:rPr>
            </w:pPr>
          </w:p>
        </w:tc>
        <w:tc>
          <w:tcPr>
            <w:tcW w:w="2027" w:type="dxa"/>
            <w:tcBorders>
              <w:top w:val="single" w:sz="4" w:space="0" w:color="auto"/>
              <w:left w:val="single" w:sz="4" w:space="0" w:color="auto"/>
            </w:tcBorders>
            <w:shd w:val="clear" w:color="auto" w:fill="FFFFFF"/>
          </w:tcPr>
          <w:p w:rsidR="008E4CEC" w:rsidRPr="000D51D0" w:rsidRDefault="008E4CEC" w:rsidP="00181EA9">
            <w:r w:rsidRPr="000D51D0">
              <w:t>Овчинников В.В.</w:t>
            </w:r>
          </w:p>
        </w:tc>
        <w:tc>
          <w:tcPr>
            <w:tcW w:w="4352" w:type="dxa"/>
            <w:tcBorders>
              <w:top w:val="single" w:sz="4" w:space="0" w:color="auto"/>
              <w:left w:val="single" w:sz="4" w:space="0" w:color="auto"/>
            </w:tcBorders>
            <w:shd w:val="clear" w:color="auto" w:fill="FFFFFF"/>
          </w:tcPr>
          <w:p w:rsidR="008E4CEC" w:rsidRPr="000D51D0" w:rsidRDefault="008E4CEC" w:rsidP="00181EA9">
            <w:r w:rsidRPr="000D51D0">
              <w:t>Дефектация сварных швов и контроль качества сварных соединений</w:t>
            </w:r>
          </w:p>
        </w:tc>
        <w:tc>
          <w:tcPr>
            <w:tcW w:w="902" w:type="dxa"/>
            <w:tcBorders>
              <w:top w:val="single" w:sz="4" w:space="0" w:color="auto"/>
              <w:left w:val="single" w:sz="4" w:space="0" w:color="auto"/>
            </w:tcBorders>
            <w:shd w:val="clear" w:color="auto" w:fill="FFFFFF"/>
          </w:tcPr>
          <w:p w:rsidR="008E4CEC" w:rsidRPr="000D51D0" w:rsidRDefault="008E4CEC" w:rsidP="00181EA9">
            <w:r w:rsidRPr="000D51D0">
              <w:t>2013</w:t>
            </w:r>
          </w:p>
        </w:tc>
        <w:tc>
          <w:tcPr>
            <w:tcW w:w="1691" w:type="dxa"/>
            <w:tcBorders>
              <w:top w:val="single" w:sz="4" w:space="0" w:color="auto"/>
              <w:left w:val="single" w:sz="4" w:space="0" w:color="auto"/>
              <w:right w:val="single" w:sz="4" w:space="0" w:color="auto"/>
            </w:tcBorders>
            <w:shd w:val="clear" w:color="auto" w:fill="FFFFFF"/>
          </w:tcPr>
          <w:p w:rsidR="008E4CEC" w:rsidRPr="000D51D0" w:rsidRDefault="008E4CEC" w:rsidP="00181EA9">
            <w:r w:rsidRPr="000D51D0">
              <w:t>ОИЦ «Академия»</w:t>
            </w:r>
          </w:p>
        </w:tc>
      </w:tr>
      <w:tr w:rsidR="008E4CEC" w:rsidRPr="00E621F3" w:rsidTr="004E62B4">
        <w:trPr>
          <w:trHeight w:val="20"/>
        </w:trPr>
        <w:tc>
          <w:tcPr>
            <w:tcW w:w="677" w:type="dxa"/>
            <w:tcBorders>
              <w:top w:val="single" w:sz="4" w:space="0" w:color="auto"/>
              <w:left w:val="single" w:sz="4" w:space="0" w:color="auto"/>
            </w:tcBorders>
            <w:shd w:val="clear" w:color="auto" w:fill="FFFFFF"/>
          </w:tcPr>
          <w:p w:rsidR="008E4CEC" w:rsidRPr="00E621F3" w:rsidRDefault="008E4CEC" w:rsidP="00F27C10">
            <w:pPr>
              <w:pStyle w:val="61"/>
              <w:numPr>
                <w:ilvl w:val="0"/>
                <w:numId w:val="122"/>
              </w:numPr>
              <w:shd w:val="clear" w:color="auto" w:fill="auto"/>
              <w:spacing w:before="0" w:line="240" w:lineRule="auto"/>
              <w:rPr>
                <w:color w:val="000000" w:themeColor="text1"/>
                <w:spacing w:val="0"/>
                <w:sz w:val="24"/>
                <w:szCs w:val="24"/>
              </w:rPr>
            </w:pPr>
          </w:p>
        </w:tc>
        <w:tc>
          <w:tcPr>
            <w:tcW w:w="2027" w:type="dxa"/>
            <w:tcBorders>
              <w:top w:val="single" w:sz="4" w:space="0" w:color="auto"/>
              <w:left w:val="single" w:sz="4" w:space="0" w:color="auto"/>
            </w:tcBorders>
            <w:shd w:val="clear" w:color="auto" w:fill="FFFFFF"/>
          </w:tcPr>
          <w:p w:rsidR="008E4CEC" w:rsidRPr="000D51D0" w:rsidRDefault="008E4CEC" w:rsidP="00181EA9">
            <w:r w:rsidRPr="000D51D0">
              <w:t>Овчинников В.В.</w:t>
            </w:r>
          </w:p>
        </w:tc>
        <w:tc>
          <w:tcPr>
            <w:tcW w:w="4352" w:type="dxa"/>
            <w:tcBorders>
              <w:top w:val="single" w:sz="4" w:space="0" w:color="auto"/>
              <w:left w:val="single" w:sz="4" w:space="0" w:color="auto"/>
            </w:tcBorders>
            <w:shd w:val="clear" w:color="auto" w:fill="FFFFFF"/>
          </w:tcPr>
          <w:p w:rsidR="008E4CEC" w:rsidRPr="000D51D0" w:rsidRDefault="008E4CEC" w:rsidP="00181EA9">
            <w:r w:rsidRPr="000D51D0">
              <w:t>Дефектация сварных швов и контроль качества сварных соединений. Практикум</w:t>
            </w:r>
          </w:p>
        </w:tc>
        <w:tc>
          <w:tcPr>
            <w:tcW w:w="902" w:type="dxa"/>
            <w:tcBorders>
              <w:top w:val="single" w:sz="4" w:space="0" w:color="auto"/>
              <w:left w:val="single" w:sz="4" w:space="0" w:color="auto"/>
            </w:tcBorders>
            <w:shd w:val="clear" w:color="auto" w:fill="FFFFFF"/>
          </w:tcPr>
          <w:p w:rsidR="008E4CEC" w:rsidRPr="000D51D0" w:rsidRDefault="008E4CEC" w:rsidP="00181EA9">
            <w:r w:rsidRPr="000D51D0">
              <w:t>2014</w:t>
            </w:r>
          </w:p>
        </w:tc>
        <w:tc>
          <w:tcPr>
            <w:tcW w:w="1691" w:type="dxa"/>
            <w:tcBorders>
              <w:top w:val="single" w:sz="4" w:space="0" w:color="auto"/>
              <w:left w:val="single" w:sz="4" w:space="0" w:color="auto"/>
              <w:right w:val="single" w:sz="4" w:space="0" w:color="auto"/>
            </w:tcBorders>
            <w:shd w:val="clear" w:color="auto" w:fill="FFFFFF"/>
          </w:tcPr>
          <w:p w:rsidR="008E4CEC" w:rsidRPr="000D51D0" w:rsidRDefault="008E4CEC" w:rsidP="00181EA9">
            <w:r w:rsidRPr="000D51D0">
              <w:t>ОИЦ «Академия»</w:t>
            </w:r>
          </w:p>
        </w:tc>
      </w:tr>
      <w:tr w:rsidR="008E4CEC" w:rsidRPr="00E621F3" w:rsidTr="004E62B4">
        <w:trPr>
          <w:trHeight w:val="20"/>
        </w:trPr>
        <w:tc>
          <w:tcPr>
            <w:tcW w:w="677" w:type="dxa"/>
            <w:tcBorders>
              <w:top w:val="single" w:sz="4" w:space="0" w:color="auto"/>
              <w:left w:val="single" w:sz="4" w:space="0" w:color="auto"/>
            </w:tcBorders>
            <w:shd w:val="clear" w:color="auto" w:fill="FFFFFF"/>
          </w:tcPr>
          <w:p w:rsidR="008E4CEC" w:rsidRPr="00E621F3" w:rsidRDefault="008E4CEC" w:rsidP="00F27C10">
            <w:pPr>
              <w:pStyle w:val="61"/>
              <w:numPr>
                <w:ilvl w:val="0"/>
                <w:numId w:val="122"/>
              </w:numPr>
              <w:shd w:val="clear" w:color="auto" w:fill="auto"/>
              <w:spacing w:before="0" w:line="240" w:lineRule="auto"/>
              <w:rPr>
                <w:color w:val="000000" w:themeColor="text1"/>
                <w:spacing w:val="0"/>
                <w:sz w:val="24"/>
                <w:szCs w:val="24"/>
              </w:rPr>
            </w:pPr>
          </w:p>
        </w:tc>
        <w:tc>
          <w:tcPr>
            <w:tcW w:w="2027" w:type="dxa"/>
            <w:tcBorders>
              <w:top w:val="single" w:sz="4" w:space="0" w:color="auto"/>
              <w:left w:val="single" w:sz="4" w:space="0" w:color="auto"/>
            </w:tcBorders>
            <w:shd w:val="clear" w:color="auto" w:fill="FFFFFF"/>
          </w:tcPr>
          <w:p w:rsidR="008E4CEC" w:rsidRPr="000D51D0" w:rsidRDefault="008E4CEC" w:rsidP="00181EA9">
            <w:r w:rsidRPr="000D51D0">
              <w:t>Овчинников В.В.</w:t>
            </w:r>
          </w:p>
        </w:tc>
        <w:tc>
          <w:tcPr>
            <w:tcW w:w="4352" w:type="dxa"/>
            <w:tcBorders>
              <w:top w:val="single" w:sz="4" w:space="0" w:color="auto"/>
              <w:left w:val="single" w:sz="4" w:space="0" w:color="auto"/>
            </w:tcBorders>
            <w:shd w:val="clear" w:color="auto" w:fill="FFFFFF"/>
          </w:tcPr>
          <w:p w:rsidR="008E4CEC" w:rsidRPr="000D51D0" w:rsidRDefault="008E4CEC" w:rsidP="00181EA9">
            <w:r w:rsidRPr="000D51D0">
              <w:t>Технология газовой сварки и резки металлов</w:t>
            </w:r>
          </w:p>
        </w:tc>
        <w:tc>
          <w:tcPr>
            <w:tcW w:w="902" w:type="dxa"/>
            <w:tcBorders>
              <w:top w:val="single" w:sz="4" w:space="0" w:color="auto"/>
              <w:left w:val="single" w:sz="4" w:space="0" w:color="auto"/>
            </w:tcBorders>
            <w:shd w:val="clear" w:color="auto" w:fill="FFFFFF"/>
          </w:tcPr>
          <w:p w:rsidR="008E4CEC" w:rsidRPr="000D51D0" w:rsidRDefault="008E4CEC" w:rsidP="00181EA9">
            <w:r w:rsidRPr="000D51D0">
              <w:t>2013</w:t>
            </w:r>
          </w:p>
        </w:tc>
        <w:tc>
          <w:tcPr>
            <w:tcW w:w="1691" w:type="dxa"/>
            <w:tcBorders>
              <w:top w:val="single" w:sz="4" w:space="0" w:color="auto"/>
              <w:left w:val="single" w:sz="4" w:space="0" w:color="auto"/>
              <w:right w:val="single" w:sz="4" w:space="0" w:color="auto"/>
            </w:tcBorders>
            <w:shd w:val="clear" w:color="auto" w:fill="FFFFFF"/>
          </w:tcPr>
          <w:p w:rsidR="008E4CEC" w:rsidRPr="000D51D0" w:rsidRDefault="008E4CEC" w:rsidP="00181EA9">
            <w:r w:rsidRPr="000D51D0">
              <w:t>ОИЦ «Академия»</w:t>
            </w:r>
          </w:p>
        </w:tc>
      </w:tr>
      <w:tr w:rsidR="008E4CEC" w:rsidRPr="00E621F3" w:rsidTr="004E62B4">
        <w:trPr>
          <w:trHeight w:val="20"/>
        </w:trPr>
        <w:tc>
          <w:tcPr>
            <w:tcW w:w="677" w:type="dxa"/>
            <w:tcBorders>
              <w:top w:val="single" w:sz="4" w:space="0" w:color="auto"/>
              <w:left w:val="single" w:sz="4" w:space="0" w:color="auto"/>
            </w:tcBorders>
            <w:shd w:val="clear" w:color="auto" w:fill="FFFFFF"/>
          </w:tcPr>
          <w:p w:rsidR="008E4CEC" w:rsidRPr="00E621F3" w:rsidRDefault="008E4CEC" w:rsidP="00F27C10">
            <w:pPr>
              <w:pStyle w:val="61"/>
              <w:numPr>
                <w:ilvl w:val="0"/>
                <w:numId w:val="122"/>
              </w:numPr>
              <w:shd w:val="clear" w:color="auto" w:fill="auto"/>
              <w:spacing w:before="0" w:line="240" w:lineRule="auto"/>
              <w:rPr>
                <w:color w:val="000000" w:themeColor="text1"/>
                <w:spacing w:val="0"/>
                <w:sz w:val="24"/>
                <w:szCs w:val="24"/>
              </w:rPr>
            </w:pPr>
          </w:p>
        </w:tc>
        <w:tc>
          <w:tcPr>
            <w:tcW w:w="2027" w:type="dxa"/>
            <w:tcBorders>
              <w:top w:val="single" w:sz="4" w:space="0" w:color="auto"/>
              <w:left w:val="single" w:sz="4" w:space="0" w:color="auto"/>
            </w:tcBorders>
            <w:shd w:val="clear" w:color="auto" w:fill="FFFFFF"/>
          </w:tcPr>
          <w:p w:rsidR="008E4CEC" w:rsidRPr="000D51D0" w:rsidRDefault="008E4CEC" w:rsidP="00181EA9">
            <w:r w:rsidRPr="000D51D0">
              <w:t>Овчинников В.В.</w:t>
            </w:r>
          </w:p>
        </w:tc>
        <w:tc>
          <w:tcPr>
            <w:tcW w:w="4352" w:type="dxa"/>
            <w:tcBorders>
              <w:top w:val="single" w:sz="4" w:space="0" w:color="auto"/>
              <w:left w:val="single" w:sz="4" w:space="0" w:color="auto"/>
            </w:tcBorders>
            <w:shd w:val="clear" w:color="auto" w:fill="FFFFFF"/>
          </w:tcPr>
          <w:p w:rsidR="008E4CEC" w:rsidRPr="000D51D0" w:rsidRDefault="008E4CEC" w:rsidP="00181EA9">
            <w:r w:rsidRPr="000D51D0">
              <w:t xml:space="preserve">Технология электросварочных и газосварочных работ </w:t>
            </w:r>
          </w:p>
        </w:tc>
        <w:tc>
          <w:tcPr>
            <w:tcW w:w="902" w:type="dxa"/>
            <w:tcBorders>
              <w:top w:val="single" w:sz="4" w:space="0" w:color="auto"/>
              <w:left w:val="single" w:sz="4" w:space="0" w:color="auto"/>
            </w:tcBorders>
            <w:shd w:val="clear" w:color="auto" w:fill="FFFFFF"/>
          </w:tcPr>
          <w:p w:rsidR="008E4CEC" w:rsidRPr="000D51D0" w:rsidRDefault="008E4CEC" w:rsidP="00181EA9">
            <w:r w:rsidRPr="000D51D0">
              <w:t>2014</w:t>
            </w:r>
          </w:p>
        </w:tc>
        <w:tc>
          <w:tcPr>
            <w:tcW w:w="1691" w:type="dxa"/>
            <w:tcBorders>
              <w:top w:val="single" w:sz="4" w:space="0" w:color="auto"/>
              <w:left w:val="single" w:sz="4" w:space="0" w:color="auto"/>
              <w:right w:val="single" w:sz="4" w:space="0" w:color="auto"/>
            </w:tcBorders>
            <w:shd w:val="clear" w:color="auto" w:fill="FFFFFF"/>
          </w:tcPr>
          <w:p w:rsidR="008E4CEC" w:rsidRPr="000D51D0" w:rsidRDefault="008E4CEC" w:rsidP="00181EA9">
            <w:r w:rsidRPr="000D51D0">
              <w:t>ОИЦ «Академия»</w:t>
            </w:r>
          </w:p>
        </w:tc>
      </w:tr>
      <w:tr w:rsidR="008E4CEC" w:rsidRPr="00E621F3" w:rsidTr="00280552">
        <w:trPr>
          <w:trHeight w:val="20"/>
        </w:trPr>
        <w:tc>
          <w:tcPr>
            <w:tcW w:w="677" w:type="dxa"/>
            <w:tcBorders>
              <w:top w:val="single" w:sz="4" w:space="0" w:color="auto"/>
              <w:left w:val="single" w:sz="4" w:space="0" w:color="auto"/>
              <w:bottom w:val="single" w:sz="4" w:space="0" w:color="auto"/>
            </w:tcBorders>
            <w:shd w:val="clear" w:color="auto" w:fill="FFFFFF"/>
          </w:tcPr>
          <w:p w:rsidR="008E4CEC" w:rsidRPr="00E621F3" w:rsidRDefault="008E4CEC" w:rsidP="00F27C10">
            <w:pPr>
              <w:pStyle w:val="61"/>
              <w:numPr>
                <w:ilvl w:val="0"/>
                <w:numId w:val="122"/>
              </w:numPr>
              <w:shd w:val="clear" w:color="auto" w:fill="auto"/>
              <w:spacing w:before="0" w:line="240" w:lineRule="auto"/>
              <w:rPr>
                <w:color w:val="000000" w:themeColor="text1"/>
                <w:spacing w:val="0"/>
                <w:sz w:val="24"/>
                <w:szCs w:val="24"/>
              </w:rPr>
            </w:pPr>
          </w:p>
        </w:tc>
        <w:tc>
          <w:tcPr>
            <w:tcW w:w="2027" w:type="dxa"/>
            <w:tcBorders>
              <w:top w:val="single" w:sz="4" w:space="0" w:color="auto"/>
              <w:left w:val="single" w:sz="4" w:space="0" w:color="auto"/>
              <w:bottom w:val="single" w:sz="4" w:space="0" w:color="auto"/>
            </w:tcBorders>
            <w:shd w:val="clear" w:color="auto" w:fill="FFFFFF"/>
          </w:tcPr>
          <w:p w:rsidR="008E4CEC" w:rsidRPr="000D51D0" w:rsidRDefault="008E4CEC" w:rsidP="00181EA9">
            <w:r w:rsidRPr="000D51D0">
              <w:t>Овчинников В.В.</w:t>
            </w:r>
          </w:p>
        </w:tc>
        <w:tc>
          <w:tcPr>
            <w:tcW w:w="4352" w:type="dxa"/>
            <w:tcBorders>
              <w:top w:val="single" w:sz="4" w:space="0" w:color="auto"/>
              <w:left w:val="single" w:sz="4" w:space="0" w:color="auto"/>
              <w:bottom w:val="single" w:sz="4" w:space="0" w:color="auto"/>
            </w:tcBorders>
            <w:shd w:val="clear" w:color="auto" w:fill="FFFFFF"/>
          </w:tcPr>
          <w:p w:rsidR="008E4CEC" w:rsidRPr="000D51D0" w:rsidRDefault="008E4CEC" w:rsidP="00181EA9">
            <w:r w:rsidRPr="000D51D0">
              <w:t>Технология электросварочных и газосварочных работ. Рабочая тетрадь</w:t>
            </w:r>
          </w:p>
        </w:tc>
        <w:tc>
          <w:tcPr>
            <w:tcW w:w="902" w:type="dxa"/>
            <w:tcBorders>
              <w:top w:val="single" w:sz="4" w:space="0" w:color="auto"/>
              <w:left w:val="single" w:sz="4" w:space="0" w:color="auto"/>
              <w:bottom w:val="single" w:sz="4" w:space="0" w:color="auto"/>
            </w:tcBorders>
            <w:shd w:val="clear" w:color="auto" w:fill="FFFFFF"/>
          </w:tcPr>
          <w:p w:rsidR="008E4CEC" w:rsidRPr="000D51D0" w:rsidRDefault="008E4CEC" w:rsidP="00181EA9">
            <w:r w:rsidRPr="000D51D0">
              <w:t>2012</w:t>
            </w:r>
          </w:p>
        </w:tc>
        <w:tc>
          <w:tcPr>
            <w:tcW w:w="1691" w:type="dxa"/>
            <w:tcBorders>
              <w:top w:val="single" w:sz="4" w:space="0" w:color="auto"/>
              <w:left w:val="single" w:sz="4" w:space="0" w:color="auto"/>
              <w:bottom w:val="single" w:sz="4" w:space="0" w:color="auto"/>
              <w:right w:val="single" w:sz="4" w:space="0" w:color="auto"/>
            </w:tcBorders>
            <w:shd w:val="clear" w:color="auto" w:fill="FFFFFF"/>
          </w:tcPr>
          <w:p w:rsidR="008E4CEC" w:rsidRPr="000D51D0" w:rsidRDefault="008E4CEC" w:rsidP="00181EA9">
            <w:r w:rsidRPr="000D51D0">
              <w:t>ОИЦ "Академия"</w:t>
            </w:r>
          </w:p>
        </w:tc>
      </w:tr>
      <w:tr w:rsidR="008E4CEC" w:rsidRPr="00E621F3" w:rsidTr="00280552">
        <w:trPr>
          <w:trHeight w:val="20"/>
        </w:trPr>
        <w:tc>
          <w:tcPr>
            <w:tcW w:w="677" w:type="dxa"/>
            <w:tcBorders>
              <w:top w:val="single" w:sz="4" w:space="0" w:color="auto"/>
              <w:left w:val="single" w:sz="4" w:space="0" w:color="auto"/>
              <w:bottom w:val="single" w:sz="4" w:space="0" w:color="auto"/>
            </w:tcBorders>
            <w:shd w:val="clear" w:color="auto" w:fill="FFFFFF"/>
          </w:tcPr>
          <w:p w:rsidR="008E4CEC" w:rsidRPr="00E621F3" w:rsidRDefault="008E4CEC" w:rsidP="00F27C10">
            <w:pPr>
              <w:pStyle w:val="61"/>
              <w:numPr>
                <w:ilvl w:val="0"/>
                <w:numId w:val="122"/>
              </w:numPr>
              <w:shd w:val="clear" w:color="auto" w:fill="auto"/>
              <w:spacing w:before="0" w:line="240" w:lineRule="auto"/>
              <w:rPr>
                <w:color w:val="000000" w:themeColor="text1"/>
                <w:spacing w:val="0"/>
                <w:sz w:val="24"/>
                <w:szCs w:val="24"/>
              </w:rPr>
            </w:pPr>
          </w:p>
        </w:tc>
        <w:tc>
          <w:tcPr>
            <w:tcW w:w="2027" w:type="dxa"/>
            <w:tcBorders>
              <w:top w:val="single" w:sz="4" w:space="0" w:color="auto"/>
              <w:left w:val="single" w:sz="4" w:space="0" w:color="auto"/>
              <w:bottom w:val="single" w:sz="4" w:space="0" w:color="auto"/>
            </w:tcBorders>
            <w:shd w:val="clear" w:color="auto" w:fill="FFFFFF"/>
          </w:tcPr>
          <w:p w:rsidR="008E4CEC" w:rsidRPr="000D51D0" w:rsidRDefault="008E4CEC" w:rsidP="00181EA9">
            <w:r w:rsidRPr="000D51D0">
              <w:t>Овчинников В.В.</w:t>
            </w:r>
          </w:p>
        </w:tc>
        <w:tc>
          <w:tcPr>
            <w:tcW w:w="4352" w:type="dxa"/>
            <w:tcBorders>
              <w:top w:val="single" w:sz="4" w:space="0" w:color="auto"/>
              <w:left w:val="single" w:sz="4" w:space="0" w:color="auto"/>
              <w:bottom w:val="single" w:sz="4" w:space="0" w:color="auto"/>
            </w:tcBorders>
            <w:shd w:val="clear" w:color="auto" w:fill="FFFFFF"/>
          </w:tcPr>
          <w:p w:rsidR="008E4CEC" w:rsidRPr="000D51D0" w:rsidRDefault="008E4CEC" w:rsidP="00181EA9">
            <w:r w:rsidRPr="000D51D0">
              <w:t xml:space="preserve">Современные виды сварки                                                        </w:t>
            </w:r>
          </w:p>
        </w:tc>
        <w:tc>
          <w:tcPr>
            <w:tcW w:w="902" w:type="dxa"/>
            <w:tcBorders>
              <w:top w:val="single" w:sz="4" w:space="0" w:color="auto"/>
              <w:left w:val="single" w:sz="4" w:space="0" w:color="auto"/>
              <w:bottom w:val="single" w:sz="4" w:space="0" w:color="auto"/>
            </w:tcBorders>
            <w:shd w:val="clear" w:color="auto" w:fill="FFFFFF"/>
          </w:tcPr>
          <w:p w:rsidR="008E4CEC" w:rsidRPr="000D51D0" w:rsidRDefault="008E4CEC" w:rsidP="00181EA9">
            <w:r w:rsidRPr="000D51D0">
              <w:t>2014</w:t>
            </w:r>
          </w:p>
        </w:tc>
        <w:tc>
          <w:tcPr>
            <w:tcW w:w="1691" w:type="dxa"/>
            <w:tcBorders>
              <w:top w:val="single" w:sz="4" w:space="0" w:color="auto"/>
              <w:left w:val="single" w:sz="4" w:space="0" w:color="auto"/>
              <w:bottom w:val="single" w:sz="4" w:space="0" w:color="auto"/>
              <w:right w:val="single" w:sz="4" w:space="0" w:color="auto"/>
            </w:tcBorders>
            <w:shd w:val="clear" w:color="auto" w:fill="FFFFFF"/>
          </w:tcPr>
          <w:p w:rsidR="008E4CEC" w:rsidRPr="000D51D0" w:rsidRDefault="008E4CEC" w:rsidP="00181EA9">
            <w:r w:rsidRPr="000D51D0">
              <w:t>ОИЦ «Академия»</w:t>
            </w:r>
          </w:p>
        </w:tc>
      </w:tr>
      <w:tr w:rsidR="008E4CEC" w:rsidRPr="00E621F3" w:rsidTr="00280552">
        <w:trPr>
          <w:trHeight w:val="20"/>
        </w:trPr>
        <w:tc>
          <w:tcPr>
            <w:tcW w:w="677" w:type="dxa"/>
            <w:tcBorders>
              <w:top w:val="single" w:sz="4" w:space="0" w:color="auto"/>
              <w:left w:val="single" w:sz="4" w:space="0" w:color="auto"/>
              <w:bottom w:val="single" w:sz="4" w:space="0" w:color="auto"/>
            </w:tcBorders>
            <w:shd w:val="clear" w:color="auto" w:fill="FFFFFF"/>
          </w:tcPr>
          <w:p w:rsidR="008E4CEC" w:rsidRPr="00E621F3" w:rsidRDefault="008E4CEC" w:rsidP="00F27C10">
            <w:pPr>
              <w:pStyle w:val="61"/>
              <w:numPr>
                <w:ilvl w:val="0"/>
                <w:numId w:val="122"/>
              </w:numPr>
              <w:shd w:val="clear" w:color="auto" w:fill="auto"/>
              <w:spacing w:before="0" w:line="240" w:lineRule="auto"/>
              <w:rPr>
                <w:color w:val="000000" w:themeColor="text1"/>
                <w:spacing w:val="0"/>
                <w:sz w:val="24"/>
                <w:szCs w:val="24"/>
              </w:rPr>
            </w:pPr>
          </w:p>
        </w:tc>
        <w:tc>
          <w:tcPr>
            <w:tcW w:w="2027" w:type="dxa"/>
            <w:tcBorders>
              <w:top w:val="single" w:sz="4" w:space="0" w:color="auto"/>
              <w:left w:val="single" w:sz="4" w:space="0" w:color="auto"/>
              <w:bottom w:val="single" w:sz="4" w:space="0" w:color="auto"/>
            </w:tcBorders>
            <w:shd w:val="clear" w:color="auto" w:fill="FFFFFF"/>
          </w:tcPr>
          <w:p w:rsidR="008E4CEC" w:rsidRPr="000D51D0" w:rsidRDefault="008E4CEC" w:rsidP="00181EA9">
            <w:r w:rsidRPr="000D51D0">
              <w:t>Овчинников В.В.</w:t>
            </w:r>
          </w:p>
        </w:tc>
        <w:tc>
          <w:tcPr>
            <w:tcW w:w="4352" w:type="dxa"/>
            <w:tcBorders>
              <w:top w:val="single" w:sz="4" w:space="0" w:color="auto"/>
              <w:left w:val="single" w:sz="4" w:space="0" w:color="auto"/>
              <w:bottom w:val="single" w:sz="4" w:space="0" w:color="auto"/>
            </w:tcBorders>
            <w:shd w:val="clear" w:color="auto" w:fill="FFFFFF"/>
          </w:tcPr>
          <w:p w:rsidR="008E4CEC" w:rsidRPr="000D51D0" w:rsidRDefault="008E4CEC" w:rsidP="00181EA9">
            <w:r w:rsidRPr="000D51D0">
              <w:t>Охрана труда при производстве сварочных работ</w:t>
            </w:r>
          </w:p>
        </w:tc>
        <w:tc>
          <w:tcPr>
            <w:tcW w:w="902" w:type="dxa"/>
            <w:tcBorders>
              <w:top w:val="single" w:sz="4" w:space="0" w:color="auto"/>
              <w:left w:val="single" w:sz="4" w:space="0" w:color="auto"/>
              <w:bottom w:val="single" w:sz="4" w:space="0" w:color="auto"/>
            </w:tcBorders>
            <w:shd w:val="clear" w:color="auto" w:fill="FFFFFF"/>
          </w:tcPr>
          <w:p w:rsidR="008E4CEC" w:rsidRPr="000D51D0" w:rsidRDefault="008E4CEC" w:rsidP="00181EA9">
            <w:r w:rsidRPr="000D51D0">
              <w:t>2013</w:t>
            </w:r>
          </w:p>
        </w:tc>
        <w:tc>
          <w:tcPr>
            <w:tcW w:w="1691" w:type="dxa"/>
            <w:tcBorders>
              <w:top w:val="single" w:sz="4" w:space="0" w:color="auto"/>
              <w:left w:val="single" w:sz="4" w:space="0" w:color="auto"/>
              <w:bottom w:val="single" w:sz="4" w:space="0" w:color="auto"/>
              <w:right w:val="single" w:sz="4" w:space="0" w:color="auto"/>
            </w:tcBorders>
            <w:shd w:val="clear" w:color="auto" w:fill="FFFFFF"/>
          </w:tcPr>
          <w:p w:rsidR="008E4CEC" w:rsidRPr="000D51D0" w:rsidRDefault="008E4CEC" w:rsidP="00181EA9">
            <w:r w:rsidRPr="000D51D0">
              <w:t>ОИЦ «Академия»</w:t>
            </w:r>
          </w:p>
        </w:tc>
      </w:tr>
      <w:tr w:rsidR="008E4CEC" w:rsidRPr="00E621F3" w:rsidTr="00280552">
        <w:trPr>
          <w:trHeight w:val="20"/>
        </w:trPr>
        <w:tc>
          <w:tcPr>
            <w:tcW w:w="677" w:type="dxa"/>
            <w:tcBorders>
              <w:top w:val="single" w:sz="4" w:space="0" w:color="auto"/>
              <w:left w:val="single" w:sz="4" w:space="0" w:color="auto"/>
              <w:bottom w:val="single" w:sz="4" w:space="0" w:color="auto"/>
            </w:tcBorders>
            <w:shd w:val="clear" w:color="auto" w:fill="FFFFFF"/>
          </w:tcPr>
          <w:p w:rsidR="008E4CEC" w:rsidRPr="00E621F3" w:rsidRDefault="008E4CEC" w:rsidP="00F27C10">
            <w:pPr>
              <w:pStyle w:val="61"/>
              <w:numPr>
                <w:ilvl w:val="0"/>
                <w:numId w:val="122"/>
              </w:numPr>
              <w:shd w:val="clear" w:color="auto" w:fill="auto"/>
              <w:spacing w:before="0" w:line="240" w:lineRule="auto"/>
              <w:rPr>
                <w:color w:val="000000" w:themeColor="text1"/>
                <w:spacing w:val="0"/>
                <w:sz w:val="24"/>
                <w:szCs w:val="24"/>
              </w:rPr>
            </w:pPr>
          </w:p>
        </w:tc>
        <w:tc>
          <w:tcPr>
            <w:tcW w:w="2027" w:type="dxa"/>
            <w:tcBorders>
              <w:top w:val="single" w:sz="4" w:space="0" w:color="auto"/>
              <w:left w:val="single" w:sz="4" w:space="0" w:color="auto"/>
              <w:bottom w:val="single" w:sz="4" w:space="0" w:color="auto"/>
            </w:tcBorders>
            <w:shd w:val="clear" w:color="auto" w:fill="FFFFFF"/>
          </w:tcPr>
          <w:p w:rsidR="008E4CEC" w:rsidRPr="000D51D0" w:rsidRDefault="008E4CEC" w:rsidP="008E4CEC">
            <w:r w:rsidRPr="000D51D0">
              <w:t>Скакун В.А.</w:t>
            </w:r>
          </w:p>
        </w:tc>
        <w:tc>
          <w:tcPr>
            <w:tcW w:w="4352" w:type="dxa"/>
            <w:tcBorders>
              <w:top w:val="single" w:sz="4" w:space="0" w:color="auto"/>
              <w:left w:val="single" w:sz="4" w:space="0" w:color="auto"/>
              <w:bottom w:val="single" w:sz="4" w:space="0" w:color="auto"/>
            </w:tcBorders>
            <w:shd w:val="clear" w:color="auto" w:fill="FFFFFF"/>
          </w:tcPr>
          <w:p w:rsidR="008E4CEC" w:rsidRPr="000D51D0" w:rsidRDefault="008E4CEC" w:rsidP="008E4CEC">
            <w:r w:rsidRPr="000D51D0">
              <w:t>Методика преподавания специальных и общетехнических предметов (в схемах и таблицах)</w:t>
            </w:r>
          </w:p>
        </w:tc>
        <w:tc>
          <w:tcPr>
            <w:tcW w:w="902" w:type="dxa"/>
            <w:tcBorders>
              <w:top w:val="single" w:sz="4" w:space="0" w:color="auto"/>
              <w:left w:val="single" w:sz="4" w:space="0" w:color="auto"/>
              <w:bottom w:val="single" w:sz="4" w:space="0" w:color="auto"/>
            </w:tcBorders>
            <w:shd w:val="clear" w:color="auto" w:fill="FFFFFF"/>
          </w:tcPr>
          <w:p w:rsidR="008E4CEC" w:rsidRPr="000D51D0" w:rsidRDefault="008E4CEC" w:rsidP="008E4CEC">
            <w:r w:rsidRPr="000D51D0">
              <w:t>2014</w:t>
            </w:r>
          </w:p>
        </w:tc>
        <w:tc>
          <w:tcPr>
            <w:tcW w:w="1691" w:type="dxa"/>
            <w:tcBorders>
              <w:top w:val="single" w:sz="4" w:space="0" w:color="auto"/>
              <w:left w:val="single" w:sz="4" w:space="0" w:color="auto"/>
              <w:bottom w:val="single" w:sz="4" w:space="0" w:color="auto"/>
              <w:right w:val="single" w:sz="4" w:space="0" w:color="auto"/>
            </w:tcBorders>
            <w:shd w:val="clear" w:color="auto" w:fill="FFFFFF"/>
          </w:tcPr>
          <w:p w:rsidR="008E4CEC" w:rsidRPr="000D51D0" w:rsidRDefault="008E4CEC" w:rsidP="008E4CEC">
            <w:r w:rsidRPr="000D51D0">
              <w:t>ОИЦ «Академия»</w:t>
            </w:r>
          </w:p>
        </w:tc>
      </w:tr>
    </w:tbl>
    <w:p w:rsidR="009837C0" w:rsidRPr="00E621F3" w:rsidRDefault="009837C0" w:rsidP="009837C0">
      <w:pPr>
        <w:pStyle w:val="241"/>
        <w:shd w:val="clear" w:color="auto" w:fill="auto"/>
        <w:spacing w:before="0" w:after="0" w:line="240" w:lineRule="auto"/>
        <w:rPr>
          <w:color w:val="000000" w:themeColor="text1"/>
          <w:spacing w:val="0"/>
          <w:sz w:val="24"/>
          <w:szCs w:val="24"/>
          <w:lang w:eastAsia="ru-RU" w:bidi="ru-RU"/>
        </w:rPr>
      </w:pPr>
    </w:p>
    <w:p w:rsidR="009837C0" w:rsidRPr="00E621F3" w:rsidRDefault="009837C0" w:rsidP="009837C0">
      <w:pPr>
        <w:pStyle w:val="241"/>
        <w:shd w:val="clear" w:color="auto" w:fill="auto"/>
        <w:spacing w:before="0" w:after="0" w:line="240" w:lineRule="auto"/>
        <w:jc w:val="center"/>
        <w:rPr>
          <w:color w:val="000000" w:themeColor="text1"/>
          <w:spacing w:val="0"/>
          <w:sz w:val="24"/>
          <w:szCs w:val="24"/>
          <w:lang w:eastAsia="ru-RU" w:bidi="ru-RU"/>
        </w:rPr>
      </w:pPr>
      <w:r w:rsidRPr="00E621F3">
        <w:rPr>
          <w:color w:val="000000" w:themeColor="text1"/>
          <w:spacing w:val="0"/>
          <w:sz w:val="24"/>
          <w:szCs w:val="24"/>
          <w:lang w:eastAsia="ru-RU" w:bidi="ru-RU"/>
        </w:rPr>
        <w:t>Перечень учебных электронных изданий</w:t>
      </w:r>
    </w:p>
    <w:p w:rsidR="009837C0" w:rsidRPr="00E621F3" w:rsidRDefault="009837C0" w:rsidP="009837C0">
      <w:pPr>
        <w:pStyle w:val="241"/>
        <w:shd w:val="clear" w:color="auto" w:fill="auto"/>
        <w:spacing w:before="0" w:after="0" w:line="240" w:lineRule="auto"/>
        <w:rPr>
          <w:color w:val="000000" w:themeColor="text1"/>
          <w:spacing w:val="0"/>
          <w:sz w:val="24"/>
          <w:szCs w:val="24"/>
        </w:rPr>
      </w:pPr>
    </w:p>
    <w:tbl>
      <w:tblPr>
        <w:tblOverlap w:val="never"/>
        <w:tblW w:w="9649" w:type="dxa"/>
        <w:tblLayout w:type="fixed"/>
        <w:tblCellMar>
          <w:left w:w="10" w:type="dxa"/>
          <w:right w:w="10" w:type="dxa"/>
        </w:tblCellMar>
        <w:tblLook w:val="04A0" w:firstRow="1" w:lastRow="0" w:firstColumn="1" w:lastColumn="0" w:noHBand="0" w:noVBand="1"/>
      </w:tblPr>
      <w:tblGrid>
        <w:gridCol w:w="719"/>
        <w:gridCol w:w="1979"/>
        <w:gridCol w:w="4402"/>
        <w:gridCol w:w="850"/>
        <w:gridCol w:w="1699"/>
      </w:tblGrid>
      <w:tr w:rsidR="009837C0" w:rsidRPr="00E621F3" w:rsidTr="009A57CE">
        <w:trPr>
          <w:trHeight w:val="20"/>
        </w:trPr>
        <w:tc>
          <w:tcPr>
            <w:tcW w:w="719" w:type="dxa"/>
            <w:tcBorders>
              <w:top w:val="single" w:sz="4" w:space="0" w:color="auto"/>
              <w:left w:val="single" w:sz="4" w:space="0" w:color="auto"/>
            </w:tcBorders>
            <w:shd w:val="clear" w:color="auto" w:fill="FFFFFF"/>
          </w:tcPr>
          <w:p w:rsidR="009837C0" w:rsidRPr="00E621F3" w:rsidRDefault="009837C0" w:rsidP="00F27C10">
            <w:pPr>
              <w:pStyle w:val="61"/>
              <w:numPr>
                <w:ilvl w:val="0"/>
                <w:numId w:val="123"/>
              </w:numPr>
              <w:shd w:val="clear" w:color="auto" w:fill="auto"/>
              <w:spacing w:before="0" w:line="240" w:lineRule="auto"/>
              <w:rPr>
                <w:color w:val="000000" w:themeColor="text1"/>
                <w:spacing w:val="0"/>
                <w:sz w:val="24"/>
                <w:szCs w:val="24"/>
              </w:rPr>
            </w:pPr>
          </w:p>
        </w:tc>
        <w:tc>
          <w:tcPr>
            <w:tcW w:w="1979" w:type="dxa"/>
            <w:tcBorders>
              <w:top w:val="single" w:sz="4" w:space="0" w:color="auto"/>
              <w:left w:val="single" w:sz="4" w:space="0" w:color="auto"/>
            </w:tcBorders>
            <w:shd w:val="clear" w:color="auto" w:fill="FFFFFF"/>
          </w:tcPr>
          <w:p w:rsidR="009837C0" w:rsidRPr="00E621F3" w:rsidRDefault="009837C0" w:rsidP="00906E59">
            <w:pPr>
              <w:pStyle w:val="61"/>
              <w:shd w:val="clear" w:color="auto" w:fill="auto"/>
              <w:spacing w:before="0" w:line="240" w:lineRule="auto"/>
              <w:ind w:firstLine="0"/>
              <w:rPr>
                <w:color w:val="000000" w:themeColor="text1"/>
                <w:spacing w:val="0"/>
                <w:sz w:val="24"/>
                <w:szCs w:val="24"/>
              </w:rPr>
            </w:pPr>
            <w:r w:rsidRPr="00E621F3">
              <w:rPr>
                <w:rStyle w:val="85pt0pt"/>
                <w:color w:val="000000" w:themeColor="text1"/>
                <w:spacing w:val="0"/>
                <w:sz w:val="24"/>
                <w:szCs w:val="24"/>
              </w:rPr>
              <w:t>Ерохин Ю.М., Ковалева И. Б.</w:t>
            </w:r>
          </w:p>
        </w:tc>
        <w:tc>
          <w:tcPr>
            <w:tcW w:w="4402" w:type="dxa"/>
            <w:tcBorders>
              <w:top w:val="single" w:sz="4" w:space="0" w:color="auto"/>
              <w:left w:val="single" w:sz="4" w:space="0" w:color="auto"/>
            </w:tcBorders>
            <w:shd w:val="clear" w:color="auto" w:fill="FFFFFF"/>
          </w:tcPr>
          <w:p w:rsidR="009837C0" w:rsidRPr="00E621F3" w:rsidRDefault="009837C0" w:rsidP="00906E59">
            <w:pPr>
              <w:pStyle w:val="61"/>
              <w:shd w:val="clear" w:color="auto" w:fill="auto"/>
              <w:spacing w:before="0" w:line="240" w:lineRule="auto"/>
              <w:ind w:firstLine="0"/>
              <w:rPr>
                <w:color w:val="000000" w:themeColor="text1"/>
                <w:spacing w:val="0"/>
                <w:sz w:val="24"/>
                <w:szCs w:val="24"/>
              </w:rPr>
            </w:pPr>
            <w:r w:rsidRPr="00E621F3">
              <w:rPr>
                <w:rStyle w:val="85pt0pt"/>
                <w:color w:val="000000" w:themeColor="text1"/>
                <w:spacing w:val="0"/>
                <w:sz w:val="24"/>
                <w:szCs w:val="24"/>
              </w:rPr>
              <w:t>Химия для профессий и специальностей технического и естественнонаучного профилей. Электронный учебник</w:t>
            </w:r>
          </w:p>
        </w:tc>
        <w:tc>
          <w:tcPr>
            <w:tcW w:w="850" w:type="dxa"/>
            <w:tcBorders>
              <w:top w:val="single" w:sz="4" w:space="0" w:color="auto"/>
              <w:left w:val="single" w:sz="4" w:space="0" w:color="auto"/>
            </w:tcBorders>
            <w:shd w:val="clear" w:color="auto" w:fill="FFFFFF"/>
          </w:tcPr>
          <w:p w:rsidR="009837C0" w:rsidRPr="00E621F3" w:rsidRDefault="009837C0" w:rsidP="00906E59">
            <w:pPr>
              <w:pStyle w:val="61"/>
              <w:shd w:val="clear" w:color="auto" w:fill="auto"/>
              <w:spacing w:before="0" w:line="240" w:lineRule="auto"/>
              <w:ind w:firstLine="0"/>
              <w:rPr>
                <w:color w:val="000000" w:themeColor="text1"/>
                <w:spacing w:val="0"/>
                <w:sz w:val="24"/>
                <w:szCs w:val="24"/>
              </w:rPr>
            </w:pPr>
            <w:r w:rsidRPr="00E621F3">
              <w:rPr>
                <w:rStyle w:val="85pt0pt"/>
                <w:color w:val="000000" w:themeColor="text1"/>
                <w:spacing w:val="0"/>
                <w:sz w:val="24"/>
                <w:szCs w:val="24"/>
              </w:rPr>
              <w:t>2013</w:t>
            </w:r>
          </w:p>
        </w:tc>
        <w:tc>
          <w:tcPr>
            <w:tcW w:w="1699" w:type="dxa"/>
            <w:tcBorders>
              <w:top w:val="single" w:sz="4" w:space="0" w:color="auto"/>
              <w:left w:val="single" w:sz="4" w:space="0" w:color="auto"/>
              <w:right w:val="single" w:sz="4" w:space="0" w:color="auto"/>
            </w:tcBorders>
            <w:shd w:val="clear" w:color="auto" w:fill="FFFFFF"/>
          </w:tcPr>
          <w:p w:rsidR="009837C0" w:rsidRPr="00E621F3" w:rsidRDefault="009837C0" w:rsidP="00906E59">
            <w:pPr>
              <w:pStyle w:val="61"/>
              <w:shd w:val="clear" w:color="auto" w:fill="auto"/>
              <w:spacing w:before="0" w:line="240" w:lineRule="auto"/>
              <w:ind w:firstLine="0"/>
              <w:rPr>
                <w:color w:val="000000" w:themeColor="text1"/>
                <w:spacing w:val="0"/>
                <w:sz w:val="24"/>
                <w:szCs w:val="24"/>
              </w:rPr>
            </w:pPr>
            <w:r w:rsidRPr="00E621F3">
              <w:rPr>
                <w:rStyle w:val="85pt0pt"/>
                <w:color w:val="000000" w:themeColor="text1"/>
                <w:spacing w:val="0"/>
                <w:sz w:val="24"/>
                <w:szCs w:val="24"/>
              </w:rPr>
              <w:t>Академия-медиа</w:t>
            </w:r>
          </w:p>
        </w:tc>
      </w:tr>
      <w:tr w:rsidR="009A57CE" w:rsidRPr="00E621F3" w:rsidTr="009A57CE">
        <w:trPr>
          <w:trHeight w:val="20"/>
        </w:trPr>
        <w:tc>
          <w:tcPr>
            <w:tcW w:w="719" w:type="dxa"/>
            <w:tcBorders>
              <w:top w:val="single" w:sz="4" w:space="0" w:color="auto"/>
              <w:left w:val="single" w:sz="4" w:space="0" w:color="auto"/>
            </w:tcBorders>
            <w:shd w:val="clear" w:color="auto" w:fill="FFFFFF"/>
          </w:tcPr>
          <w:p w:rsidR="009A57CE" w:rsidRPr="00E621F3" w:rsidRDefault="009A57CE" w:rsidP="00F27C10">
            <w:pPr>
              <w:pStyle w:val="61"/>
              <w:numPr>
                <w:ilvl w:val="0"/>
                <w:numId w:val="123"/>
              </w:numPr>
              <w:shd w:val="clear" w:color="auto" w:fill="auto"/>
              <w:spacing w:before="0" w:line="240" w:lineRule="auto"/>
              <w:rPr>
                <w:color w:val="000000" w:themeColor="text1"/>
                <w:spacing w:val="0"/>
                <w:sz w:val="24"/>
                <w:szCs w:val="24"/>
              </w:rPr>
            </w:pPr>
          </w:p>
        </w:tc>
        <w:tc>
          <w:tcPr>
            <w:tcW w:w="1979" w:type="dxa"/>
            <w:tcBorders>
              <w:top w:val="single" w:sz="4" w:space="0" w:color="auto"/>
              <w:left w:val="single" w:sz="4" w:space="0" w:color="auto"/>
            </w:tcBorders>
            <w:shd w:val="clear" w:color="auto" w:fill="FFFFFF"/>
          </w:tcPr>
          <w:p w:rsidR="009A57CE" w:rsidRPr="00E621F3" w:rsidRDefault="009A57CE" w:rsidP="009A57CE">
            <w:pPr>
              <w:pStyle w:val="61"/>
              <w:shd w:val="clear" w:color="auto" w:fill="auto"/>
              <w:spacing w:before="0" w:line="240" w:lineRule="auto"/>
              <w:ind w:firstLine="0"/>
              <w:rPr>
                <w:color w:val="000000" w:themeColor="text1"/>
                <w:spacing w:val="0"/>
                <w:sz w:val="24"/>
                <w:szCs w:val="24"/>
              </w:rPr>
            </w:pPr>
            <w:r w:rsidRPr="00E621F3">
              <w:rPr>
                <w:rStyle w:val="85pt0pt"/>
                <w:color w:val="000000" w:themeColor="text1"/>
                <w:spacing w:val="0"/>
                <w:sz w:val="24"/>
                <w:szCs w:val="24"/>
              </w:rPr>
              <w:t>Симоненко Е.Е., Зайцев О.Е., Журкин М.С.</w:t>
            </w:r>
          </w:p>
        </w:tc>
        <w:tc>
          <w:tcPr>
            <w:tcW w:w="4402" w:type="dxa"/>
            <w:tcBorders>
              <w:top w:val="single" w:sz="4" w:space="0" w:color="auto"/>
              <w:left w:val="single" w:sz="4" w:space="0" w:color="auto"/>
            </w:tcBorders>
            <w:shd w:val="clear" w:color="auto" w:fill="FFFFFF"/>
          </w:tcPr>
          <w:p w:rsidR="009A57CE" w:rsidRPr="00E621F3" w:rsidRDefault="009A57CE" w:rsidP="009A57CE">
            <w:pPr>
              <w:pStyle w:val="61"/>
              <w:shd w:val="clear" w:color="auto" w:fill="auto"/>
              <w:spacing w:before="0" w:line="240" w:lineRule="auto"/>
              <w:ind w:firstLine="0"/>
              <w:rPr>
                <w:color w:val="000000" w:themeColor="text1"/>
                <w:spacing w:val="0"/>
                <w:sz w:val="24"/>
                <w:szCs w:val="24"/>
              </w:rPr>
            </w:pPr>
            <w:r w:rsidRPr="00E621F3">
              <w:rPr>
                <w:rStyle w:val="85pt0pt"/>
                <w:color w:val="000000" w:themeColor="text1"/>
                <w:spacing w:val="0"/>
                <w:sz w:val="24"/>
                <w:szCs w:val="24"/>
              </w:rPr>
              <w:t>Информационные технологии в профессиональной деятельности. Учебное электронное издание</w:t>
            </w:r>
          </w:p>
        </w:tc>
        <w:tc>
          <w:tcPr>
            <w:tcW w:w="850" w:type="dxa"/>
            <w:tcBorders>
              <w:top w:val="single" w:sz="4" w:space="0" w:color="auto"/>
              <w:left w:val="single" w:sz="4" w:space="0" w:color="auto"/>
            </w:tcBorders>
            <w:shd w:val="clear" w:color="auto" w:fill="FFFFFF"/>
          </w:tcPr>
          <w:p w:rsidR="009A57CE" w:rsidRPr="00E621F3" w:rsidRDefault="009A57CE" w:rsidP="009A57CE">
            <w:pPr>
              <w:pStyle w:val="61"/>
              <w:shd w:val="clear" w:color="auto" w:fill="auto"/>
              <w:spacing w:before="0" w:line="240" w:lineRule="auto"/>
              <w:ind w:firstLine="0"/>
              <w:rPr>
                <w:color w:val="000000" w:themeColor="text1"/>
                <w:spacing w:val="0"/>
                <w:sz w:val="24"/>
                <w:szCs w:val="24"/>
              </w:rPr>
            </w:pPr>
            <w:r w:rsidRPr="00E621F3">
              <w:rPr>
                <w:rStyle w:val="85pt0pt"/>
                <w:color w:val="000000" w:themeColor="text1"/>
                <w:spacing w:val="0"/>
                <w:sz w:val="24"/>
                <w:szCs w:val="24"/>
              </w:rPr>
              <w:t>2014</w:t>
            </w:r>
          </w:p>
        </w:tc>
        <w:tc>
          <w:tcPr>
            <w:tcW w:w="1699" w:type="dxa"/>
            <w:tcBorders>
              <w:top w:val="single" w:sz="4" w:space="0" w:color="auto"/>
              <w:left w:val="single" w:sz="4" w:space="0" w:color="auto"/>
              <w:right w:val="single" w:sz="4" w:space="0" w:color="auto"/>
            </w:tcBorders>
            <w:shd w:val="clear" w:color="auto" w:fill="FFFFFF"/>
          </w:tcPr>
          <w:p w:rsidR="009A57CE" w:rsidRPr="00E621F3" w:rsidRDefault="009A57CE" w:rsidP="009A57CE">
            <w:pPr>
              <w:pStyle w:val="61"/>
              <w:shd w:val="clear" w:color="auto" w:fill="auto"/>
              <w:spacing w:before="0" w:line="240" w:lineRule="auto"/>
              <w:ind w:firstLine="0"/>
              <w:rPr>
                <w:color w:val="000000" w:themeColor="text1"/>
                <w:spacing w:val="0"/>
                <w:sz w:val="24"/>
                <w:szCs w:val="24"/>
              </w:rPr>
            </w:pPr>
            <w:r w:rsidRPr="00E621F3">
              <w:rPr>
                <w:rStyle w:val="85pt0pt"/>
                <w:color w:val="000000" w:themeColor="text1"/>
                <w:spacing w:val="0"/>
                <w:sz w:val="24"/>
                <w:szCs w:val="24"/>
              </w:rPr>
              <w:t>Академия-медиа</w:t>
            </w:r>
          </w:p>
        </w:tc>
      </w:tr>
      <w:tr w:rsidR="009A57CE" w:rsidRPr="00E621F3" w:rsidTr="009A57CE">
        <w:trPr>
          <w:trHeight w:val="20"/>
        </w:trPr>
        <w:tc>
          <w:tcPr>
            <w:tcW w:w="719" w:type="dxa"/>
            <w:tcBorders>
              <w:top w:val="single" w:sz="4" w:space="0" w:color="auto"/>
              <w:left w:val="single" w:sz="4" w:space="0" w:color="auto"/>
              <w:bottom w:val="single" w:sz="4" w:space="0" w:color="auto"/>
            </w:tcBorders>
            <w:shd w:val="clear" w:color="auto" w:fill="FFFFFF"/>
          </w:tcPr>
          <w:p w:rsidR="009A57CE" w:rsidRPr="00E621F3" w:rsidRDefault="009A57CE" w:rsidP="00F27C10">
            <w:pPr>
              <w:pStyle w:val="61"/>
              <w:numPr>
                <w:ilvl w:val="0"/>
                <w:numId w:val="123"/>
              </w:numPr>
              <w:shd w:val="clear" w:color="auto" w:fill="auto"/>
              <w:spacing w:before="0" w:line="240" w:lineRule="auto"/>
              <w:rPr>
                <w:color w:val="000000" w:themeColor="text1"/>
                <w:spacing w:val="0"/>
                <w:sz w:val="24"/>
                <w:szCs w:val="24"/>
              </w:rPr>
            </w:pPr>
          </w:p>
        </w:tc>
        <w:tc>
          <w:tcPr>
            <w:tcW w:w="1979" w:type="dxa"/>
            <w:tcBorders>
              <w:top w:val="single" w:sz="4" w:space="0" w:color="auto"/>
              <w:left w:val="single" w:sz="4" w:space="0" w:color="auto"/>
              <w:bottom w:val="single" w:sz="4" w:space="0" w:color="auto"/>
            </w:tcBorders>
            <w:shd w:val="clear" w:color="auto" w:fill="FFFFFF"/>
          </w:tcPr>
          <w:p w:rsidR="009A57CE" w:rsidRPr="00E621F3" w:rsidRDefault="009A57CE" w:rsidP="009A57CE">
            <w:pPr>
              <w:pStyle w:val="61"/>
              <w:shd w:val="clear" w:color="auto" w:fill="auto"/>
              <w:spacing w:before="0" w:line="240" w:lineRule="auto"/>
              <w:ind w:firstLine="0"/>
              <w:rPr>
                <w:color w:val="000000" w:themeColor="text1"/>
                <w:spacing w:val="0"/>
                <w:sz w:val="24"/>
                <w:szCs w:val="24"/>
              </w:rPr>
            </w:pPr>
            <w:r w:rsidRPr="00E621F3">
              <w:rPr>
                <w:rStyle w:val="85pt0pt"/>
                <w:color w:val="000000" w:themeColor="text1"/>
                <w:spacing w:val="0"/>
                <w:sz w:val="24"/>
                <w:szCs w:val="24"/>
              </w:rPr>
              <w:t>Сладков С. А., Остроумов И.Г., Габриелян О С., Лукьянова Н.Н.</w:t>
            </w:r>
          </w:p>
        </w:tc>
        <w:tc>
          <w:tcPr>
            <w:tcW w:w="4402" w:type="dxa"/>
            <w:tcBorders>
              <w:top w:val="single" w:sz="4" w:space="0" w:color="auto"/>
              <w:left w:val="single" w:sz="4" w:space="0" w:color="auto"/>
              <w:bottom w:val="single" w:sz="4" w:space="0" w:color="auto"/>
            </w:tcBorders>
            <w:shd w:val="clear" w:color="auto" w:fill="FFFFFF"/>
          </w:tcPr>
          <w:p w:rsidR="009A57CE" w:rsidRPr="00E621F3" w:rsidRDefault="009A57CE" w:rsidP="009A57CE">
            <w:pPr>
              <w:pStyle w:val="61"/>
              <w:shd w:val="clear" w:color="auto" w:fill="auto"/>
              <w:spacing w:before="0" w:line="240" w:lineRule="auto"/>
              <w:ind w:firstLine="0"/>
              <w:rPr>
                <w:color w:val="000000" w:themeColor="text1"/>
                <w:spacing w:val="0"/>
                <w:sz w:val="24"/>
                <w:szCs w:val="24"/>
              </w:rPr>
            </w:pPr>
            <w:r w:rsidRPr="00E621F3">
              <w:rPr>
                <w:rStyle w:val="85pt0pt"/>
                <w:color w:val="000000" w:themeColor="text1"/>
                <w:spacing w:val="0"/>
                <w:sz w:val="24"/>
                <w:szCs w:val="24"/>
              </w:rPr>
              <w:t>Химия для профессий и специальностей технического профиля. Учебное электронное издание</w:t>
            </w:r>
          </w:p>
        </w:tc>
        <w:tc>
          <w:tcPr>
            <w:tcW w:w="850" w:type="dxa"/>
            <w:tcBorders>
              <w:top w:val="single" w:sz="4" w:space="0" w:color="auto"/>
              <w:left w:val="single" w:sz="4" w:space="0" w:color="auto"/>
              <w:bottom w:val="single" w:sz="4" w:space="0" w:color="auto"/>
            </w:tcBorders>
            <w:shd w:val="clear" w:color="auto" w:fill="FFFFFF"/>
          </w:tcPr>
          <w:p w:rsidR="009A57CE" w:rsidRPr="00E621F3" w:rsidRDefault="009A57CE" w:rsidP="009A57CE">
            <w:pPr>
              <w:pStyle w:val="61"/>
              <w:shd w:val="clear" w:color="auto" w:fill="auto"/>
              <w:spacing w:before="0" w:line="240" w:lineRule="auto"/>
              <w:ind w:firstLine="0"/>
              <w:rPr>
                <w:color w:val="000000" w:themeColor="text1"/>
                <w:spacing w:val="0"/>
                <w:sz w:val="24"/>
                <w:szCs w:val="24"/>
              </w:rPr>
            </w:pPr>
            <w:r w:rsidRPr="00E621F3">
              <w:rPr>
                <w:rStyle w:val="85pt0pt"/>
                <w:color w:val="000000" w:themeColor="text1"/>
                <w:spacing w:val="0"/>
                <w:sz w:val="24"/>
                <w:szCs w:val="24"/>
              </w:rPr>
              <w:t>2013</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9A57CE" w:rsidRPr="00E621F3" w:rsidRDefault="009A57CE" w:rsidP="009A57CE">
            <w:pPr>
              <w:pStyle w:val="61"/>
              <w:shd w:val="clear" w:color="auto" w:fill="auto"/>
              <w:spacing w:before="0" w:line="240" w:lineRule="auto"/>
              <w:ind w:firstLine="0"/>
              <w:rPr>
                <w:color w:val="000000" w:themeColor="text1"/>
                <w:spacing w:val="0"/>
                <w:sz w:val="24"/>
                <w:szCs w:val="24"/>
              </w:rPr>
            </w:pPr>
            <w:r w:rsidRPr="00E621F3">
              <w:rPr>
                <w:rStyle w:val="85pt0pt"/>
                <w:color w:val="000000" w:themeColor="text1"/>
                <w:spacing w:val="0"/>
                <w:sz w:val="24"/>
                <w:szCs w:val="24"/>
              </w:rPr>
              <w:t>ОИЦ «Академия»</w:t>
            </w:r>
          </w:p>
        </w:tc>
      </w:tr>
      <w:tr w:rsidR="008E4CEC" w:rsidRPr="00E621F3" w:rsidTr="00BC5E6E">
        <w:trPr>
          <w:trHeight w:val="20"/>
        </w:trPr>
        <w:tc>
          <w:tcPr>
            <w:tcW w:w="719" w:type="dxa"/>
            <w:tcBorders>
              <w:top w:val="single" w:sz="4" w:space="0" w:color="auto"/>
              <w:left w:val="single" w:sz="4" w:space="0" w:color="auto"/>
              <w:bottom w:val="single" w:sz="4" w:space="0" w:color="auto"/>
            </w:tcBorders>
            <w:shd w:val="clear" w:color="auto" w:fill="FFFFFF"/>
          </w:tcPr>
          <w:p w:rsidR="008E4CEC" w:rsidRPr="00E621F3" w:rsidRDefault="008E4CEC" w:rsidP="00F27C10">
            <w:pPr>
              <w:pStyle w:val="61"/>
              <w:numPr>
                <w:ilvl w:val="0"/>
                <w:numId w:val="123"/>
              </w:numPr>
              <w:shd w:val="clear" w:color="auto" w:fill="auto"/>
              <w:spacing w:before="0" w:line="240" w:lineRule="auto"/>
              <w:rPr>
                <w:color w:val="000000" w:themeColor="text1"/>
                <w:spacing w:val="0"/>
                <w:sz w:val="24"/>
                <w:szCs w:val="24"/>
              </w:rPr>
            </w:pPr>
          </w:p>
        </w:tc>
        <w:tc>
          <w:tcPr>
            <w:tcW w:w="1979" w:type="dxa"/>
            <w:tcBorders>
              <w:top w:val="single" w:sz="4" w:space="0" w:color="auto"/>
              <w:left w:val="single" w:sz="4" w:space="0" w:color="auto"/>
              <w:bottom w:val="single" w:sz="4" w:space="0" w:color="auto"/>
            </w:tcBorders>
            <w:shd w:val="clear" w:color="auto" w:fill="FFFFFF"/>
          </w:tcPr>
          <w:p w:rsidR="008E4CEC" w:rsidRPr="007F3E4B" w:rsidRDefault="008E4CEC" w:rsidP="008E4CEC">
            <w:pPr>
              <w:rPr>
                <w:color w:val="000000"/>
              </w:rPr>
            </w:pPr>
            <w:r w:rsidRPr="007F3E4B">
              <w:rPr>
                <w:color w:val="000000"/>
              </w:rPr>
              <w:t xml:space="preserve">Овчинников В.В. </w:t>
            </w:r>
          </w:p>
        </w:tc>
        <w:tc>
          <w:tcPr>
            <w:tcW w:w="4402" w:type="dxa"/>
            <w:tcBorders>
              <w:top w:val="single" w:sz="4" w:space="0" w:color="auto"/>
              <w:left w:val="single" w:sz="4" w:space="0" w:color="auto"/>
              <w:bottom w:val="single" w:sz="4" w:space="0" w:color="auto"/>
            </w:tcBorders>
            <w:shd w:val="clear" w:color="auto" w:fill="FFFFFF"/>
          </w:tcPr>
          <w:p w:rsidR="008E4CEC" w:rsidRDefault="008E4CEC" w:rsidP="008E4CEC">
            <w:pPr>
              <w:rPr>
                <w:color w:val="000000"/>
              </w:rPr>
            </w:pPr>
            <w:r w:rsidRPr="007F3E4B">
              <w:rPr>
                <w:color w:val="000000"/>
              </w:rPr>
              <w:t>Сварка и резка деталей из различных  сталей, цветных металлов и их сплавов, чугунов во всех пространственных положениях. Часть 1. Электронное приложение</w:t>
            </w:r>
          </w:p>
          <w:p w:rsidR="00BC5E6E" w:rsidRPr="007F3E4B" w:rsidRDefault="00BC5E6E" w:rsidP="008E4CEC">
            <w:pPr>
              <w:rPr>
                <w:color w:val="000000"/>
              </w:rPr>
            </w:pPr>
          </w:p>
        </w:tc>
        <w:tc>
          <w:tcPr>
            <w:tcW w:w="850" w:type="dxa"/>
            <w:tcBorders>
              <w:top w:val="single" w:sz="4" w:space="0" w:color="auto"/>
              <w:left w:val="single" w:sz="4" w:space="0" w:color="auto"/>
              <w:bottom w:val="single" w:sz="4" w:space="0" w:color="auto"/>
            </w:tcBorders>
            <w:shd w:val="clear" w:color="auto" w:fill="FFFFFF"/>
            <w:vAlign w:val="center"/>
          </w:tcPr>
          <w:p w:rsidR="008E4CEC" w:rsidRPr="007F3E4B" w:rsidRDefault="008E4CEC" w:rsidP="00BC5E6E">
            <w:pPr>
              <w:jc w:val="center"/>
              <w:rPr>
                <w:color w:val="000000"/>
              </w:rPr>
            </w:pPr>
            <w:r w:rsidRPr="007F3E4B">
              <w:rPr>
                <w:color w:val="000000"/>
              </w:rPr>
              <w:t>201</w:t>
            </w:r>
            <w:r w:rsidR="00BC5E6E">
              <w:rPr>
                <w:color w:val="000000"/>
              </w:rPr>
              <w:t>3</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8E4CEC" w:rsidRPr="007F3E4B" w:rsidRDefault="008E4CEC" w:rsidP="008E4CEC">
            <w:pPr>
              <w:jc w:val="center"/>
              <w:rPr>
                <w:color w:val="000000"/>
              </w:rPr>
            </w:pPr>
            <w:r w:rsidRPr="007F3E4B">
              <w:rPr>
                <w:color w:val="000000"/>
              </w:rPr>
              <w:t>Академия-Медиа</w:t>
            </w:r>
          </w:p>
        </w:tc>
      </w:tr>
      <w:tr w:rsidR="008E4CEC" w:rsidRPr="00E621F3" w:rsidTr="00BC5E6E">
        <w:trPr>
          <w:trHeight w:val="20"/>
        </w:trPr>
        <w:tc>
          <w:tcPr>
            <w:tcW w:w="719" w:type="dxa"/>
            <w:tcBorders>
              <w:top w:val="single" w:sz="4" w:space="0" w:color="auto"/>
              <w:left w:val="single" w:sz="4" w:space="0" w:color="auto"/>
              <w:bottom w:val="single" w:sz="4" w:space="0" w:color="auto"/>
            </w:tcBorders>
            <w:shd w:val="clear" w:color="auto" w:fill="FFFFFF"/>
          </w:tcPr>
          <w:p w:rsidR="008E4CEC" w:rsidRPr="00E621F3" w:rsidRDefault="008E4CEC" w:rsidP="00F27C10">
            <w:pPr>
              <w:pStyle w:val="61"/>
              <w:numPr>
                <w:ilvl w:val="0"/>
                <w:numId w:val="123"/>
              </w:numPr>
              <w:shd w:val="clear" w:color="auto" w:fill="auto"/>
              <w:spacing w:before="0" w:line="240" w:lineRule="auto"/>
              <w:rPr>
                <w:color w:val="000000" w:themeColor="text1"/>
                <w:spacing w:val="0"/>
                <w:sz w:val="24"/>
                <w:szCs w:val="24"/>
              </w:rPr>
            </w:pPr>
          </w:p>
        </w:tc>
        <w:tc>
          <w:tcPr>
            <w:tcW w:w="1979" w:type="dxa"/>
            <w:tcBorders>
              <w:top w:val="single" w:sz="4" w:space="0" w:color="auto"/>
              <w:left w:val="single" w:sz="4" w:space="0" w:color="auto"/>
              <w:bottom w:val="single" w:sz="4" w:space="0" w:color="auto"/>
            </w:tcBorders>
            <w:shd w:val="clear" w:color="auto" w:fill="FFFFFF"/>
          </w:tcPr>
          <w:p w:rsidR="008E4CEC" w:rsidRPr="007F3E4B" w:rsidRDefault="008E4CEC" w:rsidP="008E4CEC">
            <w:pPr>
              <w:rPr>
                <w:color w:val="000000"/>
              </w:rPr>
            </w:pPr>
            <w:r w:rsidRPr="007F3E4B">
              <w:rPr>
                <w:color w:val="000000"/>
              </w:rPr>
              <w:t xml:space="preserve">Овчинников В.В. </w:t>
            </w:r>
          </w:p>
        </w:tc>
        <w:tc>
          <w:tcPr>
            <w:tcW w:w="4402" w:type="dxa"/>
            <w:tcBorders>
              <w:top w:val="single" w:sz="4" w:space="0" w:color="auto"/>
              <w:left w:val="single" w:sz="4" w:space="0" w:color="auto"/>
              <w:bottom w:val="single" w:sz="4" w:space="0" w:color="auto"/>
            </w:tcBorders>
            <w:shd w:val="clear" w:color="auto" w:fill="FFFFFF"/>
          </w:tcPr>
          <w:p w:rsidR="008E4CEC" w:rsidRPr="007F3E4B" w:rsidRDefault="008E4CEC" w:rsidP="008E4CEC">
            <w:pPr>
              <w:rPr>
                <w:color w:val="000000"/>
              </w:rPr>
            </w:pPr>
            <w:r w:rsidRPr="007F3E4B">
              <w:rPr>
                <w:color w:val="000000"/>
              </w:rPr>
              <w:t>Сварка и резка деталей из различных  сталей, цветных металлов и их сплавов, чугунов во всех пространственных положениях. Часть 2. Электронное приложение</w:t>
            </w:r>
          </w:p>
        </w:tc>
        <w:tc>
          <w:tcPr>
            <w:tcW w:w="850" w:type="dxa"/>
            <w:tcBorders>
              <w:top w:val="single" w:sz="4" w:space="0" w:color="auto"/>
              <w:left w:val="single" w:sz="4" w:space="0" w:color="auto"/>
              <w:bottom w:val="single" w:sz="4" w:space="0" w:color="auto"/>
            </w:tcBorders>
            <w:shd w:val="clear" w:color="auto" w:fill="FFFFFF"/>
            <w:vAlign w:val="center"/>
          </w:tcPr>
          <w:p w:rsidR="008E4CEC" w:rsidRPr="007F3E4B" w:rsidRDefault="008E4CEC" w:rsidP="00BC5E6E">
            <w:pPr>
              <w:jc w:val="center"/>
              <w:rPr>
                <w:color w:val="000000"/>
              </w:rPr>
            </w:pPr>
            <w:r w:rsidRPr="007F3E4B">
              <w:rPr>
                <w:color w:val="000000"/>
              </w:rPr>
              <w:t>201</w:t>
            </w:r>
            <w:r w:rsidR="00BC5E6E">
              <w:rPr>
                <w:color w:val="000000"/>
              </w:rPr>
              <w:t>3</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8E4CEC" w:rsidRPr="007F3E4B" w:rsidRDefault="008E4CEC" w:rsidP="008E4CEC">
            <w:pPr>
              <w:jc w:val="center"/>
              <w:rPr>
                <w:color w:val="000000"/>
              </w:rPr>
            </w:pPr>
            <w:r w:rsidRPr="007F3E4B">
              <w:rPr>
                <w:color w:val="000000"/>
              </w:rPr>
              <w:t>Академия-Медиа</w:t>
            </w:r>
          </w:p>
        </w:tc>
      </w:tr>
    </w:tbl>
    <w:p w:rsidR="009837C0" w:rsidRPr="00E621F3" w:rsidRDefault="009837C0" w:rsidP="009837C0">
      <w:pPr>
        <w:pStyle w:val="51"/>
        <w:shd w:val="clear" w:color="auto" w:fill="auto"/>
        <w:spacing w:line="240" w:lineRule="auto"/>
        <w:rPr>
          <w:b/>
          <w:color w:val="000000" w:themeColor="text1"/>
          <w:sz w:val="24"/>
          <w:szCs w:val="24"/>
        </w:rPr>
      </w:pPr>
    </w:p>
    <w:p w:rsidR="00C51F42" w:rsidRPr="00E621F3" w:rsidRDefault="00C51F42" w:rsidP="00BE5A71">
      <w:pPr>
        <w:pStyle w:val="10"/>
        <w:jc w:val="center"/>
        <w:rPr>
          <w:rStyle w:val="21"/>
          <w:b/>
          <w:color w:val="000000" w:themeColor="text1"/>
          <w:sz w:val="24"/>
          <w:szCs w:val="24"/>
        </w:rPr>
      </w:pPr>
    </w:p>
    <w:p w:rsidR="009F4216" w:rsidRPr="00E621F3" w:rsidRDefault="009F4216" w:rsidP="00BE5A71">
      <w:pPr>
        <w:pStyle w:val="10"/>
        <w:jc w:val="center"/>
        <w:rPr>
          <w:rStyle w:val="21"/>
          <w:b/>
          <w:color w:val="000000" w:themeColor="text1"/>
          <w:sz w:val="24"/>
          <w:szCs w:val="24"/>
        </w:rPr>
      </w:pPr>
      <w:bookmarkStart w:id="121" w:name="_Toc465011378"/>
      <w:r w:rsidRPr="00E621F3">
        <w:rPr>
          <w:rStyle w:val="21"/>
          <w:b/>
          <w:color w:val="000000" w:themeColor="text1"/>
          <w:sz w:val="24"/>
          <w:szCs w:val="24"/>
        </w:rPr>
        <w:t>6.</w:t>
      </w:r>
      <w:r w:rsidR="007B6224">
        <w:rPr>
          <w:rStyle w:val="21"/>
          <w:b/>
          <w:color w:val="000000" w:themeColor="text1"/>
          <w:sz w:val="24"/>
          <w:szCs w:val="24"/>
        </w:rPr>
        <w:t>4</w:t>
      </w:r>
      <w:r w:rsidRPr="00E621F3">
        <w:rPr>
          <w:rStyle w:val="21"/>
          <w:b/>
          <w:color w:val="000000" w:themeColor="text1"/>
          <w:sz w:val="24"/>
          <w:szCs w:val="24"/>
        </w:rPr>
        <w:t>Требования к материально-техническому обеспечению образовательного процесса</w:t>
      </w:r>
      <w:bookmarkEnd w:id="121"/>
    </w:p>
    <w:p w:rsidR="009F4216" w:rsidRPr="00E621F3" w:rsidRDefault="009F4216" w:rsidP="009F4216">
      <w:pPr>
        <w:pStyle w:val="51"/>
        <w:shd w:val="clear" w:color="auto" w:fill="auto"/>
        <w:spacing w:line="240" w:lineRule="auto"/>
        <w:jc w:val="center"/>
        <w:rPr>
          <w:rStyle w:val="21"/>
          <w:b/>
          <w:color w:val="000000" w:themeColor="text1"/>
          <w:sz w:val="24"/>
          <w:szCs w:val="24"/>
        </w:rPr>
      </w:pPr>
    </w:p>
    <w:p w:rsidR="009F4216" w:rsidRPr="00E621F3" w:rsidRDefault="009F4216" w:rsidP="009F4216">
      <w:pPr>
        <w:pStyle w:val="51"/>
        <w:shd w:val="clear" w:color="auto" w:fill="auto"/>
        <w:spacing w:line="240" w:lineRule="auto"/>
        <w:ind w:firstLine="708"/>
        <w:jc w:val="both"/>
        <w:rPr>
          <w:color w:val="000000" w:themeColor="text1"/>
          <w:sz w:val="24"/>
          <w:szCs w:val="24"/>
        </w:rPr>
      </w:pPr>
      <w:r w:rsidRPr="00E621F3">
        <w:rPr>
          <w:color w:val="000000" w:themeColor="text1"/>
          <w:sz w:val="24"/>
          <w:szCs w:val="24"/>
        </w:rPr>
        <w:t>Техникум располагает материально-технической базой, обеспечивающей проведение всех видов лабораторных работ и практических занятий, дисциплинарной, междисциплинарной и модульной подготовки, учебной практики, предусмотренных учебным планом. Материально-техническая база соответствует действующим санитарным и противопожарным нормам.</w:t>
      </w:r>
    </w:p>
    <w:p w:rsidR="009F4216" w:rsidRPr="00E621F3" w:rsidRDefault="009F4216" w:rsidP="009F4216">
      <w:pPr>
        <w:pStyle w:val="51"/>
        <w:shd w:val="clear" w:color="auto" w:fill="auto"/>
        <w:spacing w:line="240" w:lineRule="auto"/>
        <w:ind w:firstLine="708"/>
        <w:jc w:val="both"/>
        <w:rPr>
          <w:rStyle w:val="21"/>
          <w:b/>
          <w:color w:val="000000" w:themeColor="text1"/>
          <w:sz w:val="24"/>
          <w:szCs w:val="24"/>
        </w:rPr>
      </w:pPr>
    </w:p>
    <w:p w:rsidR="009F4216" w:rsidRPr="00E621F3" w:rsidRDefault="009F4216" w:rsidP="009F4216">
      <w:pPr>
        <w:pStyle w:val="51"/>
        <w:shd w:val="clear" w:color="auto" w:fill="auto"/>
        <w:spacing w:line="240" w:lineRule="auto"/>
        <w:jc w:val="center"/>
        <w:rPr>
          <w:rStyle w:val="21"/>
          <w:b/>
          <w:color w:val="000000" w:themeColor="text1"/>
          <w:sz w:val="24"/>
          <w:szCs w:val="24"/>
        </w:rPr>
      </w:pPr>
      <w:r w:rsidRPr="00E621F3">
        <w:rPr>
          <w:rStyle w:val="21"/>
          <w:b/>
          <w:color w:val="000000" w:themeColor="text1"/>
          <w:sz w:val="24"/>
          <w:szCs w:val="24"/>
        </w:rPr>
        <w:t>Перечень кабинетов, лабораторий, мастерских и других помещений</w:t>
      </w:r>
    </w:p>
    <w:p w:rsidR="009F4216" w:rsidRPr="00E621F3" w:rsidRDefault="009F4216" w:rsidP="009F4216">
      <w:pPr>
        <w:pStyle w:val="51"/>
        <w:shd w:val="clear" w:color="auto" w:fill="auto"/>
        <w:spacing w:line="240" w:lineRule="auto"/>
        <w:jc w:val="center"/>
        <w:rPr>
          <w:rStyle w:val="21"/>
          <w:b/>
          <w:color w:val="000000" w:themeColor="text1"/>
          <w:sz w:val="24"/>
          <w:szCs w:val="24"/>
        </w:rPr>
      </w:pPr>
    </w:p>
    <w:tbl>
      <w:tblPr>
        <w:tblOverlap w:val="never"/>
        <w:tblW w:w="9356" w:type="dxa"/>
        <w:tblInd w:w="152" w:type="dxa"/>
        <w:tblLayout w:type="fixed"/>
        <w:tblCellMar>
          <w:left w:w="10" w:type="dxa"/>
          <w:right w:w="10" w:type="dxa"/>
        </w:tblCellMar>
        <w:tblLook w:val="04A0" w:firstRow="1" w:lastRow="0" w:firstColumn="1" w:lastColumn="0" w:noHBand="0" w:noVBand="1"/>
      </w:tblPr>
      <w:tblGrid>
        <w:gridCol w:w="708"/>
        <w:gridCol w:w="1701"/>
        <w:gridCol w:w="61"/>
        <w:gridCol w:w="5468"/>
        <w:gridCol w:w="1392"/>
        <w:gridCol w:w="26"/>
      </w:tblGrid>
      <w:tr w:rsidR="00431A06" w:rsidRPr="00E621F3" w:rsidTr="00431A06">
        <w:trPr>
          <w:trHeight w:val="57"/>
        </w:trPr>
        <w:tc>
          <w:tcPr>
            <w:tcW w:w="708" w:type="dxa"/>
            <w:tcBorders>
              <w:top w:val="single" w:sz="4" w:space="0" w:color="auto"/>
              <w:left w:val="single" w:sz="4" w:space="0" w:color="auto"/>
            </w:tcBorders>
            <w:shd w:val="clear" w:color="auto" w:fill="FFFFFF"/>
            <w:vAlign w:val="center"/>
          </w:tcPr>
          <w:p w:rsidR="00431A06" w:rsidRPr="00E621F3" w:rsidRDefault="00431A06" w:rsidP="00A2452F">
            <w:pPr>
              <w:pStyle w:val="61"/>
              <w:shd w:val="clear" w:color="auto" w:fill="auto"/>
              <w:spacing w:before="0" w:line="240" w:lineRule="auto"/>
              <w:ind w:firstLine="0"/>
              <w:jc w:val="center"/>
              <w:rPr>
                <w:color w:val="000000" w:themeColor="text1"/>
                <w:sz w:val="24"/>
                <w:szCs w:val="24"/>
              </w:rPr>
            </w:pPr>
            <w:r w:rsidRPr="00E621F3">
              <w:rPr>
                <w:color w:val="000000" w:themeColor="text1"/>
                <w:sz w:val="24"/>
                <w:szCs w:val="24"/>
              </w:rPr>
              <w:t>№</w:t>
            </w:r>
          </w:p>
        </w:tc>
        <w:tc>
          <w:tcPr>
            <w:tcW w:w="1701" w:type="dxa"/>
            <w:tcBorders>
              <w:top w:val="single" w:sz="4" w:space="0" w:color="auto"/>
              <w:left w:val="single" w:sz="4" w:space="0" w:color="auto"/>
            </w:tcBorders>
            <w:shd w:val="clear" w:color="auto" w:fill="FFFFFF"/>
            <w:vAlign w:val="center"/>
          </w:tcPr>
          <w:p w:rsidR="00431A06" w:rsidRPr="00E621F3" w:rsidRDefault="00431A06" w:rsidP="00A2452F">
            <w:pPr>
              <w:pStyle w:val="61"/>
              <w:shd w:val="clear" w:color="auto" w:fill="auto"/>
              <w:spacing w:before="0" w:line="240" w:lineRule="auto"/>
              <w:ind w:firstLine="0"/>
              <w:jc w:val="center"/>
              <w:rPr>
                <w:color w:val="000000" w:themeColor="text1"/>
                <w:sz w:val="24"/>
                <w:szCs w:val="24"/>
              </w:rPr>
            </w:pPr>
            <w:r w:rsidRPr="00E621F3">
              <w:rPr>
                <w:color w:val="000000" w:themeColor="text1"/>
                <w:sz w:val="24"/>
                <w:szCs w:val="24"/>
              </w:rPr>
              <w:t>Вид</w:t>
            </w:r>
          </w:p>
          <w:p w:rsidR="00431A06" w:rsidRPr="00E621F3" w:rsidRDefault="00431A06" w:rsidP="00A2452F">
            <w:pPr>
              <w:pStyle w:val="61"/>
              <w:shd w:val="clear" w:color="auto" w:fill="auto"/>
              <w:spacing w:before="0" w:line="240" w:lineRule="auto"/>
              <w:ind w:firstLine="0"/>
              <w:jc w:val="center"/>
              <w:rPr>
                <w:color w:val="000000" w:themeColor="text1"/>
                <w:sz w:val="24"/>
                <w:szCs w:val="24"/>
              </w:rPr>
            </w:pPr>
            <w:r w:rsidRPr="00E621F3">
              <w:rPr>
                <w:color w:val="000000" w:themeColor="text1"/>
                <w:sz w:val="24"/>
                <w:szCs w:val="24"/>
              </w:rPr>
              <w:t>аудитории</w:t>
            </w:r>
          </w:p>
        </w:tc>
        <w:tc>
          <w:tcPr>
            <w:tcW w:w="5529" w:type="dxa"/>
            <w:gridSpan w:val="2"/>
            <w:tcBorders>
              <w:top w:val="single" w:sz="4" w:space="0" w:color="auto"/>
              <w:left w:val="single" w:sz="4" w:space="0" w:color="auto"/>
            </w:tcBorders>
            <w:shd w:val="clear" w:color="auto" w:fill="FFFFFF"/>
            <w:vAlign w:val="center"/>
          </w:tcPr>
          <w:p w:rsidR="00431A06" w:rsidRPr="00E621F3" w:rsidRDefault="00431A06" w:rsidP="00A2452F">
            <w:pPr>
              <w:pStyle w:val="61"/>
              <w:shd w:val="clear" w:color="auto" w:fill="auto"/>
              <w:spacing w:before="0" w:line="240" w:lineRule="auto"/>
              <w:ind w:firstLine="0"/>
              <w:jc w:val="center"/>
              <w:rPr>
                <w:color w:val="000000" w:themeColor="text1"/>
                <w:sz w:val="24"/>
                <w:szCs w:val="24"/>
              </w:rPr>
            </w:pPr>
            <w:r w:rsidRPr="00E621F3">
              <w:rPr>
                <w:color w:val="000000" w:themeColor="text1"/>
                <w:sz w:val="24"/>
                <w:szCs w:val="24"/>
              </w:rPr>
              <w:t>Наименование кабинета, лаборатории, мастерской</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tcPr>
          <w:p w:rsidR="00431A06" w:rsidRPr="00E621F3" w:rsidRDefault="00431A06" w:rsidP="00A2452F">
            <w:pPr>
              <w:jc w:val="center"/>
              <w:rPr>
                <w:color w:val="000000" w:themeColor="text1"/>
              </w:rPr>
            </w:pPr>
            <w:r w:rsidRPr="00E621F3">
              <w:rPr>
                <w:color w:val="000000" w:themeColor="text1"/>
              </w:rPr>
              <w:t>№ кабинета</w:t>
            </w:r>
          </w:p>
        </w:tc>
      </w:tr>
      <w:tr w:rsidR="00431A06" w:rsidRPr="00E621F3" w:rsidTr="00431A06">
        <w:trPr>
          <w:gridAfter w:val="1"/>
          <w:wAfter w:w="26" w:type="dxa"/>
          <w:trHeight w:val="57"/>
        </w:trPr>
        <w:tc>
          <w:tcPr>
            <w:tcW w:w="708" w:type="dxa"/>
            <w:tcBorders>
              <w:top w:val="single" w:sz="4" w:space="0" w:color="auto"/>
              <w:left w:val="single" w:sz="4" w:space="0" w:color="auto"/>
            </w:tcBorders>
            <w:shd w:val="clear" w:color="auto" w:fill="FFFFFF"/>
            <w:vAlign w:val="center"/>
          </w:tcPr>
          <w:p w:rsidR="00431A06" w:rsidRPr="00E621F3" w:rsidRDefault="00431A06" w:rsidP="00F27C10">
            <w:pPr>
              <w:pStyle w:val="61"/>
              <w:numPr>
                <w:ilvl w:val="0"/>
                <w:numId w:val="8"/>
              </w:numPr>
              <w:shd w:val="clear" w:color="auto" w:fill="auto"/>
              <w:tabs>
                <w:tab w:val="left" w:pos="415"/>
                <w:tab w:val="left" w:pos="558"/>
              </w:tabs>
              <w:spacing w:before="0" w:line="240" w:lineRule="auto"/>
              <w:ind w:left="0" w:firstLine="0"/>
              <w:rPr>
                <w:color w:val="000000" w:themeColor="text1"/>
                <w:sz w:val="24"/>
                <w:szCs w:val="24"/>
              </w:rPr>
            </w:pPr>
          </w:p>
        </w:tc>
        <w:tc>
          <w:tcPr>
            <w:tcW w:w="1762" w:type="dxa"/>
            <w:gridSpan w:val="2"/>
            <w:tcBorders>
              <w:top w:val="single" w:sz="4" w:space="0" w:color="auto"/>
              <w:left w:val="single" w:sz="4" w:space="0" w:color="auto"/>
            </w:tcBorders>
            <w:shd w:val="clear" w:color="auto" w:fill="FFFFFF"/>
            <w:vAlign w:val="center"/>
          </w:tcPr>
          <w:p w:rsidR="00431A06" w:rsidRPr="00E621F3" w:rsidRDefault="00431A06" w:rsidP="00693374">
            <w:pPr>
              <w:pStyle w:val="61"/>
              <w:shd w:val="clear" w:color="auto" w:fill="auto"/>
              <w:spacing w:before="0" w:line="240" w:lineRule="auto"/>
              <w:ind w:firstLine="0"/>
              <w:jc w:val="center"/>
              <w:rPr>
                <w:color w:val="000000" w:themeColor="text1"/>
                <w:sz w:val="24"/>
                <w:szCs w:val="24"/>
              </w:rPr>
            </w:pPr>
            <w:r w:rsidRPr="00E621F3">
              <w:rPr>
                <w:color w:val="000000" w:themeColor="text1"/>
                <w:sz w:val="24"/>
                <w:szCs w:val="24"/>
              </w:rPr>
              <w:t>кабинет</w:t>
            </w:r>
          </w:p>
        </w:tc>
        <w:tc>
          <w:tcPr>
            <w:tcW w:w="5468" w:type="dxa"/>
            <w:tcBorders>
              <w:top w:val="single" w:sz="4" w:space="0" w:color="auto"/>
              <w:left w:val="single" w:sz="4" w:space="0" w:color="auto"/>
            </w:tcBorders>
            <w:shd w:val="clear" w:color="auto" w:fill="FFFFFF"/>
            <w:vAlign w:val="center"/>
          </w:tcPr>
          <w:p w:rsidR="00431A06" w:rsidRDefault="00431A06" w:rsidP="00693374">
            <w:pPr>
              <w:pStyle w:val="61"/>
              <w:shd w:val="clear" w:color="auto" w:fill="auto"/>
              <w:spacing w:before="0" w:line="240" w:lineRule="auto"/>
              <w:ind w:firstLine="0"/>
              <w:rPr>
                <w:color w:val="000000" w:themeColor="text1"/>
                <w:sz w:val="24"/>
                <w:szCs w:val="24"/>
              </w:rPr>
            </w:pPr>
            <w:r w:rsidRPr="00E621F3">
              <w:rPr>
                <w:color w:val="000000" w:themeColor="text1"/>
                <w:sz w:val="24"/>
                <w:szCs w:val="24"/>
              </w:rPr>
              <w:t>Иностранного языка</w:t>
            </w:r>
          </w:p>
          <w:p w:rsidR="00431A06" w:rsidRPr="00E621F3" w:rsidRDefault="00431A06" w:rsidP="00693374">
            <w:pPr>
              <w:pStyle w:val="61"/>
              <w:shd w:val="clear" w:color="auto" w:fill="auto"/>
              <w:spacing w:before="0" w:line="240" w:lineRule="auto"/>
              <w:ind w:firstLine="0"/>
              <w:rPr>
                <w:color w:val="000000" w:themeColor="text1"/>
                <w:sz w:val="24"/>
                <w:szCs w:val="24"/>
              </w:rPr>
            </w:pPr>
            <w:r>
              <w:rPr>
                <w:color w:val="000000" w:themeColor="text1"/>
                <w:sz w:val="24"/>
                <w:szCs w:val="24"/>
              </w:rPr>
              <w:t>Иностранного языка в профессиональной деятельности</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431A06" w:rsidRPr="00E621F3" w:rsidRDefault="00431A06" w:rsidP="00693374">
            <w:pPr>
              <w:jc w:val="center"/>
              <w:rPr>
                <w:color w:val="000000" w:themeColor="text1"/>
              </w:rPr>
            </w:pPr>
            <w:r>
              <w:rPr>
                <w:color w:val="000000" w:themeColor="text1"/>
              </w:rPr>
              <w:t>203</w:t>
            </w:r>
          </w:p>
        </w:tc>
      </w:tr>
      <w:tr w:rsidR="00431A06" w:rsidRPr="00E621F3" w:rsidTr="00431A06">
        <w:trPr>
          <w:gridAfter w:val="1"/>
          <w:wAfter w:w="26" w:type="dxa"/>
          <w:trHeight w:val="57"/>
        </w:trPr>
        <w:tc>
          <w:tcPr>
            <w:tcW w:w="708" w:type="dxa"/>
            <w:tcBorders>
              <w:top w:val="single" w:sz="4" w:space="0" w:color="auto"/>
              <w:left w:val="single" w:sz="4" w:space="0" w:color="auto"/>
            </w:tcBorders>
            <w:shd w:val="clear" w:color="auto" w:fill="FFFFFF"/>
            <w:vAlign w:val="center"/>
          </w:tcPr>
          <w:p w:rsidR="00431A06" w:rsidRPr="00E621F3" w:rsidRDefault="00431A06" w:rsidP="00F27C10">
            <w:pPr>
              <w:pStyle w:val="61"/>
              <w:numPr>
                <w:ilvl w:val="0"/>
                <w:numId w:val="8"/>
              </w:numPr>
              <w:shd w:val="clear" w:color="auto" w:fill="auto"/>
              <w:tabs>
                <w:tab w:val="left" w:pos="415"/>
                <w:tab w:val="left" w:pos="558"/>
              </w:tabs>
              <w:spacing w:before="0" w:line="240" w:lineRule="auto"/>
              <w:ind w:left="0" w:firstLine="0"/>
              <w:rPr>
                <w:color w:val="000000" w:themeColor="text1"/>
                <w:sz w:val="24"/>
                <w:szCs w:val="24"/>
              </w:rPr>
            </w:pPr>
          </w:p>
        </w:tc>
        <w:tc>
          <w:tcPr>
            <w:tcW w:w="1762" w:type="dxa"/>
            <w:gridSpan w:val="2"/>
            <w:tcBorders>
              <w:top w:val="single" w:sz="4" w:space="0" w:color="auto"/>
              <w:left w:val="single" w:sz="4" w:space="0" w:color="auto"/>
            </w:tcBorders>
            <w:shd w:val="clear" w:color="auto" w:fill="FFFFFF"/>
            <w:vAlign w:val="center"/>
          </w:tcPr>
          <w:p w:rsidR="00431A06" w:rsidRPr="00E621F3" w:rsidRDefault="00431A06" w:rsidP="00693374">
            <w:pPr>
              <w:pStyle w:val="61"/>
              <w:shd w:val="clear" w:color="auto" w:fill="auto"/>
              <w:spacing w:before="0" w:line="240" w:lineRule="auto"/>
              <w:ind w:firstLine="0"/>
              <w:jc w:val="center"/>
              <w:rPr>
                <w:color w:val="000000" w:themeColor="text1"/>
                <w:sz w:val="24"/>
                <w:szCs w:val="24"/>
              </w:rPr>
            </w:pPr>
            <w:r w:rsidRPr="00E621F3">
              <w:rPr>
                <w:color w:val="000000" w:themeColor="text1"/>
                <w:sz w:val="24"/>
                <w:szCs w:val="24"/>
              </w:rPr>
              <w:t>кабинет</w:t>
            </w:r>
          </w:p>
        </w:tc>
        <w:tc>
          <w:tcPr>
            <w:tcW w:w="5468" w:type="dxa"/>
            <w:tcBorders>
              <w:top w:val="single" w:sz="4" w:space="0" w:color="auto"/>
              <w:left w:val="single" w:sz="4" w:space="0" w:color="auto"/>
            </w:tcBorders>
            <w:shd w:val="clear" w:color="auto" w:fill="FFFFFF"/>
            <w:vAlign w:val="center"/>
          </w:tcPr>
          <w:p w:rsidR="00431A06" w:rsidRDefault="00431A06" w:rsidP="00693374">
            <w:pPr>
              <w:pStyle w:val="61"/>
              <w:shd w:val="clear" w:color="auto" w:fill="auto"/>
              <w:spacing w:before="0" w:line="240" w:lineRule="auto"/>
              <w:ind w:firstLine="0"/>
              <w:rPr>
                <w:color w:val="000000" w:themeColor="text1"/>
                <w:sz w:val="24"/>
                <w:szCs w:val="24"/>
              </w:rPr>
            </w:pPr>
            <w:r w:rsidRPr="00E621F3">
              <w:rPr>
                <w:color w:val="000000" w:themeColor="text1"/>
                <w:sz w:val="24"/>
                <w:szCs w:val="24"/>
              </w:rPr>
              <w:t>Иностранного языка</w:t>
            </w:r>
          </w:p>
          <w:p w:rsidR="00431A06" w:rsidRPr="00E621F3" w:rsidRDefault="00431A06" w:rsidP="00693374">
            <w:pPr>
              <w:pStyle w:val="61"/>
              <w:shd w:val="clear" w:color="auto" w:fill="auto"/>
              <w:spacing w:before="0" w:line="240" w:lineRule="auto"/>
              <w:ind w:firstLine="0"/>
              <w:rPr>
                <w:color w:val="000000" w:themeColor="text1"/>
                <w:sz w:val="24"/>
                <w:szCs w:val="24"/>
              </w:rPr>
            </w:pPr>
            <w:r>
              <w:rPr>
                <w:color w:val="000000" w:themeColor="text1"/>
                <w:sz w:val="24"/>
                <w:szCs w:val="24"/>
              </w:rPr>
              <w:t>Иностранного языка в профессиональной деятельности</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431A06" w:rsidRDefault="00431A06" w:rsidP="00693374">
            <w:pPr>
              <w:jc w:val="center"/>
              <w:rPr>
                <w:color w:val="000000" w:themeColor="text1"/>
              </w:rPr>
            </w:pPr>
            <w:r>
              <w:rPr>
                <w:color w:val="000000" w:themeColor="text1"/>
              </w:rPr>
              <w:t>101</w:t>
            </w:r>
          </w:p>
        </w:tc>
      </w:tr>
      <w:tr w:rsidR="00431A06" w:rsidRPr="00E621F3" w:rsidTr="00431A06">
        <w:trPr>
          <w:gridAfter w:val="1"/>
          <w:wAfter w:w="26" w:type="dxa"/>
          <w:trHeight w:val="57"/>
        </w:trPr>
        <w:tc>
          <w:tcPr>
            <w:tcW w:w="708" w:type="dxa"/>
            <w:tcBorders>
              <w:top w:val="single" w:sz="4" w:space="0" w:color="auto"/>
              <w:left w:val="single" w:sz="4" w:space="0" w:color="auto"/>
            </w:tcBorders>
            <w:shd w:val="clear" w:color="auto" w:fill="FFFFFF"/>
            <w:vAlign w:val="center"/>
          </w:tcPr>
          <w:p w:rsidR="00431A06" w:rsidRPr="00E621F3" w:rsidRDefault="00431A06" w:rsidP="00F27C10">
            <w:pPr>
              <w:pStyle w:val="61"/>
              <w:numPr>
                <w:ilvl w:val="0"/>
                <w:numId w:val="8"/>
              </w:numPr>
              <w:shd w:val="clear" w:color="auto" w:fill="auto"/>
              <w:tabs>
                <w:tab w:val="left" w:pos="415"/>
                <w:tab w:val="left" w:pos="558"/>
              </w:tabs>
              <w:spacing w:before="0" w:line="240" w:lineRule="auto"/>
              <w:ind w:left="0" w:firstLine="0"/>
              <w:rPr>
                <w:color w:val="000000" w:themeColor="text1"/>
                <w:sz w:val="24"/>
                <w:szCs w:val="24"/>
              </w:rPr>
            </w:pPr>
          </w:p>
        </w:tc>
        <w:tc>
          <w:tcPr>
            <w:tcW w:w="1762" w:type="dxa"/>
            <w:gridSpan w:val="2"/>
            <w:tcBorders>
              <w:top w:val="single" w:sz="4" w:space="0" w:color="auto"/>
              <w:left w:val="single" w:sz="4" w:space="0" w:color="auto"/>
            </w:tcBorders>
            <w:shd w:val="clear" w:color="auto" w:fill="FFFFFF"/>
            <w:vAlign w:val="center"/>
          </w:tcPr>
          <w:p w:rsidR="00431A06" w:rsidRPr="00E621F3" w:rsidRDefault="00431A06" w:rsidP="00693374">
            <w:pPr>
              <w:pStyle w:val="61"/>
              <w:shd w:val="clear" w:color="auto" w:fill="auto"/>
              <w:spacing w:before="0" w:line="240" w:lineRule="auto"/>
              <w:ind w:firstLine="0"/>
              <w:jc w:val="center"/>
              <w:rPr>
                <w:color w:val="000000" w:themeColor="text1"/>
                <w:sz w:val="24"/>
                <w:szCs w:val="24"/>
              </w:rPr>
            </w:pPr>
            <w:r w:rsidRPr="00E621F3">
              <w:rPr>
                <w:color w:val="000000" w:themeColor="text1"/>
                <w:sz w:val="24"/>
                <w:szCs w:val="24"/>
              </w:rPr>
              <w:t>кабинет</w:t>
            </w:r>
          </w:p>
        </w:tc>
        <w:tc>
          <w:tcPr>
            <w:tcW w:w="5468" w:type="dxa"/>
            <w:tcBorders>
              <w:top w:val="single" w:sz="4" w:space="0" w:color="auto"/>
              <w:left w:val="single" w:sz="4" w:space="0" w:color="auto"/>
            </w:tcBorders>
            <w:shd w:val="clear" w:color="auto" w:fill="FFFFFF"/>
            <w:vAlign w:val="center"/>
          </w:tcPr>
          <w:p w:rsidR="00431A06" w:rsidRDefault="00431A06" w:rsidP="00693374">
            <w:pPr>
              <w:pStyle w:val="61"/>
              <w:shd w:val="clear" w:color="auto" w:fill="auto"/>
              <w:spacing w:before="0" w:line="240" w:lineRule="auto"/>
              <w:ind w:firstLine="0"/>
              <w:rPr>
                <w:color w:val="000000" w:themeColor="text1"/>
                <w:sz w:val="24"/>
                <w:szCs w:val="24"/>
              </w:rPr>
            </w:pPr>
            <w:r w:rsidRPr="00E621F3">
              <w:rPr>
                <w:color w:val="000000" w:themeColor="text1"/>
                <w:sz w:val="24"/>
                <w:szCs w:val="24"/>
              </w:rPr>
              <w:t>Химии</w:t>
            </w:r>
          </w:p>
          <w:p w:rsidR="00431A06" w:rsidRPr="00E621F3" w:rsidRDefault="00431A06" w:rsidP="00693374">
            <w:pPr>
              <w:pStyle w:val="61"/>
              <w:shd w:val="clear" w:color="auto" w:fill="auto"/>
              <w:spacing w:before="0" w:line="240" w:lineRule="auto"/>
              <w:ind w:firstLine="0"/>
              <w:rPr>
                <w:color w:val="000000" w:themeColor="text1"/>
                <w:sz w:val="24"/>
                <w:szCs w:val="24"/>
              </w:rPr>
            </w:pPr>
            <w:r>
              <w:rPr>
                <w:color w:val="000000" w:themeColor="text1"/>
                <w:sz w:val="24"/>
                <w:szCs w:val="24"/>
              </w:rPr>
              <w:t>Экологических основ природопользования</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431A06" w:rsidRPr="00E621F3" w:rsidRDefault="00431A06" w:rsidP="00693374">
            <w:pPr>
              <w:jc w:val="center"/>
              <w:rPr>
                <w:color w:val="000000" w:themeColor="text1"/>
              </w:rPr>
            </w:pPr>
            <w:r w:rsidRPr="00E621F3">
              <w:rPr>
                <w:color w:val="000000" w:themeColor="text1"/>
              </w:rPr>
              <w:t>1</w:t>
            </w:r>
            <w:r>
              <w:rPr>
                <w:color w:val="000000" w:themeColor="text1"/>
              </w:rPr>
              <w:t>02</w:t>
            </w:r>
          </w:p>
        </w:tc>
      </w:tr>
      <w:tr w:rsidR="00431A06" w:rsidRPr="00E621F3" w:rsidTr="00431A06">
        <w:trPr>
          <w:gridAfter w:val="1"/>
          <w:wAfter w:w="26" w:type="dxa"/>
          <w:trHeight w:val="57"/>
        </w:trPr>
        <w:tc>
          <w:tcPr>
            <w:tcW w:w="708" w:type="dxa"/>
            <w:tcBorders>
              <w:top w:val="single" w:sz="4" w:space="0" w:color="auto"/>
              <w:left w:val="single" w:sz="4" w:space="0" w:color="auto"/>
            </w:tcBorders>
            <w:shd w:val="clear" w:color="auto" w:fill="FFFFFF"/>
            <w:vAlign w:val="center"/>
          </w:tcPr>
          <w:p w:rsidR="00431A06" w:rsidRPr="00E621F3" w:rsidRDefault="00431A06" w:rsidP="00F27C10">
            <w:pPr>
              <w:pStyle w:val="61"/>
              <w:numPr>
                <w:ilvl w:val="0"/>
                <w:numId w:val="8"/>
              </w:numPr>
              <w:shd w:val="clear" w:color="auto" w:fill="auto"/>
              <w:tabs>
                <w:tab w:val="left" w:pos="415"/>
                <w:tab w:val="left" w:pos="558"/>
              </w:tabs>
              <w:spacing w:before="0" w:line="240" w:lineRule="auto"/>
              <w:ind w:left="0" w:firstLine="0"/>
              <w:rPr>
                <w:color w:val="000000" w:themeColor="text1"/>
                <w:sz w:val="24"/>
                <w:szCs w:val="24"/>
              </w:rPr>
            </w:pPr>
          </w:p>
        </w:tc>
        <w:tc>
          <w:tcPr>
            <w:tcW w:w="1762" w:type="dxa"/>
            <w:gridSpan w:val="2"/>
            <w:tcBorders>
              <w:top w:val="single" w:sz="4" w:space="0" w:color="auto"/>
              <w:left w:val="single" w:sz="4" w:space="0" w:color="auto"/>
            </w:tcBorders>
            <w:shd w:val="clear" w:color="auto" w:fill="FFFFFF"/>
            <w:vAlign w:val="center"/>
          </w:tcPr>
          <w:p w:rsidR="00431A06" w:rsidRPr="00E621F3" w:rsidRDefault="00431A06" w:rsidP="00693374">
            <w:pPr>
              <w:pStyle w:val="61"/>
              <w:shd w:val="clear" w:color="auto" w:fill="auto"/>
              <w:spacing w:before="0" w:line="240" w:lineRule="auto"/>
              <w:ind w:firstLine="0"/>
              <w:jc w:val="center"/>
              <w:rPr>
                <w:color w:val="000000" w:themeColor="text1"/>
                <w:sz w:val="24"/>
                <w:szCs w:val="24"/>
              </w:rPr>
            </w:pPr>
            <w:r w:rsidRPr="00E621F3">
              <w:rPr>
                <w:color w:val="000000" w:themeColor="text1"/>
                <w:sz w:val="24"/>
                <w:szCs w:val="24"/>
              </w:rPr>
              <w:t>кабинет</w:t>
            </w:r>
          </w:p>
        </w:tc>
        <w:tc>
          <w:tcPr>
            <w:tcW w:w="5468" w:type="dxa"/>
            <w:tcBorders>
              <w:top w:val="single" w:sz="4" w:space="0" w:color="auto"/>
              <w:left w:val="single" w:sz="4" w:space="0" w:color="auto"/>
            </w:tcBorders>
            <w:shd w:val="clear" w:color="auto" w:fill="FFFFFF"/>
            <w:vAlign w:val="center"/>
          </w:tcPr>
          <w:p w:rsidR="00431A06" w:rsidRDefault="00431A06" w:rsidP="00693374">
            <w:pPr>
              <w:pStyle w:val="61"/>
              <w:shd w:val="clear" w:color="auto" w:fill="auto"/>
              <w:spacing w:before="0" w:line="240" w:lineRule="auto"/>
              <w:ind w:firstLine="0"/>
              <w:rPr>
                <w:color w:val="000000" w:themeColor="text1"/>
                <w:sz w:val="24"/>
                <w:szCs w:val="24"/>
              </w:rPr>
            </w:pPr>
            <w:r w:rsidRPr="00E621F3">
              <w:rPr>
                <w:color w:val="000000" w:themeColor="text1"/>
                <w:sz w:val="24"/>
                <w:szCs w:val="24"/>
              </w:rPr>
              <w:t>Обществознания</w:t>
            </w:r>
          </w:p>
          <w:p w:rsidR="00431A06" w:rsidRDefault="00431A06" w:rsidP="00693374">
            <w:pPr>
              <w:pStyle w:val="61"/>
              <w:shd w:val="clear" w:color="auto" w:fill="auto"/>
              <w:spacing w:before="0" w:line="240" w:lineRule="auto"/>
              <w:ind w:firstLine="0"/>
              <w:rPr>
                <w:color w:val="000000" w:themeColor="text1"/>
                <w:sz w:val="24"/>
                <w:szCs w:val="24"/>
              </w:rPr>
            </w:pPr>
            <w:r>
              <w:rPr>
                <w:color w:val="000000" w:themeColor="text1"/>
                <w:sz w:val="24"/>
                <w:szCs w:val="24"/>
              </w:rPr>
              <w:t>Социально – экономических дисциплин</w:t>
            </w:r>
          </w:p>
          <w:p w:rsidR="00431A06" w:rsidRDefault="00431A06" w:rsidP="00693374">
            <w:pPr>
              <w:pStyle w:val="61"/>
              <w:shd w:val="clear" w:color="auto" w:fill="auto"/>
              <w:spacing w:before="0" w:line="240" w:lineRule="auto"/>
              <w:ind w:firstLine="0"/>
              <w:rPr>
                <w:color w:val="000000" w:themeColor="text1"/>
                <w:sz w:val="24"/>
                <w:szCs w:val="24"/>
              </w:rPr>
            </w:pPr>
            <w:r w:rsidRPr="00E621F3">
              <w:rPr>
                <w:color w:val="000000" w:themeColor="text1"/>
                <w:sz w:val="24"/>
                <w:szCs w:val="24"/>
              </w:rPr>
              <w:t>Обществознания</w:t>
            </w:r>
            <w:r>
              <w:rPr>
                <w:color w:val="000000" w:themeColor="text1"/>
                <w:sz w:val="24"/>
                <w:szCs w:val="24"/>
              </w:rPr>
              <w:t xml:space="preserve"> и основ предпринимательства</w:t>
            </w:r>
          </w:p>
          <w:p w:rsidR="00431A06" w:rsidRPr="00E621F3" w:rsidRDefault="00431A06" w:rsidP="00693374">
            <w:pPr>
              <w:pStyle w:val="61"/>
              <w:shd w:val="clear" w:color="auto" w:fill="auto"/>
              <w:spacing w:before="0" w:line="240" w:lineRule="auto"/>
              <w:ind w:firstLine="0"/>
              <w:rPr>
                <w:color w:val="000000" w:themeColor="text1"/>
                <w:sz w:val="24"/>
                <w:szCs w:val="24"/>
              </w:rPr>
            </w:pPr>
            <w:r>
              <w:rPr>
                <w:color w:val="000000" w:themeColor="text1"/>
                <w:sz w:val="24"/>
                <w:szCs w:val="24"/>
              </w:rPr>
              <w:t>Социальных дисциплин</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431A06" w:rsidRPr="00E621F3" w:rsidRDefault="00431A06" w:rsidP="00693374">
            <w:pPr>
              <w:jc w:val="center"/>
              <w:rPr>
                <w:color w:val="000000" w:themeColor="text1"/>
              </w:rPr>
            </w:pPr>
            <w:r>
              <w:rPr>
                <w:color w:val="000000" w:themeColor="text1"/>
              </w:rPr>
              <w:t>104</w:t>
            </w:r>
          </w:p>
        </w:tc>
      </w:tr>
      <w:tr w:rsidR="00431A06" w:rsidRPr="00E621F3" w:rsidTr="00431A06">
        <w:trPr>
          <w:gridAfter w:val="1"/>
          <w:wAfter w:w="26" w:type="dxa"/>
          <w:trHeight w:val="57"/>
        </w:trPr>
        <w:tc>
          <w:tcPr>
            <w:tcW w:w="708" w:type="dxa"/>
            <w:tcBorders>
              <w:top w:val="single" w:sz="4" w:space="0" w:color="auto"/>
              <w:left w:val="single" w:sz="4" w:space="0" w:color="auto"/>
            </w:tcBorders>
            <w:shd w:val="clear" w:color="auto" w:fill="FFFFFF"/>
            <w:vAlign w:val="center"/>
          </w:tcPr>
          <w:p w:rsidR="00431A06" w:rsidRPr="00E621F3" w:rsidRDefault="00431A06" w:rsidP="00F27C10">
            <w:pPr>
              <w:pStyle w:val="61"/>
              <w:numPr>
                <w:ilvl w:val="0"/>
                <w:numId w:val="8"/>
              </w:numPr>
              <w:shd w:val="clear" w:color="auto" w:fill="auto"/>
              <w:tabs>
                <w:tab w:val="left" w:pos="415"/>
                <w:tab w:val="left" w:pos="558"/>
              </w:tabs>
              <w:spacing w:before="0" w:line="240" w:lineRule="auto"/>
              <w:ind w:left="0" w:firstLine="0"/>
              <w:rPr>
                <w:color w:val="000000" w:themeColor="text1"/>
                <w:sz w:val="24"/>
                <w:szCs w:val="24"/>
              </w:rPr>
            </w:pPr>
          </w:p>
        </w:tc>
        <w:tc>
          <w:tcPr>
            <w:tcW w:w="1762" w:type="dxa"/>
            <w:gridSpan w:val="2"/>
            <w:tcBorders>
              <w:top w:val="single" w:sz="4" w:space="0" w:color="auto"/>
              <w:left w:val="single" w:sz="4" w:space="0" w:color="auto"/>
            </w:tcBorders>
            <w:shd w:val="clear" w:color="auto" w:fill="FFFFFF"/>
            <w:vAlign w:val="center"/>
          </w:tcPr>
          <w:p w:rsidR="00431A06" w:rsidRPr="00E621F3" w:rsidRDefault="00431A06" w:rsidP="00693374">
            <w:pPr>
              <w:pStyle w:val="61"/>
              <w:shd w:val="clear" w:color="auto" w:fill="auto"/>
              <w:spacing w:before="0" w:line="240" w:lineRule="auto"/>
              <w:ind w:firstLine="0"/>
              <w:jc w:val="center"/>
              <w:rPr>
                <w:color w:val="000000" w:themeColor="text1"/>
                <w:sz w:val="24"/>
                <w:szCs w:val="24"/>
              </w:rPr>
            </w:pPr>
            <w:r w:rsidRPr="00E621F3">
              <w:rPr>
                <w:color w:val="000000" w:themeColor="text1"/>
                <w:sz w:val="24"/>
                <w:szCs w:val="24"/>
              </w:rPr>
              <w:t>кабинет</w:t>
            </w:r>
          </w:p>
        </w:tc>
        <w:tc>
          <w:tcPr>
            <w:tcW w:w="5468" w:type="dxa"/>
            <w:tcBorders>
              <w:top w:val="single" w:sz="4" w:space="0" w:color="auto"/>
              <w:left w:val="single" w:sz="4" w:space="0" w:color="auto"/>
            </w:tcBorders>
            <w:shd w:val="clear" w:color="auto" w:fill="FFFFFF"/>
            <w:vAlign w:val="center"/>
          </w:tcPr>
          <w:p w:rsidR="00431A06" w:rsidRPr="00E621F3" w:rsidRDefault="00431A06" w:rsidP="00693374">
            <w:pPr>
              <w:pStyle w:val="61"/>
              <w:shd w:val="clear" w:color="auto" w:fill="auto"/>
              <w:spacing w:before="0" w:line="240" w:lineRule="auto"/>
              <w:ind w:firstLine="0"/>
              <w:rPr>
                <w:color w:val="000000" w:themeColor="text1"/>
                <w:sz w:val="24"/>
                <w:szCs w:val="24"/>
              </w:rPr>
            </w:pPr>
            <w:r w:rsidRPr="00E621F3">
              <w:rPr>
                <w:color w:val="000000" w:themeColor="text1"/>
                <w:sz w:val="24"/>
                <w:szCs w:val="24"/>
              </w:rPr>
              <w:t>Русского языка и литературы</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431A06" w:rsidRPr="00E621F3" w:rsidRDefault="00431A06" w:rsidP="00693374">
            <w:pPr>
              <w:jc w:val="center"/>
              <w:rPr>
                <w:color w:val="000000" w:themeColor="text1"/>
              </w:rPr>
            </w:pPr>
            <w:r>
              <w:rPr>
                <w:color w:val="000000" w:themeColor="text1"/>
              </w:rPr>
              <w:t>105</w:t>
            </w:r>
          </w:p>
        </w:tc>
      </w:tr>
      <w:tr w:rsidR="00431A06" w:rsidRPr="00E621F3" w:rsidTr="00431A06">
        <w:trPr>
          <w:gridAfter w:val="1"/>
          <w:wAfter w:w="26" w:type="dxa"/>
          <w:trHeight w:val="57"/>
        </w:trPr>
        <w:tc>
          <w:tcPr>
            <w:tcW w:w="708" w:type="dxa"/>
            <w:tcBorders>
              <w:top w:val="single" w:sz="4" w:space="0" w:color="auto"/>
              <w:left w:val="single" w:sz="4" w:space="0" w:color="auto"/>
            </w:tcBorders>
            <w:shd w:val="clear" w:color="auto" w:fill="FFFFFF"/>
            <w:vAlign w:val="center"/>
          </w:tcPr>
          <w:p w:rsidR="00431A06" w:rsidRPr="00E621F3" w:rsidRDefault="00431A06" w:rsidP="00F27C10">
            <w:pPr>
              <w:pStyle w:val="61"/>
              <w:numPr>
                <w:ilvl w:val="0"/>
                <w:numId w:val="8"/>
              </w:numPr>
              <w:shd w:val="clear" w:color="auto" w:fill="auto"/>
              <w:tabs>
                <w:tab w:val="left" w:pos="415"/>
                <w:tab w:val="left" w:pos="558"/>
              </w:tabs>
              <w:spacing w:before="0" w:line="240" w:lineRule="auto"/>
              <w:ind w:left="0" w:firstLine="0"/>
              <w:rPr>
                <w:color w:val="000000" w:themeColor="text1"/>
                <w:sz w:val="24"/>
                <w:szCs w:val="24"/>
              </w:rPr>
            </w:pPr>
          </w:p>
        </w:tc>
        <w:tc>
          <w:tcPr>
            <w:tcW w:w="1762" w:type="dxa"/>
            <w:gridSpan w:val="2"/>
            <w:tcBorders>
              <w:top w:val="single" w:sz="4" w:space="0" w:color="auto"/>
              <w:left w:val="single" w:sz="4" w:space="0" w:color="auto"/>
            </w:tcBorders>
            <w:shd w:val="clear" w:color="auto" w:fill="FFFFFF"/>
            <w:vAlign w:val="center"/>
          </w:tcPr>
          <w:p w:rsidR="00431A06" w:rsidRPr="00E621F3" w:rsidRDefault="00431A06" w:rsidP="00693374">
            <w:pPr>
              <w:pStyle w:val="61"/>
              <w:shd w:val="clear" w:color="auto" w:fill="auto"/>
              <w:spacing w:before="0" w:line="240" w:lineRule="auto"/>
              <w:ind w:firstLine="0"/>
              <w:jc w:val="center"/>
              <w:rPr>
                <w:color w:val="000000" w:themeColor="text1"/>
                <w:sz w:val="24"/>
                <w:szCs w:val="24"/>
              </w:rPr>
            </w:pPr>
            <w:r w:rsidRPr="00E621F3">
              <w:rPr>
                <w:color w:val="000000" w:themeColor="text1"/>
                <w:sz w:val="24"/>
                <w:szCs w:val="24"/>
              </w:rPr>
              <w:t>кабинет</w:t>
            </w:r>
          </w:p>
        </w:tc>
        <w:tc>
          <w:tcPr>
            <w:tcW w:w="5468" w:type="dxa"/>
            <w:tcBorders>
              <w:top w:val="single" w:sz="4" w:space="0" w:color="auto"/>
              <w:left w:val="single" w:sz="4" w:space="0" w:color="auto"/>
            </w:tcBorders>
            <w:shd w:val="clear" w:color="auto" w:fill="FFFFFF"/>
            <w:vAlign w:val="center"/>
          </w:tcPr>
          <w:p w:rsidR="00431A06" w:rsidRPr="00E621F3" w:rsidRDefault="00431A06" w:rsidP="00693374">
            <w:pPr>
              <w:pStyle w:val="61"/>
              <w:shd w:val="clear" w:color="auto" w:fill="auto"/>
              <w:spacing w:before="0" w:line="240" w:lineRule="auto"/>
              <w:ind w:firstLine="0"/>
              <w:rPr>
                <w:color w:val="000000" w:themeColor="text1"/>
                <w:sz w:val="24"/>
                <w:szCs w:val="24"/>
              </w:rPr>
            </w:pPr>
            <w:r w:rsidRPr="00E621F3">
              <w:rPr>
                <w:color w:val="000000" w:themeColor="text1"/>
                <w:sz w:val="24"/>
                <w:szCs w:val="24"/>
              </w:rPr>
              <w:t>Истории</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431A06" w:rsidRPr="00E621F3" w:rsidRDefault="00431A06" w:rsidP="00693374">
            <w:pPr>
              <w:jc w:val="center"/>
              <w:rPr>
                <w:color w:val="000000" w:themeColor="text1"/>
              </w:rPr>
            </w:pPr>
            <w:r>
              <w:rPr>
                <w:color w:val="000000" w:themeColor="text1"/>
              </w:rPr>
              <w:t>202</w:t>
            </w:r>
          </w:p>
        </w:tc>
      </w:tr>
      <w:tr w:rsidR="00431A06" w:rsidRPr="00E621F3" w:rsidTr="00431A06">
        <w:trPr>
          <w:gridAfter w:val="1"/>
          <w:wAfter w:w="26" w:type="dxa"/>
          <w:trHeight w:val="57"/>
        </w:trPr>
        <w:tc>
          <w:tcPr>
            <w:tcW w:w="708" w:type="dxa"/>
            <w:tcBorders>
              <w:top w:val="single" w:sz="4" w:space="0" w:color="auto"/>
              <w:left w:val="single" w:sz="4" w:space="0" w:color="auto"/>
            </w:tcBorders>
            <w:shd w:val="clear" w:color="auto" w:fill="FFFFFF"/>
            <w:vAlign w:val="center"/>
          </w:tcPr>
          <w:p w:rsidR="00431A06" w:rsidRPr="00E621F3" w:rsidRDefault="00431A06" w:rsidP="00F27C10">
            <w:pPr>
              <w:pStyle w:val="61"/>
              <w:numPr>
                <w:ilvl w:val="0"/>
                <w:numId w:val="8"/>
              </w:numPr>
              <w:shd w:val="clear" w:color="auto" w:fill="auto"/>
              <w:tabs>
                <w:tab w:val="left" w:pos="415"/>
                <w:tab w:val="left" w:pos="558"/>
              </w:tabs>
              <w:spacing w:before="0" w:line="240" w:lineRule="auto"/>
              <w:ind w:left="0" w:firstLine="0"/>
              <w:rPr>
                <w:color w:val="000000" w:themeColor="text1"/>
                <w:sz w:val="24"/>
                <w:szCs w:val="24"/>
              </w:rPr>
            </w:pPr>
          </w:p>
        </w:tc>
        <w:tc>
          <w:tcPr>
            <w:tcW w:w="1762" w:type="dxa"/>
            <w:gridSpan w:val="2"/>
            <w:tcBorders>
              <w:top w:val="single" w:sz="4" w:space="0" w:color="auto"/>
              <w:left w:val="single" w:sz="4" w:space="0" w:color="auto"/>
            </w:tcBorders>
            <w:shd w:val="clear" w:color="auto" w:fill="FFFFFF"/>
            <w:vAlign w:val="center"/>
          </w:tcPr>
          <w:p w:rsidR="00431A06" w:rsidRPr="00E621F3" w:rsidRDefault="00431A06" w:rsidP="00693374">
            <w:pPr>
              <w:pStyle w:val="61"/>
              <w:shd w:val="clear" w:color="auto" w:fill="auto"/>
              <w:spacing w:before="0" w:line="240" w:lineRule="auto"/>
              <w:ind w:firstLine="0"/>
              <w:jc w:val="center"/>
              <w:rPr>
                <w:color w:val="000000" w:themeColor="text1"/>
                <w:sz w:val="24"/>
                <w:szCs w:val="24"/>
              </w:rPr>
            </w:pPr>
            <w:r w:rsidRPr="00E621F3">
              <w:rPr>
                <w:color w:val="000000" w:themeColor="text1"/>
                <w:sz w:val="24"/>
                <w:szCs w:val="24"/>
              </w:rPr>
              <w:t>кабинет</w:t>
            </w:r>
          </w:p>
        </w:tc>
        <w:tc>
          <w:tcPr>
            <w:tcW w:w="5468" w:type="dxa"/>
            <w:tcBorders>
              <w:top w:val="single" w:sz="4" w:space="0" w:color="auto"/>
              <w:left w:val="single" w:sz="4" w:space="0" w:color="auto"/>
            </w:tcBorders>
            <w:shd w:val="clear" w:color="auto" w:fill="FFFFFF"/>
            <w:vAlign w:val="center"/>
          </w:tcPr>
          <w:p w:rsidR="00431A06" w:rsidRDefault="00431A06" w:rsidP="00693374">
            <w:pPr>
              <w:pStyle w:val="61"/>
              <w:shd w:val="clear" w:color="auto" w:fill="auto"/>
              <w:spacing w:before="0" w:line="240" w:lineRule="auto"/>
              <w:ind w:firstLine="0"/>
              <w:rPr>
                <w:color w:val="000000" w:themeColor="text1"/>
                <w:sz w:val="24"/>
                <w:szCs w:val="24"/>
              </w:rPr>
            </w:pPr>
            <w:r w:rsidRPr="00E621F3">
              <w:rPr>
                <w:color w:val="000000" w:themeColor="text1"/>
                <w:sz w:val="24"/>
                <w:szCs w:val="24"/>
              </w:rPr>
              <w:t>Физики</w:t>
            </w:r>
          </w:p>
          <w:p w:rsidR="00431A06" w:rsidRDefault="00431A06" w:rsidP="00693374">
            <w:pPr>
              <w:pStyle w:val="61"/>
              <w:shd w:val="clear" w:color="auto" w:fill="auto"/>
              <w:spacing w:before="0" w:line="240" w:lineRule="auto"/>
              <w:ind w:firstLine="0"/>
              <w:rPr>
                <w:color w:val="000000" w:themeColor="text1"/>
                <w:sz w:val="24"/>
                <w:szCs w:val="24"/>
              </w:rPr>
            </w:pPr>
            <w:r>
              <w:rPr>
                <w:color w:val="000000" w:themeColor="text1"/>
                <w:sz w:val="24"/>
                <w:szCs w:val="24"/>
              </w:rPr>
              <w:t>Астрономии</w:t>
            </w:r>
          </w:p>
          <w:p w:rsidR="00431A06" w:rsidRDefault="00431A06" w:rsidP="00693374">
            <w:pPr>
              <w:pStyle w:val="61"/>
              <w:shd w:val="clear" w:color="auto" w:fill="auto"/>
              <w:spacing w:before="0" w:line="240" w:lineRule="auto"/>
              <w:ind w:firstLine="0"/>
              <w:rPr>
                <w:color w:val="000000" w:themeColor="text1"/>
                <w:sz w:val="24"/>
                <w:szCs w:val="24"/>
              </w:rPr>
            </w:pPr>
            <w:r>
              <w:rPr>
                <w:color w:val="000000" w:themeColor="text1"/>
                <w:sz w:val="24"/>
                <w:szCs w:val="24"/>
              </w:rPr>
              <w:t xml:space="preserve"> Электротехники</w:t>
            </w:r>
          </w:p>
          <w:p w:rsidR="00431A06" w:rsidRPr="00E621F3" w:rsidRDefault="00431A06" w:rsidP="00693374">
            <w:pPr>
              <w:pStyle w:val="61"/>
              <w:shd w:val="clear" w:color="auto" w:fill="auto"/>
              <w:spacing w:before="0" w:line="240" w:lineRule="auto"/>
              <w:ind w:firstLine="0"/>
              <w:rPr>
                <w:color w:val="000000" w:themeColor="text1"/>
                <w:sz w:val="24"/>
                <w:szCs w:val="24"/>
              </w:rPr>
            </w:pPr>
            <w:r>
              <w:rPr>
                <w:color w:val="000000" w:themeColor="text1"/>
                <w:sz w:val="24"/>
                <w:szCs w:val="24"/>
              </w:rPr>
              <w:t>Электротехнического оборудования</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431A06" w:rsidRPr="00E621F3" w:rsidRDefault="00431A06" w:rsidP="00693374">
            <w:pPr>
              <w:jc w:val="center"/>
              <w:rPr>
                <w:color w:val="000000" w:themeColor="text1"/>
              </w:rPr>
            </w:pPr>
            <w:r>
              <w:rPr>
                <w:color w:val="000000" w:themeColor="text1"/>
              </w:rPr>
              <w:t>204</w:t>
            </w:r>
          </w:p>
        </w:tc>
      </w:tr>
      <w:tr w:rsidR="00431A06" w:rsidRPr="00E621F3" w:rsidTr="00431A06">
        <w:trPr>
          <w:gridAfter w:val="1"/>
          <w:wAfter w:w="26" w:type="dxa"/>
          <w:trHeight w:val="57"/>
        </w:trPr>
        <w:tc>
          <w:tcPr>
            <w:tcW w:w="708" w:type="dxa"/>
            <w:tcBorders>
              <w:top w:val="single" w:sz="4" w:space="0" w:color="auto"/>
              <w:left w:val="single" w:sz="4" w:space="0" w:color="auto"/>
            </w:tcBorders>
            <w:shd w:val="clear" w:color="auto" w:fill="FFFFFF"/>
            <w:vAlign w:val="center"/>
          </w:tcPr>
          <w:p w:rsidR="00431A06" w:rsidRPr="00E621F3" w:rsidRDefault="00431A06" w:rsidP="00F27C10">
            <w:pPr>
              <w:pStyle w:val="61"/>
              <w:numPr>
                <w:ilvl w:val="0"/>
                <w:numId w:val="8"/>
              </w:numPr>
              <w:shd w:val="clear" w:color="auto" w:fill="auto"/>
              <w:tabs>
                <w:tab w:val="left" w:pos="415"/>
                <w:tab w:val="left" w:pos="558"/>
              </w:tabs>
              <w:spacing w:before="0" w:line="240" w:lineRule="auto"/>
              <w:ind w:left="0" w:firstLine="0"/>
              <w:rPr>
                <w:color w:val="000000" w:themeColor="text1"/>
                <w:sz w:val="24"/>
                <w:szCs w:val="24"/>
              </w:rPr>
            </w:pPr>
          </w:p>
        </w:tc>
        <w:tc>
          <w:tcPr>
            <w:tcW w:w="1762" w:type="dxa"/>
            <w:gridSpan w:val="2"/>
            <w:tcBorders>
              <w:top w:val="single" w:sz="4" w:space="0" w:color="auto"/>
              <w:left w:val="single" w:sz="4" w:space="0" w:color="auto"/>
            </w:tcBorders>
            <w:shd w:val="clear" w:color="auto" w:fill="FFFFFF"/>
            <w:vAlign w:val="center"/>
          </w:tcPr>
          <w:p w:rsidR="00431A06" w:rsidRPr="00E621F3" w:rsidRDefault="00431A06" w:rsidP="00693374">
            <w:pPr>
              <w:pStyle w:val="61"/>
              <w:shd w:val="clear" w:color="auto" w:fill="auto"/>
              <w:spacing w:before="0" w:line="240" w:lineRule="auto"/>
              <w:ind w:firstLine="0"/>
              <w:jc w:val="center"/>
              <w:rPr>
                <w:color w:val="000000" w:themeColor="text1"/>
                <w:sz w:val="24"/>
                <w:szCs w:val="24"/>
              </w:rPr>
            </w:pPr>
            <w:r w:rsidRPr="00E621F3">
              <w:rPr>
                <w:color w:val="000000" w:themeColor="text1"/>
                <w:sz w:val="24"/>
                <w:szCs w:val="24"/>
              </w:rPr>
              <w:t>кабинет</w:t>
            </w:r>
          </w:p>
        </w:tc>
        <w:tc>
          <w:tcPr>
            <w:tcW w:w="5468" w:type="dxa"/>
            <w:tcBorders>
              <w:top w:val="single" w:sz="4" w:space="0" w:color="auto"/>
              <w:left w:val="single" w:sz="4" w:space="0" w:color="auto"/>
            </w:tcBorders>
            <w:shd w:val="clear" w:color="auto" w:fill="FFFFFF"/>
            <w:vAlign w:val="center"/>
          </w:tcPr>
          <w:p w:rsidR="00431A06" w:rsidRDefault="00431A06" w:rsidP="00693374">
            <w:pPr>
              <w:pStyle w:val="61"/>
              <w:shd w:val="clear" w:color="auto" w:fill="auto"/>
              <w:spacing w:before="0" w:line="240" w:lineRule="auto"/>
              <w:ind w:firstLine="0"/>
              <w:rPr>
                <w:color w:val="000000" w:themeColor="text1"/>
                <w:sz w:val="24"/>
                <w:szCs w:val="24"/>
              </w:rPr>
            </w:pPr>
            <w:r w:rsidRPr="00E621F3">
              <w:rPr>
                <w:color w:val="000000" w:themeColor="text1"/>
                <w:sz w:val="24"/>
                <w:szCs w:val="24"/>
              </w:rPr>
              <w:t>Информатики</w:t>
            </w:r>
          </w:p>
          <w:p w:rsidR="00431A06" w:rsidRPr="00E621F3" w:rsidRDefault="00431A06" w:rsidP="00693374">
            <w:pPr>
              <w:pStyle w:val="61"/>
              <w:shd w:val="clear" w:color="auto" w:fill="auto"/>
              <w:spacing w:before="0" w:line="240" w:lineRule="auto"/>
              <w:ind w:firstLine="0"/>
              <w:rPr>
                <w:color w:val="000000" w:themeColor="text1"/>
                <w:sz w:val="24"/>
                <w:szCs w:val="24"/>
              </w:rPr>
            </w:pPr>
            <w:r w:rsidRPr="00E621F3">
              <w:rPr>
                <w:color w:val="000000" w:themeColor="text1"/>
                <w:sz w:val="24"/>
                <w:szCs w:val="24"/>
              </w:rPr>
              <w:t>Информатики</w:t>
            </w:r>
            <w:r>
              <w:rPr>
                <w:color w:val="000000" w:themeColor="text1"/>
                <w:sz w:val="24"/>
                <w:szCs w:val="24"/>
              </w:rPr>
              <w:t xml:space="preserve"> и ИКТ</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431A06" w:rsidRPr="00E621F3" w:rsidRDefault="00431A06" w:rsidP="00693374">
            <w:pPr>
              <w:jc w:val="center"/>
              <w:rPr>
                <w:color w:val="000000" w:themeColor="text1"/>
              </w:rPr>
            </w:pPr>
            <w:r>
              <w:rPr>
                <w:color w:val="000000" w:themeColor="text1"/>
              </w:rPr>
              <w:t>207</w:t>
            </w:r>
          </w:p>
        </w:tc>
      </w:tr>
      <w:tr w:rsidR="00431A06" w:rsidRPr="00E621F3" w:rsidTr="00693374">
        <w:trPr>
          <w:gridAfter w:val="1"/>
          <w:wAfter w:w="26" w:type="dxa"/>
          <w:trHeight w:val="57"/>
        </w:trPr>
        <w:tc>
          <w:tcPr>
            <w:tcW w:w="708" w:type="dxa"/>
            <w:tcBorders>
              <w:top w:val="single" w:sz="4" w:space="0" w:color="auto"/>
              <w:left w:val="single" w:sz="4" w:space="0" w:color="auto"/>
            </w:tcBorders>
            <w:shd w:val="clear" w:color="auto" w:fill="FFFFFF"/>
            <w:vAlign w:val="center"/>
          </w:tcPr>
          <w:p w:rsidR="00431A06" w:rsidRPr="00E621F3" w:rsidRDefault="00431A06" w:rsidP="00F27C10">
            <w:pPr>
              <w:pStyle w:val="61"/>
              <w:numPr>
                <w:ilvl w:val="0"/>
                <w:numId w:val="8"/>
              </w:numPr>
              <w:shd w:val="clear" w:color="auto" w:fill="auto"/>
              <w:tabs>
                <w:tab w:val="left" w:pos="415"/>
                <w:tab w:val="left" w:pos="558"/>
              </w:tabs>
              <w:spacing w:before="0" w:line="240" w:lineRule="auto"/>
              <w:ind w:left="0" w:firstLine="0"/>
              <w:rPr>
                <w:color w:val="000000" w:themeColor="text1"/>
                <w:sz w:val="24"/>
                <w:szCs w:val="24"/>
              </w:rPr>
            </w:pPr>
          </w:p>
        </w:tc>
        <w:tc>
          <w:tcPr>
            <w:tcW w:w="1762" w:type="dxa"/>
            <w:gridSpan w:val="2"/>
            <w:tcBorders>
              <w:top w:val="single" w:sz="4" w:space="0" w:color="auto"/>
              <w:left w:val="single" w:sz="4" w:space="0" w:color="auto"/>
            </w:tcBorders>
            <w:shd w:val="clear" w:color="auto" w:fill="FFFFFF"/>
            <w:vAlign w:val="center"/>
          </w:tcPr>
          <w:p w:rsidR="00431A06" w:rsidRPr="00E621F3" w:rsidRDefault="00431A06" w:rsidP="00693374">
            <w:pPr>
              <w:pStyle w:val="61"/>
              <w:shd w:val="clear" w:color="auto" w:fill="auto"/>
              <w:spacing w:before="0" w:line="240" w:lineRule="auto"/>
              <w:ind w:firstLine="0"/>
              <w:jc w:val="center"/>
              <w:rPr>
                <w:color w:val="000000" w:themeColor="text1"/>
                <w:sz w:val="24"/>
                <w:szCs w:val="24"/>
              </w:rPr>
            </w:pPr>
            <w:r w:rsidRPr="00E621F3">
              <w:rPr>
                <w:color w:val="000000" w:themeColor="text1"/>
                <w:sz w:val="24"/>
                <w:szCs w:val="24"/>
              </w:rPr>
              <w:t>кабинет</w:t>
            </w:r>
          </w:p>
        </w:tc>
        <w:tc>
          <w:tcPr>
            <w:tcW w:w="5468" w:type="dxa"/>
            <w:tcBorders>
              <w:top w:val="single" w:sz="4" w:space="0" w:color="auto"/>
              <w:left w:val="single" w:sz="4" w:space="0" w:color="auto"/>
            </w:tcBorders>
            <w:shd w:val="clear" w:color="auto" w:fill="FFFFFF"/>
            <w:vAlign w:val="center"/>
          </w:tcPr>
          <w:p w:rsidR="00431A06" w:rsidRDefault="00431A06" w:rsidP="00693374">
            <w:pPr>
              <w:pStyle w:val="61"/>
              <w:shd w:val="clear" w:color="auto" w:fill="auto"/>
              <w:spacing w:before="0" w:line="240" w:lineRule="auto"/>
              <w:ind w:firstLine="0"/>
              <w:rPr>
                <w:color w:val="000000" w:themeColor="text1"/>
                <w:sz w:val="24"/>
                <w:szCs w:val="24"/>
              </w:rPr>
            </w:pPr>
            <w:r>
              <w:rPr>
                <w:color w:val="000000" w:themeColor="text1"/>
                <w:sz w:val="24"/>
                <w:szCs w:val="24"/>
              </w:rPr>
              <w:t xml:space="preserve"> Информационных технологий и профессиональной деятельности</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431A06" w:rsidRDefault="00431A06" w:rsidP="00693374">
            <w:pPr>
              <w:pStyle w:val="61"/>
              <w:shd w:val="clear" w:color="auto" w:fill="auto"/>
              <w:spacing w:before="0" w:line="240" w:lineRule="auto"/>
              <w:ind w:firstLine="0"/>
              <w:jc w:val="center"/>
              <w:rPr>
                <w:color w:val="000000" w:themeColor="text1"/>
                <w:sz w:val="24"/>
                <w:szCs w:val="24"/>
              </w:rPr>
            </w:pPr>
            <w:r>
              <w:rPr>
                <w:color w:val="000000" w:themeColor="text1"/>
                <w:sz w:val="24"/>
                <w:szCs w:val="24"/>
              </w:rPr>
              <w:t>209</w:t>
            </w:r>
          </w:p>
        </w:tc>
      </w:tr>
      <w:tr w:rsidR="00431A06" w:rsidRPr="00E621F3" w:rsidTr="00431A06">
        <w:trPr>
          <w:gridAfter w:val="1"/>
          <w:wAfter w:w="26" w:type="dxa"/>
          <w:trHeight w:val="57"/>
        </w:trPr>
        <w:tc>
          <w:tcPr>
            <w:tcW w:w="708" w:type="dxa"/>
            <w:tcBorders>
              <w:top w:val="single" w:sz="4" w:space="0" w:color="auto"/>
              <w:left w:val="single" w:sz="4" w:space="0" w:color="auto"/>
            </w:tcBorders>
            <w:shd w:val="clear" w:color="auto" w:fill="FFFFFF"/>
            <w:vAlign w:val="center"/>
          </w:tcPr>
          <w:p w:rsidR="00431A06" w:rsidRPr="00E621F3" w:rsidRDefault="00431A06" w:rsidP="00F27C10">
            <w:pPr>
              <w:pStyle w:val="61"/>
              <w:numPr>
                <w:ilvl w:val="0"/>
                <w:numId w:val="8"/>
              </w:numPr>
              <w:shd w:val="clear" w:color="auto" w:fill="auto"/>
              <w:tabs>
                <w:tab w:val="left" w:pos="415"/>
                <w:tab w:val="left" w:pos="558"/>
              </w:tabs>
              <w:spacing w:before="0" w:line="240" w:lineRule="auto"/>
              <w:ind w:left="0" w:firstLine="0"/>
              <w:rPr>
                <w:color w:val="000000" w:themeColor="text1"/>
                <w:sz w:val="24"/>
                <w:szCs w:val="24"/>
              </w:rPr>
            </w:pPr>
          </w:p>
        </w:tc>
        <w:tc>
          <w:tcPr>
            <w:tcW w:w="1762" w:type="dxa"/>
            <w:gridSpan w:val="2"/>
            <w:tcBorders>
              <w:top w:val="single" w:sz="4" w:space="0" w:color="auto"/>
              <w:left w:val="single" w:sz="4" w:space="0" w:color="auto"/>
            </w:tcBorders>
            <w:shd w:val="clear" w:color="auto" w:fill="FFFFFF"/>
            <w:vAlign w:val="center"/>
          </w:tcPr>
          <w:p w:rsidR="00431A06" w:rsidRPr="00E621F3" w:rsidRDefault="00431A06" w:rsidP="00693374">
            <w:pPr>
              <w:pStyle w:val="61"/>
              <w:shd w:val="clear" w:color="auto" w:fill="auto"/>
              <w:spacing w:before="0" w:line="240" w:lineRule="auto"/>
              <w:ind w:firstLine="0"/>
              <w:jc w:val="center"/>
              <w:rPr>
                <w:color w:val="000000" w:themeColor="text1"/>
                <w:sz w:val="24"/>
                <w:szCs w:val="24"/>
              </w:rPr>
            </w:pPr>
            <w:r w:rsidRPr="00E621F3">
              <w:rPr>
                <w:color w:val="000000" w:themeColor="text1"/>
                <w:sz w:val="24"/>
                <w:szCs w:val="24"/>
              </w:rPr>
              <w:t>кабинет</w:t>
            </w:r>
          </w:p>
        </w:tc>
        <w:tc>
          <w:tcPr>
            <w:tcW w:w="5468" w:type="dxa"/>
            <w:tcBorders>
              <w:top w:val="single" w:sz="4" w:space="0" w:color="auto"/>
              <w:left w:val="single" w:sz="4" w:space="0" w:color="auto"/>
            </w:tcBorders>
            <w:shd w:val="clear" w:color="auto" w:fill="FFFFFF"/>
            <w:vAlign w:val="center"/>
          </w:tcPr>
          <w:p w:rsidR="00431A06" w:rsidRDefault="00431A06" w:rsidP="00693374">
            <w:pPr>
              <w:pStyle w:val="61"/>
              <w:shd w:val="clear" w:color="auto" w:fill="auto"/>
              <w:spacing w:before="0" w:line="240" w:lineRule="auto"/>
              <w:ind w:firstLine="0"/>
              <w:rPr>
                <w:color w:val="000000" w:themeColor="text1"/>
                <w:sz w:val="24"/>
                <w:szCs w:val="24"/>
              </w:rPr>
            </w:pPr>
            <w:r>
              <w:rPr>
                <w:color w:val="000000" w:themeColor="text1"/>
                <w:sz w:val="24"/>
                <w:szCs w:val="24"/>
              </w:rPr>
              <w:t>Технической механики</w:t>
            </w:r>
          </w:p>
          <w:p w:rsidR="00431A06" w:rsidRDefault="00431A06" w:rsidP="00693374">
            <w:pPr>
              <w:pStyle w:val="61"/>
              <w:shd w:val="clear" w:color="auto" w:fill="auto"/>
              <w:spacing w:before="0" w:line="240" w:lineRule="auto"/>
              <w:ind w:firstLine="0"/>
              <w:rPr>
                <w:color w:val="000000" w:themeColor="text1"/>
                <w:sz w:val="24"/>
                <w:szCs w:val="24"/>
              </w:rPr>
            </w:pPr>
            <w:r>
              <w:rPr>
                <w:color w:val="000000" w:themeColor="text1"/>
                <w:sz w:val="24"/>
                <w:szCs w:val="24"/>
              </w:rPr>
              <w:t>Инженерной графики</w:t>
            </w:r>
          </w:p>
          <w:p w:rsidR="00431A06" w:rsidRDefault="00431A06" w:rsidP="00693374">
            <w:pPr>
              <w:pStyle w:val="61"/>
              <w:shd w:val="clear" w:color="auto" w:fill="auto"/>
              <w:spacing w:before="0" w:line="240" w:lineRule="auto"/>
              <w:ind w:firstLine="0"/>
              <w:rPr>
                <w:color w:val="000000" w:themeColor="text1"/>
                <w:sz w:val="24"/>
                <w:szCs w:val="24"/>
              </w:rPr>
            </w:pPr>
            <w:r>
              <w:rPr>
                <w:color w:val="000000" w:themeColor="text1"/>
                <w:sz w:val="24"/>
                <w:szCs w:val="24"/>
              </w:rPr>
              <w:t>Основ строительного черчения</w:t>
            </w:r>
          </w:p>
          <w:p w:rsidR="00431A06" w:rsidRDefault="00431A06" w:rsidP="00693374">
            <w:pPr>
              <w:pStyle w:val="61"/>
              <w:shd w:val="clear" w:color="auto" w:fill="auto"/>
              <w:spacing w:before="0" w:line="240" w:lineRule="auto"/>
              <w:ind w:firstLine="0"/>
              <w:rPr>
                <w:color w:val="000000" w:themeColor="text1"/>
                <w:sz w:val="24"/>
                <w:szCs w:val="24"/>
              </w:rPr>
            </w:pPr>
            <w:r>
              <w:rPr>
                <w:color w:val="000000" w:themeColor="text1"/>
                <w:sz w:val="24"/>
                <w:szCs w:val="24"/>
              </w:rPr>
              <w:t>Строительной графики</w:t>
            </w:r>
          </w:p>
          <w:p w:rsidR="00431A06" w:rsidRDefault="00431A06" w:rsidP="00693374">
            <w:pPr>
              <w:pStyle w:val="61"/>
              <w:shd w:val="clear" w:color="auto" w:fill="auto"/>
              <w:spacing w:before="0" w:line="240" w:lineRule="auto"/>
              <w:ind w:firstLine="0"/>
              <w:rPr>
                <w:color w:val="000000" w:themeColor="text1"/>
                <w:sz w:val="24"/>
                <w:szCs w:val="24"/>
              </w:rPr>
            </w:pPr>
            <w:r>
              <w:rPr>
                <w:color w:val="000000" w:themeColor="text1"/>
                <w:sz w:val="24"/>
                <w:szCs w:val="24"/>
              </w:rPr>
              <w:t>Строительного черчения</w:t>
            </w:r>
          </w:p>
          <w:p w:rsidR="00431A06" w:rsidRDefault="00431A06" w:rsidP="00693374">
            <w:pPr>
              <w:pStyle w:val="61"/>
              <w:shd w:val="clear" w:color="auto" w:fill="auto"/>
              <w:spacing w:before="0" w:line="240" w:lineRule="auto"/>
              <w:ind w:firstLine="0"/>
              <w:rPr>
                <w:color w:val="000000" w:themeColor="text1"/>
                <w:sz w:val="24"/>
                <w:szCs w:val="24"/>
              </w:rPr>
            </w:pPr>
            <w:r>
              <w:rPr>
                <w:color w:val="000000" w:themeColor="text1"/>
                <w:sz w:val="24"/>
                <w:szCs w:val="24"/>
              </w:rPr>
              <w:t>Технологии выполнения сварочных работ</w:t>
            </w:r>
          </w:p>
          <w:p w:rsidR="00431A06" w:rsidRPr="00E621F3" w:rsidRDefault="00431A06" w:rsidP="00693374">
            <w:pPr>
              <w:pStyle w:val="61"/>
              <w:shd w:val="clear" w:color="auto" w:fill="auto"/>
              <w:spacing w:before="0" w:line="240" w:lineRule="auto"/>
              <w:ind w:firstLine="0"/>
              <w:rPr>
                <w:color w:val="000000" w:themeColor="text1"/>
                <w:sz w:val="24"/>
                <w:szCs w:val="24"/>
              </w:rPr>
            </w:pPr>
            <w:r>
              <w:rPr>
                <w:color w:val="000000" w:themeColor="text1"/>
                <w:sz w:val="24"/>
                <w:szCs w:val="24"/>
              </w:rPr>
              <w:t>Технологии столярных работ</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431A06" w:rsidRPr="00E621F3" w:rsidRDefault="00431A06" w:rsidP="00693374">
            <w:pPr>
              <w:pStyle w:val="61"/>
              <w:shd w:val="clear" w:color="auto" w:fill="auto"/>
              <w:spacing w:before="0" w:line="240" w:lineRule="auto"/>
              <w:ind w:firstLine="0"/>
              <w:jc w:val="center"/>
              <w:rPr>
                <w:color w:val="000000" w:themeColor="text1"/>
                <w:sz w:val="24"/>
                <w:szCs w:val="24"/>
              </w:rPr>
            </w:pPr>
            <w:r>
              <w:rPr>
                <w:color w:val="000000" w:themeColor="text1"/>
                <w:sz w:val="24"/>
                <w:szCs w:val="24"/>
              </w:rPr>
              <w:t>301</w:t>
            </w:r>
          </w:p>
        </w:tc>
      </w:tr>
      <w:tr w:rsidR="00431A06" w:rsidRPr="00E621F3" w:rsidTr="00431A06">
        <w:trPr>
          <w:gridAfter w:val="1"/>
          <w:wAfter w:w="26" w:type="dxa"/>
          <w:trHeight w:val="57"/>
        </w:trPr>
        <w:tc>
          <w:tcPr>
            <w:tcW w:w="708" w:type="dxa"/>
            <w:tcBorders>
              <w:top w:val="single" w:sz="4" w:space="0" w:color="auto"/>
              <w:left w:val="single" w:sz="4" w:space="0" w:color="auto"/>
            </w:tcBorders>
            <w:shd w:val="clear" w:color="auto" w:fill="FFFFFF"/>
            <w:vAlign w:val="center"/>
          </w:tcPr>
          <w:p w:rsidR="00431A06" w:rsidRPr="00E621F3" w:rsidRDefault="00431A06" w:rsidP="00F27C10">
            <w:pPr>
              <w:pStyle w:val="61"/>
              <w:numPr>
                <w:ilvl w:val="0"/>
                <w:numId w:val="8"/>
              </w:numPr>
              <w:shd w:val="clear" w:color="auto" w:fill="auto"/>
              <w:tabs>
                <w:tab w:val="left" w:pos="415"/>
                <w:tab w:val="left" w:pos="558"/>
              </w:tabs>
              <w:spacing w:before="0" w:line="240" w:lineRule="auto"/>
              <w:ind w:left="0" w:firstLine="0"/>
              <w:rPr>
                <w:color w:val="000000" w:themeColor="text1"/>
                <w:sz w:val="24"/>
                <w:szCs w:val="24"/>
              </w:rPr>
            </w:pPr>
          </w:p>
        </w:tc>
        <w:tc>
          <w:tcPr>
            <w:tcW w:w="1762" w:type="dxa"/>
            <w:gridSpan w:val="2"/>
            <w:tcBorders>
              <w:top w:val="single" w:sz="4" w:space="0" w:color="auto"/>
              <w:left w:val="single" w:sz="4" w:space="0" w:color="auto"/>
            </w:tcBorders>
            <w:shd w:val="clear" w:color="auto" w:fill="FFFFFF"/>
            <w:vAlign w:val="center"/>
          </w:tcPr>
          <w:p w:rsidR="00431A06" w:rsidRPr="00E621F3" w:rsidRDefault="00431A06" w:rsidP="00693374">
            <w:pPr>
              <w:pStyle w:val="61"/>
              <w:shd w:val="clear" w:color="auto" w:fill="auto"/>
              <w:spacing w:before="0" w:line="240" w:lineRule="auto"/>
              <w:ind w:firstLine="0"/>
              <w:jc w:val="center"/>
              <w:rPr>
                <w:color w:val="000000" w:themeColor="text1"/>
                <w:sz w:val="24"/>
                <w:szCs w:val="24"/>
              </w:rPr>
            </w:pPr>
            <w:r w:rsidRPr="00E621F3">
              <w:rPr>
                <w:color w:val="000000" w:themeColor="text1"/>
                <w:sz w:val="24"/>
                <w:szCs w:val="24"/>
              </w:rPr>
              <w:t>кабинет</w:t>
            </w:r>
          </w:p>
        </w:tc>
        <w:tc>
          <w:tcPr>
            <w:tcW w:w="5468" w:type="dxa"/>
            <w:tcBorders>
              <w:top w:val="single" w:sz="4" w:space="0" w:color="auto"/>
              <w:left w:val="single" w:sz="4" w:space="0" w:color="auto"/>
            </w:tcBorders>
            <w:shd w:val="clear" w:color="auto" w:fill="FFFFFF"/>
            <w:vAlign w:val="center"/>
          </w:tcPr>
          <w:p w:rsidR="00431A06" w:rsidRPr="00E621F3" w:rsidRDefault="00431A06" w:rsidP="00693374">
            <w:pPr>
              <w:pStyle w:val="61"/>
              <w:shd w:val="clear" w:color="auto" w:fill="auto"/>
              <w:spacing w:before="0" w:line="240" w:lineRule="auto"/>
              <w:ind w:firstLine="0"/>
              <w:rPr>
                <w:color w:val="000000" w:themeColor="text1"/>
                <w:sz w:val="24"/>
                <w:szCs w:val="24"/>
              </w:rPr>
            </w:pPr>
            <w:r w:rsidRPr="00E621F3">
              <w:rPr>
                <w:color w:val="000000" w:themeColor="text1"/>
                <w:sz w:val="24"/>
                <w:szCs w:val="24"/>
              </w:rPr>
              <w:t>Математики</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431A06" w:rsidRPr="00E621F3" w:rsidRDefault="00431A06" w:rsidP="00693374">
            <w:pPr>
              <w:pStyle w:val="61"/>
              <w:shd w:val="clear" w:color="auto" w:fill="auto"/>
              <w:spacing w:before="0" w:line="240" w:lineRule="auto"/>
              <w:ind w:firstLine="0"/>
              <w:jc w:val="center"/>
              <w:rPr>
                <w:color w:val="000000" w:themeColor="text1"/>
                <w:sz w:val="24"/>
                <w:szCs w:val="24"/>
              </w:rPr>
            </w:pPr>
            <w:r>
              <w:rPr>
                <w:color w:val="000000" w:themeColor="text1"/>
                <w:sz w:val="24"/>
                <w:szCs w:val="24"/>
              </w:rPr>
              <w:t>302</w:t>
            </w:r>
          </w:p>
        </w:tc>
      </w:tr>
      <w:tr w:rsidR="00431A06" w:rsidRPr="00E621F3" w:rsidTr="00693374">
        <w:trPr>
          <w:trHeight w:val="57"/>
        </w:trPr>
        <w:tc>
          <w:tcPr>
            <w:tcW w:w="708" w:type="dxa"/>
            <w:tcBorders>
              <w:top w:val="single" w:sz="4" w:space="0" w:color="auto"/>
              <w:left w:val="single" w:sz="4" w:space="0" w:color="auto"/>
            </w:tcBorders>
            <w:shd w:val="clear" w:color="auto" w:fill="FFFFFF"/>
            <w:vAlign w:val="center"/>
          </w:tcPr>
          <w:p w:rsidR="00431A06" w:rsidRPr="00E621F3" w:rsidRDefault="00431A06" w:rsidP="00F27C10">
            <w:pPr>
              <w:pStyle w:val="61"/>
              <w:numPr>
                <w:ilvl w:val="0"/>
                <w:numId w:val="8"/>
              </w:numPr>
              <w:shd w:val="clear" w:color="auto" w:fill="auto"/>
              <w:spacing w:before="0" w:line="240" w:lineRule="auto"/>
              <w:ind w:left="0" w:firstLine="0"/>
              <w:jc w:val="center"/>
              <w:rPr>
                <w:color w:val="000000" w:themeColor="text1"/>
                <w:sz w:val="24"/>
                <w:szCs w:val="24"/>
              </w:rPr>
            </w:pPr>
          </w:p>
        </w:tc>
        <w:tc>
          <w:tcPr>
            <w:tcW w:w="1701" w:type="dxa"/>
            <w:tcBorders>
              <w:top w:val="single" w:sz="4" w:space="0" w:color="auto"/>
              <w:left w:val="single" w:sz="4" w:space="0" w:color="auto"/>
            </w:tcBorders>
            <w:shd w:val="clear" w:color="auto" w:fill="FFFFFF"/>
            <w:vAlign w:val="center"/>
          </w:tcPr>
          <w:p w:rsidR="00431A06" w:rsidRPr="00E621F3" w:rsidRDefault="00431A06" w:rsidP="00693374">
            <w:pPr>
              <w:pStyle w:val="61"/>
              <w:shd w:val="clear" w:color="auto" w:fill="auto"/>
              <w:spacing w:before="0" w:line="240" w:lineRule="auto"/>
              <w:ind w:firstLine="0"/>
              <w:jc w:val="center"/>
              <w:rPr>
                <w:color w:val="000000" w:themeColor="text1"/>
                <w:sz w:val="24"/>
                <w:szCs w:val="24"/>
              </w:rPr>
            </w:pPr>
            <w:r w:rsidRPr="00E621F3">
              <w:rPr>
                <w:color w:val="000000" w:themeColor="text1"/>
                <w:sz w:val="24"/>
                <w:szCs w:val="24"/>
              </w:rPr>
              <w:t>кабинет</w:t>
            </w:r>
          </w:p>
        </w:tc>
        <w:tc>
          <w:tcPr>
            <w:tcW w:w="5529" w:type="dxa"/>
            <w:gridSpan w:val="2"/>
            <w:tcBorders>
              <w:top w:val="single" w:sz="4" w:space="0" w:color="auto"/>
              <w:left w:val="single" w:sz="4" w:space="0" w:color="auto"/>
            </w:tcBorders>
            <w:shd w:val="clear" w:color="auto" w:fill="FFFFFF"/>
            <w:vAlign w:val="center"/>
          </w:tcPr>
          <w:p w:rsidR="00431A06" w:rsidRDefault="00431A06" w:rsidP="00693374">
            <w:pPr>
              <w:pStyle w:val="61"/>
              <w:shd w:val="clear" w:color="auto" w:fill="auto"/>
              <w:spacing w:before="0" w:line="240" w:lineRule="auto"/>
              <w:ind w:firstLine="0"/>
              <w:rPr>
                <w:color w:val="000000" w:themeColor="text1"/>
                <w:sz w:val="24"/>
                <w:szCs w:val="24"/>
              </w:rPr>
            </w:pPr>
            <w:r>
              <w:rPr>
                <w:color w:val="000000" w:themeColor="text1"/>
                <w:sz w:val="24"/>
                <w:szCs w:val="24"/>
              </w:rPr>
              <w:t xml:space="preserve"> Экономики организации и предпринимательства</w:t>
            </w:r>
          </w:p>
          <w:p w:rsidR="00431A06" w:rsidRDefault="00431A06" w:rsidP="00693374">
            <w:pPr>
              <w:pStyle w:val="61"/>
              <w:shd w:val="clear" w:color="auto" w:fill="auto"/>
              <w:spacing w:before="0" w:line="240" w:lineRule="auto"/>
              <w:ind w:firstLine="0"/>
              <w:rPr>
                <w:color w:val="000000" w:themeColor="text1"/>
                <w:sz w:val="24"/>
                <w:szCs w:val="24"/>
              </w:rPr>
            </w:pPr>
            <w:r>
              <w:rPr>
                <w:color w:val="000000" w:themeColor="text1"/>
                <w:sz w:val="24"/>
                <w:szCs w:val="24"/>
              </w:rPr>
              <w:t>Проектно – сметного дела</w:t>
            </w:r>
          </w:p>
          <w:p w:rsidR="00431A06" w:rsidRDefault="00431A06" w:rsidP="00693374">
            <w:pPr>
              <w:pStyle w:val="61"/>
              <w:shd w:val="clear" w:color="auto" w:fill="auto"/>
              <w:spacing w:before="0" w:line="240" w:lineRule="auto"/>
              <w:ind w:firstLine="0"/>
              <w:rPr>
                <w:color w:val="000000" w:themeColor="text1"/>
                <w:sz w:val="24"/>
                <w:szCs w:val="24"/>
              </w:rPr>
            </w:pPr>
            <w:r>
              <w:rPr>
                <w:color w:val="000000" w:themeColor="text1"/>
                <w:sz w:val="24"/>
                <w:szCs w:val="24"/>
              </w:rPr>
              <w:t xml:space="preserve"> Оперативного управления деятельностью структурных подразделений</w:t>
            </w:r>
          </w:p>
          <w:p w:rsidR="00431A06" w:rsidRPr="00E621F3" w:rsidRDefault="00431A06" w:rsidP="00693374">
            <w:pPr>
              <w:pStyle w:val="61"/>
              <w:shd w:val="clear" w:color="auto" w:fill="auto"/>
              <w:spacing w:before="0" w:line="240" w:lineRule="auto"/>
              <w:ind w:firstLine="0"/>
              <w:rPr>
                <w:color w:val="000000" w:themeColor="text1"/>
                <w:sz w:val="24"/>
                <w:szCs w:val="24"/>
              </w:rPr>
            </w:pPr>
            <w:r>
              <w:rPr>
                <w:color w:val="000000" w:themeColor="text1"/>
                <w:sz w:val="24"/>
                <w:szCs w:val="24"/>
              </w:rPr>
              <w:t>Экономики строительства</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tcPr>
          <w:p w:rsidR="00431A06" w:rsidRPr="00E621F3" w:rsidRDefault="00431A06" w:rsidP="00693374">
            <w:pPr>
              <w:jc w:val="center"/>
              <w:rPr>
                <w:color w:val="000000" w:themeColor="text1"/>
              </w:rPr>
            </w:pPr>
            <w:r>
              <w:rPr>
                <w:color w:val="000000" w:themeColor="text1"/>
              </w:rPr>
              <w:t>401</w:t>
            </w:r>
          </w:p>
        </w:tc>
      </w:tr>
      <w:tr w:rsidR="00431A06" w:rsidRPr="00E621F3" w:rsidTr="00693374">
        <w:trPr>
          <w:trHeight w:val="57"/>
        </w:trPr>
        <w:tc>
          <w:tcPr>
            <w:tcW w:w="708" w:type="dxa"/>
            <w:tcBorders>
              <w:top w:val="single" w:sz="4" w:space="0" w:color="auto"/>
              <w:left w:val="single" w:sz="4" w:space="0" w:color="auto"/>
            </w:tcBorders>
            <w:shd w:val="clear" w:color="auto" w:fill="FFFFFF"/>
            <w:vAlign w:val="center"/>
          </w:tcPr>
          <w:p w:rsidR="00431A06" w:rsidRPr="00E621F3" w:rsidRDefault="00431A06" w:rsidP="00F27C10">
            <w:pPr>
              <w:pStyle w:val="61"/>
              <w:numPr>
                <w:ilvl w:val="0"/>
                <w:numId w:val="8"/>
              </w:numPr>
              <w:shd w:val="clear" w:color="auto" w:fill="auto"/>
              <w:spacing w:before="0" w:line="240" w:lineRule="auto"/>
              <w:ind w:left="0" w:firstLine="0"/>
              <w:jc w:val="center"/>
              <w:rPr>
                <w:color w:val="000000" w:themeColor="text1"/>
                <w:sz w:val="24"/>
                <w:szCs w:val="24"/>
              </w:rPr>
            </w:pPr>
          </w:p>
        </w:tc>
        <w:tc>
          <w:tcPr>
            <w:tcW w:w="1701" w:type="dxa"/>
            <w:tcBorders>
              <w:top w:val="single" w:sz="4" w:space="0" w:color="auto"/>
              <w:left w:val="single" w:sz="4" w:space="0" w:color="auto"/>
            </w:tcBorders>
            <w:shd w:val="clear" w:color="auto" w:fill="FFFFFF"/>
            <w:vAlign w:val="center"/>
          </w:tcPr>
          <w:p w:rsidR="00431A06" w:rsidRPr="00E621F3" w:rsidRDefault="00431A06" w:rsidP="00693374">
            <w:pPr>
              <w:pStyle w:val="61"/>
              <w:shd w:val="clear" w:color="auto" w:fill="auto"/>
              <w:spacing w:before="0" w:line="240" w:lineRule="auto"/>
              <w:ind w:firstLine="0"/>
              <w:jc w:val="center"/>
              <w:rPr>
                <w:color w:val="000000" w:themeColor="text1"/>
                <w:sz w:val="24"/>
                <w:szCs w:val="24"/>
              </w:rPr>
            </w:pPr>
            <w:r w:rsidRPr="00E621F3">
              <w:rPr>
                <w:color w:val="000000" w:themeColor="text1"/>
                <w:sz w:val="24"/>
                <w:szCs w:val="24"/>
              </w:rPr>
              <w:t>кабинет</w:t>
            </w:r>
          </w:p>
        </w:tc>
        <w:tc>
          <w:tcPr>
            <w:tcW w:w="5529" w:type="dxa"/>
            <w:gridSpan w:val="2"/>
            <w:tcBorders>
              <w:top w:val="single" w:sz="4" w:space="0" w:color="auto"/>
              <w:left w:val="single" w:sz="4" w:space="0" w:color="auto"/>
            </w:tcBorders>
            <w:shd w:val="clear" w:color="auto" w:fill="FFFFFF"/>
          </w:tcPr>
          <w:p w:rsidR="00431A06" w:rsidRPr="00E621F3" w:rsidRDefault="00431A06" w:rsidP="00693374">
            <w:pPr>
              <w:widowControl w:val="0"/>
              <w:tabs>
                <w:tab w:val="left" w:pos="540"/>
              </w:tabs>
              <w:rPr>
                <w:bCs/>
                <w:color w:val="000000" w:themeColor="text1"/>
              </w:rPr>
            </w:pPr>
            <w:r>
              <w:rPr>
                <w:bCs/>
                <w:color w:val="000000" w:themeColor="text1"/>
              </w:rPr>
              <w:t xml:space="preserve"> Технологии отделочных строительных работ</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tcPr>
          <w:p w:rsidR="00431A06" w:rsidRPr="00E621F3" w:rsidRDefault="00431A06" w:rsidP="00693374">
            <w:pPr>
              <w:jc w:val="center"/>
              <w:rPr>
                <w:color w:val="000000" w:themeColor="text1"/>
              </w:rPr>
            </w:pPr>
            <w:r>
              <w:rPr>
                <w:color w:val="000000" w:themeColor="text1"/>
              </w:rPr>
              <w:t>402</w:t>
            </w:r>
          </w:p>
        </w:tc>
      </w:tr>
      <w:tr w:rsidR="00431A06" w:rsidRPr="00E621F3" w:rsidTr="00693374">
        <w:trPr>
          <w:trHeight w:val="57"/>
        </w:trPr>
        <w:tc>
          <w:tcPr>
            <w:tcW w:w="708" w:type="dxa"/>
            <w:tcBorders>
              <w:top w:val="single" w:sz="4" w:space="0" w:color="auto"/>
              <w:left w:val="single" w:sz="4" w:space="0" w:color="auto"/>
            </w:tcBorders>
            <w:shd w:val="clear" w:color="auto" w:fill="FFFFFF"/>
            <w:vAlign w:val="center"/>
          </w:tcPr>
          <w:p w:rsidR="00431A06" w:rsidRPr="00E621F3" w:rsidRDefault="00431A06" w:rsidP="00F27C10">
            <w:pPr>
              <w:pStyle w:val="61"/>
              <w:numPr>
                <w:ilvl w:val="0"/>
                <w:numId w:val="8"/>
              </w:numPr>
              <w:shd w:val="clear" w:color="auto" w:fill="auto"/>
              <w:spacing w:before="0" w:line="240" w:lineRule="auto"/>
              <w:ind w:left="0" w:firstLine="0"/>
              <w:jc w:val="center"/>
              <w:rPr>
                <w:color w:val="000000" w:themeColor="text1"/>
                <w:sz w:val="24"/>
                <w:szCs w:val="24"/>
              </w:rPr>
            </w:pPr>
          </w:p>
        </w:tc>
        <w:tc>
          <w:tcPr>
            <w:tcW w:w="1701" w:type="dxa"/>
            <w:tcBorders>
              <w:top w:val="single" w:sz="4" w:space="0" w:color="auto"/>
              <w:left w:val="single" w:sz="4" w:space="0" w:color="auto"/>
            </w:tcBorders>
            <w:shd w:val="clear" w:color="auto" w:fill="FFFFFF"/>
          </w:tcPr>
          <w:p w:rsidR="00431A06" w:rsidRDefault="00431A06" w:rsidP="00693374">
            <w:pPr>
              <w:jc w:val="center"/>
            </w:pPr>
            <w:r w:rsidRPr="00A142E8">
              <w:rPr>
                <w:color w:val="000000" w:themeColor="text1"/>
              </w:rPr>
              <w:t>кабинет</w:t>
            </w:r>
          </w:p>
        </w:tc>
        <w:tc>
          <w:tcPr>
            <w:tcW w:w="5529" w:type="dxa"/>
            <w:gridSpan w:val="2"/>
            <w:tcBorders>
              <w:top w:val="single" w:sz="4" w:space="0" w:color="auto"/>
              <w:left w:val="single" w:sz="4" w:space="0" w:color="auto"/>
            </w:tcBorders>
            <w:shd w:val="clear" w:color="auto" w:fill="FFFFFF"/>
          </w:tcPr>
          <w:p w:rsidR="00431A06" w:rsidRDefault="00431A06" w:rsidP="00693374">
            <w:pPr>
              <w:rPr>
                <w:bCs/>
                <w:color w:val="000000" w:themeColor="text1"/>
              </w:rPr>
            </w:pPr>
            <w:r>
              <w:rPr>
                <w:bCs/>
                <w:color w:val="000000" w:themeColor="text1"/>
              </w:rPr>
              <w:t xml:space="preserve"> Строительные материалы и изделия</w:t>
            </w:r>
          </w:p>
          <w:p w:rsidR="00431A06" w:rsidRDefault="00431A06" w:rsidP="00693374">
            <w:pPr>
              <w:rPr>
                <w:bCs/>
                <w:color w:val="000000" w:themeColor="text1"/>
              </w:rPr>
            </w:pPr>
            <w:r>
              <w:rPr>
                <w:bCs/>
                <w:color w:val="000000" w:themeColor="text1"/>
              </w:rPr>
              <w:t>Основ общестроительных работ</w:t>
            </w:r>
          </w:p>
          <w:p w:rsidR="00431A06" w:rsidRDefault="00431A06" w:rsidP="00693374">
            <w:pPr>
              <w:rPr>
                <w:bCs/>
                <w:color w:val="000000" w:themeColor="text1"/>
              </w:rPr>
            </w:pPr>
            <w:r>
              <w:rPr>
                <w:bCs/>
                <w:color w:val="000000" w:themeColor="text1"/>
              </w:rPr>
              <w:t>Основ материаловедения</w:t>
            </w:r>
          </w:p>
          <w:p w:rsidR="00431A06" w:rsidRDefault="00431A06" w:rsidP="00693374">
            <w:pPr>
              <w:rPr>
                <w:bCs/>
                <w:color w:val="000000" w:themeColor="text1"/>
              </w:rPr>
            </w:pPr>
            <w:r>
              <w:rPr>
                <w:bCs/>
                <w:color w:val="000000" w:themeColor="text1"/>
              </w:rPr>
              <w:t>Основ технологии отделочных строительных работ</w:t>
            </w:r>
          </w:p>
          <w:p w:rsidR="00431A06" w:rsidRDefault="00431A06" w:rsidP="00693374">
            <w:pPr>
              <w:rPr>
                <w:bCs/>
                <w:color w:val="000000" w:themeColor="text1"/>
              </w:rPr>
            </w:pPr>
            <w:r>
              <w:rPr>
                <w:bCs/>
                <w:color w:val="000000" w:themeColor="text1"/>
              </w:rPr>
              <w:t>Основ строительного производства</w:t>
            </w:r>
          </w:p>
          <w:p w:rsidR="00431A06" w:rsidRPr="00E621F3" w:rsidRDefault="00431A06" w:rsidP="00693374">
            <w:pPr>
              <w:rPr>
                <w:bCs/>
                <w:color w:val="000000" w:themeColor="text1"/>
              </w:rPr>
            </w:pPr>
            <w:r>
              <w:rPr>
                <w:bCs/>
                <w:color w:val="000000" w:themeColor="text1"/>
              </w:rPr>
              <w:t>Материаловедение</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tcPr>
          <w:p w:rsidR="00431A06" w:rsidRPr="00E621F3" w:rsidRDefault="00431A06" w:rsidP="00693374">
            <w:pPr>
              <w:jc w:val="center"/>
              <w:rPr>
                <w:color w:val="000000" w:themeColor="text1"/>
              </w:rPr>
            </w:pPr>
            <w:r>
              <w:rPr>
                <w:color w:val="000000" w:themeColor="text1"/>
              </w:rPr>
              <w:t>403</w:t>
            </w:r>
          </w:p>
        </w:tc>
      </w:tr>
      <w:tr w:rsidR="00431A06" w:rsidRPr="00E621F3" w:rsidTr="00431A06">
        <w:trPr>
          <w:trHeight w:val="57"/>
        </w:trPr>
        <w:tc>
          <w:tcPr>
            <w:tcW w:w="708" w:type="dxa"/>
            <w:tcBorders>
              <w:top w:val="single" w:sz="4" w:space="0" w:color="auto"/>
              <w:left w:val="single" w:sz="4" w:space="0" w:color="auto"/>
            </w:tcBorders>
            <w:shd w:val="clear" w:color="auto" w:fill="FFFFFF"/>
            <w:vAlign w:val="center"/>
          </w:tcPr>
          <w:p w:rsidR="00431A06" w:rsidRPr="00E621F3" w:rsidRDefault="00431A06" w:rsidP="00F27C10">
            <w:pPr>
              <w:pStyle w:val="61"/>
              <w:numPr>
                <w:ilvl w:val="0"/>
                <w:numId w:val="8"/>
              </w:numPr>
              <w:shd w:val="clear" w:color="auto" w:fill="auto"/>
              <w:spacing w:before="0" w:line="240" w:lineRule="auto"/>
              <w:ind w:left="0" w:firstLine="0"/>
              <w:jc w:val="center"/>
              <w:rPr>
                <w:color w:val="000000" w:themeColor="text1"/>
                <w:sz w:val="24"/>
                <w:szCs w:val="24"/>
              </w:rPr>
            </w:pPr>
          </w:p>
        </w:tc>
        <w:tc>
          <w:tcPr>
            <w:tcW w:w="1701" w:type="dxa"/>
            <w:tcBorders>
              <w:top w:val="single" w:sz="4" w:space="0" w:color="auto"/>
              <w:left w:val="single" w:sz="4" w:space="0" w:color="auto"/>
            </w:tcBorders>
            <w:shd w:val="clear" w:color="auto" w:fill="FFFFFF"/>
          </w:tcPr>
          <w:p w:rsidR="00431A06" w:rsidRDefault="00431A06" w:rsidP="00693374">
            <w:pPr>
              <w:jc w:val="center"/>
            </w:pPr>
            <w:r w:rsidRPr="00A142E8">
              <w:rPr>
                <w:color w:val="000000" w:themeColor="text1"/>
              </w:rPr>
              <w:t>кабинет</w:t>
            </w:r>
          </w:p>
        </w:tc>
        <w:tc>
          <w:tcPr>
            <w:tcW w:w="5529" w:type="dxa"/>
            <w:gridSpan w:val="2"/>
            <w:tcBorders>
              <w:top w:val="single" w:sz="4" w:space="0" w:color="auto"/>
              <w:left w:val="single" w:sz="4" w:space="0" w:color="auto"/>
            </w:tcBorders>
            <w:shd w:val="clear" w:color="auto" w:fill="FFFFFF"/>
          </w:tcPr>
          <w:p w:rsidR="00431A06" w:rsidRDefault="00431A06" w:rsidP="00693374">
            <w:pPr>
              <w:widowControl w:val="0"/>
              <w:tabs>
                <w:tab w:val="left" w:pos="540"/>
              </w:tabs>
              <w:jc w:val="both"/>
              <w:rPr>
                <w:bCs/>
                <w:color w:val="000000" w:themeColor="text1"/>
              </w:rPr>
            </w:pPr>
            <w:r>
              <w:rPr>
                <w:bCs/>
                <w:color w:val="000000" w:themeColor="text1"/>
              </w:rPr>
              <w:t>Проектирования  зданий и сооружений</w:t>
            </w:r>
          </w:p>
          <w:p w:rsidR="00431A06" w:rsidRDefault="00431A06" w:rsidP="00693374">
            <w:pPr>
              <w:widowControl w:val="0"/>
              <w:tabs>
                <w:tab w:val="left" w:pos="540"/>
              </w:tabs>
              <w:jc w:val="both"/>
              <w:rPr>
                <w:bCs/>
                <w:color w:val="000000" w:themeColor="text1"/>
              </w:rPr>
            </w:pPr>
            <w:r>
              <w:rPr>
                <w:bCs/>
                <w:color w:val="000000" w:themeColor="text1"/>
              </w:rPr>
              <w:t>Проектирование производства работ</w:t>
            </w:r>
          </w:p>
          <w:p w:rsidR="00431A06" w:rsidRDefault="00431A06" w:rsidP="00693374">
            <w:pPr>
              <w:widowControl w:val="0"/>
              <w:tabs>
                <w:tab w:val="left" w:pos="540"/>
              </w:tabs>
              <w:jc w:val="both"/>
              <w:rPr>
                <w:bCs/>
                <w:color w:val="000000" w:themeColor="text1"/>
              </w:rPr>
            </w:pPr>
            <w:r>
              <w:rPr>
                <w:bCs/>
                <w:color w:val="000000" w:themeColor="text1"/>
              </w:rPr>
              <w:t>Инженерных сетей территорий и зданий</w:t>
            </w:r>
          </w:p>
          <w:p w:rsidR="00431A06" w:rsidRDefault="00431A06" w:rsidP="00693374">
            <w:pPr>
              <w:widowControl w:val="0"/>
              <w:tabs>
                <w:tab w:val="left" w:pos="540"/>
              </w:tabs>
              <w:jc w:val="both"/>
              <w:rPr>
                <w:bCs/>
                <w:color w:val="000000" w:themeColor="text1"/>
              </w:rPr>
            </w:pPr>
            <w:r>
              <w:rPr>
                <w:bCs/>
                <w:color w:val="000000" w:themeColor="text1"/>
              </w:rPr>
              <w:t>Основ инженерной геологии при производстве работ на строительной площадке</w:t>
            </w:r>
          </w:p>
          <w:p w:rsidR="00431A06" w:rsidRPr="00E621F3" w:rsidRDefault="00431A06" w:rsidP="00693374">
            <w:pPr>
              <w:widowControl w:val="0"/>
              <w:tabs>
                <w:tab w:val="left" w:pos="540"/>
              </w:tabs>
              <w:jc w:val="both"/>
              <w:rPr>
                <w:color w:val="000000" w:themeColor="text1"/>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tcPr>
          <w:p w:rsidR="00431A06" w:rsidRPr="00E621F3" w:rsidRDefault="00431A06" w:rsidP="00693374">
            <w:pPr>
              <w:jc w:val="center"/>
              <w:rPr>
                <w:color w:val="000000" w:themeColor="text1"/>
              </w:rPr>
            </w:pPr>
            <w:r>
              <w:rPr>
                <w:color w:val="000000" w:themeColor="text1"/>
              </w:rPr>
              <w:t>404</w:t>
            </w:r>
          </w:p>
        </w:tc>
      </w:tr>
      <w:tr w:rsidR="00431A06" w:rsidRPr="00E621F3" w:rsidTr="00431A06">
        <w:trPr>
          <w:trHeight w:val="57"/>
        </w:trPr>
        <w:tc>
          <w:tcPr>
            <w:tcW w:w="708" w:type="dxa"/>
            <w:tcBorders>
              <w:top w:val="single" w:sz="4" w:space="0" w:color="auto"/>
              <w:left w:val="single" w:sz="4" w:space="0" w:color="auto"/>
            </w:tcBorders>
            <w:shd w:val="clear" w:color="auto" w:fill="FFFFFF"/>
            <w:vAlign w:val="center"/>
          </w:tcPr>
          <w:p w:rsidR="00431A06" w:rsidRPr="00E621F3" w:rsidRDefault="00431A06" w:rsidP="00F27C10">
            <w:pPr>
              <w:pStyle w:val="61"/>
              <w:numPr>
                <w:ilvl w:val="0"/>
                <w:numId w:val="8"/>
              </w:numPr>
              <w:shd w:val="clear" w:color="auto" w:fill="auto"/>
              <w:spacing w:before="0" w:line="240" w:lineRule="auto"/>
              <w:ind w:left="0" w:firstLine="0"/>
              <w:jc w:val="center"/>
              <w:rPr>
                <w:color w:val="000000" w:themeColor="text1"/>
                <w:sz w:val="24"/>
                <w:szCs w:val="24"/>
              </w:rPr>
            </w:pPr>
          </w:p>
        </w:tc>
        <w:tc>
          <w:tcPr>
            <w:tcW w:w="1701" w:type="dxa"/>
            <w:tcBorders>
              <w:top w:val="single" w:sz="4" w:space="0" w:color="auto"/>
              <w:left w:val="single" w:sz="4" w:space="0" w:color="auto"/>
            </w:tcBorders>
            <w:shd w:val="clear" w:color="auto" w:fill="FFFFFF"/>
          </w:tcPr>
          <w:p w:rsidR="00431A06" w:rsidRPr="00A142E8" w:rsidRDefault="00431A06" w:rsidP="00693374">
            <w:pPr>
              <w:jc w:val="center"/>
              <w:rPr>
                <w:color w:val="000000" w:themeColor="text1"/>
              </w:rPr>
            </w:pPr>
            <w:r w:rsidRPr="00A142E8">
              <w:rPr>
                <w:color w:val="000000" w:themeColor="text1"/>
              </w:rPr>
              <w:t>кабинет</w:t>
            </w:r>
          </w:p>
        </w:tc>
        <w:tc>
          <w:tcPr>
            <w:tcW w:w="5529" w:type="dxa"/>
            <w:gridSpan w:val="2"/>
            <w:tcBorders>
              <w:top w:val="single" w:sz="4" w:space="0" w:color="auto"/>
              <w:left w:val="single" w:sz="4" w:space="0" w:color="auto"/>
            </w:tcBorders>
            <w:shd w:val="clear" w:color="auto" w:fill="FFFFFF"/>
          </w:tcPr>
          <w:p w:rsidR="00431A06" w:rsidRDefault="00431A06" w:rsidP="00693374">
            <w:pPr>
              <w:widowControl w:val="0"/>
              <w:tabs>
                <w:tab w:val="left" w:pos="540"/>
              </w:tabs>
              <w:rPr>
                <w:bCs/>
                <w:iCs/>
                <w:color w:val="000000" w:themeColor="text1"/>
              </w:rPr>
            </w:pPr>
            <w:r>
              <w:rPr>
                <w:bCs/>
                <w:iCs/>
                <w:color w:val="000000" w:themeColor="text1"/>
              </w:rPr>
              <w:t>Безопасность жизнедеятельности и охраны труда</w:t>
            </w:r>
          </w:p>
          <w:p w:rsidR="00431A06" w:rsidRDefault="00431A06" w:rsidP="00693374">
            <w:pPr>
              <w:widowControl w:val="0"/>
              <w:tabs>
                <w:tab w:val="left" w:pos="540"/>
              </w:tabs>
              <w:rPr>
                <w:bCs/>
                <w:iCs/>
                <w:color w:val="000000" w:themeColor="text1"/>
              </w:rPr>
            </w:pPr>
            <w:r>
              <w:rPr>
                <w:bCs/>
                <w:iCs/>
                <w:color w:val="000000" w:themeColor="text1"/>
              </w:rPr>
              <w:t>Основы безопасности жизнедеятельности</w:t>
            </w:r>
          </w:p>
          <w:p w:rsidR="00431A06" w:rsidRDefault="00431A06" w:rsidP="00693374">
            <w:pPr>
              <w:widowControl w:val="0"/>
              <w:tabs>
                <w:tab w:val="left" w:pos="540"/>
              </w:tabs>
              <w:rPr>
                <w:bCs/>
                <w:iCs/>
                <w:color w:val="000000" w:themeColor="text1"/>
              </w:rPr>
            </w:pPr>
            <w:r>
              <w:rPr>
                <w:bCs/>
                <w:iCs/>
                <w:color w:val="000000" w:themeColor="text1"/>
              </w:rPr>
              <w:t>Безопасность жизнедеятельности</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tcPr>
          <w:p w:rsidR="00431A06" w:rsidRDefault="00431A06" w:rsidP="00693374">
            <w:pPr>
              <w:jc w:val="center"/>
              <w:rPr>
                <w:color w:val="000000" w:themeColor="text1"/>
              </w:rPr>
            </w:pPr>
            <w:r>
              <w:rPr>
                <w:color w:val="000000" w:themeColor="text1"/>
              </w:rPr>
              <w:t>405</w:t>
            </w:r>
          </w:p>
        </w:tc>
      </w:tr>
      <w:tr w:rsidR="00431A06" w:rsidRPr="00E621F3" w:rsidTr="00431A06">
        <w:trPr>
          <w:trHeight w:val="57"/>
        </w:trPr>
        <w:tc>
          <w:tcPr>
            <w:tcW w:w="708" w:type="dxa"/>
            <w:tcBorders>
              <w:top w:val="single" w:sz="4" w:space="0" w:color="auto"/>
              <w:left w:val="single" w:sz="4" w:space="0" w:color="auto"/>
            </w:tcBorders>
            <w:shd w:val="clear" w:color="auto" w:fill="FFFFFF"/>
            <w:vAlign w:val="center"/>
          </w:tcPr>
          <w:p w:rsidR="00431A06" w:rsidRPr="00E621F3" w:rsidRDefault="00431A06" w:rsidP="00F27C10">
            <w:pPr>
              <w:pStyle w:val="61"/>
              <w:numPr>
                <w:ilvl w:val="0"/>
                <w:numId w:val="8"/>
              </w:numPr>
              <w:shd w:val="clear" w:color="auto" w:fill="auto"/>
              <w:spacing w:before="0" w:line="240" w:lineRule="auto"/>
              <w:ind w:left="0" w:firstLine="0"/>
              <w:jc w:val="center"/>
              <w:rPr>
                <w:color w:val="000000" w:themeColor="text1"/>
                <w:sz w:val="24"/>
                <w:szCs w:val="24"/>
              </w:rPr>
            </w:pPr>
          </w:p>
        </w:tc>
        <w:tc>
          <w:tcPr>
            <w:tcW w:w="1701" w:type="dxa"/>
            <w:tcBorders>
              <w:top w:val="single" w:sz="4" w:space="0" w:color="auto"/>
              <w:left w:val="single" w:sz="4" w:space="0" w:color="auto"/>
            </w:tcBorders>
            <w:shd w:val="clear" w:color="auto" w:fill="FFFFFF"/>
          </w:tcPr>
          <w:p w:rsidR="00431A06" w:rsidRDefault="00431A06" w:rsidP="00693374">
            <w:pPr>
              <w:jc w:val="center"/>
            </w:pPr>
            <w:r w:rsidRPr="00A142E8">
              <w:rPr>
                <w:color w:val="000000" w:themeColor="text1"/>
              </w:rPr>
              <w:t>кабинет</w:t>
            </w:r>
          </w:p>
        </w:tc>
        <w:tc>
          <w:tcPr>
            <w:tcW w:w="5529" w:type="dxa"/>
            <w:gridSpan w:val="2"/>
            <w:tcBorders>
              <w:top w:val="single" w:sz="4" w:space="0" w:color="auto"/>
              <w:left w:val="single" w:sz="4" w:space="0" w:color="auto"/>
            </w:tcBorders>
            <w:shd w:val="clear" w:color="auto" w:fill="FFFFFF"/>
          </w:tcPr>
          <w:p w:rsidR="00431A06" w:rsidRDefault="00431A06" w:rsidP="00693374">
            <w:pPr>
              <w:widowControl w:val="0"/>
              <w:tabs>
                <w:tab w:val="left" w:pos="540"/>
              </w:tabs>
              <w:rPr>
                <w:bCs/>
                <w:iCs/>
                <w:color w:val="000000" w:themeColor="text1"/>
              </w:rPr>
            </w:pPr>
            <w:r>
              <w:rPr>
                <w:bCs/>
                <w:iCs/>
                <w:color w:val="000000" w:themeColor="text1"/>
              </w:rPr>
              <w:t>Основ геодезии</w:t>
            </w:r>
          </w:p>
          <w:p w:rsidR="00431A06" w:rsidRDefault="00431A06" w:rsidP="00693374">
            <w:pPr>
              <w:widowControl w:val="0"/>
              <w:tabs>
                <w:tab w:val="left" w:pos="540"/>
              </w:tabs>
              <w:rPr>
                <w:bCs/>
                <w:iCs/>
                <w:color w:val="000000" w:themeColor="text1"/>
              </w:rPr>
            </w:pPr>
            <w:r>
              <w:rPr>
                <w:bCs/>
                <w:iCs/>
                <w:color w:val="000000" w:themeColor="text1"/>
              </w:rPr>
              <w:t>Технологии и организации строительных процессов</w:t>
            </w:r>
          </w:p>
          <w:p w:rsidR="00431A06" w:rsidRDefault="00431A06" w:rsidP="00693374">
            <w:pPr>
              <w:widowControl w:val="0"/>
              <w:tabs>
                <w:tab w:val="left" w:pos="540"/>
              </w:tabs>
              <w:rPr>
                <w:bCs/>
                <w:iCs/>
                <w:color w:val="000000" w:themeColor="text1"/>
              </w:rPr>
            </w:pPr>
            <w:r>
              <w:rPr>
                <w:bCs/>
                <w:iCs/>
                <w:color w:val="000000" w:themeColor="text1"/>
              </w:rPr>
              <w:t>Эксплуатации зданий и сооружений</w:t>
            </w:r>
          </w:p>
          <w:p w:rsidR="00431A06" w:rsidRPr="00E621F3" w:rsidRDefault="00431A06" w:rsidP="00693374">
            <w:pPr>
              <w:widowControl w:val="0"/>
              <w:tabs>
                <w:tab w:val="left" w:pos="540"/>
              </w:tabs>
              <w:rPr>
                <w:color w:val="000000" w:themeColor="text1"/>
              </w:rPr>
            </w:pPr>
            <w:r>
              <w:rPr>
                <w:bCs/>
                <w:iCs/>
                <w:color w:val="000000" w:themeColor="text1"/>
              </w:rPr>
              <w:t>Реконструкции зданий и сооружений Технологии каменных работ</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tcPr>
          <w:p w:rsidR="00431A06" w:rsidRPr="00E621F3" w:rsidRDefault="00431A06" w:rsidP="00693374">
            <w:pPr>
              <w:jc w:val="center"/>
              <w:rPr>
                <w:color w:val="000000" w:themeColor="text1"/>
              </w:rPr>
            </w:pPr>
            <w:r>
              <w:rPr>
                <w:color w:val="000000" w:themeColor="text1"/>
              </w:rPr>
              <w:t>501</w:t>
            </w:r>
          </w:p>
        </w:tc>
      </w:tr>
      <w:tr w:rsidR="00431A06" w:rsidRPr="00E621F3" w:rsidTr="00431A06">
        <w:trPr>
          <w:trHeight w:val="57"/>
        </w:trPr>
        <w:tc>
          <w:tcPr>
            <w:tcW w:w="708" w:type="dxa"/>
            <w:tcBorders>
              <w:top w:val="single" w:sz="4" w:space="0" w:color="auto"/>
              <w:left w:val="single" w:sz="4" w:space="0" w:color="auto"/>
            </w:tcBorders>
            <w:shd w:val="clear" w:color="auto" w:fill="FFFFFF"/>
            <w:vAlign w:val="center"/>
          </w:tcPr>
          <w:p w:rsidR="00431A06" w:rsidRPr="00E621F3" w:rsidRDefault="00431A06" w:rsidP="00F27C10">
            <w:pPr>
              <w:pStyle w:val="61"/>
              <w:numPr>
                <w:ilvl w:val="0"/>
                <w:numId w:val="8"/>
              </w:numPr>
              <w:shd w:val="clear" w:color="auto" w:fill="auto"/>
              <w:spacing w:before="0" w:line="240" w:lineRule="auto"/>
              <w:ind w:left="0" w:firstLine="0"/>
              <w:jc w:val="center"/>
              <w:rPr>
                <w:color w:val="000000" w:themeColor="text1"/>
                <w:sz w:val="24"/>
                <w:szCs w:val="24"/>
              </w:rPr>
            </w:pPr>
          </w:p>
        </w:tc>
        <w:tc>
          <w:tcPr>
            <w:tcW w:w="1701" w:type="dxa"/>
            <w:tcBorders>
              <w:top w:val="single" w:sz="4" w:space="0" w:color="auto"/>
              <w:left w:val="single" w:sz="4" w:space="0" w:color="auto"/>
            </w:tcBorders>
            <w:shd w:val="clear" w:color="auto" w:fill="FFFFFF"/>
          </w:tcPr>
          <w:p w:rsidR="00431A06" w:rsidRPr="00A142E8" w:rsidRDefault="00431A06" w:rsidP="00693374">
            <w:pPr>
              <w:jc w:val="center"/>
              <w:rPr>
                <w:color w:val="000000" w:themeColor="text1"/>
              </w:rPr>
            </w:pPr>
            <w:r w:rsidRPr="00E621F3">
              <w:rPr>
                <w:color w:val="000000" w:themeColor="text1"/>
              </w:rPr>
              <w:t>лаборатория</w:t>
            </w:r>
          </w:p>
        </w:tc>
        <w:tc>
          <w:tcPr>
            <w:tcW w:w="5529" w:type="dxa"/>
            <w:gridSpan w:val="2"/>
            <w:tcBorders>
              <w:top w:val="single" w:sz="4" w:space="0" w:color="auto"/>
              <w:left w:val="single" w:sz="4" w:space="0" w:color="auto"/>
            </w:tcBorders>
            <w:shd w:val="clear" w:color="auto" w:fill="FFFFFF"/>
          </w:tcPr>
          <w:p w:rsidR="00431A06" w:rsidRDefault="00431A06" w:rsidP="00693374">
            <w:pPr>
              <w:widowControl w:val="0"/>
              <w:tabs>
                <w:tab w:val="left" w:pos="540"/>
              </w:tabs>
              <w:rPr>
                <w:bCs/>
                <w:iCs/>
                <w:color w:val="000000" w:themeColor="text1"/>
              </w:rPr>
            </w:pPr>
            <w:r>
              <w:rPr>
                <w:bCs/>
                <w:iCs/>
                <w:color w:val="000000" w:themeColor="text1"/>
              </w:rPr>
              <w:t>Безопасность жизнедеятельности</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tcPr>
          <w:p w:rsidR="00431A06" w:rsidRDefault="00431A06" w:rsidP="00693374">
            <w:pPr>
              <w:jc w:val="center"/>
              <w:rPr>
                <w:color w:val="000000" w:themeColor="text1"/>
              </w:rPr>
            </w:pPr>
          </w:p>
        </w:tc>
      </w:tr>
      <w:tr w:rsidR="00431A06" w:rsidRPr="00E621F3" w:rsidTr="00693374">
        <w:trPr>
          <w:trHeight w:val="57"/>
        </w:trPr>
        <w:tc>
          <w:tcPr>
            <w:tcW w:w="708" w:type="dxa"/>
            <w:tcBorders>
              <w:top w:val="single" w:sz="4" w:space="0" w:color="auto"/>
              <w:left w:val="single" w:sz="4" w:space="0" w:color="auto"/>
            </w:tcBorders>
            <w:shd w:val="clear" w:color="auto" w:fill="FFFFFF"/>
            <w:vAlign w:val="center"/>
          </w:tcPr>
          <w:p w:rsidR="00431A06" w:rsidRPr="00E621F3" w:rsidRDefault="00431A06" w:rsidP="00F27C10">
            <w:pPr>
              <w:pStyle w:val="61"/>
              <w:numPr>
                <w:ilvl w:val="0"/>
                <w:numId w:val="8"/>
              </w:numPr>
              <w:shd w:val="clear" w:color="auto" w:fill="auto"/>
              <w:spacing w:before="0" w:line="240" w:lineRule="auto"/>
              <w:ind w:left="0" w:firstLine="0"/>
              <w:jc w:val="center"/>
              <w:rPr>
                <w:color w:val="000000" w:themeColor="text1"/>
                <w:sz w:val="24"/>
                <w:szCs w:val="24"/>
              </w:rPr>
            </w:pPr>
          </w:p>
        </w:tc>
        <w:tc>
          <w:tcPr>
            <w:tcW w:w="1701" w:type="dxa"/>
            <w:tcBorders>
              <w:top w:val="single" w:sz="4" w:space="0" w:color="auto"/>
              <w:left w:val="single" w:sz="4" w:space="0" w:color="auto"/>
            </w:tcBorders>
            <w:shd w:val="clear" w:color="auto" w:fill="FFFFFF"/>
            <w:vAlign w:val="center"/>
          </w:tcPr>
          <w:p w:rsidR="00431A06" w:rsidRPr="00E621F3" w:rsidRDefault="00431A06" w:rsidP="00693374">
            <w:pPr>
              <w:pStyle w:val="61"/>
              <w:shd w:val="clear" w:color="auto" w:fill="auto"/>
              <w:spacing w:before="0" w:line="240" w:lineRule="auto"/>
              <w:ind w:firstLine="0"/>
              <w:jc w:val="center"/>
              <w:rPr>
                <w:color w:val="000000" w:themeColor="text1"/>
                <w:sz w:val="24"/>
                <w:szCs w:val="24"/>
              </w:rPr>
            </w:pPr>
            <w:r w:rsidRPr="00E621F3">
              <w:rPr>
                <w:color w:val="000000" w:themeColor="text1"/>
                <w:sz w:val="24"/>
                <w:szCs w:val="24"/>
              </w:rPr>
              <w:t>лаборатори</w:t>
            </w:r>
            <w:r>
              <w:rPr>
                <w:color w:val="000000" w:themeColor="text1"/>
                <w:sz w:val="24"/>
                <w:szCs w:val="24"/>
              </w:rPr>
              <w:t>и</w:t>
            </w:r>
          </w:p>
        </w:tc>
        <w:tc>
          <w:tcPr>
            <w:tcW w:w="5529" w:type="dxa"/>
            <w:gridSpan w:val="2"/>
            <w:tcBorders>
              <w:top w:val="single" w:sz="4" w:space="0" w:color="auto"/>
              <w:left w:val="single" w:sz="4" w:space="0" w:color="auto"/>
            </w:tcBorders>
            <w:shd w:val="clear" w:color="auto" w:fill="FFFFFF"/>
          </w:tcPr>
          <w:p w:rsidR="00431A06" w:rsidRDefault="00431A06" w:rsidP="00693374">
            <w:pPr>
              <w:widowControl w:val="0"/>
              <w:tabs>
                <w:tab w:val="left" w:pos="540"/>
              </w:tabs>
              <w:rPr>
                <w:bCs/>
                <w:color w:val="000000" w:themeColor="text1"/>
              </w:rPr>
            </w:pPr>
            <w:r>
              <w:rPr>
                <w:bCs/>
                <w:color w:val="000000" w:themeColor="text1"/>
              </w:rPr>
              <w:t xml:space="preserve"> Испытания строительных материалов и конструкций</w:t>
            </w:r>
          </w:p>
          <w:p w:rsidR="00431A06" w:rsidRPr="00E621F3" w:rsidRDefault="00431A06" w:rsidP="00693374">
            <w:pPr>
              <w:widowControl w:val="0"/>
              <w:tabs>
                <w:tab w:val="left" w:pos="540"/>
              </w:tabs>
              <w:rPr>
                <w:color w:val="000000" w:themeColor="text1"/>
              </w:rPr>
            </w:pPr>
            <w:r>
              <w:rPr>
                <w:bCs/>
                <w:color w:val="000000" w:themeColor="text1"/>
              </w:rPr>
              <w:t>Материаловедения</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tcPr>
          <w:p w:rsidR="00431A06" w:rsidRPr="00E621F3" w:rsidRDefault="00431A06" w:rsidP="00693374">
            <w:pPr>
              <w:jc w:val="center"/>
              <w:rPr>
                <w:color w:val="000000" w:themeColor="text1"/>
              </w:rPr>
            </w:pPr>
            <w:r>
              <w:rPr>
                <w:color w:val="000000" w:themeColor="text1"/>
              </w:rPr>
              <w:t>403</w:t>
            </w:r>
          </w:p>
        </w:tc>
      </w:tr>
      <w:tr w:rsidR="00431A06" w:rsidRPr="00E621F3" w:rsidTr="00431A06">
        <w:trPr>
          <w:trHeight w:val="571"/>
        </w:trPr>
        <w:tc>
          <w:tcPr>
            <w:tcW w:w="708" w:type="dxa"/>
            <w:tcBorders>
              <w:top w:val="single" w:sz="4" w:space="0" w:color="auto"/>
              <w:left w:val="single" w:sz="4" w:space="0" w:color="auto"/>
            </w:tcBorders>
            <w:shd w:val="clear" w:color="auto" w:fill="FFFFFF"/>
            <w:vAlign w:val="center"/>
          </w:tcPr>
          <w:p w:rsidR="00431A06" w:rsidRPr="00E621F3" w:rsidRDefault="00431A06" w:rsidP="00F27C10">
            <w:pPr>
              <w:pStyle w:val="61"/>
              <w:numPr>
                <w:ilvl w:val="0"/>
                <w:numId w:val="8"/>
              </w:numPr>
              <w:shd w:val="clear" w:color="auto" w:fill="auto"/>
              <w:spacing w:before="0" w:line="240" w:lineRule="auto"/>
              <w:ind w:left="0" w:firstLine="0"/>
              <w:jc w:val="center"/>
              <w:rPr>
                <w:color w:val="000000" w:themeColor="text1"/>
                <w:sz w:val="24"/>
                <w:szCs w:val="24"/>
              </w:rPr>
            </w:pPr>
          </w:p>
        </w:tc>
        <w:tc>
          <w:tcPr>
            <w:tcW w:w="1701" w:type="dxa"/>
            <w:tcBorders>
              <w:top w:val="single" w:sz="4" w:space="0" w:color="auto"/>
              <w:left w:val="single" w:sz="4" w:space="0" w:color="auto"/>
            </w:tcBorders>
            <w:shd w:val="clear" w:color="auto" w:fill="FFFFFF"/>
            <w:vAlign w:val="center"/>
          </w:tcPr>
          <w:p w:rsidR="00431A06" w:rsidRPr="00E621F3" w:rsidRDefault="00431A06" w:rsidP="00693374">
            <w:pPr>
              <w:pStyle w:val="61"/>
              <w:shd w:val="clear" w:color="auto" w:fill="auto"/>
              <w:spacing w:before="0" w:line="240" w:lineRule="auto"/>
              <w:ind w:firstLine="0"/>
              <w:jc w:val="center"/>
              <w:rPr>
                <w:color w:val="000000" w:themeColor="text1"/>
                <w:sz w:val="24"/>
                <w:szCs w:val="24"/>
              </w:rPr>
            </w:pPr>
            <w:r>
              <w:rPr>
                <w:color w:val="000000" w:themeColor="text1"/>
                <w:sz w:val="24"/>
                <w:szCs w:val="24"/>
              </w:rPr>
              <w:t>лаборатории</w:t>
            </w:r>
          </w:p>
        </w:tc>
        <w:tc>
          <w:tcPr>
            <w:tcW w:w="5529" w:type="dxa"/>
            <w:gridSpan w:val="2"/>
            <w:tcBorders>
              <w:top w:val="single" w:sz="4" w:space="0" w:color="auto"/>
              <w:left w:val="single" w:sz="4" w:space="0" w:color="auto"/>
            </w:tcBorders>
            <w:shd w:val="clear" w:color="auto" w:fill="FFFFFF"/>
          </w:tcPr>
          <w:p w:rsidR="00431A06" w:rsidRPr="00E621F3" w:rsidRDefault="00431A06" w:rsidP="00693374">
            <w:pPr>
              <w:pStyle w:val="25"/>
              <w:tabs>
                <w:tab w:val="left" w:pos="540"/>
              </w:tabs>
              <w:spacing w:after="0" w:line="240" w:lineRule="auto"/>
              <w:jc w:val="both"/>
              <w:rPr>
                <w:color w:val="000000" w:themeColor="text1"/>
              </w:rPr>
            </w:pPr>
            <w:r>
              <w:rPr>
                <w:color w:val="000000" w:themeColor="text1"/>
              </w:rPr>
              <w:t>Информационных технологий Информационных технологий и профессиональной деятельности</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tcPr>
          <w:p w:rsidR="00431A06" w:rsidRPr="00E621F3" w:rsidRDefault="00431A06" w:rsidP="00693374">
            <w:pPr>
              <w:jc w:val="center"/>
              <w:rPr>
                <w:color w:val="000000" w:themeColor="text1"/>
              </w:rPr>
            </w:pPr>
            <w:r>
              <w:rPr>
                <w:color w:val="000000" w:themeColor="text1"/>
              </w:rPr>
              <w:t>209</w:t>
            </w:r>
          </w:p>
        </w:tc>
      </w:tr>
      <w:tr w:rsidR="00431A06" w:rsidRPr="00E621F3" w:rsidTr="00431A06">
        <w:trPr>
          <w:trHeight w:val="57"/>
        </w:trPr>
        <w:tc>
          <w:tcPr>
            <w:tcW w:w="708" w:type="dxa"/>
            <w:tcBorders>
              <w:top w:val="single" w:sz="4" w:space="0" w:color="auto"/>
              <w:left w:val="single" w:sz="4" w:space="0" w:color="auto"/>
            </w:tcBorders>
            <w:shd w:val="clear" w:color="auto" w:fill="FFFFFF"/>
            <w:vAlign w:val="center"/>
          </w:tcPr>
          <w:p w:rsidR="00431A06" w:rsidRPr="00E621F3" w:rsidRDefault="00431A06" w:rsidP="00F27C10">
            <w:pPr>
              <w:pStyle w:val="61"/>
              <w:numPr>
                <w:ilvl w:val="0"/>
                <w:numId w:val="8"/>
              </w:numPr>
              <w:shd w:val="clear" w:color="auto" w:fill="auto"/>
              <w:spacing w:before="0" w:line="240" w:lineRule="auto"/>
              <w:ind w:left="0" w:firstLine="0"/>
              <w:jc w:val="center"/>
              <w:rPr>
                <w:color w:val="000000" w:themeColor="text1"/>
                <w:sz w:val="24"/>
                <w:szCs w:val="24"/>
              </w:rPr>
            </w:pPr>
          </w:p>
        </w:tc>
        <w:tc>
          <w:tcPr>
            <w:tcW w:w="1701" w:type="dxa"/>
            <w:tcBorders>
              <w:top w:val="single" w:sz="4" w:space="0" w:color="auto"/>
              <w:left w:val="single" w:sz="4" w:space="0" w:color="auto"/>
            </w:tcBorders>
            <w:shd w:val="clear" w:color="auto" w:fill="FFFFFF"/>
            <w:vAlign w:val="center"/>
          </w:tcPr>
          <w:p w:rsidR="00431A06" w:rsidRPr="00E621F3" w:rsidRDefault="00431A06" w:rsidP="00693374">
            <w:pPr>
              <w:pStyle w:val="61"/>
              <w:shd w:val="clear" w:color="auto" w:fill="auto"/>
              <w:spacing w:before="0" w:line="240" w:lineRule="auto"/>
              <w:ind w:firstLine="0"/>
              <w:jc w:val="center"/>
              <w:rPr>
                <w:color w:val="000000" w:themeColor="text1"/>
                <w:sz w:val="24"/>
                <w:szCs w:val="24"/>
              </w:rPr>
            </w:pPr>
            <w:r>
              <w:rPr>
                <w:color w:val="000000" w:themeColor="text1"/>
                <w:sz w:val="24"/>
                <w:szCs w:val="24"/>
              </w:rPr>
              <w:t>лаборатория</w:t>
            </w:r>
          </w:p>
        </w:tc>
        <w:tc>
          <w:tcPr>
            <w:tcW w:w="5529" w:type="dxa"/>
            <w:gridSpan w:val="2"/>
            <w:tcBorders>
              <w:top w:val="single" w:sz="4" w:space="0" w:color="auto"/>
              <w:left w:val="single" w:sz="4" w:space="0" w:color="auto"/>
            </w:tcBorders>
            <w:shd w:val="clear" w:color="auto" w:fill="FFFFFF"/>
          </w:tcPr>
          <w:p w:rsidR="00431A06" w:rsidRPr="00E621F3" w:rsidRDefault="00431A06" w:rsidP="00693374">
            <w:pPr>
              <w:pStyle w:val="25"/>
              <w:tabs>
                <w:tab w:val="left" w:pos="540"/>
              </w:tabs>
              <w:spacing w:after="0" w:line="240" w:lineRule="auto"/>
              <w:jc w:val="both"/>
              <w:rPr>
                <w:color w:val="000000" w:themeColor="text1"/>
              </w:rPr>
            </w:pPr>
            <w:r w:rsidRPr="00E621F3">
              <w:rPr>
                <w:color w:val="000000" w:themeColor="text1"/>
              </w:rPr>
              <w:t>Электро</w:t>
            </w:r>
            <w:r>
              <w:rPr>
                <w:color w:val="000000" w:themeColor="text1"/>
              </w:rPr>
              <w:t>техники</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tcPr>
          <w:p w:rsidR="00431A06" w:rsidRPr="00E621F3" w:rsidRDefault="00431A06" w:rsidP="00693374">
            <w:pPr>
              <w:jc w:val="center"/>
              <w:rPr>
                <w:color w:val="000000" w:themeColor="text1"/>
              </w:rPr>
            </w:pPr>
            <w:r>
              <w:rPr>
                <w:color w:val="000000" w:themeColor="text1"/>
              </w:rPr>
              <w:t>204</w:t>
            </w:r>
          </w:p>
        </w:tc>
      </w:tr>
      <w:tr w:rsidR="00431A06" w:rsidRPr="00E621F3" w:rsidTr="00431A06">
        <w:trPr>
          <w:trHeight w:val="57"/>
        </w:trPr>
        <w:tc>
          <w:tcPr>
            <w:tcW w:w="708" w:type="dxa"/>
            <w:tcBorders>
              <w:top w:val="single" w:sz="4" w:space="0" w:color="auto"/>
              <w:left w:val="single" w:sz="4" w:space="0" w:color="auto"/>
            </w:tcBorders>
            <w:shd w:val="clear" w:color="auto" w:fill="FFFFFF"/>
            <w:vAlign w:val="center"/>
          </w:tcPr>
          <w:p w:rsidR="00431A06" w:rsidRPr="00E621F3" w:rsidRDefault="00431A06" w:rsidP="00F27C10">
            <w:pPr>
              <w:pStyle w:val="61"/>
              <w:numPr>
                <w:ilvl w:val="0"/>
                <w:numId w:val="8"/>
              </w:numPr>
              <w:shd w:val="clear" w:color="auto" w:fill="auto"/>
              <w:spacing w:before="0" w:line="240" w:lineRule="auto"/>
              <w:ind w:left="0" w:firstLine="0"/>
              <w:jc w:val="center"/>
              <w:rPr>
                <w:color w:val="000000" w:themeColor="text1"/>
                <w:sz w:val="24"/>
                <w:szCs w:val="24"/>
              </w:rPr>
            </w:pPr>
          </w:p>
        </w:tc>
        <w:tc>
          <w:tcPr>
            <w:tcW w:w="1701" w:type="dxa"/>
            <w:tcBorders>
              <w:top w:val="single" w:sz="4" w:space="0" w:color="auto"/>
              <w:left w:val="single" w:sz="4" w:space="0" w:color="auto"/>
            </w:tcBorders>
            <w:shd w:val="clear" w:color="auto" w:fill="FFFFFF"/>
            <w:vAlign w:val="center"/>
          </w:tcPr>
          <w:p w:rsidR="00431A06" w:rsidRPr="00E621F3" w:rsidRDefault="00431A06" w:rsidP="00693374">
            <w:pPr>
              <w:pStyle w:val="61"/>
              <w:shd w:val="clear" w:color="auto" w:fill="auto"/>
              <w:spacing w:before="0" w:line="240" w:lineRule="auto"/>
              <w:ind w:firstLine="0"/>
              <w:jc w:val="center"/>
              <w:rPr>
                <w:color w:val="000000" w:themeColor="text1"/>
                <w:sz w:val="24"/>
                <w:szCs w:val="24"/>
              </w:rPr>
            </w:pPr>
            <w:r w:rsidRPr="00E621F3">
              <w:rPr>
                <w:color w:val="000000" w:themeColor="text1"/>
                <w:sz w:val="24"/>
                <w:szCs w:val="24"/>
              </w:rPr>
              <w:t>мастерские</w:t>
            </w:r>
          </w:p>
        </w:tc>
        <w:tc>
          <w:tcPr>
            <w:tcW w:w="5529" w:type="dxa"/>
            <w:gridSpan w:val="2"/>
            <w:tcBorders>
              <w:top w:val="single" w:sz="4" w:space="0" w:color="auto"/>
              <w:left w:val="single" w:sz="4" w:space="0" w:color="auto"/>
            </w:tcBorders>
            <w:shd w:val="clear" w:color="auto" w:fill="FFFFFF"/>
          </w:tcPr>
          <w:p w:rsidR="00431A06" w:rsidRDefault="00431A06" w:rsidP="00693374">
            <w:pPr>
              <w:rPr>
                <w:color w:val="000000" w:themeColor="text1"/>
              </w:rPr>
            </w:pPr>
            <w:r>
              <w:rPr>
                <w:color w:val="000000" w:themeColor="text1"/>
              </w:rPr>
              <w:t>Отделочных работ</w:t>
            </w:r>
          </w:p>
          <w:p w:rsidR="00431A06" w:rsidRDefault="00431A06" w:rsidP="00693374">
            <w:pPr>
              <w:rPr>
                <w:color w:val="000000" w:themeColor="text1"/>
              </w:rPr>
            </w:pPr>
            <w:r>
              <w:rPr>
                <w:color w:val="000000" w:themeColor="text1"/>
              </w:rPr>
              <w:t>Для подготовки штукатуров</w:t>
            </w:r>
          </w:p>
          <w:p w:rsidR="00431A06" w:rsidRPr="00E621F3" w:rsidRDefault="00431A06" w:rsidP="00693374">
            <w:pPr>
              <w:rPr>
                <w:color w:val="000000" w:themeColor="text1"/>
              </w:rPr>
            </w:pPr>
            <w:r>
              <w:rPr>
                <w:color w:val="000000" w:themeColor="text1"/>
              </w:rPr>
              <w:t>Для подготовки облицовщика - плиточника</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tcPr>
          <w:p w:rsidR="00431A06" w:rsidRPr="00E621F3" w:rsidRDefault="00431A06" w:rsidP="00693374">
            <w:pPr>
              <w:jc w:val="center"/>
              <w:rPr>
                <w:color w:val="000000" w:themeColor="text1"/>
              </w:rPr>
            </w:pPr>
            <w:r>
              <w:rPr>
                <w:color w:val="000000" w:themeColor="text1"/>
              </w:rPr>
              <w:t>503</w:t>
            </w:r>
          </w:p>
        </w:tc>
      </w:tr>
      <w:tr w:rsidR="00431A06" w:rsidRPr="00E621F3" w:rsidTr="00693374">
        <w:trPr>
          <w:trHeight w:val="57"/>
        </w:trPr>
        <w:tc>
          <w:tcPr>
            <w:tcW w:w="708" w:type="dxa"/>
            <w:tcBorders>
              <w:top w:val="single" w:sz="4" w:space="0" w:color="auto"/>
              <w:left w:val="single" w:sz="4" w:space="0" w:color="auto"/>
            </w:tcBorders>
            <w:shd w:val="clear" w:color="auto" w:fill="FFFFFF"/>
            <w:vAlign w:val="center"/>
          </w:tcPr>
          <w:p w:rsidR="00431A06" w:rsidRPr="00E621F3" w:rsidRDefault="00431A06" w:rsidP="00F27C10">
            <w:pPr>
              <w:pStyle w:val="61"/>
              <w:numPr>
                <w:ilvl w:val="0"/>
                <w:numId w:val="8"/>
              </w:numPr>
              <w:shd w:val="clear" w:color="auto" w:fill="auto"/>
              <w:spacing w:before="0" w:line="240" w:lineRule="auto"/>
              <w:ind w:left="0" w:firstLine="0"/>
              <w:jc w:val="center"/>
              <w:rPr>
                <w:color w:val="000000" w:themeColor="text1"/>
                <w:sz w:val="24"/>
                <w:szCs w:val="24"/>
              </w:rPr>
            </w:pPr>
          </w:p>
        </w:tc>
        <w:tc>
          <w:tcPr>
            <w:tcW w:w="1701" w:type="dxa"/>
            <w:tcBorders>
              <w:top w:val="single" w:sz="4" w:space="0" w:color="auto"/>
              <w:left w:val="single" w:sz="4" w:space="0" w:color="auto"/>
            </w:tcBorders>
            <w:shd w:val="clear" w:color="auto" w:fill="FFFFFF"/>
            <w:vAlign w:val="center"/>
          </w:tcPr>
          <w:p w:rsidR="00431A06" w:rsidRPr="00E621F3" w:rsidRDefault="00431A06" w:rsidP="00693374">
            <w:pPr>
              <w:pStyle w:val="61"/>
              <w:shd w:val="clear" w:color="auto" w:fill="auto"/>
              <w:spacing w:before="0" w:line="240" w:lineRule="auto"/>
              <w:ind w:firstLine="0"/>
              <w:jc w:val="center"/>
              <w:rPr>
                <w:color w:val="000000" w:themeColor="text1"/>
                <w:sz w:val="24"/>
                <w:szCs w:val="24"/>
              </w:rPr>
            </w:pPr>
            <w:r w:rsidRPr="00E621F3">
              <w:rPr>
                <w:color w:val="000000" w:themeColor="text1"/>
                <w:sz w:val="24"/>
                <w:szCs w:val="24"/>
              </w:rPr>
              <w:t>спорткомплекс</w:t>
            </w:r>
          </w:p>
        </w:tc>
        <w:tc>
          <w:tcPr>
            <w:tcW w:w="5529" w:type="dxa"/>
            <w:gridSpan w:val="2"/>
            <w:tcBorders>
              <w:top w:val="single" w:sz="4" w:space="0" w:color="auto"/>
              <w:left w:val="single" w:sz="4" w:space="0" w:color="auto"/>
            </w:tcBorders>
            <w:shd w:val="clear" w:color="auto" w:fill="FFFFFF"/>
            <w:vAlign w:val="center"/>
          </w:tcPr>
          <w:p w:rsidR="00431A06" w:rsidRPr="00E621F3" w:rsidRDefault="00431A06" w:rsidP="00693374">
            <w:pPr>
              <w:pStyle w:val="61"/>
              <w:shd w:val="clear" w:color="auto" w:fill="auto"/>
              <w:spacing w:before="0" w:line="240" w:lineRule="auto"/>
              <w:ind w:firstLine="0"/>
              <w:rPr>
                <w:color w:val="000000" w:themeColor="text1"/>
                <w:sz w:val="24"/>
                <w:szCs w:val="24"/>
              </w:rPr>
            </w:pPr>
            <w:r w:rsidRPr="00E621F3">
              <w:rPr>
                <w:color w:val="000000" w:themeColor="text1"/>
                <w:sz w:val="24"/>
                <w:szCs w:val="24"/>
              </w:rPr>
              <w:t>Спортивный зал</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31A06" w:rsidRPr="00E621F3" w:rsidRDefault="00431A06" w:rsidP="00693374">
            <w:pPr>
              <w:pStyle w:val="61"/>
              <w:shd w:val="clear" w:color="auto" w:fill="auto"/>
              <w:spacing w:before="0" w:line="240" w:lineRule="auto"/>
              <w:ind w:firstLine="0"/>
              <w:jc w:val="center"/>
              <w:rPr>
                <w:color w:val="000000" w:themeColor="text1"/>
                <w:sz w:val="24"/>
                <w:szCs w:val="24"/>
              </w:rPr>
            </w:pPr>
            <w:r>
              <w:rPr>
                <w:color w:val="000000" w:themeColor="text1"/>
                <w:sz w:val="24"/>
                <w:szCs w:val="24"/>
              </w:rPr>
              <w:t>303</w:t>
            </w:r>
          </w:p>
        </w:tc>
      </w:tr>
      <w:tr w:rsidR="00431A06" w:rsidRPr="00E621F3" w:rsidTr="00431A06">
        <w:trPr>
          <w:trHeight w:val="57"/>
        </w:trPr>
        <w:tc>
          <w:tcPr>
            <w:tcW w:w="708" w:type="dxa"/>
            <w:tcBorders>
              <w:top w:val="single" w:sz="4" w:space="0" w:color="auto"/>
              <w:left w:val="single" w:sz="4" w:space="0" w:color="auto"/>
            </w:tcBorders>
            <w:shd w:val="clear" w:color="auto" w:fill="FFFFFF"/>
            <w:vAlign w:val="center"/>
          </w:tcPr>
          <w:p w:rsidR="00431A06" w:rsidRPr="00E621F3" w:rsidRDefault="00431A06" w:rsidP="00F27C10">
            <w:pPr>
              <w:pStyle w:val="61"/>
              <w:numPr>
                <w:ilvl w:val="0"/>
                <w:numId w:val="8"/>
              </w:numPr>
              <w:shd w:val="clear" w:color="auto" w:fill="auto"/>
              <w:spacing w:before="0" w:line="240" w:lineRule="auto"/>
              <w:ind w:left="0" w:firstLine="0"/>
              <w:jc w:val="center"/>
              <w:rPr>
                <w:color w:val="000000" w:themeColor="text1"/>
                <w:sz w:val="24"/>
                <w:szCs w:val="24"/>
              </w:rPr>
            </w:pPr>
          </w:p>
        </w:tc>
        <w:tc>
          <w:tcPr>
            <w:tcW w:w="1701" w:type="dxa"/>
            <w:tcBorders>
              <w:top w:val="single" w:sz="4" w:space="0" w:color="auto"/>
              <w:left w:val="single" w:sz="4" w:space="0" w:color="auto"/>
            </w:tcBorders>
            <w:shd w:val="clear" w:color="auto" w:fill="FFFFFF"/>
            <w:vAlign w:val="center"/>
          </w:tcPr>
          <w:p w:rsidR="00431A06" w:rsidRPr="00E621F3" w:rsidRDefault="00431A06" w:rsidP="00693374">
            <w:pPr>
              <w:pStyle w:val="61"/>
              <w:shd w:val="clear" w:color="auto" w:fill="auto"/>
              <w:spacing w:before="0" w:line="240" w:lineRule="auto"/>
              <w:ind w:firstLine="0"/>
              <w:jc w:val="center"/>
              <w:rPr>
                <w:color w:val="000000" w:themeColor="text1"/>
                <w:sz w:val="24"/>
                <w:szCs w:val="24"/>
              </w:rPr>
            </w:pPr>
            <w:r w:rsidRPr="00E621F3">
              <w:rPr>
                <w:color w:val="000000" w:themeColor="text1"/>
                <w:sz w:val="24"/>
                <w:szCs w:val="24"/>
              </w:rPr>
              <w:t>спорткомплекс</w:t>
            </w:r>
          </w:p>
        </w:tc>
        <w:tc>
          <w:tcPr>
            <w:tcW w:w="5529" w:type="dxa"/>
            <w:gridSpan w:val="2"/>
            <w:tcBorders>
              <w:top w:val="single" w:sz="4" w:space="0" w:color="auto"/>
              <w:left w:val="single" w:sz="4" w:space="0" w:color="auto"/>
            </w:tcBorders>
            <w:shd w:val="clear" w:color="auto" w:fill="FFFFFF"/>
            <w:vAlign w:val="center"/>
          </w:tcPr>
          <w:p w:rsidR="00431A06" w:rsidRPr="00E621F3" w:rsidRDefault="00431A06" w:rsidP="00693374">
            <w:pPr>
              <w:pStyle w:val="61"/>
              <w:shd w:val="clear" w:color="auto" w:fill="auto"/>
              <w:spacing w:before="0" w:line="240" w:lineRule="auto"/>
              <w:ind w:firstLine="0"/>
              <w:rPr>
                <w:color w:val="000000" w:themeColor="text1"/>
                <w:sz w:val="24"/>
                <w:szCs w:val="24"/>
              </w:rPr>
            </w:pPr>
            <w:r w:rsidRPr="00E621F3">
              <w:rPr>
                <w:color w:val="000000" w:themeColor="text1"/>
                <w:sz w:val="24"/>
                <w:szCs w:val="24"/>
              </w:rPr>
              <w:t>Открытый стадион широкого профиля с элементами полосы препятствий</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31A06" w:rsidRPr="00E621F3" w:rsidRDefault="00431A06" w:rsidP="00693374">
            <w:pPr>
              <w:pStyle w:val="61"/>
              <w:shd w:val="clear" w:color="auto" w:fill="auto"/>
              <w:spacing w:before="0" w:line="240" w:lineRule="auto"/>
              <w:ind w:firstLine="0"/>
              <w:jc w:val="center"/>
              <w:rPr>
                <w:color w:val="000000" w:themeColor="text1"/>
                <w:sz w:val="24"/>
                <w:szCs w:val="24"/>
              </w:rPr>
            </w:pPr>
            <w:r>
              <w:rPr>
                <w:color w:val="000000" w:themeColor="text1"/>
                <w:sz w:val="24"/>
                <w:szCs w:val="24"/>
              </w:rPr>
              <w:t>304</w:t>
            </w:r>
          </w:p>
        </w:tc>
      </w:tr>
      <w:tr w:rsidR="00431A06" w:rsidRPr="00E621F3" w:rsidTr="00431A06">
        <w:trPr>
          <w:trHeight w:val="57"/>
        </w:trPr>
        <w:tc>
          <w:tcPr>
            <w:tcW w:w="708" w:type="dxa"/>
            <w:tcBorders>
              <w:top w:val="single" w:sz="4" w:space="0" w:color="auto"/>
              <w:left w:val="single" w:sz="4" w:space="0" w:color="auto"/>
            </w:tcBorders>
            <w:shd w:val="clear" w:color="auto" w:fill="FFFFFF"/>
            <w:vAlign w:val="center"/>
          </w:tcPr>
          <w:p w:rsidR="00431A06" w:rsidRPr="00E621F3" w:rsidRDefault="00431A06" w:rsidP="00F27C10">
            <w:pPr>
              <w:pStyle w:val="61"/>
              <w:numPr>
                <w:ilvl w:val="0"/>
                <w:numId w:val="8"/>
              </w:numPr>
              <w:shd w:val="clear" w:color="auto" w:fill="auto"/>
              <w:spacing w:before="0" w:line="240" w:lineRule="auto"/>
              <w:ind w:left="0" w:firstLine="0"/>
              <w:jc w:val="center"/>
              <w:rPr>
                <w:color w:val="000000" w:themeColor="text1"/>
                <w:sz w:val="24"/>
                <w:szCs w:val="24"/>
              </w:rPr>
            </w:pPr>
          </w:p>
        </w:tc>
        <w:tc>
          <w:tcPr>
            <w:tcW w:w="1701" w:type="dxa"/>
            <w:tcBorders>
              <w:top w:val="single" w:sz="4" w:space="0" w:color="auto"/>
              <w:left w:val="single" w:sz="4" w:space="0" w:color="auto"/>
            </w:tcBorders>
            <w:shd w:val="clear" w:color="auto" w:fill="FFFFFF"/>
            <w:vAlign w:val="center"/>
          </w:tcPr>
          <w:p w:rsidR="00431A06" w:rsidRPr="00E621F3" w:rsidRDefault="00431A06" w:rsidP="00693374">
            <w:pPr>
              <w:pStyle w:val="61"/>
              <w:shd w:val="clear" w:color="auto" w:fill="auto"/>
              <w:spacing w:before="0" w:line="240" w:lineRule="auto"/>
              <w:ind w:firstLine="0"/>
              <w:jc w:val="center"/>
              <w:rPr>
                <w:color w:val="000000" w:themeColor="text1"/>
                <w:sz w:val="24"/>
                <w:szCs w:val="24"/>
              </w:rPr>
            </w:pPr>
            <w:r w:rsidRPr="00E621F3">
              <w:rPr>
                <w:color w:val="000000" w:themeColor="text1"/>
                <w:sz w:val="24"/>
                <w:szCs w:val="24"/>
              </w:rPr>
              <w:t>спорткомплекс</w:t>
            </w:r>
          </w:p>
        </w:tc>
        <w:tc>
          <w:tcPr>
            <w:tcW w:w="5529" w:type="dxa"/>
            <w:gridSpan w:val="2"/>
            <w:tcBorders>
              <w:top w:val="single" w:sz="4" w:space="0" w:color="auto"/>
              <w:left w:val="single" w:sz="4" w:space="0" w:color="auto"/>
            </w:tcBorders>
            <w:shd w:val="clear" w:color="auto" w:fill="FFFFFF"/>
            <w:vAlign w:val="center"/>
          </w:tcPr>
          <w:p w:rsidR="00431A06" w:rsidRPr="00062A08" w:rsidRDefault="00431A06" w:rsidP="00693374">
            <w:pPr>
              <w:pStyle w:val="61"/>
              <w:shd w:val="clear" w:color="auto" w:fill="auto"/>
              <w:spacing w:before="0" w:line="240" w:lineRule="auto"/>
              <w:ind w:firstLine="0"/>
              <w:rPr>
                <w:color w:val="000000" w:themeColor="text1"/>
                <w:sz w:val="24"/>
                <w:szCs w:val="24"/>
              </w:rPr>
            </w:pPr>
            <w:r w:rsidRPr="00062A08">
              <w:rPr>
                <w:color w:val="000000" w:themeColor="text1"/>
                <w:sz w:val="24"/>
                <w:szCs w:val="24"/>
              </w:rPr>
              <w:t>Место для стрельбы</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31A06" w:rsidRPr="00E621F3" w:rsidRDefault="00431A06" w:rsidP="00693374">
            <w:pPr>
              <w:pStyle w:val="61"/>
              <w:shd w:val="clear" w:color="auto" w:fill="auto"/>
              <w:spacing w:before="0" w:line="240" w:lineRule="auto"/>
              <w:ind w:firstLine="0"/>
              <w:jc w:val="center"/>
              <w:rPr>
                <w:color w:val="000000" w:themeColor="text1"/>
                <w:sz w:val="24"/>
                <w:szCs w:val="24"/>
              </w:rPr>
            </w:pPr>
          </w:p>
        </w:tc>
      </w:tr>
      <w:tr w:rsidR="00431A06" w:rsidRPr="00E621F3" w:rsidTr="00431A06">
        <w:trPr>
          <w:trHeight w:val="57"/>
        </w:trPr>
        <w:tc>
          <w:tcPr>
            <w:tcW w:w="708" w:type="dxa"/>
            <w:tcBorders>
              <w:top w:val="single" w:sz="4" w:space="0" w:color="auto"/>
              <w:left w:val="single" w:sz="4" w:space="0" w:color="auto"/>
              <w:bottom w:val="single" w:sz="4" w:space="0" w:color="auto"/>
            </w:tcBorders>
            <w:shd w:val="clear" w:color="auto" w:fill="FFFFFF"/>
            <w:vAlign w:val="center"/>
          </w:tcPr>
          <w:p w:rsidR="00431A06" w:rsidRPr="00E621F3" w:rsidRDefault="00431A06" w:rsidP="00F27C10">
            <w:pPr>
              <w:pStyle w:val="61"/>
              <w:numPr>
                <w:ilvl w:val="0"/>
                <w:numId w:val="8"/>
              </w:numPr>
              <w:shd w:val="clear" w:color="auto" w:fill="auto"/>
              <w:spacing w:before="0" w:line="240" w:lineRule="auto"/>
              <w:ind w:left="0" w:firstLine="0"/>
              <w:jc w:val="center"/>
              <w:rPr>
                <w:color w:val="000000" w:themeColor="text1"/>
                <w:sz w:val="24"/>
                <w:szCs w:val="24"/>
              </w:rPr>
            </w:pPr>
          </w:p>
        </w:tc>
        <w:tc>
          <w:tcPr>
            <w:tcW w:w="1701" w:type="dxa"/>
            <w:tcBorders>
              <w:top w:val="single" w:sz="4" w:space="0" w:color="auto"/>
              <w:left w:val="single" w:sz="4" w:space="0" w:color="auto"/>
              <w:bottom w:val="single" w:sz="4" w:space="0" w:color="auto"/>
            </w:tcBorders>
            <w:shd w:val="clear" w:color="auto" w:fill="FFFFFF"/>
            <w:vAlign w:val="center"/>
          </w:tcPr>
          <w:p w:rsidR="00431A06" w:rsidRPr="00E621F3" w:rsidRDefault="00431A06" w:rsidP="00693374">
            <w:pPr>
              <w:pStyle w:val="61"/>
              <w:shd w:val="clear" w:color="auto" w:fill="auto"/>
              <w:spacing w:before="0" w:line="240" w:lineRule="auto"/>
              <w:ind w:firstLine="0"/>
              <w:jc w:val="center"/>
              <w:rPr>
                <w:color w:val="000000" w:themeColor="text1"/>
                <w:sz w:val="24"/>
                <w:szCs w:val="24"/>
              </w:rPr>
            </w:pPr>
            <w:r w:rsidRPr="00E621F3">
              <w:rPr>
                <w:color w:val="000000" w:themeColor="text1"/>
                <w:sz w:val="24"/>
                <w:szCs w:val="24"/>
              </w:rPr>
              <w:t>зал</w:t>
            </w:r>
          </w:p>
        </w:tc>
        <w:tc>
          <w:tcPr>
            <w:tcW w:w="5529" w:type="dxa"/>
            <w:gridSpan w:val="2"/>
            <w:tcBorders>
              <w:top w:val="single" w:sz="4" w:space="0" w:color="auto"/>
              <w:left w:val="single" w:sz="4" w:space="0" w:color="auto"/>
              <w:bottom w:val="single" w:sz="4" w:space="0" w:color="auto"/>
            </w:tcBorders>
            <w:shd w:val="clear" w:color="auto" w:fill="FFFFFF"/>
            <w:vAlign w:val="center"/>
          </w:tcPr>
          <w:p w:rsidR="00431A06" w:rsidRPr="00E621F3" w:rsidRDefault="00431A06" w:rsidP="00693374">
            <w:pPr>
              <w:pStyle w:val="61"/>
              <w:shd w:val="clear" w:color="auto" w:fill="auto"/>
              <w:spacing w:before="0" w:line="240" w:lineRule="auto"/>
              <w:ind w:firstLine="0"/>
              <w:rPr>
                <w:color w:val="000000" w:themeColor="text1"/>
                <w:sz w:val="24"/>
                <w:szCs w:val="24"/>
              </w:rPr>
            </w:pPr>
            <w:r w:rsidRPr="00E621F3">
              <w:rPr>
                <w:color w:val="000000" w:themeColor="text1"/>
                <w:sz w:val="24"/>
                <w:szCs w:val="24"/>
              </w:rPr>
              <w:t>Библиотека, читальный зал с выходом в сеть Интернет</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31A06" w:rsidRPr="00E621F3" w:rsidRDefault="00431A06" w:rsidP="00693374">
            <w:pPr>
              <w:jc w:val="center"/>
              <w:rPr>
                <w:color w:val="000000" w:themeColor="text1"/>
              </w:rPr>
            </w:pPr>
            <w:r>
              <w:rPr>
                <w:color w:val="000000" w:themeColor="text1"/>
              </w:rPr>
              <w:t>309</w:t>
            </w:r>
          </w:p>
        </w:tc>
      </w:tr>
      <w:tr w:rsidR="00431A06" w:rsidRPr="00E621F3" w:rsidTr="00431A06">
        <w:trPr>
          <w:trHeight w:val="57"/>
        </w:trPr>
        <w:tc>
          <w:tcPr>
            <w:tcW w:w="708" w:type="dxa"/>
            <w:tcBorders>
              <w:top w:val="single" w:sz="4" w:space="0" w:color="auto"/>
              <w:left w:val="single" w:sz="4" w:space="0" w:color="auto"/>
              <w:bottom w:val="single" w:sz="4" w:space="0" w:color="auto"/>
            </w:tcBorders>
            <w:shd w:val="clear" w:color="auto" w:fill="FFFFFF"/>
            <w:vAlign w:val="center"/>
          </w:tcPr>
          <w:p w:rsidR="00431A06" w:rsidRPr="00E621F3" w:rsidRDefault="00431A06" w:rsidP="00F27C10">
            <w:pPr>
              <w:pStyle w:val="61"/>
              <w:numPr>
                <w:ilvl w:val="0"/>
                <w:numId w:val="8"/>
              </w:numPr>
              <w:shd w:val="clear" w:color="auto" w:fill="auto"/>
              <w:spacing w:before="0" w:line="240" w:lineRule="auto"/>
              <w:ind w:left="0" w:firstLine="0"/>
              <w:jc w:val="center"/>
              <w:rPr>
                <w:color w:val="000000" w:themeColor="text1"/>
                <w:sz w:val="24"/>
                <w:szCs w:val="24"/>
              </w:rPr>
            </w:pPr>
          </w:p>
        </w:tc>
        <w:tc>
          <w:tcPr>
            <w:tcW w:w="1701" w:type="dxa"/>
            <w:tcBorders>
              <w:top w:val="single" w:sz="4" w:space="0" w:color="auto"/>
              <w:left w:val="single" w:sz="4" w:space="0" w:color="auto"/>
              <w:bottom w:val="single" w:sz="4" w:space="0" w:color="auto"/>
            </w:tcBorders>
            <w:shd w:val="clear" w:color="auto" w:fill="FFFFFF"/>
            <w:vAlign w:val="center"/>
          </w:tcPr>
          <w:p w:rsidR="00431A06" w:rsidRPr="00E621F3" w:rsidRDefault="00431A06" w:rsidP="00693374">
            <w:pPr>
              <w:pStyle w:val="61"/>
              <w:shd w:val="clear" w:color="auto" w:fill="auto"/>
              <w:spacing w:before="0" w:line="240" w:lineRule="auto"/>
              <w:ind w:firstLine="0"/>
              <w:jc w:val="center"/>
              <w:rPr>
                <w:color w:val="000000" w:themeColor="text1"/>
                <w:sz w:val="24"/>
                <w:szCs w:val="24"/>
              </w:rPr>
            </w:pPr>
            <w:r w:rsidRPr="00E621F3">
              <w:rPr>
                <w:color w:val="000000" w:themeColor="text1"/>
                <w:sz w:val="24"/>
                <w:szCs w:val="24"/>
              </w:rPr>
              <w:t>зал</w:t>
            </w:r>
          </w:p>
        </w:tc>
        <w:tc>
          <w:tcPr>
            <w:tcW w:w="5529" w:type="dxa"/>
            <w:gridSpan w:val="2"/>
            <w:tcBorders>
              <w:top w:val="single" w:sz="4" w:space="0" w:color="auto"/>
              <w:left w:val="single" w:sz="4" w:space="0" w:color="auto"/>
              <w:bottom w:val="single" w:sz="4" w:space="0" w:color="auto"/>
            </w:tcBorders>
            <w:shd w:val="clear" w:color="auto" w:fill="FFFFFF"/>
            <w:vAlign w:val="center"/>
          </w:tcPr>
          <w:p w:rsidR="00431A06" w:rsidRPr="00E621F3" w:rsidRDefault="00431A06" w:rsidP="00693374">
            <w:pPr>
              <w:pStyle w:val="61"/>
              <w:shd w:val="clear" w:color="auto" w:fill="auto"/>
              <w:spacing w:before="0" w:line="240" w:lineRule="auto"/>
              <w:ind w:firstLine="0"/>
              <w:rPr>
                <w:color w:val="000000" w:themeColor="text1"/>
                <w:sz w:val="24"/>
                <w:szCs w:val="24"/>
              </w:rPr>
            </w:pPr>
            <w:r w:rsidRPr="00E621F3">
              <w:rPr>
                <w:color w:val="000000" w:themeColor="text1"/>
                <w:sz w:val="24"/>
                <w:szCs w:val="24"/>
              </w:rPr>
              <w:t>Актовый зал</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31A06" w:rsidRPr="00E621F3" w:rsidRDefault="00431A06" w:rsidP="00693374">
            <w:pPr>
              <w:jc w:val="center"/>
              <w:rPr>
                <w:color w:val="000000" w:themeColor="text1"/>
              </w:rPr>
            </w:pPr>
            <w:r>
              <w:rPr>
                <w:color w:val="000000" w:themeColor="text1"/>
              </w:rPr>
              <w:t>305</w:t>
            </w:r>
          </w:p>
        </w:tc>
      </w:tr>
    </w:tbl>
    <w:p w:rsidR="009F4216" w:rsidRPr="00E621F3" w:rsidRDefault="009F4216" w:rsidP="009F4216">
      <w:pPr>
        <w:rPr>
          <w:rStyle w:val="21"/>
          <w:b/>
          <w:color w:val="000000" w:themeColor="text1"/>
          <w:sz w:val="24"/>
          <w:szCs w:val="24"/>
        </w:rPr>
      </w:pPr>
      <w:r w:rsidRPr="00E621F3">
        <w:rPr>
          <w:rStyle w:val="21"/>
          <w:b/>
          <w:color w:val="000000" w:themeColor="text1"/>
          <w:sz w:val="24"/>
          <w:szCs w:val="24"/>
        </w:rPr>
        <w:br w:type="page"/>
      </w:r>
    </w:p>
    <w:p w:rsidR="009F4216" w:rsidRPr="00E621F3" w:rsidRDefault="009F4216" w:rsidP="00BE5A71">
      <w:pPr>
        <w:pStyle w:val="10"/>
        <w:jc w:val="center"/>
        <w:rPr>
          <w:rStyle w:val="21"/>
          <w:b/>
          <w:color w:val="000000" w:themeColor="text1"/>
          <w:sz w:val="24"/>
          <w:szCs w:val="24"/>
        </w:rPr>
      </w:pPr>
      <w:r w:rsidRPr="00E621F3">
        <w:rPr>
          <w:rStyle w:val="21"/>
          <w:b/>
          <w:color w:val="000000" w:themeColor="text1"/>
          <w:sz w:val="24"/>
          <w:szCs w:val="24"/>
        </w:rPr>
        <w:t>7</w:t>
      </w:r>
      <w:r w:rsidR="00C648EE">
        <w:rPr>
          <w:rStyle w:val="21"/>
          <w:b/>
          <w:color w:val="000000" w:themeColor="text1"/>
          <w:sz w:val="24"/>
          <w:szCs w:val="24"/>
        </w:rPr>
        <w:t xml:space="preserve">. </w:t>
      </w:r>
      <w:bookmarkStart w:id="122" w:name="_Toc465011379"/>
      <w:r w:rsidR="00C648EE">
        <w:rPr>
          <w:rStyle w:val="21"/>
          <w:b/>
          <w:color w:val="000000" w:themeColor="text1"/>
          <w:sz w:val="24"/>
          <w:szCs w:val="24"/>
        </w:rPr>
        <w:t xml:space="preserve">  Х</w:t>
      </w:r>
      <w:r w:rsidRPr="00E621F3">
        <w:rPr>
          <w:rStyle w:val="21"/>
          <w:b/>
          <w:color w:val="000000" w:themeColor="text1"/>
          <w:sz w:val="24"/>
          <w:szCs w:val="24"/>
        </w:rPr>
        <w:t>АРАКТЕРИСТИКА СРЕДЫ ОБРАЗОВАТЕЛЬНОГО УЧРЕЖДЕНИЯ, ОБЕСПЕЧИВАЮЩЕЙ РАЗВИТИЕ ОБЩИХ КОМПЕТЕНЦИЙ</w:t>
      </w:r>
      <w:bookmarkEnd w:id="122"/>
    </w:p>
    <w:p w:rsidR="009F4216" w:rsidRPr="00E621F3" w:rsidRDefault="009F4216" w:rsidP="009F4216">
      <w:pPr>
        <w:pStyle w:val="51"/>
        <w:shd w:val="clear" w:color="auto" w:fill="auto"/>
        <w:spacing w:line="240" w:lineRule="auto"/>
        <w:jc w:val="center"/>
        <w:rPr>
          <w:b/>
          <w:color w:val="000000" w:themeColor="text1"/>
          <w:sz w:val="24"/>
          <w:szCs w:val="24"/>
        </w:rPr>
      </w:pPr>
    </w:p>
    <w:p w:rsidR="00902C5D" w:rsidRPr="00742C01" w:rsidRDefault="00902C5D" w:rsidP="00902C5D">
      <w:pPr>
        <w:ind w:firstLine="708"/>
        <w:jc w:val="both"/>
        <w:rPr>
          <w:color w:val="000000" w:themeColor="text1"/>
        </w:rPr>
      </w:pPr>
      <w:r w:rsidRPr="00767C1C">
        <w:rPr>
          <w:color w:val="000000" w:themeColor="text1"/>
        </w:rPr>
        <w:t>Эффективная организация воспитательной и внеурочной деятельности обучающихся является важной составляющей образовательного процесса техникума в рамках реализации ФГОС СПО, так как направлена на формирование и развитие общих компетенций обучающихся.</w:t>
      </w:r>
      <w:r w:rsidR="00431A06">
        <w:rPr>
          <w:color w:val="000000" w:themeColor="text1"/>
        </w:rPr>
        <w:t xml:space="preserve"> </w:t>
      </w:r>
      <w:r w:rsidRPr="00767C1C">
        <w:rPr>
          <w:color w:val="000000" w:themeColor="text1"/>
        </w:rPr>
        <w:t>Целью воспитательной работы</w:t>
      </w:r>
      <w:r w:rsidR="00431A06">
        <w:rPr>
          <w:color w:val="000000" w:themeColor="text1"/>
        </w:rPr>
        <w:t xml:space="preserve"> </w:t>
      </w:r>
      <w:r w:rsidRPr="00742C01">
        <w:rPr>
          <w:color w:val="000000" w:themeColor="text1"/>
        </w:rPr>
        <w:t>является</w:t>
      </w:r>
      <w:r w:rsidR="00431A06">
        <w:rPr>
          <w:color w:val="000000" w:themeColor="text1"/>
        </w:rPr>
        <w:t xml:space="preserve"> </w:t>
      </w:r>
      <w:r w:rsidRPr="00742C01">
        <w:t>формирование конкурентоспособной, социально и профессионально мобильной личности, владеющей общечеловеческими нормами нравственности, культуры, здоровья и межличностного взаимодействия и способной обеспечивать устойчивое повышение качества собственной жизни и общества в целом.</w:t>
      </w:r>
    </w:p>
    <w:p w:rsidR="00902C5D" w:rsidRPr="00742C01" w:rsidRDefault="00902C5D" w:rsidP="00902C5D">
      <w:pPr>
        <w:pStyle w:val="61"/>
        <w:shd w:val="clear" w:color="auto" w:fill="auto"/>
        <w:spacing w:before="0" w:line="240" w:lineRule="auto"/>
        <w:ind w:firstLine="0"/>
        <w:jc w:val="both"/>
        <w:rPr>
          <w:color w:val="000000" w:themeColor="text1"/>
          <w:spacing w:val="0"/>
          <w:sz w:val="24"/>
          <w:szCs w:val="24"/>
        </w:rPr>
      </w:pPr>
      <w:r w:rsidRPr="00742C01">
        <w:rPr>
          <w:color w:val="000000" w:themeColor="text1"/>
          <w:spacing w:val="0"/>
          <w:sz w:val="24"/>
          <w:szCs w:val="24"/>
        </w:rPr>
        <w:t>Приоритетными направлениями воспитательной работы являются:</w:t>
      </w:r>
    </w:p>
    <w:p w:rsidR="00902C5D" w:rsidRPr="00767C1C" w:rsidRDefault="00902C5D" w:rsidP="00F27C10">
      <w:pPr>
        <w:pStyle w:val="61"/>
        <w:numPr>
          <w:ilvl w:val="0"/>
          <w:numId w:val="9"/>
        </w:numPr>
        <w:shd w:val="clear" w:color="auto" w:fill="auto"/>
        <w:spacing w:before="0" w:line="240" w:lineRule="auto"/>
        <w:ind w:left="0" w:firstLine="0"/>
        <w:jc w:val="both"/>
        <w:rPr>
          <w:color w:val="000000" w:themeColor="text1"/>
          <w:spacing w:val="0"/>
          <w:sz w:val="24"/>
          <w:szCs w:val="24"/>
        </w:rPr>
      </w:pPr>
      <w:r w:rsidRPr="00767C1C">
        <w:rPr>
          <w:color w:val="000000" w:themeColor="text1"/>
          <w:spacing w:val="0"/>
          <w:sz w:val="24"/>
          <w:szCs w:val="24"/>
        </w:rPr>
        <w:t xml:space="preserve">гражданско-правовое и патриотическое воспитание; </w:t>
      </w:r>
    </w:p>
    <w:p w:rsidR="00902C5D" w:rsidRPr="00767C1C" w:rsidRDefault="00902C5D" w:rsidP="00F27C10">
      <w:pPr>
        <w:pStyle w:val="61"/>
        <w:numPr>
          <w:ilvl w:val="0"/>
          <w:numId w:val="9"/>
        </w:numPr>
        <w:shd w:val="clear" w:color="auto" w:fill="auto"/>
        <w:spacing w:before="0" w:line="240" w:lineRule="auto"/>
        <w:ind w:left="0" w:firstLine="0"/>
        <w:jc w:val="both"/>
        <w:rPr>
          <w:color w:val="000000" w:themeColor="text1"/>
          <w:spacing w:val="0"/>
          <w:sz w:val="24"/>
          <w:szCs w:val="24"/>
        </w:rPr>
      </w:pPr>
      <w:r w:rsidRPr="00767C1C">
        <w:rPr>
          <w:color w:val="000000" w:themeColor="text1"/>
          <w:spacing w:val="0"/>
          <w:sz w:val="24"/>
          <w:szCs w:val="24"/>
        </w:rPr>
        <w:t>духовно - нравственное воспитание;</w:t>
      </w:r>
    </w:p>
    <w:p w:rsidR="00902C5D" w:rsidRPr="00767C1C" w:rsidRDefault="00902C5D" w:rsidP="00F27C10">
      <w:pPr>
        <w:pStyle w:val="61"/>
        <w:numPr>
          <w:ilvl w:val="0"/>
          <w:numId w:val="9"/>
        </w:numPr>
        <w:shd w:val="clear" w:color="auto" w:fill="auto"/>
        <w:spacing w:before="0" w:line="240" w:lineRule="auto"/>
        <w:ind w:left="0" w:firstLine="0"/>
        <w:jc w:val="both"/>
        <w:rPr>
          <w:color w:val="000000" w:themeColor="text1"/>
          <w:spacing w:val="0"/>
          <w:sz w:val="24"/>
          <w:szCs w:val="24"/>
        </w:rPr>
      </w:pPr>
      <w:r w:rsidRPr="00767C1C">
        <w:rPr>
          <w:color w:val="000000" w:themeColor="text1"/>
          <w:spacing w:val="0"/>
          <w:sz w:val="24"/>
          <w:szCs w:val="24"/>
        </w:rPr>
        <w:t>профессионально – трудовое и экономическое воспитание;</w:t>
      </w:r>
    </w:p>
    <w:p w:rsidR="00902C5D" w:rsidRPr="00767C1C" w:rsidRDefault="00902C5D" w:rsidP="00F27C10">
      <w:pPr>
        <w:pStyle w:val="61"/>
        <w:numPr>
          <w:ilvl w:val="0"/>
          <w:numId w:val="9"/>
        </w:numPr>
        <w:shd w:val="clear" w:color="auto" w:fill="auto"/>
        <w:spacing w:before="0" w:line="240" w:lineRule="auto"/>
        <w:ind w:left="0" w:firstLine="0"/>
        <w:jc w:val="both"/>
        <w:rPr>
          <w:color w:val="000000" w:themeColor="text1"/>
          <w:spacing w:val="0"/>
          <w:sz w:val="24"/>
          <w:szCs w:val="24"/>
        </w:rPr>
      </w:pPr>
      <w:r w:rsidRPr="00767C1C">
        <w:rPr>
          <w:color w:val="000000" w:themeColor="text1"/>
          <w:spacing w:val="0"/>
          <w:sz w:val="24"/>
          <w:szCs w:val="24"/>
        </w:rPr>
        <w:t>экологическое воспитание;</w:t>
      </w:r>
    </w:p>
    <w:p w:rsidR="00902C5D" w:rsidRPr="00767C1C" w:rsidRDefault="00902C5D" w:rsidP="00F27C10">
      <w:pPr>
        <w:pStyle w:val="61"/>
        <w:numPr>
          <w:ilvl w:val="0"/>
          <w:numId w:val="9"/>
        </w:numPr>
        <w:shd w:val="clear" w:color="auto" w:fill="auto"/>
        <w:spacing w:before="0" w:line="240" w:lineRule="auto"/>
        <w:ind w:left="0" w:firstLine="0"/>
        <w:jc w:val="both"/>
        <w:rPr>
          <w:color w:val="000000" w:themeColor="text1"/>
          <w:spacing w:val="0"/>
          <w:sz w:val="24"/>
          <w:szCs w:val="24"/>
        </w:rPr>
      </w:pPr>
      <w:r w:rsidRPr="00767C1C">
        <w:rPr>
          <w:color w:val="000000" w:themeColor="text1"/>
          <w:spacing w:val="0"/>
          <w:sz w:val="24"/>
          <w:szCs w:val="24"/>
        </w:rPr>
        <w:t>семейное воспитание;</w:t>
      </w:r>
    </w:p>
    <w:p w:rsidR="00902C5D" w:rsidRPr="00767C1C" w:rsidRDefault="00902C5D" w:rsidP="00F27C10">
      <w:pPr>
        <w:pStyle w:val="61"/>
        <w:numPr>
          <w:ilvl w:val="0"/>
          <w:numId w:val="9"/>
        </w:numPr>
        <w:shd w:val="clear" w:color="auto" w:fill="auto"/>
        <w:spacing w:before="0" w:line="240" w:lineRule="auto"/>
        <w:ind w:left="0" w:firstLine="0"/>
        <w:jc w:val="both"/>
        <w:rPr>
          <w:color w:val="000000" w:themeColor="text1"/>
          <w:spacing w:val="0"/>
          <w:sz w:val="24"/>
          <w:szCs w:val="24"/>
        </w:rPr>
      </w:pPr>
      <w:r w:rsidRPr="00767C1C">
        <w:rPr>
          <w:color w:val="000000" w:themeColor="text1"/>
          <w:spacing w:val="0"/>
          <w:sz w:val="24"/>
          <w:szCs w:val="24"/>
        </w:rPr>
        <w:t>воспитание культуры здоровья.</w:t>
      </w:r>
    </w:p>
    <w:p w:rsidR="00902C5D" w:rsidRPr="00767C1C" w:rsidRDefault="00902C5D" w:rsidP="00902C5D">
      <w:pPr>
        <w:ind w:firstLine="708"/>
        <w:jc w:val="both"/>
        <w:rPr>
          <w:color w:val="000000" w:themeColor="text1"/>
        </w:rPr>
      </w:pPr>
      <w:r w:rsidRPr="00767C1C">
        <w:rPr>
          <w:color w:val="000000" w:themeColor="text1"/>
        </w:rPr>
        <w:t>Организация воспитательной работы в техникуме осуществляется в соответствии с программой развития воспитательной системы техникума на 201</w:t>
      </w:r>
      <w:r>
        <w:rPr>
          <w:color w:val="000000" w:themeColor="text1"/>
        </w:rPr>
        <w:t>5- 2018 гг.,</w:t>
      </w:r>
      <w:r w:rsidRPr="00767C1C">
        <w:rPr>
          <w:color w:val="000000" w:themeColor="text1"/>
        </w:rPr>
        <w:t xml:space="preserve"> программой социальной адаптации девиантных подростков, программой для обучающихся категории детей сирот и детей, оставшихся без попечения родителей «Мосты доверия», программой «Школа психологической безопасности», программой «Наркопост», перспективного плана воспитательной работы на текущий год.</w:t>
      </w:r>
      <w:r>
        <w:rPr>
          <w:color w:val="000000" w:themeColor="text1"/>
        </w:rPr>
        <w:t xml:space="preserve"> Эффективность воспитательного процесса поддерживается за счет вовлечения в воспитательное пространство техникума представителей общественных организаций и учреждений культурной среды района, молодежных организаций, органов управления образования, силовых ведомств, медицинских учреждений, работодателей, создающих сферу социального партнерства. </w:t>
      </w:r>
    </w:p>
    <w:p w:rsidR="00902C5D" w:rsidRPr="00767C1C" w:rsidRDefault="00902C5D" w:rsidP="00902C5D">
      <w:pPr>
        <w:pStyle w:val="61"/>
        <w:shd w:val="clear" w:color="auto" w:fill="auto"/>
        <w:spacing w:before="0" w:line="240" w:lineRule="auto"/>
        <w:ind w:firstLine="708"/>
        <w:jc w:val="both"/>
        <w:rPr>
          <w:spacing w:val="0"/>
          <w:sz w:val="24"/>
          <w:szCs w:val="24"/>
        </w:rPr>
      </w:pPr>
      <w:r w:rsidRPr="00767C1C">
        <w:rPr>
          <w:color w:val="000000" w:themeColor="text1"/>
          <w:spacing w:val="0"/>
          <w:sz w:val="24"/>
          <w:szCs w:val="24"/>
        </w:rPr>
        <w:t>Основные направления воспитательной работы реализуются через</w:t>
      </w:r>
      <w:r>
        <w:rPr>
          <w:color w:val="000000" w:themeColor="text1"/>
          <w:spacing w:val="0"/>
          <w:sz w:val="24"/>
          <w:szCs w:val="24"/>
        </w:rPr>
        <w:t xml:space="preserve"> работу классных руководителей, воспитателей общежития, заведующей библиотекой, педагога-организатора, руководителей спортивных секций и кружков, студенческих органов самоуправления,</w:t>
      </w:r>
      <w:r w:rsidRPr="00767C1C">
        <w:rPr>
          <w:bCs/>
          <w:color w:val="000000" w:themeColor="text1"/>
          <w:spacing w:val="0"/>
          <w:kern w:val="36"/>
          <w:sz w:val="24"/>
          <w:szCs w:val="24"/>
        </w:rPr>
        <w:t>волонтерского отряда «</w:t>
      </w:r>
      <w:r w:rsidRPr="00767C1C">
        <w:rPr>
          <w:bCs/>
          <w:color w:val="000000" w:themeColor="text1"/>
          <w:spacing w:val="0"/>
          <w:kern w:val="36"/>
          <w:sz w:val="24"/>
          <w:szCs w:val="24"/>
          <w:lang w:val="en-US"/>
        </w:rPr>
        <w:t>Art</w:t>
      </w:r>
      <w:r w:rsidRPr="00767C1C">
        <w:rPr>
          <w:bCs/>
          <w:color w:val="000000" w:themeColor="text1"/>
          <w:spacing w:val="0"/>
          <w:kern w:val="36"/>
          <w:sz w:val="24"/>
          <w:szCs w:val="24"/>
        </w:rPr>
        <w:t>-окоп»</w:t>
      </w:r>
      <w:r>
        <w:rPr>
          <w:bCs/>
          <w:color w:val="000000" w:themeColor="text1"/>
          <w:spacing w:val="0"/>
          <w:kern w:val="36"/>
          <w:sz w:val="24"/>
          <w:szCs w:val="24"/>
        </w:rPr>
        <w:t xml:space="preserve">. Обучающиеся </w:t>
      </w:r>
      <w:r w:rsidRPr="00767C1C">
        <w:rPr>
          <w:color w:val="000000" w:themeColor="text1"/>
          <w:spacing w:val="0"/>
          <w:sz w:val="24"/>
          <w:szCs w:val="24"/>
        </w:rPr>
        <w:t>принима</w:t>
      </w:r>
      <w:r>
        <w:rPr>
          <w:color w:val="000000" w:themeColor="text1"/>
          <w:spacing w:val="0"/>
          <w:sz w:val="24"/>
          <w:szCs w:val="24"/>
        </w:rPr>
        <w:t>ю</w:t>
      </w:r>
      <w:r w:rsidRPr="00767C1C">
        <w:rPr>
          <w:color w:val="000000" w:themeColor="text1"/>
          <w:spacing w:val="0"/>
          <w:sz w:val="24"/>
          <w:szCs w:val="24"/>
        </w:rPr>
        <w:t xml:space="preserve">т активное участие в </w:t>
      </w:r>
      <w:r>
        <w:rPr>
          <w:color w:val="000000" w:themeColor="text1"/>
          <w:spacing w:val="0"/>
          <w:sz w:val="24"/>
          <w:szCs w:val="24"/>
        </w:rPr>
        <w:t>реализации социальных, социально – педагогических,  информационно-педагогических проектов:</w:t>
      </w:r>
    </w:p>
    <w:p w:rsidR="00902C5D" w:rsidRPr="00767C1C" w:rsidRDefault="00902C5D" w:rsidP="00F27C10">
      <w:pPr>
        <w:pStyle w:val="a6"/>
        <w:numPr>
          <w:ilvl w:val="0"/>
          <w:numId w:val="10"/>
        </w:numPr>
        <w:ind w:left="0" w:firstLine="0"/>
        <w:jc w:val="both"/>
      </w:pPr>
      <w:r w:rsidRPr="00767C1C">
        <w:t>с социально-незащищенными слоями населения (пожилые, люди без определенных занятий и места жительства, люди с ограниченными возможностями здоровья);</w:t>
      </w:r>
    </w:p>
    <w:p w:rsidR="00902C5D" w:rsidRPr="00767C1C" w:rsidRDefault="00902C5D" w:rsidP="00F27C10">
      <w:pPr>
        <w:pStyle w:val="a6"/>
        <w:numPr>
          <w:ilvl w:val="0"/>
          <w:numId w:val="10"/>
        </w:numPr>
        <w:ind w:left="0" w:firstLine="0"/>
        <w:jc w:val="both"/>
      </w:pPr>
      <w:r>
        <w:t xml:space="preserve"> с детьми и молодежью (</w:t>
      </w:r>
      <w:r w:rsidRPr="00767C1C">
        <w:t>для детей с ограниченными возможностями здоровья, школах, детских садах и т.д.);</w:t>
      </w:r>
    </w:p>
    <w:p w:rsidR="00902C5D" w:rsidRPr="00767C1C" w:rsidRDefault="00902C5D" w:rsidP="00F27C10">
      <w:pPr>
        <w:pStyle w:val="a6"/>
        <w:numPr>
          <w:ilvl w:val="0"/>
          <w:numId w:val="10"/>
        </w:numPr>
        <w:ind w:left="0" w:firstLine="0"/>
        <w:jc w:val="both"/>
      </w:pPr>
      <w:r w:rsidRPr="00767C1C">
        <w:t>участие в проектах, направленных на решение проблем местных сообществ;</w:t>
      </w:r>
    </w:p>
    <w:p w:rsidR="00902C5D" w:rsidRPr="00767C1C" w:rsidRDefault="00902C5D" w:rsidP="00F27C10">
      <w:pPr>
        <w:pStyle w:val="a6"/>
        <w:numPr>
          <w:ilvl w:val="0"/>
          <w:numId w:val="10"/>
        </w:numPr>
        <w:ind w:left="0" w:firstLine="0"/>
        <w:jc w:val="both"/>
      </w:pPr>
      <w:r w:rsidRPr="00767C1C">
        <w:t>реализация проектов, направленных на предотвращение конфликтов, развитие идей терпимости в обществе;</w:t>
      </w:r>
    </w:p>
    <w:p w:rsidR="00902C5D" w:rsidRPr="00767C1C" w:rsidRDefault="00902C5D" w:rsidP="00F27C10">
      <w:pPr>
        <w:pStyle w:val="a6"/>
        <w:numPr>
          <w:ilvl w:val="0"/>
          <w:numId w:val="10"/>
        </w:numPr>
        <w:ind w:left="0" w:firstLine="0"/>
        <w:jc w:val="both"/>
        <w:rPr>
          <w:b/>
          <w:bCs/>
        </w:rPr>
      </w:pPr>
      <w:r w:rsidRPr="00767C1C">
        <w:t>развитие проектов, направленных на пропаганду идей здорового образа жизни среди молодежи, профилактику курения, алкоголизма, употребления наркотиков  · и многое другое.</w:t>
      </w:r>
    </w:p>
    <w:p w:rsidR="00902C5D" w:rsidRPr="00767C1C" w:rsidRDefault="00902C5D" w:rsidP="00902C5D">
      <w:pPr>
        <w:ind w:firstLine="708"/>
        <w:jc w:val="both"/>
      </w:pPr>
      <w:r w:rsidRPr="00767C1C">
        <w:t>В целях воспитания социально-активной личности, сочетающей в себе нравственность и культуру, с чувством ответственности за качество учебного  и производственного труда</w:t>
      </w:r>
      <w:r>
        <w:t xml:space="preserve">, развития навыков гражданской активности </w:t>
      </w:r>
      <w:r w:rsidRPr="00767C1C">
        <w:t xml:space="preserve">в техникуме функционируют органы студенческого самоуправления. </w:t>
      </w:r>
    </w:p>
    <w:p w:rsidR="00902C5D" w:rsidRPr="00767C1C" w:rsidRDefault="00902C5D" w:rsidP="00902C5D">
      <w:pPr>
        <w:ind w:firstLine="708"/>
        <w:jc w:val="both"/>
      </w:pPr>
      <w:r w:rsidRPr="00767C1C">
        <w:t xml:space="preserve">Для развития творческих способностей обучающихся в техникуме работают кружки, студии, </w:t>
      </w:r>
      <w:r>
        <w:t xml:space="preserve">патриотический клуб «Голубые береты», туристический клуб водного плавания «Эдельвейс» и </w:t>
      </w:r>
      <w:r w:rsidRPr="00767C1C">
        <w:t xml:space="preserve">объединения различного направления. </w:t>
      </w:r>
    </w:p>
    <w:p w:rsidR="00902C5D" w:rsidRPr="00767C1C" w:rsidRDefault="00902C5D" w:rsidP="00902C5D">
      <w:pPr>
        <w:pStyle w:val="61"/>
        <w:shd w:val="clear" w:color="auto" w:fill="auto"/>
        <w:spacing w:before="0" w:line="240" w:lineRule="auto"/>
        <w:ind w:firstLine="708"/>
        <w:jc w:val="both"/>
        <w:rPr>
          <w:spacing w:val="0"/>
          <w:sz w:val="24"/>
          <w:szCs w:val="24"/>
        </w:rPr>
      </w:pPr>
      <w:r w:rsidRPr="00767C1C">
        <w:rPr>
          <w:spacing w:val="0"/>
          <w:sz w:val="24"/>
          <w:szCs w:val="24"/>
        </w:rPr>
        <w:t>Работа спортивных секций: баскетбол, волейбол, футбол, теннис, занятия в трена</w:t>
      </w:r>
      <w:r>
        <w:rPr>
          <w:spacing w:val="0"/>
          <w:sz w:val="24"/>
          <w:szCs w:val="24"/>
        </w:rPr>
        <w:t>жерном зале, занятия по туризму и</w:t>
      </w:r>
      <w:r w:rsidRPr="00767C1C">
        <w:rPr>
          <w:spacing w:val="0"/>
          <w:sz w:val="24"/>
          <w:szCs w:val="24"/>
        </w:rPr>
        <w:t xml:space="preserve"> экстремальными видами спорта дают возможность не только оздоровить свой организм, но и на высоком уровне отстаивать спортивную честь техникума. </w:t>
      </w:r>
    </w:p>
    <w:p w:rsidR="00902C5D" w:rsidRDefault="00902C5D" w:rsidP="00902C5D">
      <w:pPr>
        <w:pStyle w:val="61"/>
        <w:shd w:val="clear" w:color="auto" w:fill="auto"/>
        <w:spacing w:before="0" w:line="240" w:lineRule="auto"/>
        <w:ind w:firstLine="0"/>
        <w:jc w:val="both"/>
        <w:rPr>
          <w:color w:val="000000" w:themeColor="text1"/>
          <w:spacing w:val="0"/>
          <w:sz w:val="24"/>
          <w:szCs w:val="24"/>
        </w:rPr>
      </w:pPr>
      <w:r w:rsidRPr="00767C1C">
        <w:rPr>
          <w:color w:val="000000" w:themeColor="text1"/>
          <w:spacing w:val="0"/>
          <w:sz w:val="24"/>
          <w:szCs w:val="24"/>
        </w:rPr>
        <w:t>Результатами внеурочной работы стало участие и победы студентов во Всероссийских, краевых и районных конкурсах, олимпиадах. Спортивная команда техникума неоднократно становилась призером  районных</w:t>
      </w:r>
      <w:r>
        <w:rPr>
          <w:color w:val="000000" w:themeColor="text1"/>
          <w:spacing w:val="0"/>
          <w:sz w:val="24"/>
          <w:szCs w:val="24"/>
        </w:rPr>
        <w:t xml:space="preserve"> и краевых </w:t>
      </w:r>
      <w:r w:rsidRPr="00767C1C">
        <w:rPr>
          <w:color w:val="000000" w:themeColor="text1"/>
          <w:spacing w:val="0"/>
          <w:sz w:val="24"/>
          <w:szCs w:val="24"/>
        </w:rPr>
        <w:t>спортивных олимпиад.</w:t>
      </w:r>
    </w:p>
    <w:p w:rsidR="00902C5D" w:rsidRPr="00476BB0" w:rsidRDefault="00902C5D" w:rsidP="00902C5D">
      <w:pPr>
        <w:pStyle w:val="61"/>
        <w:shd w:val="clear" w:color="auto" w:fill="auto"/>
        <w:spacing w:before="0" w:line="240" w:lineRule="auto"/>
        <w:ind w:firstLine="0"/>
        <w:jc w:val="both"/>
        <w:rPr>
          <w:color w:val="000000" w:themeColor="text1"/>
          <w:spacing w:val="0"/>
          <w:sz w:val="24"/>
          <w:szCs w:val="24"/>
        </w:rPr>
      </w:pPr>
      <w:r w:rsidRPr="00476BB0">
        <w:rPr>
          <w:color w:val="000000" w:themeColor="text1"/>
          <w:spacing w:val="0"/>
          <w:sz w:val="24"/>
          <w:szCs w:val="24"/>
        </w:rPr>
        <w:t>Обучающиеся продолжают традиции прошлых лет. Ежегодно проводятся мероприятия:</w:t>
      </w:r>
    </w:p>
    <w:p w:rsidR="00902C5D" w:rsidRPr="00476BB0" w:rsidRDefault="00902C5D" w:rsidP="00902C5D">
      <w:pPr>
        <w:pStyle w:val="61"/>
        <w:shd w:val="clear" w:color="auto" w:fill="auto"/>
        <w:spacing w:before="0" w:line="240" w:lineRule="auto"/>
        <w:ind w:firstLine="0"/>
        <w:jc w:val="both"/>
        <w:rPr>
          <w:color w:val="000000" w:themeColor="text1"/>
          <w:spacing w:val="0"/>
          <w:sz w:val="24"/>
          <w:szCs w:val="24"/>
        </w:rPr>
      </w:pPr>
      <w:r w:rsidRPr="00476BB0">
        <w:rPr>
          <w:color w:val="000000" w:themeColor="text1"/>
          <w:spacing w:val="0"/>
          <w:sz w:val="24"/>
          <w:szCs w:val="24"/>
        </w:rPr>
        <w:t>- месячник пожилого человека «Нам года – не беда!»;</w:t>
      </w:r>
    </w:p>
    <w:p w:rsidR="00902C5D" w:rsidRPr="00476BB0" w:rsidRDefault="00902C5D" w:rsidP="00902C5D">
      <w:pPr>
        <w:pStyle w:val="61"/>
        <w:shd w:val="clear" w:color="auto" w:fill="auto"/>
        <w:spacing w:before="0" w:line="240" w:lineRule="auto"/>
        <w:ind w:firstLine="0"/>
        <w:jc w:val="both"/>
        <w:rPr>
          <w:color w:val="000000" w:themeColor="text1"/>
          <w:spacing w:val="0"/>
          <w:sz w:val="24"/>
          <w:szCs w:val="24"/>
        </w:rPr>
      </w:pPr>
      <w:r w:rsidRPr="00476BB0">
        <w:rPr>
          <w:color w:val="000000" w:themeColor="text1"/>
          <w:spacing w:val="0"/>
          <w:sz w:val="24"/>
          <w:szCs w:val="24"/>
        </w:rPr>
        <w:t>- декады «Я гражданин великой страны!»;</w:t>
      </w:r>
    </w:p>
    <w:p w:rsidR="00902C5D" w:rsidRPr="00476BB0" w:rsidRDefault="00902C5D" w:rsidP="00902C5D">
      <w:pPr>
        <w:pStyle w:val="61"/>
        <w:shd w:val="clear" w:color="auto" w:fill="auto"/>
        <w:spacing w:before="0" w:line="240" w:lineRule="auto"/>
        <w:ind w:firstLine="0"/>
        <w:jc w:val="both"/>
        <w:rPr>
          <w:color w:val="000000" w:themeColor="text1"/>
          <w:spacing w:val="0"/>
          <w:sz w:val="24"/>
          <w:szCs w:val="24"/>
        </w:rPr>
      </w:pPr>
      <w:r w:rsidRPr="00476BB0">
        <w:rPr>
          <w:color w:val="000000" w:themeColor="text1"/>
          <w:spacing w:val="0"/>
          <w:sz w:val="24"/>
          <w:szCs w:val="24"/>
        </w:rPr>
        <w:t>- месячник гражданско-правового воспитания «Я и закон»;</w:t>
      </w:r>
    </w:p>
    <w:p w:rsidR="00902C5D" w:rsidRPr="00476BB0" w:rsidRDefault="00902C5D" w:rsidP="00902C5D">
      <w:pPr>
        <w:pStyle w:val="61"/>
        <w:shd w:val="clear" w:color="auto" w:fill="auto"/>
        <w:spacing w:before="0" w:line="240" w:lineRule="auto"/>
        <w:ind w:firstLine="0"/>
        <w:jc w:val="both"/>
        <w:rPr>
          <w:sz w:val="24"/>
          <w:szCs w:val="24"/>
        </w:rPr>
      </w:pPr>
      <w:r w:rsidRPr="00476BB0">
        <w:rPr>
          <w:color w:val="000000" w:themeColor="text1"/>
          <w:spacing w:val="0"/>
          <w:sz w:val="24"/>
          <w:szCs w:val="24"/>
        </w:rPr>
        <w:t xml:space="preserve">- </w:t>
      </w:r>
      <w:r w:rsidRPr="00476BB0">
        <w:rPr>
          <w:sz w:val="24"/>
          <w:szCs w:val="24"/>
        </w:rPr>
        <w:t>тематический классный час «Поклонимся великим тем годам»;</w:t>
      </w:r>
    </w:p>
    <w:p w:rsidR="00902C5D" w:rsidRDefault="00902C5D" w:rsidP="00902C5D">
      <w:pPr>
        <w:pStyle w:val="61"/>
        <w:shd w:val="clear" w:color="auto" w:fill="auto"/>
        <w:spacing w:before="0" w:line="240" w:lineRule="auto"/>
        <w:ind w:firstLine="0"/>
        <w:jc w:val="both"/>
        <w:rPr>
          <w:sz w:val="24"/>
          <w:szCs w:val="24"/>
        </w:rPr>
      </w:pPr>
      <w:r w:rsidRPr="00476BB0">
        <w:rPr>
          <w:sz w:val="24"/>
          <w:szCs w:val="24"/>
        </w:rPr>
        <w:t>- вечер посвящения в студенты «Давайте познакомимся»</w:t>
      </w:r>
      <w:r>
        <w:rPr>
          <w:sz w:val="24"/>
          <w:szCs w:val="24"/>
        </w:rPr>
        <w:t>;</w:t>
      </w:r>
    </w:p>
    <w:p w:rsidR="00902C5D" w:rsidRDefault="00902C5D" w:rsidP="00902C5D">
      <w:pPr>
        <w:pStyle w:val="61"/>
        <w:shd w:val="clear" w:color="auto" w:fill="auto"/>
        <w:spacing w:before="0" w:line="240" w:lineRule="auto"/>
        <w:ind w:firstLine="0"/>
        <w:jc w:val="both"/>
        <w:rPr>
          <w:sz w:val="24"/>
          <w:szCs w:val="24"/>
        </w:rPr>
      </w:pPr>
      <w:r>
        <w:rPr>
          <w:sz w:val="24"/>
          <w:szCs w:val="24"/>
        </w:rPr>
        <w:t>- кросс «Осенний марафон».</w:t>
      </w:r>
    </w:p>
    <w:p w:rsidR="00902C5D" w:rsidRDefault="00902C5D" w:rsidP="00902C5D">
      <w:pPr>
        <w:pStyle w:val="61"/>
        <w:shd w:val="clear" w:color="auto" w:fill="auto"/>
        <w:spacing w:before="0" w:line="240" w:lineRule="auto"/>
        <w:ind w:firstLine="0"/>
        <w:jc w:val="both"/>
        <w:rPr>
          <w:sz w:val="24"/>
          <w:szCs w:val="24"/>
        </w:rPr>
      </w:pPr>
      <w:r>
        <w:rPr>
          <w:sz w:val="24"/>
          <w:szCs w:val="24"/>
        </w:rPr>
        <w:tab/>
        <w:t>Совместно с работодателями техникум организует и проводит мероприятия, связанные с профессиональными праздниками:</w:t>
      </w:r>
    </w:p>
    <w:p w:rsidR="00902C5D" w:rsidRDefault="00902C5D" w:rsidP="00902C5D">
      <w:pPr>
        <w:pStyle w:val="61"/>
        <w:shd w:val="clear" w:color="auto" w:fill="auto"/>
        <w:spacing w:before="0" w:line="240" w:lineRule="auto"/>
        <w:ind w:firstLine="0"/>
        <w:jc w:val="both"/>
        <w:rPr>
          <w:sz w:val="24"/>
          <w:szCs w:val="24"/>
        </w:rPr>
      </w:pPr>
      <w:r>
        <w:rPr>
          <w:sz w:val="24"/>
          <w:szCs w:val="24"/>
        </w:rPr>
        <w:t>-День работников сельского хозяйства;</w:t>
      </w:r>
    </w:p>
    <w:p w:rsidR="00902C5D" w:rsidRDefault="00902C5D" w:rsidP="00902C5D">
      <w:pPr>
        <w:pStyle w:val="61"/>
        <w:shd w:val="clear" w:color="auto" w:fill="auto"/>
        <w:spacing w:before="0" w:line="240" w:lineRule="auto"/>
        <w:ind w:firstLine="0"/>
        <w:jc w:val="both"/>
        <w:rPr>
          <w:sz w:val="24"/>
          <w:szCs w:val="24"/>
        </w:rPr>
      </w:pPr>
      <w:r>
        <w:rPr>
          <w:sz w:val="24"/>
          <w:szCs w:val="24"/>
        </w:rPr>
        <w:t>-День строителя;</w:t>
      </w:r>
    </w:p>
    <w:p w:rsidR="00902C5D" w:rsidRDefault="00902C5D" w:rsidP="00902C5D">
      <w:pPr>
        <w:pStyle w:val="61"/>
        <w:shd w:val="clear" w:color="auto" w:fill="auto"/>
        <w:spacing w:before="0" w:line="240" w:lineRule="auto"/>
        <w:ind w:firstLine="0"/>
        <w:jc w:val="both"/>
        <w:rPr>
          <w:sz w:val="24"/>
          <w:szCs w:val="24"/>
        </w:rPr>
      </w:pPr>
      <w:r>
        <w:rPr>
          <w:sz w:val="24"/>
          <w:szCs w:val="24"/>
        </w:rPr>
        <w:t>-День работников лесного хозяйства;</w:t>
      </w:r>
    </w:p>
    <w:p w:rsidR="00902C5D" w:rsidRDefault="00902C5D" w:rsidP="00902C5D">
      <w:pPr>
        <w:pStyle w:val="61"/>
        <w:shd w:val="clear" w:color="auto" w:fill="auto"/>
        <w:spacing w:before="0" w:line="240" w:lineRule="auto"/>
        <w:ind w:firstLine="0"/>
        <w:jc w:val="both"/>
        <w:rPr>
          <w:sz w:val="24"/>
          <w:szCs w:val="24"/>
        </w:rPr>
      </w:pPr>
      <w:r>
        <w:rPr>
          <w:sz w:val="24"/>
          <w:szCs w:val="24"/>
        </w:rPr>
        <w:t>-День бухгалтера;</w:t>
      </w:r>
    </w:p>
    <w:p w:rsidR="00902C5D" w:rsidRPr="00F150AF" w:rsidRDefault="00902C5D" w:rsidP="00902C5D">
      <w:pPr>
        <w:pStyle w:val="61"/>
        <w:shd w:val="clear" w:color="auto" w:fill="auto"/>
        <w:spacing w:before="0" w:line="240" w:lineRule="auto"/>
        <w:ind w:firstLine="0"/>
        <w:jc w:val="both"/>
        <w:rPr>
          <w:sz w:val="24"/>
          <w:szCs w:val="24"/>
        </w:rPr>
      </w:pPr>
      <w:r>
        <w:rPr>
          <w:sz w:val="24"/>
          <w:szCs w:val="24"/>
        </w:rPr>
        <w:t>-День социального работника.</w:t>
      </w:r>
    </w:p>
    <w:p w:rsidR="00902C5D" w:rsidRPr="00767C1C" w:rsidRDefault="00902C5D" w:rsidP="00902C5D">
      <w:pPr>
        <w:pStyle w:val="61"/>
        <w:shd w:val="clear" w:color="auto" w:fill="auto"/>
        <w:spacing w:before="0" w:line="240" w:lineRule="auto"/>
        <w:ind w:firstLine="708"/>
        <w:jc w:val="both"/>
        <w:rPr>
          <w:color w:val="FF0000"/>
          <w:spacing w:val="0"/>
          <w:sz w:val="24"/>
          <w:szCs w:val="24"/>
        </w:rPr>
      </w:pPr>
      <w:r w:rsidRPr="00767C1C">
        <w:rPr>
          <w:color w:val="000000" w:themeColor="text1"/>
          <w:spacing w:val="0"/>
          <w:sz w:val="24"/>
          <w:szCs w:val="24"/>
        </w:rPr>
        <w:t xml:space="preserve">Ведется активная работа по профилактике правонарушений и наркомании среди студентов специальности: организуются встречи с инспектором ПДН; проводятся беседы на правовые темы, об охране здоровья от воздействия окружающего табачного дыма и последствий потребления табака; акции: «День без сигареты»,  «Молодежь за здоровый образ жизни», «Мы против СПИДа!», «Скажи наркотикам нет!». </w:t>
      </w:r>
      <w:r w:rsidRPr="00767C1C">
        <w:rPr>
          <w:spacing w:val="0"/>
          <w:sz w:val="24"/>
          <w:szCs w:val="24"/>
        </w:rPr>
        <w:t xml:space="preserve">Для коррекции поведения обучающихся в техникуме работает Совет по профилактике правонарушений. </w:t>
      </w:r>
    </w:p>
    <w:p w:rsidR="00902C5D" w:rsidRPr="00767C1C" w:rsidRDefault="00902C5D" w:rsidP="00902C5D">
      <w:pPr>
        <w:pStyle w:val="61"/>
        <w:spacing w:before="0" w:line="240" w:lineRule="auto"/>
        <w:ind w:firstLine="708"/>
        <w:jc w:val="both"/>
        <w:rPr>
          <w:spacing w:val="0"/>
          <w:sz w:val="24"/>
          <w:szCs w:val="24"/>
        </w:rPr>
      </w:pPr>
      <w:r w:rsidRPr="00767C1C">
        <w:rPr>
          <w:spacing w:val="0"/>
          <w:sz w:val="24"/>
          <w:szCs w:val="24"/>
        </w:rPr>
        <w:t>В техникуме функционирует социально-психологическая служба, которая  предназначена для обеспечения</w:t>
      </w:r>
      <w:r w:rsidR="00431A06">
        <w:rPr>
          <w:spacing w:val="0"/>
          <w:sz w:val="24"/>
          <w:szCs w:val="24"/>
        </w:rPr>
        <w:t xml:space="preserve"> </w:t>
      </w:r>
      <w:r w:rsidRPr="00767C1C">
        <w:rPr>
          <w:spacing w:val="0"/>
          <w:sz w:val="24"/>
          <w:szCs w:val="24"/>
        </w:rPr>
        <w:t>нормального полноценного развития обучающихся, социализации личности,</w:t>
      </w:r>
      <w:r w:rsidR="00431A06">
        <w:rPr>
          <w:spacing w:val="0"/>
          <w:sz w:val="24"/>
          <w:szCs w:val="24"/>
        </w:rPr>
        <w:t xml:space="preserve"> </w:t>
      </w:r>
      <w:r w:rsidRPr="00767C1C">
        <w:rPr>
          <w:spacing w:val="0"/>
          <w:sz w:val="24"/>
          <w:szCs w:val="24"/>
        </w:rPr>
        <w:t>социальной реабилитации обучающихся с отклонениями в поведении, развития</w:t>
      </w:r>
      <w:r w:rsidR="00431A06">
        <w:rPr>
          <w:spacing w:val="0"/>
          <w:sz w:val="24"/>
          <w:szCs w:val="24"/>
        </w:rPr>
        <w:t xml:space="preserve"> </w:t>
      </w:r>
      <w:r w:rsidRPr="00767C1C">
        <w:rPr>
          <w:spacing w:val="0"/>
          <w:sz w:val="24"/>
          <w:szCs w:val="24"/>
        </w:rPr>
        <w:t>их интересов, профилактики правонарушений, предупреждения возможных</w:t>
      </w:r>
      <w:r w:rsidR="00431A06">
        <w:rPr>
          <w:spacing w:val="0"/>
          <w:sz w:val="24"/>
          <w:szCs w:val="24"/>
        </w:rPr>
        <w:t xml:space="preserve"> </w:t>
      </w:r>
      <w:r w:rsidRPr="00767C1C">
        <w:rPr>
          <w:spacing w:val="0"/>
          <w:sz w:val="24"/>
          <w:szCs w:val="24"/>
        </w:rPr>
        <w:t>личностных и межличностных проблем неблагополучия и социально-психологических конфликтов.</w:t>
      </w:r>
    </w:p>
    <w:p w:rsidR="00902C5D" w:rsidRPr="00767C1C" w:rsidRDefault="00902C5D" w:rsidP="00902C5D">
      <w:pPr>
        <w:pStyle w:val="61"/>
        <w:shd w:val="clear" w:color="auto" w:fill="auto"/>
        <w:spacing w:before="0" w:line="240" w:lineRule="auto"/>
        <w:ind w:firstLine="709"/>
        <w:jc w:val="both"/>
        <w:rPr>
          <w:color w:val="000000" w:themeColor="text1"/>
          <w:spacing w:val="0"/>
          <w:sz w:val="24"/>
          <w:szCs w:val="24"/>
        </w:rPr>
      </w:pPr>
      <w:r w:rsidRPr="00767C1C">
        <w:rPr>
          <w:color w:val="000000" w:themeColor="text1"/>
          <w:spacing w:val="0"/>
          <w:sz w:val="24"/>
          <w:szCs w:val="24"/>
        </w:rPr>
        <w:t xml:space="preserve">Успешно реализуется программа по формированию жизнестойкости обучающихся техникума, которая создает целостную систему образовательной, просветительской и методической работы с участниками образовательного процесса по вопросам здорового и безопасного образа жизни. Осуществляется инструктаж студентов по технике безопасности, по правилам дорожного движения, противопожарной безопасности, технике безопасности во время производственного обучения, во время проведения зимних и летних каникул. В библиотеке техникума оформляются тематическая выставки, посвященные здоровому образу жизни, организуются беседы по санитарии и гигиене, профилактике ВИЧ - инфекции и СПИДа. </w:t>
      </w:r>
    </w:p>
    <w:p w:rsidR="00902C5D" w:rsidRPr="00767C1C" w:rsidRDefault="00902C5D" w:rsidP="00902C5D">
      <w:pPr>
        <w:pStyle w:val="61"/>
        <w:shd w:val="clear" w:color="auto" w:fill="auto"/>
        <w:spacing w:before="0" w:line="240" w:lineRule="auto"/>
        <w:ind w:firstLine="708"/>
        <w:jc w:val="both"/>
        <w:rPr>
          <w:color w:val="000000" w:themeColor="text1"/>
          <w:spacing w:val="0"/>
          <w:sz w:val="24"/>
          <w:szCs w:val="24"/>
        </w:rPr>
      </w:pPr>
      <w:r w:rsidRPr="00767C1C">
        <w:rPr>
          <w:sz w:val="24"/>
          <w:szCs w:val="24"/>
        </w:rPr>
        <w:t>Государственные (краевые) академические стипендии назначаются студентам КГБПОУ «ТТТ», обучающимся по программам среднего профессионального образования (программы подготовки квалифицированных рабочих, служащих, программы подготовки специалистов среднего звена) в зависимости от успехов в учебе (отсутствие по итогам промежуточной аттестации оценки "удовлетворительно" и отсутствии академической задолженности) на основании результатов промежуточной аттестации не реже двух раз в год.</w:t>
      </w:r>
      <w:r w:rsidR="00431A06">
        <w:rPr>
          <w:sz w:val="24"/>
          <w:szCs w:val="24"/>
        </w:rPr>
        <w:t xml:space="preserve"> </w:t>
      </w:r>
      <w:r w:rsidRPr="00767C1C">
        <w:rPr>
          <w:color w:val="000000" w:themeColor="text1"/>
          <w:sz w:val="24"/>
          <w:szCs w:val="24"/>
        </w:rPr>
        <w:t>Государственные (краевые) социальные стипендии назначаются студентам КГБПОУ «ТТТ» обучающимся по программам среднего профессионального образования (программы подготовки квалифицированных рабочих, служащих, программы подготовки специалистов среднего звена), нуждающимся в социальной поддержке и указанны в ч. 5 ст.36 Федерального закона от 29.12.2012 № 273-ФЗ «Об образовании в Российской Федерации».За особые успехи в учебной деятельности обучающимся государственные (краевые) академические стипендии могут устанавливаться в повышенном размере (при наличии средств):при обучении на «отлично» академическая стипендия увеличивается до 50 %;при обучении на «отлично» и «хорошо» академическая стипендия увеличивается до 25%</w:t>
      </w:r>
      <w:r>
        <w:rPr>
          <w:color w:val="000000" w:themeColor="text1"/>
          <w:sz w:val="24"/>
          <w:szCs w:val="24"/>
        </w:rPr>
        <w:t xml:space="preserve">. </w:t>
      </w:r>
      <w:r w:rsidRPr="00767C1C">
        <w:rPr>
          <w:color w:val="000000" w:themeColor="text1"/>
          <w:spacing w:val="0"/>
          <w:sz w:val="24"/>
          <w:szCs w:val="24"/>
        </w:rPr>
        <w:t>В качестве социальной поддержки студентов особо нуждающимся оказывается материальная помощь.</w:t>
      </w:r>
    </w:p>
    <w:p w:rsidR="00902C5D" w:rsidRPr="00767C1C" w:rsidRDefault="00902C5D" w:rsidP="00902C5D">
      <w:pPr>
        <w:ind w:firstLine="708"/>
        <w:jc w:val="both"/>
        <w:rPr>
          <w:color w:val="000000" w:themeColor="text1"/>
        </w:rPr>
      </w:pPr>
      <w:r w:rsidRPr="00767C1C">
        <w:t xml:space="preserve">В учебно-воспитательной работе техникума широко применяется система поощрений: вручение грамот обучающимся, объявление благодарности родителям, награждение ценными подарками, знакомство обучающихся с достопримечательностями городов Барнаула и Новосибирска, отдых в лагерях Республики Алтай. </w:t>
      </w:r>
    </w:p>
    <w:p w:rsidR="00902C5D" w:rsidRPr="00767C1C" w:rsidRDefault="00902C5D" w:rsidP="00902C5D">
      <w:pPr>
        <w:pStyle w:val="61"/>
        <w:shd w:val="clear" w:color="auto" w:fill="auto"/>
        <w:spacing w:before="0" w:line="240" w:lineRule="auto"/>
        <w:ind w:firstLine="708"/>
        <w:jc w:val="both"/>
        <w:rPr>
          <w:b/>
          <w:sz w:val="24"/>
          <w:szCs w:val="24"/>
        </w:rPr>
      </w:pPr>
      <w:r w:rsidRPr="00767C1C">
        <w:rPr>
          <w:color w:val="000000" w:themeColor="text1"/>
          <w:spacing w:val="0"/>
          <w:sz w:val="24"/>
          <w:szCs w:val="24"/>
        </w:rPr>
        <w:t>Таким образом, в техникуме, в целом, создана среда, единое воспитательно</w:t>
      </w:r>
      <w:r>
        <w:rPr>
          <w:color w:val="000000" w:themeColor="text1"/>
          <w:spacing w:val="0"/>
          <w:sz w:val="24"/>
          <w:szCs w:val="24"/>
        </w:rPr>
        <w:t>е пространство, в рамках которого</w:t>
      </w:r>
      <w:r w:rsidRPr="00767C1C">
        <w:rPr>
          <w:color w:val="000000" w:themeColor="text1"/>
          <w:spacing w:val="0"/>
          <w:sz w:val="24"/>
          <w:szCs w:val="24"/>
        </w:rPr>
        <w:t xml:space="preserve"> стало принципиально возможным достижение педагогического результата - становление успешного человека, живущего в гармонии с миром, открытого для общения, способного к самовоспитанию, саморазвитию, самоопределению, самореализации.</w:t>
      </w:r>
    </w:p>
    <w:p w:rsidR="00902C5D" w:rsidRPr="009B66DD" w:rsidRDefault="00902C5D" w:rsidP="00902C5D">
      <w:pPr>
        <w:pStyle w:val="63"/>
        <w:shd w:val="clear" w:color="auto" w:fill="auto"/>
        <w:spacing w:after="0" w:line="240" w:lineRule="auto"/>
        <w:ind w:firstLine="709"/>
        <w:jc w:val="left"/>
        <w:rPr>
          <w:sz w:val="24"/>
          <w:szCs w:val="24"/>
        </w:rPr>
      </w:pPr>
    </w:p>
    <w:p w:rsidR="0093031D" w:rsidRPr="0093031D" w:rsidRDefault="0093031D" w:rsidP="0093031D">
      <w:r w:rsidRPr="0093031D">
        <w:t>7.1. Программа развития универсальных учебных действий</w:t>
      </w:r>
    </w:p>
    <w:p w:rsidR="0093031D" w:rsidRPr="0093031D" w:rsidRDefault="0093031D" w:rsidP="0093031D">
      <w:pPr>
        <w:rPr>
          <w:lang w:eastAsia="en-US"/>
        </w:rPr>
      </w:pPr>
      <w:bookmarkStart w:id="123" w:name="bookmark176"/>
      <w:r w:rsidRPr="0093031D">
        <w:t>Пояснительная записка</w:t>
      </w:r>
      <w:bookmarkEnd w:id="123"/>
    </w:p>
    <w:p w:rsidR="0093031D" w:rsidRPr="0093031D" w:rsidRDefault="0093031D" w:rsidP="0093031D">
      <w:pPr>
        <w:rPr>
          <w:lang w:eastAsia="en-US"/>
        </w:rPr>
      </w:pPr>
    </w:p>
    <w:p w:rsidR="0093031D" w:rsidRPr="0093031D" w:rsidRDefault="0093031D" w:rsidP="0093031D">
      <w:r w:rsidRPr="0093031D">
        <w:rPr>
          <w:lang w:bidi="ru-RU"/>
        </w:rPr>
        <w:t>Структура программы развития универсальных учебных действий (УУД) сформирована в соответствии ФГОС СОО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w:t>
      </w:r>
      <w:r w:rsidRPr="0093031D">
        <w:rPr>
          <w:lang w:bidi="ru-RU"/>
        </w:rPr>
        <w:softHyphen/>
        <w:t>-исследовательской и проектной деятельности.</w:t>
      </w:r>
    </w:p>
    <w:p w:rsidR="0093031D" w:rsidRPr="0093031D" w:rsidRDefault="0093031D" w:rsidP="0093031D">
      <w:r w:rsidRPr="0093031D">
        <w:rPr>
          <w:lang w:bidi="ru-RU"/>
        </w:rP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p>
    <w:p w:rsidR="0093031D" w:rsidRPr="0093031D" w:rsidRDefault="0093031D" w:rsidP="0093031D">
      <w:r w:rsidRPr="0093031D">
        <w:rPr>
          <w:lang w:bidi="ru-RU"/>
        </w:rPr>
        <w:t>Программа развития УУД является организационно-методической основой для реализации требований ФГОС СОО к личностным и метапредметным результатам освоения основной образовательной программы. Требования включают:</w:t>
      </w:r>
    </w:p>
    <w:p w:rsidR="0093031D" w:rsidRPr="0093031D" w:rsidRDefault="0093031D" w:rsidP="0093031D">
      <w:r w:rsidRPr="0093031D">
        <w:rPr>
          <w:lang w:bidi="ru-RU"/>
        </w:rPr>
        <w:t>освоение межпредметных понятий ( система, модель, проблема, анализ, синтез, факт, закономерность, феномен) и универсальных учебных действий (регулятивные, познавательные, коммуникативные);</w:t>
      </w:r>
    </w:p>
    <w:p w:rsidR="0093031D" w:rsidRPr="0093031D" w:rsidRDefault="0093031D" w:rsidP="0093031D">
      <w:r w:rsidRPr="0093031D">
        <w:rPr>
          <w:lang w:bidi="ru-RU"/>
        </w:rPr>
        <w:t>способность их использования в познавательной и социальной практике;</w:t>
      </w:r>
    </w:p>
    <w:p w:rsidR="0093031D" w:rsidRPr="0093031D" w:rsidRDefault="0093031D" w:rsidP="0093031D">
      <w:r w:rsidRPr="0093031D">
        <w:rPr>
          <w:lang w:bidi="ru-RU"/>
        </w:rP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93031D" w:rsidRPr="0093031D" w:rsidRDefault="0093031D" w:rsidP="0093031D">
      <w:r w:rsidRPr="0093031D">
        <w:rPr>
          <w:lang w:bidi="ru-RU"/>
        </w:rPr>
        <w:t>способность к построению индивидуальной образовательной траектории, владение навыками учебно-исследовательской и проектной деятельности.</w:t>
      </w:r>
    </w:p>
    <w:p w:rsidR="0093031D" w:rsidRPr="0093031D" w:rsidRDefault="0093031D" w:rsidP="0093031D">
      <w:r w:rsidRPr="0093031D">
        <w:rPr>
          <w:lang w:bidi="ru-RU"/>
        </w:rPr>
        <w:t>Программа направлена на:</w:t>
      </w:r>
    </w:p>
    <w:p w:rsidR="0093031D" w:rsidRPr="0093031D" w:rsidRDefault="0093031D" w:rsidP="0093031D">
      <w:r w:rsidRPr="0093031D">
        <w:rPr>
          <w:lang w:bidi="ru-RU"/>
        </w:rPr>
        <w:t>повышение эффективности освоения обучающимися основной образовательной программы, а также усвоение знаний и учебных действий;</w:t>
      </w:r>
    </w:p>
    <w:p w:rsidR="0093031D" w:rsidRPr="0093031D" w:rsidRDefault="0093031D" w:rsidP="0093031D">
      <w:r w:rsidRPr="0093031D">
        <w:rPr>
          <w:lang w:bidi="ru-RU"/>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93031D" w:rsidRPr="0093031D" w:rsidRDefault="0093031D" w:rsidP="0093031D">
      <w:r w:rsidRPr="0093031D">
        <w:rPr>
          <w:lang w:bidi="ru-RU"/>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93031D" w:rsidRPr="0093031D" w:rsidRDefault="0093031D" w:rsidP="0093031D">
      <w:r w:rsidRPr="0093031D">
        <w:rPr>
          <w:lang w:bidi="ru-RU"/>
        </w:rPr>
        <w:t>Программа обеспечивает:</w:t>
      </w:r>
    </w:p>
    <w:p w:rsidR="0093031D" w:rsidRPr="0093031D" w:rsidRDefault="0093031D" w:rsidP="0093031D">
      <w:r w:rsidRPr="0093031D">
        <w:rPr>
          <w:lang w:bidi="ru-RU"/>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93031D" w:rsidRPr="0093031D" w:rsidRDefault="0093031D" w:rsidP="0093031D">
      <w:r w:rsidRPr="0093031D">
        <w:rPr>
          <w:lang w:bidi="ru-RU"/>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93031D" w:rsidRPr="0093031D" w:rsidRDefault="0093031D" w:rsidP="0093031D">
      <w:r w:rsidRPr="0093031D">
        <w:rPr>
          <w:lang w:bidi="ru-RU"/>
        </w:rPr>
        <w:t>решение задач общекультурного, личностного и познавательного развития обучающихся;</w:t>
      </w:r>
    </w:p>
    <w:p w:rsidR="0093031D" w:rsidRPr="0093031D" w:rsidRDefault="0093031D" w:rsidP="0093031D">
      <w:r w:rsidRPr="0093031D">
        <w:rPr>
          <w:lang w:bidi="ru-RU"/>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93031D" w:rsidRPr="0093031D" w:rsidRDefault="0093031D" w:rsidP="0093031D">
      <w:r w:rsidRPr="0093031D">
        <w:rPr>
          <w:lang w:bidi="ru-RU"/>
        </w:rPr>
        <w:t>создание условий для интеграции урочных и внеурочных форм учебно</w:t>
      </w:r>
      <w:r w:rsidRPr="0093031D">
        <w:rPr>
          <w:lang w:bidi="ru-RU"/>
        </w:rPr>
        <w:softHyphen/>
        <w:t>-исследовательской и проектной деятельности обучающихся, а также их самостоятельной работы по подготовке и защите индивидуальных проектов;</w:t>
      </w:r>
    </w:p>
    <w:p w:rsidR="0093031D" w:rsidRPr="0093031D" w:rsidRDefault="0093031D" w:rsidP="0093031D">
      <w:r w:rsidRPr="0093031D">
        <w:rPr>
          <w:lang w:bidi="ru-RU"/>
        </w:rPr>
        <w:t>формирование навыков участия в различных формах организации учебно</w:t>
      </w:r>
      <w:r w:rsidRPr="0093031D">
        <w:rPr>
          <w:lang w:bidi="ru-RU"/>
        </w:rPr>
        <w:softHyphen/>
        <w:t>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93031D" w:rsidRPr="0093031D" w:rsidRDefault="0093031D" w:rsidP="0093031D">
      <w:r w:rsidRPr="0093031D">
        <w:rPr>
          <w:lang w:bidi="ru-RU"/>
        </w:rPr>
        <w:t>практическую направленность проводимых исследований и индивидуальных проектов;</w:t>
      </w:r>
    </w:p>
    <w:p w:rsidR="0093031D" w:rsidRPr="0093031D" w:rsidRDefault="0093031D" w:rsidP="0093031D">
      <w:r w:rsidRPr="0093031D">
        <w:rPr>
          <w:lang w:bidi="ru-RU"/>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93031D" w:rsidRPr="0093031D" w:rsidRDefault="0093031D" w:rsidP="0093031D">
      <w:r w:rsidRPr="0093031D">
        <w:rPr>
          <w:lang w:bidi="ru-RU"/>
        </w:rPr>
        <w:t>подготовку к осознанному выбору дальнейшего образования и профессиональной деятельности.</w:t>
      </w:r>
    </w:p>
    <w:p w:rsidR="0093031D" w:rsidRPr="0093031D" w:rsidRDefault="0093031D" w:rsidP="0093031D">
      <w:r w:rsidRPr="0093031D">
        <w:rPr>
          <w:lang w:bidi="ru-RU"/>
        </w:rPr>
        <w:t>Цель 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w:t>
      </w:r>
    </w:p>
    <w:p w:rsidR="0093031D" w:rsidRPr="0093031D" w:rsidRDefault="0093031D" w:rsidP="0093031D">
      <w:r w:rsidRPr="0093031D">
        <w:rPr>
          <w:lang w:bidi="ru-RU"/>
        </w:rPr>
        <w:t>В соответствии с указанной целью программа развития УУД среднего общего образования определяет следующие задачи:</w:t>
      </w:r>
    </w:p>
    <w:p w:rsidR="0093031D" w:rsidRPr="0093031D" w:rsidRDefault="0093031D" w:rsidP="0093031D">
      <w:r w:rsidRPr="0093031D">
        <w:rPr>
          <w:lang w:bidi="ru-RU"/>
        </w:rP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93031D" w:rsidRPr="0093031D" w:rsidRDefault="0093031D" w:rsidP="0093031D">
      <w:r w:rsidRPr="0093031D">
        <w:rPr>
          <w:lang w:bidi="ru-RU"/>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93031D" w:rsidRPr="0093031D" w:rsidRDefault="0093031D" w:rsidP="0093031D">
      <w:r w:rsidRPr="0093031D">
        <w:rPr>
          <w:lang w:bidi="ru-RU"/>
        </w:rP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93031D" w:rsidRPr="0093031D" w:rsidRDefault="0093031D" w:rsidP="0093031D">
      <w:r w:rsidRPr="0093031D">
        <w:rPr>
          <w:lang w:bidi="ru-RU"/>
        </w:rP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93031D" w:rsidRPr="0093031D" w:rsidRDefault="0093031D" w:rsidP="0093031D">
      <w:r w:rsidRPr="0093031D">
        <w:rPr>
          <w:lang w:bidi="ru-RU"/>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w:t>
      </w:r>
    </w:p>
    <w:p w:rsidR="0093031D" w:rsidRPr="0093031D" w:rsidRDefault="0093031D" w:rsidP="0093031D">
      <w:r w:rsidRPr="0093031D">
        <w:rPr>
          <w:lang w:bidi="ru-RU"/>
        </w:rPr>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на первом курсе на предметном содержании, теперь могут быть перенесены на жизненные ситуации, не относящиеся к учебе в техникуме.</w:t>
      </w:r>
    </w:p>
    <w:p w:rsidR="0093031D" w:rsidRPr="0093031D" w:rsidRDefault="0093031D" w:rsidP="0093031D">
      <w:r w:rsidRPr="0093031D">
        <w:rPr>
          <w:lang w:bidi="ru-RU"/>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93031D" w:rsidRPr="0093031D" w:rsidRDefault="0093031D" w:rsidP="0093031D">
      <w:r w:rsidRPr="0093031D">
        <w:rPr>
          <w:lang w:bidi="ru-RU"/>
        </w:rPr>
        <w:t>Универсальные учебные действия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w:t>
      </w:r>
    </w:p>
    <w:p w:rsidR="0093031D" w:rsidRPr="0093031D" w:rsidRDefault="0093031D" w:rsidP="0093031D">
      <w:r w:rsidRPr="0093031D">
        <w:rPr>
          <w:lang w:bidi="ru-RU"/>
        </w:rPr>
        <w:t>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w:t>
      </w:r>
    </w:p>
    <w:p w:rsidR="0093031D" w:rsidRPr="0093031D" w:rsidRDefault="0093031D" w:rsidP="0093031D">
      <w:r w:rsidRPr="0093031D">
        <w:rPr>
          <w:lang w:bidi="ru-RU"/>
        </w:rPr>
        <w:t>Процесс индивидуального присвоения умения учиться сопровождается усилением осознанности самого процесса учения, что позволяет обучающимся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w:t>
      </w:r>
    </w:p>
    <w:p w:rsidR="0093031D" w:rsidRPr="0093031D" w:rsidRDefault="0093031D" w:rsidP="0093031D">
      <w:r w:rsidRPr="0093031D">
        <w:rPr>
          <w:lang w:bidi="ru-RU"/>
        </w:rPr>
        <w:t>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первокурснику понять свои дефициты с точки зрения компетентностного развития, поставить задачу доращивания компетенций.</w:t>
      </w:r>
    </w:p>
    <w:p w:rsidR="0093031D" w:rsidRPr="0093031D" w:rsidRDefault="0093031D" w:rsidP="0093031D">
      <w:r w:rsidRPr="0093031D">
        <w:rPr>
          <w:lang w:bidi="ru-RU"/>
        </w:rPr>
        <w:t>Другим принципиальным отличием старшего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w:t>
      </w:r>
    </w:p>
    <w:p w:rsidR="0093031D" w:rsidRPr="0093031D" w:rsidRDefault="0093031D" w:rsidP="0093031D">
      <w:r w:rsidRPr="0093031D">
        <w:rPr>
          <w:lang w:bidi="ru-RU"/>
        </w:rPr>
        <w:t>К уровню среднего общего образования предъявляется требование открытости: осуществить управленческие или предпринимательские пробы (Кадровый переворот), проверить себя в гражданских и социальных проектах ( «Согрей теплом ветерана» и др.),  принять участие в волонтерском движении  ( Слёт волонтёров «Кто, если не Мы»)и т.п.</w:t>
      </w:r>
    </w:p>
    <w:p w:rsidR="0093031D" w:rsidRPr="0093031D" w:rsidRDefault="0093031D" w:rsidP="0093031D">
      <w:r w:rsidRPr="0093031D">
        <w:rPr>
          <w:lang w:bidi="ru-RU"/>
        </w:rPr>
        <w:t>При переходе на уровень среднего общего образования важнейшее значение приобретает профессиональное самоопределение обучающихся . Продолжается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техникуму и обществу решать свои задачи в отношении обучения и развития обучающихся, но, с другой, создает кризисную ситуацию бесконечных проб, трудностей в самоопределении, остановки в поиске, осуществлении окончательного выбора целей.</w:t>
      </w:r>
    </w:p>
    <w:p w:rsidR="0093031D" w:rsidRPr="0093031D" w:rsidRDefault="0093031D" w:rsidP="0093031D">
      <w:r w:rsidRPr="0093031D">
        <w:rPr>
          <w:lang w:bidi="ru-RU"/>
        </w:rPr>
        <w:t>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первокурсников,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w:t>
      </w:r>
    </w:p>
    <w:p w:rsidR="0093031D" w:rsidRPr="0093031D" w:rsidRDefault="0093031D" w:rsidP="0093031D">
      <w:r w:rsidRPr="0093031D">
        <w:rPr>
          <w:lang w:bidi="ru-RU"/>
        </w:rPr>
        <w:t>Развитие регулятивных действий тесно переплетается с развитием коммуникативных универсальных учебных действий. Первокурсники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w:t>
      </w:r>
      <w:r w:rsidRPr="0093031D">
        <w:rPr>
          <w:lang w:bidi="ru-RU"/>
        </w:rPr>
        <w:tab/>
        <w:t>проектных, профессиональных.</w:t>
      </w:r>
    </w:p>
    <w:p w:rsidR="0093031D" w:rsidRPr="0093031D" w:rsidRDefault="0093031D" w:rsidP="0093031D">
      <w:r w:rsidRPr="0093031D">
        <w:rPr>
          <w:lang w:bidi="ru-RU"/>
        </w:rPr>
        <w:t>Развитые коммуникативные учебные действия позволяют обучающимся эффективно разрешать конфликты, выходить на новый уровень рефлексии в учете разных позиций.</w:t>
      </w:r>
    </w:p>
    <w:p w:rsidR="0093031D" w:rsidRPr="0093031D" w:rsidRDefault="0093031D" w:rsidP="0093031D">
      <w:r w:rsidRPr="0093031D">
        <w:rPr>
          <w:lang w:bidi="ru-RU"/>
        </w:rPr>
        <w:t>Последнее тесно связано с познавательной рефлексией. Центральным новообразованием для первокурсника становится сознательное и развернутое формирование образовательного запроса.</w:t>
      </w:r>
    </w:p>
    <w:p w:rsidR="0093031D" w:rsidRPr="0093031D" w:rsidRDefault="0093031D" w:rsidP="0093031D">
      <w:r w:rsidRPr="0093031D">
        <w:rPr>
          <w:lang w:bidi="ru-RU"/>
        </w:rPr>
        <w:t>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w:t>
      </w:r>
    </w:p>
    <w:p w:rsidR="0093031D" w:rsidRPr="0093031D" w:rsidRDefault="0093031D" w:rsidP="0093031D">
      <w:r w:rsidRPr="0093031D">
        <w:rPr>
          <w:lang w:bidi="ru-RU"/>
        </w:rPr>
        <w:t>Типовые задачи по формированию универсальных учебных действий</w:t>
      </w:r>
    </w:p>
    <w:p w:rsidR="0093031D" w:rsidRPr="0093031D" w:rsidRDefault="0093031D" w:rsidP="0093031D">
      <w:r w:rsidRPr="0093031D">
        <w:rPr>
          <w:lang w:bidi="ru-RU"/>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93031D" w:rsidRPr="0093031D" w:rsidRDefault="0093031D" w:rsidP="0093031D">
      <w:r w:rsidRPr="0093031D">
        <w:rPr>
          <w:lang w:bidi="ru-RU"/>
        </w:rP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93031D" w:rsidRPr="0093031D" w:rsidRDefault="0093031D" w:rsidP="0093031D">
      <w:r w:rsidRPr="0093031D">
        <w:rPr>
          <w:lang w:bidi="ru-RU"/>
        </w:rPr>
        <w:t>обеспечение возможности самостоятельного выбора обучающимися темпа, режимов и форм освоения предметного материала (профили обучения- технический, социально-экономический);</w:t>
      </w:r>
    </w:p>
    <w:p w:rsidR="0093031D" w:rsidRPr="0093031D" w:rsidRDefault="0093031D" w:rsidP="0093031D">
      <w:r w:rsidRPr="0093031D">
        <w:rPr>
          <w:lang w:bidi="ru-RU"/>
        </w:rP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
    <w:p w:rsidR="0093031D" w:rsidRPr="0093031D" w:rsidRDefault="0093031D" w:rsidP="0093031D">
      <w:r w:rsidRPr="0093031D">
        <w:rPr>
          <w:lang w:bidi="ru-RU"/>
        </w:rPr>
        <w:t>обеспечение наличия образовательных событий, в рамках которых решаются задачи, носящие полидисциплинарный и метапредметный характер (интегрированные уроки, задания с межпредметным содержанием, межпредметные проекты и исследования);</w:t>
      </w:r>
    </w:p>
    <w:p w:rsidR="0093031D" w:rsidRPr="0093031D" w:rsidRDefault="0093031D" w:rsidP="0093031D">
      <w:r w:rsidRPr="0093031D">
        <w:rPr>
          <w:lang w:bidi="ru-RU"/>
        </w:rPr>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93031D" w:rsidRPr="0093031D" w:rsidRDefault="0093031D" w:rsidP="0093031D">
      <w:r w:rsidRPr="0093031D">
        <w:rPr>
          <w:lang w:bidi="ru-RU"/>
        </w:rPr>
        <w:t>обеспечение наличия в образовательной деятельности событий, требующих от обучающихся предъявления продуктов своей деятельности (научно-практические конференции - «Несу Родину в душе…», защита индивидуального проекта, мини исследования и мини-проекты на уроках).</w:t>
      </w:r>
    </w:p>
    <w:p w:rsidR="0093031D" w:rsidRPr="0093031D" w:rsidRDefault="0093031D" w:rsidP="0093031D">
      <w:r w:rsidRPr="0093031D">
        <w:rPr>
          <w:lang w:bidi="ru-RU"/>
        </w:rPr>
        <w:t>Формирование познавательных универсальных учебных действий</w:t>
      </w:r>
    </w:p>
    <w:p w:rsidR="0093031D" w:rsidRPr="0093031D" w:rsidRDefault="0093031D" w:rsidP="0093031D">
      <w:r w:rsidRPr="0093031D">
        <w:rPr>
          <w:lang w:bidi="ru-RU"/>
        </w:rPr>
        <w:t>Задачи должны быть сконструированы таким образом, чтобы формировать у обучающихся умения:</w:t>
      </w:r>
    </w:p>
    <w:p w:rsidR="0093031D" w:rsidRPr="0093031D" w:rsidRDefault="0093031D" w:rsidP="0093031D">
      <w:r w:rsidRPr="0093031D">
        <w:rPr>
          <w:lang w:bidi="ru-RU"/>
        </w:rPr>
        <w:t>а)</w:t>
      </w:r>
      <w:r w:rsidRPr="0093031D">
        <w:rPr>
          <w:lang w:bidi="ru-RU"/>
        </w:rPr>
        <w:tab/>
        <w:t>объяснять явления с научной точки зрения;</w:t>
      </w:r>
    </w:p>
    <w:p w:rsidR="0093031D" w:rsidRPr="0093031D" w:rsidRDefault="0093031D" w:rsidP="0093031D">
      <w:r w:rsidRPr="0093031D">
        <w:rPr>
          <w:lang w:bidi="ru-RU"/>
        </w:rPr>
        <w:t>б)</w:t>
      </w:r>
      <w:r w:rsidRPr="0093031D">
        <w:rPr>
          <w:lang w:bidi="ru-RU"/>
        </w:rPr>
        <w:tab/>
        <w:t>разрабатывать дизайн научного исследования;</w:t>
      </w:r>
    </w:p>
    <w:p w:rsidR="0093031D" w:rsidRPr="0093031D" w:rsidRDefault="0093031D" w:rsidP="0093031D">
      <w:r w:rsidRPr="0093031D">
        <w:rPr>
          <w:lang w:bidi="ru-RU"/>
        </w:rPr>
        <w:t>в)</w:t>
      </w:r>
      <w:r w:rsidRPr="0093031D">
        <w:rPr>
          <w:lang w:bidi="ru-RU"/>
        </w:rPr>
        <w:tab/>
        <w:t>интерпретировать полученные данные и доказательства с разных позиций и формулировать соответствующие выводы.</w:t>
      </w:r>
    </w:p>
    <w:p w:rsidR="0093031D" w:rsidRPr="0093031D" w:rsidRDefault="0093031D" w:rsidP="0093031D">
      <w:r w:rsidRPr="0093031D">
        <w:rPr>
          <w:lang w:bidi="ru-RU"/>
        </w:rP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93031D" w:rsidRPr="0093031D" w:rsidRDefault="0093031D" w:rsidP="0093031D">
      <w:r w:rsidRPr="0093031D">
        <w:rPr>
          <w:lang w:bidi="ru-RU"/>
        </w:rPr>
        <w:t>Для обеспечения формирования познавательных УУД на уровне среднего общего образования в КГБПОУ «Тальменский технологический техникум» предлагается организовывать образовательные события, выводящие обучающихся на восстановление межпредметных связей, целостной картины мира, такие как:</w:t>
      </w:r>
    </w:p>
    <w:p w:rsidR="0093031D" w:rsidRPr="0093031D" w:rsidRDefault="0093031D" w:rsidP="0093031D">
      <w:r w:rsidRPr="0093031D">
        <w:rPr>
          <w:lang w:bidi="ru-RU"/>
        </w:rPr>
        <w:t>полидисциплинарные и метапредметные погружения и интенсивы;</w:t>
      </w:r>
    </w:p>
    <w:p w:rsidR="0093031D" w:rsidRPr="0093031D" w:rsidRDefault="0093031D" w:rsidP="0093031D">
      <w:r w:rsidRPr="0093031D">
        <w:rPr>
          <w:lang w:bidi="ru-RU"/>
        </w:rPr>
        <w:t>методологические и философские семинары;</w:t>
      </w:r>
    </w:p>
    <w:p w:rsidR="0093031D" w:rsidRPr="0093031D" w:rsidRDefault="0093031D" w:rsidP="0093031D">
      <w:r w:rsidRPr="0093031D">
        <w:rPr>
          <w:lang w:bidi="ru-RU"/>
        </w:rPr>
        <w:t>образовательные экскурсии;</w:t>
      </w:r>
    </w:p>
    <w:p w:rsidR="0093031D" w:rsidRPr="0093031D" w:rsidRDefault="0093031D" w:rsidP="0093031D">
      <w:r w:rsidRPr="0093031D">
        <w:rPr>
          <w:lang w:bidi="ru-RU"/>
        </w:rPr>
        <w:t>учебно-исследовательская работа обучающихся, которая предполагает:</w:t>
      </w:r>
    </w:p>
    <w:p w:rsidR="0093031D" w:rsidRPr="0093031D" w:rsidRDefault="0093031D" w:rsidP="0093031D">
      <w:r w:rsidRPr="0093031D">
        <w:rPr>
          <w:lang w:bidi="ru-RU"/>
        </w:rPr>
        <w:t>выбор тематики исследования, связанной с новейшими достижениями в области науки и технологий;</w:t>
      </w:r>
    </w:p>
    <w:p w:rsidR="0093031D" w:rsidRPr="0093031D" w:rsidRDefault="0093031D" w:rsidP="0093031D">
      <w:r w:rsidRPr="0093031D">
        <w:rPr>
          <w:lang w:bidi="ru-RU"/>
        </w:rPr>
        <w:t>выбор тематики исследований, связанных с учебными предметами, не изучаемыми в школе: психологией, социологией, бизнесом и др.;</w:t>
      </w:r>
    </w:p>
    <w:p w:rsidR="0093031D" w:rsidRPr="0093031D" w:rsidRDefault="0093031D" w:rsidP="0093031D">
      <w:r w:rsidRPr="0093031D">
        <w:rPr>
          <w:lang w:bidi="ru-RU"/>
        </w:rPr>
        <w:t>выбор тематики исследований, направленных на изучение проблем местного сообщества, региона, мира в целом.</w:t>
      </w:r>
    </w:p>
    <w:p w:rsidR="0093031D" w:rsidRPr="0093031D" w:rsidRDefault="0093031D" w:rsidP="0093031D">
      <w:r w:rsidRPr="0093031D">
        <w:rPr>
          <w:lang w:bidi="ru-RU"/>
        </w:rPr>
        <w:t>Формирование коммуникативных универсальных учебных действий</w:t>
      </w:r>
    </w:p>
    <w:p w:rsidR="0093031D" w:rsidRPr="0093031D" w:rsidRDefault="0093031D" w:rsidP="0093031D">
      <w:r w:rsidRPr="0093031D">
        <w:rPr>
          <w:lang w:bidi="ru-RU"/>
        </w:rPr>
        <w:t>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w:t>
      </w:r>
    </w:p>
    <w:p w:rsidR="0093031D" w:rsidRPr="0093031D" w:rsidRDefault="0093031D" w:rsidP="0093031D">
      <w:r w:rsidRPr="0093031D">
        <w:rPr>
          <w:lang w:bidi="ru-RU"/>
        </w:rPr>
        <w:t>Открытость образовательной среды КГБПОУ «Тальменский технологический техникум» позволяет обеспечивать возможность коммуникации:</w:t>
      </w:r>
    </w:p>
    <w:p w:rsidR="0093031D" w:rsidRPr="0093031D" w:rsidRDefault="0093031D" w:rsidP="0093031D">
      <w:r w:rsidRPr="0093031D">
        <w:rPr>
          <w:lang w:bidi="ru-RU"/>
        </w:rPr>
        <w:t>с обучающимися других образовательных организаций региона, как с ровесниками, так и с детьми иных возрастов, в том числе со сверстниками из школ района);</w:t>
      </w:r>
    </w:p>
    <w:p w:rsidR="0093031D" w:rsidRPr="0093031D" w:rsidRDefault="0093031D" w:rsidP="0093031D">
      <w:r w:rsidRPr="0093031D">
        <w:rPr>
          <w:lang w:bidi="ru-RU"/>
        </w:rPr>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93031D" w:rsidRPr="0093031D" w:rsidRDefault="0093031D" w:rsidP="0093031D">
      <w:r w:rsidRPr="0093031D">
        <w:rPr>
          <w:lang w:bidi="ru-RU"/>
        </w:rPr>
        <w:t>представителями власти, местного самоуправления, фондов, спонсорами</w:t>
      </w:r>
    </w:p>
    <w:p w:rsidR="0093031D" w:rsidRPr="0093031D" w:rsidRDefault="0093031D" w:rsidP="0093031D">
      <w:r w:rsidRPr="0093031D">
        <w:rPr>
          <w:lang w:bidi="ru-RU"/>
        </w:rPr>
        <w:t>и др.</w:t>
      </w:r>
    </w:p>
    <w:p w:rsidR="0093031D" w:rsidRPr="0093031D" w:rsidRDefault="0093031D" w:rsidP="0093031D">
      <w:r w:rsidRPr="0093031D">
        <w:rPr>
          <w:lang w:bidi="ru-RU"/>
        </w:rPr>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93031D" w:rsidRPr="0093031D" w:rsidRDefault="0093031D" w:rsidP="0093031D">
      <w:r w:rsidRPr="0093031D">
        <w:rPr>
          <w:lang w:bidi="ru-RU"/>
        </w:rPr>
        <w:t>К типичным образовательным событиям и форматам, позволяющим обеспечивать использование всех возможностей коммуникации, относятся:</w:t>
      </w:r>
    </w:p>
    <w:p w:rsidR="0093031D" w:rsidRPr="0093031D" w:rsidRDefault="0093031D" w:rsidP="0093031D">
      <w:r w:rsidRPr="0093031D">
        <w:rPr>
          <w:lang w:bidi="ru-RU"/>
        </w:rPr>
        <w:t>краевая научно-практическая конференция студентов и школьников «Несу Родину в душе…»; материал, используемый для постановки задачи на НПК, носит полидисциплинарный характер и касаться ближайшего будущего;</w:t>
      </w:r>
    </w:p>
    <w:p w:rsidR="0093031D" w:rsidRPr="0093031D" w:rsidRDefault="0093031D" w:rsidP="0093031D">
      <w:r w:rsidRPr="0093031D">
        <w:rPr>
          <w:lang w:bidi="ru-RU"/>
        </w:rP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(профтестирование силами специалистов Тальменского центра занятости населения; встречи с представителями высших учебных заведений; экскурсии на предприятия).;</w:t>
      </w:r>
    </w:p>
    <w:p w:rsidR="0093031D" w:rsidRPr="0093031D" w:rsidRDefault="0093031D" w:rsidP="0093031D">
      <w:r w:rsidRPr="0093031D">
        <w:rPr>
          <w:lang w:bidi="ru-RU"/>
        </w:rPr>
        <w:t>комплексные задачи, направленные на решение проблем местного сообщества (встречи с представителями администрации р.п. Тальменка);</w:t>
      </w:r>
    </w:p>
    <w:p w:rsidR="0093031D" w:rsidRPr="0093031D" w:rsidRDefault="0093031D" w:rsidP="0093031D">
      <w:r w:rsidRPr="0093031D">
        <w:rPr>
          <w:lang w:bidi="ru-RU"/>
        </w:rPr>
        <w:t>комплексные задачи, направленные на изменение и улучшение реально существующих практик (представители работодателей);</w:t>
      </w:r>
    </w:p>
    <w:p w:rsidR="0093031D" w:rsidRPr="0093031D" w:rsidRDefault="0093031D" w:rsidP="0093031D">
      <w:r w:rsidRPr="0093031D">
        <w:rPr>
          <w:lang w:bidi="ru-RU"/>
        </w:rPr>
        <w:t>социальные проекты, направленные на улучшение жизни местного сообщества. К таким проектам относятся:</w:t>
      </w:r>
    </w:p>
    <w:p w:rsidR="0093031D" w:rsidRPr="0093031D" w:rsidRDefault="0093031D" w:rsidP="0093031D">
      <w:r w:rsidRPr="0093031D">
        <w:rPr>
          <w:lang w:bidi="ru-RU"/>
        </w:rPr>
        <w:t>а)</w:t>
      </w:r>
      <w:r w:rsidRPr="0093031D">
        <w:rPr>
          <w:lang w:bidi="ru-RU"/>
        </w:rPr>
        <w:tab/>
        <w:t>участие в волонтерских акциях и движениях, самостоятельная организация волонтерских акций;</w:t>
      </w:r>
    </w:p>
    <w:p w:rsidR="0093031D" w:rsidRPr="0093031D" w:rsidRDefault="0093031D" w:rsidP="0093031D">
      <w:r w:rsidRPr="0093031D">
        <w:rPr>
          <w:lang w:bidi="ru-RU"/>
        </w:rPr>
        <w:t>б)</w:t>
      </w:r>
      <w:r w:rsidRPr="0093031D">
        <w:rPr>
          <w:lang w:bidi="ru-RU"/>
        </w:rPr>
        <w:tab/>
        <w:t>участие в благотворительных акциях и движениях, самостоятельная организация благотворительных акций;</w:t>
      </w:r>
    </w:p>
    <w:p w:rsidR="0093031D" w:rsidRPr="0093031D" w:rsidRDefault="0093031D" w:rsidP="0093031D">
      <w:r w:rsidRPr="0093031D">
        <w:rPr>
          <w:lang w:bidi="ru-RU"/>
        </w:rPr>
        <w:t>б) создание и реализация социальных проектов разного масштаба и направленности, выходящих за рамки образовательной организации;</w:t>
      </w:r>
    </w:p>
    <w:p w:rsidR="0093031D" w:rsidRPr="0093031D" w:rsidRDefault="0093031D" w:rsidP="0093031D">
      <w:r w:rsidRPr="0093031D">
        <w:rPr>
          <w:lang w:bidi="ru-RU"/>
        </w:rPr>
        <w:t>получение предметных знаний в структурах, альтернативных образовательной организации:</w:t>
      </w:r>
    </w:p>
    <w:p w:rsidR="0093031D" w:rsidRPr="0093031D" w:rsidRDefault="0093031D" w:rsidP="0093031D">
      <w:r w:rsidRPr="0093031D">
        <w:rPr>
          <w:lang w:bidi="ru-RU"/>
        </w:rPr>
        <w:t>а) участие в дистанционных конкурсах и олимпиадах;</w:t>
      </w:r>
    </w:p>
    <w:p w:rsidR="0093031D" w:rsidRPr="0093031D" w:rsidRDefault="0093031D" w:rsidP="0093031D">
      <w:r w:rsidRPr="0093031D">
        <w:rPr>
          <w:lang w:bidi="ru-RU"/>
        </w:rPr>
        <w:t>б) самостоятельное освоение отдельных предметов и курсов;</w:t>
      </w:r>
    </w:p>
    <w:p w:rsidR="0093031D" w:rsidRPr="0093031D" w:rsidRDefault="0093031D" w:rsidP="0093031D">
      <w:r w:rsidRPr="0093031D">
        <w:rPr>
          <w:lang w:bidi="ru-RU"/>
        </w:rPr>
        <w:t>Формирование регулятивных универсальных учебных действий</w:t>
      </w:r>
    </w:p>
    <w:p w:rsidR="0093031D" w:rsidRPr="0093031D" w:rsidRDefault="0093031D" w:rsidP="0093031D">
      <w:r w:rsidRPr="0093031D">
        <w:rPr>
          <w:lang w:bidi="ru-RU"/>
        </w:rP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93031D" w:rsidRPr="0093031D" w:rsidRDefault="0093031D" w:rsidP="0093031D">
      <w:r w:rsidRPr="0093031D">
        <w:rPr>
          <w:lang w:bidi="ru-RU"/>
        </w:rPr>
        <w:t>Для формирования регулятивных учебных действий в КГБПОУ «Тальменский технологический техникум» используются возможности самостоятельного формирования элементов индивидуальной образовательной траектории, такие как:</w:t>
      </w:r>
    </w:p>
    <w:p w:rsidR="0093031D" w:rsidRPr="0093031D" w:rsidRDefault="0093031D" w:rsidP="0093031D">
      <w:r w:rsidRPr="0093031D">
        <w:rPr>
          <w:lang w:bidi="ru-RU"/>
        </w:rPr>
        <w:t>а)</w:t>
      </w:r>
      <w:r w:rsidRPr="0093031D">
        <w:rPr>
          <w:lang w:bidi="ru-RU"/>
        </w:rPr>
        <w:tab/>
        <w:t>самостоятельное освоение глав, разделов и тем учебных предметов;</w:t>
      </w:r>
    </w:p>
    <w:p w:rsidR="0093031D" w:rsidRPr="0093031D" w:rsidRDefault="0093031D" w:rsidP="0093031D">
      <w:r w:rsidRPr="0093031D">
        <w:rPr>
          <w:lang w:bidi="ru-RU"/>
        </w:rPr>
        <w:t>б)</w:t>
      </w:r>
      <w:r w:rsidRPr="0093031D">
        <w:rPr>
          <w:lang w:bidi="ru-RU"/>
        </w:rPr>
        <w:tab/>
        <w:t>самостоятельное обучение в заочных и дистанционных школах и университетах;</w:t>
      </w:r>
    </w:p>
    <w:p w:rsidR="0093031D" w:rsidRPr="0093031D" w:rsidRDefault="0093031D" w:rsidP="0093031D">
      <w:r w:rsidRPr="0093031D">
        <w:rPr>
          <w:lang w:bidi="ru-RU"/>
        </w:rPr>
        <w:t>в)</w:t>
      </w:r>
      <w:r w:rsidRPr="0093031D">
        <w:rPr>
          <w:lang w:bidi="ru-RU"/>
        </w:rPr>
        <w:tab/>
        <w:t>самостоятельное определение темы проекта, методов и способов его реализации, источников ресурсов, необходимых для реализации проекта;</w:t>
      </w:r>
    </w:p>
    <w:p w:rsidR="0093031D" w:rsidRPr="0093031D" w:rsidRDefault="0093031D" w:rsidP="0093031D">
      <w:r w:rsidRPr="0093031D">
        <w:rPr>
          <w:lang w:bidi="ru-RU"/>
        </w:rPr>
        <w:t>г)</w:t>
      </w:r>
      <w:r w:rsidRPr="0093031D">
        <w:rPr>
          <w:lang w:bidi="ru-RU"/>
        </w:rPr>
        <w:tab/>
        <w:t>самостоятельное взаимодействие с источниками ресурсов: информационными источниками, фондами, представителями власти и т. п.;</w:t>
      </w:r>
    </w:p>
    <w:p w:rsidR="0093031D" w:rsidRPr="0093031D" w:rsidRDefault="0093031D" w:rsidP="0093031D">
      <w:r w:rsidRPr="0093031D">
        <w:rPr>
          <w:lang w:bidi="ru-RU"/>
        </w:rPr>
        <w:t>д)</w:t>
      </w:r>
      <w:r w:rsidRPr="0093031D">
        <w:rPr>
          <w:lang w:bidi="ru-RU"/>
        </w:rPr>
        <w:tab/>
        <w:t>самостоятельное управление ресурсами, в том числе нематериальными;</w:t>
      </w:r>
    </w:p>
    <w:p w:rsidR="0093031D" w:rsidRPr="0093031D" w:rsidRDefault="0093031D" w:rsidP="0093031D">
      <w:r w:rsidRPr="0093031D">
        <w:rPr>
          <w:lang w:bidi="ru-RU"/>
        </w:rPr>
        <w:t>е)</w:t>
      </w:r>
      <w:r w:rsidRPr="0093031D">
        <w:rPr>
          <w:lang w:bidi="ru-RU"/>
        </w:rPr>
        <w:tab/>
        <w:t>презентация результатов проектной работы на различных этапах ее реализации.</w:t>
      </w:r>
    </w:p>
    <w:p w:rsidR="0093031D" w:rsidRPr="0093031D" w:rsidRDefault="0093031D" w:rsidP="0093031D">
      <w:r w:rsidRPr="0093031D">
        <w:rPr>
          <w:lang w:bidi="ru-RU"/>
        </w:rPr>
        <w:t>Описание особенностей учебно-исследовательской и проектной деятельности обучающихся обусловлены, в первую очередь, открытостью образовательной организации на уровне среднего общего образования.</w:t>
      </w:r>
    </w:p>
    <w:p w:rsidR="0093031D" w:rsidRPr="0093031D" w:rsidRDefault="0093031D" w:rsidP="0093031D">
      <w:r w:rsidRPr="0093031D">
        <w:rPr>
          <w:lang w:bidi="ru-RU"/>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техникуму социальными и культурными сообществами.</w:t>
      </w:r>
    </w:p>
    <w:p w:rsidR="0093031D" w:rsidRPr="0093031D" w:rsidRDefault="0093031D" w:rsidP="0093031D">
      <w:r w:rsidRPr="0093031D">
        <w:rPr>
          <w:lang w:bidi="ru-RU"/>
        </w:rPr>
        <w:t>Презентацию результатов проектной работы могут проводить не в техникуме, а в том социальном и культурном пространстве, где проект разворачивался. Если это социальный проект, то его результаты могут быть представлены местному сообществу или сообществу благотворительных и волонтерских организаций. Если бизнес-проект — сообществу бизнесменов, деловых людей.</w:t>
      </w:r>
    </w:p>
    <w:p w:rsidR="0093031D" w:rsidRPr="0093031D" w:rsidRDefault="0093031D" w:rsidP="0093031D">
      <w:r w:rsidRPr="0093031D">
        <w:rPr>
          <w:lang w:bidi="ru-RU"/>
        </w:rPr>
        <w:t>Описание основных направлений учебно-исследовательской и проектной деятельности обучающихся:</w:t>
      </w:r>
    </w:p>
    <w:p w:rsidR="0093031D" w:rsidRPr="0093031D" w:rsidRDefault="0093031D" w:rsidP="0093031D">
      <w:r w:rsidRPr="0093031D">
        <w:rPr>
          <w:lang w:bidi="ru-RU"/>
        </w:rPr>
        <w:t>исследовательское;</w:t>
      </w:r>
    </w:p>
    <w:p w:rsidR="0093031D" w:rsidRPr="0093031D" w:rsidRDefault="0093031D" w:rsidP="0093031D">
      <w:r w:rsidRPr="0093031D">
        <w:rPr>
          <w:lang w:bidi="ru-RU"/>
        </w:rPr>
        <w:t>инженерное;</w:t>
      </w:r>
    </w:p>
    <w:p w:rsidR="0093031D" w:rsidRPr="0093031D" w:rsidRDefault="0093031D" w:rsidP="0093031D">
      <w:r w:rsidRPr="0093031D">
        <w:rPr>
          <w:lang w:bidi="ru-RU"/>
        </w:rPr>
        <w:t>прикладное;</w:t>
      </w:r>
    </w:p>
    <w:p w:rsidR="0093031D" w:rsidRPr="0093031D" w:rsidRDefault="0093031D" w:rsidP="0093031D">
      <w:r w:rsidRPr="0093031D">
        <w:rPr>
          <w:lang w:bidi="ru-RU"/>
        </w:rPr>
        <w:t>бизнес-проектирование;</w:t>
      </w:r>
    </w:p>
    <w:p w:rsidR="0093031D" w:rsidRPr="0093031D" w:rsidRDefault="0093031D" w:rsidP="0093031D">
      <w:r w:rsidRPr="0093031D">
        <w:rPr>
          <w:lang w:bidi="ru-RU"/>
        </w:rPr>
        <w:t>информационное;</w:t>
      </w:r>
    </w:p>
    <w:p w:rsidR="0093031D" w:rsidRPr="0093031D" w:rsidRDefault="0093031D" w:rsidP="0093031D">
      <w:r w:rsidRPr="0093031D">
        <w:rPr>
          <w:lang w:bidi="ru-RU"/>
        </w:rPr>
        <w:t>социальное;</w:t>
      </w:r>
    </w:p>
    <w:p w:rsidR="0093031D" w:rsidRPr="0093031D" w:rsidRDefault="0093031D" w:rsidP="0093031D">
      <w:r w:rsidRPr="0093031D">
        <w:rPr>
          <w:lang w:bidi="ru-RU"/>
        </w:rPr>
        <w:t>игровое;</w:t>
      </w:r>
    </w:p>
    <w:p w:rsidR="0093031D" w:rsidRPr="0093031D" w:rsidRDefault="0093031D" w:rsidP="0093031D">
      <w:r w:rsidRPr="0093031D">
        <w:rPr>
          <w:lang w:bidi="ru-RU"/>
        </w:rPr>
        <w:t>творческое.</w:t>
      </w:r>
    </w:p>
    <w:p w:rsidR="0093031D" w:rsidRPr="0093031D" w:rsidRDefault="0093031D" w:rsidP="0093031D">
      <w:r w:rsidRPr="0093031D">
        <w:rPr>
          <w:lang w:bidi="ru-RU"/>
        </w:rPr>
        <w:t>На уровне среднего общего образования приоритетными направлениями являются:</w:t>
      </w:r>
    </w:p>
    <w:p w:rsidR="0093031D" w:rsidRPr="0093031D" w:rsidRDefault="0093031D" w:rsidP="0093031D">
      <w:r w:rsidRPr="0093031D">
        <w:rPr>
          <w:lang w:bidi="ru-RU"/>
        </w:rPr>
        <w:t>социальное;</w:t>
      </w:r>
    </w:p>
    <w:p w:rsidR="0093031D" w:rsidRPr="0093031D" w:rsidRDefault="0093031D" w:rsidP="0093031D">
      <w:r w:rsidRPr="0093031D">
        <w:rPr>
          <w:lang w:bidi="ru-RU"/>
        </w:rPr>
        <w:t>бизнес-проектирование;</w:t>
      </w:r>
    </w:p>
    <w:p w:rsidR="0093031D" w:rsidRPr="0093031D" w:rsidRDefault="0093031D" w:rsidP="0093031D">
      <w:r w:rsidRPr="0093031D">
        <w:rPr>
          <w:lang w:bidi="ru-RU"/>
        </w:rPr>
        <w:t>исследовательское;</w:t>
      </w:r>
    </w:p>
    <w:p w:rsidR="0093031D" w:rsidRPr="0093031D" w:rsidRDefault="0093031D" w:rsidP="0093031D">
      <w:r w:rsidRPr="0093031D">
        <w:rPr>
          <w:lang w:bidi="ru-RU"/>
        </w:rPr>
        <w:t>инженерное;</w:t>
      </w:r>
    </w:p>
    <w:p w:rsidR="0093031D" w:rsidRPr="0093031D" w:rsidRDefault="0093031D" w:rsidP="0093031D">
      <w:r w:rsidRPr="0093031D">
        <w:rPr>
          <w:lang w:bidi="ru-RU"/>
        </w:rPr>
        <w:t>информационное.</w:t>
      </w:r>
    </w:p>
    <w:p w:rsidR="0093031D" w:rsidRPr="0093031D" w:rsidRDefault="0093031D" w:rsidP="0093031D">
      <w:r w:rsidRPr="0093031D">
        <w:rPr>
          <w:lang w:bidi="ru-RU"/>
        </w:rPr>
        <w:t>Планируемые результаты учебно-исследовательской и проектной деятельности обучающихся в рамках урочной и внеурочной деятельности</w:t>
      </w:r>
    </w:p>
    <w:p w:rsidR="0093031D" w:rsidRPr="0093031D" w:rsidRDefault="0093031D" w:rsidP="0093031D">
      <w:r w:rsidRPr="0093031D">
        <w:rPr>
          <w:lang w:bidi="ru-RU"/>
        </w:rPr>
        <w:t>В результате учебно-исследовательской и проектной деятельности обучающиеся получат представление:</w:t>
      </w:r>
    </w:p>
    <w:p w:rsidR="0093031D" w:rsidRPr="0093031D" w:rsidRDefault="0093031D" w:rsidP="0093031D">
      <w:r w:rsidRPr="0093031D">
        <w:rPr>
          <w:lang w:bidi="ru-RU"/>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93031D" w:rsidRPr="0093031D" w:rsidRDefault="0093031D" w:rsidP="0093031D">
      <w:r w:rsidRPr="0093031D">
        <w:rPr>
          <w:lang w:bidi="ru-RU"/>
        </w:rPr>
        <w:t>о таких понятиях, как концепция, научная гипотеза, метод, эксперимент, надежность гипотезы, модель, метод сбора и метод анализа данных;</w:t>
      </w:r>
    </w:p>
    <w:p w:rsidR="0093031D" w:rsidRPr="0093031D" w:rsidRDefault="0093031D" w:rsidP="0093031D">
      <w:r w:rsidRPr="0093031D">
        <w:rPr>
          <w:lang w:bidi="ru-RU"/>
        </w:rPr>
        <w:t>о том, чем отличаются исследования в гуманитарных областях от исследований в естественных науках;</w:t>
      </w:r>
    </w:p>
    <w:p w:rsidR="0093031D" w:rsidRPr="0093031D" w:rsidRDefault="0093031D" w:rsidP="0093031D">
      <w:r w:rsidRPr="0093031D">
        <w:rPr>
          <w:lang w:bidi="ru-RU"/>
        </w:rPr>
        <w:t>об истории науки;</w:t>
      </w:r>
    </w:p>
    <w:p w:rsidR="0093031D" w:rsidRPr="0093031D" w:rsidRDefault="0093031D" w:rsidP="0093031D">
      <w:r w:rsidRPr="0093031D">
        <w:rPr>
          <w:lang w:bidi="ru-RU"/>
        </w:rPr>
        <w:t>о новейших разработках в области науки и технологий;</w:t>
      </w:r>
    </w:p>
    <w:p w:rsidR="0093031D" w:rsidRPr="0093031D" w:rsidRDefault="0093031D" w:rsidP="0093031D">
      <w:r w:rsidRPr="0093031D">
        <w:rPr>
          <w:lang w:bidi="ru-RU"/>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w:t>
      </w:r>
    </w:p>
    <w:p w:rsidR="0093031D" w:rsidRPr="0093031D" w:rsidRDefault="0093031D" w:rsidP="0093031D">
      <w:r w:rsidRPr="0093031D">
        <w:rPr>
          <w:lang w:bidi="ru-RU"/>
        </w:rPr>
        <w:t>др.);</w:t>
      </w:r>
    </w:p>
    <w:p w:rsidR="0093031D" w:rsidRPr="0093031D" w:rsidRDefault="0093031D" w:rsidP="0093031D">
      <w:r w:rsidRPr="0093031D">
        <w:rPr>
          <w:lang w:bidi="ru-RU"/>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и др.);</w:t>
      </w:r>
    </w:p>
    <w:p w:rsidR="0093031D" w:rsidRPr="0093031D" w:rsidRDefault="0093031D" w:rsidP="0093031D">
      <w:r w:rsidRPr="0093031D">
        <w:rPr>
          <w:lang w:bidi="ru-RU"/>
        </w:rPr>
        <w:t>Обучающийся сможет:</w:t>
      </w:r>
    </w:p>
    <w:p w:rsidR="0093031D" w:rsidRPr="0093031D" w:rsidRDefault="0093031D" w:rsidP="0093031D">
      <w:r w:rsidRPr="0093031D">
        <w:rPr>
          <w:lang w:bidi="ru-RU"/>
        </w:rPr>
        <w:t>решать задачи, находящиеся на стыке нескольких учебных дисциплин;</w:t>
      </w:r>
    </w:p>
    <w:p w:rsidR="0093031D" w:rsidRPr="0093031D" w:rsidRDefault="0093031D" w:rsidP="0093031D">
      <w:r w:rsidRPr="0093031D">
        <w:rPr>
          <w:lang w:bidi="ru-RU"/>
        </w:rPr>
        <w:t>использовать основной алгоритм исследования при решении своих учебно</w:t>
      </w:r>
      <w:r w:rsidRPr="0093031D">
        <w:rPr>
          <w:lang w:bidi="ru-RU"/>
        </w:rPr>
        <w:softHyphen/>
        <w:t>-познавательных задач;</w:t>
      </w:r>
    </w:p>
    <w:p w:rsidR="0093031D" w:rsidRPr="0093031D" w:rsidRDefault="0093031D" w:rsidP="0093031D">
      <w:r w:rsidRPr="0093031D">
        <w:rPr>
          <w:lang w:bidi="ru-RU"/>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93031D" w:rsidRPr="0093031D" w:rsidRDefault="0093031D" w:rsidP="0093031D">
      <w:r w:rsidRPr="0093031D">
        <w:rPr>
          <w:lang w:bidi="ru-RU"/>
        </w:rPr>
        <w:t>использовать элементы математического моделирования при решении исследовательских задач;</w:t>
      </w:r>
    </w:p>
    <w:p w:rsidR="0093031D" w:rsidRPr="0093031D" w:rsidRDefault="0093031D" w:rsidP="0093031D">
      <w:r w:rsidRPr="0093031D">
        <w:rPr>
          <w:lang w:bidi="ru-RU"/>
        </w:rPr>
        <w:t>использовать элементы математического анализа для интерпретации результатов, полученных в ходе учебно-исследовательской работы.</w:t>
      </w:r>
    </w:p>
    <w:p w:rsidR="0093031D" w:rsidRPr="0093031D" w:rsidRDefault="0093031D" w:rsidP="0093031D">
      <w:r w:rsidRPr="0093031D">
        <w:rPr>
          <w:lang w:bidi="ru-RU"/>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93031D" w:rsidRPr="0093031D" w:rsidRDefault="0093031D" w:rsidP="0093031D">
      <w:r w:rsidRPr="0093031D">
        <w:rPr>
          <w:lang w:bidi="ru-RU"/>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93031D" w:rsidRPr="0093031D" w:rsidRDefault="0093031D" w:rsidP="0093031D">
      <w:r w:rsidRPr="0093031D">
        <w:rPr>
          <w:lang w:bidi="ru-RU"/>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93031D" w:rsidRPr="0093031D" w:rsidRDefault="0093031D" w:rsidP="0093031D">
      <w:r w:rsidRPr="0093031D">
        <w:rPr>
          <w:lang w:bidi="ru-RU"/>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93031D" w:rsidRPr="0093031D" w:rsidRDefault="0093031D" w:rsidP="0093031D">
      <w:r w:rsidRPr="0093031D">
        <w:rPr>
          <w:lang w:bidi="ru-RU"/>
        </w:rPr>
        <w:t>оценивать ресурсы, в том числе и нематериальные (такие, как время), необходимые для достижения поставленной цели;</w:t>
      </w:r>
    </w:p>
    <w:p w:rsidR="0093031D" w:rsidRPr="0093031D" w:rsidRDefault="0093031D" w:rsidP="0093031D">
      <w:r w:rsidRPr="0093031D">
        <w:rPr>
          <w:lang w:bidi="ru-RU"/>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93031D" w:rsidRPr="0093031D" w:rsidRDefault="0093031D" w:rsidP="0093031D">
      <w:r w:rsidRPr="0093031D">
        <w:rPr>
          <w:lang w:bidi="ru-RU"/>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93031D" w:rsidRPr="0093031D" w:rsidRDefault="0093031D" w:rsidP="0093031D">
      <w:r w:rsidRPr="0093031D">
        <w:rPr>
          <w:lang w:bidi="ru-RU"/>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93031D" w:rsidRPr="0093031D" w:rsidRDefault="0093031D" w:rsidP="0093031D">
      <w:r w:rsidRPr="0093031D">
        <w:rPr>
          <w:lang w:bidi="ru-RU"/>
        </w:rPr>
        <w:t>адекватно оценивать риски реализации проекта и проведения исследования и предусматривать пути минимизации этих рисков;</w:t>
      </w:r>
    </w:p>
    <w:p w:rsidR="0093031D" w:rsidRPr="0093031D" w:rsidRDefault="0093031D" w:rsidP="0093031D">
      <w:r w:rsidRPr="0093031D">
        <w:rPr>
          <w:lang w:bidi="ru-RU"/>
        </w:rPr>
        <w:t>адекватно оценивать последствия реализации своего проекта (изменения, которые он повлечет в жизни других людей, сообществ);</w:t>
      </w:r>
    </w:p>
    <w:p w:rsidR="0093031D" w:rsidRPr="0093031D" w:rsidRDefault="0093031D" w:rsidP="0093031D">
      <w:r w:rsidRPr="0093031D">
        <w:rPr>
          <w:lang w:bidi="ru-RU"/>
        </w:rPr>
        <w:t>адекватно оценивать дальнейшее развитие своего проекта или исследования, видеть возможные варианты применения результатов.</w:t>
      </w:r>
    </w:p>
    <w:p w:rsidR="0093031D" w:rsidRPr="0093031D" w:rsidRDefault="0093031D" w:rsidP="0093031D">
      <w:r w:rsidRPr="0093031D">
        <w:rPr>
          <w:lang w:bidi="ru-RU"/>
        </w:rPr>
        <w:t>Описание условий, обеспечивающих развитие универсальных учебных действий у обучающихся, в том числе системы организационно -методического и ресурсного обеспечения учебно-исследовательской и проектной деятельности обучающихся</w:t>
      </w:r>
    </w:p>
    <w:p w:rsidR="0093031D" w:rsidRPr="0093031D" w:rsidRDefault="0093031D" w:rsidP="0093031D">
      <w:r w:rsidRPr="0093031D">
        <w:rPr>
          <w:lang w:bidi="ru-RU"/>
        </w:rPr>
        <w:t>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w:t>
      </w:r>
    </w:p>
    <w:p w:rsidR="0093031D" w:rsidRPr="0093031D" w:rsidRDefault="0093031D" w:rsidP="0093031D">
      <w:r w:rsidRPr="0093031D">
        <w:rPr>
          <w:lang w:bidi="ru-RU"/>
        </w:rPr>
        <w:t>Условия включают:</w:t>
      </w:r>
    </w:p>
    <w:p w:rsidR="0093031D" w:rsidRPr="0093031D" w:rsidRDefault="0093031D" w:rsidP="0093031D">
      <w:r w:rsidRPr="0093031D">
        <w:rPr>
          <w:lang w:bidi="ru-RU"/>
        </w:rPr>
        <w:t>укомплектованность образовательной организации педагогическими, руководящими и иными работниками;</w:t>
      </w:r>
    </w:p>
    <w:p w:rsidR="0093031D" w:rsidRPr="0093031D" w:rsidRDefault="0093031D" w:rsidP="0093031D">
      <w:r w:rsidRPr="0093031D">
        <w:rPr>
          <w:lang w:bidi="ru-RU"/>
        </w:rPr>
        <w:t>уровень квалификации педагогических и иных работников образовательной организации (40% преподавателей имеют высшую квалификационную категорию);</w:t>
      </w:r>
    </w:p>
    <w:p w:rsidR="0093031D" w:rsidRPr="0093031D" w:rsidRDefault="0093031D" w:rsidP="0093031D">
      <w:r w:rsidRPr="0093031D">
        <w:rPr>
          <w:lang w:bidi="ru-RU"/>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93031D" w:rsidRPr="0093031D" w:rsidRDefault="0093031D" w:rsidP="0093031D">
      <w:r w:rsidRPr="0093031D">
        <w:rPr>
          <w:lang w:bidi="ru-RU"/>
        </w:rPr>
        <w:t>Педагогические кадры должны иметь необходимый уровень подготовки для реализации программы УУД:</w:t>
      </w:r>
    </w:p>
    <w:p w:rsidR="0093031D" w:rsidRPr="0093031D" w:rsidRDefault="0093031D" w:rsidP="0093031D">
      <w:r w:rsidRPr="0093031D">
        <w:rPr>
          <w:lang w:bidi="ru-RU"/>
        </w:rPr>
        <w:t>педагоги владеют представлениями о возрастных особенностях обучающихся и старшей школы;</w:t>
      </w:r>
    </w:p>
    <w:p w:rsidR="0093031D" w:rsidRPr="0093031D" w:rsidRDefault="0093031D" w:rsidP="0093031D">
      <w:r w:rsidRPr="0093031D">
        <w:rPr>
          <w:lang w:bidi="ru-RU"/>
        </w:rPr>
        <w:t>100 % педагогов прошли курсы повышения квалификации, посвященные ФГОС;</w:t>
      </w:r>
    </w:p>
    <w:p w:rsidR="0093031D" w:rsidRPr="0093031D" w:rsidRDefault="0093031D" w:rsidP="0093031D">
      <w:r w:rsidRPr="0093031D">
        <w:rPr>
          <w:lang w:bidi="ru-RU"/>
        </w:rPr>
        <w:t>педагоги могут строить образовательную деятельность в рамках учебной дисциплины в соответствие с особенностями формирования конкретных УУД ;</w:t>
      </w:r>
    </w:p>
    <w:p w:rsidR="0093031D" w:rsidRPr="0093031D" w:rsidRDefault="0093031D" w:rsidP="0093031D">
      <w:r w:rsidRPr="0093031D">
        <w:rPr>
          <w:lang w:bidi="ru-RU"/>
        </w:rPr>
        <w:t>педагоги осуществляют формирование УУД в рамках проектной, исследовательской деятельности;</w:t>
      </w:r>
    </w:p>
    <w:p w:rsidR="0093031D" w:rsidRPr="0093031D" w:rsidRDefault="0093031D" w:rsidP="0093031D">
      <w:r w:rsidRPr="0093031D">
        <w:rPr>
          <w:lang w:bidi="ru-RU"/>
        </w:rPr>
        <w:t>педагоги владеют методиками формирующего оценивания; наличие позиции тьютора или педагога, владеющего навыками тьюторского сопровождения обучающихся;</w:t>
      </w:r>
    </w:p>
    <w:p w:rsidR="0093031D" w:rsidRPr="0093031D" w:rsidRDefault="0093031D" w:rsidP="0093031D">
      <w:r w:rsidRPr="0093031D">
        <w:rPr>
          <w:lang w:bidi="ru-RU"/>
        </w:rPr>
        <w:t>педагоги умеют применять инструментарий для оценки качества формирования УУД в рамках одного или нескольких предметов.</w:t>
      </w:r>
    </w:p>
    <w:p w:rsidR="0093031D" w:rsidRPr="0093031D" w:rsidRDefault="0093031D" w:rsidP="0093031D">
      <w:r w:rsidRPr="0093031D">
        <w:rPr>
          <w:lang w:bidi="ru-RU"/>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93031D" w:rsidRPr="0093031D" w:rsidRDefault="0093031D" w:rsidP="0093031D">
      <w:r w:rsidRPr="0093031D">
        <w:rPr>
          <w:lang w:bidi="ru-RU"/>
        </w:rPr>
        <w:t>взаимодействие КГБПОУ «Тальменский технологический техникум» с другими организациями общего и дополнительного образования, с учреждениями культуры р.п. Тальменка;</w:t>
      </w:r>
    </w:p>
    <w:p w:rsidR="0093031D" w:rsidRPr="0093031D" w:rsidRDefault="0093031D" w:rsidP="0093031D">
      <w:r w:rsidRPr="0093031D">
        <w:rPr>
          <w:lang w:bidi="ru-RU"/>
        </w:rPr>
        <w:t>обеспечение</w:t>
      </w:r>
      <w:r w:rsidRPr="0093031D">
        <w:rPr>
          <w:lang w:bidi="ru-RU"/>
        </w:rPr>
        <w:tab/>
        <w:t>возможности</w:t>
      </w:r>
      <w:r w:rsidRPr="0093031D">
        <w:rPr>
          <w:lang w:bidi="ru-RU"/>
        </w:rPr>
        <w:tab/>
        <w:t>реализации индивидуальной образовательной</w:t>
      </w:r>
    </w:p>
    <w:p w:rsidR="0093031D" w:rsidRPr="0093031D" w:rsidRDefault="0093031D" w:rsidP="0093031D">
      <w:r w:rsidRPr="0093031D">
        <w:rPr>
          <w:lang w:bidi="ru-RU"/>
        </w:rPr>
        <w:t>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r w:rsidRPr="0093031D">
        <w:rPr>
          <w:lang w:bidi="ru-RU"/>
        </w:rPr>
        <w:tab/>
        <w:t>обеспечения</w:t>
      </w:r>
      <w:r w:rsidRPr="0093031D">
        <w:rPr>
          <w:lang w:bidi="ru-RU"/>
        </w:rPr>
        <w:tab/>
        <w:t>тьюторского</w:t>
      </w:r>
      <w:r w:rsidRPr="0093031D">
        <w:rPr>
          <w:lang w:bidi="ru-RU"/>
        </w:rPr>
        <w:tab/>
        <w:t>сопровождения образовательной траектории обучающегося);</w:t>
      </w:r>
    </w:p>
    <w:p w:rsidR="0093031D" w:rsidRPr="0093031D" w:rsidRDefault="0093031D" w:rsidP="0093031D">
      <w:r w:rsidRPr="0093031D">
        <w:rPr>
          <w:lang w:bidi="ru-RU"/>
        </w:rPr>
        <w:t>обеспечение</w:t>
      </w:r>
      <w:r w:rsidRPr="0093031D">
        <w:rPr>
          <w:lang w:bidi="ru-RU"/>
        </w:rPr>
        <w:tab/>
        <w:t>возможности</w:t>
      </w:r>
      <w:r w:rsidRPr="0093031D">
        <w:rPr>
          <w:lang w:bidi="ru-RU"/>
        </w:rPr>
        <w:tab/>
        <w:t>«конвертации» образовательных достижений,</w:t>
      </w:r>
    </w:p>
    <w:p w:rsidR="0093031D" w:rsidRPr="0093031D" w:rsidRDefault="0093031D" w:rsidP="0093031D">
      <w:r w:rsidRPr="0093031D">
        <w:rPr>
          <w:lang w:bidi="ru-RU"/>
        </w:rPr>
        <w:t>полученных обучающимися в иных образовательных структурах, организациях и событиях, в учебные результаты основного образования;</w:t>
      </w:r>
    </w:p>
    <w:p w:rsidR="0093031D" w:rsidRPr="0093031D" w:rsidRDefault="0093031D" w:rsidP="0093031D">
      <w:r w:rsidRPr="0093031D">
        <w:rPr>
          <w:lang w:bidi="ru-RU"/>
        </w:rPr>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rsidR="0093031D" w:rsidRPr="0093031D" w:rsidRDefault="0093031D" w:rsidP="0093031D">
      <w:r w:rsidRPr="0093031D">
        <w:rPr>
          <w:lang w:bidi="ru-RU"/>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w:t>
      </w:r>
    </w:p>
    <w:p w:rsidR="0093031D" w:rsidRPr="0093031D" w:rsidRDefault="0093031D" w:rsidP="0093031D">
      <w:r w:rsidRPr="0093031D">
        <w:rPr>
          <w:lang w:bidi="ru-RU"/>
        </w:rPr>
        <w:t>обеспечение</w:t>
      </w:r>
      <w:r w:rsidRPr="0093031D">
        <w:rPr>
          <w:lang w:bidi="ru-RU"/>
        </w:rPr>
        <w:tab/>
        <w:t>возможности вовлечения обучающихся в проектную</w:t>
      </w:r>
    </w:p>
    <w:p w:rsidR="0093031D" w:rsidRPr="0093031D" w:rsidRDefault="0093031D" w:rsidP="0093031D">
      <w:r w:rsidRPr="0093031D">
        <w:rPr>
          <w:lang w:bidi="ru-RU"/>
        </w:rPr>
        <w:t>деятельность, в том числе в деятельность социального проектирования и социального предпринимательства;</w:t>
      </w:r>
    </w:p>
    <w:p w:rsidR="0093031D" w:rsidRPr="0093031D" w:rsidRDefault="0093031D" w:rsidP="0093031D">
      <w:r w:rsidRPr="0093031D">
        <w:rPr>
          <w:lang w:bidi="ru-RU"/>
        </w:rPr>
        <w:t>обеспечение возможности вовлечения обучающихся в разнообразную исследовательскую деятельность;</w:t>
      </w:r>
    </w:p>
    <w:p w:rsidR="0093031D" w:rsidRPr="0093031D" w:rsidRDefault="0093031D" w:rsidP="0093031D">
      <w:r w:rsidRPr="0093031D">
        <w:rPr>
          <w:lang w:bidi="ru-RU"/>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93031D" w:rsidRPr="0093031D" w:rsidRDefault="0093031D" w:rsidP="0093031D">
      <w:r w:rsidRPr="0093031D">
        <w:rPr>
          <w:lang w:bidi="ru-RU"/>
        </w:rP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них. Преподаватели стремятся не допускать ситуаций,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 обучающихся.</w:t>
      </w:r>
    </w:p>
    <w:p w:rsidR="0093031D" w:rsidRPr="0093031D" w:rsidRDefault="0093031D" w:rsidP="0093031D">
      <w:r w:rsidRPr="0093031D">
        <w:rPr>
          <w:lang w:bidi="ru-RU"/>
        </w:rP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без соответствующих управленческих умений, без определенного уровня владения информационно-коммуникативными технологиями.</w:t>
      </w:r>
    </w:p>
    <w:p w:rsidR="0093031D" w:rsidRPr="0093031D" w:rsidRDefault="0093031D" w:rsidP="0093031D">
      <w:r w:rsidRPr="0093031D">
        <w:rPr>
          <w:lang w:bidi="ru-RU"/>
        </w:rPr>
        <w:t>Так, читательская компетенция наращивается не за счет специальных 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Тексты для формирования читательской компетентности подбирались педагогом или группой педагогов- предметников. В таком случае шаг в познании сопровождается шагом в развитии универсальных учебных действий.</w:t>
      </w:r>
    </w:p>
    <w:p w:rsidR="0093031D" w:rsidRPr="0093031D" w:rsidRDefault="0093031D" w:rsidP="0093031D">
      <w:r w:rsidRPr="0093031D">
        <w:rPr>
          <w:lang w:bidi="ru-RU"/>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93031D" w:rsidRPr="0093031D" w:rsidRDefault="0093031D" w:rsidP="0093031D">
      <w:r w:rsidRPr="0093031D">
        <w:rPr>
          <w:lang w:bidi="ru-RU"/>
        </w:rPr>
        <w:t>Методика и инструментарий оценки успешности освоения и применения обучающимися универсальных учебных действий</w:t>
      </w:r>
    </w:p>
    <w:p w:rsidR="0093031D" w:rsidRPr="0093031D" w:rsidRDefault="0093031D" w:rsidP="0093031D">
      <w:r w:rsidRPr="0093031D">
        <w:rPr>
          <w:lang w:bidi="ru-RU"/>
        </w:rPr>
        <w:t>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КГБПОУ «Тальменский технологический техникум» модельных ситуаций, отражающих специфику будущей профессиональной и социальной жизни подростка, такие как образовательное событие, защита реализованного проекта, представление учебно-исследовательской работы.</w:t>
      </w:r>
    </w:p>
    <w:p w:rsidR="0093031D" w:rsidRPr="0093031D" w:rsidRDefault="0093031D" w:rsidP="0093031D">
      <w:r w:rsidRPr="0093031D">
        <w:rPr>
          <w:lang w:bidi="ru-RU"/>
        </w:rPr>
        <w:t>Образовательное событие как формат оценки успешности освоения и применения обучающимися универсальных учебных действий</w:t>
      </w:r>
    </w:p>
    <w:p w:rsidR="0093031D" w:rsidRPr="0093031D" w:rsidRDefault="0093031D" w:rsidP="0093031D">
      <w:r w:rsidRPr="0093031D">
        <w:rPr>
          <w:lang w:bidi="ru-RU"/>
        </w:rPr>
        <w:t>Материал образовательного события носит полидисциплинарный характер;</w:t>
      </w:r>
    </w:p>
    <w:p w:rsidR="0093031D" w:rsidRPr="0093031D" w:rsidRDefault="0093031D" w:rsidP="0093031D">
      <w:r w:rsidRPr="0093031D">
        <w:rPr>
          <w:lang w:bidi="ru-RU"/>
        </w:rPr>
        <w:t>в событии обеспечено участие обучающихся разных возрастов и разных типов образовательных организаций и учреждений (техникумов, колледжей, младших курсов вузов и др.).</w:t>
      </w:r>
    </w:p>
    <w:p w:rsidR="0093031D" w:rsidRPr="0093031D" w:rsidRDefault="0093031D" w:rsidP="0093031D">
      <w:r w:rsidRPr="0093031D">
        <w:rPr>
          <w:lang w:bidi="ru-RU"/>
        </w:rPr>
        <w:t>в событии принимают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93031D" w:rsidRPr="0093031D" w:rsidRDefault="0093031D" w:rsidP="0093031D">
      <w:r w:rsidRPr="0093031D">
        <w:rPr>
          <w:lang w:bidi="ru-RU"/>
        </w:rPr>
        <w:t>во время проведения образовательного события используются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93031D" w:rsidRPr="0093031D" w:rsidRDefault="0093031D" w:rsidP="0093031D">
      <w:r w:rsidRPr="0093031D">
        <w:rPr>
          <w:lang w:bidi="ru-RU"/>
        </w:rPr>
        <w:t>Основные требования к инструментарию оценки универсальных учебных действий во время реализации оценочного образовательного события:</w:t>
      </w:r>
    </w:p>
    <w:p w:rsidR="0093031D" w:rsidRPr="0093031D" w:rsidRDefault="0093031D" w:rsidP="0093031D">
      <w:r w:rsidRPr="0093031D">
        <w:rPr>
          <w:lang w:bidi="ru-RU"/>
        </w:rPr>
        <w:t>для каждого из форматов работы, реализуемых в ходе оценочного образовательного события, педагоги разрабатывают самостоятельный инструмент оценки; в качестве инструментов оценки используются оценочные листы, экспертные заключения и т.п.;</w:t>
      </w:r>
    </w:p>
    <w:p w:rsidR="0093031D" w:rsidRPr="0093031D" w:rsidRDefault="0093031D" w:rsidP="0093031D">
      <w:r w:rsidRPr="0093031D">
        <w:rPr>
          <w:lang w:bidi="ru-RU"/>
        </w:rPr>
        <w:t>правила проведения образовательного события, параметры и критерии оценки каждой формы работы в рамках образовательного оценочного события известны участникам заранее, до начала события. По возможности, параметры и критерии оценки каждой формы работы обучающихся должны разрабатываться и обсуждаться с самими студентами;</w:t>
      </w:r>
    </w:p>
    <w:p w:rsidR="0093031D" w:rsidRPr="0093031D" w:rsidRDefault="0093031D" w:rsidP="0093031D">
      <w:r w:rsidRPr="0093031D">
        <w:rPr>
          <w:lang w:bidi="ru-RU"/>
        </w:rPr>
        <w:t>каждому параметру оценки (оцениваемому универсальному учебному действию), занесенному в оценочный лист или экспертное заключение, соответствуют точные критерии оценки: за что, при каких условиях, исходя из каких принципов, ставится то или иное количество баллов;</w:t>
      </w:r>
    </w:p>
    <w:p w:rsidR="0093031D" w:rsidRPr="0093031D" w:rsidRDefault="0093031D" w:rsidP="0093031D">
      <w:r w:rsidRPr="0093031D">
        <w:rPr>
          <w:lang w:bidi="ru-RU"/>
        </w:rP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оценивают не менее двух экспертов одновременно; оценки, выставленные экспертами, в таком случае усредняются;</w:t>
      </w:r>
    </w:p>
    <w:p w:rsidR="0093031D" w:rsidRPr="0093031D" w:rsidRDefault="0093031D" w:rsidP="0093031D">
      <w:r w:rsidRPr="0093031D">
        <w:rPr>
          <w:lang w:bidi="ru-RU"/>
        </w:rPr>
        <w:t>в рамках реализации оценочного образовательного события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для оценки обучающихся экспертами.</w:t>
      </w:r>
    </w:p>
    <w:p w:rsidR="0093031D" w:rsidRPr="0093031D" w:rsidRDefault="0093031D" w:rsidP="0093031D">
      <w:r w:rsidRPr="0093031D">
        <w:rPr>
          <w:lang w:bidi="ru-RU"/>
        </w:rPr>
        <w:t>Защита проекта как формат оценки успешности освоения и применения обучающимися универсальных учебных действий</w:t>
      </w:r>
    </w:p>
    <w:p w:rsidR="0093031D" w:rsidRPr="0093031D" w:rsidRDefault="0093031D" w:rsidP="0093031D">
      <w:r w:rsidRPr="0093031D">
        <w:rPr>
          <w:lang w:bidi="ru-RU"/>
        </w:rPr>
        <w:t>Публично должны быть представлены два элемента проектной работы:</w:t>
      </w:r>
    </w:p>
    <w:p w:rsidR="0093031D" w:rsidRPr="0093031D" w:rsidRDefault="0093031D" w:rsidP="0093031D">
      <w:r w:rsidRPr="0093031D">
        <w:rPr>
          <w:lang w:bidi="ru-RU"/>
        </w:rPr>
        <w:t>защита темы проекта (проектной идеи);</w:t>
      </w:r>
    </w:p>
    <w:p w:rsidR="0093031D" w:rsidRPr="0093031D" w:rsidRDefault="0093031D" w:rsidP="0093031D">
      <w:r w:rsidRPr="0093031D">
        <w:rPr>
          <w:lang w:bidi="ru-RU"/>
        </w:rPr>
        <w:t>защита реализованного проекта.</w:t>
      </w:r>
    </w:p>
    <w:p w:rsidR="0093031D" w:rsidRPr="0093031D" w:rsidRDefault="0093031D" w:rsidP="0093031D">
      <w:r w:rsidRPr="0093031D">
        <w:rPr>
          <w:lang w:bidi="ru-RU"/>
        </w:rPr>
        <w:t>На защите темы проекта (проектной идеи) с обучающимся должны быть</w:t>
      </w:r>
    </w:p>
    <w:p w:rsidR="0093031D" w:rsidRPr="0093031D" w:rsidRDefault="0093031D" w:rsidP="0093031D">
      <w:r w:rsidRPr="0093031D">
        <w:rPr>
          <w:lang w:bidi="ru-RU"/>
        </w:rPr>
        <w:t>обсуждены:</w:t>
      </w:r>
    </w:p>
    <w:p w:rsidR="0093031D" w:rsidRPr="0093031D" w:rsidRDefault="0093031D" w:rsidP="0093031D">
      <w:r w:rsidRPr="0093031D">
        <w:rPr>
          <w:lang w:bidi="ru-RU"/>
        </w:rPr>
        <w:t>актуальность проекта;</w:t>
      </w:r>
    </w:p>
    <w:p w:rsidR="0093031D" w:rsidRPr="0093031D" w:rsidRDefault="0093031D" w:rsidP="0093031D">
      <w:r w:rsidRPr="0093031D">
        <w:rPr>
          <w:lang w:bidi="ru-RU"/>
        </w:rPr>
        <w:t>положительные эффекты от реализации проекта, важные как для самого автора, так и для других людей;</w:t>
      </w:r>
    </w:p>
    <w:p w:rsidR="0093031D" w:rsidRPr="0093031D" w:rsidRDefault="0093031D" w:rsidP="0093031D">
      <w:r w:rsidRPr="0093031D">
        <w:rPr>
          <w:lang w:bidi="ru-RU"/>
        </w:rPr>
        <w:t>ресурсы (как материальные, так и нематериальные), необходимые для реализации проекта, возможные источники ресурсов;</w:t>
      </w:r>
    </w:p>
    <w:p w:rsidR="0093031D" w:rsidRPr="0093031D" w:rsidRDefault="0093031D" w:rsidP="0093031D">
      <w:r w:rsidRPr="0093031D">
        <w:rPr>
          <w:lang w:bidi="ru-RU"/>
        </w:rPr>
        <w:t>риски реализации проекта и сложности, которые ожидают обучающегося при реализации данного проекта;</w:t>
      </w:r>
    </w:p>
    <w:p w:rsidR="0093031D" w:rsidRPr="0093031D" w:rsidRDefault="0093031D" w:rsidP="0093031D">
      <w:r w:rsidRPr="0093031D">
        <w:rPr>
          <w:lang w:bidi="ru-RU"/>
        </w:rPr>
        <w:t>В 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p>
    <w:p w:rsidR="0093031D" w:rsidRPr="0093031D" w:rsidRDefault="0093031D" w:rsidP="0093031D">
      <w:r w:rsidRPr="0093031D">
        <w:rPr>
          <w:lang w:bidi="ru-RU"/>
        </w:rPr>
        <w:t>На защите реализации проекта обучающийся представляет свой реализованный проект по следующему плану:</w:t>
      </w:r>
    </w:p>
    <w:p w:rsidR="0093031D" w:rsidRPr="0093031D" w:rsidRDefault="0093031D" w:rsidP="0093031D">
      <w:r w:rsidRPr="0093031D">
        <w:rPr>
          <w:lang w:bidi="ru-RU"/>
        </w:rPr>
        <w:t>Тема и краткое описание сути проекта.</w:t>
      </w:r>
    </w:p>
    <w:p w:rsidR="0093031D" w:rsidRPr="0093031D" w:rsidRDefault="0093031D" w:rsidP="0093031D">
      <w:r w:rsidRPr="0093031D">
        <w:rPr>
          <w:lang w:bidi="ru-RU"/>
        </w:rPr>
        <w:t>Актуальность проекта.</w:t>
      </w:r>
    </w:p>
    <w:p w:rsidR="0093031D" w:rsidRPr="0093031D" w:rsidRDefault="0093031D" w:rsidP="0093031D">
      <w:r w:rsidRPr="0093031D">
        <w:rPr>
          <w:lang w:bidi="ru-RU"/>
        </w:rPr>
        <w:t>Положительные эффекты от реализации проекта, которые получат как сам автор, так и другие люди.</w:t>
      </w:r>
    </w:p>
    <w:p w:rsidR="0093031D" w:rsidRPr="0093031D" w:rsidRDefault="0093031D" w:rsidP="0093031D">
      <w:r w:rsidRPr="0093031D">
        <w:rPr>
          <w:lang w:bidi="ru-RU"/>
        </w:rPr>
        <w:t>Ресурсы (материальные и нематериальные), которые были привлечены для реализации проекта, а также источники этих ресурсов.</w:t>
      </w:r>
    </w:p>
    <w:p w:rsidR="0093031D" w:rsidRPr="0093031D" w:rsidRDefault="0093031D" w:rsidP="0093031D">
      <w:r w:rsidRPr="0093031D">
        <w:rPr>
          <w:lang w:bidi="ru-RU"/>
        </w:rPr>
        <w:t>Ход реализации проекта.</w:t>
      </w:r>
    </w:p>
    <w:p w:rsidR="0093031D" w:rsidRPr="0093031D" w:rsidRDefault="0093031D" w:rsidP="0093031D">
      <w:r w:rsidRPr="0093031D">
        <w:rPr>
          <w:lang w:bidi="ru-RU"/>
        </w:rPr>
        <w:t>Риски реализации проекта и сложности, которые обучающемуся удалось преодолеть в ходе его реализации.</w:t>
      </w:r>
    </w:p>
    <w:p w:rsidR="0093031D" w:rsidRPr="0093031D" w:rsidRDefault="0093031D" w:rsidP="0093031D">
      <w:r w:rsidRPr="0093031D">
        <w:rPr>
          <w:lang w:bidi="ru-RU"/>
        </w:rPr>
        <w:t>Проектная работа должна быть обеспечена тьюторским (кураторским) сопровождением. В функцию тьютора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93031D" w:rsidRPr="0093031D" w:rsidRDefault="0093031D" w:rsidP="0093031D">
      <w:r w:rsidRPr="0093031D">
        <w:rPr>
          <w:lang w:bidi="ru-RU"/>
        </w:rPr>
        <w:t>Регламент проведения защиты проектной идеи и реализованного проекта, параметры и критерии оценки проектной деятельности известны обучающимся заранее. По возможности, параметры и критерии оценки проектной деятельности должны разрабатываться и обсуждаться с самими студентами.</w:t>
      </w:r>
    </w:p>
    <w:p w:rsidR="0093031D" w:rsidRPr="0093031D" w:rsidRDefault="0093031D" w:rsidP="0093031D">
      <w:r w:rsidRPr="0093031D">
        <w:rPr>
          <w:lang w:bidi="ru-RU"/>
        </w:rPr>
        <w:t>Основные требования к инструментарию оценки сформированности универсальных учебных действий при процедуре защиты реализованного проекта:</w:t>
      </w:r>
    </w:p>
    <w:p w:rsidR="0093031D" w:rsidRPr="0093031D" w:rsidRDefault="0093031D" w:rsidP="0093031D">
      <w:r w:rsidRPr="0093031D">
        <w:rPr>
          <w:lang w:bidi="ru-RU"/>
        </w:rPr>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w:t>
      </w:r>
    </w:p>
    <w:p w:rsidR="0093031D" w:rsidRPr="0093031D" w:rsidRDefault="0093031D" w:rsidP="0093031D">
      <w:r w:rsidRPr="0093031D">
        <w:rPr>
          <w:lang w:bidi="ru-RU"/>
        </w:rPr>
        <w:t>для оценки проектной работы создается экспертная комиссия, в которую обязательно входят педагоги и представители администрации КГБПОУ «Тальменский технологический техникум», представители местного сообщества и тех сфер деятельности, в рамках которых выполняются проектные работы;</w:t>
      </w:r>
    </w:p>
    <w:p w:rsidR="0093031D" w:rsidRPr="0093031D" w:rsidRDefault="0093031D" w:rsidP="0093031D">
      <w:r w:rsidRPr="0093031D">
        <w:rPr>
          <w:lang w:bidi="ru-RU"/>
        </w:rPr>
        <w:t>оценивание производится на основе критериальной модели;</w:t>
      </w:r>
    </w:p>
    <w:p w:rsidR="0093031D" w:rsidRPr="0093031D" w:rsidRDefault="0093031D" w:rsidP="0093031D">
      <w:r w:rsidRPr="0093031D">
        <w:rPr>
          <w:lang w:bidi="ru-RU"/>
        </w:rPr>
        <w:t>для обработки всего массива оценок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 организация;</w:t>
      </w:r>
    </w:p>
    <w:p w:rsidR="0093031D" w:rsidRPr="0093031D" w:rsidRDefault="0093031D" w:rsidP="0093031D">
      <w:r w:rsidRPr="0093031D">
        <w:rPr>
          <w:lang w:bidi="ru-RU"/>
        </w:rPr>
        <w:t>результаты оценивания универсальных учебных действий в формате, принятом образовательной организацией доводятся до сведения обучающихся.</w:t>
      </w:r>
    </w:p>
    <w:p w:rsidR="0093031D" w:rsidRPr="0093031D" w:rsidRDefault="0093031D" w:rsidP="0093031D">
      <w:r w:rsidRPr="0093031D">
        <w:rPr>
          <w:lang w:bidi="ru-RU"/>
        </w:rPr>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93031D" w:rsidRPr="0093031D" w:rsidRDefault="0093031D" w:rsidP="0093031D">
      <w:r w:rsidRPr="0093031D">
        <w:rPr>
          <w:lang w:bidi="ru-RU"/>
        </w:rPr>
        <w:t>Исследовательское направление работы студентов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обучающимися вне школы - в лабораториях вузов,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на дневном отделении, желательно обеспечить дистанционное руководство этой работой (посредством сети Интернет).</w:t>
      </w:r>
    </w:p>
    <w:p w:rsidR="0093031D" w:rsidRPr="0093031D" w:rsidRDefault="0093031D" w:rsidP="0093031D">
      <w:r w:rsidRPr="0093031D">
        <w:rPr>
          <w:lang w:bidi="ru-RU"/>
        </w:rPr>
        <w:t>Исследовательские проекты могут иметь следующие направления:</w:t>
      </w:r>
    </w:p>
    <w:p w:rsidR="0093031D" w:rsidRPr="0093031D" w:rsidRDefault="0093031D" w:rsidP="0093031D">
      <w:r w:rsidRPr="0093031D">
        <w:rPr>
          <w:lang w:bidi="ru-RU"/>
        </w:rPr>
        <w:t>естественно - научные исследования;</w:t>
      </w:r>
    </w:p>
    <w:p w:rsidR="0093031D" w:rsidRPr="0093031D" w:rsidRDefault="0093031D" w:rsidP="0093031D">
      <w:r w:rsidRPr="0093031D">
        <w:rPr>
          <w:lang w:bidi="ru-RU"/>
        </w:rPr>
        <w:t>исследования в гуманитарных областях ( например в психологии, социологии);</w:t>
      </w:r>
    </w:p>
    <w:p w:rsidR="0093031D" w:rsidRPr="0093031D" w:rsidRDefault="0093031D" w:rsidP="0093031D">
      <w:r w:rsidRPr="0093031D">
        <w:rPr>
          <w:lang w:bidi="ru-RU"/>
        </w:rPr>
        <w:t>экономические исследования;</w:t>
      </w:r>
    </w:p>
    <w:p w:rsidR="0093031D" w:rsidRPr="0093031D" w:rsidRDefault="0093031D" w:rsidP="0093031D">
      <w:r w:rsidRPr="0093031D">
        <w:rPr>
          <w:lang w:bidi="ru-RU"/>
        </w:rPr>
        <w:t>социальные исследования;</w:t>
      </w:r>
    </w:p>
    <w:p w:rsidR="0093031D" w:rsidRPr="0093031D" w:rsidRDefault="0093031D" w:rsidP="0093031D">
      <w:r w:rsidRPr="0093031D">
        <w:rPr>
          <w:lang w:bidi="ru-RU"/>
        </w:rPr>
        <w:t>научно-технические исследования.</w:t>
      </w:r>
    </w:p>
    <w:p w:rsidR="0093031D" w:rsidRPr="0093031D" w:rsidRDefault="0093031D" w:rsidP="0093031D">
      <w:r w:rsidRPr="0093031D">
        <w:rPr>
          <w:lang w:bidi="ru-RU"/>
        </w:rP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93031D" w:rsidRPr="0093031D" w:rsidRDefault="0093031D" w:rsidP="0093031D">
      <w:r w:rsidRPr="0093031D">
        <w:rPr>
          <w:lang w:bidi="ru-RU"/>
        </w:rP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93031D" w:rsidRPr="0093031D" w:rsidRDefault="0093031D" w:rsidP="0093031D">
      <w:pPr>
        <w:rPr>
          <w:rFonts w:eastAsia="Calibri"/>
          <w:lang w:eastAsia="en-US"/>
        </w:rPr>
      </w:pPr>
    </w:p>
    <w:p w:rsidR="0093031D" w:rsidRPr="0093031D" w:rsidRDefault="0093031D" w:rsidP="0093031D"/>
    <w:p w:rsidR="0093031D" w:rsidRPr="0093031D" w:rsidRDefault="0093031D" w:rsidP="0093031D">
      <w:r w:rsidRPr="0093031D">
        <w:t>7.2. Программа воспитания и социализации обучающихся</w:t>
      </w:r>
    </w:p>
    <w:p w:rsidR="0093031D" w:rsidRPr="0093031D" w:rsidRDefault="0093031D" w:rsidP="0093031D"/>
    <w:p w:rsidR="0093031D" w:rsidRPr="0093031D" w:rsidRDefault="0093031D" w:rsidP="0093031D">
      <w:r w:rsidRPr="0093031D">
        <w:t>Паспорт Программы</w:t>
      </w:r>
    </w:p>
    <w:p w:rsidR="0093031D" w:rsidRPr="0093031D" w:rsidRDefault="0093031D" w:rsidP="0093031D"/>
    <w:tbl>
      <w:tblPr>
        <w:tblW w:w="0" w:type="auto"/>
        <w:tblLook w:val="01E0" w:firstRow="1" w:lastRow="1" w:firstColumn="1" w:lastColumn="1" w:noHBand="0" w:noVBand="0"/>
      </w:tblPr>
      <w:tblGrid>
        <w:gridCol w:w="1809"/>
        <w:gridCol w:w="296"/>
        <w:gridCol w:w="7250"/>
      </w:tblGrid>
      <w:tr w:rsidR="0093031D" w:rsidRPr="0093031D" w:rsidTr="0093031D">
        <w:trPr>
          <w:trHeight w:val="812"/>
        </w:trPr>
        <w:tc>
          <w:tcPr>
            <w:tcW w:w="1809" w:type="dxa"/>
          </w:tcPr>
          <w:p w:rsidR="0093031D" w:rsidRPr="0093031D" w:rsidRDefault="0093031D" w:rsidP="0093031D">
            <w:r w:rsidRPr="0093031D">
              <w:t>Наименование Программы</w:t>
            </w:r>
          </w:p>
        </w:tc>
        <w:tc>
          <w:tcPr>
            <w:tcW w:w="0" w:type="auto"/>
          </w:tcPr>
          <w:p w:rsidR="0093031D" w:rsidRPr="0093031D" w:rsidRDefault="0093031D" w:rsidP="0093031D">
            <w:r w:rsidRPr="0093031D">
              <w:t>-</w:t>
            </w:r>
          </w:p>
        </w:tc>
        <w:tc>
          <w:tcPr>
            <w:tcW w:w="0" w:type="auto"/>
          </w:tcPr>
          <w:p w:rsidR="0093031D" w:rsidRPr="0093031D" w:rsidRDefault="0093031D" w:rsidP="0093031D">
            <w:r w:rsidRPr="0093031D">
              <w:t>Комплексная программа воспитания и социализации обучающихся КГБПОУ «Тальменский технологический техникум» на 2018-2021 годы.</w:t>
            </w:r>
          </w:p>
        </w:tc>
      </w:tr>
      <w:tr w:rsidR="0093031D" w:rsidRPr="0093031D" w:rsidTr="0093031D">
        <w:tc>
          <w:tcPr>
            <w:tcW w:w="1809" w:type="dxa"/>
          </w:tcPr>
          <w:p w:rsidR="0093031D" w:rsidRPr="0093031D" w:rsidRDefault="0093031D" w:rsidP="0093031D">
            <w:r w:rsidRPr="0093031D">
              <w:t xml:space="preserve">Основания для </w:t>
            </w:r>
          </w:p>
          <w:p w:rsidR="0093031D" w:rsidRPr="0093031D" w:rsidRDefault="0093031D" w:rsidP="0093031D">
            <w:r w:rsidRPr="0093031D">
              <w:t xml:space="preserve">разработки </w:t>
            </w:r>
          </w:p>
          <w:p w:rsidR="0093031D" w:rsidRPr="0093031D" w:rsidRDefault="0093031D" w:rsidP="0093031D">
            <w:r w:rsidRPr="0093031D">
              <w:t>Программы</w:t>
            </w:r>
          </w:p>
        </w:tc>
        <w:tc>
          <w:tcPr>
            <w:tcW w:w="0" w:type="auto"/>
          </w:tcPr>
          <w:p w:rsidR="0093031D" w:rsidRPr="0093031D" w:rsidRDefault="0093031D" w:rsidP="0093031D">
            <w:r w:rsidRPr="0093031D">
              <w:t>-</w:t>
            </w:r>
          </w:p>
          <w:p w:rsidR="0093031D" w:rsidRPr="0093031D" w:rsidRDefault="0093031D" w:rsidP="0093031D"/>
          <w:p w:rsidR="0093031D" w:rsidRPr="0093031D" w:rsidRDefault="0093031D" w:rsidP="0093031D"/>
          <w:p w:rsidR="0093031D" w:rsidRPr="0093031D" w:rsidRDefault="0093031D" w:rsidP="0093031D"/>
          <w:p w:rsidR="0093031D" w:rsidRPr="0093031D" w:rsidRDefault="0093031D" w:rsidP="0093031D"/>
          <w:p w:rsidR="0093031D" w:rsidRPr="0093031D" w:rsidRDefault="0093031D" w:rsidP="0093031D"/>
          <w:p w:rsidR="0093031D" w:rsidRPr="0093031D" w:rsidRDefault="0093031D" w:rsidP="0093031D"/>
          <w:p w:rsidR="0093031D" w:rsidRPr="0093031D" w:rsidRDefault="0093031D" w:rsidP="0093031D"/>
          <w:p w:rsidR="0093031D" w:rsidRPr="0093031D" w:rsidRDefault="0093031D" w:rsidP="0093031D"/>
          <w:p w:rsidR="0093031D" w:rsidRPr="0093031D" w:rsidRDefault="0093031D" w:rsidP="0093031D"/>
          <w:p w:rsidR="0093031D" w:rsidRPr="0093031D" w:rsidRDefault="0093031D" w:rsidP="0093031D"/>
          <w:p w:rsidR="0093031D" w:rsidRPr="0093031D" w:rsidRDefault="0093031D" w:rsidP="0093031D"/>
          <w:p w:rsidR="0093031D" w:rsidRPr="0093031D" w:rsidRDefault="0093031D" w:rsidP="0093031D"/>
          <w:p w:rsidR="0093031D" w:rsidRPr="0093031D" w:rsidRDefault="0093031D" w:rsidP="0093031D"/>
          <w:p w:rsidR="0093031D" w:rsidRPr="0093031D" w:rsidRDefault="0093031D" w:rsidP="0093031D"/>
          <w:p w:rsidR="0093031D" w:rsidRPr="0093031D" w:rsidRDefault="0093031D" w:rsidP="0093031D">
            <w:r w:rsidRPr="0093031D">
              <w:t>-</w:t>
            </w:r>
          </w:p>
          <w:p w:rsidR="0093031D" w:rsidRPr="0093031D" w:rsidRDefault="0093031D" w:rsidP="0093031D"/>
          <w:p w:rsidR="0093031D" w:rsidRPr="0093031D" w:rsidRDefault="0093031D" w:rsidP="0093031D"/>
          <w:p w:rsidR="0093031D" w:rsidRPr="0093031D" w:rsidRDefault="0093031D" w:rsidP="0093031D"/>
          <w:p w:rsidR="0093031D" w:rsidRPr="0093031D" w:rsidRDefault="0093031D" w:rsidP="0093031D"/>
          <w:p w:rsidR="0093031D" w:rsidRPr="0093031D" w:rsidRDefault="0093031D" w:rsidP="0093031D"/>
          <w:p w:rsidR="0093031D" w:rsidRPr="0093031D" w:rsidRDefault="0093031D" w:rsidP="0093031D"/>
          <w:p w:rsidR="0093031D" w:rsidRPr="0093031D" w:rsidRDefault="0093031D" w:rsidP="0093031D">
            <w:r w:rsidRPr="0093031D">
              <w:t>-</w:t>
            </w:r>
          </w:p>
          <w:p w:rsidR="0093031D" w:rsidRPr="0093031D" w:rsidRDefault="0093031D" w:rsidP="0093031D"/>
          <w:p w:rsidR="0093031D" w:rsidRPr="0093031D" w:rsidRDefault="0093031D" w:rsidP="0093031D"/>
          <w:p w:rsidR="0093031D" w:rsidRPr="0093031D" w:rsidRDefault="0093031D" w:rsidP="0093031D"/>
          <w:p w:rsidR="0093031D" w:rsidRPr="0093031D" w:rsidRDefault="0093031D" w:rsidP="0093031D"/>
          <w:p w:rsidR="0093031D" w:rsidRPr="0093031D" w:rsidRDefault="0093031D" w:rsidP="0093031D"/>
          <w:p w:rsidR="0093031D" w:rsidRPr="0093031D" w:rsidRDefault="0093031D" w:rsidP="0093031D">
            <w:r w:rsidRPr="0093031D">
              <w:t>-</w:t>
            </w:r>
          </w:p>
          <w:p w:rsidR="0093031D" w:rsidRPr="0093031D" w:rsidRDefault="0093031D" w:rsidP="0093031D"/>
          <w:p w:rsidR="0093031D" w:rsidRPr="0093031D" w:rsidRDefault="0093031D" w:rsidP="0093031D"/>
          <w:p w:rsidR="0093031D" w:rsidRPr="0093031D" w:rsidRDefault="0093031D" w:rsidP="0093031D"/>
          <w:p w:rsidR="0093031D" w:rsidRPr="0093031D" w:rsidRDefault="0093031D" w:rsidP="0093031D"/>
        </w:tc>
        <w:tc>
          <w:tcPr>
            <w:tcW w:w="0" w:type="auto"/>
          </w:tcPr>
          <w:p w:rsidR="0093031D" w:rsidRPr="0093031D" w:rsidRDefault="0093031D" w:rsidP="0093031D">
            <w:r w:rsidRPr="0093031D">
              <w:t xml:space="preserve">Федеральный закон об образовании в Российской Федерации, Конвенция о правах ребенка, Конституция Российской Федерации, Федеральные государственные образовательные стандарты нового поколения, Стратегия социально-экономического развития Российской Федерации до 2020 года, «Национальная доктрина образования в Российской Федерации», проект «Патриотическое воспитание»: Государственная программа «Патриотическое воспитание граждан Российской Федерации на период до 2015 года», утвержденная постановлением Правительства Российской Федерации от 5 октября 2010 г. № 795, проект «Воспитание здорового образа жизни»: Федеральный закон «О предупреждении распространения в Российской Федерации заболевания, вызываемого вирусом иммунодефицита человека (ВИЧ-инфекции)», Федеральный закон «О наркотических средствах и психотропных веществах», Федеральный закон «Об ограничении курения табака», Федеральный закон «О санитарно-эпидемиологическом благополучии населения»; </w:t>
            </w:r>
          </w:p>
          <w:p w:rsidR="0093031D" w:rsidRPr="0093031D" w:rsidRDefault="0093031D" w:rsidP="0093031D">
            <w:r w:rsidRPr="0093031D">
              <w:t>проект «Толерантное воспитание студентов»: Международная декларация принципов толерантности, Указ Президента Российской Федерации «О мерах по противодействию терроризму», Федеральный закон «О противодействии экстремистской деятельности», Федеральный закон «О противодействии терроризму», Федеральная целевая программа «Формирование установок толерантного сознания и профилактики экстремизма в российском обществе»;</w:t>
            </w:r>
          </w:p>
          <w:p w:rsidR="0093031D" w:rsidRPr="0093031D" w:rsidRDefault="0093031D" w:rsidP="0093031D">
            <w:r w:rsidRPr="0093031D">
              <w:t>проект «Экологическое воспитание студентов»: Федеральный закон «Об охране окружающей среды», Федеральный закон «Об отходах производства и потребления», Федеральный закон «Об охране атмосферного воздуха», Федеральный закон «Об особо охраняемых природных территориях», Кодекс РФ по экологии и природопользованию в Российской Федерации;</w:t>
            </w:r>
          </w:p>
          <w:p w:rsidR="0093031D" w:rsidRPr="0093031D" w:rsidRDefault="0093031D" w:rsidP="0093031D">
            <w:r w:rsidRPr="0093031D">
              <w:t>проект «Воспитание корпоративной культуры»: Федеральный закон «О государственном банке данных о детях, оставшихся без попечения родителей», Кодекс корпоративного поведения, одобренный Правительством Российской Федерации, Семейный кодекс Российской Федерации.</w:t>
            </w:r>
          </w:p>
          <w:p w:rsidR="0093031D" w:rsidRPr="0093031D" w:rsidRDefault="0093031D" w:rsidP="0093031D"/>
        </w:tc>
      </w:tr>
      <w:tr w:rsidR="0093031D" w:rsidRPr="0093031D" w:rsidTr="0093031D">
        <w:trPr>
          <w:trHeight w:val="279"/>
        </w:trPr>
        <w:tc>
          <w:tcPr>
            <w:tcW w:w="1809" w:type="dxa"/>
          </w:tcPr>
          <w:p w:rsidR="0093031D" w:rsidRPr="0093031D" w:rsidRDefault="0093031D" w:rsidP="0093031D">
            <w:r w:rsidRPr="0093031D">
              <w:t xml:space="preserve">Основные </w:t>
            </w:r>
          </w:p>
          <w:p w:rsidR="0093031D" w:rsidRPr="0093031D" w:rsidRDefault="0093031D" w:rsidP="0093031D">
            <w:r w:rsidRPr="0093031D">
              <w:t xml:space="preserve">разработчики </w:t>
            </w:r>
          </w:p>
          <w:p w:rsidR="0093031D" w:rsidRPr="0093031D" w:rsidRDefault="0093031D" w:rsidP="0093031D">
            <w:r w:rsidRPr="0093031D">
              <w:t>Программы</w:t>
            </w:r>
          </w:p>
        </w:tc>
        <w:tc>
          <w:tcPr>
            <w:tcW w:w="0" w:type="auto"/>
          </w:tcPr>
          <w:p w:rsidR="0093031D" w:rsidRPr="0093031D" w:rsidRDefault="0093031D" w:rsidP="0093031D">
            <w:r w:rsidRPr="0093031D">
              <w:t>-</w:t>
            </w:r>
          </w:p>
        </w:tc>
        <w:tc>
          <w:tcPr>
            <w:tcW w:w="0" w:type="auto"/>
          </w:tcPr>
          <w:p w:rsidR="0093031D" w:rsidRPr="0093031D" w:rsidRDefault="0093031D" w:rsidP="0093031D">
            <w:r w:rsidRPr="0093031D">
              <w:t xml:space="preserve"> заместитель директора по воспитательной работе, социальный педагог,   библиотекарь, рабочая группа из числа классных руководителей групп.</w:t>
            </w:r>
          </w:p>
        </w:tc>
      </w:tr>
      <w:tr w:rsidR="0093031D" w:rsidRPr="0093031D" w:rsidTr="0093031D">
        <w:trPr>
          <w:trHeight w:val="80"/>
        </w:trPr>
        <w:tc>
          <w:tcPr>
            <w:tcW w:w="1809" w:type="dxa"/>
          </w:tcPr>
          <w:p w:rsidR="0093031D" w:rsidRPr="0093031D" w:rsidRDefault="0093031D" w:rsidP="0093031D"/>
          <w:p w:rsidR="0093031D" w:rsidRPr="0093031D" w:rsidRDefault="0093031D" w:rsidP="0093031D">
            <w:r w:rsidRPr="0093031D">
              <w:t>Цель Программы</w:t>
            </w:r>
          </w:p>
        </w:tc>
        <w:tc>
          <w:tcPr>
            <w:tcW w:w="0" w:type="auto"/>
          </w:tcPr>
          <w:p w:rsidR="0093031D" w:rsidRPr="0093031D" w:rsidRDefault="0093031D" w:rsidP="0093031D"/>
          <w:p w:rsidR="0093031D" w:rsidRPr="0093031D" w:rsidRDefault="0093031D" w:rsidP="0093031D">
            <w:r w:rsidRPr="0093031D">
              <w:t>-</w:t>
            </w:r>
          </w:p>
        </w:tc>
        <w:tc>
          <w:tcPr>
            <w:tcW w:w="0" w:type="auto"/>
          </w:tcPr>
          <w:p w:rsidR="0093031D" w:rsidRPr="0093031D" w:rsidRDefault="0093031D" w:rsidP="0093031D">
            <w:r w:rsidRPr="0093031D">
              <w:t xml:space="preserve">формирование конкурентоспособной, социально и профессионально мобильной личности, владеющей общечеловеческими нормами нравственности, культуры, здоровья и межличностного взаимодействия и способной обеспечивать устойчивое повышение качества собственной жизни и общества в целом. </w:t>
            </w:r>
          </w:p>
        </w:tc>
      </w:tr>
      <w:tr w:rsidR="0093031D" w:rsidRPr="0093031D" w:rsidTr="0093031D">
        <w:tc>
          <w:tcPr>
            <w:tcW w:w="1809" w:type="dxa"/>
          </w:tcPr>
          <w:p w:rsidR="0093031D" w:rsidRPr="0093031D" w:rsidRDefault="0093031D" w:rsidP="0093031D"/>
          <w:p w:rsidR="0093031D" w:rsidRPr="0093031D" w:rsidRDefault="0093031D" w:rsidP="0093031D">
            <w:r w:rsidRPr="0093031D">
              <w:t>Задачи Программы</w:t>
            </w:r>
          </w:p>
        </w:tc>
        <w:tc>
          <w:tcPr>
            <w:tcW w:w="0" w:type="auto"/>
          </w:tcPr>
          <w:p w:rsidR="0093031D" w:rsidRPr="0093031D" w:rsidRDefault="0093031D" w:rsidP="0093031D"/>
          <w:p w:rsidR="0093031D" w:rsidRPr="0093031D" w:rsidRDefault="0093031D" w:rsidP="0093031D">
            <w:r w:rsidRPr="0093031D">
              <w:t>-</w:t>
            </w:r>
          </w:p>
          <w:p w:rsidR="0093031D" w:rsidRPr="0093031D" w:rsidRDefault="0093031D" w:rsidP="0093031D"/>
          <w:p w:rsidR="0093031D" w:rsidRPr="0093031D" w:rsidRDefault="0093031D" w:rsidP="0093031D"/>
          <w:p w:rsidR="0093031D" w:rsidRPr="0093031D" w:rsidRDefault="0093031D" w:rsidP="0093031D"/>
          <w:p w:rsidR="0093031D" w:rsidRPr="0093031D" w:rsidRDefault="0093031D" w:rsidP="0093031D"/>
          <w:p w:rsidR="0093031D" w:rsidRPr="0093031D" w:rsidRDefault="0093031D" w:rsidP="0093031D">
            <w:r w:rsidRPr="0093031D">
              <w:t>-</w:t>
            </w:r>
          </w:p>
          <w:p w:rsidR="0093031D" w:rsidRPr="0093031D" w:rsidRDefault="0093031D" w:rsidP="0093031D"/>
          <w:p w:rsidR="0093031D" w:rsidRPr="0093031D" w:rsidRDefault="0093031D" w:rsidP="0093031D"/>
          <w:p w:rsidR="0093031D" w:rsidRPr="0093031D" w:rsidRDefault="0093031D" w:rsidP="0093031D"/>
          <w:p w:rsidR="0093031D" w:rsidRPr="0093031D" w:rsidRDefault="0093031D" w:rsidP="0093031D"/>
          <w:p w:rsidR="0093031D" w:rsidRPr="0093031D" w:rsidRDefault="0093031D" w:rsidP="0093031D">
            <w:r w:rsidRPr="0093031D">
              <w:t>-</w:t>
            </w:r>
          </w:p>
          <w:p w:rsidR="0093031D" w:rsidRPr="0093031D" w:rsidRDefault="0093031D" w:rsidP="0093031D"/>
          <w:p w:rsidR="0093031D" w:rsidRPr="0093031D" w:rsidRDefault="0093031D" w:rsidP="0093031D"/>
          <w:p w:rsidR="0093031D" w:rsidRPr="0093031D" w:rsidRDefault="0093031D" w:rsidP="0093031D">
            <w:r w:rsidRPr="0093031D">
              <w:t>-</w:t>
            </w:r>
          </w:p>
        </w:tc>
        <w:tc>
          <w:tcPr>
            <w:tcW w:w="0" w:type="auto"/>
          </w:tcPr>
          <w:p w:rsidR="0093031D" w:rsidRPr="0093031D" w:rsidRDefault="0093031D" w:rsidP="0093031D">
            <w:r w:rsidRPr="0093031D">
              <w:t>формирование личности обучающегося, способной к принятию ответственных решений, нравственному, гражданскому, профессиональному становлению, жизненному самоопределению, а также проявлению нравственного поведения и духовности на основе общечеловеческих ценностей;</w:t>
            </w:r>
          </w:p>
          <w:p w:rsidR="0093031D" w:rsidRPr="0093031D" w:rsidRDefault="0093031D" w:rsidP="0093031D">
            <w:r w:rsidRPr="0093031D">
              <w:t>патриотическое, физическое, интеллектуальное и духовное развитие личности обучающегося на основе формирования лидерских качеств, гражданственности, профессионально значимых качеств, чувства воинского долга, высокой ответственности и дисциплинированности;</w:t>
            </w:r>
          </w:p>
          <w:p w:rsidR="0093031D" w:rsidRPr="0093031D" w:rsidRDefault="0093031D" w:rsidP="0093031D">
            <w:r w:rsidRPr="0093031D">
              <w:t>формирование у обучающегося культуры здоровья на основе воспитания психически здоровой, физически развитой и социально-адаптированной личности;</w:t>
            </w:r>
          </w:p>
          <w:p w:rsidR="0093031D" w:rsidRPr="0093031D" w:rsidRDefault="0093031D" w:rsidP="0093031D">
            <w:r w:rsidRPr="0093031D">
              <w:t>воспитание толерантной личности обучающегося, открытой к восприятию других культур независимо от их национальной, социальной, религиозной принадлежности, взглядов, мировоззрения, стилей мышления и поведения.</w:t>
            </w:r>
          </w:p>
        </w:tc>
      </w:tr>
      <w:tr w:rsidR="0093031D" w:rsidRPr="0093031D" w:rsidTr="0093031D">
        <w:tc>
          <w:tcPr>
            <w:tcW w:w="1809" w:type="dxa"/>
          </w:tcPr>
          <w:p w:rsidR="0093031D" w:rsidRPr="0093031D" w:rsidRDefault="0093031D" w:rsidP="0093031D">
            <w:r w:rsidRPr="0093031D">
              <w:t>Сроки реализации Программы</w:t>
            </w:r>
          </w:p>
        </w:tc>
        <w:tc>
          <w:tcPr>
            <w:tcW w:w="0" w:type="auto"/>
          </w:tcPr>
          <w:p w:rsidR="0093031D" w:rsidRPr="0093031D" w:rsidRDefault="0093031D" w:rsidP="0093031D"/>
          <w:p w:rsidR="0093031D" w:rsidRPr="0093031D" w:rsidRDefault="0093031D" w:rsidP="0093031D">
            <w:r w:rsidRPr="0093031D">
              <w:t>-</w:t>
            </w:r>
          </w:p>
        </w:tc>
        <w:tc>
          <w:tcPr>
            <w:tcW w:w="0" w:type="auto"/>
          </w:tcPr>
          <w:p w:rsidR="0093031D" w:rsidRPr="0093031D" w:rsidRDefault="0093031D" w:rsidP="0093031D"/>
          <w:p w:rsidR="0093031D" w:rsidRPr="0093031D" w:rsidRDefault="0093031D" w:rsidP="0093031D">
            <w:r w:rsidRPr="0093031D">
              <w:t>2018-2021 годы.</w:t>
            </w:r>
          </w:p>
        </w:tc>
      </w:tr>
      <w:tr w:rsidR="0093031D" w:rsidRPr="0093031D" w:rsidTr="0093031D">
        <w:trPr>
          <w:trHeight w:val="4476"/>
        </w:trPr>
        <w:tc>
          <w:tcPr>
            <w:tcW w:w="1809" w:type="dxa"/>
          </w:tcPr>
          <w:p w:rsidR="0093031D" w:rsidRPr="0093031D" w:rsidRDefault="0093031D" w:rsidP="0093031D">
            <w:r w:rsidRPr="0093031D">
              <w:t>Ожидаемые конечные результаты реализации Программы</w:t>
            </w:r>
          </w:p>
        </w:tc>
        <w:tc>
          <w:tcPr>
            <w:tcW w:w="0" w:type="auto"/>
          </w:tcPr>
          <w:p w:rsidR="0093031D" w:rsidRPr="0093031D" w:rsidRDefault="0093031D" w:rsidP="0093031D">
            <w:r w:rsidRPr="0093031D">
              <w:t>-</w:t>
            </w:r>
          </w:p>
          <w:p w:rsidR="0093031D" w:rsidRPr="0093031D" w:rsidRDefault="0093031D" w:rsidP="0093031D"/>
          <w:p w:rsidR="0093031D" w:rsidRPr="0093031D" w:rsidRDefault="0093031D" w:rsidP="0093031D">
            <w:r w:rsidRPr="0093031D">
              <w:t>-</w:t>
            </w:r>
          </w:p>
          <w:p w:rsidR="0093031D" w:rsidRPr="0093031D" w:rsidRDefault="0093031D" w:rsidP="0093031D">
            <w:r w:rsidRPr="0093031D">
              <w:t>-</w:t>
            </w:r>
          </w:p>
          <w:p w:rsidR="0093031D" w:rsidRPr="0093031D" w:rsidRDefault="0093031D" w:rsidP="0093031D"/>
          <w:p w:rsidR="0093031D" w:rsidRPr="0093031D" w:rsidRDefault="0093031D" w:rsidP="0093031D">
            <w:r w:rsidRPr="0093031D">
              <w:t>-</w:t>
            </w:r>
          </w:p>
          <w:p w:rsidR="0093031D" w:rsidRPr="0093031D" w:rsidRDefault="0093031D" w:rsidP="0093031D"/>
          <w:p w:rsidR="0093031D" w:rsidRPr="0093031D" w:rsidRDefault="0093031D" w:rsidP="0093031D">
            <w:r w:rsidRPr="0093031D">
              <w:t>-</w:t>
            </w:r>
          </w:p>
          <w:p w:rsidR="0093031D" w:rsidRPr="0093031D" w:rsidRDefault="0093031D" w:rsidP="0093031D"/>
          <w:p w:rsidR="0093031D" w:rsidRPr="0093031D" w:rsidRDefault="0093031D" w:rsidP="0093031D"/>
          <w:p w:rsidR="0093031D" w:rsidRPr="0093031D" w:rsidRDefault="0093031D" w:rsidP="0093031D">
            <w:r w:rsidRPr="0093031D">
              <w:t>-</w:t>
            </w:r>
          </w:p>
          <w:p w:rsidR="0093031D" w:rsidRPr="0093031D" w:rsidRDefault="0093031D" w:rsidP="0093031D"/>
          <w:p w:rsidR="0093031D" w:rsidRPr="0093031D" w:rsidRDefault="0093031D" w:rsidP="0093031D">
            <w:r w:rsidRPr="0093031D">
              <w:t>-</w:t>
            </w:r>
          </w:p>
          <w:p w:rsidR="0093031D" w:rsidRPr="0093031D" w:rsidRDefault="0093031D" w:rsidP="0093031D"/>
          <w:p w:rsidR="0093031D" w:rsidRPr="0093031D" w:rsidRDefault="0093031D" w:rsidP="0093031D"/>
          <w:p w:rsidR="0093031D" w:rsidRPr="0093031D" w:rsidRDefault="0093031D" w:rsidP="0093031D"/>
        </w:tc>
        <w:tc>
          <w:tcPr>
            <w:tcW w:w="0" w:type="auto"/>
          </w:tcPr>
          <w:p w:rsidR="0093031D" w:rsidRPr="0093031D" w:rsidRDefault="0093031D" w:rsidP="0093031D">
            <w:r w:rsidRPr="0093031D">
              <w:t>Повышение имиджа техникума</w:t>
            </w:r>
          </w:p>
          <w:p w:rsidR="0093031D" w:rsidRPr="0093031D" w:rsidRDefault="0093031D" w:rsidP="0093031D">
            <w:r w:rsidRPr="0093031D">
              <w:t xml:space="preserve">увеличение доли студентов, участвующих в волонтерских объединениях; </w:t>
            </w:r>
          </w:p>
          <w:p w:rsidR="0093031D" w:rsidRPr="0093031D" w:rsidRDefault="0093031D" w:rsidP="0093031D">
            <w:r w:rsidRPr="0093031D">
              <w:t xml:space="preserve"> доля обучающихся занятых внеурочной деятельностью – 75% от общего количества обучающихся;  </w:t>
            </w:r>
          </w:p>
          <w:p w:rsidR="0093031D" w:rsidRPr="0093031D" w:rsidRDefault="0093031D" w:rsidP="0093031D">
            <w:r w:rsidRPr="0093031D">
              <w:t>снижение количества правонарушений и преступлений по отношению к предыдущему периоду</w:t>
            </w:r>
          </w:p>
          <w:p w:rsidR="0093031D" w:rsidRPr="0093031D" w:rsidRDefault="0093031D" w:rsidP="0093031D">
            <w:r w:rsidRPr="0093031D">
              <w:t>увеличение числа призеров, лауреатов и дипломантов спортивных соревнований, творческих конкурсов, фестивалей в 1,5 раза;</w:t>
            </w:r>
          </w:p>
          <w:p w:rsidR="0093031D" w:rsidRPr="0093031D" w:rsidRDefault="0093031D" w:rsidP="0093031D">
            <w:r w:rsidRPr="0093031D">
              <w:t>снижение числа обучающихся, пропускающих занятия без уважительной причины, до 5 %;</w:t>
            </w:r>
          </w:p>
          <w:p w:rsidR="0093031D" w:rsidRPr="0093031D" w:rsidRDefault="0093031D" w:rsidP="0093031D">
            <w:r w:rsidRPr="0093031D">
              <w:t>увеличение числа студентов, трудоустроившихся по полученной профессии, специальности (до средних показателей по области);</w:t>
            </w:r>
          </w:p>
          <w:p w:rsidR="0093031D" w:rsidRPr="0093031D" w:rsidRDefault="0093031D" w:rsidP="0093031D">
            <w:r w:rsidRPr="0093031D">
              <w:t>- повышение социальной активности студентов, развитие студенческого самоуправления;</w:t>
            </w:r>
          </w:p>
          <w:p w:rsidR="0093031D" w:rsidRPr="0093031D" w:rsidRDefault="0093031D" w:rsidP="0093031D">
            <w:r w:rsidRPr="0093031D">
              <w:t xml:space="preserve">повышение общего уровня воспитанности обучающихся </w:t>
            </w:r>
          </w:p>
        </w:tc>
      </w:tr>
      <w:tr w:rsidR="0093031D" w:rsidRPr="0093031D" w:rsidTr="0093031D">
        <w:tc>
          <w:tcPr>
            <w:tcW w:w="1809" w:type="dxa"/>
          </w:tcPr>
          <w:p w:rsidR="0093031D" w:rsidRPr="0093031D" w:rsidRDefault="0093031D" w:rsidP="0093031D">
            <w:r w:rsidRPr="0093031D">
              <w:t>Система организации контроля за исполнением Программы</w:t>
            </w:r>
          </w:p>
        </w:tc>
        <w:tc>
          <w:tcPr>
            <w:tcW w:w="0" w:type="auto"/>
          </w:tcPr>
          <w:p w:rsidR="0093031D" w:rsidRPr="0093031D" w:rsidRDefault="0093031D" w:rsidP="0093031D">
            <w:r w:rsidRPr="0093031D">
              <w:t>-</w:t>
            </w:r>
          </w:p>
        </w:tc>
        <w:tc>
          <w:tcPr>
            <w:tcW w:w="0" w:type="auto"/>
          </w:tcPr>
          <w:p w:rsidR="0093031D" w:rsidRPr="0093031D" w:rsidRDefault="0093031D" w:rsidP="0093031D">
            <w:r w:rsidRPr="0093031D">
              <w:t>управление Программой осуществляет  заместитель директора по воспитательной работе. Контроль и координацию исполнения Программы осуществляет педагогический Совет  при участии  совета студенческого самоуправления</w:t>
            </w:r>
          </w:p>
        </w:tc>
      </w:tr>
    </w:tbl>
    <w:p w:rsidR="0093031D" w:rsidRPr="0093031D" w:rsidRDefault="0093031D" w:rsidP="0093031D">
      <w:r w:rsidRPr="0093031D">
        <w:t>Введение</w:t>
      </w:r>
    </w:p>
    <w:p w:rsidR="0093031D" w:rsidRPr="0093031D" w:rsidRDefault="0093031D" w:rsidP="0093031D"/>
    <w:p w:rsidR="0093031D" w:rsidRPr="0093031D" w:rsidRDefault="0093031D" w:rsidP="0093031D">
      <w:r w:rsidRPr="0093031D">
        <w:t xml:space="preserve">Программа воспитания и социализации  КГБПОУ «Тальменский технологический техникум» выделяет воспитание как важнейшую стратегическую задачу и определяет роль образовательного учреждения в качестве  центрального звена этой системы. </w:t>
      </w:r>
    </w:p>
    <w:p w:rsidR="0093031D" w:rsidRPr="0093031D" w:rsidRDefault="0093031D" w:rsidP="0093031D">
      <w:r w:rsidRPr="0093031D">
        <w:t>Комплексная программа воспитания и социализации обучающихся КГБПОУ «Тальменский технологический  техникум» на 2018-2021 годы (далее – Программа) – нормативно-правовой документ, представляющий стратегию и тактику развития воспитательной работы техникума, является основным документом для планирования и принятия решений по воспитательной работе.</w:t>
      </w:r>
    </w:p>
    <w:p w:rsidR="0093031D" w:rsidRPr="0093031D" w:rsidRDefault="0093031D" w:rsidP="0093031D">
      <w:r w:rsidRPr="0093031D">
        <w:t>Актуальность Программы обусловлена тем, что обучающиеся  техникума  являются активной составной частью молодежи края и на современном этапе общественная значимость данной категории молодежи постоянно растет.</w:t>
      </w:r>
    </w:p>
    <w:p w:rsidR="0093031D" w:rsidRPr="0093031D" w:rsidRDefault="0093031D" w:rsidP="0093031D">
      <w:r w:rsidRPr="0093031D">
        <w:t>Программа является документом, открытым для внесения изменений и дополнений. Ход работы по реализации Программы анализируется на заседаниях педагогического Совета техникума.</w:t>
      </w:r>
    </w:p>
    <w:p w:rsidR="0093031D" w:rsidRPr="0093031D" w:rsidRDefault="0093031D" w:rsidP="0093031D">
      <w:r w:rsidRPr="0093031D">
        <w:t>Корректировка Программы осуществляется ежегодно на основании решения педагогического Совета техникума и по результатам ежегодного отчета об итогах реализации каждого этапа Программы. Ответственность за реализацию Программы несет заместитель директора по воспитательной работе техникума.</w:t>
      </w:r>
    </w:p>
    <w:p w:rsidR="0093031D" w:rsidRPr="0093031D" w:rsidRDefault="0093031D" w:rsidP="0093031D"/>
    <w:p w:rsidR="0093031D" w:rsidRPr="0093031D" w:rsidRDefault="0093031D" w:rsidP="0093031D">
      <w:r w:rsidRPr="0093031D">
        <w:t>Аналитическое и прогностическое обоснование Программы</w:t>
      </w:r>
    </w:p>
    <w:p w:rsidR="0093031D" w:rsidRPr="0093031D" w:rsidRDefault="0093031D" w:rsidP="0093031D"/>
    <w:p w:rsidR="0093031D" w:rsidRPr="0093031D" w:rsidRDefault="0093031D" w:rsidP="0093031D">
      <w:r w:rsidRPr="0093031D">
        <w:t>Воспитательная система техникума  направлена на формирование и развитие интеллектуальной, культурной, творческой, нравственной личности обучающегося, будущего специалиста, сочетающего в себе профессиональные знания и умения, высокие моральные и патриотические качества, обладающего правовой и коммуникативной культурой, активной гражданской позицией.</w:t>
      </w:r>
    </w:p>
    <w:p w:rsidR="0093031D" w:rsidRPr="0093031D" w:rsidRDefault="0093031D" w:rsidP="0093031D">
      <w:r w:rsidRPr="0093031D">
        <w:t xml:space="preserve">В центре воспитательного пространства – личность обучающегося. Преподаватели и мастера производственного обучения решают воспитательные задачи через учебную деятельность: содержание учебной дисциплины, методику преподавания, добросовестное отношение к своим обязанностям, желание помочь каждому учащемуся и студенту, уважительное отношение к обучающимся, умение понять и выслушать каждого, а также заинтересованность в успехах обучающихся, объективность в оценке знаний, широту эрудиции, внешний вид, честность, наличие чувства юмора, что оказывает влияние на воспитание личности обучающихся. Большое влияние на воспитание обучающегося оказывает внеучебная деятельность: классные часы, экскурсии, круглые столы, диспуты и т.д. </w:t>
      </w:r>
    </w:p>
    <w:p w:rsidR="0093031D" w:rsidRPr="0093031D" w:rsidRDefault="0093031D" w:rsidP="0093031D">
      <w:r w:rsidRPr="0093031D">
        <w:t>В соответствии с поставленной целью работа ведется по таким направлениям как формирование потребности к здоровому образу жизни, патриотическое, духовно-нравственное, правовое, художественно-эстетическое, трудовое, экологическое воспитание, общественно-полезная деятельность, работа по профилактике безнадзорности, правонарушений, преступлений, алкоголизма, наркомании и токсикомании среди обучающихся и работа с родителями.</w:t>
      </w:r>
    </w:p>
    <w:p w:rsidR="0093031D" w:rsidRPr="0093031D" w:rsidRDefault="0093031D" w:rsidP="0093031D">
      <w:r w:rsidRPr="0093031D">
        <w:t xml:space="preserve">Для определения эффективности воспитательной работы были выделены следующие направления для анализа: </w:t>
      </w:r>
    </w:p>
    <w:p w:rsidR="0093031D" w:rsidRPr="0093031D" w:rsidRDefault="0093031D" w:rsidP="0093031D">
      <w:r w:rsidRPr="0093031D">
        <w:t>- здоровье обучающихся техникума;</w:t>
      </w:r>
    </w:p>
    <w:p w:rsidR="0093031D" w:rsidRPr="0093031D" w:rsidRDefault="0093031D" w:rsidP="0093031D">
      <w:r w:rsidRPr="0093031D">
        <w:t>- вовлечение обучающихся во внеурочную деятельность;</w:t>
      </w:r>
    </w:p>
    <w:p w:rsidR="0093031D" w:rsidRPr="0093031D" w:rsidRDefault="0093031D" w:rsidP="0093031D">
      <w:r w:rsidRPr="0093031D">
        <w:t>- количество обучающихся, состоящих на учете в ПДН и КДН;</w:t>
      </w:r>
    </w:p>
    <w:p w:rsidR="0093031D" w:rsidRPr="0093031D" w:rsidRDefault="0093031D" w:rsidP="0093031D">
      <w:r w:rsidRPr="0093031D">
        <w:t>- социальная активность обучающихся техникума.</w:t>
      </w:r>
    </w:p>
    <w:p w:rsidR="0093031D" w:rsidRPr="0093031D" w:rsidRDefault="0093031D" w:rsidP="0093031D"/>
    <w:p w:rsidR="0093031D" w:rsidRPr="0093031D" w:rsidRDefault="0093031D" w:rsidP="0093031D">
      <w:r w:rsidRPr="0093031D">
        <w:t>2. Концептуальные положения  Программы</w:t>
      </w:r>
    </w:p>
    <w:p w:rsidR="0093031D" w:rsidRPr="0093031D" w:rsidRDefault="0093031D" w:rsidP="0093031D"/>
    <w:p w:rsidR="0093031D" w:rsidRPr="0093031D" w:rsidRDefault="0093031D" w:rsidP="0093031D">
      <w:r w:rsidRPr="0093031D">
        <w:t>Комплексная Программа  воспитания  и социализации обучающихся представляет собой систему идей, основной замысел которых позволяет определить специфику воспитания и его отличие от других педагогических процессов, программу и технологии воспитания.</w:t>
      </w:r>
    </w:p>
    <w:p w:rsidR="0093031D" w:rsidRPr="0093031D" w:rsidRDefault="0093031D" w:rsidP="0093031D">
      <w:r w:rsidRPr="0093031D">
        <w:tab/>
        <w:t>В современной ситуации развития образования концептуальными являются следующие направления воспитательной работы:</w:t>
      </w:r>
    </w:p>
    <w:p w:rsidR="0093031D" w:rsidRPr="0093031D" w:rsidRDefault="0093031D" w:rsidP="0093031D">
      <w:r w:rsidRPr="0093031D">
        <w:t xml:space="preserve">                  Таблица 2</w:t>
      </w:r>
    </w:p>
    <w:p w:rsidR="0093031D" w:rsidRPr="0093031D" w:rsidRDefault="0093031D" w:rsidP="0093031D"/>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2126"/>
        <w:gridCol w:w="3690"/>
        <w:gridCol w:w="2410"/>
      </w:tblGrid>
      <w:tr w:rsidR="0093031D" w:rsidRPr="0093031D" w:rsidTr="0093031D">
        <w:tc>
          <w:tcPr>
            <w:tcW w:w="1526" w:type="dxa"/>
          </w:tcPr>
          <w:p w:rsidR="0093031D" w:rsidRPr="0093031D" w:rsidRDefault="0093031D" w:rsidP="0093031D">
            <w:r w:rsidRPr="0093031D">
              <w:t>Направление</w:t>
            </w:r>
          </w:p>
        </w:tc>
        <w:tc>
          <w:tcPr>
            <w:tcW w:w="2126" w:type="dxa"/>
          </w:tcPr>
          <w:p w:rsidR="0093031D" w:rsidRPr="0093031D" w:rsidRDefault="0093031D" w:rsidP="0093031D">
            <w:r w:rsidRPr="0093031D">
              <w:t>Цель</w:t>
            </w:r>
          </w:p>
        </w:tc>
        <w:tc>
          <w:tcPr>
            <w:tcW w:w="3690" w:type="dxa"/>
          </w:tcPr>
          <w:p w:rsidR="0093031D" w:rsidRPr="0093031D" w:rsidRDefault="0093031D" w:rsidP="0093031D">
            <w:r w:rsidRPr="0093031D">
              <w:t>Содержание</w:t>
            </w:r>
          </w:p>
        </w:tc>
        <w:tc>
          <w:tcPr>
            <w:tcW w:w="2410" w:type="dxa"/>
          </w:tcPr>
          <w:p w:rsidR="0093031D" w:rsidRPr="0093031D" w:rsidRDefault="0093031D" w:rsidP="0093031D">
            <w:r w:rsidRPr="0093031D">
              <w:t>Результат</w:t>
            </w:r>
          </w:p>
        </w:tc>
      </w:tr>
      <w:tr w:rsidR="0093031D" w:rsidRPr="0093031D" w:rsidTr="0093031D">
        <w:tc>
          <w:tcPr>
            <w:tcW w:w="1526" w:type="dxa"/>
          </w:tcPr>
          <w:p w:rsidR="0093031D" w:rsidRPr="0093031D" w:rsidRDefault="0093031D" w:rsidP="0093031D">
            <w:r w:rsidRPr="0093031D">
              <w:t xml:space="preserve">Антропологическое    </w:t>
            </w:r>
          </w:p>
        </w:tc>
        <w:tc>
          <w:tcPr>
            <w:tcW w:w="2126" w:type="dxa"/>
          </w:tcPr>
          <w:p w:rsidR="0093031D" w:rsidRPr="0093031D" w:rsidRDefault="0093031D" w:rsidP="0093031D">
            <w:r w:rsidRPr="0093031D">
              <w:t>Передать учащемуся опыт о здоровом образе жизни</w:t>
            </w:r>
          </w:p>
        </w:tc>
        <w:tc>
          <w:tcPr>
            <w:tcW w:w="3690" w:type="dxa"/>
          </w:tcPr>
          <w:p w:rsidR="0093031D" w:rsidRPr="0093031D" w:rsidRDefault="0093031D" w:rsidP="0093031D">
            <w:r w:rsidRPr="0093031D">
              <w:t>Привитие учащемуся  прочных гигиенических норм. Организация мероприятий по профилактике зависимого поведения.</w:t>
            </w:r>
          </w:p>
          <w:p w:rsidR="0093031D" w:rsidRPr="0093031D" w:rsidRDefault="0093031D" w:rsidP="0093031D">
            <w:r w:rsidRPr="0093031D">
              <w:t>Раннее выявление детей и семей,  находящихся в трудной жизненной ситуации.</w:t>
            </w:r>
          </w:p>
          <w:p w:rsidR="0093031D" w:rsidRPr="0093031D" w:rsidRDefault="0093031D" w:rsidP="0093031D">
            <w:r w:rsidRPr="0093031D">
              <w:t>Привлечение к работе в данном направлении правоохранительных органов, медицинских учреждений, социальных служб и служб психологической помощи и поддержки учащихся</w:t>
            </w:r>
          </w:p>
        </w:tc>
        <w:tc>
          <w:tcPr>
            <w:tcW w:w="2410" w:type="dxa"/>
          </w:tcPr>
          <w:p w:rsidR="0093031D" w:rsidRPr="0093031D" w:rsidRDefault="0093031D" w:rsidP="0093031D">
            <w:r w:rsidRPr="0093031D">
              <w:t>Подготовка обучающегося  как родителя и семьянина.</w:t>
            </w:r>
          </w:p>
        </w:tc>
      </w:tr>
      <w:tr w:rsidR="0093031D" w:rsidRPr="0093031D" w:rsidTr="0093031D">
        <w:tc>
          <w:tcPr>
            <w:tcW w:w="1526" w:type="dxa"/>
          </w:tcPr>
          <w:p w:rsidR="0093031D" w:rsidRPr="0093031D" w:rsidRDefault="0093031D" w:rsidP="0093031D">
            <w:r w:rsidRPr="0093031D">
              <w:t xml:space="preserve">Социальное </w:t>
            </w:r>
          </w:p>
          <w:p w:rsidR="0093031D" w:rsidRPr="0093031D" w:rsidRDefault="0093031D" w:rsidP="0093031D"/>
        </w:tc>
        <w:tc>
          <w:tcPr>
            <w:tcW w:w="2126" w:type="dxa"/>
          </w:tcPr>
          <w:p w:rsidR="0093031D" w:rsidRPr="0093031D" w:rsidRDefault="0093031D" w:rsidP="0093031D">
            <w:r w:rsidRPr="0093031D">
              <w:t>Включить учащегося  в социально-ценностную деятельность</w:t>
            </w:r>
          </w:p>
        </w:tc>
        <w:tc>
          <w:tcPr>
            <w:tcW w:w="3690" w:type="dxa"/>
          </w:tcPr>
          <w:p w:rsidR="0093031D" w:rsidRPr="0093031D" w:rsidRDefault="0093031D" w:rsidP="0093031D">
            <w:r w:rsidRPr="0093031D">
              <w:t xml:space="preserve">Передача учащемуся опыта отношений к труду, родине, природе, формирование социальной активности студентов </w:t>
            </w:r>
          </w:p>
        </w:tc>
        <w:tc>
          <w:tcPr>
            <w:tcW w:w="2410" w:type="dxa"/>
          </w:tcPr>
          <w:p w:rsidR="0093031D" w:rsidRPr="0093031D" w:rsidRDefault="0093031D" w:rsidP="0093031D">
            <w:r w:rsidRPr="0093031D">
              <w:t>Формирование гражданской позиции,  высокий уровень социальной активности</w:t>
            </w:r>
          </w:p>
        </w:tc>
      </w:tr>
      <w:tr w:rsidR="0093031D" w:rsidRPr="0093031D" w:rsidTr="0093031D">
        <w:tc>
          <w:tcPr>
            <w:tcW w:w="1526" w:type="dxa"/>
          </w:tcPr>
          <w:p w:rsidR="0093031D" w:rsidRPr="0093031D" w:rsidRDefault="0093031D" w:rsidP="0093031D">
            <w:r w:rsidRPr="0093031D">
              <w:t xml:space="preserve">Духовно-нравственное  </w:t>
            </w:r>
          </w:p>
        </w:tc>
        <w:tc>
          <w:tcPr>
            <w:tcW w:w="2126" w:type="dxa"/>
          </w:tcPr>
          <w:p w:rsidR="0093031D" w:rsidRPr="0093031D" w:rsidRDefault="0093031D" w:rsidP="0093031D">
            <w:r w:rsidRPr="0093031D">
              <w:t>Восхождение учащегося  к Культуре</w:t>
            </w:r>
          </w:p>
        </w:tc>
        <w:tc>
          <w:tcPr>
            <w:tcW w:w="3690" w:type="dxa"/>
          </w:tcPr>
          <w:p w:rsidR="0093031D" w:rsidRPr="0093031D" w:rsidRDefault="0093031D" w:rsidP="0093031D">
            <w:r w:rsidRPr="0093031D">
              <w:t>Организация деятельности по освоению учащимся социокультурных ценностей.</w:t>
            </w:r>
          </w:p>
          <w:p w:rsidR="0093031D" w:rsidRPr="0093031D" w:rsidRDefault="0093031D" w:rsidP="0093031D">
            <w:r w:rsidRPr="0093031D">
              <w:t>Передача учащемуся  опыта нравственного поведения</w:t>
            </w:r>
          </w:p>
        </w:tc>
        <w:tc>
          <w:tcPr>
            <w:tcW w:w="2410" w:type="dxa"/>
          </w:tcPr>
          <w:p w:rsidR="0093031D" w:rsidRPr="0093031D" w:rsidRDefault="0093031D" w:rsidP="0093031D">
            <w:r w:rsidRPr="0093031D">
              <w:t>Становление толерантной, саморазвивающейся культурной личности</w:t>
            </w:r>
          </w:p>
        </w:tc>
      </w:tr>
      <w:tr w:rsidR="0093031D" w:rsidRPr="0093031D" w:rsidTr="0093031D">
        <w:tc>
          <w:tcPr>
            <w:tcW w:w="1526" w:type="dxa"/>
          </w:tcPr>
          <w:p w:rsidR="0093031D" w:rsidRPr="0093031D" w:rsidRDefault="0093031D" w:rsidP="0093031D">
            <w:r w:rsidRPr="0093031D">
              <w:t>Здоровье- сберегающее</w:t>
            </w:r>
          </w:p>
        </w:tc>
        <w:tc>
          <w:tcPr>
            <w:tcW w:w="2126" w:type="dxa"/>
          </w:tcPr>
          <w:p w:rsidR="0093031D" w:rsidRPr="0093031D" w:rsidRDefault="0093031D" w:rsidP="0093031D">
            <w:r w:rsidRPr="0093031D">
              <w:t>Создание организационных и методических условий,  обеспечивающих сохранение здоровья участников образовательного процесса.</w:t>
            </w:r>
          </w:p>
        </w:tc>
        <w:tc>
          <w:tcPr>
            <w:tcW w:w="3690" w:type="dxa"/>
          </w:tcPr>
          <w:p w:rsidR="0093031D" w:rsidRPr="0093031D" w:rsidRDefault="0093031D" w:rsidP="0093031D">
            <w:r w:rsidRPr="0093031D">
              <w:t>Создание условий для сохранения, укрепления и развития духовного, эмоционального, интеллектуального, личностного и физического здоровья всех субъектов образования</w:t>
            </w:r>
          </w:p>
        </w:tc>
        <w:tc>
          <w:tcPr>
            <w:tcW w:w="2410" w:type="dxa"/>
          </w:tcPr>
          <w:p w:rsidR="0093031D" w:rsidRPr="0093031D" w:rsidRDefault="0093031D" w:rsidP="0093031D">
            <w:r w:rsidRPr="0093031D">
              <w:t>Формирование навыков здорового образа жизни и повышения уровня культуры здоровья учащихся, педагогов, родителей.</w:t>
            </w:r>
          </w:p>
          <w:p w:rsidR="0093031D" w:rsidRPr="0093031D" w:rsidRDefault="0093031D" w:rsidP="0093031D"/>
        </w:tc>
      </w:tr>
      <w:tr w:rsidR="0093031D" w:rsidRPr="0093031D" w:rsidTr="0093031D">
        <w:tc>
          <w:tcPr>
            <w:tcW w:w="1526" w:type="dxa"/>
          </w:tcPr>
          <w:p w:rsidR="0093031D" w:rsidRPr="0093031D" w:rsidRDefault="0093031D" w:rsidP="0093031D">
            <w:r w:rsidRPr="0093031D">
              <w:t>Профессионально-трудовое сберегающее</w:t>
            </w:r>
          </w:p>
        </w:tc>
        <w:tc>
          <w:tcPr>
            <w:tcW w:w="2126" w:type="dxa"/>
          </w:tcPr>
          <w:p w:rsidR="0093031D" w:rsidRPr="0093031D" w:rsidRDefault="0093031D" w:rsidP="0093031D">
            <w:r w:rsidRPr="0093031D">
              <w:t>Создание организационных и методических условий,  обеспечивающих ориентацию студентов  на трудовую деятельность по полученной профессии, специальности</w:t>
            </w:r>
          </w:p>
        </w:tc>
        <w:tc>
          <w:tcPr>
            <w:tcW w:w="3690" w:type="dxa"/>
          </w:tcPr>
          <w:p w:rsidR="0093031D" w:rsidRPr="0093031D" w:rsidRDefault="0093031D" w:rsidP="0093031D">
            <w:r w:rsidRPr="0093031D">
              <w:t>Создание условий для сохранения, укрепления и развития духовного, эмоционального, интеллектуального, личностного и физического здоровья всех субъектов образования</w:t>
            </w:r>
          </w:p>
        </w:tc>
        <w:tc>
          <w:tcPr>
            <w:tcW w:w="2410" w:type="dxa"/>
          </w:tcPr>
          <w:p w:rsidR="0093031D" w:rsidRPr="0093031D" w:rsidRDefault="0093031D" w:rsidP="0093031D">
            <w:r w:rsidRPr="0093031D">
              <w:t xml:space="preserve">Формирование навыков поиска работы,  желания работать по избранной профессии, специальности </w:t>
            </w:r>
          </w:p>
          <w:p w:rsidR="0093031D" w:rsidRPr="0093031D" w:rsidRDefault="0093031D" w:rsidP="0093031D"/>
        </w:tc>
      </w:tr>
    </w:tbl>
    <w:p w:rsidR="0093031D" w:rsidRPr="0093031D" w:rsidRDefault="0093031D" w:rsidP="0093031D"/>
    <w:p w:rsidR="0093031D" w:rsidRPr="0093031D" w:rsidRDefault="0093031D" w:rsidP="0093031D">
      <w:r w:rsidRPr="0093031D">
        <w:tab/>
        <w:t>Для реализации современных направлений воспитательной работы требуется использование технологий воспитания, которые постепенно   сменяют административно-идеологический  тип  технологии воспитания.</w:t>
      </w:r>
    </w:p>
    <w:p w:rsidR="0093031D" w:rsidRPr="0093031D" w:rsidRDefault="0093031D" w:rsidP="0093031D"/>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6946"/>
      </w:tblGrid>
      <w:tr w:rsidR="0093031D" w:rsidRPr="0093031D" w:rsidTr="0093031D">
        <w:tc>
          <w:tcPr>
            <w:tcW w:w="2802" w:type="dxa"/>
          </w:tcPr>
          <w:p w:rsidR="0093031D" w:rsidRPr="0093031D" w:rsidRDefault="0093031D" w:rsidP="0093031D">
            <w:r w:rsidRPr="0093031D">
              <w:t>Технология воспитания</w:t>
            </w:r>
          </w:p>
        </w:tc>
        <w:tc>
          <w:tcPr>
            <w:tcW w:w="6946" w:type="dxa"/>
          </w:tcPr>
          <w:p w:rsidR="0093031D" w:rsidRPr="0093031D" w:rsidRDefault="0093031D" w:rsidP="0093031D">
            <w:r w:rsidRPr="0093031D">
              <w:t>Характеристика</w:t>
            </w:r>
          </w:p>
        </w:tc>
      </w:tr>
      <w:tr w:rsidR="0093031D" w:rsidRPr="0093031D" w:rsidTr="0093031D">
        <w:tc>
          <w:tcPr>
            <w:tcW w:w="2802" w:type="dxa"/>
          </w:tcPr>
          <w:p w:rsidR="0093031D" w:rsidRPr="0093031D" w:rsidRDefault="0093031D" w:rsidP="0093031D">
            <w:r w:rsidRPr="0093031D">
              <w:t>Социализирующая технология</w:t>
            </w:r>
          </w:p>
        </w:tc>
        <w:tc>
          <w:tcPr>
            <w:tcW w:w="6946" w:type="dxa"/>
          </w:tcPr>
          <w:p w:rsidR="0093031D" w:rsidRPr="0093031D" w:rsidRDefault="0093031D" w:rsidP="0093031D">
            <w:r w:rsidRPr="0093031D">
              <w:t>Основана на  организации социальной работы,  обеспечивающей достижение стандартов социальной компетентности всеми учащимися.</w:t>
            </w:r>
          </w:p>
          <w:p w:rsidR="0093031D" w:rsidRPr="0093031D" w:rsidRDefault="0093031D" w:rsidP="0093031D">
            <w:r w:rsidRPr="0093031D">
              <w:t>Риски - в условиях  экономического кризиса социализирующая технология может привести  к росту асоциальных проявлений и формированию контркультуры.</w:t>
            </w:r>
          </w:p>
        </w:tc>
      </w:tr>
      <w:tr w:rsidR="0093031D" w:rsidRPr="0093031D" w:rsidTr="0093031D">
        <w:tc>
          <w:tcPr>
            <w:tcW w:w="2802" w:type="dxa"/>
          </w:tcPr>
          <w:p w:rsidR="0093031D" w:rsidRPr="0093031D" w:rsidRDefault="0093031D" w:rsidP="0093031D">
            <w:r w:rsidRPr="0093031D">
              <w:t>Технология самоопределения и построения общностей вокруг самоопределяющейся личности учащегося</w:t>
            </w:r>
          </w:p>
        </w:tc>
        <w:tc>
          <w:tcPr>
            <w:tcW w:w="6946" w:type="dxa"/>
          </w:tcPr>
          <w:p w:rsidR="0093031D" w:rsidRPr="0093031D" w:rsidRDefault="0093031D" w:rsidP="0093031D">
            <w:r w:rsidRPr="0093031D">
              <w:t>Реализуется в виде  проектов, обеспечивающих формирование культурно-образовательной среды взаимодействия.</w:t>
            </w:r>
          </w:p>
          <w:p w:rsidR="0093031D" w:rsidRPr="0093031D" w:rsidRDefault="0093031D" w:rsidP="0093031D">
            <w:r w:rsidRPr="0093031D">
              <w:t>В результате данной работы должна быть сформирована интегративная управляющая структура по социальной политике в области воспитания.</w:t>
            </w:r>
          </w:p>
        </w:tc>
      </w:tr>
    </w:tbl>
    <w:p w:rsidR="0093031D" w:rsidRPr="0093031D" w:rsidRDefault="0093031D" w:rsidP="0093031D">
      <w:r w:rsidRPr="0093031D">
        <w:t>Модель выпускника</w:t>
      </w:r>
    </w:p>
    <w:p w:rsidR="0093031D" w:rsidRPr="0093031D" w:rsidRDefault="0093031D" w:rsidP="0093031D"/>
    <w:p w:rsidR="0093031D" w:rsidRPr="0093031D" w:rsidRDefault="0093031D" w:rsidP="0093031D">
      <w:r w:rsidRPr="0093031D">
        <w:t>Модель выпускника – это составляющая комплексной воспитательной программы. Целью создания модели выпускника техникума является разви</w:t>
      </w:r>
      <w:r w:rsidRPr="0093031D">
        <w:softHyphen/>
        <w:t xml:space="preserve">тие личности и высокий профессионализм будущего специалиста. </w:t>
      </w:r>
    </w:p>
    <w:p w:rsidR="0093031D" w:rsidRPr="0093031D" w:rsidRDefault="0093031D" w:rsidP="0093031D">
      <w:r w:rsidRPr="0093031D">
        <w:t>В современных условиях существенно меняется содержание поня</w:t>
      </w:r>
      <w:r w:rsidRPr="0093031D">
        <w:softHyphen/>
        <w:t>тия «профессия». На первый план выдвигается не готовый набор профессионально-технических навыков, а деятельностно-организационная способность человека «расти» в профессии, умения анали</w:t>
      </w:r>
      <w:r w:rsidRPr="0093031D">
        <w:softHyphen/>
        <w:t>зировать свой профессиональный уровень, быстро создавать, «кон</w:t>
      </w:r>
      <w:r w:rsidRPr="0093031D">
        <w:softHyphen/>
        <w:t>струировать» четкие профессиональные навыки, обнаруживать и осваивать новые знания и профессиональные зоны в соответствии с меняющимися требованиями рыночной ситуации.</w:t>
      </w:r>
    </w:p>
    <w:p w:rsidR="0093031D" w:rsidRPr="0093031D" w:rsidRDefault="0093031D" w:rsidP="0093031D">
      <w:r w:rsidRPr="0093031D">
        <w:t>Модель выпускника - исходная теоретическая разработка, концепция, многие положения и идеи которой необходимо осуществлять на практике, опираясь на накопленный опыт.</w:t>
      </w:r>
    </w:p>
    <w:p w:rsidR="0093031D" w:rsidRPr="0093031D" w:rsidRDefault="0093031D" w:rsidP="0093031D">
      <w:r w:rsidRPr="0093031D">
        <w:t>Модель выпускника понимается как программа развития и совершенствования студента с первого курса до выпуска.</w:t>
      </w:r>
    </w:p>
    <w:p w:rsidR="0093031D" w:rsidRPr="0093031D" w:rsidRDefault="0093031D" w:rsidP="0093031D">
      <w:r w:rsidRPr="0093031D">
        <w:t>Модель выпускника рассматривается не только как идеальная цель воспитания, но и как содержание воспитания.</w:t>
      </w:r>
    </w:p>
    <w:p w:rsidR="0093031D" w:rsidRPr="0093031D" w:rsidRDefault="0093031D" w:rsidP="0093031D">
      <w:r w:rsidRPr="0093031D">
        <w:t>Задача создания модели выпускника - найти вариант организации учебно-воспитательного процесса с использованием всех имеющихся возможностей для повышения результативности.</w:t>
      </w:r>
    </w:p>
    <w:p w:rsidR="0093031D" w:rsidRPr="0093031D" w:rsidRDefault="0093031D" w:rsidP="0093031D">
      <w:r w:rsidRPr="0093031D">
        <w:t>Техникум должен стремиться выпускать из своих стен выпускника, который соответствовал бы параметрам модели выпускника.</w:t>
      </w:r>
    </w:p>
    <w:p w:rsidR="0093031D" w:rsidRPr="0093031D" w:rsidRDefault="0093031D" w:rsidP="0093031D"/>
    <w:p w:rsidR="0093031D" w:rsidRPr="0093031D" w:rsidRDefault="0093031D" w:rsidP="0093031D">
      <w:r w:rsidRPr="0093031D">
        <w:t>Составляющие модели выпускника</w:t>
      </w:r>
    </w:p>
    <w:p w:rsidR="0093031D" w:rsidRPr="0093031D" w:rsidRDefault="0093031D" w:rsidP="0093031D">
      <w:r w:rsidRPr="0093031D">
        <w:t>Профессиональный потенциал:</w:t>
      </w:r>
    </w:p>
    <w:p w:rsidR="0093031D" w:rsidRPr="0093031D" w:rsidRDefault="0093031D" w:rsidP="0093031D">
      <w:r w:rsidRPr="0093031D">
        <w:t>профессиональные навыки;</w:t>
      </w:r>
    </w:p>
    <w:p w:rsidR="0093031D" w:rsidRPr="0093031D" w:rsidRDefault="0093031D" w:rsidP="0093031D">
      <w:r w:rsidRPr="0093031D">
        <w:t>умение принятия нестандартных решений.</w:t>
      </w:r>
    </w:p>
    <w:p w:rsidR="0093031D" w:rsidRPr="0093031D" w:rsidRDefault="0093031D" w:rsidP="0093031D"/>
    <w:p w:rsidR="0093031D" w:rsidRPr="0093031D" w:rsidRDefault="0093031D" w:rsidP="0093031D">
      <w:r w:rsidRPr="0093031D">
        <w:t>Отношение к труду, деятельности, обязанностям:</w:t>
      </w:r>
    </w:p>
    <w:p w:rsidR="0093031D" w:rsidRPr="0093031D" w:rsidRDefault="0093031D" w:rsidP="0093031D">
      <w:r w:rsidRPr="0093031D">
        <w:t xml:space="preserve">добросовестность;                             </w:t>
      </w:r>
    </w:p>
    <w:p w:rsidR="0093031D" w:rsidRPr="0093031D" w:rsidRDefault="0093031D" w:rsidP="0093031D">
      <w:r w:rsidRPr="0093031D">
        <w:t>старательность;</w:t>
      </w:r>
    </w:p>
    <w:p w:rsidR="0093031D" w:rsidRPr="0093031D" w:rsidRDefault="0093031D" w:rsidP="0093031D">
      <w:r w:rsidRPr="0093031D">
        <w:t>настойчивость;</w:t>
      </w:r>
    </w:p>
    <w:p w:rsidR="0093031D" w:rsidRPr="0093031D" w:rsidRDefault="0093031D" w:rsidP="0093031D">
      <w:r w:rsidRPr="0093031D">
        <w:t>самостоятельность;</w:t>
      </w:r>
    </w:p>
    <w:p w:rsidR="0093031D" w:rsidRPr="0093031D" w:rsidRDefault="0093031D" w:rsidP="0093031D">
      <w:r w:rsidRPr="0093031D">
        <w:t>творческий подход к работе.</w:t>
      </w:r>
    </w:p>
    <w:p w:rsidR="0093031D" w:rsidRPr="0093031D" w:rsidRDefault="0093031D" w:rsidP="0093031D"/>
    <w:p w:rsidR="0093031D" w:rsidRPr="0093031D" w:rsidRDefault="0093031D" w:rsidP="0093031D">
      <w:r w:rsidRPr="0093031D">
        <w:t>Интеллектуальное развитие:</w:t>
      </w:r>
    </w:p>
    <w:p w:rsidR="0093031D" w:rsidRPr="0093031D" w:rsidRDefault="0093031D" w:rsidP="0093031D">
      <w:r w:rsidRPr="0093031D">
        <w:t>потребность применять знания на практике;</w:t>
      </w:r>
    </w:p>
    <w:p w:rsidR="0093031D" w:rsidRPr="0093031D" w:rsidRDefault="0093031D" w:rsidP="0093031D">
      <w:r w:rsidRPr="0093031D">
        <w:t>умение обобщать, анализировать, делать выводы;</w:t>
      </w:r>
    </w:p>
    <w:p w:rsidR="0093031D" w:rsidRPr="0093031D" w:rsidRDefault="0093031D" w:rsidP="0093031D">
      <w:r w:rsidRPr="0093031D">
        <w:t>стремление к постоянному интеллектуальному саморазвитию;</w:t>
      </w:r>
    </w:p>
    <w:p w:rsidR="0093031D" w:rsidRPr="0093031D" w:rsidRDefault="0093031D" w:rsidP="0093031D">
      <w:r w:rsidRPr="0093031D">
        <w:t>умение ориентироваться в справочной, художественной, научной литературе.</w:t>
      </w:r>
    </w:p>
    <w:p w:rsidR="0093031D" w:rsidRPr="0093031D" w:rsidRDefault="0093031D" w:rsidP="0093031D"/>
    <w:p w:rsidR="0093031D" w:rsidRPr="0093031D" w:rsidRDefault="0093031D" w:rsidP="0093031D">
      <w:r w:rsidRPr="0093031D">
        <w:t>Ценностный потенциал:</w:t>
      </w:r>
    </w:p>
    <w:p w:rsidR="0093031D" w:rsidRPr="0093031D" w:rsidRDefault="0093031D" w:rsidP="0093031D">
      <w:r w:rsidRPr="0093031D">
        <w:t>– понимание (представление) смысла жизни;</w:t>
      </w:r>
    </w:p>
    <w:p w:rsidR="0093031D" w:rsidRPr="0093031D" w:rsidRDefault="0093031D" w:rsidP="0093031D">
      <w:r w:rsidRPr="0093031D">
        <w:t>– наличие жизненных планов:</w:t>
      </w:r>
    </w:p>
    <w:p w:rsidR="0093031D" w:rsidRPr="0093031D" w:rsidRDefault="0093031D" w:rsidP="0093031D">
      <w:r w:rsidRPr="0093031D">
        <w:t>активная профессиональная подготовка;</w:t>
      </w:r>
    </w:p>
    <w:p w:rsidR="0093031D" w:rsidRPr="0093031D" w:rsidRDefault="0093031D" w:rsidP="0093031D">
      <w:r w:rsidRPr="0093031D">
        <w:t>желание создать крепкую, благополучную, счастливую семью.</w:t>
      </w:r>
    </w:p>
    <w:p w:rsidR="0093031D" w:rsidRPr="0093031D" w:rsidRDefault="0093031D" w:rsidP="0093031D"/>
    <w:p w:rsidR="0093031D" w:rsidRPr="0093031D" w:rsidRDefault="0093031D" w:rsidP="0093031D">
      <w:r w:rsidRPr="0093031D">
        <w:t xml:space="preserve">Мировоззрение. Мироощущение:                                     </w:t>
      </w:r>
    </w:p>
    <w:p w:rsidR="0093031D" w:rsidRPr="0093031D" w:rsidRDefault="0093031D" w:rsidP="0093031D">
      <w:r w:rsidRPr="0093031D">
        <w:t>понимание и принятие философии прав и свобод человека;</w:t>
      </w:r>
    </w:p>
    <w:p w:rsidR="0093031D" w:rsidRPr="0093031D" w:rsidRDefault="0093031D" w:rsidP="0093031D">
      <w:r w:rsidRPr="0093031D">
        <w:t>патриотизм (чувство гордости за Отчизну и желание ее процветания);</w:t>
      </w:r>
    </w:p>
    <w:p w:rsidR="0093031D" w:rsidRPr="0093031D" w:rsidRDefault="0093031D" w:rsidP="0093031D">
      <w:r w:rsidRPr="0093031D">
        <w:t>способность сделать правильный, нравственный, социальный, политический выбор.</w:t>
      </w:r>
    </w:p>
    <w:p w:rsidR="0093031D" w:rsidRPr="0093031D" w:rsidRDefault="0093031D" w:rsidP="0093031D">
      <w:r w:rsidRPr="0093031D">
        <w:t>Здоровье и здоровый образ жизни:</w:t>
      </w:r>
    </w:p>
    <w:p w:rsidR="0093031D" w:rsidRPr="0093031D" w:rsidRDefault="0093031D" w:rsidP="0093031D">
      <w:r w:rsidRPr="0093031D">
        <w:t>отношение к своему здоровью как к важной личной и общественной ценности;</w:t>
      </w:r>
    </w:p>
    <w:p w:rsidR="0093031D" w:rsidRPr="0093031D" w:rsidRDefault="0093031D" w:rsidP="0093031D">
      <w:r w:rsidRPr="0093031D">
        <w:t>стремление к физическому совершенствованию;</w:t>
      </w:r>
    </w:p>
    <w:p w:rsidR="0093031D" w:rsidRPr="0093031D" w:rsidRDefault="0093031D" w:rsidP="0093031D">
      <w:r w:rsidRPr="0093031D">
        <w:t>отсутствие вредных привычек</w:t>
      </w:r>
    </w:p>
    <w:p w:rsidR="0093031D" w:rsidRPr="0093031D" w:rsidRDefault="0093031D" w:rsidP="0093031D">
      <w:r w:rsidRPr="0093031D">
        <w:t>психическое здоровье.</w:t>
      </w:r>
    </w:p>
    <w:p w:rsidR="0093031D" w:rsidRPr="0093031D" w:rsidRDefault="0093031D" w:rsidP="0093031D"/>
    <w:p w:rsidR="0093031D" w:rsidRPr="0093031D" w:rsidRDefault="0093031D" w:rsidP="0093031D">
      <w:r w:rsidRPr="0093031D">
        <w:t>Семья. Брак. Любовь:</w:t>
      </w:r>
    </w:p>
    <w:p w:rsidR="0093031D" w:rsidRPr="0093031D" w:rsidRDefault="0093031D" w:rsidP="0093031D">
      <w:r w:rsidRPr="0093031D">
        <w:t>отношение к браку, как к важнейшему жизненному выбору;</w:t>
      </w:r>
    </w:p>
    <w:p w:rsidR="0093031D" w:rsidRPr="0093031D" w:rsidRDefault="0093031D" w:rsidP="0093031D">
      <w:r w:rsidRPr="0093031D">
        <w:t>сознание ответственности за воспитание своих детей;</w:t>
      </w:r>
    </w:p>
    <w:p w:rsidR="0093031D" w:rsidRPr="0093031D" w:rsidRDefault="0093031D" w:rsidP="0093031D">
      <w:r w:rsidRPr="0093031D">
        <w:t xml:space="preserve">сознание ответственности за воспитание свою семью.  </w:t>
      </w:r>
    </w:p>
    <w:p w:rsidR="0093031D" w:rsidRPr="0093031D" w:rsidRDefault="0093031D" w:rsidP="0093031D"/>
    <w:p w:rsidR="0093031D" w:rsidRPr="0093031D" w:rsidRDefault="0093031D" w:rsidP="0093031D">
      <w:r w:rsidRPr="0093031D">
        <w:t>Эстетическая культура:</w:t>
      </w:r>
    </w:p>
    <w:p w:rsidR="0093031D" w:rsidRPr="0093031D" w:rsidRDefault="0093031D" w:rsidP="0093031D">
      <w:r w:rsidRPr="0093031D">
        <w:t>иметь эстетический кругозор и эстетический вкус;</w:t>
      </w:r>
    </w:p>
    <w:p w:rsidR="0093031D" w:rsidRPr="0093031D" w:rsidRDefault="0093031D" w:rsidP="0093031D">
      <w:r w:rsidRPr="0093031D">
        <w:t xml:space="preserve">умение рисовать, петь, танцевать; </w:t>
      </w:r>
    </w:p>
    <w:p w:rsidR="0093031D" w:rsidRPr="0093031D" w:rsidRDefault="0093031D" w:rsidP="0093031D">
      <w:r w:rsidRPr="0093031D">
        <w:t>умение со вкусом одеваться, организовывать быт;</w:t>
      </w:r>
    </w:p>
    <w:p w:rsidR="0093031D" w:rsidRPr="0093031D" w:rsidRDefault="0093031D" w:rsidP="0093031D">
      <w:r w:rsidRPr="0093031D">
        <w:t>умение красиво оформлять записи, официальные бумаги.</w:t>
      </w:r>
    </w:p>
    <w:p w:rsidR="0093031D" w:rsidRPr="0093031D" w:rsidRDefault="0093031D" w:rsidP="0093031D"/>
    <w:p w:rsidR="0093031D" w:rsidRPr="0093031D" w:rsidRDefault="0093031D" w:rsidP="0093031D">
      <w:r w:rsidRPr="0093031D">
        <w:t>9. Отношение к природе:</w:t>
      </w:r>
    </w:p>
    <w:p w:rsidR="0093031D" w:rsidRPr="0093031D" w:rsidRDefault="0093031D" w:rsidP="0093031D">
      <w:r w:rsidRPr="0093031D">
        <w:t>экологическая природоохранительная культура со следующими составляющими:</w:t>
      </w:r>
    </w:p>
    <w:p w:rsidR="0093031D" w:rsidRPr="0093031D" w:rsidRDefault="0093031D" w:rsidP="0093031D">
      <w:r w:rsidRPr="0093031D">
        <w:t xml:space="preserve">а) готовность сохранять и защищать природу;                                </w:t>
      </w:r>
    </w:p>
    <w:p w:rsidR="0093031D" w:rsidRPr="0093031D" w:rsidRDefault="0093031D" w:rsidP="0093031D">
      <w:r w:rsidRPr="0093031D">
        <w:t>б) не вредить окружающей среде.</w:t>
      </w:r>
    </w:p>
    <w:p w:rsidR="0093031D" w:rsidRPr="0093031D" w:rsidRDefault="0093031D" w:rsidP="0093031D"/>
    <w:p w:rsidR="0093031D" w:rsidRPr="0093031D" w:rsidRDefault="0093031D" w:rsidP="0093031D">
      <w:r w:rsidRPr="0093031D">
        <w:t xml:space="preserve"> Личностные качества (черты характера):</w:t>
      </w:r>
    </w:p>
    <w:p w:rsidR="0093031D" w:rsidRPr="0093031D" w:rsidRDefault="0093031D" w:rsidP="0093031D">
      <w:r w:rsidRPr="0093031D">
        <w:t>сознательная дисциплинированность;</w:t>
      </w:r>
    </w:p>
    <w:p w:rsidR="0093031D" w:rsidRPr="0093031D" w:rsidRDefault="0093031D" w:rsidP="0093031D">
      <w:r w:rsidRPr="0093031D">
        <w:t>умение переносить трудности;</w:t>
      </w:r>
    </w:p>
    <w:p w:rsidR="0093031D" w:rsidRPr="0093031D" w:rsidRDefault="0093031D" w:rsidP="0093031D">
      <w:r w:rsidRPr="0093031D">
        <w:t>решительность;</w:t>
      </w:r>
    </w:p>
    <w:p w:rsidR="0093031D" w:rsidRPr="0093031D" w:rsidRDefault="0093031D" w:rsidP="0093031D">
      <w:r w:rsidRPr="0093031D">
        <w:t>порядочность;</w:t>
      </w:r>
    </w:p>
    <w:p w:rsidR="0093031D" w:rsidRPr="0093031D" w:rsidRDefault="0093031D" w:rsidP="0093031D">
      <w:r w:rsidRPr="0093031D">
        <w:t>правдивость;</w:t>
      </w:r>
    </w:p>
    <w:p w:rsidR="0093031D" w:rsidRPr="0093031D" w:rsidRDefault="0093031D" w:rsidP="0093031D">
      <w:r w:rsidRPr="0093031D">
        <w:t>развитое чувство достоинства;</w:t>
      </w:r>
    </w:p>
    <w:p w:rsidR="0093031D" w:rsidRPr="0093031D" w:rsidRDefault="0093031D" w:rsidP="0093031D">
      <w:r w:rsidRPr="0093031D">
        <w:t>социально закаленный к негативным воздействиям социальной среды.</w:t>
      </w:r>
    </w:p>
    <w:p w:rsidR="0093031D" w:rsidRPr="0093031D" w:rsidRDefault="0093031D" w:rsidP="0093031D">
      <w:r w:rsidRPr="0093031D">
        <w:t>Отношение к окружающим:</w:t>
      </w:r>
    </w:p>
    <w:p w:rsidR="0093031D" w:rsidRPr="0093031D" w:rsidRDefault="0093031D" w:rsidP="0093031D">
      <w:r w:rsidRPr="0093031D">
        <w:t>гуманность;</w:t>
      </w:r>
    </w:p>
    <w:p w:rsidR="0093031D" w:rsidRPr="0093031D" w:rsidRDefault="0093031D" w:rsidP="0093031D">
      <w:r w:rsidRPr="0093031D">
        <w:t xml:space="preserve">общительность;                                         </w:t>
      </w:r>
    </w:p>
    <w:p w:rsidR="0093031D" w:rsidRPr="0093031D" w:rsidRDefault="0093031D" w:rsidP="0093031D">
      <w:r w:rsidRPr="0093031D">
        <w:t>доброжелательность, склонность не к конфликтам, а к сотрудничеству;</w:t>
      </w:r>
    </w:p>
    <w:p w:rsidR="0093031D" w:rsidRPr="0093031D" w:rsidRDefault="0093031D" w:rsidP="0093031D">
      <w:r w:rsidRPr="0093031D">
        <w:t>терпимость;</w:t>
      </w:r>
    </w:p>
    <w:p w:rsidR="0093031D" w:rsidRPr="0093031D" w:rsidRDefault="0093031D" w:rsidP="0093031D">
      <w:r w:rsidRPr="0093031D">
        <w:t>умение постоять за себя.</w:t>
      </w:r>
    </w:p>
    <w:p w:rsidR="0093031D" w:rsidRPr="0093031D" w:rsidRDefault="0093031D" w:rsidP="0093031D">
      <w:r w:rsidRPr="0093031D">
        <w:t>Культура поведения:</w:t>
      </w:r>
    </w:p>
    <w:p w:rsidR="0093031D" w:rsidRPr="0093031D" w:rsidRDefault="0093031D" w:rsidP="0093031D">
      <w:r w:rsidRPr="0093031D">
        <w:t>умение контролировать себя;</w:t>
      </w:r>
    </w:p>
    <w:p w:rsidR="0093031D" w:rsidRPr="0093031D" w:rsidRDefault="0093031D" w:rsidP="0093031D">
      <w:r w:rsidRPr="0093031D">
        <w:t>сдержанность;</w:t>
      </w:r>
    </w:p>
    <w:p w:rsidR="0093031D" w:rsidRPr="0093031D" w:rsidRDefault="0093031D" w:rsidP="0093031D">
      <w:r w:rsidRPr="0093031D">
        <w:t>тактичность;</w:t>
      </w:r>
    </w:p>
    <w:p w:rsidR="0093031D" w:rsidRPr="0093031D" w:rsidRDefault="0093031D" w:rsidP="0093031D">
      <w:r w:rsidRPr="0093031D">
        <w:t>чувство меры;</w:t>
      </w:r>
    </w:p>
    <w:p w:rsidR="0093031D" w:rsidRPr="0093031D" w:rsidRDefault="0093031D" w:rsidP="0093031D">
      <w:r w:rsidRPr="0093031D">
        <w:t>умение соблюдать «дистанцию»;</w:t>
      </w:r>
    </w:p>
    <w:p w:rsidR="0093031D" w:rsidRPr="0093031D" w:rsidRDefault="0093031D" w:rsidP="0093031D">
      <w:r w:rsidRPr="0093031D">
        <w:t>культура речи.</w:t>
      </w:r>
    </w:p>
    <w:p w:rsidR="0093031D" w:rsidRPr="0093031D" w:rsidRDefault="0093031D" w:rsidP="0093031D"/>
    <w:p w:rsidR="0093031D" w:rsidRPr="0093031D" w:rsidRDefault="0093031D" w:rsidP="0093031D">
      <w:r w:rsidRPr="0093031D">
        <w:t>3. Основные принципы Программы воспитания и социализации обучающихся</w:t>
      </w:r>
    </w:p>
    <w:p w:rsidR="0093031D" w:rsidRPr="0093031D" w:rsidRDefault="0093031D" w:rsidP="0093031D"/>
    <w:p w:rsidR="0093031D" w:rsidRPr="0093031D" w:rsidRDefault="0093031D" w:rsidP="0093031D">
      <w:r w:rsidRPr="0093031D">
        <w:t xml:space="preserve">Воспитательный процесс основывается на проверенных практикой и дающих положительные результаты принципах, адекватных целевым установкам, предъявляемым государством к воспитанию молодежи, тенденциям развития социокультурного пространства: </w:t>
      </w:r>
    </w:p>
    <w:p w:rsidR="0093031D" w:rsidRPr="0093031D" w:rsidRDefault="0093031D" w:rsidP="0093031D">
      <w:r w:rsidRPr="0093031D">
        <w:t>открытость - возможность открытого обсуждения хода реализации Программы и свободного включения в процесс ее реализации всех  заинтересованных  субъектов социума района, систему конкурсов по выявлению и поддержке инновационных проектов, предлагаемых организациями, предприятиями, сообществами, гражданами;</w:t>
      </w:r>
    </w:p>
    <w:p w:rsidR="0093031D" w:rsidRPr="0093031D" w:rsidRDefault="0093031D" w:rsidP="0093031D">
      <w:r w:rsidRPr="0093031D">
        <w:t>демократизм –  переход от системы с однонаправленной идеологией  принудительных воздействий к субъекту воспитания, к системе, основанной на взаимодействии, на педагогике сотрудничества всех участников образовательного процесса;</w:t>
      </w:r>
    </w:p>
    <w:p w:rsidR="0093031D" w:rsidRPr="0093031D" w:rsidRDefault="0093031D" w:rsidP="0093031D">
      <w:r w:rsidRPr="0093031D">
        <w:t>духовность, проявляющаяся в формировании у учащихся смысложизненных духовных ориентаций, соблюдении общечеловеческих норм гуманистической морали, интеллектуальности и менталитета российского гражданина;</w:t>
      </w:r>
    </w:p>
    <w:p w:rsidR="0093031D" w:rsidRPr="0093031D" w:rsidRDefault="0093031D" w:rsidP="0093031D">
      <w:r w:rsidRPr="0093031D">
        <w:t>толерантность как наличие плюрализма мнений, терпимости к мнению других людей, учет их интересов, мыслей, культуры, образа жизни, поведения в различных сферах жизни;</w:t>
      </w:r>
    </w:p>
    <w:p w:rsidR="0093031D" w:rsidRPr="0093031D" w:rsidRDefault="0093031D" w:rsidP="0093031D">
      <w:r w:rsidRPr="0093031D">
        <w:t>вариативность, включающая различные варианты технологий и содержания воспитания, нацеленности системы воспитания на формирование вариативности способов мышления, принятия вероятностных решений в сфере профессиональной деятельности, готовности к деятельности в ситуациях неопределенности;</w:t>
      </w:r>
    </w:p>
    <w:p w:rsidR="0093031D" w:rsidRPr="0093031D" w:rsidRDefault="0093031D" w:rsidP="0093031D">
      <w:r w:rsidRPr="0093031D">
        <w:t>природоспособность – учет прав пола, возраста, наклонностей, характера, предпочтений воспитуемых, ответственности за саморазвитие, за последствия своих действий и поведения;</w:t>
      </w:r>
    </w:p>
    <w:p w:rsidR="0093031D" w:rsidRPr="0093031D" w:rsidRDefault="0093031D" w:rsidP="0093031D">
      <w:r w:rsidRPr="0093031D">
        <w:t>эффективность как формирование навыков социальной адаптации, самореализации, способности жить по законам общества, не нарушая прав и свобод других, установившихся норм и традиций;</w:t>
      </w:r>
    </w:p>
    <w:p w:rsidR="0093031D" w:rsidRPr="0093031D" w:rsidRDefault="0093031D" w:rsidP="0093031D">
      <w:r w:rsidRPr="0093031D">
        <w:t>воспитывающее обучение – использование воспитательного потенциала содержания изучаемых учебных дисциплин как основных, так и дополнительных образовательных программ в целях личностного развития учащихся, формирования положительной мотивации к самообразованию, а также ориентации на творческо-практическую внеучебную деятельность;</w:t>
      </w:r>
    </w:p>
    <w:p w:rsidR="0093031D" w:rsidRPr="0093031D" w:rsidRDefault="0093031D" w:rsidP="0093031D">
      <w:r w:rsidRPr="0093031D">
        <w:t>системность – установление связи между субъектами внеучебной деятельности по взаимодействию в реализации комплексных воспитательных программ, а также в проведении конкретных мероприятий;</w:t>
      </w:r>
    </w:p>
    <w:p w:rsidR="0093031D" w:rsidRPr="0093031D" w:rsidRDefault="0093031D" w:rsidP="0093031D">
      <w:r w:rsidRPr="0093031D">
        <w:t>поэтапность -  предполагает этапность   выполнения Программы, обязательное обсуждение результатов каждого этапа и коррекцию целей, задач и механизма реализации;</w:t>
      </w:r>
    </w:p>
    <w:p w:rsidR="0093031D" w:rsidRPr="0093031D" w:rsidRDefault="0093031D" w:rsidP="0093031D">
      <w:r w:rsidRPr="0093031D">
        <w:t>социальность – ориентация на социальные установки, необходимые для успешной социализации человека в обществе.</w:t>
      </w:r>
    </w:p>
    <w:p w:rsidR="0093031D" w:rsidRPr="0093031D" w:rsidRDefault="0093031D" w:rsidP="0093031D">
      <w:r w:rsidRPr="0093031D">
        <w:t>В этой связи возрастает роль принципа концентрации воспитания на развитие социальной и культурной компетентности личности, оказание помощи молодому человеку в освоении социокультурного опыта и свободном самоопределении в социальном окружении.</w:t>
      </w:r>
    </w:p>
    <w:p w:rsidR="0093031D" w:rsidRPr="0093031D" w:rsidRDefault="0093031D" w:rsidP="0093031D"/>
    <w:p w:rsidR="0093031D" w:rsidRPr="0093031D" w:rsidRDefault="0093031D" w:rsidP="0093031D">
      <w:r w:rsidRPr="0093031D">
        <w:t>4. Стратегия и тактика развития воспитательной работы в техникуме</w:t>
      </w:r>
    </w:p>
    <w:p w:rsidR="0093031D" w:rsidRPr="0093031D" w:rsidRDefault="0093031D" w:rsidP="0093031D"/>
    <w:p w:rsidR="0093031D" w:rsidRPr="0093031D" w:rsidRDefault="0093031D" w:rsidP="0093031D">
      <w:r w:rsidRPr="0093031D">
        <w:t xml:space="preserve">Стратегия развития определена в   проектах, тактика развития представлена в системе конкретных мероприятий. </w:t>
      </w:r>
    </w:p>
    <w:p w:rsidR="0093031D" w:rsidRPr="0093031D" w:rsidRDefault="0093031D" w:rsidP="0093031D">
      <w:r w:rsidRPr="0093031D">
        <w:t>Организация внеучебного и досугового времени</w:t>
      </w:r>
    </w:p>
    <w:p w:rsidR="0093031D" w:rsidRPr="0093031D" w:rsidRDefault="0093031D" w:rsidP="0093031D"/>
    <w:tbl>
      <w:tblPr>
        <w:tblW w:w="0" w:type="auto"/>
        <w:tblLook w:val="04A0" w:firstRow="1" w:lastRow="0" w:firstColumn="1" w:lastColumn="0" w:noHBand="0" w:noVBand="1"/>
      </w:tblPr>
      <w:tblGrid>
        <w:gridCol w:w="704"/>
        <w:gridCol w:w="3544"/>
        <w:gridCol w:w="5097"/>
      </w:tblGrid>
      <w:tr w:rsidR="0093031D" w:rsidRPr="0093031D" w:rsidTr="0093031D">
        <w:tc>
          <w:tcPr>
            <w:tcW w:w="704" w:type="dxa"/>
          </w:tcPr>
          <w:p w:rsidR="0093031D" w:rsidRPr="0093031D" w:rsidRDefault="0093031D" w:rsidP="0093031D">
            <w:r w:rsidRPr="0093031D">
              <w:t>№</w:t>
            </w:r>
          </w:p>
        </w:tc>
        <w:tc>
          <w:tcPr>
            <w:tcW w:w="3544" w:type="dxa"/>
          </w:tcPr>
          <w:p w:rsidR="0093031D" w:rsidRPr="0093031D" w:rsidRDefault="0093031D" w:rsidP="0093031D">
            <w:r w:rsidRPr="0093031D">
              <w:t>Дни недели</w:t>
            </w:r>
          </w:p>
        </w:tc>
        <w:tc>
          <w:tcPr>
            <w:tcW w:w="5097" w:type="dxa"/>
          </w:tcPr>
          <w:p w:rsidR="0093031D" w:rsidRPr="0093031D" w:rsidRDefault="0093031D" w:rsidP="0093031D">
            <w:r w:rsidRPr="0093031D">
              <w:t>Мероприятия</w:t>
            </w:r>
          </w:p>
        </w:tc>
      </w:tr>
      <w:tr w:rsidR="0093031D" w:rsidRPr="0093031D" w:rsidTr="0093031D">
        <w:tc>
          <w:tcPr>
            <w:tcW w:w="704" w:type="dxa"/>
          </w:tcPr>
          <w:p w:rsidR="0093031D" w:rsidRPr="0093031D" w:rsidRDefault="0093031D" w:rsidP="0093031D">
            <w:r w:rsidRPr="0093031D">
              <w:t>1</w:t>
            </w:r>
          </w:p>
        </w:tc>
        <w:tc>
          <w:tcPr>
            <w:tcW w:w="3544" w:type="dxa"/>
          </w:tcPr>
          <w:p w:rsidR="0093031D" w:rsidRPr="0093031D" w:rsidRDefault="0093031D" w:rsidP="0093031D">
            <w:r w:rsidRPr="0093031D">
              <w:t>Понедельник</w:t>
            </w:r>
          </w:p>
        </w:tc>
        <w:tc>
          <w:tcPr>
            <w:tcW w:w="5097" w:type="dxa"/>
          </w:tcPr>
          <w:p w:rsidR="0093031D" w:rsidRPr="0093031D" w:rsidRDefault="0093031D" w:rsidP="0093031D">
            <w:r w:rsidRPr="0093031D">
              <w:t>Кино, кружки, совещания педагогических работников</w:t>
            </w:r>
          </w:p>
        </w:tc>
      </w:tr>
      <w:tr w:rsidR="0093031D" w:rsidRPr="0093031D" w:rsidTr="0093031D">
        <w:tc>
          <w:tcPr>
            <w:tcW w:w="704" w:type="dxa"/>
          </w:tcPr>
          <w:p w:rsidR="0093031D" w:rsidRPr="0093031D" w:rsidRDefault="0093031D" w:rsidP="0093031D">
            <w:r w:rsidRPr="0093031D">
              <w:t>2</w:t>
            </w:r>
          </w:p>
        </w:tc>
        <w:tc>
          <w:tcPr>
            <w:tcW w:w="3544" w:type="dxa"/>
          </w:tcPr>
          <w:p w:rsidR="0093031D" w:rsidRPr="0093031D" w:rsidRDefault="0093031D" w:rsidP="0093031D">
            <w:r w:rsidRPr="0093031D">
              <w:t>Вторник</w:t>
            </w:r>
          </w:p>
        </w:tc>
        <w:tc>
          <w:tcPr>
            <w:tcW w:w="5097" w:type="dxa"/>
          </w:tcPr>
          <w:p w:rsidR="0093031D" w:rsidRPr="0093031D" w:rsidRDefault="0093031D" w:rsidP="0093031D">
            <w:r w:rsidRPr="0093031D">
              <w:t>Подведение итогов, кружки, секции</w:t>
            </w:r>
          </w:p>
        </w:tc>
      </w:tr>
      <w:tr w:rsidR="0093031D" w:rsidRPr="0093031D" w:rsidTr="0093031D">
        <w:tc>
          <w:tcPr>
            <w:tcW w:w="704" w:type="dxa"/>
          </w:tcPr>
          <w:p w:rsidR="0093031D" w:rsidRPr="0093031D" w:rsidRDefault="0093031D" w:rsidP="0093031D">
            <w:r w:rsidRPr="0093031D">
              <w:t>3</w:t>
            </w:r>
          </w:p>
        </w:tc>
        <w:tc>
          <w:tcPr>
            <w:tcW w:w="3544" w:type="dxa"/>
          </w:tcPr>
          <w:p w:rsidR="0093031D" w:rsidRPr="0093031D" w:rsidRDefault="0093031D" w:rsidP="0093031D">
            <w:r w:rsidRPr="0093031D">
              <w:t>Среда</w:t>
            </w:r>
          </w:p>
        </w:tc>
        <w:tc>
          <w:tcPr>
            <w:tcW w:w="5097" w:type="dxa"/>
          </w:tcPr>
          <w:p w:rsidR="0093031D" w:rsidRPr="0093031D" w:rsidRDefault="0093031D" w:rsidP="0093031D">
            <w:r w:rsidRPr="0093031D">
              <w:t>Методический день</w:t>
            </w:r>
          </w:p>
        </w:tc>
      </w:tr>
      <w:tr w:rsidR="0093031D" w:rsidRPr="0093031D" w:rsidTr="0093031D">
        <w:tc>
          <w:tcPr>
            <w:tcW w:w="704" w:type="dxa"/>
          </w:tcPr>
          <w:p w:rsidR="0093031D" w:rsidRPr="0093031D" w:rsidRDefault="0093031D" w:rsidP="0093031D">
            <w:r w:rsidRPr="0093031D">
              <w:t>4</w:t>
            </w:r>
          </w:p>
        </w:tc>
        <w:tc>
          <w:tcPr>
            <w:tcW w:w="3544" w:type="dxa"/>
          </w:tcPr>
          <w:p w:rsidR="0093031D" w:rsidRPr="0093031D" w:rsidRDefault="0093031D" w:rsidP="0093031D">
            <w:r w:rsidRPr="0093031D">
              <w:t>Четверг</w:t>
            </w:r>
          </w:p>
        </w:tc>
        <w:tc>
          <w:tcPr>
            <w:tcW w:w="5097" w:type="dxa"/>
          </w:tcPr>
          <w:p w:rsidR="0093031D" w:rsidRPr="0093031D" w:rsidRDefault="0093031D" w:rsidP="0093031D">
            <w:r w:rsidRPr="0093031D">
              <w:t>Кураторские часы</w:t>
            </w:r>
            <w:r w:rsidRPr="0093031D">
              <w:br/>
              <w:t>Последний четверг- общий информационный час. Дискотека</w:t>
            </w:r>
          </w:p>
        </w:tc>
      </w:tr>
      <w:tr w:rsidR="0093031D" w:rsidRPr="0093031D" w:rsidTr="0093031D">
        <w:tc>
          <w:tcPr>
            <w:tcW w:w="704" w:type="dxa"/>
          </w:tcPr>
          <w:p w:rsidR="0093031D" w:rsidRPr="0093031D" w:rsidRDefault="0093031D" w:rsidP="0093031D">
            <w:r w:rsidRPr="0093031D">
              <w:t>5</w:t>
            </w:r>
          </w:p>
        </w:tc>
        <w:tc>
          <w:tcPr>
            <w:tcW w:w="3544" w:type="dxa"/>
          </w:tcPr>
          <w:p w:rsidR="0093031D" w:rsidRPr="0093031D" w:rsidRDefault="0093031D" w:rsidP="0093031D">
            <w:r w:rsidRPr="0093031D">
              <w:t>Пятница</w:t>
            </w:r>
          </w:p>
        </w:tc>
        <w:tc>
          <w:tcPr>
            <w:tcW w:w="5097" w:type="dxa"/>
          </w:tcPr>
          <w:p w:rsidR="0093031D" w:rsidRPr="0093031D" w:rsidRDefault="0093031D" w:rsidP="0093031D">
            <w:r w:rsidRPr="0093031D">
              <w:t>Кино, кружки, секции</w:t>
            </w:r>
          </w:p>
        </w:tc>
      </w:tr>
      <w:tr w:rsidR="0093031D" w:rsidRPr="0093031D" w:rsidTr="0093031D">
        <w:tc>
          <w:tcPr>
            <w:tcW w:w="704" w:type="dxa"/>
          </w:tcPr>
          <w:p w:rsidR="0093031D" w:rsidRPr="0093031D" w:rsidRDefault="0093031D" w:rsidP="0093031D">
            <w:r w:rsidRPr="0093031D">
              <w:t>6</w:t>
            </w:r>
          </w:p>
        </w:tc>
        <w:tc>
          <w:tcPr>
            <w:tcW w:w="3544" w:type="dxa"/>
          </w:tcPr>
          <w:p w:rsidR="0093031D" w:rsidRPr="0093031D" w:rsidRDefault="0093031D" w:rsidP="0093031D">
            <w:r w:rsidRPr="0093031D">
              <w:t>Суббота</w:t>
            </w:r>
          </w:p>
        </w:tc>
        <w:tc>
          <w:tcPr>
            <w:tcW w:w="5097" w:type="dxa"/>
          </w:tcPr>
          <w:p w:rsidR="0093031D" w:rsidRPr="0093031D" w:rsidRDefault="0093031D" w:rsidP="0093031D">
            <w:r w:rsidRPr="0093031D">
              <w:t>Клуб Выходного дня</w:t>
            </w:r>
          </w:p>
        </w:tc>
      </w:tr>
      <w:tr w:rsidR="0093031D" w:rsidRPr="0093031D" w:rsidTr="0093031D">
        <w:tc>
          <w:tcPr>
            <w:tcW w:w="704" w:type="dxa"/>
          </w:tcPr>
          <w:p w:rsidR="0093031D" w:rsidRPr="0093031D" w:rsidRDefault="0093031D" w:rsidP="0093031D">
            <w:r w:rsidRPr="0093031D">
              <w:t>7</w:t>
            </w:r>
          </w:p>
        </w:tc>
        <w:tc>
          <w:tcPr>
            <w:tcW w:w="3544" w:type="dxa"/>
          </w:tcPr>
          <w:p w:rsidR="0093031D" w:rsidRPr="0093031D" w:rsidRDefault="0093031D" w:rsidP="0093031D">
            <w:r w:rsidRPr="0093031D">
              <w:t>Воскресенье</w:t>
            </w:r>
          </w:p>
        </w:tc>
        <w:tc>
          <w:tcPr>
            <w:tcW w:w="5097" w:type="dxa"/>
          </w:tcPr>
          <w:p w:rsidR="0093031D" w:rsidRPr="0093031D" w:rsidRDefault="0093031D" w:rsidP="0093031D">
            <w:r w:rsidRPr="0093031D">
              <w:t>Клуб Выходного дня</w:t>
            </w:r>
          </w:p>
        </w:tc>
      </w:tr>
    </w:tbl>
    <w:p w:rsidR="0093031D" w:rsidRPr="0093031D" w:rsidRDefault="0093031D" w:rsidP="0093031D">
      <w:r w:rsidRPr="0093031D">
        <w:t>Направления организации  развития и воспитания:</w:t>
      </w:r>
    </w:p>
    <w:p w:rsidR="0093031D" w:rsidRPr="0093031D" w:rsidRDefault="0093031D" w:rsidP="0093031D"/>
    <w:p w:rsidR="0093031D" w:rsidRPr="0093031D" w:rsidRDefault="0093031D" w:rsidP="0093031D">
      <w:r w:rsidRPr="0093031D">
        <w:t>1. Гражданско-правовое и патриотическое воспитание.</w:t>
      </w:r>
    </w:p>
    <w:p w:rsidR="0093031D" w:rsidRPr="0093031D" w:rsidRDefault="0093031D" w:rsidP="0093031D">
      <w:r w:rsidRPr="0093031D">
        <w:t xml:space="preserve"> Профилактика правонарушений – меры, способствующие становлению активной гражданской позиции личности, осознанию ответственности за благополучие своей страны, региона, учебного заведения; усвоению норм права и модели правомерного поведения;</w:t>
      </w:r>
    </w:p>
    <w:p w:rsidR="0093031D" w:rsidRPr="0093031D" w:rsidRDefault="0093031D" w:rsidP="0093031D">
      <w:r w:rsidRPr="0093031D">
        <w:t>2. Профессионально – трудовое и экономическое воспитание -  формирование творческого подхода, воли к труду и самосовершенствованию в избранной профессии, приобщение студентов к традициям и ценностям профессионального сообщества, нормам корпоративной этики;</w:t>
      </w:r>
    </w:p>
    <w:p w:rsidR="0093031D" w:rsidRPr="0093031D" w:rsidRDefault="0093031D" w:rsidP="0093031D">
      <w:r w:rsidRPr="0093031D">
        <w:t>3.Экологическое воспитание -- воспитание человека – гражданина, любящего природу своего края, России. Формирование бережного отношения к природе, как среде обитания и выживания человека, умения сохранять и приумножать богатства; формирование экологической грамотности учащихся</w:t>
      </w:r>
    </w:p>
    <w:p w:rsidR="0093031D" w:rsidRPr="0093031D" w:rsidRDefault="0093031D" w:rsidP="0093031D">
      <w:r w:rsidRPr="0093031D">
        <w:t>4.Семейное воспитание - подготовка к семейной жизни, воспитание уважения к семье, будущего семьянина – родителя</w:t>
      </w:r>
    </w:p>
    <w:p w:rsidR="0093031D" w:rsidRPr="0093031D" w:rsidRDefault="0093031D" w:rsidP="0093031D">
      <w:r w:rsidRPr="0093031D">
        <w:tab/>
      </w:r>
    </w:p>
    <w:p w:rsidR="0093031D" w:rsidRPr="0093031D" w:rsidRDefault="0093031D" w:rsidP="0093031D">
      <w:r w:rsidRPr="0093031D">
        <w:t>5.Духовно-нравственное, эстетическое воспитание - содействие развитию устойчивого интереса студентов к кругу проблем, решаемых средствами художественного творчества, и осознанной потребности личности в восприятии и понимании произведений искусства;</w:t>
      </w:r>
    </w:p>
    <w:p w:rsidR="0093031D" w:rsidRPr="0093031D" w:rsidRDefault="0093031D" w:rsidP="0093031D">
      <w:r w:rsidRPr="0093031D">
        <w:t>6.Воспитание культуры здоровья -  совокупность мер, нацеленных на популяризацию спорта, укрепление здоровья студентов, усвоение ими принципов и навыков здорового стиля жизни;</w:t>
      </w:r>
    </w:p>
    <w:p w:rsidR="0093031D" w:rsidRPr="0093031D" w:rsidRDefault="0093031D" w:rsidP="0093031D">
      <w:r w:rsidRPr="0093031D">
        <w:t>7.Развитие самоуправления;</w:t>
      </w:r>
    </w:p>
    <w:p w:rsidR="0093031D" w:rsidRPr="0093031D" w:rsidRDefault="0093031D" w:rsidP="0093031D">
      <w:r w:rsidRPr="0093031D">
        <w:t>8.Работа с родителями.</w:t>
      </w:r>
    </w:p>
    <w:p w:rsidR="0093031D" w:rsidRPr="0093031D" w:rsidRDefault="0093031D" w:rsidP="0093031D"/>
    <w:p w:rsidR="0093031D" w:rsidRPr="0093031D" w:rsidRDefault="0093031D" w:rsidP="0093031D">
      <w:r w:rsidRPr="0093031D">
        <w:t>Новые направления организации  социализации  и воспитания:</w:t>
      </w:r>
    </w:p>
    <w:p w:rsidR="0093031D" w:rsidRPr="0093031D" w:rsidRDefault="0093031D" w:rsidP="0093031D"/>
    <w:p w:rsidR="0093031D" w:rsidRPr="0093031D" w:rsidRDefault="0093031D" w:rsidP="0093031D">
      <w:r w:rsidRPr="0093031D">
        <w:t>Развитие студенческого самоуправления (соуправления) - организуют культурно-массовую, спортивно-оздоровительную работу и социально значимую общественную деятельность студенчества; взаимодействуют с администрацией училища по вопросам совершенствования учебно-воспитательного процесса, поиску и организации эффективных форм самостоятельной работы; содействует организации быта и досуга студентов.</w:t>
      </w:r>
    </w:p>
    <w:p w:rsidR="0093031D" w:rsidRPr="0093031D" w:rsidRDefault="0093031D" w:rsidP="0093031D">
      <w:r w:rsidRPr="0093031D">
        <w:t>Организация работы с детьми с ограниченными возможностями здоровья, с отклонениями в поведении, детьми, оставшимися без попечения родителей и других категорий детей, находящихся в трудной жизненной ситуации.</w:t>
      </w:r>
    </w:p>
    <w:p w:rsidR="0093031D" w:rsidRPr="0093031D" w:rsidRDefault="0093031D" w:rsidP="0093031D"/>
    <w:p w:rsidR="0093031D" w:rsidRPr="0093031D" w:rsidRDefault="0093031D" w:rsidP="0093031D">
      <w:r w:rsidRPr="0093031D">
        <w:t>Организационные формы организации  развития и воспитания</w:t>
      </w:r>
    </w:p>
    <w:p w:rsidR="0093031D" w:rsidRPr="0093031D" w:rsidRDefault="0093031D" w:rsidP="0093031D">
      <w:r w:rsidRPr="0093031D">
        <w:t xml:space="preserve">уроки; </w:t>
      </w:r>
    </w:p>
    <w:p w:rsidR="0093031D" w:rsidRPr="0093031D" w:rsidRDefault="0093031D" w:rsidP="0093031D">
      <w:r w:rsidRPr="0093031D">
        <w:t>классные часы;</w:t>
      </w:r>
    </w:p>
    <w:p w:rsidR="0093031D" w:rsidRPr="0093031D" w:rsidRDefault="0093031D" w:rsidP="0093031D">
      <w:r w:rsidRPr="0093031D">
        <w:t>кружковая, клубная, спортивная, поисковая, экскурсионная работа;</w:t>
      </w:r>
    </w:p>
    <w:p w:rsidR="0093031D" w:rsidRPr="0093031D" w:rsidRDefault="0093031D" w:rsidP="0093031D">
      <w:r w:rsidRPr="0093031D">
        <w:t>работа творческих объединений, студий;</w:t>
      </w:r>
    </w:p>
    <w:p w:rsidR="0093031D" w:rsidRPr="0093031D" w:rsidRDefault="0093031D" w:rsidP="0093031D">
      <w:r w:rsidRPr="0093031D">
        <w:t>работа общественных молодежных объединений;</w:t>
      </w:r>
    </w:p>
    <w:p w:rsidR="0093031D" w:rsidRPr="0093031D" w:rsidRDefault="0093031D" w:rsidP="0093031D">
      <w:r w:rsidRPr="0093031D">
        <w:t>коллективные творческие дела, конкурсы, интеллектуальные игры;</w:t>
      </w:r>
    </w:p>
    <w:p w:rsidR="0093031D" w:rsidRPr="0093031D" w:rsidRDefault="0093031D" w:rsidP="0093031D">
      <w:r w:rsidRPr="0093031D">
        <w:t>викторина, аукционы, сюжетно-ролевые игры, праздники, фестивали; квесты;</w:t>
      </w:r>
    </w:p>
    <w:p w:rsidR="0093031D" w:rsidRPr="0093031D" w:rsidRDefault="0093031D" w:rsidP="0093031D">
      <w:r w:rsidRPr="0093031D">
        <w:t>устные журналы, пресс-конференции, диспуты, дискуссии;</w:t>
      </w:r>
    </w:p>
    <w:p w:rsidR="0093031D" w:rsidRPr="0093031D" w:rsidRDefault="0093031D" w:rsidP="0093031D">
      <w:r w:rsidRPr="0093031D">
        <w:t>деловые игры, молодежное социальное проектирование;</w:t>
      </w:r>
    </w:p>
    <w:p w:rsidR="0093031D" w:rsidRPr="0093031D" w:rsidRDefault="0093031D" w:rsidP="0093031D">
      <w:r w:rsidRPr="0093031D">
        <w:t>общественно - полезный и творческий труд;</w:t>
      </w:r>
    </w:p>
    <w:p w:rsidR="0093031D" w:rsidRPr="0093031D" w:rsidRDefault="0093031D" w:rsidP="0093031D">
      <w:r w:rsidRPr="0093031D">
        <w:t>соревнования, олимпиады, экскурсии.</w:t>
      </w:r>
    </w:p>
    <w:p w:rsidR="0093031D" w:rsidRPr="0093031D" w:rsidRDefault="0093031D" w:rsidP="0093031D"/>
    <w:p w:rsidR="0093031D" w:rsidRPr="0093031D" w:rsidRDefault="0093031D" w:rsidP="0093031D"/>
    <w:p w:rsidR="0093031D" w:rsidRPr="0093031D" w:rsidRDefault="0093031D" w:rsidP="0093031D"/>
    <w:tbl>
      <w:tblPr>
        <w:tblW w:w="0" w:type="auto"/>
        <w:tblLook w:val="04A0" w:firstRow="1" w:lastRow="0" w:firstColumn="1" w:lastColumn="0" w:noHBand="0" w:noVBand="1"/>
      </w:tblPr>
      <w:tblGrid>
        <w:gridCol w:w="4291"/>
        <w:gridCol w:w="2204"/>
        <w:gridCol w:w="2860"/>
      </w:tblGrid>
      <w:tr w:rsidR="0093031D" w:rsidRPr="0093031D" w:rsidTr="0093031D">
        <w:tc>
          <w:tcPr>
            <w:tcW w:w="0" w:type="auto"/>
            <w:gridSpan w:val="3"/>
            <w:hideMark/>
          </w:tcPr>
          <w:p w:rsidR="0093031D" w:rsidRPr="0093031D" w:rsidRDefault="0093031D" w:rsidP="0093031D">
            <w:r w:rsidRPr="0093031D">
              <w:t>ОБЩИЕ МЕРОПРИЯТИЯ ПО ОРГАНИЗАЦИОННОМУ ОБЕСПЕЧЕНИЮ ВОСПИТАТЕЛЬНОЙ РАБОТЫ В «ТТТ»</w:t>
            </w:r>
          </w:p>
        </w:tc>
      </w:tr>
      <w:tr w:rsidR="0093031D" w:rsidRPr="0093031D" w:rsidTr="0093031D">
        <w:tc>
          <w:tcPr>
            <w:tcW w:w="0" w:type="auto"/>
          </w:tcPr>
          <w:p w:rsidR="0093031D" w:rsidRPr="0093031D" w:rsidRDefault="0093031D" w:rsidP="0093031D">
            <w:r w:rsidRPr="0093031D">
              <w:t>Наименование мероприятия</w:t>
            </w:r>
          </w:p>
        </w:tc>
        <w:tc>
          <w:tcPr>
            <w:tcW w:w="0" w:type="auto"/>
          </w:tcPr>
          <w:p w:rsidR="0093031D" w:rsidRPr="0093031D" w:rsidRDefault="0093031D" w:rsidP="0093031D">
            <w:r w:rsidRPr="0093031D">
              <w:t>Сроки</w:t>
            </w:r>
          </w:p>
        </w:tc>
        <w:tc>
          <w:tcPr>
            <w:tcW w:w="0" w:type="auto"/>
          </w:tcPr>
          <w:p w:rsidR="0093031D" w:rsidRPr="0093031D" w:rsidRDefault="0093031D" w:rsidP="0093031D">
            <w:r w:rsidRPr="0093031D">
              <w:t>Ответственные</w:t>
            </w:r>
          </w:p>
        </w:tc>
      </w:tr>
      <w:tr w:rsidR="0093031D" w:rsidRPr="0093031D" w:rsidTr="0093031D">
        <w:tc>
          <w:tcPr>
            <w:tcW w:w="0" w:type="auto"/>
            <w:hideMark/>
          </w:tcPr>
          <w:p w:rsidR="0093031D" w:rsidRPr="0093031D" w:rsidRDefault="0093031D" w:rsidP="0093031D">
            <w:r w:rsidRPr="0093031D">
              <w:t>Подбор и назначение кураторов студенческих групп первых курсов</w:t>
            </w:r>
          </w:p>
        </w:tc>
        <w:tc>
          <w:tcPr>
            <w:tcW w:w="0" w:type="auto"/>
            <w:hideMark/>
          </w:tcPr>
          <w:p w:rsidR="0093031D" w:rsidRPr="0093031D" w:rsidRDefault="0093031D" w:rsidP="0093031D">
            <w:r w:rsidRPr="0093031D">
              <w:t>до 30 августа</w:t>
            </w:r>
          </w:p>
        </w:tc>
        <w:tc>
          <w:tcPr>
            <w:tcW w:w="0" w:type="auto"/>
            <w:hideMark/>
          </w:tcPr>
          <w:p w:rsidR="0093031D" w:rsidRPr="0093031D" w:rsidRDefault="0093031D" w:rsidP="0093031D">
            <w:r w:rsidRPr="0093031D">
              <w:t>Зам по воспитательной работе</w:t>
            </w:r>
          </w:p>
        </w:tc>
      </w:tr>
      <w:tr w:rsidR="0093031D" w:rsidRPr="0093031D" w:rsidTr="0093031D">
        <w:tc>
          <w:tcPr>
            <w:tcW w:w="0" w:type="auto"/>
            <w:hideMark/>
          </w:tcPr>
          <w:p w:rsidR="0093031D" w:rsidRPr="0093031D" w:rsidRDefault="0093031D" w:rsidP="0093031D">
            <w:r w:rsidRPr="0093031D">
              <w:t>Составление плана воспитательной работы  техникума</w:t>
            </w:r>
          </w:p>
        </w:tc>
        <w:tc>
          <w:tcPr>
            <w:tcW w:w="0" w:type="auto"/>
            <w:hideMark/>
          </w:tcPr>
          <w:p w:rsidR="0093031D" w:rsidRPr="0093031D" w:rsidRDefault="0093031D" w:rsidP="0093031D">
            <w:r w:rsidRPr="0093031D">
              <w:t>сентябрь</w:t>
            </w:r>
          </w:p>
        </w:tc>
        <w:tc>
          <w:tcPr>
            <w:tcW w:w="0" w:type="auto"/>
            <w:hideMark/>
          </w:tcPr>
          <w:p w:rsidR="0093031D" w:rsidRPr="0093031D" w:rsidRDefault="0093031D" w:rsidP="0093031D">
            <w:r w:rsidRPr="0093031D">
              <w:t>Зам по воспитательной работе</w:t>
            </w:r>
          </w:p>
        </w:tc>
      </w:tr>
      <w:tr w:rsidR="0093031D" w:rsidRPr="0093031D" w:rsidTr="0093031D">
        <w:tc>
          <w:tcPr>
            <w:tcW w:w="0" w:type="auto"/>
            <w:hideMark/>
          </w:tcPr>
          <w:p w:rsidR="0093031D" w:rsidRPr="0093031D" w:rsidRDefault="0093031D" w:rsidP="0093031D">
            <w:r w:rsidRPr="0093031D">
              <w:t>Совещания  классных руководителей учебных групп</w:t>
            </w:r>
          </w:p>
        </w:tc>
        <w:tc>
          <w:tcPr>
            <w:tcW w:w="0" w:type="auto"/>
            <w:hideMark/>
          </w:tcPr>
          <w:p w:rsidR="0093031D" w:rsidRPr="0093031D" w:rsidRDefault="0093031D" w:rsidP="0093031D">
            <w:r w:rsidRPr="0093031D">
              <w:t xml:space="preserve">1 раз в два </w:t>
            </w:r>
          </w:p>
          <w:p w:rsidR="0093031D" w:rsidRPr="0093031D" w:rsidRDefault="0093031D" w:rsidP="0093031D">
            <w:r w:rsidRPr="0093031D">
              <w:t>месяца</w:t>
            </w:r>
          </w:p>
        </w:tc>
        <w:tc>
          <w:tcPr>
            <w:tcW w:w="0" w:type="auto"/>
            <w:hideMark/>
          </w:tcPr>
          <w:p w:rsidR="0093031D" w:rsidRPr="0093031D" w:rsidRDefault="0093031D" w:rsidP="0093031D">
            <w:r w:rsidRPr="0093031D">
              <w:t>Председатель МО кл. рук.  групп</w:t>
            </w:r>
          </w:p>
        </w:tc>
      </w:tr>
      <w:tr w:rsidR="0093031D" w:rsidRPr="0093031D" w:rsidTr="0093031D">
        <w:tc>
          <w:tcPr>
            <w:tcW w:w="0" w:type="auto"/>
            <w:hideMark/>
          </w:tcPr>
          <w:p w:rsidR="0093031D" w:rsidRPr="0093031D" w:rsidRDefault="0093031D" w:rsidP="0093031D">
            <w:r w:rsidRPr="0093031D">
              <w:t>Организация работы специалистов организаций социальной сферы (психолог, нарколог, работники прокуратуры, полиции, ГИБДД, и др.)</w:t>
            </w:r>
          </w:p>
        </w:tc>
        <w:tc>
          <w:tcPr>
            <w:tcW w:w="0" w:type="auto"/>
            <w:hideMark/>
          </w:tcPr>
          <w:p w:rsidR="0093031D" w:rsidRPr="0093031D" w:rsidRDefault="0093031D" w:rsidP="0093031D">
            <w:r w:rsidRPr="0093031D">
              <w:t xml:space="preserve">в течение </w:t>
            </w:r>
          </w:p>
          <w:p w:rsidR="0093031D" w:rsidRPr="0093031D" w:rsidRDefault="0093031D" w:rsidP="0093031D">
            <w:r w:rsidRPr="0093031D">
              <w:t>года</w:t>
            </w:r>
          </w:p>
        </w:tc>
        <w:tc>
          <w:tcPr>
            <w:tcW w:w="0" w:type="auto"/>
            <w:hideMark/>
          </w:tcPr>
          <w:p w:rsidR="0093031D" w:rsidRPr="0093031D" w:rsidRDefault="0093031D" w:rsidP="0093031D">
            <w:r w:rsidRPr="0093031D">
              <w:t>Зам по воспитательной работе, кураторы групп</w:t>
            </w:r>
          </w:p>
        </w:tc>
      </w:tr>
      <w:tr w:rsidR="0093031D" w:rsidRPr="0093031D" w:rsidTr="0093031D">
        <w:tc>
          <w:tcPr>
            <w:tcW w:w="0" w:type="auto"/>
            <w:hideMark/>
          </w:tcPr>
          <w:p w:rsidR="0093031D" w:rsidRPr="0093031D" w:rsidRDefault="0093031D" w:rsidP="0093031D">
            <w:r w:rsidRPr="0093031D">
              <w:t>Организация ученического самоуправления в учебных группах</w:t>
            </w:r>
          </w:p>
        </w:tc>
        <w:tc>
          <w:tcPr>
            <w:tcW w:w="0" w:type="auto"/>
            <w:hideMark/>
          </w:tcPr>
          <w:p w:rsidR="0093031D" w:rsidRPr="0093031D" w:rsidRDefault="0093031D" w:rsidP="0093031D">
            <w:r w:rsidRPr="0093031D">
              <w:t>сентябрь</w:t>
            </w:r>
          </w:p>
        </w:tc>
        <w:tc>
          <w:tcPr>
            <w:tcW w:w="0" w:type="auto"/>
            <w:hideMark/>
          </w:tcPr>
          <w:p w:rsidR="0093031D" w:rsidRPr="0093031D" w:rsidRDefault="0093031D" w:rsidP="0093031D">
            <w:r w:rsidRPr="0093031D">
              <w:t>Кураторы групп, зав. отделением, педагог - организатор</w:t>
            </w:r>
          </w:p>
        </w:tc>
      </w:tr>
      <w:tr w:rsidR="0093031D" w:rsidRPr="0093031D" w:rsidTr="0093031D">
        <w:tc>
          <w:tcPr>
            <w:tcW w:w="0" w:type="auto"/>
            <w:hideMark/>
          </w:tcPr>
          <w:p w:rsidR="0093031D" w:rsidRPr="0093031D" w:rsidRDefault="0093031D" w:rsidP="0093031D">
            <w:r w:rsidRPr="0093031D">
              <w:t>Организация досуговой деятельности студентов и работа творческих групп</w:t>
            </w:r>
          </w:p>
        </w:tc>
        <w:tc>
          <w:tcPr>
            <w:tcW w:w="0" w:type="auto"/>
            <w:hideMark/>
          </w:tcPr>
          <w:p w:rsidR="0093031D" w:rsidRPr="0093031D" w:rsidRDefault="0093031D" w:rsidP="0093031D">
            <w:r w:rsidRPr="0093031D">
              <w:t xml:space="preserve">в течение </w:t>
            </w:r>
          </w:p>
          <w:p w:rsidR="0093031D" w:rsidRPr="0093031D" w:rsidRDefault="0093031D" w:rsidP="0093031D">
            <w:r w:rsidRPr="0093031D">
              <w:t>года</w:t>
            </w:r>
          </w:p>
        </w:tc>
        <w:tc>
          <w:tcPr>
            <w:tcW w:w="0" w:type="auto"/>
            <w:hideMark/>
          </w:tcPr>
          <w:p w:rsidR="0093031D" w:rsidRPr="0093031D" w:rsidRDefault="0093031D" w:rsidP="0093031D">
            <w:r w:rsidRPr="0093031D">
              <w:t>Кураторы групп, студенческий совет, педагог - организатор</w:t>
            </w:r>
          </w:p>
        </w:tc>
      </w:tr>
      <w:tr w:rsidR="0093031D" w:rsidRPr="0093031D" w:rsidTr="0093031D">
        <w:tc>
          <w:tcPr>
            <w:tcW w:w="0" w:type="auto"/>
            <w:hideMark/>
          </w:tcPr>
          <w:p w:rsidR="0093031D" w:rsidRPr="0093031D" w:rsidRDefault="0093031D" w:rsidP="0093031D">
            <w:r w:rsidRPr="0093031D">
              <w:t>Организация работы с родителями: - общие родительские собрания; - групповые родительские собрания</w:t>
            </w:r>
          </w:p>
        </w:tc>
        <w:tc>
          <w:tcPr>
            <w:tcW w:w="0" w:type="auto"/>
            <w:hideMark/>
          </w:tcPr>
          <w:p w:rsidR="0093031D" w:rsidRPr="0093031D" w:rsidRDefault="0093031D" w:rsidP="0093031D">
            <w:r w:rsidRPr="0093031D">
              <w:t xml:space="preserve">в течение </w:t>
            </w:r>
          </w:p>
          <w:p w:rsidR="0093031D" w:rsidRPr="0093031D" w:rsidRDefault="0093031D" w:rsidP="0093031D">
            <w:r w:rsidRPr="0093031D">
              <w:t>года</w:t>
            </w:r>
          </w:p>
        </w:tc>
        <w:tc>
          <w:tcPr>
            <w:tcW w:w="0" w:type="auto"/>
            <w:hideMark/>
          </w:tcPr>
          <w:p w:rsidR="0093031D" w:rsidRPr="0093031D" w:rsidRDefault="0093031D" w:rsidP="0093031D">
            <w:r w:rsidRPr="0093031D">
              <w:t>Кураторы групп,</w:t>
            </w:r>
          </w:p>
          <w:p w:rsidR="0093031D" w:rsidRPr="0093031D" w:rsidRDefault="0093031D" w:rsidP="0093031D">
            <w:r w:rsidRPr="0093031D">
              <w:t>Администрация,</w:t>
            </w:r>
          </w:p>
          <w:p w:rsidR="0093031D" w:rsidRPr="0093031D" w:rsidRDefault="0093031D" w:rsidP="0093031D"/>
        </w:tc>
      </w:tr>
      <w:tr w:rsidR="0093031D" w:rsidRPr="0093031D" w:rsidTr="0093031D">
        <w:tc>
          <w:tcPr>
            <w:tcW w:w="0" w:type="auto"/>
            <w:hideMark/>
          </w:tcPr>
          <w:p w:rsidR="0093031D" w:rsidRPr="0093031D" w:rsidRDefault="0093031D" w:rsidP="0093031D">
            <w:r w:rsidRPr="0093031D">
              <w:t>Подготовка и представление отчетов и другой информации о воспитательной работе техникума в вышестоящие организации</w:t>
            </w:r>
          </w:p>
        </w:tc>
        <w:tc>
          <w:tcPr>
            <w:tcW w:w="0" w:type="auto"/>
            <w:hideMark/>
          </w:tcPr>
          <w:p w:rsidR="0093031D" w:rsidRPr="0093031D" w:rsidRDefault="0093031D" w:rsidP="0093031D">
            <w:r w:rsidRPr="0093031D">
              <w:t>по требованию</w:t>
            </w:r>
          </w:p>
        </w:tc>
        <w:tc>
          <w:tcPr>
            <w:tcW w:w="0" w:type="auto"/>
            <w:hideMark/>
          </w:tcPr>
          <w:p w:rsidR="0093031D" w:rsidRPr="0093031D" w:rsidRDefault="0093031D" w:rsidP="0093031D">
            <w:r w:rsidRPr="0093031D">
              <w:t>Зам по воспитательной работе</w:t>
            </w:r>
          </w:p>
        </w:tc>
      </w:tr>
      <w:tr w:rsidR="0093031D" w:rsidRPr="0093031D" w:rsidTr="0093031D">
        <w:trPr>
          <w:trHeight w:val="324"/>
        </w:trPr>
        <w:tc>
          <w:tcPr>
            <w:tcW w:w="0" w:type="auto"/>
            <w:hideMark/>
          </w:tcPr>
          <w:p w:rsidR="0093031D" w:rsidRPr="0093031D" w:rsidRDefault="0093031D" w:rsidP="0093031D">
            <w:r w:rsidRPr="0093031D">
              <w:t>Проведение диагностики для выявления обучающихся «группы риска»</w:t>
            </w:r>
          </w:p>
        </w:tc>
        <w:tc>
          <w:tcPr>
            <w:tcW w:w="0" w:type="auto"/>
            <w:hideMark/>
          </w:tcPr>
          <w:p w:rsidR="0093031D" w:rsidRPr="0093031D" w:rsidRDefault="0093031D" w:rsidP="0093031D">
            <w:r w:rsidRPr="0093031D">
              <w:t>Сентябрь</w:t>
            </w:r>
          </w:p>
          <w:p w:rsidR="0093031D" w:rsidRPr="0093031D" w:rsidRDefault="0093031D" w:rsidP="0093031D"/>
        </w:tc>
        <w:tc>
          <w:tcPr>
            <w:tcW w:w="0" w:type="auto"/>
            <w:hideMark/>
          </w:tcPr>
          <w:p w:rsidR="0093031D" w:rsidRPr="0093031D" w:rsidRDefault="0093031D" w:rsidP="0093031D">
            <w:r w:rsidRPr="0093031D">
              <w:t>Педагог-психолог</w:t>
            </w:r>
          </w:p>
        </w:tc>
      </w:tr>
      <w:tr w:rsidR="0093031D" w:rsidRPr="0093031D" w:rsidTr="0093031D">
        <w:trPr>
          <w:trHeight w:val="324"/>
        </w:trPr>
        <w:tc>
          <w:tcPr>
            <w:tcW w:w="0" w:type="auto"/>
            <w:hideMark/>
          </w:tcPr>
          <w:p w:rsidR="0093031D" w:rsidRPr="0093031D" w:rsidRDefault="0093031D" w:rsidP="0093031D">
            <w:r w:rsidRPr="0093031D">
              <w:t>Проведение анкетирования с обучающимися 1 курса на выявление лидерских качеств</w:t>
            </w:r>
          </w:p>
        </w:tc>
        <w:tc>
          <w:tcPr>
            <w:tcW w:w="0" w:type="auto"/>
            <w:hideMark/>
          </w:tcPr>
          <w:p w:rsidR="0093031D" w:rsidRPr="0093031D" w:rsidRDefault="0093031D" w:rsidP="0093031D">
            <w:r w:rsidRPr="0093031D">
              <w:t>Сентябрь</w:t>
            </w:r>
          </w:p>
        </w:tc>
        <w:tc>
          <w:tcPr>
            <w:tcW w:w="0" w:type="auto"/>
            <w:hideMark/>
          </w:tcPr>
          <w:p w:rsidR="0093031D" w:rsidRPr="0093031D" w:rsidRDefault="0093031D" w:rsidP="0093031D">
            <w:r w:rsidRPr="0093031D">
              <w:t>Педагог-психолог</w:t>
            </w:r>
          </w:p>
        </w:tc>
      </w:tr>
      <w:tr w:rsidR="0093031D" w:rsidRPr="0093031D" w:rsidTr="0093031D">
        <w:trPr>
          <w:trHeight w:val="324"/>
        </w:trPr>
        <w:tc>
          <w:tcPr>
            <w:tcW w:w="0" w:type="auto"/>
            <w:hideMark/>
          </w:tcPr>
          <w:p w:rsidR="0093031D" w:rsidRPr="0093031D" w:rsidRDefault="0093031D" w:rsidP="0093031D">
            <w:r w:rsidRPr="0093031D">
              <w:t>Составление индивидуальных программ  на несовершеннолетних, состоящих на учете в КДН</w:t>
            </w:r>
          </w:p>
        </w:tc>
        <w:tc>
          <w:tcPr>
            <w:tcW w:w="0" w:type="auto"/>
            <w:hideMark/>
          </w:tcPr>
          <w:p w:rsidR="0093031D" w:rsidRPr="0093031D" w:rsidRDefault="0093031D" w:rsidP="0093031D">
            <w:r w:rsidRPr="0093031D">
              <w:t>Ежемесячно</w:t>
            </w:r>
          </w:p>
        </w:tc>
        <w:tc>
          <w:tcPr>
            <w:tcW w:w="0" w:type="auto"/>
            <w:hideMark/>
          </w:tcPr>
          <w:p w:rsidR="0093031D" w:rsidRPr="0093031D" w:rsidRDefault="0093031D" w:rsidP="0093031D">
            <w:r w:rsidRPr="0093031D">
              <w:t>Педагог-психолог</w:t>
            </w:r>
          </w:p>
        </w:tc>
      </w:tr>
      <w:tr w:rsidR="0093031D" w:rsidRPr="0093031D" w:rsidTr="0093031D">
        <w:trPr>
          <w:trHeight w:val="324"/>
        </w:trPr>
        <w:tc>
          <w:tcPr>
            <w:tcW w:w="0" w:type="auto"/>
            <w:hideMark/>
          </w:tcPr>
          <w:p w:rsidR="0093031D" w:rsidRPr="0093031D" w:rsidRDefault="0093031D" w:rsidP="0093031D">
            <w:r w:rsidRPr="0093031D">
              <w:t>Исследование особенностей взаимоотношений в группе</w:t>
            </w:r>
          </w:p>
        </w:tc>
        <w:tc>
          <w:tcPr>
            <w:tcW w:w="0" w:type="auto"/>
            <w:hideMark/>
          </w:tcPr>
          <w:p w:rsidR="0093031D" w:rsidRPr="0093031D" w:rsidRDefault="0093031D" w:rsidP="0093031D">
            <w:r w:rsidRPr="0093031D">
              <w:t>Октябрь</w:t>
            </w:r>
          </w:p>
        </w:tc>
        <w:tc>
          <w:tcPr>
            <w:tcW w:w="0" w:type="auto"/>
            <w:hideMark/>
          </w:tcPr>
          <w:p w:rsidR="0093031D" w:rsidRPr="0093031D" w:rsidRDefault="0093031D" w:rsidP="0093031D">
            <w:r w:rsidRPr="0093031D">
              <w:t>Педагог-психолог</w:t>
            </w:r>
          </w:p>
        </w:tc>
      </w:tr>
      <w:tr w:rsidR="0093031D" w:rsidRPr="0093031D" w:rsidTr="0093031D">
        <w:trPr>
          <w:trHeight w:val="324"/>
        </w:trPr>
        <w:tc>
          <w:tcPr>
            <w:tcW w:w="0" w:type="auto"/>
            <w:hideMark/>
          </w:tcPr>
          <w:p w:rsidR="0093031D" w:rsidRPr="0093031D" w:rsidRDefault="0093031D" w:rsidP="0093031D">
            <w:r w:rsidRPr="0093031D">
              <w:t>Формирование банка данных различных категорий учащихся, требующих социально-педагогической и психологической помощи</w:t>
            </w:r>
          </w:p>
        </w:tc>
        <w:tc>
          <w:tcPr>
            <w:tcW w:w="0" w:type="auto"/>
            <w:hideMark/>
          </w:tcPr>
          <w:p w:rsidR="0093031D" w:rsidRPr="0093031D" w:rsidRDefault="0093031D" w:rsidP="0093031D">
            <w:r w:rsidRPr="0093031D">
              <w:t>Сентябрь</w:t>
            </w:r>
          </w:p>
          <w:p w:rsidR="0093031D" w:rsidRPr="0093031D" w:rsidRDefault="0093031D" w:rsidP="0093031D"/>
        </w:tc>
        <w:tc>
          <w:tcPr>
            <w:tcW w:w="0" w:type="auto"/>
            <w:hideMark/>
          </w:tcPr>
          <w:p w:rsidR="0093031D" w:rsidRPr="0093031D" w:rsidRDefault="0093031D" w:rsidP="0093031D">
            <w:r w:rsidRPr="0093031D">
              <w:t>Социальный педагог</w:t>
            </w:r>
          </w:p>
        </w:tc>
      </w:tr>
      <w:tr w:rsidR="0093031D" w:rsidRPr="0093031D" w:rsidTr="0093031D">
        <w:trPr>
          <w:trHeight w:val="324"/>
        </w:trPr>
        <w:tc>
          <w:tcPr>
            <w:tcW w:w="0" w:type="auto"/>
            <w:hideMark/>
          </w:tcPr>
          <w:p w:rsidR="0093031D" w:rsidRPr="0093031D" w:rsidRDefault="0093031D" w:rsidP="0093031D">
            <w:r w:rsidRPr="0093031D">
              <w:t>Разработка дополнительного плана профилактики правонарушений</w:t>
            </w:r>
          </w:p>
        </w:tc>
        <w:tc>
          <w:tcPr>
            <w:tcW w:w="0" w:type="auto"/>
            <w:hideMark/>
          </w:tcPr>
          <w:p w:rsidR="0093031D" w:rsidRPr="0093031D" w:rsidRDefault="0093031D" w:rsidP="0093031D">
            <w:r w:rsidRPr="0093031D">
              <w:t>Сентябрь</w:t>
            </w:r>
          </w:p>
          <w:p w:rsidR="0093031D" w:rsidRPr="0093031D" w:rsidRDefault="0093031D" w:rsidP="0093031D"/>
        </w:tc>
        <w:tc>
          <w:tcPr>
            <w:tcW w:w="0" w:type="auto"/>
            <w:hideMark/>
          </w:tcPr>
          <w:p w:rsidR="0093031D" w:rsidRPr="0093031D" w:rsidRDefault="0093031D" w:rsidP="0093031D">
            <w:r w:rsidRPr="0093031D">
              <w:t>Методист, председатель ПЦК юридических дисциплин</w:t>
            </w:r>
          </w:p>
        </w:tc>
      </w:tr>
      <w:tr w:rsidR="0093031D" w:rsidRPr="0093031D" w:rsidTr="0093031D">
        <w:trPr>
          <w:trHeight w:val="324"/>
        </w:trPr>
        <w:tc>
          <w:tcPr>
            <w:tcW w:w="0" w:type="auto"/>
            <w:hideMark/>
          </w:tcPr>
          <w:p w:rsidR="0093031D" w:rsidRPr="0093031D" w:rsidRDefault="0093031D" w:rsidP="0093031D">
            <w:r w:rsidRPr="0093031D">
              <w:t xml:space="preserve">Разработка плана профилактики экстремизма и терроризма среди учащихся </w:t>
            </w:r>
          </w:p>
        </w:tc>
        <w:tc>
          <w:tcPr>
            <w:tcW w:w="0" w:type="auto"/>
            <w:hideMark/>
          </w:tcPr>
          <w:p w:rsidR="0093031D" w:rsidRPr="0093031D" w:rsidRDefault="0093031D" w:rsidP="0093031D">
            <w:r w:rsidRPr="0093031D">
              <w:t>Сентябрь</w:t>
            </w:r>
          </w:p>
          <w:p w:rsidR="0093031D" w:rsidRPr="0093031D" w:rsidRDefault="0093031D" w:rsidP="0093031D"/>
        </w:tc>
        <w:tc>
          <w:tcPr>
            <w:tcW w:w="0" w:type="auto"/>
            <w:hideMark/>
          </w:tcPr>
          <w:p w:rsidR="0093031D" w:rsidRPr="0093031D" w:rsidRDefault="0093031D" w:rsidP="0093031D">
            <w:r w:rsidRPr="0093031D">
              <w:t>Методист, преподаватель БЖ</w:t>
            </w:r>
          </w:p>
          <w:p w:rsidR="0093031D" w:rsidRPr="0093031D" w:rsidRDefault="0093031D" w:rsidP="0093031D"/>
        </w:tc>
      </w:tr>
      <w:tr w:rsidR="0093031D" w:rsidRPr="0093031D" w:rsidTr="0093031D">
        <w:trPr>
          <w:trHeight w:val="324"/>
        </w:trPr>
        <w:tc>
          <w:tcPr>
            <w:tcW w:w="0" w:type="auto"/>
            <w:hideMark/>
          </w:tcPr>
          <w:p w:rsidR="0093031D" w:rsidRPr="0093031D" w:rsidRDefault="0093031D" w:rsidP="0093031D">
            <w:r w:rsidRPr="0093031D">
              <w:t>Разработка Положения по организации воспитательной работы в общежитии</w:t>
            </w:r>
          </w:p>
        </w:tc>
        <w:tc>
          <w:tcPr>
            <w:tcW w:w="0" w:type="auto"/>
            <w:hideMark/>
          </w:tcPr>
          <w:p w:rsidR="0093031D" w:rsidRPr="0093031D" w:rsidRDefault="0093031D" w:rsidP="0093031D">
            <w:r w:rsidRPr="0093031D">
              <w:t>Сентябрь</w:t>
            </w:r>
          </w:p>
          <w:p w:rsidR="0093031D" w:rsidRPr="0093031D" w:rsidRDefault="0093031D" w:rsidP="0093031D"/>
        </w:tc>
        <w:tc>
          <w:tcPr>
            <w:tcW w:w="0" w:type="auto"/>
            <w:hideMark/>
          </w:tcPr>
          <w:p w:rsidR="0093031D" w:rsidRPr="0093031D" w:rsidRDefault="0093031D" w:rsidP="0093031D">
            <w:r w:rsidRPr="0093031D">
              <w:t>методист</w:t>
            </w:r>
          </w:p>
        </w:tc>
      </w:tr>
      <w:tr w:rsidR="0093031D" w:rsidRPr="0093031D" w:rsidTr="0093031D">
        <w:trPr>
          <w:trHeight w:val="324"/>
        </w:trPr>
        <w:tc>
          <w:tcPr>
            <w:tcW w:w="0" w:type="auto"/>
            <w:hideMark/>
          </w:tcPr>
          <w:p w:rsidR="0093031D" w:rsidRPr="0093031D" w:rsidRDefault="0093031D" w:rsidP="0093031D">
            <w:r w:rsidRPr="0093031D">
              <w:t xml:space="preserve">Разработка Положения по организации студенческого самоуправления </w:t>
            </w:r>
          </w:p>
        </w:tc>
        <w:tc>
          <w:tcPr>
            <w:tcW w:w="0" w:type="auto"/>
            <w:hideMark/>
          </w:tcPr>
          <w:p w:rsidR="0093031D" w:rsidRPr="0093031D" w:rsidRDefault="0093031D" w:rsidP="0093031D">
            <w:r w:rsidRPr="0093031D">
              <w:t>Сентябрь</w:t>
            </w:r>
          </w:p>
          <w:p w:rsidR="0093031D" w:rsidRPr="0093031D" w:rsidRDefault="0093031D" w:rsidP="0093031D"/>
        </w:tc>
        <w:tc>
          <w:tcPr>
            <w:tcW w:w="0" w:type="auto"/>
            <w:hideMark/>
          </w:tcPr>
          <w:p w:rsidR="0093031D" w:rsidRPr="0093031D" w:rsidRDefault="0093031D" w:rsidP="0093031D">
            <w:r w:rsidRPr="0093031D">
              <w:t>Методист, студенческий совет</w:t>
            </w:r>
          </w:p>
        </w:tc>
      </w:tr>
      <w:tr w:rsidR="0093031D" w:rsidRPr="0093031D" w:rsidTr="0093031D">
        <w:trPr>
          <w:trHeight w:val="324"/>
        </w:trPr>
        <w:tc>
          <w:tcPr>
            <w:tcW w:w="0" w:type="auto"/>
            <w:hideMark/>
          </w:tcPr>
          <w:p w:rsidR="0093031D" w:rsidRPr="0093031D" w:rsidRDefault="0093031D" w:rsidP="0093031D">
            <w:r w:rsidRPr="0093031D">
              <w:t>Организация выборов студенческих органов самоуправления в техникуме и группе</w:t>
            </w:r>
          </w:p>
        </w:tc>
        <w:tc>
          <w:tcPr>
            <w:tcW w:w="0" w:type="auto"/>
            <w:hideMark/>
          </w:tcPr>
          <w:p w:rsidR="0093031D" w:rsidRPr="0093031D" w:rsidRDefault="0093031D" w:rsidP="0093031D">
            <w:r w:rsidRPr="0093031D">
              <w:t xml:space="preserve">Сентябрь </w:t>
            </w:r>
          </w:p>
        </w:tc>
        <w:tc>
          <w:tcPr>
            <w:tcW w:w="0" w:type="auto"/>
            <w:hideMark/>
          </w:tcPr>
          <w:p w:rsidR="0093031D" w:rsidRPr="0093031D" w:rsidRDefault="0093031D" w:rsidP="0093031D">
            <w:r w:rsidRPr="0093031D">
              <w:t>Студенческий совет, педагог-организатор,</w:t>
            </w:r>
          </w:p>
          <w:p w:rsidR="0093031D" w:rsidRPr="0093031D" w:rsidRDefault="0093031D" w:rsidP="0093031D">
            <w:r w:rsidRPr="0093031D">
              <w:t>Классные руководители.</w:t>
            </w:r>
          </w:p>
        </w:tc>
      </w:tr>
      <w:tr w:rsidR="0093031D" w:rsidRPr="0093031D" w:rsidTr="0093031D">
        <w:trPr>
          <w:trHeight w:val="324"/>
        </w:trPr>
        <w:tc>
          <w:tcPr>
            <w:tcW w:w="0" w:type="auto"/>
            <w:hideMark/>
          </w:tcPr>
          <w:p w:rsidR="0093031D" w:rsidRPr="0093031D" w:rsidRDefault="0093031D" w:rsidP="0093031D">
            <w:r w:rsidRPr="0093031D">
              <w:t>Организация  внеурочной  занятости  учащихся, состоящих на учете в ИДН и учащихся,  находящихся в социально-опасном положении.</w:t>
            </w:r>
          </w:p>
        </w:tc>
        <w:tc>
          <w:tcPr>
            <w:tcW w:w="0" w:type="auto"/>
            <w:hideMark/>
          </w:tcPr>
          <w:p w:rsidR="0093031D" w:rsidRPr="0093031D" w:rsidRDefault="0093031D" w:rsidP="0093031D">
            <w:r w:rsidRPr="0093031D">
              <w:t>Сентябрь</w:t>
            </w:r>
          </w:p>
        </w:tc>
        <w:tc>
          <w:tcPr>
            <w:tcW w:w="0" w:type="auto"/>
            <w:hideMark/>
          </w:tcPr>
          <w:p w:rsidR="0093031D" w:rsidRPr="0093031D" w:rsidRDefault="0093031D" w:rsidP="0093031D">
            <w:r w:rsidRPr="0093031D">
              <w:t>Зам по ВР, Социальный педагог, классные руководители</w:t>
            </w:r>
          </w:p>
          <w:p w:rsidR="0093031D" w:rsidRPr="0093031D" w:rsidRDefault="0093031D" w:rsidP="0093031D"/>
        </w:tc>
      </w:tr>
      <w:tr w:rsidR="0093031D" w:rsidRPr="0093031D" w:rsidTr="0093031D">
        <w:trPr>
          <w:trHeight w:val="324"/>
        </w:trPr>
        <w:tc>
          <w:tcPr>
            <w:tcW w:w="0" w:type="auto"/>
            <w:hideMark/>
          </w:tcPr>
          <w:p w:rsidR="0093031D" w:rsidRPr="0093031D" w:rsidRDefault="0093031D" w:rsidP="0093031D">
            <w:r w:rsidRPr="0093031D">
              <w:t>Школа совершенствования педагогического мастерства</w:t>
            </w:r>
          </w:p>
        </w:tc>
        <w:tc>
          <w:tcPr>
            <w:tcW w:w="0" w:type="auto"/>
            <w:hideMark/>
          </w:tcPr>
          <w:p w:rsidR="0093031D" w:rsidRPr="0093031D" w:rsidRDefault="0093031D" w:rsidP="0093031D">
            <w:r w:rsidRPr="0093031D">
              <w:t>Октябрь</w:t>
            </w:r>
          </w:p>
        </w:tc>
        <w:tc>
          <w:tcPr>
            <w:tcW w:w="0" w:type="auto"/>
            <w:hideMark/>
          </w:tcPr>
          <w:p w:rsidR="0093031D" w:rsidRPr="0093031D" w:rsidRDefault="0093031D" w:rsidP="0093031D">
            <w:r w:rsidRPr="0093031D">
              <w:t>Зам. но научно-методической работе</w:t>
            </w:r>
          </w:p>
        </w:tc>
      </w:tr>
      <w:tr w:rsidR="0093031D" w:rsidRPr="0093031D" w:rsidTr="0093031D">
        <w:trPr>
          <w:trHeight w:val="324"/>
        </w:trPr>
        <w:tc>
          <w:tcPr>
            <w:tcW w:w="0" w:type="auto"/>
            <w:hideMark/>
          </w:tcPr>
          <w:p w:rsidR="0093031D" w:rsidRPr="0093031D" w:rsidRDefault="0093031D" w:rsidP="0093031D">
            <w:r w:rsidRPr="0093031D">
              <w:t>Проведении Совета по профилактике правонарушений и преступлений.</w:t>
            </w:r>
          </w:p>
        </w:tc>
        <w:tc>
          <w:tcPr>
            <w:tcW w:w="0" w:type="auto"/>
            <w:hideMark/>
          </w:tcPr>
          <w:p w:rsidR="0093031D" w:rsidRPr="0093031D" w:rsidRDefault="0093031D" w:rsidP="0093031D">
            <w:r w:rsidRPr="0093031D">
              <w:t>Октябрь</w:t>
            </w:r>
          </w:p>
        </w:tc>
        <w:tc>
          <w:tcPr>
            <w:tcW w:w="0" w:type="auto"/>
            <w:hideMark/>
          </w:tcPr>
          <w:p w:rsidR="0093031D" w:rsidRPr="0093031D" w:rsidRDefault="0093031D" w:rsidP="0093031D">
            <w:r w:rsidRPr="0093031D">
              <w:t>Зам по ВР,   зав. отделением</w:t>
            </w:r>
          </w:p>
          <w:p w:rsidR="0093031D" w:rsidRPr="0093031D" w:rsidRDefault="0093031D" w:rsidP="0093031D">
            <w:r w:rsidRPr="0093031D">
              <w:t>классные руководители</w:t>
            </w:r>
          </w:p>
          <w:p w:rsidR="0093031D" w:rsidRPr="0093031D" w:rsidRDefault="0093031D" w:rsidP="0093031D">
            <w:r w:rsidRPr="0093031D">
              <w:t>Социальный педагог</w:t>
            </w:r>
          </w:p>
        </w:tc>
      </w:tr>
      <w:tr w:rsidR="0093031D" w:rsidRPr="0093031D" w:rsidTr="0093031D">
        <w:trPr>
          <w:trHeight w:val="324"/>
        </w:trPr>
        <w:tc>
          <w:tcPr>
            <w:tcW w:w="0" w:type="auto"/>
            <w:hideMark/>
          </w:tcPr>
          <w:p w:rsidR="0093031D" w:rsidRPr="0093031D" w:rsidRDefault="0093031D" w:rsidP="0093031D">
            <w:r w:rsidRPr="0093031D">
              <w:t>Подписка на периодические издания</w:t>
            </w:r>
          </w:p>
        </w:tc>
        <w:tc>
          <w:tcPr>
            <w:tcW w:w="0" w:type="auto"/>
            <w:hideMark/>
          </w:tcPr>
          <w:p w:rsidR="0093031D" w:rsidRPr="0093031D" w:rsidRDefault="0093031D" w:rsidP="0093031D">
            <w:r w:rsidRPr="0093031D">
              <w:t>2 раза в год</w:t>
            </w:r>
          </w:p>
        </w:tc>
        <w:tc>
          <w:tcPr>
            <w:tcW w:w="0" w:type="auto"/>
            <w:hideMark/>
          </w:tcPr>
          <w:p w:rsidR="0093031D" w:rsidRPr="0093031D" w:rsidRDefault="0093031D" w:rsidP="0093031D">
            <w:r w:rsidRPr="0093031D">
              <w:t>Библиотекарь .</w:t>
            </w:r>
          </w:p>
        </w:tc>
      </w:tr>
      <w:tr w:rsidR="0093031D" w:rsidRPr="0093031D" w:rsidTr="0093031D">
        <w:tc>
          <w:tcPr>
            <w:tcW w:w="0" w:type="auto"/>
            <w:gridSpan w:val="3"/>
            <w:hideMark/>
          </w:tcPr>
          <w:p w:rsidR="0093031D" w:rsidRPr="0093031D" w:rsidRDefault="0093031D" w:rsidP="0093031D">
            <w:r w:rsidRPr="0093031D">
              <w:t>ИНФОРМАЦИОННОЕ ОБЕСПЕЧЕНИЕ ОРГАНИЗАЦИИ  РАЗВИТИЯ И ВОСПИТАНИЯ</w:t>
            </w:r>
          </w:p>
        </w:tc>
      </w:tr>
      <w:tr w:rsidR="0093031D" w:rsidRPr="0093031D" w:rsidTr="0093031D">
        <w:tc>
          <w:tcPr>
            <w:tcW w:w="0" w:type="auto"/>
            <w:hideMark/>
          </w:tcPr>
          <w:p w:rsidR="0093031D" w:rsidRPr="0093031D" w:rsidRDefault="0093031D" w:rsidP="0093031D">
            <w:r w:rsidRPr="0093031D">
              <w:t>Систематическое освещение мероприятий воспитательного процесса на сайте техникума</w:t>
            </w:r>
          </w:p>
        </w:tc>
        <w:tc>
          <w:tcPr>
            <w:tcW w:w="0" w:type="auto"/>
            <w:hideMark/>
          </w:tcPr>
          <w:p w:rsidR="0093031D" w:rsidRPr="0093031D" w:rsidRDefault="0093031D" w:rsidP="0093031D">
            <w:r w:rsidRPr="0093031D">
              <w:t xml:space="preserve">в течение </w:t>
            </w:r>
          </w:p>
          <w:p w:rsidR="0093031D" w:rsidRPr="0093031D" w:rsidRDefault="0093031D" w:rsidP="0093031D">
            <w:r w:rsidRPr="0093031D">
              <w:t>года</w:t>
            </w:r>
          </w:p>
        </w:tc>
        <w:tc>
          <w:tcPr>
            <w:tcW w:w="0" w:type="auto"/>
            <w:hideMark/>
          </w:tcPr>
          <w:p w:rsidR="0093031D" w:rsidRPr="0093031D" w:rsidRDefault="0093031D" w:rsidP="0093031D">
            <w:r w:rsidRPr="0093031D">
              <w:t>Зам по воспитательной работе,</w:t>
            </w:r>
          </w:p>
          <w:p w:rsidR="0093031D" w:rsidRPr="0093031D" w:rsidRDefault="0093031D" w:rsidP="0093031D">
            <w:r w:rsidRPr="0093031D">
              <w:t>студенческий совет</w:t>
            </w:r>
          </w:p>
        </w:tc>
      </w:tr>
      <w:tr w:rsidR="0093031D" w:rsidRPr="0093031D" w:rsidTr="0093031D">
        <w:tc>
          <w:tcPr>
            <w:tcW w:w="0" w:type="auto"/>
            <w:hideMark/>
          </w:tcPr>
          <w:p w:rsidR="0093031D" w:rsidRPr="0093031D" w:rsidRDefault="0093031D" w:rsidP="0093031D">
            <w:r w:rsidRPr="0093031D">
              <w:t>Своевременное размещение информации по воспитательной работе на стендах техникума, сайте</w:t>
            </w:r>
          </w:p>
        </w:tc>
        <w:tc>
          <w:tcPr>
            <w:tcW w:w="0" w:type="auto"/>
            <w:hideMark/>
          </w:tcPr>
          <w:p w:rsidR="0093031D" w:rsidRPr="0093031D" w:rsidRDefault="0093031D" w:rsidP="0093031D">
            <w:r w:rsidRPr="0093031D">
              <w:t xml:space="preserve">в течение </w:t>
            </w:r>
          </w:p>
          <w:p w:rsidR="0093031D" w:rsidRPr="0093031D" w:rsidRDefault="0093031D" w:rsidP="0093031D">
            <w:r w:rsidRPr="0093031D">
              <w:t>года</w:t>
            </w:r>
          </w:p>
        </w:tc>
        <w:tc>
          <w:tcPr>
            <w:tcW w:w="0" w:type="auto"/>
            <w:hideMark/>
          </w:tcPr>
          <w:p w:rsidR="0093031D" w:rsidRPr="0093031D" w:rsidRDefault="0093031D" w:rsidP="0093031D">
            <w:r w:rsidRPr="0093031D">
              <w:t>Студенческий совет</w:t>
            </w:r>
          </w:p>
        </w:tc>
      </w:tr>
      <w:tr w:rsidR="0093031D" w:rsidRPr="0093031D" w:rsidTr="0093031D">
        <w:tc>
          <w:tcPr>
            <w:tcW w:w="0" w:type="auto"/>
            <w:hideMark/>
          </w:tcPr>
          <w:p w:rsidR="0093031D" w:rsidRPr="0093031D" w:rsidRDefault="0093031D" w:rsidP="0093031D">
            <w:r w:rsidRPr="0093031D">
              <w:t>Мониторинг воспитательной среды ОУ</w:t>
            </w:r>
          </w:p>
        </w:tc>
        <w:tc>
          <w:tcPr>
            <w:tcW w:w="0" w:type="auto"/>
            <w:hideMark/>
          </w:tcPr>
          <w:p w:rsidR="0093031D" w:rsidRPr="0093031D" w:rsidRDefault="0093031D" w:rsidP="0093031D">
            <w:r w:rsidRPr="0093031D">
              <w:t xml:space="preserve">в течение </w:t>
            </w:r>
          </w:p>
          <w:p w:rsidR="0093031D" w:rsidRPr="0093031D" w:rsidRDefault="0093031D" w:rsidP="0093031D">
            <w:r w:rsidRPr="0093031D">
              <w:t>года</w:t>
            </w:r>
          </w:p>
        </w:tc>
        <w:tc>
          <w:tcPr>
            <w:tcW w:w="0" w:type="auto"/>
            <w:hideMark/>
          </w:tcPr>
          <w:p w:rsidR="0093031D" w:rsidRPr="0093031D" w:rsidRDefault="0093031D" w:rsidP="0093031D">
            <w:r w:rsidRPr="0093031D">
              <w:t>Зам по воспитательной работе, методист</w:t>
            </w:r>
          </w:p>
        </w:tc>
      </w:tr>
      <w:tr w:rsidR="0093031D" w:rsidRPr="0093031D" w:rsidTr="0093031D">
        <w:tc>
          <w:tcPr>
            <w:tcW w:w="0" w:type="auto"/>
            <w:hideMark/>
          </w:tcPr>
          <w:p w:rsidR="0093031D" w:rsidRPr="0093031D" w:rsidRDefault="0093031D" w:rsidP="0093031D">
            <w:r w:rsidRPr="0093031D">
              <w:t>Оформление  и разработка методических рекомендаций по организации воспитательной работы</w:t>
            </w:r>
          </w:p>
        </w:tc>
        <w:tc>
          <w:tcPr>
            <w:tcW w:w="0" w:type="auto"/>
            <w:hideMark/>
          </w:tcPr>
          <w:p w:rsidR="0093031D" w:rsidRPr="0093031D" w:rsidRDefault="0093031D" w:rsidP="0093031D">
            <w:r w:rsidRPr="0093031D">
              <w:t>В течение года</w:t>
            </w:r>
          </w:p>
        </w:tc>
        <w:tc>
          <w:tcPr>
            <w:tcW w:w="0" w:type="auto"/>
            <w:hideMark/>
          </w:tcPr>
          <w:p w:rsidR="0093031D" w:rsidRPr="0093031D" w:rsidRDefault="0093031D" w:rsidP="0093031D">
            <w:r w:rsidRPr="0093031D">
              <w:t>методист</w:t>
            </w:r>
          </w:p>
        </w:tc>
      </w:tr>
      <w:tr w:rsidR="0093031D" w:rsidRPr="0093031D" w:rsidTr="0093031D">
        <w:tc>
          <w:tcPr>
            <w:tcW w:w="4334" w:type="dxa"/>
          </w:tcPr>
          <w:p w:rsidR="0093031D" w:rsidRPr="0093031D" w:rsidRDefault="0093031D" w:rsidP="0093031D">
            <w:r w:rsidRPr="0093031D">
              <w:t>Организация работы информационных стендов</w:t>
            </w:r>
          </w:p>
        </w:tc>
        <w:tc>
          <w:tcPr>
            <w:tcW w:w="2179" w:type="dxa"/>
          </w:tcPr>
          <w:p w:rsidR="0093031D" w:rsidRPr="0093031D" w:rsidRDefault="0093031D" w:rsidP="0093031D">
            <w:r w:rsidRPr="0093031D">
              <w:t>В течение года</w:t>
            </w:r>
          </w:p>
        </w:tc>
        <w:tc>
          <w:tcPr>
            <w:tcW w:w="2832" w:type="dxa"/>
          </w:tcPr>
          <w:p w:rsidR="0093031D" w:rsidRPr="0093031D" w:rsidRDefault="0093031D" w:rsidP="0093031D">
            <w:r w:rsidRPr="0093031D">
              <w:t>Пресс-центр</w:t>
            </w:r>
          </w:p>
          <w:p w:rsidR="0093031D" w:rsidRPr="0093031D" w:rsidRDefault="0093031D" w:rsidP="0093031D">
            <w:r w:rsidRPr="0093031D">
              <w:t>Студенческий Совет</w:t>
            </w:r>
          </w:p>
        </w:tc>
      </w:tr>
      <w:tr w:rsidR="0093031D" w:rsidRPr="0093031D" w:rsidTr="0093031D">
        <w:tc>
          <w:tcPr>
            <w:tcW w:w="4334" w:type="dxa"/>
          </w:tcPr>
          <w:p w:rsidR="0093031D" w:rsidRPr="0093031D" w:rsidRDefault="0093031D" w:rsidP="0093031D">
            <w:r w:rsidRPr="0093031D">
              <w:t>Оформление стендов «Советы психолога»</w:t>
            </w:r>
          </w:p>
        </w:tc>
        <w:tc>
          <w:tcPr>
            <w:tcW w:w="2179" w:type="dxa"/>
          </w:tcPr>
          <w:p w:rsidR="0093031D" w:rsidRPr="0093031D" w:rsidRDefault="0093031D" w:rsidP="0093031D">
            <w:r w:rsidRPr="0093031D">
              <w:t>В течение года</w:t>
            </w:r>
          </w:p>
        </w:tc>
        <w:tc>
          <w:tcPr>
            <w:tcW w:w="2832" w:type="dxa"/>
          </w:tcPr>
          <w:p w:rsidR="0093031D" w:rsidRPr="0093031D" w:rsidRDefault="0093031D" w:rsidP="0093031D">
            <w:r w:rsidRPr="0093031D">
              <w:t>Педагог-психолог</w:t>
            </w:r>
          </w:p>
        </w:tc>
      </w:tr>
    </w:tbl>
    <w:p w:rsidR="0093031D" w:rsidRPr="0093031D" w:rsidRDefault="0093031D" w:rsidP="0093031D"/>
    <w:p w:rsidR="0093031D" w:rsidRPr="0093031D" w:rsidRDefault="0093031D" w:rsidP="0093031D">
      <w:r w:rsidRPr="0093031D">
        <w:t>5. ОСНОВНЫЕ НАПРАВЛЕНИЯ ОРГАНИЗАЦИИ СОЦИАЛИЗАЦИИ И ВОСПИТАНИЯ</w:t>
      </w:r>
    </w:p>
    <w:p w:rsidR="0093031D" w:rsidRPr="0093031D" w:rsidRDefault="0093031D" w:rsidP="0093031D">
      <w:r w:rsidRPr="0093031D">
        <w:t>5.1. Гражданско-правовое и патриотическое воспитание</w:t>
      </w:r>
    </w:p>
    <w:p w:rsidR="0093031D" w:rsidRPr="0093031D" w:rsidRDefault="0093031D" w:rsidP="0093031D"/>
    <w:p w:rsidR="0093031D" w:rsidRPr="0093031D" w:rsidRDefault="0093031D" w:rsidP="0093031D">
      <w:r w:rsidRPr="0093031D">
        <w:t>Цель: Воспитание гражданина и патриота России, своего края, малой Родины; формирование у студентов чувства долга, ответственности за судьбу Родины; воспитание правового сознания уважение к нормам коллективной жизни и правам человека.</w:t>
      </w:r>
    </w:p>
    <w:p w:rsidR="0093031D" w:rsidRPr="0093031D" w:rsidRDefault="0093031D" w:rsidP="0093031D">
      <w:r w:rsidRPr="0093031D">
        <w:t>Задачи:</w:t>
      </w:r>
    </w:p>
    <w:p w:rsidR="0093031D" w:rsidRPr="0093031D" w:rsidRDefault="0093031D" w:rsidP="0093031D">
      <w:r w:rsidRPr="0093031D">
        <w:t>1) формирование  знаний обучающихся о символике России;</w:t>
      </w:r>
    </w:p>
    <w:p w:rsidR="0093031D" w:rsidRPr="0093031D" w:rsidRDefault="0093031D" w:rsidP="0093031D">
      <w:r w:rsidRPr="0093031D">
        <w:t>2) воспитание готовности к выполнению гражданского долга и конституционных обязанностей по защите Родины у обучающихся техникума;</w:t>
      </w:r>
    </w:p>
    <w:p w:rsidR="0093031D" w:rsidRPr="0093031D" w:rsidRDefault="0093031D" w:rsidP="0093031D">
      <w:r w:rsidRPr="0093031D">
        <w:t>3) формирование у обучающихся патриотического сознания, чувства верности своему Отечеству;</w:t>
      </w:r>
    </w:p>
    <w:p w:rsidR="0093031D" w:rsidRPr="0093031D" w:rsidRDefault="0093031D" w:rsidP="0093031D">
      <w:r w:rsidRPr="0093031D">
        <w:t>4) развитие общественной активности учащихся и студентов, воспитание в них сознательного отношения к труду и народному достоянию.</w:t>
      </w:r>
    </w:p>
    <w:tbl>
      <w:tblPr>
        <w:tblW w:w="98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536"/>
        <w:gridCol w:w="2080"/>
        <w:gridCol w:w="2382"/>
      </w:tblGrid>
      <w:tr w:rsidR="0093031D" w:rsidRPr="0093031D" w:rsidTr="0093031D">
        <w:tc>
          <w:tcPr>
            <w:tcW w:w="851" w:type="dxa"/>
          </w:tcPr>
          <w:p w:rsidR="0093031D" w:rsidRPr="0093031D" w:rsidRDefault="0093031D" w:rsidP="0093031D">
            <w:r w:rsidRPr="0093031D">
              <w:t>№ п\п</w:t>
            </w:r>
          </w:p>
        </w:tc>
        <w:tc>
          <w:tcPr>
            <w:tcW w:w="4536" w:type="dxa"/>
          </w:tcPr>
          <w:p w:rsidR="0093031D" w:rsidRPr="0093031D" w:rsidRDefault="0093031D" w:rsidP="0093031D">
            <w:r w:rsidRPr="0093031D">
              <w:t>Наименование мероприятий</w:t>
            </w:r>
          </w:p>
        </w:tc>
        <w:tc>
          <w:tcPr>
            <w:tcW w:w="2080" w:type="dxa"/>
          </w:tcPr>
          <w:p w:rsidR="0093031D" w:rsidRPr="0093031D" w:rsidRDefault="0093031D" w:rsidP="0093031D">
            <w:r w:rsidRPr="0093031D">
              <w:t>Сроки</w:t>
            </w:r>
          </w:p>
        </w:tc>
        <w:tc>
          <w:tcPr>
            <w:tcW w:w="2382" w:type="dxa"/>
          </w:tcPr>
          <w:p w:rsidR="0093031D" w:rsidRPr="0093031D" w:rsidRDefault="0093031D" w:rsidP="0093031D">
            <w:r w:rsidRPr="0093031D">
              <w:t>Ответственный</w:t>
            </w:r>
          </w:p>
        </w:tc>
      </w:tr>
      <w:tr w:rsidR="0093031D" w:rsidRPr="0093031D" w:rsidTr="0093031D">
        <w:tc>
          <w:tcPr>
            <w:tcW w:w="851" w:type="dxa"/>
          </w:tcPr>
          <w:p w:rsidR="0093031D" w:rsidRPr="0093031D" w:rsidRDefault="0093031D" w:rsidP="0093031D"/>
        </w:tc>
        <w:tc>
          <w:tcPr>
            <w:tcW w:w="4536" w:type="dxa"/>
          </w:tcPr>
          <w:p w:rsidR="0093031D" w:rsidRPr="0093031D" w:rsidRDefault="0093031D" w:rsidP="0093031D">
            <w:r w:rsidRPr="0093031D">
              <w:t xml:space="preserve">Проведение недели молодого избирателя </w:t>
            </w:r>
          </w:p>
        </w:tc>
        <w:tc>
          <w:tcPr>
            <w:tcW w:w="2080" w:type="dxa"/>
            <w:vAlign w:val="center"/>
          </w:tcPr>
          <w:p w:rsidR="0093031D" w:rsidRPr="0093031D" w:rsidRDefault="0093031D" w:rsidP="0093031D">
            <w:r w:rsidRPr="0093031D">
              <w:t>февраль</w:t>
            </w:r>
          </w:p>
        </w:tc>
        <w:tc>
          <w:tcPr>
            <w:tcW w:w="2382" w:type="dxa"/>
            <w:vAlign w:val="center"/>
          </w:tcPr>
          <w:p w:rsidR="0093031D" w:rsidRPr="0093031D" w:rsidRDefault="0093031D" w:rsidP="0093031D">
            <w:r w:rsidRPr="0093031D">
              <w:t xml:space="preserve">зам директора по ВР </w:t>
            </w:r>
          </w:p>
        </w:tc>
      </w:tr>
      <w:tr w:rsidR="0093031D" w:rsidRPr="0093031D" w:rsidTr="0093031D">
        <w:tc>
          <w:tcPr>
            <w:tcW w:w="851" w:type="dxa"/>
          </w:tcPr>
          <w:p w:rsidR="0093031D" w:rsidRPr="0093031D" w:rsidRDefault="0093031D" w:rsidP="0093031D"/>
        </w:tc>
        <w:tc>
          <w:tcPr>
            <w:tcW w:w="4536" w:type="dxa"/>
          </w:tcPr>
          <w:p w:rsidR="0093031D" w:rsidRPr="0093031D" w:rsidRDefault="0093031D" w:rsidP="0093031D">
            <w:r w:rsidRPr="0093031D">
              <w:t>Праздник, посвященный Дню учителя</w:t>
            </w:r>
          </w:p>
        </w:tc>
        <w:tc>
          <w:tcPr>
            <w:tcW w:w="2080" w:type="dxa"/>
            <w:vAlign w:val="center"/>
          </w:tcPr>
          <w:p w:rsidR="0093031D" w:rsidRPr="0093031D" w:rsidRDefault="0093031D" w:rsidP="0093031D">
            <w:r w:rsidRPr="0093031D">
              <w:t>октябрь</w:t>
            </w:r>
          </w:p>
        </w:tc>
        <w:tc>
          <w:tcPr>
            <w:tcW w:w="2382" w:type="dxa"/>
            <w:vAlign w:val="center"/>
          </w:tcPr>
          <w:p w:rsidR="0093031D" w:rsidRPr="0093031D" w:rsidRDefault="0093031D" w:rsidP="0093031D">
            <w:r w:rsidRPr="0093031D">
              <w:t>зам директора по ВР,студ. Совет, педагог-организатор</w:t>
            </w:r>
          </w:p>
        </w:tc>
      </w:tr>
      <w:tr w:rsidR="0093031D" w:rsidRPr="0093031D" w:rsidTr="0093031D">
        <w:tc>
          <w:tcPr>
            <w:tcW w:w="851" w:type="dxa"/>
          </w:tcPr>
          <w:p w:rsidR="0093031D" w:rsidRPr="0093031D" w:rsidRDefault="0093031D" w:rsidP="0093031D"/>
        </w:tc>
        <w:tc>
          <w:tcPr>
            <w:tcW w:w="4536" w:type="dxa"/>
          </w:tcPr>
          <w:p w:rsidR="0093031D" w:rsidRPr="0093031D" w:rsidRDefault="0093031D" w:rsidP="0093031D">
            <w:r w:rsidRPr="0093031D">
              <w:t>Классный час «Встреча поколений..»</w:t>
            </w:r>
          </w:p>
          <w:p w:rsidR="0093031D" w:rsidRPr="0093031D" w:rsidRDefault="0093031D" w:rsidP="0093031D">
            <w:r w:rsidRPr="0093031D">
              <w:t>(месячник пожилого человека)</w:t>
            </w:r>
          </w:p>
        </w:tc>
        <w:tc>
          <w:tcPr>
            <w:tcW w:w="2080" w:type="dxa"/>
            <w:vAlign w:val="center"/>
          </w:tcPr>
          <w:p w:rsidR="0093031D" w:rsidRPr="0093031D" w:rsidRDefault="0093031D" w:rsidP="0093031D">
            <w:r w:rsidRPr="0093031D">
              <w:t>октябрь</w:t>
            </w:r>
          </w:p>
        </w:tc>
        <w:tc>
          <w:tcPr>
            <w:tcW w:w="2382" w:type="dxa"/>
            <w:vAlign w:val="center"/>
          </w:tcPr>
          <w:p w:rsidR="0093031D" w:rsidRPr="0093031D" w:rsidRDefault="0093031D" w:rsidP="0093031D">
            <w:r w:rsidRPr="0093031D">
              <w:t>зам директора по ВР кураторы групп ,педагог-организатор</w:t>
            </w:r>
          </w:p>
        </w:tc>
      </w:tr>
      <w:tr w:rsidR="0093031D" w:rsidRPr="0093031D" w:rsidTr="0093031D">
        <w:tc>
          <w:tcPr>
            <w:tcW w:w="851" w:type="dxa"/>
          </w:tcPr>
          <w:p w:rsidR="0093031D" w:rsidRPr="0093031D" w:rsidRDefault="0093031D" w:rsidP="0093031D"/>
        </w:tc>
        <w:tc>
          <w:tcPr>
            <w:tcW w:w="4536" w:type="dxa"/>
          </w:tcPr>
          <w:p w:rsidR="0093031D" w:rsidRPr="0093031D" w:rsidRDefault="0093031D" w:rsidP="0093031D">
            <w:r w:rsidRPr="0093031D">
              <w:t>Систематическая работа уголков правовых знаний</w:t>
            </w:r>
          </w:p>
        </w:tc>
        <w:tc>
          <w:tcPr>
            <w:tcW w:w="2080" w:type="dxa"/>
          </w:tcPr>
          <w:p w:rsidR="0093031D" w:rsidRPr="0093031D" w:rsidRDefault="0093031D" w:rsidP="0093031D">
            <w:r w:rsidRPr="0093031D">
              <w:t>в течение</w:t>
            </w:r>
          </w:p>
          <w:p w:rsidR="0093031D" w:rsidRPr="0093031D" w:rsidRDefault="0093031D" w:rsidP="0093031D">
            <w:r w:rsidRPr="0093031D">
              <w:t>года</w:t>
            </w:r>
          </w:p>
        </w:tc>
        <w:tc>
          <w:tcPr>
            <w:tcW w:w="2382" w:type="dxa"/>
          </w:tcPr>
          <w:p w:rsidR="0093031D" w:rsidRPr="0093031D" w:rsidRDefault="0093031D" w:rsidP="0093031D">
            <w:r w:rsidRPr="0093031D">
              <w:t>зам директора по ВР</w:t>
            </w:r>
          </w:p>
        </w:tc>
      </w:tr>
      <w:tr w:rsidR="0093031D" w:rsidRPr="0093031D" w:rsidTr="0093031D">
        <w:tc>
          <w:tcPr>
            <w:tcW w:w="851" w:type="dxa"/>
          </w:tcPr>
          <w:p w:rsidR="0093031D" w:rsidRPr="0093031D" w:rsidRDefault="0093031D" w:rsidP="0093031D"/>
        </w:tc>
        <w:tc>
          <w:tcPr>
            <w:tcW w:w="4536" w:type="dxa"/>
          </w:tcPr>
          <w:p w:rsidR="0093031D" w:rsidRPr="0093031D" w:rsidRDefault="0093031D" w:rsidP="0093031D">
            <w:r w:rsidRPr="0093031D">
              <w:t>День народного единства – тематическое мероприятие</w:t>
            </w:r>
          </w:p>
        </w:tc>
        <w:tc>
          <w:tcPr>
            <w:tcW w:w="2080" w:type="dxa"/>
          </w:tcPr>
          <w:p w:rsidR="0093031D" w:rsidRPr="0093031D" w:rsidRDefault="0093031D" w:rsidP="0093031D">
            <w:r w:rsidRPr="0093031D">
              <w:t>ноябрь</w:t>
            </w:r>
          </w:p>
        </w:tc>
        <w:tc>
          <w:tcPr>
            <w:tcW w:w="2382" w:type="dxa"/>
          </w:tcPr>
          <w:p w:rsidR="0093031D" w:rsidRPr="0093031D" w:rsidRDefault="0093031D" w:rsidP="0093031D">
            <w:r w:rsidRPr="0093031D">
              <w:t>педагог- организатор</w:t>
            </w:r>
          </w:p>
        </w:tc>
      </w:tr>
      <w:tr w:rsidR="0093031D" w:rsidRPr="0093031D" w:rsidTr="0093031D">
        <w:tc>
          <w:tcPr>
            <w:tcW w:w="851" w:type="dxa"/>
          </w:tcPr>
          <w:p w:rsidR="0093031D" w:rsidRPr="0093031D" w:rsidRDefault="0093031D" w:rsidP="0093031D"/>
        </w:tc>
        <w:tc>
          <w:tcPr>
            <w:tcW w:w="4536" w:type="dxa"/>
          </w:tcPr>
          <w:p w:rsidR="0093031D" w:rsidRPr="0093031D" w:rsidRDefault="0093031D" w:rsidP="0093031D">
            <w:r w:rsidRPr="0093031D">
              <w:t xml:space="preserve">Декада профилактики правонарушений с участием должностных лиц ПДН, КДН, ОМВД, прокуратуры </w:t>
            </w:r>
          </w:p>
        </w:tc>
        <w:tc>
          <w:tcPr>
            <w:tcW w:w="2080" w:type="dxa"/>
          </w:tcPr>
          <w:p w:rsidR="0093031D" w:rsidRPr="0093031D" w:rsidRDefault="0093031D" w:rsidP="0093031D">
            <w:r w:rsidRPr="0093031D">
              <w:t>ноябрь-декабрь</w:t>
            </w:r>
          </w:p>
        </w:tc>
        <w:tc>
          <w:tcPr>
            <w:tcW w:w="2382" w:type="dxa"/>
          </w:tcPr>
          <w:p w:rsidR="0093031D" w:rsidRPr="0093031D" w:rsidRDefault="0093031D" w:rsidP="0093031D">
            <w:r w:rsidRPr="0093031D">
              <w:t>Зам. по ВР</w:t>
            </w:r>
          </w:p>
        </w:tc>
      </w:tr>
      <w:tr w:rsidR="0093031D" w:rsidRPr="0093031D" w:rsidTr="0093031D">
        <w:tc>
          <w:tcPr>
            <w:tcW w:w="851" w:type="dxa"/>
          </w:tcPr>
          <w:p w:rsidR="0093031D" w:rsidRPr="0093031D" w:rsidRDefault="0093031D" w:rsidP="0093031D"/>
        </w:tc>
        <w:tc>
          <w:tcPr>
            <w:tcW w:w="4536" w:type="dxa"/>
          </w:tcPr>
          <w:p w:rsidR="0093031D" w:rsidRPr="0093031D" w:rsidRDefault="0093031D" w:rsidP="0093031D">
            <w:r w:rsidRPr="0093031D">
              <w:t>День конституции</w:t>
            </w:r>
          </w:p>
        </w:tc>
        <w:tc>
          <w:tcPr>
            <w:tcW w:w="2080" w:type="dxa"/>
          </w:tcPr>
          <w:p w:rsidR="0093031D" w:rsidRPr="0093031D" w:rsidRDefault="0093031D" w:rsidP="0093031D">
            <w:r w:rsidRPr="0093031D">
              <w:t>12 декабря</w:t>
            </w:r>
          </w:p>
        </w:tc>
        <w:tc>
          <w:tcPr>
            <w:tcW w:w="2382" w:type="dxa"/>
          </w:tcPr>
          <w:p w:rsidR="0093031D" w:rsidRPr="0093031D" w:rsidRDefault="0093031D" w:rsidP="0093031D">
            <w:r w:rsidRPr="0093031D">
              <w:t>Педагог-организатор</w:t>
            </w:r>
          </w:p>
        </w:tc>
      </w:tr>
      <w:tr w:rsidR="0093031D" w:rsidRPr="0093031D" w:rsidTr="0093031D">
        <w:trPr>
          <w:trHeight w:val="1408"/>
        </w:trPr>
        <w:tc>
          <w:tcPr>
            <w:tcW w:w="851" w:type="dxa"/>
          </w:tcPr>
          <w:p w:rsidR="0093031D" w:rsidRPr="0093031D" w:rsidRDefault="0093031D" w:rsidP="0093031D"/>
        </w:tc>
        <w:tc>
          <w:tcPr>
            <w:tcW w:w="4536" w:type="dxa"/>
          </w:tcPr>
          <w:p w:rsidR="0093031D" w:rsidRPr="0093031D" w:rsidRDefault="0093031D" w:rsidP="0093031D">
            <w:r w:rsidRPr="0093031D">
              <w:t>Виртуальные и пешеходные экскурсии: «По улицам Тальменки» (краеведческая прогулка); «Белые журавли» (вечер художественного чтения),«Алтай и космос» (устный журнал)</w:t>
            </w:r>
          </w:p>
        </w:tc>
        <w:tc>
          <w:tcPr>
            <w:tcW w:w="2080" w:type="dxa"/>
          </w:tcPr>
          <w:p w:rsidR="0093031D" w:rsidRPr="0093031D" w:rsidRDefault="0093031D" w:rsidP="0093031D">
            <w:r w:rsidRPr="0093031D">
              <w:t>в течение года</w:t>
            </w:r>
          </w:p>
          <w:p w:rsidR="0093031D" w:rsidRPr="0093031D" w:rsidRDefault="0093031D" w:rsidP="0093031D">
            <w:r w:rsidRPr="0093031D">
              <w:t>по плану работы</w:t>
            </w:r>
          </w:p>
        </w:tc>
        <w:tc>
          <w:tcPr>
            <w:tcW w:w="2382" w:type="dxa"/>
          </w:tcPr>
          <w:p w:rsidR="0093031D" w:rsidRPr="0093031D" w:rsidRDefault="0093031D" w:rsidP="0093031D">
            <w:r w:rsidRPr="0093031D">
              <w:t xml:space="preserve">библиотекарь </w:t>
            </w:r>
          </w:p>
        </w:tc>
      </w:tr>
      <w:tr w:rsidR="0093031D" w:rsidRPr="0093031D" w:rsidTr="0093031D">
        <w:tc>
          <w:tcPr>
            <w:tcW w:w="851" w:type="dxa"/>
          </w:tcPr>
          <w:p w:rsidR="0093031D" w:rsidRPr="0093031D" w:rsidRDefault="0093031D" w:rsidP="0093031D"/>
        </w:tc>
        <w:tc>
          <w:tcPr>
            <w:tcW w:w="4536" w:type="dxa"/>
          </w:tcPr>
          <w:p w:rsidR="0093031D" w:rsidRPr="0093031D" w:rsidRDefault="0093031D" w:rsidP="0093031D">
            <w:r w:rsidRPr="0093031D">
              <w:t>Дискуссия «Право выбора»</w:t>
            </w:r>
          </w:p>
        </w:tc>
        <w:tc>
          <w:tcPr>
            <w:tcW w:w="2080" w:type="dxa"/>
          </w:tcPr>
          <w:p w:rsidR="0093031D" w:rsidRPr="0093031D" w:rsidRDefault="0093031D" w:rsidP="0093031D">
            <w:r w:rsidRPr="0093031D">
              <w:t>ноябрь</w:t>
            </w:r>
          </w:p>
        </w:tc>
        <w:tc>
          <w:tcPr>
            <w:tcW w:w="2382" w:type="dxa"/>
          </w:tcPr>
          <w:p w:rsidR="0093031D" w:rsidRPr="0093031D" w:rsidRDefault="0093031D" w:rsidP="0093031D"/>
        </w:tc>
      </w:tr>
      <w:tr w:rsidR="0093031D" w:rsidRPr="0093031D" w:rsidTr="0093031D">
        <w:tc>
          <w:tcPr>
            <w:tcW w:w="851" w:type="dxa"/>
          </w:tcPr>
          <w:p w:rsidR="0093031D" w:rsidRPr="0093031D" w:rsidRDefault="0093031D" w:rsidP="0093031D"/>
        </w:tc>
        <w:tc>
          <w:tcPr>
            <w:tcW w:w="4536" w:type="dxa"/>
          </w:tcPr>
          <w:p w:rsidR="0093031D" w:rsidRPr="0093031D" w:rsidRDefault="0093031D" w:rsidP="0093031D">
            <w:r w:rsidRPr="0093031D">
              <w:t>Беседа с учащимися на тему: «Ваши права и обязанности» (знакомство с внутренними локальными актами)</w:t>
            </w:r>
          </w:p>
        </w:tc>
        <w:tc>
          <w:tcPr>
            <w:tcW w:w="2080" w:type="dxa"/>
          </w:tcPr>
          <w:p w:rsidR="0093031D" w:rsidRPr="0093031D" w:rsidRDefault="0093031D" w:rsidP="0093031D">
            <w:r w:rsidRPr="0093031D">
              <w:t>октябрь</w:t>
            </w:r>
          </w:p>
        </w:tc>
        <w:tc>
          <w:tcPr>
            <w:tcW w:w="2382" w:type="dxa"/>
          </w:tcPr>
          <w:p w:rsidR="0093031D" w:rsidRPr="0093031D" w:rsidRDefault="0093031D" w:rsidP="0093031D">
            <w:r w:rsidRPr="0093031D">
              <w:t>классные руководители</w:t>
            </w:r>
          </w:p>
        </w:tc>
      </w:tr>
      <w:tr w:rsidR="0093031D" w:rsidRPr="0093031D" w:rsidTr="0093031D">
        <w:tc>
          <w:tcPr>
            <w:tcW w:w="851" w:type="dxa"/>
          </w:tcPr>
          <w:p w:rsidR="0093031D" w:rsidRPr="0093031D" w:rsidRDefault="0093031D" w:rsidP="0093031D"/>
        </w:tc>
        <w:tc>
          <w:tcPr>
            <w:tcW w:w="4536" w:type="dxa"/>
          </w:tcPr>
          <w:p w:rsidR="0093031D" w:rsidRPr="0093031D" w:rsidRDefault="0093031D" w:rsidP="0093031D">
            <w:r w:rsidRPr="0093031D">
              <w:t>Месячник оборонно-массовой работы (по плану)</w:t>
            </w:r>
          </w:p>
        </w:tc>
        <w:tc>
          <w:tcPr>
            <w:tcW w:w="2080" w:type="dxa"/>
          </w:tcPr>
          <w:p w:rsidR="0093031D" w:rsidRPr="0093031D" w:rsidRDefault="0093031D" w:rsidP="0093031D">
            <w:r w:rsidRPr="0093031D">
              <w:t xml:space="preserve">февраль </w:t>
            </w:r>
          </w:p>
        </w:tc>
        <w:tc>
          <w:tcPr>
            <w:tcW w:w="2382" w:type="dxa"/>
          </w:tcPr>
          <w:p w:rsidR="0093031D" w:rsidRPr="0093031D" w:rsidRDefault="0093031D" w:rsidP="0093031D">
            <w:r w:rsidRPr="0093031D">
              <w:t>зам директора по ВР преподаватель ОБЖ</w:t>
            </w:r>
          </w:p>
        </w:tc>
      </w:tr>
      <w:tr w:rsidR="0093031D" w:rsidRPr="0093031D" w:rsidTr="0093031D">
        <w:tc>
          <w:tcPr>
            <w:tcW w:w="851" w:type="dxa"/>
          </w:tcPr>
          <w:p w:rsidR="0093031D" w:rsidRPr="0093031D" w:rsidRDefault="0093031D" w:rsidP="0093031D"/>
        </w:tc>
        <w:tc>
          <w:tcPr>
            <w:tcW w:w="4536" w:type="dxa"/>
          </w:tcPr>
          <w:p w:rsidR="0093031D" w:rsidRPr="0093031D" w:rsidRDefault="0093031D" w:rsidP="0093031D">
            <w:r w:rsidRPr="0093031D">
              <w:t>Организация и проведение рейдов добровольной районной народной дружины поохране общественного порядка и предупреждению правонарушении среди несовершеннолетних</w:t>
            </w:r>
          </w:p>
        </w:tc>
        <w:tc>
          <w:tcPr>
            <w:tcW w:w="2080" w:type="dxa"/>
          </w:tcPr>
          <w:p w:rsidR="0093031D" w:rsidRPr="0093031D" w:rsidRDefault="0093031D" w:rsidP="0093031D">
            <w:r w:rsidRPr="0093031D">
              <w:t xml:space="preserve">в течение </w:t>
            </w:r>
          </w:p>
          <w:p w:rsidR="0093031D" w:rsidRPr="0093031D" w:rsidRDefault="0093031D" w:rsidP="0093031D">
            <w:r w:rsidRPr="0093031D">
              <w:t>года</w:t>
            </w:r>
          </w:p>
        </w:tc>
        <w:tc>
          <w:tcPr>
            <w:tcW w:w="2382" w:type="dxa"/>
          </w:tcPr>
          <w:p w:rsidR="0093031D" w:rsidRPr="0093031D" w:rsidRDefault="0093031D" w:rsidP="0093031D">
            <w:r w:rsidRPr="0093031D">
              <w:t>Председатель районной народной дружины</w:t>
            </w:r>
          </w:p>
        </w:tc>
      </w:tr>
      <w:tr w:rsidR="0093031D" w:rsidRPr="0093031D" w:rsidTr="0093031D">
        <w:tc>
          <w:tcPr>
            <w:tcW w:w="851" w:type="dxa"/>
          </w:tcPr>
          <w:p w:rsidR="0093031D" w:rsidRPr="0093031D" w:rsidRDefault="0093031D" w:rsidP="0093031D"/>
        </w:tc>
        <w:tc>
          <w:tcPr>
            <w:tcW w:w="4536" w:type="dxa"/>
          </w:tcPr>
          <w:p w:rsidR="0093031D" w:rsidRPr="0093031D" w:rsidRDefault="0093031D" w:rsidP="0093031D">
            <w:r w:rsidRPr="0093031D">
              <w:t>Выявление студентов, входящих в различные молодёжные неформальные объединения, а также разделяющих расистские взгляды  (совместная работа с органами правопорядка)</w:t>
            </w:r>
          </w:p>
        </w:tc>
        <w:tc>
          <w:tcPr>
            <w:tcW w:w="2080" w:type="dxa"/>
          </w:tcPr>
          <w:p w:rsidR="0093031D" w:rsidRPr="0093031D" w:rsidRDefault="0093031D" w:rsidP="0093031D">
            <w:r w:rsidRPr="0093031D">
              <w:t xml:space="preserve">в течение </w:t>
            </w:r>
          </w:p>
          <w:p w:rsidR="0093031D" w:rsidRPr="0093031D" w:rsidRDefault="0093031D" w:rsidP="0093031D">
            <w:r w:rsidRPr="0093031D">
              <w:t>года</w:t>
            </w:r>
          </w:p>
        </w:tc>
        <w:tc>
          <w:tcPr>
            <w:tcW w:w="2382" w:type="dxa"/>
          </w:tcPr>
          <w:p w:rsidR="0093031D" w:rsidRPr="0093031D" w:rsidRDefault="0093031D" w:rsidP="0093031D">
            <w:r w:rsidRPr="0093031D">
              <w:t>классные руководители,</w:t>
            </w:r>
          </w:p>
          <w:p w:rsidR="0093031D" w:rsidRPr="0093031D" w:rsidRDefault="0093031D" w:rsidP="0093031D">
            <w:r w:rsidRPr="0093031D">
              <w:t>преподаватель ОБЖ,</w:t>
            </w:r>
          </w:p>
          <w:p w:rsidR="0093031D" w:rsidRPr="0093031D" w:rsidRDefault="0093031D" w:rsidP="0093031D">
            <w:r w:rsidRPr="0093031D">
              <w:t>студенческий совет</w:t>
            </w:r>
          </w:p>
        </w:tc>
      </w:tr>
      <w:tr w:rsidR="0093031D" w:rsidRPr="0093031D" w:rsidTr="0093031D">
        <w:tc>
          <w:tcPr>
            <w:tcW w:w="851" w:type="dxa"/>
          </w:tcPr>
          <w:p w:rsidR="0093031D" w:rsidRPr="0093031D" w:rsidRDefault="0093031D" w:rsidP="0093031D"/>
        </w:tc>
        <w:tc>
          <w:tcPr>
            <w:tcW w:w="4536" w:type="dxa"/>
          </w:tcPr>
          <w:p w:rsidR="0093031D" w:rsidRPr="0093031D" w:rsidRDefault="0093031D" w:rsidP="0093031D">
            <w:r w:rsidRPr="0093031D">
              <w:t>Проведение разъяснительной работы с обучающимися об уголовной и административной ответственности за националистические и иные экстремистские проявления.</w:t>
            </w:r>
          </w:p>
        </w:tc>
        <w:tc>
          <w:tcPr>
            <w:tcW w:w="2080" w:type="dxa"/>
          </w:tcPr>
          <w:p w:rsidR="0093031D" w:rsidRPr="0093031D" w:rsidRDefault="0093031D" w:rsidP="0093031D">
            <w:r w:rsidRPr="0093031D">
              <w:t xml:space="preserve">в течение </w:t>
            </w:r>
          </w:p>
          <w:p w:rsidR="0093031D" w:rsidRPr="0093031D" w:rsidRDefault="0093031D" w:rsidP="0093031D">
            <w:r w:rsidRPr="0093031D">
              <w:t>года</w:t>
            </w:r>
          </w:p>
        </w:tc>
        <w:tc>
          <w:tcPr>
            <w:tcW w:w="2382" w:type="dxa"/>
          </w:tcPr>
          <w:p w:rsidR="0093031D" w:rsidRPr="0093031D" w:rsidRDefault="0093031D" w:rsidP="0093031D">
            <w:r w:rsidRPr="0093031D">
              <w:t>классные руководители</w:t>
            </w:r>
          </w:p>
        </w:tc>
      </w:tr>
      <w:tr w:rsidR="0093031D" w:rsidRPr="0093031D" w:rsidTr="0093031D">
        <w:tc>
          <w:tcPr>
            <w:tcW w:w="851" w:type="dxa"/>
          </w:tcPr>
          <w:p w:rsidR="0093031D" w:rsidRPr="0093031D" w:rsidRDefault="0093031D" w:rsidP="0093031D"/>
        </w:tc>
        <w:tc>
          <w:tcPr>
            <w:tcW w:w="4536" w:type="dxa"/>
          </w:tcPr>
          <w:p w:rsidR="0093031D" w:rsidRPr="0093031D" w:rsidRDefault="0093031D" w:rsidP="0093031D">
            <w:r w:rsidRPr="0093031D">
              <w:t>Проведение цикла бесед с обучающимися по профилактике экстремизма и воспитанию толерантности</w:t>
            </w:r>
          </w:p>
        </w:tc>
        <w:tc>
          <w:tcPr>
            <w:tcW w:w="2080" w:type="dxa"/>
          </w:tcPr>
          <w:p w:rsidR="0093031D" w:rsidRPr="0093031D" w:rsidRDefault="0093031D" w:rsidP="0093031D">
            <w:r w:rsidRPr="0093031D">
              <w:t>по плану</w:t>
            </w:r>
          </w:p>
          <w:p w:rsidR="0093031D" w:rsidRPr="0093031D" w:rsidRDefault="0093031D" w:rsidP="0093031D">
            <w:r w:rsidRPr="0093031D">
              <w:t>работы</w:t>
            </w:r>
          </w:p>
        </w:tc>
        <w:tc>
          <w:tcPr>
            <w:tcW w:w="2382" w:type="dxa"/>
          </w:tcPr>
          <w:p w:rsidR="0093031D" w:rsidRPr="0093031D" w:rsidRDefault="0093031D" w:rsidP="0093031D">
            <w:r w:rsidRPr="0093031D">
              <w:t>классные руководители</w:t>
            </w:r>
          </w:p>
        </w:tc>
      </w:tr>
      <w:tr w:rsidR="0093031D" w:rsidRPr="0093031D" w:rsidTr="0093031D">
        <w:tc>
          <w:tcPr>
            <w:tcW w:w="851" w:type="dxa"/>
          </w:tcPr>
          <w:p w:rsidR="0093031D" w:rsidRPr="0093031D" w:rsidRDefault="0093031D" w:rsidP="0093031D"/>
        </w:tc>
        <w:tc>
          <w:tcPr>
            <w:tcW w:w="4536" w:type="dxa"/>
          </w:tcPr>
          <w:p w:rsidR="0093031D" w:rsidRPr="0093031D" w:rsidRDefault="0093031D" w:rsidP="0093031D">
            <w:r w:rsidRPr="0093031D">
              <w:t>Проведение тренингов для несовершеннолетних на тему «Молодежные  субкультуры»</w:t>
            </w:r>
          </w:p>
        </w:tc>
        <w:tc>
          <w:tcPr>
            <w:tcW w:w="2080" w:type="dxa"/>
          </w:tcPr>
          <w:p w:rsidR="0093031D" w:rsidRPr="0093031D" w:rsidRDefault="0093031D" w:rsidP="0093031D">
            <w:r w:rsidRPr="0093031D">
              <w:t xml:space="preserve">в течение </w:t>
            </w:r>
          </w:p>
          <w:p w:rsidR="0093031D" w:rsidRPr="0093031D" w:rsidRDefault="0093031D" w:rsidP="0093031D">
            <w:r w:rsidRPr="0093031D">
              <w:t>года</w:t>
            </w:r>
          </w:p>
        </w:tc>
        <w:tc>
          <w:tcPr>
            <w:tcW w:w="2382" w:type="dxa"/>
          </w:tcPr>
          <w:p w:rsidR="0093031D" w:rsidRPr="0093031D" w:rsidRDefault="0093031D" w:rsidP="0093031D">
            <w:r w:rsidRPr="0093031D">
              <w:t>преподаватели ОБЖ, классные руководители</w:t>
            </w:r>
          </w:p>
        </w:tc>
      </w:tr>
      <w:tr w:rsidR="0093031D" w:rsidRPr="0093031D" w:rsidTr="0093031D">
        <w:tc>
          <w:tcPr>
            <w:tcW w:w="851" w:type="dxa"/>
          </w:tcPr>
          <w:p w:rsidR="0093031D" w:rsidRPr="0093031D" w:rsidRDefault="0093031D" w:rsidP="0093031D"/>
        </w:tc>
        <w:tc>
          <w:tcPr>
            <w:tcW w:w="4536" w:type="dxa"/>
          </w:tcPr>
          <w:p w:rsidR="0093031D" w:rsidRPr="0093031D" w:rsidRDefault="0093031D" w:rsidP="0093031D">
            <w:r w:rsidRPr="0093031D">
              <w:t>Выпуск памяток для студентов «Что делать, чтобы не попасть под воздействие псевдорелигиозных сект»</w:t>
            </w:r>
          </w:p>
        </w:tc>
        <w:tc>
          <w:tcPr>
            <w:tcW w:w="2080" w:type="dxa"/>
          </w:tcPr>
          <w:p w:rsidR="0093031D" w:rsidRPr="0093031D" w:rsidRDefault="0093031D" w:rsidP="0093031D">
            <w:r w:rsidRPr="0093031D">
              <w:t xml:space="preserve">в течение </w:t>
            </w:r>
          </w:p>
          <w:p w:rsidR="0093031D" w:rsidRPr="0093031D" w:rsidRDefault="0093031D" w:rsidP="0093031D">
            <w:r w:rsidRPr="0093031D">
              <w:t>года</w:t>
            </w:r>
          </w:p>
        </w:tc>
        <w:tc>
          <w:tcPr>
            <w:tcW w:w="2382" w:type="dxa"/>
          </w:tcPr>
          <w:p w:rsidR="0093031D" w:rsidRPr="0093031D" w:rsidRDefault="0093031D" w:rsidP="0093031D">
            <w:r w:rsidRPr="0093031D">
              <w:t>преподаватели ОБЖ</w:t>
            </w:r>
          </w:p>
        </w:tc>
      </w:tr>
      <w:tr w:rsidR="0093031D" w:rsidRPr="0093031D" w:rsidTr="0093031D">
        <w:tc>
          <w:tcPr>
            <w:tcW w:w="851" w:type="dxa"/>
          </w:tcPr>
          <w:p w:rsidR="0093031D" w:rsidRPr="0093031D" w:rsidRDefault="0093031D" w:rsidP="0093031D"/>
        </w:tc>
        <w:tc>
          <w:tcPr>
            <w:tcW w:w="4536" w:type="dxa"/>
          </w:tcPr>
          <w:p w:rsidR="0093031D" w:rsidRPr="0093031D" w:rsidRDefault="0093031D" w:rsidP="0093031D">
            <w:r w:rsidRPr="0093031D">
              <w:t xml:space="preserve">Проведение тематических мероприятий (семинары, форумы, круглые столы и выставки) </w:t>
            </w:r>
            <w:r w:rsidRPr="0093031D">
              <w:rPr>
                <w:lang w:eastAsia="en-US"/>
              </w:rPr>
              <w:t>по противодействию экстремизма, профилактике безнадзорности. беспризорности и правонарушений срединесовершеннолетних</w:t>
            </w:r>
          </w:p>
        </w:tc>
        <w:tc>
          <w:tcPr>
            <w:tcW w:w="2080" w:type="dxa"/>
          </w:tcPr>
          <w:p w:rsidR="0093031D" w:rsidRPr="0093031D" w:rsidRDefault="0093031D" w:rsidP="0093031D">
            <w:r w:rsidRPr="0093031D">
              <w:rPr>
                <w:lang w:eastAsia="en-US"/>
              </w:rPr>
              <w:t>март, июнь</w:t>
            </w:r>
          </w:p>
        </w:tc>
        <w:tc>
          <w:tcPr>
            <w:tcW w:w="2382" w:type="dxa"/>
          </w:tcPr>
          <w:p w:rsidR="0093031D" w:rsidRPr="0093031D" w:rsidRDefault="0093031D" w:rsidP="0093031D">
            <w:r w:rsidRPr="0093031D">
              <w:t>преподаватели ОБЖ, классные руководители, педагог- психолог</w:t>
            </w:r>
          </w:p>
        </w:tc>
      </w:tr>
      <w:tr w:rsidR="0093031D" w:rsidRPr="0093031D" w:rsidTr="0093031D">
        <w:tc>
          <w:tcPr>
            <w:tcW w:w="851" w:type="dxa"/>
          </w:tcPr>
          <w:p w:rsidR="0093031D" w:rsidRPr="0093031D" w:rsidRDefault="0093031D" w:rsidP="0093031D"/>
        </w:tc>
        <w:tc>
          <w:tcPr>
            <w:tcW w:w="4536" w:type="dxa"/>
          </w:tcPr>
          <w:p w:rsidR="0093031D" w:rsidRPr="0093031D" w:rsidRDefault="0093031D" w:rsidP="0093031D">
            <w:r w:rsidRPr="0093031D">
              <w:t xml:space="preserve">Беседы по теме «Патриот – это…» </w:t>
            </w:r>
          </w:p>
          <w:p w:rsidR="0093031D" w:rsidRPr="0093031D" w:rsidRDefault="0093031D" w:rsidP="0093031D">
            <w:r w:rsidRPr="0093031D">
              <w:t>(на классных часах и в общежитии)</w:t>
            </w:r>
          </w:p>
        </w:tc>
        <w:tc>
          <w:tcPr>
            <w:tcW w:w="2080" w:type="dxa"/>
          </w:tcPr>
          <w:p w:rsidR="0093031D" w:rsidRPr="0093031D" w:rsidRDefault="0093031D" w:rsidP="0093031D">
            <w:r w:rsidRPr="0093031D">
              <w:t>в течение года</w:t>
            </w:r>
          </w:p>
        </w:tc>
        <w:tc>
          <w:tcPr>
            <w:tcW w:w="2382" w:type="dxa"/>
          </w:tcPr>
          <w:p w:rsidR="0093031D" w:rsidRPr="0093031D" w:rsidRDefault="0093031D" w:rsidP="0093031D">
            <w:r w:rsidRPr="0093031D">
              <w:t>воспитатели, классные руководители</w:t>
            </w:r>
          </w:p>
        </w:tc>
      </w:tr>
      <w:tr w:rsidR="0093031D" w:rsidRPr="0093031D" w:rsidTr="0093031D">
        <w:tc>
          <w:tcPr>
            <w:tcW w:w="851" w:type="dxa"/>
          </w:tcPr>
          <w:p w:rsidR="0093031D" w:rsidRPr="0093031D" w:rsidRDefault="0093031D" w:rsidP="0093031D"/>
        </w:tc>
        <w:tc>
          <w:tcPr>
            <w:tcW w:w="4536" w:type="dxa"/>
          </w:tcPr>
          <w:p w:rsidR="0093031D" w:rsidRPr="0093031D" w:rsidRDefault="0093031D" w:rsidP="0093031D">
            <w:r w:rsidRPr="0093031D">
              <w:t>Правовой диалог «Все вправе знать о праве»</w:t>
            </w:r>
          </w:p>
        </w:tc>
        <w:tc>
          <w:tcPr>
            <w:tcW w:w="2080" w:type="dxa"/>
          </w:tcPr>
          <w:p w:rsidR="0093031D" w:rsidRPr="0093031D" w:rsidRDefault="0093031D" w:rsidP="0093031D">
            <w:r w:rsidRPr="0093031D">
              <w:t>апрель</w:t>
            </w:r>
          </w:p>
        </w:tc>
        <w:tc>
          <w:tcPr>
            <w:tcW w:w="2382" w:type="dxa"/>
          </w:tcPr>
          <w:p w:rsidR="0093031D" w:rsidRPr="0093031D" w:rsidRDefault="0093031D" w:rsidP="0093031D">
            <w:r w:rsidRPr="0093031D">
              <w:t xml:space="preserve">Классные руководители </w:t>
            </w:r>
          </w:p>
        </w:tc>
      </w:tr>
      <w:tr w:rsidR="0093031D" w:rsidRPr="0093031D" w:rsidTr="0093031D">
        <w:tc>
          <w:tcPr>
            <w:tcW w:w="851" w:type="dxa"/>
          </w:tcPr>
          <w:p w:rsidR="0093031D" w:rsidRPr="0093031D" w:rsidRDefault="0093031D" w:rsidP="0093031D"/>
        </w:tc>
        <w:tc>
          <w:tcPr>
            <w:tcW w:w="4536" w:type="dxa"/>
          </w:tcPr>
          <w:p w:rsidR="0093031D" w:rsidRPr="0093031D" w:rsidRDefault="0093031D" w:rsidP="0093031D">
            <w:r w:rsidRPr="0093031D">
              <w:t>Экскурсии в районный музей, музей афганской славы, Барнаульский краеведческий музей.</w:t>
            </w:r>
          </w:p>
        </w:tc>
        <w:tc>
          <w:tcPr>
            <w:tcW w:w="2080" w:type="dxa"/>
          </w:tcPr>
          <w:p w:rsidR="0093031D" w:rsidRPr="0093031D" w:rsidRDefault="0093031D" w:rsidP="0093031D">
            <w:r w:rsidRPr="0093031D">
              <w:t>в течение</w:t>
            </w:r>
          </w:p>
          <w:p w:rsidR="0093031D" w:rsidRPr="0093031D" w:rsidRDefault="0093031D" w:rsidP="0093031D">
            <w:r w:rsidRPr="0093031D">
              <w:t>года</w:t>
            </w:r>
          </w:p>
        </w:tc>
        <w:tc>
          <w:tcPr>
            <w:tcW w:w="2382" w:type="dxa"/>
          </w:tcPr>
          <w:p w:rsidR="0093031D" w:rsidRPr="0093031D" w:rsidRDefault="0093031D" w:rsidP="0093031D">
            <w:r w:rsidRPr="0093031D">
              <w:t>зам директора по ВР, педагог-организатор</w:t>
            </w:r>
          </w:p>
        </w:tc>
      </w:tr>
      <w:tr w:rsidR="0093031D" w:rsidRPr="0093031D" w:rsidTr="0093031D">
        <w:tc>
          <w:tcPr>
            <w:tcW w:w="851" w:type="dxa"/>
          </w:tcPr>
          <w:p w:rsidR="0093031D" w:rsidRPr="0093031D" w:rsidRDefault="0093031D" w:rsidP="0093031D"/>
        </w:tc>
        <w:tc>
          <w:tcPr>
            <w:tcW w:w="4536" w:type="dxa"/>
          </w:tcPr>
          <w:p w:rsidR="0093031D" w:rsidRPr="0093031D" w:rsidRDefault="0093031D" w:rsidP="0093031D">
            <w:r w:rsidRPr="0093031D">
              <w:t>Индивидуальная работа педагога- психолога по профилактике правонарушений и преступлений с обучающимися общежития.</w:t>
            </w:r>
          </w:p>
        </w:tc>
        <w:tc>
          <w:tcPr>
            <w:tcW w:w="2080" w:type="dxa"/>
          </w:tcPr>
          <w:p w:rsidR="0093031D" w:rsidRPr="0093031D" w:rsidRDefault="0093031D" w:rsidP="0093031D">
            <w:r w:rsidRPr="0093031D">
              <w:t>в течение года</w:t>
            </w:r>
          </w:p>
        </w:tc>
        <w:tc>
          <w:tcPr>
            <w:tcW w:w="2382" w:type="dxa"/>
          </w:tcPr>
          <w:p w:rsidR="0093031D" w:rsidRPr="0093031D" w:rsidRDefault="0093031D" w:rsidP="0093031D">
            <w:r w:rsidRPr="0093031D">
              <w:t>педагог-психолог</w:t>
            </w:r>
          </w:p>
        </w:tc>
      </w:tr>
      <w:tr w:rsidR="0093031D" w:rsidRPr="0093031D" w:rsidTr="0093031D">
        <w:trPr>
          <w:trHeight w:val="841"/>
        </w:trPr>
        <w:tc>
          <w:tcPr>
            <w:tcW w:w="851" w:type="dxa"/>
          </w:tcPr>
          <w:p w:rsidR="0093031D" w:rsidRPr="0093031D" w:rsidRDefault="0093031D" w:rsidP="0093031D"/>
        </w:tc>
        <w:tc>
          <w:tcPr>
            <w:tcW w:w="4536" w:type="dxa"/>
          </w:tcPr>
          <w:p w:rsidR="0093031D" w:rsidRPr="0093031D" w:rsidRDefault="0093031D" w:rsidP="0093031D">
            <w:r w:rsidRPr="0093031D">
              <w:t xml:space="preserve">Оформление книжной тематической полки  (по плану библиотеки) </w:t>
            </w:r>
          </w:p>
        </w:tc>
        <w:tc>
          <w:tcPr>
            <w:tcW w:w="2080" w:type="dxa"/>
          </w:tcPr>
          <w:p w:rsidR="0093031D" w:rsidRPr="0093031D" w:rsidRDefault="0093031D" w:rsidP="0093031D">
            <w:r w:rsidRPr="0093031D">
              <w:t xml:space="preserve">в течение года </w:t>
            </w:r>
          </w:p>
          <w:p w:rsidR="0093031D" w:rsidRPr="0093031D" w:rsidRDefault="0093031D" w:rsidP="0093031D">
            <w:r w:rsidRPr="0093031D">
              <w:t>по плану работы</w:t>
            </w:r>
          </w:p>
        </w:tc>
        <w:tc>
          <w:tcPr>
            <w:tcW w:w="2382" w:type="dxa"/>
          </w:tcPr>
          <w:p w:rsidR="0093031D" w:rsidRPr="0093031D" w:rsidRDefault="0093031D" w:rsidP="0093031D">
            <w:r w:rsidRPr="0093031D">
              <w:t>библиотекарь</w:t>
            </w:r>
          </w:p>
        </w:tc>
      </w:tr>
      <w:tr w:rsidR="0093031D" w:rsidRPr="0093031D" w:rsidTr="0093031D">
        <w:tc>
          <w:tcPr>
            <w:tcW w:w="851" w:type="dxa"/>
          </w:tcPr>
          <w:p w:rsidR="0093031D" w:rsidRPr="0093031D" w:rsidRDefault="0093031D" w:rsidP="0093031D"/>
        </w:tc>
        <w:tc>
          <w:tcPr>
            <w:tcW w:w="4536" w:type="dxa"/>
          </w:tcPr>
          <w:p w:rsidR="0093031D" w:rsidRPr="0093031D" w:rsidRDefault="0093031D" w:rsidP="0093031D">
            <w:r w:rsidRPr="0093031D">
              <w:t>Встречи с инспекторами ПДН, специалистами КДН и ЗП Тальменского района, сотрудниками полиции, прокураторы.</w:t>
            </w:r>
          </w:p>
        </w:tc>
        <w:tc>
          <w:tcPr>
            <w:tcW w:w="2080" w:type="dxa"/>
          </w:tcPr>
          <w:p w:rsidR="0093031D" w:rsidRPr="0093031D" w:rsidRDefault="0093031D" w:rsidP="0093031D">
            <w:r w:rsidRPr="0093031D">
              <w:t>в течение</w:t>
            </w:r>
          </w:p>
          <w:p w:rsidR="0093031D" w:rsidRPr="0093031D" w:rsidRDefault="0093031D" w:rsidP="0093031D">
            <w:r w:rsidRPr="0093031D">
              <w:t>года</w:t>
            </w:r>
          </w:p>
        </w:tc>
        <w:tc>
          <w:tcPr>
            <w:tcW w:w="2382" w:type="dxa"/>
          </w:tcPr>
          <w:p w:rsidR="0093031D" w:rsidRPr="0093031D" w:rsidRDefault="0093031D" w:rsidP="0093031D">
            <w:r w:rsidRPr="0093031D">
              <w:t>зам директора по ВР, классные руководители</w:t>
            </w:r>
          </w:p>
        </w:tc>
      </w:tr>
      <w:tr w:rsidR="0093031D" w:rsidRPr="0093031D" w:rsidTr="0093031D">
        <w:tc>
          <w:tcPr>
            <w:tcW w:w="851" w:type="dxa"/>
          </w:tcPr>
          <w:p w:rsidR="0093031D" w:rsidRPr="0093031D" w:rsidRDefault="0093031D" w:rsidP="0093031D"/>
        </w:tc>
        <w:tc>
          <w:tcPr>
            <w:tcW w:w="4536" w:type="dxa"/>
          </w:tcPr>
          <w:p w:rsidR="0093031D" w:rsidRPr="0093031D" w:rsidRDefault="0093031D" w:rsidP="0093031D">
            <w:r w:rsidRPr="0093031D">
              <w:t>Слет волонтеров «Кто, если не мы?»</w:t>
            </w:r>
          </w:p>
          <w:p w:rsidR="0093031D" w:rsidRPr="0093031D" w:rsidRDefault="0093031D" w:rsidP="0093031D">
            <w:r w:rsidRPr="0093031D">
              <w:t>(ОУ Заринского образовательного округа)</w:t>
            </w:r>
          </w:p>
        </w:tc>
        <w:tc>
          <w:tcPr>
            <w:tcW w:w="2080" w:type="dxa"/>
          </w:tcPr>
          <w:p w:rsidR="0093031D" w:rsidRPr="0093031D" w:rsidRDefault="0093031D" w:rsidP="0093031D">
            <w:r w:rsidRPr="0093031D">
              <w:t>апрель - май</w:t>
            </w:r>
          </w:p>
        </w:tc>
        <w:tc>
          <w:tcPr>
            <w:tcW w:w="2382" w:type="dxa"/>
          </w:tcPr>
          <w:p w:rsidR="0093031D" w:rsidRPr="0093031D" w:rsidRDefault="0093031D" w:rsidP="0093031D">
            <w:r w:rsidRPr="0093031D">
              <w:t>зам директора по ВР, педагог-психолог,волонтеры</w:t>
            </w:r>
          </w:p>
        </w:tc>
      </w:tr>
      <w:tr w:rsidR="0093031D" w:rsidRPr="0093031D" w:rsidTr="0093031D">
        <w:tc>
          <w:tcPr>
            <w:tcW w:w="851" w:type="dxa"/>
          </w:tcPr>
          <w:p w:rsidR="0093031D" w:rsidRPr="0093031D" w:rsidRDefault="0093031D" w:rsidP="0093031D"/>
        </w:tc>
        <w:tc>
          <w:tcPr>
            <w:tcW w:w="4536" w:type="dxa"/>
          </w:tcPr>
          <w:p w:rsidR="0093031D" w:rsidRPr="0093031D" w:rsidRDefault="0093031D" w:rsidP="0093031D">
            <w:r w:rsidRPr="0093031D">
              <w:t>«Круглый» стол с работниками военкомат по теме «Служба в армии - это почетно»</w:t>
            </w:r>
          </w:p>
        </w:tc>
        <w:tc>
          <w:tcPr>
            <w:tcW w:w="2080" w:type="dxa"/>
          </w:tcPr>
          <w:p w:rsidR="0093031D" w:rsidRPr="0093031D" w:rsidRDefault="0093031D" w:rsidP="0093031D">
            <w:r w:rsidRPr="0093031D">
              <w:t>октябрь, май</w:t>
            </w:r>
          </w:p>
        </w:tc>
        <w:tc>
          <w:tcPr>
            <w:tcW w:w="2382" w:type="dxa"/>
          </w:tcPr>
          <w:p w:rsidR="0093031D" w:rsidRPr="0093031D" w:rsidRDefault="0093031D" w:rsidP="0093031D">
            <w:r w:rsidRPr="0093031D">
              <w:t xml:space="preserve">зам директора по ВР </w:t>
            </w:r>
          </w:p>
          <w:p w:rsidR="0093031D" w:rsidRPr="0093031D" w:rsidRDefault="0093031D" w:rsidP="0093031D">
            <w:r w:rsidRPr="0093031D">
              <w:t>преподаватель БЖ</w:t>
            </w:r>
          </w:p>
        </w:tc>
      </w:tr>
      <w:tr w:rsidR="0093031D" w:rsidRPr="0093031D" w:rsidTr="0093031D">
        <w:tc>
          <w:tcPr>
            <w:tcW w:w="851" w:type="dxa"/>
          </w:tcPr>
          <w:p w:rsidR="0093031D" w:rsidRPr="0093031D" w:rsidRDefault="0093031D" w:rsidP="0093031D"/>
        </w:tc>
        <w:tc>
          <w:tcPr>
            <w:tcW w:w="4536" w:type="dxa"/>
          </w:tcPr>
          <w:p w:rsidR="0093031D" w:rsidRPr="0093031D" w:rsidRDefault="0093031D" w:rsidP="0093031D">
            <w:r w:rsidRPr="0093031D">
              <w:t>Месячник  попрофилактике употребления ПАВ</w:t>
            </w:r>
          </w:p>
        </w:tc>
        <w:tc>
          <w:tcPr>
            <w:tcW w:w="2080" w:type="dxa"/>
          </w:tcPr>
          <w:p w:rsidR="0093031D" w:rsidRPr="0093031D" w:rsidRDefault="0093031D" w:rsidP="0093031D">
            <w:r w:rsidRPr="0093031D">
              <w:t>апрель</w:t>
            </w:r>
          </w:p>
        </w:tc>
        <w:tc>
          <w:tcPr>
            <w:tcW w:w="2382" w:type="dxa"/>
          </w:tcPr>
          <w:p w:rsidR="0093031D" w:rsidRPr="0093031D" w:rsidRDefault="0093031D" w:rsidP="0093031D">
            <w:r w:rsidRPr="0093031D">
              <w:t>зам директора по ВР классные руководители, преподаватель ОБЖ</w:t>
            </w:r>
          </w:p>
        </w:tc>
      </w:tr>
      <w:tr w:rsidR="0093031D" w:rsidRPr="0093031D" w:rsidTr="0093031D">
        <w:tc>
          <w:tcPr>
            <w:tcW w:w="851" w:type="dxa"/>
          </w:tcPr>
          <w:p w:rsidR="0093031D" w:rsidRPr="0093031D" w:rsidRDefault="0093031D" w:rsidP="0093031D"/>
        </w:tc>
        <w:tc>
          <w:tcPr>
            <w:tcW w:w="4536" w:type="dxa"/>
          </w:tcPr>
          <w:p w:rsidR="0093031D" w:rsidRPr="0093031D" w:rsidRDefault="0093031D" w:rsidP="0093031D">
            <w:r w:rsidRPr="0093031D">
              <w:t>Посещение обучающихся, проживающих на квартирах и состоящих на учете в КДН и ЗП, с целью изучения ЖБУ и проведения профилактических бесед</w:t>
            </w:r>
          </w:p>
        </w:tc>
        <w:tc>
          <w:tcPr>
            <w:tcW w:w="2080" w:type="dxa"/>
          </w:tcPr>
          <w:p w:rsidR="0093031D" w:rsidRPr="0093031D" w:rsidRDefault="0093031D" w:rsidP="0093031D">
            <w:r w:rsidRPr="0093031D">
              <w:t>1 раз в год</w:t>
            </w:r>
          </w:p>
          <w:p w:rsidR="0093031D" w:rsidRPr="0093031D" w:rsidRDefault="0093031D" w:rsidP="0093031D"/>
        </w:tc>
        <w:tc>
          <w:tcPr>
            <w:tcW w:w="2382" w:type="dxa"/>
          </w:tcPr>
          <w:p w:rsidR="0093031D" w:rsidRPr="0093031D" w:rsidRDefault="0093031D" w:rsidP="0093031D">
            <w:r w:rsidRPr="0093031D">
              <w:t>классные руководители, социальный педагог</w:t>
            </w:r>
          </w:p>
        </w:tc>
      </w:tr>
      <w:tr w:rsidR="0093031D" w:rsidRPr="0093031D" w:rsidTr="0093031D">
        <w:tc>
          <w:tcPr>
            <w:tcW w:w="851" w:type="dxa"/>
          </w:tcPr>
          <w:p w:rsidR="0093031D" w:rsidRPr="0093031D" w:rsidRDefault="0093031D" w:rsidP="0093031D"/>
        </w:tc>
        <w:tc>
          <w:tcPr>
            <w:tcW w:w="4536" w:type="dxa"/>
          </w:tcPr>
          <w:p w:rsidR="0093031D" w:rsidRPr="0093031D" w:rsidRDefault="0093031D" w:rsidP="0093031D">
            <w:r w:rsidRPr="0093031D">
              <w:t>Вахта памяти героям-афганцам:</w:t>
            </w:r>
          </w:p>
          <w:p w:rsidR="0093031D" w:rsidRPr="0093031D" w:rsidRDefault="0093031D" w:rsidP="0093031D">
            <w:r w:rsidRPr="0093031D">
              <w:t>-возложение цветов к памятнику героям, проведение классных часов</w:t>
            </w:r>
          </w:p>
          <w:p w:rsidR="0093031D" w:rsidRPr="0093031D" w:rsidRDefault="0093031D" w:rsidP="0093031D">
            <w:r w:rsidRPr="0093031D">
              <w:t>встреча с членом Союза ветеранов боевых действий</w:t>
            </w:r>
          </w:p>
        </w:tc>
        <w:tc>
          <w:tcPr>
            <w:tcW w:w="2080" w:type="dxa"/>
            <w:vAlign w:val="center"/>
          </w:tcPr>
          <w:p w:rsidR="0093031D" w:rsidRPr="0093031D" w:rsidRDefault="0093031D" w:rsidP="0093031D">
            <w:r w:rsidRPr="0093031D">
              <w:t>февраль</w:t>
            </w:r>
          </w:p>
        </w:tc>
        <w:tc>
          <w:tcPr>
            <w:tcW w:w="2382" w:type="dxa"/>
          </w:tcPr>
          <w:p w:rsidR="0093031D" w:rsidRPr="0093031D" w:rsidRDefault="0093031D" w:rsidP="0093031D">
            <w:r w:rsidRPr="0093031D">
              <w:t xml:space="preserve">Зам директора по ВР, классные руководители </w:t>
            </w:r>
          </w:p>
        </w:tc>
      </w:tr>
      <w:tr w:rsidR="0093031D" w:rsidRPr="0093031D" w:rsidTr="0093031D">
        <w:tc>
          <w:tcPr>
            <w:tcW w:w="851" w:type="dxa"/>
          </w:tcPr>
          <w:p w:rsidR="0093031D" w:rsidRPr="0093031D" w:rsidRDefault="0093031D" w:rsidP="0093031D"/>
        </w:tc>
        <w:tc>
          <w:tcPr>
            <w:tcW w:w="4536" w:type="dxa"/>
          </w:tcPr>
          <w:p w:rsidR="0093031D" w:rsidRPr="0093031D" w:rsidRDefault="0093031D" w:rsidP="0093031D">
            <w:r w:rsidRPr="0093031D">
              <w:t xml:space="preserve">Библиотечный час «Не помнить нельзя, забыть невозможно», </w:t>
            </w:r>
          </w:p>
          <w:p w:rsidR="0093031D" w:rsidRPr="0093031D" w:rsidRDefault="0093031D" w:rsidP="0093031D">
            <w:r w:rsidRPr="0093031D">
              <w:t>книжные выставки «Память Сердца», «Разгромили мы врага», классные часы в группах, конкурс газет и плакатов, посвященные Дню Победы</w:t>
            </w:r>
          </w:p>
        </w:tc>
        <w:tc>
          <w:tcPr>
            <w:tcW w:w="2080" w:type="dxa"/>
          </w:tcPr>
          <w:p w:rsidR="0093031D" w:rsidRPr="0093031D" w:rsidRDefault="0093031D" w:rsidP="0093031D">
            <w:r w:rsidRPr="0093031D">
              <w:t>май-июнь</w:t>
            </w:r>
          </w:p>
        </w:tc>
        <w:tc>
          <w:tcPr>
            <w:tcW w:w="2382" w:type="dxa"/>
          </w:tcPr>
          <w:p w:rsidR="0093031D" w:rsidRPr="0093031D" w:rsidRDefault="0093031D" w:rsidP="0093031D">
            <w:r w:rsidRPr="0093031D">
              <w:t>Библиотекарь,</w:t>
            </w:r>
          </w:p>
          <w:p w:rsidR="0093031D" w:rsidRPr="0093031D" w:rsidRDefault="0093031D" w:rsidP="0093031D">
            <w:r w:rsidRPr="0093031D">
              <w:t>педагог – организатор,</w:t>
            </w:r>
          </w:p>
          <w:p w:rsidR="0093031D" w:rsidRPr="0093031D" w:rsidRDefault="0093031D" w:rsidP="0093031D">
            <w:r w:rsidRPr="0093031D">
              <w:t xml:space="preserve">кураторы групп </w:t>
            </w:r>
          </w:p>
        </w:tc>
      </w:tr>
      <w:tr w:rsidR="0093031D" w:rsidRPr="0093031D" w:rsidTr="0093031D">
        <w:tc>
          <w:tcPr>
            <w:tcW w:w="851" w:type="dxa"/>
          </w:tcPr>
          <w:p w:rsidR="0093031D" w:rsidRPr="0093031D" w:rsidRDefault="0093031D" w:rsidP="0093031D"/>
        </w:tc>
        <w:tc>
          <w:tcPr>
            <w:tcW w:w="4536" w:type="dxa"/>
          </w:tcPr>
          <w:p w:rsidR="0093031D" w:rsidRPr="0093031D" w:rsidRDefault="0093031D" w:rsidP="0093031D">
            <w:r w:rsidRPr="0093031D">
              <w:t>Беседа «Я-гражданин России!» - ко дню Конституции РФ</w:t>
            </w:r>
          </w:p>
        </w:tc>
        <w:tc>
          <w:tcPr>
            <w:tcW w:w="2080" w:type="dxa"/>
          </w:tcPr>
          <w:p w:rsidR="0093031D" w:rsidRPr="0093031D" w:rsidRDefault="0093031D" w:rsidP="0093031D">
            <w:r w:rsidRPr="0093031D">
              <w:t>ноябрь</w:t>
            </w:r>
          </w:p>
        </w:tc>
        <w:tc>
          <w:tcPr>
            <w:tcW w:w="2382" w:type="dxa"/>
          </w:tcPr>
          <w:p w:rsidR="0093031D" w:rsidRPr="0093031D" w:rsidRDefault="0093031D" w:rsidP="0093031D">
            <w:r w:rsidRPr="0093031D">
              <w:t>ПЦК правовых дисциплин</w:t>
            </w:r>
          </w:p>
        </w:tc>
      </w:tr>
      <w:tr w:rsidR="0093031D" w:rsidRPr="0093031D" w:rsidTr="0093031D">
        <w:tc>
          <w:tcPr>
            <w:tcW w:w="851" w:type="dxa"/>
          </w:tcPr>
          <w:p w:rsidR="0093031D" w:rsidRPr="0093031D" w:rsidRDefault="0093031D" w:rsidP="0093031D"/>
        </w:tc>
        <w:tc>
          <w:tcPr>
            <w:tcW w:w="4536" w:type="dxa"/>
          </w:tcPr>
          <w:p w:rsidR="0093031D" w:rsidRPr="0093031D" w:rsidRDefault="0093031D" w:rsidP="0093031D">
            <w:r w:rsidRPr="0093031D">
              <w:t>Единый классный . час на тему патриотического, гражданского и правового воспитания</w:t>
            </w:r>
          </w:p>
        </w:tc>
        <w:tc>
          <w:tcPr>
            <w:tcW w:w="2080" w:type="dxa"/>
            <w:vAlign w:val="center"/>
          </w:tcPr>
          <w:p w:rsidR="0093031D" w:rsidRPr="0093031D" w:rsidRDefault="0093031D" w:rsidP="0093031D">
            <w:r w:rsidRPr="0093031D">
              <w:t>в течение года</w:t>
            </w:r>
          </w:p>
        </w:tc>
        <w:tc>
          <w:tcPr>
            <w:tcW w:w="2382" w:type="dxa"/>
          </w:tcPr>
          <w:p w:rsidR="0093031D" w:rsidRPr="0093031D" w:rsidRDefault="0093031D" w:rsidP="0093031D">
            <w:r w:rsidRPr="0093031D">
              <w:t>Преподаватели ПЦК гуманитарного цикла</w:t>
            </w:r>
          </w:p>
        </w:tc>
      </w:tr>
      <w:tr w:rsidR="0093031D" w:rsidRPr="0093031D" w:rsidTr="0093031D">
        <w:tc>
          <w:tcPr>
            <w:tcW w:w="851" w:type="dxa"/>
          </w:tcPr>
          <w:p w:rsidR="0093031D" w:rsidRPr="0093031D" w:rsidRDefault="0093031D" w:rsidP="0093031D"/>
        </w:tc>
        <w:tc>
          <w:tcPr>
            <w:tcW w:w="4536" w:type="dxa"/>
          </w:tcPr>
          <w:p w:rsidR="0093031D" w:rsidRPr="0093031D" w:rsidRDefault="0093031D" w:rsidP="0093031D">
            <w:r w:rsidRPr="0093031D">
              <w:t>Участие в торжестве, посвященном Дню защитника Отечества</w:t>
            </w:r>
          </w:p>
        </w:tc>
        <w:tc>
          <w:tcPr>
            <w:tcW w:w="2080" w:type="dxa"/>
            <w:vAlign w:val="center"/>
          </w:tcPr>
          <w:p w:rsidR="0093031D" w:rsidRPr="0093031D" w:rsidRDefault="0093031D" w:rsidP="0093031D">
            <w:r w:rsidRPr="0093031D">
              <w:t>февраль</w:t>
            </w:r>
          </w:p>
        </w:tc>
        <w:tc>
          <w:tcPr>
            <w:tcW w:w="2382" w:type="dxa"/>
            <w:vAlign w:val="center"/>
          </w:tcPr>
          <w:p w:rsidR="0093031D" w:rsidRPr="0093031D" w:rsidRDefault="0093031D" w:rsidP="0093031D">
            <w:r w:rsidRPr="0093031D">
              <w:t>Зам директора по ВР Преподаватель БЖ</w:t>
            </w:r>
          </w:p>
        </w:tc>
      </w:tr>
      <w:tr w:rsidR="0093031D" w:rsidRPr="0093031D" w:rsidTr="0093031D">
        <w:tc>
          <w:tcPr>
            <w:tcW w:w="851" w:type="dxa"/>
          </w:tcPr>
          <w:p w:rsidR="0093031D" w:rsidRPr="0093031D" w:rsidRDefault="0093031D" w:rsidP="0093031D"/>
        </w:tc>
        <w:tc>
          <w:tcPr>
            <w:tcW w:w="4536" w:type="dxa"/>
          </w:tcPr>
          <w:p w:rsidR="0093031D" w:rsidRPr="0093031D" w:rsidRDefault="0093031D" w:rsidP="0093031D">
            <w:r w:rsidRPr="0093031D">
              <w:t xml:space="preserve">Участие в мероприятиях, посвященных Дню Победы </w:t>
            </w:r>
          </w:p>
        </w:tc>
        <w:tc>
          <w:tcPr>
            <w:tcW w:w="2080" w:type="dxa"/>
            <w:vAlign w:val="center"/>
          </w:tcPr>
          <w:p w:rsidR="0093031D" w:rsidRPr="0093031D" w:rsidRDefault="0093031D" w:rsidP="0093031D">
            <w:r w:rsidRPr="0093031D">
              <w:t>май</w:t>
            </w:r>
          </w:p>
        </w:tc>
        <w:tc>
          <w:tcPr>
            <w:tcW w:w="2382" w:type="dxa"/>
            <w:vAlign w:val="center"/>
          </w:tcPr>
          <w:p w:rsidR="0093031D" w:rsidRPr="0093031D" w:rsidRDefault="0093031D" w:rsidP="0093031D">
            <w:r w:rsidRPr="0093031D">
              <w:t>Зам директора по ВР кураторы групп, педагог-организатор</w:t>
            </w:r>
          </w:p>
          <w:p w:rsidR="0093031D" w:rsidRPr="0093031D" w:rsidRDefault="0093031D" w:rsidP="0093031D"/>
        </w:tc>
      </w:tr>
      <w:tr w:rsidR="0093031D" w:rsidRPr="0093031D" w:rsidTr="0093031D">
        <w:tc>
          <w:tcPr>
            <w:tcW w:w="851" w:type="dxa"/>
          </w:tcPr>
          <w:p w:rsidR="0093031D" w:rsidRPr="0093031D" w:rsidRDefault="0093031D" w:rsidP="0093031D"/>
        </w:tc>
        <w:tc>
          <w:tcPr>
            <w:tcW w:w="4536" w:type="dxa"/>
          </w:tcPr>
          <w:p w:rsidR="0093031D" w:rsidRPr="0093031D" w:rsidRDefault="0093031D" w:rsidP="0093031D">
            <w:r w:rsidRPr="0093031D">
              <w:t>Организация беседы для студентов по вопросам проявления терроризма и экстремизма</w:t>
            </w:r>
          </w:p>
        </w:tc>
        <w:tc>
          <w:tcPr>
            <w:tcW w:w="2080" w:type="dxa"/>
            <w:vAlign w:val="center"/>
          </w:tcPr>
          <w:p w:rsidR="0093031D" w:rsidRPr="0093031D" w:rsidRDefault="0093031D" w:rsidP="0093031D">
            <w:r w:rsidRPr="0093031D">
              <w:t>март</w:t>
            </w:r>
          </w:p>
          <w:p w:rsidR="0093031D" w:rsidRPr="0093031D" w:rsidRDefault="0093031D" w:rsidP="0093031D"/>
        </w:tc>
        <w:tc>
          <w:tcPr>
            <w:tcW w:w="2382" w:type="dxa"/>
            <w:vAlign w:val="center"/>
          </w:tcPr>
          <w:p w:rsidR="0093031D" w:rsidRPr="0093031D" w:rsidRDefault="0093031D" w:rsidP="0093031D">
            <w:r w:rsidRPr="0093031D">
              <w:t>Преподаватель БЖ,</w:t>
            </w:r>
          </w:p>
          <w:p w:rsidR="0093031D" w:rsidRPr="0093031D" w:rsidRDefault="0093031D" w:rsidP="0093031D"/>
        </w:tc>
      </w:tr>
      <w:tr w:rsidR="0093031D" w:rsidRPr="0093031D" w:rsidTr="0093031D">
        <w:tc>
          <w:tcPr>
            <w:tcW w:w="851" w:type="dxa"/>
          </w:tcPr>
          <w:p w:rsidR="0093031D" w:rsidRPr="0093031D" w:rsidRDefault="0093031D" w:rsidP="0093031D"/>
        </w:tc>
        <w:tc>
          <w:tcPr>
            <w:tcW w:w="4536" w:type="dxa"/>
          </w:tcPr>
          <w:p w:rsidR="0093031D" w:rsidRPr="0093031D" w:rsidRDefault="0093031D" w:rsidP="0093031D">
            <w:r w:rsidRPr="0093031D">
              <w:t>Тематический классный час, посвященный Чеченской войне, Сирийским военным действиям «Солдат войны не выбирает»</w:t>
            </w:r>
          </w:p>
        </w:tc>
        <w:tc>
          <w:tcPr>
            <w:tcW w:w="2080" w:type="dxa"/>
            <w:vAlign w:val="center"/>
          </w:tcPr>
          <w:p w:rsidR="0093031D" w:rsidRPr="0093031D" w:rsidRDefault="0093031D" w:rsidP="0093031D">
            <w:r w:rsidRPr="0093031D">
              <w:t>февраль</w:t>
            </w:r>
          </w:p>
          <w:p w:rsidR="0093031D" w:rsidRPr="0093031D" w:rsidRDefault="0093031D" w:rsidP="0093031D">
            <w:r w:rsidRPr="0093031D">
              <w:t>апрель</w:t>
            </w:r>
          </w:p>
        </w:tc>
        <w:tc>
          <w:tcPr>
            <w:tcW w:w="2382" w:type="dxa"/>
          </w:tcPr>
          <w:p w:rsidR="0093031D" w:rsidRPr="0093031D" w:rsidRDefault="0093031D" w:rsidP="0093031D">
            <w:r w:rsidRPr="0093031D">
              <w:t>Зам директора по ВР преподаватели</w:t>
            </w:r>
          </w:p>
        </w:tc>
      </w:tr>
      <w:tr w:rsidR="0093031D" w:rsidRPr="0093031D" w:rsidTr="0093031D">
        <w:tc>
          <w:tcPr>
            <w:tcW w:w="851" w:type="dxa"/>
          </w:tcPr>
          <w:p w:rsidR="0093031D" w:rsidRPr="0093031D" w:rsidRDefault="0093031D" w:rsidP="0093031D"/>
        </w:tc>
        <w:tc>
          <w:tcPr>
            <w:tcW w:w="4536" w:type="dxa"/>
          </w:tcPr>
          <w:p w:rsidR="0093031D" w:rsidRPr="0093031D" w:rsidRDefault="0093031D" w:rsidP="0093031D">
            <w:r w:rsidRPr="0093031D">
              <w:t>«Поклонимся великим тем годам…» тематический классный час, посвященный Дню Победы</w:t>
            </w:r>
          </w:p>
        </w:tc>
        <w:tc>
          <w:tcPr>
            <w:tcW w:w="2080" w:type="dxa"/>
            <w:vAlign w:val="center"/>
          </w:tcPr>
          <w:p w:rsidR="0093031D" w:rsidRPr="0093031D" w:rsidRDefault="0093031D" w:rsidP="0093031D">
            <w:r w:rsidRPr="0093031D">
              <w:t>май</w:t>
            </w:r>
          </w:p>
        </w:tc>
        <w:tc>
          <w:tcPr>
            <w:tcW w:w="2382" w:type="dxa"/>
          </w:tcPr>
          <w:p w:rsidR="0093031D" w:rsidRPr="0093031D" w:rsidRDefault="0093031D" w:rsidP="0093031D">
            <w:r w:rsidRPr="0093031D">
              <w:t xml:space="preserve">Зам директора по ВР, педагог-организатор </w:t>
            </w:r>
          </w:p>
        </w:tc>
      </w:tr>
      <w:tr w:rsidR="0093031D" w:rsidRPr="0093031D" w:rsidTr="0093031D">
        <w:tc>
          <w:tcPr>
            <w:tcW w:w="851" w:type="dxa"/>
          </w:tcPr>
          <w:p w:rsidR="0093031D" w:rsidRPr="0093031D" w:rsidRDefault="0093031D" w:rsidP="0093031D"/>
        </w:tc>
        <w:tc>
          <w:tcPr>
            <w:tcW w:w="4536" w:type="dxa"/>
          </w:tcPr>
          <w:p w:rsidR="0093031D" w:rsidRPr="0093031D" w:rsidRDefault="0093031D" w:rsidP="0093031D">
            <w:r w:rsidRPr="0093031D">
              <w:t>День скорби и памяти, «Свеча памяти» - акция памяти о погибших защитниках Отечества</w:t>
            </w:r>
          </w:p>
        </w:tc>
        <w:tc>
          <w:tcPr>
            <w:tcW w:w="2080" w:type="dxa"/>
            <w:vAlign w:val="center"/>
          </w:tcPr>
          <w:p w:rsidR="0093031D" w:rsidRPr="0093031D" w:rsidRDefault="0093031D" w:rsidP="0093031D">
            <w:r w:rsidRPr="0093031D">
              <w:t>21.06.</w:t>
            </w:r>
          </w:p>
        </w:tc>
        <w:tc>
          <w:tcPr>
            <w:tcW w:w="2382" w:type="dxa"/>
            <w:vAlign w:val="center"/>
          </w:tcPr>
          <w:p w:rsidR="0093031D" w:rsidRPr="0093031D" w:rsidRDefault="0093031D" w:rsidP="0093031D">
            <w:r w:rsidRPr="0093031D">
              <w:t>Зам директора по ВР, педагог-организатор</w:t>
            </w:r>
          </w:p>
        </w:tc>
      </w:tr>
      <w:tr w:rsidR="0093031D" w:rsidRPr="0093031D" w:rsidTr="0093031D">
        <w:tc>
          <w:tcPr>
            <w:tcW w:w="851" w:type="dxa"/>
          </w:tcPr>
          <w:p w:rsidR="0093031D" w:rsidRPr="0093031D" w:rsidRDefault="0093031D" w:rsidP="0093031D"/>
        </w:tc>
        <w:tc>
          <w:tcPr>
            <w:tcW w:w="4536" w:type="dxa"/>
          </w:tcPr>
          <w:p w:rsidR="0093031D" w:rsidRPr="0093031D" w:rsidRDefault="0093031D" w:rsidP="0093031D">
            <w:r w:rsidRPr="0093031D">
              <w:t>Участие в параде, посвященном Дню Победы, в колонне «Бессмертный полк»</w:t>
            </w:r>
          </w:p>
        </w:tc>
        <w:tc>
          <w:tcPr>
            <w:tcW w:w="2080" w:type="dxa"/>
            <w:vAlign w:val="center"/>
          </w:tcPr>
          <w:p w:rsidR="0093031D" w:rsidRPr="0093031D" w:rsidRDefault="0093031D" w:rsidP="0093031D">
            <w:r w:rsidRPr="0093031D">
              <w:t>май</w:t>
            </w:r>
          </w:p>
        </w:tc>
        <w:tc>
          <w:tcPr>
            <w:tcW w:w="2382" w:type="dxa"/>
            <w:vAlign w:val="center"/>
          </w:tcPr>
          <w:p w:rsidR="0093031D" w:rsidRPr="0093031D" w:rsidRDefault="0093031D" w:rsidP="0093031D">
            <w:r w:rsidRPr="0093031D">
              <w:t>Рук-ль физ.</w:t>
            </w:r>
          </w:p>
          <w:p w:rsidR="0093031D" w:rsidRPr="0093031D" w:rsidRDefault="0093031D" w:rsidP="0093031D">
            <w:r w:rsidRPr="0093031D">
              <w:t>воспитания, педагог-организатор, классные руководители</w:t>
            </w:r>
          </w:p>
        </w:tc>
      </w:tr>
      <w:tr w:rsidR="0093031D" w:rsidRPr="0093031D" w:rsidTr="0093031D">
        <w:trPr>
          <w:trHeight w:val="753"/>
        </w:trPr>
        <w:tc>
          <w:tcPr>
            <w:tcW w:w="851" w:type="dxa"/>
          </w:tcPr>
          <w:p w:rsidR="0093031D" w:rsidRPr="0093031D" w:rsidRDefault="0093031D" w:rsidP="0093031D"/>
        </w:tc>
        <w:tc>
          <w:tcPr>
            <w:tcW w:w="4536" w:type="dxa"/>
          </w:tcPr>
          <w:p w:rsidR="0093031D" w:rsidRPr="0093031D" w:rsidRDefault="0093031D" w:rsidP="0093031D">
            <w:r w:rsidRPr="0093031D">
              <w:t>Участие в Конвенте лидеров студенческого самоуправления</w:t>
            </w:r>
          </w:p>
        </w:tc>
        <w:tc>
          <w:tcPr>
            <w:tcW w:w="2080" w:type="dxa"/>
            <w:vAlign w:val="center"/>
          </w:tcPr>
          <w:p w:rsidR="0093031D" w:rsidRPr="0093031D" w:rsidRDefault="0093031D" w:rsidP="0093031D">
            <w:r w:rsidRPr="0093031D">
              <w:t>январь</w:t>
            </w:r>
          </w:p>
        </w:tc>
        <w:tc>
          <w:tcPr>
            <w:tcW w:w="2382" w:type="dxa"/>
            <w:vAlign w:val="center"/>
          </w:tcPr>
          <w:p w:rsidR="0093031D" w:rsidRPr="0093031D" w:rsidRDefault="0093031D" w:rsidP="0093031D">
            <w:r w:rsidRPr="0093031D">
              <w:t xml:space="preserve">Студсовет, педагог-организатор </w:t>
            </w:r>
          </w:p>
        </w:tc>
      </w:tr>
      <w:tr w:rsidR="0093031D" w:rsidRPr="0093031D" w:rsidTr="0093031D">
        <w:tc>
          <w:tcPr>
            <w:tcW w:w="851" w:type="dxa"/>
          </w:tcPr>
          <w:p w:rsidR="0093031D" w:rsidRPr="0093031D" w:rsidRDefault="0093031D" w:rsidP="0093031D"/>
        </w:tc>
        <w:tc>
          <w:tcPr>
            <w:tcW w:w="4536" w:type="dxa"/>
          </w:tcPr>
          <w:p w:rsidR="0093031D" w:rsidRPr="0093031D" w:rsidRDefault="0093031D" w:rsidP="0093031D">
            <w:r w:rsidRPr="0093031D">
              <w:t>Краевой фестивальных традиций, культурных особенностей народов, населяющих нашу страну «Мы вместе»</w:t>
            </w:r>
          </w:p>
        </w:tc>
        <w:tc>
          <w:tcPr>
            <w:tcW w:w="2080" w:type="dxa"/>
            <w:vAlign w:val="center"/>
          </w:tcPr>
          <w:p w:rsidR="0093031D" w:rsidRPr="0093031D" w:rsidRDefault="0093031D" w:rsidP="0093031D">
            <w:r w:rsidRPr="0093031D">
              <w:t>апрель</w:t>
            </w:r>
          </w:p>
        </w:tc>
        <w:tc>
          <w:tcPr>
            <w:tcW w:w="2382" w:type="dxa"/>
            <w:vAlign w:val="center"/>
          </w:tcPr>
          <w:p w:rsidR="0093031D" w:rsidRPr="0093031D" w:rsidRDefault="0093031D" w:rsidP="0093031D">
            <w:r w:rsidRPr="0093031D">
              <w:t>педагог-организатор</w:t>
            </w:r>
          </w:p>
        </w:tc>
      </w:tr>
      <w:tr w:rsidR="0093031D" w:rsidRPr="0093031D" w:rsidTr="0093031D">
        <w:tc>
          <w:tcPr>
            <w:tcW w:w="851" w:type="dxa"/>
          </w:tcPr>
          <w:p w:rsidR="0093031D" w:rsidRPr="0093031D" w:rsidRDefault="0093031D" w:rsidP="0093031D"/>
        </w:tc>
        <w:tc>
          <w:tcPr>
            <w:tcW w:w="4536" w:type="dxa"/>
          </w:tcPr>
          <w:p w:rsidR="0093031D" w:rsidRPr="0093031D" w:rsidRDefault="0093031D" w:rsidP="0093031D">
            <w:r w:rsidRPr="0093031D">
              <w:t>Конкурс фотографий, рисунков» «Я люблю тебя Россия», «Осенний вернисаж», «Защитник Отечества»</w:t>
            </w:r>
          </w:p>
        </w:tc>
        <w:tc>
          <w:tcPr>
            <w:tcW w:w="2080" w:type="dxa"/>
            <w:vAlign w:val="center"/>
          </w:tcPr>
          <w:p w:rsidR="0093031D" w:rsidRPr="0093031D" w:rsidRDefault="0093031D" w:rsidP="0093031D">
            <w:r w:rsidRPr="0093031D">
              <w:t>в течение</w:t>
            </w:r>
          </w:p>
          <w:p w:rsidR="0093031D" w:rsidRPr="0093031D" w:rsidRDefault="0093031D" w:rsidP="0093031D">
            <w:r w:rsidRPr="0093031D">
              <w:t>года</w:t>
            </w:r>
          </w:p>
        </w:tc>
        <w:tc>
          <w:tcPr>
            <w:tcW w:w="2382" w:type="dxa"/>
            <w:vAlign w:val="center"/>
          </w:tcPr>
          <w:p w:rsidR="0093031D" w:rsidRPr="0093031D" w:rsidRDefault="0093031D" w:rsidP="0093031D">
            <w:r w:rsidRPr="0093031D">
              <w:t>МЦ</w:t>
            </w:r>
          </w:p>
        </w:tc>
      </w:tr>
      <w:tr w:rsidR="0093031D" w:rsidRPr="0093031D" w:rsidTr="0093031D">
        <w:tc>
          <w:tcPr>
            <w:tcW w:w="851" w:type="dxa"/>
          </w:tcPr>
          <w:p w:rsidR="0093031D" w:rsidRPr="0093031D" w:rsidRDefault="0093031D" w:rsidP="0093031D"/>
        </w:tc>
        <w:tc>
          <w:tcPr>
            <w:tcW w:w="4536" w:type="dxa"/>
          </w:tcPr>
          <w:p w:rsidR="0093031D" w:rsidRPr="0093031D" w:rsidRDefault="0093031D" w:rsidP="0093031D">
            <w:r w:rsidRPr="0093031D">
              <w:t>«Ярмарка национальностей»: блюда, традиции, поделки, рисунки</w:t>
            </w:r>
          </w:p>
        </w:tc>
        <w:tc>
          <w:tcPr>
            <w:tcW w:w="2080" w:type="dxa"/>
            <w:vAlign w:val="center"/>
          </w:tcPr>
          <w:p w:rsidR="0093031D" w:rsidRPr="0093031D" w:rsidRDefault="0093031D" w:rsidP="0093031D">
            <w:r w:rsidRPr="0093031D">
              <w:t>сентябрь</w:t>
            </w:r>
          </w:p>
          <w:p w:rsidR="0093031D" w:rsidRPr="0093031D" w:rsidRDefault="0093031D" w:rsidP="0093031D">
            <w:r w:rsidRPr="0093031D">
              <w:t>январь-февраль</w:t>
            </w:r>
          </w:p>
        </w:tc>
        <w:tc>
          <w:tcPr>
            <w:tcW w:w="2382" w:type="dxa"/>
            <w:vAlign w:val="center"/>
          </w:tcPr>
          <w:p w:rsidR="0093031D" w:rsidRPr="0093031D" w:rsidRDefault="0093031D" w:rsidP="0093031D">
            <w:r w:rsidRPr="0093031D">
              <w:t>педагог-организатор</w:t>
            </w:r>
          </w:p>
          <w:p w:rsidR="0093031D" w:rsidRPr="0093031D" w:rsidRDefault="0093031D" w:rsidP="0093031D"/>
        </w:tc>
      </w:tr>
      <w:tr w:rsidR="0093031D" w:rsidRPr="0093031D" w:rsidTr="0093031D">
        <w:tc>
          <w:tcPr>
            <w:tcW w:w="851" w:type="dxa"/>
          </w:tcPr>
          <w:p w:rsidR="0093031D" w:rsidRPr="0093031D" w:rsidRDefault="0093031D" w:rsidP="0093031D"/>
        </w:tc>
        <w:tc>
          <w:tcPr>
            <w:tcW w:w="4536" w:type="dxa"/>
          </w:tcPr>
          <w:p w:rsidR="0093031D" w:rsidRPr="0093031D" w:rsidRDefault="0093031D" w:rsidP="0093031D">
            <w:r w:rsidRPr="0093031D">
              <w:t>Учеба актива групп и общежития , волонтерского отряда</w:t>
            </w:r>
          </w:p>
        </w:tc>
        <w:tc>
          <w:tcPr>
            <w:tcW w:w="2080" w:type="dxa"/>
            <w:vAlign w:val="center"/>
          </w:tcPr>
          <w:p w:rsidR="0093031D" w:rsidRPr="0093031D" w:rsidRDefault="0093031D" w:rsidP="0093031D">
            <w:r w:rsidRPr="0093031D">
              <w:t>Раз в два месяца</w:t>
            </w:r>
          </w:p>
        </w:tc>
        <w:tc>
          <w:tcPr>
            <w:tcW w:w="2382" w:type="dxa"/>
            <w:vAlign w:val="center"/>
          </w:tcPr>
          <w:p w:rsidR="0093031D" w:rsidRPr="0093031D" w:rsidRDefault="0093031D" w:rsidP="0093031D">
            <w:r w:rsidRPr="0093031D">
              <w:t>педагог-организатор</w:t>
            </w:r>
          </w:p>
          <w:p w:rsidR="0093031D" w:rsidRPr="0093031D" w:rsidRDefault="0093031D" w:rsidP="0093031D"/>
        </w:tc>
      </w:tr>
      <w:tr w:rsidR="0093031D" w:rsidRPr="0093031D" w:rsidTr="0093031D">
        <w:tc>
          <w:tcPr>
            <w:tcW w:w="851" w:type="dxa"/>
          </w:tcPr>
          <w:p w:rsidR="0093031D" w:rsidRPr="0093031D" w:rsidRDefault="0093031D" w:rsidP="0093031D"/>
        </w:tc>
        <w:tc>
          <w:tcPr>
            <w:tcW w:w="4536" w:type="dxa"/>
          </w:tcPr>
          <w:p w:rsidR="0093031D" w:rsidRPr="0093031D" w:rsidRDefault="0093031D" w:rsidP="0093031D">
            <w:r w:rsidRPr="0093031D">
              <w:t>Выборы в органы студенческого самоуправления (студсовет техникума и общежития, план работы)</w:t>
            </w:r>
          </w:p>
        </w:tc>
        <w:tc>
          <w:tcPr>
            <w:tcW w:w="2080" w:type="dxa"/>
            <w:vAlign w:val="center"/>
          </w:tcPr>
          <w:p w:rsidR="0093031D" w:rsidRPr="0093031D" w:rsidRDefault="0093031D" w:rsidP="0093031D">
            <w:r w:rsidRPr="0093031D">
              <w:t>сентябрь</w:t>
            </w:r>
          </w:p>
        </w:tc>
        <w:tc>
          <w:tcPr>
            <w:tcW w:w="2382" w:type="dxa"/>
            <w:vAlign w:val="center"/>
          </w:tcPr>
          <w:p w:rsidR="0093031D" w:rsidRPr="0093031D" w:rsidRDefault="0093031D" w:rsidP="0093031D">
            <w:r w:rsidRPr="0093031D">
              <w:t>Педагог-организатор</w:t>
            </w:r>
          </w:p>
          <w:p w:rsidR="0093031D" w:rsidRPr="0093031D" w:rsidRDefault="0093031D" w:rsidP="0093031D">
            <w:r w:rsidRPr="0093031D">
              <w:t>Классные руководители</w:t>
            </w:r>
          </w:p>
        </w:tc>
      </w:tr>
      <w:tr w:rsidR="0093031D" w:rsidRPr="0093031D" w:rsidTr="0093031D">
        <w:trPr>
          <w:trHeight w:val="652"/>
        </w:trPr>
        <w:tc>
          <w:tcPr>
            <w:tcW w:w="851" w:type="dxa"/>
          </w:tcPr>
          <w:p w:rsidR="0093031D" w:rsidRPr="0093031D" w:rsidRDefault="0093031D" w:rsidP="0093031D"/>
        </w:tc>
        <w:tc>
          <w:tcPr>
            <w:tcW w:w="4536" w:type="dxa"/>
          </w:tcPr>
          <w:p w:rsidR="0093031D" w:rsidRPr="0093031D" w:rsidRDefault="0093031D" w:rsidP="0093031D">
            <w:r w:rsidRPr="0093031D">
              <w:t>Участие в краевых советах лидеров студенческого самоуправления, слетах волонтерских отрядов</w:t>
            </w:r>
          </w:p>
        </w:tc>
        <w:tc>
          <w:tcPr>
            <w:tcW w:w="2080" w:type="dxa"/>
            <w:vAlign w:val="center"/>
          </w:tcPr>
          <w:p w:rsidR="0093031D" w:rsidRPr="0093031D" w:rsidRDefault="0093031D" w:rsidP="0093031D">
            <w:r w:rsidRPr="0093031D">
              <w:t>в течение года</w:t>
            </w:r>
          </w:p>
        </w:tc>
        <w:tc>
          <w:tcPr>
            <w:tcW w:w="2382" w:type="dxa"/>
            <w:vAlign w:val="center"/>
          </w:tcPr>
          <w:p w:rsidR="0093031D" w:rsidRPr="0093031D" w:rsidRDefault="0093031D" w:rsidP="0093031D">
            <w:r w:rsidRPr="0093031D">
              <w:t>педагог-организатор</w:t>
            </w:r>
          </w:p>
          <w:p w:rsidR="0093031D" w:rsidRPr="0093031D" w:rsidRDefault="0093031D" w:rsidP="0093031D"/>
          <w:p w:rsidR="0093031D" w:rsidRPr="0093031D" w:rsidRDefault="0093031D" w:rsidP="0093031D"/>
        </w:tc>
      </w:tr>
      <w:tr w:rsidR="0093031D" w:rsidRPr="0093031D" w:rsidTr="0093031D">
        <w:tc>
          <w:tcPr>
            <w:tcW w:w="851" w:type="dxa"/>
          </w:tcPr>
          <w:p w:rsidR="0093031D" w:rsidRPr="0093031D" w:rsidRDefault="0093031D" w:rsidP="0093031D"/>
        </w:tc>
        <w:tc>
          <w:tcPr>
            <w:tcW w:w="4536" w:type="dxa"/>
          </w:tcPr>
          <w:p w:rsidR="0093031D" w:rsidRPr="0093031D" w:rsidRDefault="0093031D" w:rsidP="0093031D">
            <w:r w:rsidRPr="0093031D">
              <w:t>Формирование общественной организации «</w:t>
            </w:r>
            <w:r w:rsidRPr="0093031D">
              <w:rPr>
                <w:lang w:val="en-US"/>
              </w:rPr>
              <w:t>Art</w:t>
            </w:r>
            <w:r w:rsidRPr="0093031D">
              <w:t>-окоп» (волонтеров)</w:t>
            </w:r>
          </w:p>
        </w:tc>
        <w:tc>
          <w:tcPr>
            <w:tcW w:w="2080" w:type="dxa"/>
            <w:vAlign w:val="center"/>
          </w:tcPr>
          <w:p w:rsidR="0093031D" w:rsidRPr="0093031D" w:rsidRDefault="0093031D" w:rsidP="0093031D">
            <w:r w:rsidRPr="0093031D">
              <w:t>сентябрь</w:t>
            </w:r>
          </w:p>
        </w:tc>
        <w:tc>
          <w:tcPr>
            <w:tcW w:w="2382" w:type="dxa"/>
            <w:vAlign w:val="center"/>
          </w:tcPr>
          <w:p w:rsidR="0093031D" w:rsidRPr="0093031D" w:rsidRDefault="0093031D" w:rsidP="0093031D">
            <w:r w:rsidRPr="0093031D">
              <w:t>Волонтеры, педагог-организатор</w:t>
            </w:r>
          </w:p>
        </w:tc>
      </w:tr>
      <w:tr w:rsidR="0093031D" w:rsidRPr="0093031D" w:rsidTr="0093031D">
        <w:tc>
          <w:tcPr>
            <w:tcW w:w="851" w:type="dxa"/>
          </w:tcPr>
          <w:p w:rsidR="0093031D" w:rsidRPr="0093031D" w:rsidRDefault="0093031D" w:rsidP="0093031D"/>
        </w:tc>
        <w:tc>
          <w:tcPr>
            <w:tcW w:w="4536" w:type="dxa"/>
          </w:tcPr>
          <w:p w:rsidR="0093031D" w:rsidRPr="0093031D" w:rsidRDefault="0093031D" w:rsidP="0093031D">
            <w:r w:rsidRPr="0093031D">
              <w:t>Написание грантов и социальных проектов</w:t>
            </w:r>
          </w:p>
        </w:tc>
        <w:tc>
          <w:tcPr>
            <w:tcW w:w="2080" w:type="dxa"/>
            <w:vAlign w:val="center"/>
          </w:tcPr>
          <w:p w:rsidR="0093031D" w:rsidRPr="0093031D" w:rsidRDefault="0093031D" w:rsidP="0093031D">
            <w:r w:rsidRPr="0093031D">
              <w:t>в течение года</w:t>
            </w:r>
          </w:p>
        </w:tc>
        <w:tc>
          <w:tcPr>
            <w:tcW w:w="2382" w:type="dxa"/>
            <w:vAlign w:val="center"/>
          </w:tcPr>
          <w:p w:rsidR="0093031D" w:rsidRPr="0093031D" w:rsidRDefault="0093031D" w:rsidP="0093031D">
            <w:r w:rsidRPr="0093031D">
              <w:t>методист по ВР, педагог-организатор</w:t>
            </w:r>
          </w:p>
        </w:tc>
      </w:tr>
      <w:tr w:rsidR="0093031D" w:rsidRPr="0093031D" w:rsidTr="0093031D">
        <w:tc>
          <w:tcPr>
            <w:tcW w:w="851" w:type="dxa"/>
          </w:tcPr>
          <w:p w:rsidR="0093031D" w:rsidRPr="0093031D" w:rsidRDefault="0093031D" w:rsidP="0093031D"/>
        </w:tc>
        <w:tc>
          <w:tcPr>
            <w:tcW w:w="4536" w:type="dxa"/>
          </w:tcPr>
          <w:p w:rsidR="0093031D" w:rsidRPr="0093031D" w:rsidRDefault="0093031D" w:rsidP="0093031D">
            <w:r w:rsidRPr="0093031D">
              <w:t>Участие в краевом конкурсе «Пою мое отечество»</w:t>
            </w:r>
          </w:p>
        </w:tc>
        <w:tc>
          <w:tcPr>
            <w:tcW w:w="2080" w:type="dxa"/>
            <w:vAlign w:val="center"/>
          </w:tcPr>
          <w:p w:rsidR="0093031D" w:rsidRPr="0093031D" w:rsidRDefault="0093031D" w:rsidP="0093031D">
            <w:r w:rsidRPr="0093031D">
              <w:t>по положению</w:t>
            </w:r>
          </w:p>
        </w:tc>
        <w:tc>
          <w:tcPr>
            <w:tcW w:w="2382" w:type="dxa"/>
            <w:vAlign w:val="center"/>
          </w:tcPr>
          <w:p w:rsidR="0093031D" w:rsidRPr="0093031D" w:rsidRDefault="0093031D" w:rsidP="0093031D">
            <w:r w:rsidRPr="0093031D">
              <w:t>педагог-организатор</w:t>
            </w:r>
          </w:p>
        </w:tc>
      </w:tr>
    </w:tbl>
    <w:p w:rsidR="0093031D" w:rsidRPr="0093031D" w:rsidRDefault="0093031D" w:rsidP="0093031D">
      <w:r w:rsidRPr="0093031D">
        <w:t>Ожидаемые результаты:</w:t>
      </w:r>
    </w:p>
    <w:p w:rsidR="0093031D" w:rsidRPr="0093031D" w:rsidRDefault="0093031D" w:rsidP="0093031D">
      <w:r w:rsidRPr="0093031D">
        <w:t>1)воспитание выпускников техникума, владеющих компетенциями гражданственности, способных к самореализации в обществе;</w:t>
      </w:r>
    </w:p>
    <w:p w:rsidR="0093031D" w:rsidRPr="0093031D" w:rsidRDefault="0093031D" w:rsidP="0093031D">
      <w:r w:rsidRPr="0093031D">
        <w:t>2) готовность  и стремление  студентов к выполнению своего гражданского и патриотического долга, умение и желание сочетать общие и личные интересы.</w:t>
      </w:r>
    </w:p>
    <w:p w:rsidR="0093031D" w:rsidRPr="0093031D" w:rsidRDefault="0093031D" w:rsidP="0093031D"/>
    <w:p w:rsidR="0093031D" w:rsidRPr="0093031D" w:rsidRDefault="0093031D" w:rsidP="0093031D">
      <w:r w:rsidRPr="0093031D">
        <w:t>Результативность патриотического воспитания определяется по следующим показателям:</w:t>
      </w:r>
    </w:p>
    <w:p w:rsidR="0093031D" w:rsidRPr="0093031D" w:rsidRDefault="0093031D" w:rsidP="0093031D">
      <w:r w:rsidRPr="0093031D">
        <w:t xml:space="preserve">- наличие наград и призов, грамот и поощрений в области патриотического воспитания; </w:t>
      </w:r>
    </w:p>
    <w:p w:rsidR="0093031D" w:rsidRPr="0093031D" w:rsidRDefault="0093031D" w:rsidP="0093031D">
      <w:r w:rsidRPr="0093031D">
        <w:t xml:space="preserve">- активность студентов в патриотических мероприятиях (вовлечение обучающихся в  клубы, массовость); </w:t>
      </w:r>
    </w:p>
    <w:p w:rsidR="0093031D" w:rsidRPr="0093031D" w:rsidRDefault="0093031D" w:rsidP="0093031D">
      <w:r w:rsidRPr="0093031D">
        <w:t>- сформированность ключевых компетенций выпускника.</w:t>
      </w:r>
    </w:p>
    <w:p w:rsidR="0093031D" w:rsidRPr="0093031D" w:rsidRDefault="0093031D" w:rsidP="0093031D"/>
    <w:p w:rsidR="0093031D" w:rsidRPr="0093031D" w:rsidRDefault="0093031D" w:rsidP="0093031D">
      <w:r w:rsidRPr="0093031D">
        <w:t>5.2. Профессионально – трудовое и экономическое воспитание</w:t>
      </w:r>
    </w:p>
    <w:p w:rsidR="0093031D" w:rsidRPr="0093031D" w:rsidRDefault="0093031D" w:rsidP="0093031D">
      <w:r w:rsidRPr="0093031D">
        <w:t>Цель: воспитание трудолюбия и потребности в труде, формирование способности к социальному, деятельностному и культурному самоопределению на основе выбора хозяйственно – трудовой деятельности в условиях рыночной экономики, формирование экономического мышления и поведения.</w:t>
      </w:r>
    </w:p>
    <w:p w:rsidR="0093031D" w:rsidRPr="0093031D" w:rsidRDefault="0093031D" w:rsidP="0093031D">
      <w:r w:rsidRPr="0093031D">
        <w:t>Задачи:</w:t>
      </w:r>
    </w:p>
    <w:p w:rsidR="0093031D" w:rsidRPr="0093031D" w:rsidRDefault="0093031D" w:rsidP="0093031D">
      <w:r w:rsidRPr="0093031D">
        <w:t>Расширение представлений о профессиях, требованиях к личности современного специалиста.</w:t>
      </w:r>
    </w:p>
    <w:p w:rsidR="0093031D" w:rsidRPr="0093031D" w:rsidRDefault="0093031D" w:rsidP="0093031D">
      <w:r w:rsidRPr="0093031D">
        <w:t>Формирование потребности в постоянном самосовершенствовании.</w:t>
      </w:r>
    </w:p>
    <w:p w:rsidR="0093031D" w:rsidRPr="0093031D" w:rsidRDefault="0093031D" w:rsidP="0093031D">
      <w:r w:rsidRPr="0093031D">
        <w:t>Развитие способностей и профессионально-личностных качеств.</w:t>
      </w:r>
    </w:p>
    <w:p w:rsidR="0093031D" w:rsidRPr="0093031D" w:rsidRDefault="0093031D" w:rsidP="0093031D">
      <w:r w:rsidRPr="0093031D">
        <w:t>Развитие потребностей в профессиональном творчестве.</w:t>
      </w:r>
    </w:p>
    <w:p w:rsidR="0093031D" w:rsidRPr="0093031D" w:rsidRDefault="0093031D" w:rsidP="0093031D">
      <w:r w:rsidRPr="0093031D">
        <w:t xml:space="preserve">     Основные направления работы:</w:t>
      </w:r>
    </w:p>
    <w:p w:rsidR="0093031D" w:rsidRPr="0093031D" w:rsidRDefault="0093031D" w:rsidP="0093031D">
      <w:r w:rsidRPr="0093031D">
        <w:t xml:space="preserve">Создание условий для профессионального становления и личностного развития студентов.  </w:t>
      </w:r>
    </w:p>
    <w:p w:rsidR="0093031D" w:rsidRPr="0093031D" w:rsidRDefault="0093031D" w:rsidP="0093031D">
      <w:r w:rsidRPr="0093031D">
        <w:t>Психолого-педагогическое сопровождение процесса формирования  профессионально-личностных качеств обучающихся.</w:t>
      </w:r>
    </w:p>
    <w:p w:rsidR="0093031D" w:rsidRPr="0093031D" w:rsidRDefault="0093031D" w:rsidP="0093031D">
      <w:r w:rsidRPr="0093031D">
        <w:t>Педагогическое руководство процессом самосовершенствования студентов.</w:t>
      </w:r>
    </w:p>
    <w:p w:rsidR="0093031D" w:rsidRPr="0093031D" w:rsidRDefault="0093031D" w:rsidP="0093031D">
      <w:r w:rsidRPr="0093031D">
        <w:t>Организация воспитательных дел профессиональной направленности для повышения мотивации к избранной профессии.</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
        <w:gridCol w:w="4327"/>
        <w:gridCol w:w="1854"/>
        <w:gridCol w:w="2518"/>
      </w:tblGrid>
      <w:tr w:rsidR="0093031D" w:rsidRPr="0093031D" w:rsidTr="0093031D">
        <w:trPr>
          <w:trHeight w:val="475"/>
        </w:trPr>
        <w:tc>
          <w:tcPr>
            <w:tcW w:w="851" w:type="dxa"/>
          </w:tcPr>
          <w:p w:rsidR="0093031D" w:rsidRPr="0093031D" w:rsidRDefault="0093031D" w:rsidP="0093031D">
            <w:r w:rsidRPr="0093031D">
              <w:t>№ п\п</w:t>
            </w:r>
          </w:p>
        </w:tc>
        <w:tc>
          <w:tcPr>
            <w:tcW w:w="4514" w:type="dxa"/>
          </w:tcPr>
          <w:p w:rsidR="0093031D" w:rsidRPr="0093031D" w:rsidRDefault="0093031D" w:rsidP="0093031D">
            <w:r w:rsidRPr="0093031D">
              <w:t>Наименование мероприятия</w:t>
            </w:r>
          </w:p>
        </w:tc>
        <w:tc>
          <w:tcPr>
            <w:tcW w:w="1865" w:type="dxa"/>
          </w:tcPr>
          <w:p w:rsidR="0093031D" w:rsidRPr="0093031D" w:rsidRDefault="0093031D" w:rsidP="0093031D">
            <w:r w:rsidRPr="0093031D">
              <w:t>Сроки</w:t>
            </w:r>
          </w:p>
        </w:tc>
        <w:tc>
          <w:tcPr>
            <w:tcW w:w="2551" w:type="dxa"/>
          </w:tcPr>
          <w:p w:rsidR="0093031D" w:rsidRPr="0093031D" w:rsidRDefault="0093031D" w:rsidP="0093031D">
            <w:r w:rsidRPr="0093031D">
              <w:t>Ответственный</w:t>
            </w:r>
          </w:p>
          <w:p w:rsidR="0093031D" w:rsidRPr="0093031D" w:rsidRDefault="0093031D" w:rsidP="0093031D"/>
        </w:tc>
      </w:tr>
      <w:tr w:rsidR="0093031D" w:rsidRPr="0093031D" w:rsidTr="0093031D">
        <w:trPr>
          <w:trHeight w:val="475"/>
        </w:trPr>
        <w:tc>
          <w:tcPr>
            <w:tcW w:w="851" w:type="dxa"/>
          </w:tcPr>
          <w:p w:rsidR="0093031D" w:rsidRPr="0093031D" w:rsidRDefault="0093031D" w:rsidP="0093031D"/>
        </w:tc>
        <w:tc>
          <w:tcPr>
            <w:tcW w:w="4514" w:type="dxa"/>
          </w:tcPr>
          <w:p w:rsidR="0093031D" w:rsidRPr="0093031D" w:rsidRDefault="0093031D" w:rsidP="0093031D">
            <w:r w:rsidRPr="0093031D">
              <w:t>Внеклассное мероприятие, посвященное Дню матери</w:t>
            </w:r>
          </w:p>
        </w:tc>
        <w:tc>
          <w:tcPr>
            <w:tcW w:w="1865" w:type="dxa"/>
            <w:vAlign w:val="center"/>
          </w:tcPr>
          <w:p w:rsidR="0093031D" w:rsidRPr="0093031D" w:rsidRDefault="0093031D" w:rsidP="0093031D">
            <w:r w:rsidRPr="0093031D">
              <w:t>ноябрь</w:t>
            </w:r>
          </w:p>
        </w:tc>
        <w:tc>
          <w:tcPr>
            <w:tcW w:w="2551" w:type="dxa"/>
            <w:vAlign w:val="center"/>
          </w:tcPr>
          <w:p w:rsidR="0093031D" w:rsidRPr="0093031D" w:rsidRDefault="0093031D" w:rsidP="0093031D">
            <w:r w:rsidRPr="0093031D">
              <w:t>Педагог-организатор</w:t>
            </w:r>
          </w:p>
          <w:p w:rsidR="0093031D" w:rsidRPr="0093031D" w:rsidRDefault="0093031D" w:rsidP="0093031D"/>
        </w:tc>
      </w:tr>
      <w:tr w:rsidR="0093031D" w:rsidRPr="0093031D" w:rsidTr="0093031D">
        <w:trPr>
          <w:trHeight w:val="475"/>
        </w:trPr>
        <w:tc>
          <w:tcPr>
            <w:tcW w:w="851" w:type="dxa"/>
          </w:tcPr>
          <w:p w:rsidR="0093031D" w:rsidRPr="0093031D" w:rsidRDefault="0093031D" w:rsidP="0093031D"/>
        </w:tc>
        <w:tc>
          <w:tcPr>
            <w:tcW w:w="4514" w:type="dxa"/>
          </w:tcPr>
          <w:p w:rsidR="0093031D" w:rsidRPr="0093031D" w:rsidRDefault="0093031D" w:rsidP="0093031D">
            <w:r w:rsidRPr="0093031D">
              <w:t>Проведение тематических классных часов, бесед, посвященных пропаганде семейных ценностей, ЗОЖ, жизнестойкости.</w:t>
            </w:r>
          </w:p>
        </w:tc>
        <w:tc>
          <w:tcPr>
            <w:tcW w:w="1865" w:type="dxa"/>
            <w:vAlign w:val="center"/>
          </w:tcPr>
          <w:p w:rsidR="0093031D" w:rsidRPr="0093031D" w:rsidRDefault="0093031D" w:rsidP="0093031D">
            <w:r w:rsidRPr="0093031D">
              <w:t>март</w:t>
            </w:r>
          </w:p>
          <w:p w:rsidR="0093031D" w:rsidRPr="0093031D" w:rsidRDefault="0093031D" w:rsidP="0093031D"/>
          <w:p w:rsidR="0093031D" w:rsidRPr="0093031D" w:rsidRDefault="0093031D" w:rsidP="0093031D"/>
        </w:tc>
        <w:tc>
          <w:tcPr>
            <w:tcW w:w="2551" w:type="dxa"/>
            <w:vAlign w:val="center"/>
          </w:tcPr>
          <w:p w:rsidR="0093031D" w:rsidRPr="0093031D" w:rsidRDefault="0093031D" w:rsidP="0093031D">
            <w:r w:rsidRPr="0093031D">
              <w:t>классные руководители,</w:t>
            </w:r>
          </w:p>
          <w:p w:rsidR="0093031D" w:rsidRPr="0093031D" w:rsidRDefault="0093031D" w:rsidP="0093031D">
            <w:r w:rsidRPr="0093031D">
              <w:t>библиотекарь</w:t>
            </w:r>
          </w:p>
        </w:tc>
      </w:tr>
      <w:tr w:rsidR="0093031D" w:rsidRPr="0093031D" w:rsidTr="0093031D">
        <w:trPr>
          <w:trHeight w:val="475"/>
        </w:trPr>
        <w:tc>
          <w:tcPr>
            <w:tcW w:w="851" w:type="dxa"/>
          </w:tcPr>
          <w:p w:rsidR="0093031D" w:rsidRPr="0093031D" w:rsidRDefault="0093031D" w:rsidP="0093031D"/>
        </w:tc>
        <w:tc>
          <w:tcPr>
            <w:tcW w:w="4514" w:type="dxa"/>
          </w:tcPr>
          <w:p w:rsidR="0093031D" w:rsidRPr="0093031D" w:rsidRDefault="0093031D" w:rsidP="0093031D">
            <w:r w:rsidRPr="0093031D">
              <w:t>Организация работы Совета по профилактике правонарушений</w:t>
            </w:r>
          </w:p>
        </w:tc>
        <w:tc>
          <w:tcPr>
            <w:tcW w:w="1865" w:type="dxa"/>
            <w:vAlign w:val="center"/>
          </w:tcPr>
          <w:p w:rsidR="0093031D" w:rsidRPr="0093031D" w:rsidRDefault="0093031D" w:rsidP="0093031D">
            <w:r w:rsidRPr="0093031D">
              <w:t>сентябрь-октябрь</w:t>
            </w:r>
          </w:p>
        </w:tc>
        <w:tc>
          <w:tcPr>
            <w:tcW w:w="2551" w:type="dxa"/>
            <w:vAlign w:val="center"/>
          </w:tcPr>
          <w:p w:rsidR="0093031D" w:rsidRPr="0093031D" w:rsidRDefault="0093031D" w:rsidP="0093031D">
            <w:r w:rsidRPr="0093031D">
              <w:t>зам директора по ВР</w:t>
            </w:r>
          </w:p>
          <w:p w:rsidR="0093031D" w:rsidRPr="0093031D" w:rsidRDefault="0093031D" w:rsidP="0093031D"/>
        </w:tc>
      </w:tr>
      <w:tr w:rsidR="0093031D" w:rsidRPr="0093031D" w:rsidTr="0093031D">
        <w:trPr>
          <w:trHeight w:val="475"/>
        </w:trPr>
        <w:tc>
          <w:tcPr>
            <w:tcW w:w="851" w:type="dxa"/>
          </w:tcPr>
          <w:p w:rsidR="0093031D" w:rsidRPr="0093031D" w:rsidRDefault="0093031D" w:rsidP="0093031D"/>
        </w:tc>
        <w:tc>
          <w:tcPr>
            <w:tcW w:w="4514" w:type="dxa"/>
          </w:tcPr>
          <w:p w:rsidR="0093031D" w:rsidRPr="0093031D" w:rsidRDefault="0093031D" w:rsidP="0093031D">
            <w:r w:rsidRPr="0093031D">
              <w:t xml:space="preserve">Линейка, посвященная образованию техникума </w:t>
            </w:r>
          </w:p>
        </w:tc>
        <w:tc>
          <w:tcPr>
            <w:tcW w:w="1865" w:type="dxa"/>
          </w:tcPr>
          <w:p w:rsidR="0093031D" w:rsidRPr="0093031D" w:rsidRDefault="0093031D" w:rsidP="0093031D">
            <w:r w:rsidRPr="0093031D">
              <w:t>18 сентября</w:t>
            </w:r>
          </w:p>
        </w:tc>
        <w:tc>
          <w:tcPr>
            <w:tcW w:w="2551" w:type="dxa"/>
            <w:vAlign w:val="center"/>
          </w:tcPr>
          <w:p w:rsidR="0093031D" w:rsidRPr="0093031D" w:rsidRDefault="0093031D" w:rsidP="0093031D">
            <w:r w:rsidRPr="0093031D">
              <w:t>Зам директора по ВР</w:t>
            </w:r>
          </w:p>
          <w:p w:rsidR="0093031D" w:rsidRPr="0093031D" w:rsidRDefault="0093031D" w:rsidP="0093031D">
            <w:r w:rsidRPr="0093031D">
              <w:t>классные руководители, педагог-организатор</w:t>
            </w:r>
          </w:p>
        </w:tc>
      </w:tr>
      <w:tr w:rsidR="0093031D" w:rsidRPr="0093031D" w:rsidTr="0093031D">
        <w:trPr>
          <w:trHeight w:val="475"/>
        </w:trPr>
        <w:tc>
          <w:tcPr>
            <w:tcW w:w="851" w:type="dxa"/>
          </w:tcPr>
          <w:p w:rsidR="0093031D" w:rsidRPr="0093031D" w:rsidRDefault="0093031D" w:rsidP="0093031D"/>
        </w:tc>
        <w:tc>
          <w:tcPr>
            <w:tcW w:w="4514" w:type="dxa"/>
          </w:tcPr>
          <w:p w:rsidR="0093031D" w:rsidRPr="0093031D" w:rsidRDefault="0093031D" w:rsidP="0093031D">
            <w:r w:rsidRPr="0093031D">
              <w:t xml:space="preserve">Посвящение в студенты. </w:t>
            </w:r>
          </w:p>
          <w:p w:rsidR="0093031D" w:rsidRPr="0093031D" w:rsidRDefault="0093031D" w:rsidP="0093031D">
            <w:r w:rsidRPr="0093031D">
              <w:t>Фотовыставка.</w:t>
            </w:r>
          </w:p>
        </w:tc>
        <w:tc>
          <w:tcPr>
            <w:tcW w:w="1865" w:type="dxa"/>
          </w:tcPr>
          <w:p w:rsidR="0093031D" w:rsidRPr="0093031D" w:rsidRDefault="0093031D" w:rsidP="0093031D">
            <w:r w:rsidRPr="0093031D">
              <w:t>сентябрь</w:t>
            </w:r>
          </w:p>
        </w:tc>
        <w:tc>
          <w:tcPr>
            <w:tcW w:w="2551" w:type="dxa"/>
            <w:vAlign w:val="center"/>
          </w:tcPr>
          <w:p w:rsidR="0093031D" w:rsidRPr="0093031D" w:rsidRDefault="0093031D" w:rsidP="0093031D">
            <w:r w:rsidRPr="0093031D">
              <w:t>МЦ</w:t>
            </w:r>
          </w:p>
          <w:p w:rsidR="0093031D" w:rsidRPr="0093031D" w:rsidRDefault="0093031D" w:rsidP="0093031D">
            <w:r w:rsidRPr="0093031D">
              <w:t>педагог-организатор</w:t>
            </w:r>
          </w:p>
        </w:tc>
      </w:tr>
      <w:tr w:rsidR="0093031D" w:rsidRPr="0093031D" w:rsidTr="0093031D">
        <w:trPr>
          <w:trHeight w:val="475"/>
        </w:trPr>
        <w:tc>
          <w:tcPr>
            <w:tcW w:w="851" w:type="dxa"/>
          </w:tcPr>
          <w:p w:rsidR="0093031D" w:rsidRPr="0093031D" w:rsidRDefault="0093031D" w:rsidP="0093031D"/>
        </w:tc>
        <w:tc>
          <w:tcPr>
            <w:tcW w:w="4514" w:type="dxa"/>
          </w:tcPr>
          <w:p w:rsidR="0093031D" w:rsidRPr="0093031D" w:rsidRDefault="0093031D" w:rsidP="0093031D">
            <w:r w:rsidRPr="0093031D">
              <w:t xml:space="preserve">Психологический практикум «Целеполагание и построение жизненной перспективы» </w:t>
            </w:r>
          </w:p>
        </w:tc>
        <w:tc>
          <w:tcPr>
            <w:tcW w:w="1865" w:type="dxa"/>
          </w:tcPr>
          <w:p w:rsidR="0093031D" w:rsidRPr="0093031D" w:rsidRDefault="0093031D" w:rsidP="0093031D">
            <w:r w:rsidRPr="0093031D">
              <w:t>По плану</w:t>
            </w:r>
          </w:p>
        </w:tc>
        <w:tc>
          <w:tcPr>
            <w:tcW w:w="2551" w:type="dxa"/>
            <w:vAlign w:val="center"/>
          </w:tcPr>
          <w:p w:rsidR="0093031D" w:rsidRPr="0093031D" w:rsidRDefault="0093031D" w:rsidP="0093031D">
            <w:r w:rsidRPr="0093031D">
              <w:t>Педагог-психолог</w:t>
            </w:r>
          </w:p>
        </w:tc>
      </w:tr>
      <w:tr w:rsidR="0093031D" w:rsidRPr="0093031D" w:rsidTr="0093031D">
        <w:trPr>
          <w:trHeight w:val="475"/>
        </w:trPr>
        <w:tc>
          <w:tcPr>
            <w:tcW w:w="851" w:type="dxa"/>
          </w:tcPr>
          <w:p w:rsidR="0093031D" w:rsidRPr="0093031D" w:rsidRDefault="0093031D" w:rsidP="0093031D"/>
        </w:tc>
        <w:tc>
          <w:tcPr>
            <w:tcW w:w="4514" w:type="dxa"/>
          </w:tcPr>
          <w:p w:rsidR="0093031D" w:rsidRPr="0093031D" w:rsidRDefault="0093031D" w:rsidP="0093031D">
            <w:r w:rsidRPr="0093031D">
              <w:t>Индивидуальная и коллективная работа с обучающимися, оказавшимися в трудной жизненной ситуации</w:t>
            </w:r>
          </w:p>
        </w:tc>
        <w:tc>
          <w:tcPr>
            <w:tcW w:w="1865" w:type="dxa"/>
          </w:tcPr>
          <w:p w:rsidR="0093031D" w:rsidRPr="0093031D" w:rsidRDefault="0093031D" w:rsidP="0093031D">
            <w:r w:rsidRPr="0093031D">
              <w:t>По плану работы</w:t>
            </w:r>
          </w:p>
        </w:tc>
        <w:tc>
          <w:tcPr>
            <w:tcW w:w="2551" w:type="dxa"/>
            <w:vAlign w:val="center"/>
          </w:tcPr>
          <w:p w:rsidR="0093031D" w:rsidRPr="0093031D" w:rsidRDefault="0093031D" w:rsidP="0093031D">
            <w:r w:rsidRPr="0093031D">
              <w:t>Педагог - психолог</w:t>
            </w:r>
          </w:p>
        </w:tc>
      </w:tr>
      <w:tr w:rsidR="0093031D" w:rsidRPr="0093031D" w:rsidTr="0093031D">
        <w:trPr>
          <w:trHeight w:val="475"/>
        </w:trPr>
        <w:tc>
          <w:tcPr>
            <w:tcW w:w="851" w:type="dxa"/>
          </w:tcPr>
          <w:p w:rsidR="0093031D" w:rsidRPr="0093031D" w:rsidRDefault="0093031D" w:rsidP="0093031D"/>
        </w:tc>
        <w:tc>
          <w:tcPr>
            <w:tcW w:w="4514" w:type="dxa"/>
          </w:tcPr>
          <w:p w:rsidR="0093031D" w:rsidRPr="0093031D" w:rsidRDefault="0093031D" w:rsidP="0093031D">
            <w:r w:rsidRPr="0093031D">
              <w:t>Повышение психолого – педагогической компетентности педагогического персонала и родителей</w:t>
            </w:r>
          </w:p>
        </w:tc>
        <w:tc>
          <w:tcPr>
            <w:tcW w:w="1865" w:type="dxa"/>
          </w:tcPr>
          <w:p w:rsidR="0093031D" w:rsidRPr="0093031D" w:rsidRDefault="0093031D" w:rsidP="0093031D">
            <w:r w:rsidRPr="0093031D">
              <w:t>По плану МО классных руководителей</w:t>
            </w:r>
          </w:p>
        </w:tc>
        <w:tc>
          <w:tcPr>
            <w:tcW w:w="2551" w:type="dxa"/>
            <w:vAlign w:val="center"/>
          </w:tcPr>
          <w:p w:rsidR="0093031D" w:rsidRPr="0093031D" w:rsidRDefault="0093031D" w:rsidP="0093031D">
            <w:r w:rsidRPr="0093031D">
              <w:t>МО классных руководителей,</w:t>
            </w:r>
          </w:p>
          <w:p w:rsidR="0093031D" w:rsidRPr="0093031D" w:rsidRDefault="0093031D" w:rsidP="0093031D">
            <w:r w:rsidRPr="0093031D">
              <w:t>педагог - психолог</w:t>
            </w:r>
          </w:p>
        </w:tc>
      </w:tr>
      <w:tr w:rsidR="0093031D" w:rsidRPr="0093031D" w:rsidTr="0093031D">
        <w:trPr>
          <w:trHeight w:val="475"/>
        </w:trPr>
        <w:tc>
          <w:tcPr>
            <w:tcW w:w="851" w:type="dxa"/>
          </w:tcPr>
          <w:p w:rsidR="0093031D" w:rsidRPr="0093031D" w:rsidRDefault="0093031D" w:rsidP="0093031D"/>
        </w:tc>
        <w:tc>
          <w:tcPr>
            <w:tcW w:w="4514" w:type="dxa"/>
          </w:tcPr>
          <w:p w:rsidR="0093031D" w:rsidRPr="0093031D" w:rsidRDefault="0093031D" w:rsidP="0093031D">
            <w:r w:rsidRPr="0093031D">
              <w:t>Классный час «Методика рисуночных метафор «Жизненный путь»</w:t>
            </w:r>
          </w:p>
        </w:tc>
        <w:tc>
          <w:tcPr>
            <w:tcW w:w="1865" w:type="dxa"/>
          </w:tcPr>
          <w:p w:rsidR="0093031D" w:rsidRPr="0093031D" w:rsidRDefault="0093031D" w:rsidP="0093031D"/>
          <w:p w:rsidR="0093031D" w:rsidRPr="0093031D" w:rsidRDefault="0093031D" w:rsidP="0093031D">
            <w:r w:rsidRPr="0093031D">
              <w:t>январь</w:t>
            </w:r>
          </w:p>
        </w:tc>
        <w:tc>
          <w:tcPr>
            <w:tcW w:w="2551" w:type="dxa"/>
            <w:vAlign w:val="center"/>
          </w:tcPr>
          <w:p w:rsidR="0093031D" w:rsidRPr="0093031D" w:rsidRDefault="0093031D" w:rsidP="0093031D">
            <w:r w:rsidRPr="0093031D">
              <w:t>Педагог-психолог</w:t>
            </w:r>
          </w:p>
        </w:tc>
      </w:tr>
      <w:tr w:rsidR="0093031D" w:rsidRPr="0093031D" w:rsidTr="0093031D">
        <w:trPr>
          <w:trHeight w:val="475"/>
        </w:trPr>
        <w:tc>
          <w:tcPr>
            <w:tcW w:w="851" w:type="dxa"/>
          </w:tcPr>
          <w:p w:rsidR="0093031D" w:rsidRPr="0093031D" w:rsidRDefault="0093031D" w:rsidP="0093031D"/>
        </w:tc>
        <w:tc>
          <w:tcPr>
            <w:tcW w:w="4514" w:type="dxa"/>
          </w:tcPr>
          <w:p w:rsidR="0093031D" w:rsidRPr="0093031D" w:rsidRDefault="0093031D" w:rsidP="0093031D">
            <w:r w:rsidRPr="0093031D">
              <w:t>Тематические занятия, направленные на гармонизацию межэтнических и межкультурных отношений и укрепление толерантности.</w:t>
            </w:r>
          </w:p>
        </w:tc>
        <w:tc>
          <w:tcPr>
            <w:tcW w:w="1865" w:type="dxa"/>
            <w:vAlign w:val="center"/>
          </w:tcPr>
          <w:p w:rsidR="0093031D" w:rsidRPr="0093031D" w:rsidRDefault="0093031D" w:rsidP="0093031D">
            <w:r w:rsidRPr="0093031D">
              <w:t>февраль-апрель</w:t>
            </w:r>
          </w:p>
        </w:tc>
        <w:tc>
          <w:tcPr>
            <w:tcW w:w="2551" w:type="dxa"/>
            <w:vAlign w:val="center"/>
          </w:tcPr>
          <w:p w:rsidR="0093031D" w:rsidRPr="0093031D" w:rsidRDefault="0093031D" w:rsidP="0093031D">
            <w:r w:rsidRPr="0093031D">
              <w:t>Зам директора по ВР, социальный педагог</w:t>
            </w:r>
          </w:p>
          <w:p w:rsidR="0093031D" w:rsidRPr="0093031D" w:rsidRDefault="0093031D" w:rsidP="0093031D"/>
        </w:tc>
      </w:tr>
      <w:tr w:rsidR="0093031D" w:rsidRPr="0093031D" w:rsidTr="0093031D">
        <w:trPr>
          <w:trHeight w:val="475"/>
        </w:trPr>
        <w:tc>
          <w:tcPr>
            <w:tcW w:w="851" w:type="dxa"/>
          </w:tcPr>
          <w:p w:rsidR="0093031D" w:rsidRPr="0093031D" w:rsidRDefault="0093031D" w:rsidP="0093031D"/>
        </w:tc>
        <w:tc>
          <w:tcPr>
            <w:tcW w:w="4514" w:type="dxa"/>
          </w:tcPr>
          <w:p w:rsidR="0093031D" w:rsidRPr="0093031D" w:rsidRDefault="0093031D" w:rsidP="0093031D">
            <w:r w:rsidRPr="0093031D">
              <w:t>Беседы по привитию трудолюбия и дальнейшего профессионального мастерства</w:t>
            </w:r>
          </w:p>
        </w:tc>
        <w:tc>
          <w:tcPr>
            <w:tcW w:w="1865" w:type="dxa"/>
          </w:tcPr>
          <w:p w:rsidR="0093031D" w:rsidRPr="0093031D" w:rsidRDefault="0093031D" w:rsidP="0093031D">
            <w:r w:rsidRPr="0093031D">
              <w:t>Сентябрь, октябрь, апрель</w:t>
            </w:r>
          </w:p>
        </w:tc>
        <w:tc>
          <w:tcPr>
            <w:tcW w:w="2551" w:type="dxa"/>
            <w:vAlign w:val="center"/>
          </w:tcPr>
          <w:p w:rsidR="0093031D" w:rsidRPr="0093031D" w:rsidRDefault="0093031D" w:rsidP="0093031D">
            <w:r w:rsidRPr="0093031D">
              <w:t>Воспитатели, мастера производственного обучения</w:t>
            </w:r>
          </w:p>
        </w:tc>
      </w:tr>
      <w:tr w:rsidR="0093031D" w:rsidRPr="0093031D" w:rsidTr="0093031D">
        <w:trPr>
          <w:trHeight w:val="475"/>
        </w:trPr>
        <w:tc>
          <w:tcPr>
            <w:tcW w:w="851" w:type="dxa"/>
          </w:tcPr>
          <w:p w:rsidR="0093031D" w:rsidRPr="0093031D" w:rsidRDefault="0093031D" w:rsidP="0093031D"/>
        </w:tc>
        <w:tc>
          <w:tcPr>
            <w:tcW w:w="4514" w:type="dxa"/>
          </w:tcPr>
          <w:p w:rsidR="0093031D" w:rsidRPr="0093031D" w:rsidRDefault="0093031D" w:rsidP="0093031D">
            <w:r w:rsidRPr="0093031D">
              <w:t>Профилактическое консультирование обучающихся по эффективности делового общения, проживающих в общежитии.</w:t>
            </w:r>
          </w:p>
        </w:tc>
        <w:tc>
          <w:tcPr>
            <w:tcW w:w="1865" w:type="dxa"/>
          </w:tcPr>
          <w:p w:rsidR="0093031D" w:rsidRPr="0093031D" w:rsidRDefault="0093031D" w:rsidP="0093031D"/>
          <w:p w:rsidR="0093031D" w:rsidRPr="0093031D" w:rsidRDefault="0093031D" w:rsidP="0093031D">
            <w:r w:rsidRPr="0093031D">
              <w:t>в течение года</w:t>
            </w:r>
          </w:p>
        </w:tc>
        <w:tc>
          <w:tcPr>
            <w:tcW w:w="2551" w:type="dxa"/>
            <w:vAlign w:val="center"/>
          </w:tcPr>
          <w:p w:rsidR="0093031D" w:rsidRPr="0093031D" w:rsidRDefault="0093031D" w:rsidP="0093031D">
            <w:r w:rsidRPr="0093031D">
              <w:t>Педагог-психолог</w:t>
            </w:r>
          </w:p>
        </w:tc>
      </w:tr>
      <w:tr w:rsidR="0093031D" w:rsidRPr="0093031D" w:rsidTr="0093031D">
        <w:trPr>
          <w:trHeight w:val="475"/>
        </w:trPr>
        <w:tc>
          <w:tcPr>
            <w:tcW w:w="851" w:type="dxa"/>
          </w:tcPr>
          <w:p w:rsidR="0093031D" w:rsidRPr="0093031D" w:rsidRDefault="0093031D" w:rsidP="0093031D"/>
        </w:tc>
        <w:tc>
          <w:tcPr>
            <w:tcW w:w="4514" w:type="dxa"/>
          </w:tcPr>
          <w:p w:rsidR="0093031D" w:rsidRPr="0093031D" w:rsidRDefault="0093031D" w:rsidP="0093031D">
            <w:r w:rsidRPr="0093031D">
              <w:t>Конкурс презентаций:</w:t>
            </w:r>
          </w:p>
          <w:p w:rsidR="0093031D" w:rsidRPr="0093031D" w:rsidRDefault="0093031D" w:rsidP="0093031D">
            <w:r w:rsidRPr="0093031D">
              <w:t xml:space="preserve">  «Я по профессии (специальности)……»</w:t>
            </w:r>
          </w:p>
        </w:tc>
        <w:tc>
          <w:tcPr>
            <w:tcW w:w="1865" w:type="dxa"/>
            <w:vAlign w:val="center"/>
          </w:tcPr>
          <w:p w:rsidR="0093031D" w:rsidRPr="0093031D" w:rsidRDefault="0093031D" w:rsidP="0093031D">
            <w:r w:rsidRPr="0093031D">
              <w:t>октябрь</w:t>
            </w:r>
          </w:p>
        </w:tc>
        <w:tc>
          <w:tcPr>
            <w:tcW w:w="2551" w:type="dxa"/>
            <w:vAlign w:val="center"/>
          </w:tcPr>
          <w:p w:rsidR="0093031D" w:rsidRPr="0093031D" w:rsidRDefault="0093031D" w:rsidP="0093031D">
            <w:r w:rsidRPr="0093031D">
              <w:t xml:space="preserve">Преподаватели </w:t>
            </w:r>
          </w:p>
          <w:p w:rsidR="0093031D" w:rsidRPr="0093031D" w:rsidRDefault="0093031D" w:rsidP="0093031D">
            <w:r w:rsidRPr="0093031D">
              <w:t>классные руководители</w:t>
            </w:r>
          </w:p>
        </w:tc>
      </w:tr>
      <w:tr w:rsidR="0093031D" w:rsidRPr="0093031D" w:rsidTr="0093031D">
        <w:trPr>
          <w:trHeight w:val="475"/>
        </w:trPr>
        <w:tc>
          <w:tcPr>
            <w:tcW w:w="851" w:type="dxa"/>
          </w:tcPr>
          <w:p w:rsidR="0093031D" w:rsidRPr="0093031D" w:rsidRDefault="0093031D" w:rsidP="0093031D"/>
        </w:tc>
        <w:tc>
          <w:tcPr>
            <w:tcW w:w="4514" w:type="dxa"/>
          </w:tcPr>
          <w:p w:rsidR="0093031D" w:rsidRPr="0093031D" w:rsidRDefault="0093031D" w:rsidP="0093031D">
            <w:r w:rsidRPr="0093031D">
              <w:t>Открытый классный час: «Посвящение в профессию»</w:t>
            </w:r>
          </w:p>
        </w:tc>
        <w:tc>
          <w:tcPr>
            <w:tcW w:w="1865" w:type="dxa"/>
            <w:vAlign w:val="center"/>
          </w:tcPr>
          <w:p w:rsidR="0093031D" w:rsidRPr="0093031D" w:rsidRDefault="0093031D" w:rsidP="0093031D">
            <w:r w:rsidRPr="0093031D">
              <w:t>октябрь</w:t>
            </w:r>
          </w:p>
          <w:p w:rsidR="0093031D" w:rsidRPr="0093031D" w:rsidRDefault="0093031D" w:rsidP="0093031D"/>
        </w:tc>
        <w:tc>
          <w:tcPr>
            <w:tcW w:w="2551" w:type="dxa"/>
            <w:vAlign w:val="center"/>
          </w:tcPr>
          <w:p w:rsidR="0093031D" w:rsidRPr="0093031D" w:rsidRDefault="0093031D" w:rsidP="0093031D">
            <w:r w:rsidRPr="0093031D">
              <w:t>педагог-организатор</w:t>
            </w:r>
          </w:p>
        </w:tc>
      </w:tr>
      <w:tr w:rsidR="0093031D" w:rsidRPr="0093031D" w:rsidTr="0093031D">
        <w:trPr>
          <w:trHeight w:val="475"/>
        </w:trPr>
        <w:tc>
          <w:tcPr>
            <w:tcW w:w="851" w:type="dxa"/>
          </w:tcPr>
          <w:p w:rsidR="0093031D" w:rsidRPr="0093031D" w:rsidRDefault="0093031D" w:rsidP="0093031D"/>
        </w:tc>
        <w:tc>
          <w:tcPr>
            <w:tcW w:w="4514" w:type="dxa"/>
            <w:vAlign w:val="center"/>
          </w:tcPr>
          <w:p w:rsidR="0093031D" w:rsidRPr="0093031D" w:rsidRDefault="0093031D" w:rsidP="0093031D">
            <w:r w:rsidRPr="0093031D">
              <w:t>Организация и проведение районных и краевых экологических акций.</w:t>
            </w:r>
          </w:p>
        </w:tc>
        <w:tc>
          <w:tcPr>
            <w:tcW w:w="1865" w:type="dxa"/>
            <w:vAlign w:val="center"/>
          </w:tcPr>
          <w:p w:rsidR="0093031D" w:rsidRPr="0093031D" w:rsidRDefault="0093031D" w:rsidP="0093031D">
            <w:r w:rsidRPr="0093031D">
              <w:t>в течение года</w:t>
            </w:r>
          </w:p>
        </w:tc>
        <w:tc>
          <w:tcPr>
            <w:tcW w:w="2551" w:type="dxa"/>
            <w:vAlign w:val="center"/>
          </w:tcPr>
          <w:p w:rsidR="0093031D" w:rsidRPr="0093031D" w:rsidRDefault="0093031D" w:rsidP="0093031D">
            <w:r w:rsidRPr="0093031D">
              <w:t>Классные</w:t>
            </w:r>
          </w:p>
          <w:p w:rsidR="0093031D" w:rsidRPr="0093031D" w:rsidRDefault="0093031D" w:rsidP="0093031D">
            <w:r w:rsidRPr="0093031D">
              <w:t xml:space="preserve"> руководители </w:t>
            </w:r>
          </w:p>
          <w:p w:rsidR="0093031D" w:rsidRPr="0093031D" w:rsidRDefault="0093031D" w:rsidP="0093031D">
            <w:r w:rsidRPr="0093031D">
              <w:t>Волонтерский отряд, педагог-организатор</w:t>
            </w:r>
          </w:p>
        </w:tc>
      </w:tr>
      <w:tr w:rsidR="0093031D" w:rsidRPr="0093031D" w:rsidTr="0093031D">
        <w:trPr>
          <w:trHeight w:val="475"/>
        </w:trPr>
        <w:tc>
          <w:tcPr>
            <w:tcW w:w="851" w:type="dxa"/>
          </w:tcPr>
          <w:p w:rsidR="0093031D" w:rsidRPr="0093031D" w:rsidRDefault="0093031D" w:rsidP="0093031D"/>
        </w:tc>
        <w:tc>
          <w:tcPr>
            <w:tcW w:w="4514" w:type="dxa"/>
            <w:vAlign w:val="center"/>
          </w:tcPr>
          <w:p w:rsidR="0093031D" w:rsidRPr="0093031D" w:rsidRDefault="0093031D" w:rsidP="0093031D">
            <w:r w:rsidRPr="0093031D">
              <w:t>Организация экскурсий в питомник, в ботанический сад</w:t>
            </w:r>
          </w:p>
        </w:tc>
        <w:tc>
          <w:tcPr>
            <w:tcW w:w="1865" w:type="dxa"/>
            <w:vAlign w:val="center"/>
          </w:tcPr>
          <w:p w:rsidR="0093031D" w:rsidRPr="0093031D" w:rsidRDefault="0093031D" w:rsidP="0093031D">
            <w:r w:rsidRPr="0093031D">
              <w:t>в течение года</w:t>
            </w:r>
          </w:p>
        </w:tc>
        <w:tc>
          <w:tcPr>
            <w:tcW w:w="2551" w:type="dxa"/>
            <w:vAlign w:val="center"/>
          </w:tcPr>
          <w:p w:rsidR="0093031D" w:rsidRPr="0093031D" w:rsidRDefault="0093031D" w:rsidP="0093031D">
            <w:r w:rsidRPr="0093031D">
              <w:t>Преподаватели, мастера п/о</w:t>
            </w:r>
          </w:p>
        </w:tc>
      </w:tr>
      <w:tr w:rsidR="0093031D" w:rsidRPr="0093031D" w:rsidTr="0093031D">
        <w:trPr>
          <w:trHeight w:val="475"/>
        </w:trPr>
        <w:tc>
          <w:tcPr>
            <w:tcW w:w="851" w:type="dxa"/>
          </w:tcPr>
          <w:p w:rsidR="0093031D" w:rsidRPr="0093031D" w:rsidRDefault="0093031D" w:rsidP="0093031D"/>
        </w:tc>
        <w:tc>
          <w:tcPr>
            <w:tcW w:w="4514" w:type="dxa"/>
            <w:vAlign w:val="center"/>
          </w:tcPr>
          <w:p w:rsidR="0093031D" w:rsidRPr="0093031D" w:rsidRDefault="0093031D" w:rsidP="0093031D">
            <w:r w:rsidRPr="0093031D">
              <w:t>Организация и проведение субботников на территории техникума и р.п.Тальменка</w:t>
            </w:r>
          </w:p>
        </w:tc>
        <w:tc>
          <w:tcPr>
            <w:tcW w:w="1865" w:type="dxa"/>
            <w:vAlign w:val="center"/>
          </w:tcPr>
          <w:p w:rsidR="0093031D" w:rsidRPr="0093031D" w:rsidRDefault="0093031D" w:rsidP="0093031D">
            <w:r w:rsidRPr="0093031D">
              <w:t>в течение года</w:t>
            </w:r>
          </w:p>
        </w:tc>
        <w:tc>
          <w:tcPr>
            <w:tcW w:w="2551" w:type="dxa"/>
            <w:vAlign w:val="center"/>
          </w:tcPr>
          <w:p w:rsidR="0093031D" w:rsidRPr="0093031D" w:rsidRDefault="0093031D" w:rsidP="0093031D">
            <w:r w:rsidRPr="0093031D">
              <w:t>Зав.отделением.</w:t>
            </w:r>
          </w:p>
          <w:p w:rsidR="0093031D" w:rsidRPr="0093031D" w:rsidRDefault="0093031D" w:rsidP="0093031D">
            <w:r w:rsidRPr="0093031D">
              <w:t>волонтеры</w:t>
            </w:r>
          </w:p>
        </w:tc>
      </w:tr>
      <w:tr w:rsidR="0093031D" w:rsidRPr="0093031D" w:rsidTr="0093031D">
        <w:trPr>
          <w:trHeight w:val="475"/>
        </w:trPr>
        <w:tc>
          <w:tcPr>
            <w:tcW w:w="851" w:type="dxa"/>
          </w:tcPr>
          <w:p w:rsidR="0093031D" w:rsidRPr="0093031D" w:rsidRDefault="0093031D" w:rsidP="0093031D"/>
        </w:tc>
        <w:tc>
          <w:tcPr>
            <w:tcW w:w="4514" w:type="dxa"/>
            <w:vAlign w:val="center"/>
          </w:tcPr>
          <w:p w:rsidR="0093031D" w:rsidRPr="0093031D" w:rsidRDefault="0093031D" w:rsidP="0093031D">
            <w:r w:rsidRPr="0093031D">
              <w:t>Совместная работа с центром занятости населения по временной занятости студентов по трудоустройству</w:t>
            </w:r>
          </w:p>
        </w:tc>
        <w:tc>
          <w:tcPr>
            <w:tcW w:w="1865" w:type="dxa"/>
            <w:vAlign w:val="center"/>
          </w:tcPr>
          <w:p w:rsidR="0093031D" w:rsidRPr="0093031D" w:rsidRDefault="0093031D" w:rsidP="0093031D">
            <w:r w:rsidRPr="0093031D">
              <w:t>в течение года</w:t>
            </w:r>
          </w:p>
        </w:tc>
        <w:tc>
          <w:tcPr>
            <w:tcW w:w="2551" w:type="dxa"/>
            <w:vAlign w:val="center"/>
          </w:tcPr>
          <w:p w:rsidR="0093031D" w:rsidRPr="0093031D" w:rsidRDefault="0093031D" w:rsidP="0093031D">
            <w:r w:rsidRPr="0093031D">
              <w:t>Зам. по ВР</w:t>
            </w:r>
          </w:p>
          <w:p w:rsidR="0093031D" w:rsidRPr="0093031D" w:rsidRDefault="0093031D" w:rsidP="0093031D"/>
        </w:tc>
      </w:tr>
      <w:tr w:rsidR="0093031D" w:rsidRPr="0093031D" w:rsidTr="0093031D">
        <w:trPr>
          <w:trHeight w:val="475"/>
        </w:trPr>
        <w:tc>
          <w:tcPr>
            <w:tcW w:w="851" w:type="dxa"/>
          </w:tcPr>
          <w:p w:rsidR="0093031D" w:rsidRPr="0093031D" w:rsidRDefault="0093031D" w:rsidP="0093031D"/>
        </w:tc>
        <w:tc>
          <w:tcPr>
            <w:tcW w:w="4514" w:type="dxa"/>
            <w:vAlign w:val="center"/>
          </w:tcPr>
          <w:p w:rsidR="0093031D" w:rsidRPr="0093031D" w:rsidRDefault="0093031D" w:rsidP="0093031D">
            <w:r w:rsidRPr="0093031D">
              <w:t>День открытых дверей, участие в «Ярмарках профессий» (сотрудничество с СОШ и центром занятости населения)</w:t>
            </w:r>
          </w:p>
        </w:tc>
        <w:tc>
          <w:tcPr>
            <w:tcW w:w="1865" w:type="dxa"/>
            <w:vAlign w:val="center"/>
          </w:tcPr>
          <w:p w:rsidR="0093031D" w:rsidRPr="0093031D" w:rsidRDefault="0093031D" w:rsidP="0093031D">
            <w:r w:rsidRPr="0093031D">
              <w:t>Ноябрь, январь,</w:t>
            </w:r>
          </w:p>
          <w:p w:rsidR="0093031D" w:rsidRPr="0093031D" w:rsidRDefault="0093031D" w:rsidP="0093031D">
            <w:r w:rsidRPr="0093031D">
              <w:t xml:space="preserve">апрель </w:t>
            </w:r>
          </w:p>
        </w:tc>
        <w:tc>
          <w:tcPr>
            <w:tcW w:w="2551" w:type="dxa"/>
            <w:vAlign w:val="center"/>
          </w:tcPr>
          <w:p w:rsidR="0093031D" w:rsidRPr="0093031D" w:rsidRDefault="0093031D" w:rsidP="0093031D">
            <w:r w:rsidRPr="0093031D">
              <w:t>Зам. по ВР</w:t>
            </w:r>
          </w:p>
        </w:tc>
      </w:tr>
      <w:tr w:rsidR="0093031D" w:rsidRPr="0093031D" w:rsidTr="0093031D">
        <w:trPr>
          <w:trHeight w:val="475"/>
        </w:trPr>
        <w:tc>
          <w:tcPr>
            <w:tcW w:w="851" w:type="dxa"/>
          </w:tcPr>
          <w:p w:rsidR="0093031D" w:rsidRPr="0093031D" w:rsidRDefault="0093031D" w:rsidP="0093031D"/>
        </w:tc>
        <w:tc>
          <w:tcPr>
            <w:tcW w:w="4514" w:type="dxa"/>
            <w:vAlign w:val="center"/>
          </w:tcPr>
          <w:p w:rsidR="0093031D" w:rsidRPr="0093031D" w:rsidRDefault="0093031D" w:rsidP="0093031D">
            <w:r w:rsidRPr="0093031D">
              <w:t>Конкурс «Педагог -  студент»</w:t>
            </w:r>
          </w:p>
        </w:tc>
        <w:tc>
          <w:tcPr>
            <w:tcW w:w="1865" w:type="dxa"/>
            <w:vAlign w:val="center"/>
          </w:tcPr>
          <w:p w:rsidR="0093031D" w:rsidRPr="0093031D" w:rsidRDefault="0093031D" w:rsidP="0093031D">
            <w:r w:rsidRPr="0093031D">
              <w:t>март- апрель</w:t>
            </w:r>
          </w:p>
        </w:tc>
        <w:tc>
          <w:tcPr>
            <w:tcW w:w="2551" w:type="dxa"/>
            <w:vAlign w:val="center"/>
          </w:tcPr>
          <w:p w:rsidR="0093031D" w:rsidRPr="0093031D" w:rsidRDefault="0093031D" w:rsidP="0093031D">
            <w:r w:rsidRPr="0093031D">
              <w:t>Студсовет</w:t>
            </w:r>
          </w:p>
          <w:p w:rsidR="0093031D" w:rsidRPr="0093031D" w:rsidRDefault="0093031D" w:rsidP="0093031D">
            <w:r w:rsidRPr="0093031D">
              <w:t>педагог - организатор</w:t>
            </w:r>
          </w:p>
        </w:tc>
      </w:tr>
      <w:tr w:rsidR="0093031D" w:rsidRPr="0093031D" w:rsidTr="0093031D">
        <w:tblPrEx>
          <w:tblLook w:val="01E0" w:firstRow="1" w:lastRow="1" w:firstColumn="1" w:lastColumn="1" w:noHBand="0" w:noVBand="0"/>
        </w:tblPrEx>
        <w:trPr>
          <w:trHeight w:val="700"/>
        </w:trPr>
        <w:tc>
          <w:tcPr>
            <w:tcW w:w="851" w:type="dxa"/>
          </w:tcPr>
          <w:p w:rsidR="0093031D" w:rsidRPr="0093031D" w:rsidRDefault="0093031D" w:rsidP="0093031D">
            <w:r w:rsidRPr="0093031D">
              <w:t>21</w:t>
            </w:r>
          </w:p>
        </w:tc>
        <w:tc>
          <w:tcPr>
            <w:tcW w:w="4514" w:type="dxa"/>
          </w:tcPr>
          <w:p w:rsidR="0093031D" w:rsidRPr="0093031D" w:rsidRDefault="0093031D" w:rsidP="0093031D">
            <w:r w:rsidRPr="0093031D">
              <w:t>Уроки по основам библиотечной и библиографической грамотности</w:t>
            </w:r>
          </w:p>
        </w:tc>
        <w:tc>
          <w:tcPr>
            <w:tcW w:w="1865" w:type="dxa"/>
          </w:tcPr>
          <w:p w:rsidR="0093031D" w:rsidRPr="0093031D" w:rsidRDefault="0093031D" w:rsidP="0093031D">
            <w:r w:rsidRPr="0093031D">
              <w:t>в течение года</w:t>
            </w:r>
          </w:p>
          <w:p w:rsidR="0093031D" w:rsidRPr="0093031D" w:rsidRDefault="0093031D" w:rsidP="0093031D"/>
          <w:p w:rsidR="0093031D" w:rsidRPr="0093031D" w:rsidRDefault="0093031D" w:rsidP="0093031D"/>
        </w:tc>
        <w:tc>
          <w:tcPr>
            <w:tcW w:w="2551" w:type="dxa"/>
          </w:tcPr>
          <w:p w:rsidR="0093031D" w:rsidRPr="0093031D" w:rsidRDefault="0093031D" w:rsidP="0093031D">
            <w:r w:rsidRPr="0093031D">
              <w:t xml:space="preserve">Библиотекарь </w:t>
            </w:r>
          </w:p>
        </w:tc>
      </w:tr>
      <w:tr w:rsidR="0093031D" w:rsidRPr="0093031D" w:rsidTr="0093031D">
        <w:tblPrEx>
          <w:tblLook w:val="01E0" w:firstRow="1" w:lastRow="1" w:firstColumn="1" w:lastColumn="1" w:noHBand="0" w:noVBand="0"/>
        </w:tblPrEx>
        <w:tc>
          <w:tcPr>
            <w:tcW w:w="851" w:type="dxa"/>
          </w:tcPr>
          <w:p w:rsidR="0093031D" w:rsidRPr="0093031D" w:rsidRDefault="0093031D" w:rsidP="0093031D">
            <w:r w:rsidRPr="0093031D">
              <w:t>22</w:t>
            </w:r>
          </w:p>
        </w:tc>
        <w:tc>
          <w:tcPr>
            <w:tcW w:w="4514" w:type="dxa"/>
          </w:tcPr>
          <w:p w:rsidR="0093031D" w:rsidRPr="0093031D" w:rsidRDefault="0093031D" w:rsidP="0093031D">
            <w:r w:rsidRPr="0093031D">
              <w:t>Организовать работу кружков и технического творчества</w:t>
            </w:r>
          </w:p>
        </w:tc>
        <w:tc>
          <w:tcPr>
            <w:tcW w:w="1865" w:type="dxa"/>
          </w:tcPr>
          <w:p w:rsidR="0093031D" w:rsidRPr="0093031D" w:rsidRDefault="0093031D" w:rsidP="0093031D">
            <w:r w:rsidRPr="0093031D">
              <w:t>согласно</w:t>
            </w:r>
          </w:p>
          <w:p w:rsidR="0093031D" w:rsidRPr="0093031D" w:rsidRDefault="0093031D" w:rsidP="0093031D">
            <w:r w:rsidRPr="0093031D">
              <w:t xml:space="preserve"> расписания в течение года</w:t>
            </w:r>
          </w:p>
        </w:tc>
        <w:tc>
          <w:tcPr>
            <w:tcW w:w="2551" w:type="dxa"/>
          </w:tcPr>
          <w:p w:rsidR="0093031D" w:rsidRPr="0093031D" w:rsidRDefault="0093031D" w:rsidP="0093031D">
            <w:r w:rsidRPr="0093031D">
              <w:t>Зам директора по ВР</w:t>
            </w:r>
          </w:p>
          <w:p w:rsidR="0093031D" w:rsidRPr="0093031D" w:rsidRDefault="0093031D" w:rsidP="0093031D">
            <w:r w:rsidRPr="0093031D">
              <w:t>Руководители кружков, педагог-организатор</w:t>
            </w:r>
          </w:p>
        </w:tc>
      </w:tr>
      <w:tr w:rsidR="0093031D" w:rsidRPr="0093031D" w:rsidTr="0093031D">
        <w:tblPrEx>
          <w:tblLook w:val="01E0" w:firstRow="1" w:lastRow="1" w:firstColumn="1" w:lastColumn="1" w:noHBand="0" w:noVBand="0"/>
        </w:tblPrEx>
        <w:tc>
          <w:tcPr>
            <w:tcW w:w="851" w:type="dxa"/>
          </w:tcPr>
          <w:p w:rsidR="0093031D" w:rsidRPr="0093031D" w:rsidRDefault="0093031D" w:rsidP="0093031D">
            <w:r w:rsidRPr="0093031D">
              <w:t>23</w:t>
            </w:r>
          </w:p>
        </w:tc>
        <w:tc>
          <w:tcPr>
            <w:tcW w:w="4514" w:type="dxa"/>
          </w:tcPr>
          <w:p w:rsidR="0093031D" w:rsidRPr="0093031D" w:rsidRDefault="0093031D" w:rsidP="0093031D">
            <w:r w:rsidRPr="0093031D">
              <w:t xml:space="preserve">Выставка творческих работ студентов, занимающиеся </w:t>
            </w:r>
          </w:p>
          <w:p w:rsidR="0093031D" w:rsidRPr="0093031D" w:rsidRDefault="0093031D" w:rsidP="0093031D">
            <w:r w:rsidRPr="0093031D">
              <w:t>в кружках, студиях</w:t>
            </w:r>
          </w:p>
        </w:tc>
        <w:tc>
          <w:tcPr>
            <w:tcW w:w="1865" w:type="dxa"/>
          </w:tcPr>
          <w:p w:rsidR="0093031D" w:rsidRPr="0093031D" w:rsidRDefault="0093031D" w:rsidP="0093031D">
            <w:r w:rsidRPr="0093031D">
              <w:t>март, апрель</w:t>
            </w:r>
          </w:p>
        </w:tc>
        <w:tc>
          <w:tcPr>
            <w:tcW w:w="2551" w:type="dxa"/>
          </w:tcPr>
          <w:p w:rsidR="0093031D" w:rsidRPr="0093031D" w:rsidRDefault="0093031D" w:rsidP="0093031D">
            <w:r w:rsidRPr="0093031D">
              <w:t>Зам по ВР</w:t>
            </w:r>
          </w:p>
          <w:p w:rsidR="0093031D" w:rsidRPr="0093031D" w:rsidRDefault="0093031D" w:rsidP="0093031D">
            <w:r w:rsidRPr="0093031D">
              <w:t>Педагог-организатор и педагоги  доп.образования</w:t>
            </w:r>
          </w:p>
        </w:tc>
      </w:tr>
      <w:tr w:rsidR="0093031D" w:rsidRPr="0093031D" w:rsidTr="0093031D">
        <w:tblPrEx>
          <w:tblLook w:val="01E0" w:firstRow="1" w:lastRow="1" w:firstColumn="1" w:lastColumn="1" w:noHBand="0" w:noVBand="0"/>
        </w:tblPrEx>
        <w:tc>
          <w:tcPr>
            <w:tcW w:w="851" w:type="dxa"/>
          </w:tcPr>
          <w:p w:rsidR="0093031D" w:rsidRPr="0093031D" w:rsidRDefault="0093031D" w:rsidP="0093031D">
            <w:r w:rsidRPr="0093031D">
              <w:t>24</w:t>
            </w:r>
          </w:p>
        </w:tc>
        <w:tc>
          <w:tcPr>
            <w:tcW w:w="4514" w:type="dxa"/>
          </w:tcPr>
          <w:p w:rsidR="0093031D" w:rsidRPr="0093031D" w:rsidRDefault="0093031D" w:rsidP="0093031D">
            <w:r w:rsidRPr="0093031D">
              <w:t>Организация работы агитбригады по профориентационной работе</w:t>
            </w:r>
          </w:p>
        </w:tc>
        <w:tc>
          <w:tcPr>
            <w:tcW w:w="1865" w:type="dxa"/>
          </w:tcPr>
          <w:p w:rsidR="0093031D" w:rsidRPr="0093031D" w:rsidRDefault="0093031D" w:rsidP="0093031D">
            <w:r w:rsidRPr="0093031D">
              <w:t>Январь - март</w:t>
            </w:r>
          </w:p>
        </w:tc>
        <w:tc>
          <w:tcPr>
            <w:tcW w:w="2551" w:type="dxa"/>
          </w:tcPr>
          <w:p w:rsidR="0093031D" w:rsidRPr="0093031D" w:rsidRDefault="0093031D" w:rsidP="0093031D">
            <w:r w:rsidRPr="0093031D">
              <w:t>Зам директора по ВР,педагог - организатор</w:t>
            </w:r>
          </w:p>
        </w:tc>
      </w:tr>
      <w:tr w:rsidR="0093031D" w:rsidRPr="0093031D" w:rsidTr="0093031D">
        <w:tblPrEx>
          <w:tblLook w:val="01E0" w:firstRow="1" w:lastRow="1" w:firstColumn="1" w:lastColumn="1" w:noHBand="0" w:noVBand="0"/>
        </w:tblPrEx>
        <w:tc>
          <w:tcPr>
            <w:tcW w:w="851" w:type="dxa"/>
          </w:tcPr>
          <w:p w:rsidR="0093031D" w:rsidRPr="0093031D" w:rsidRDefault="0093031D" w:rsidP="0093031D">
            <w:r w:rsidRPr="0093031D">
              <w:t>25</w:t>
            </w:r>
          </w:p>
        </w:tc>
        <w:tc>
          <w:tcPr>
            <w:tcW w:w="4514" w:type="dxa"/>
          </w:tcPr>
          <w:p w:rsidR="0093031D" w:rsidRPr="0093031D" w:rsidRDefault="0093031D" w:rsidP="0093031D">
            <w:r w:rsidRPr="0093031D">
              <w:t>Конкурсы профессионального мастерства «Молодые специалисты»</w:t>
            </w:r>
          </w:p>
        </w:tc>
        <w:tc>
          <w:tcPr>
            <w:tcW w:w="1865" w:type="dxa"/>
          </w:tcPr>
          <w:p w:rsidR="0093031D" w:rsidRPr="0093031D" w:rsidRDefault="0093031D" w:rsidP="0093031D">
            <w:r w:rsidRPr="0093031D">
              <w:t>в течение года</w:t>
            </w:r>
          </w:p>
          <w:p w:rsidR="0093031D" w:rsidRPr="0093031D" w:rsidRDefault="0093031D" w:rsidP="0093031D"/>
        </w:tc>
        <w:tc>
          <w:tcPr>
            <w:tcW w:w="2551" w:type="dxa"/>
          </w:tcPr>
          <w:p w:rsidR="0093031D" w:rsidRPr="0093031D" w:rsidRDefault="0093031D" w:rsidP="0093031D">
            <w:r w:rsidRPr="0093031D">
              <w:t xml:space="preserve">Зав.  отделением </w:t>
            </w:r>
          </w:p>
          <w:p w:rsidR="0093031D" w:rsidRPr="0093031D" w:rsidRDefault="0093031D" w:rsidP="0093031D"/>
        </w:tc>
      </w:tr>
      <w:tr w:rsidR="0093031D" w:rsidRPr="0093031D" w:rsidTr="0093031D">
        <w:tblPrEx>
          <w:tblLook w:val="01E0" w:firstRow="1" w:lastRow="1" w:firstColumn="1" w:lastColumn="1" w:noHBand="0" w:noVBand="0"/>
        </w:tblPrEx>
        <w:tc>
          <w:tcPr>
            <w:tcW w:w="851" w:type="dxa"/>
          </w:tcPr>
          <w:p w:rsidR="0093031D" w:rsidRPr="0093031D" w:rsidRDefault="0093031D" w:rsidP="0093031D">
            <w:r w:rsidRPr="0093031D">
              <w:t>26</w:t>
            </w:r>
          </w:p>
        </w:tc>
        <w:tc>
          <w:tcPr>
            <w:tcW w:w="4514" w:type="dxa"/>
          </w:tcPr>
          <w:p w:rsidR="0093031D" w:rsidRPr="0093031D" w:rsidRDefault="0093031D" w:rsidP="0093031D">
            <w:r w:rsidRPr="0093031D">
              <w:t>Последний звонок в группах старших курсов</w:t>
            </w:r>
          </w:p>
        </w:tc>
        <w:tc>
          <w:tcPr>
            <w:tcW w:w="1865" w:type="dxa"/>
          </w:tcPr>
          <w:p w:rsidR="0093031D" w:rsidRPr="0093031D" w:rsidRDefault="0093031D" w:rsidP="0093031D">
            <w:r w:rsidRPr="0093031D">
              <w:t>январь,</w:t>
            </w:r>
          </w:p>
          <w:p w:rsidR="0093031D" w:rsidRPr="0093031D" w:rsidRDefault="0093031D" w:rsidP="0093031D">
            <w:r w:rsidRPr="0093031D">
              <w:t>июнь</w:t>
            </w:r>
          </w:p>
          <w:p w:rsidR="0093031D" w:rsidRPr="0093031D" w:rsidRDefault="0093031D" w:rsidP="0093031D"/>
        </w:tc>
        <w:tc>
          <w:tcPr>
            <w:tcW w:w="2551" w:type="dxa"/>
          </w:tcPr>
          <w:p w:rsidR="0093031D" w:rsidRPr="0093031D" w:rsidRDefault="0093031D" w:rsidP="0093031D">
            <w:r w:rsidRPr="0093031D">
              <w:t xml:space="preserve">Зав отделением </w:t>
            </w:r>
          </w:p>
          <w:p w:rsidR="0093031D" w:rsidRPr="0093031D" w:rsidRDefault="0093031D" w:rsidP="0093031D"/>
        </w:tc>
      </w:tr>
      <w:tr w:rsidR="0093031D" w:rsidRPr="0093031D" w:rsidTr="0093031D">
        <w:tblPrEx>
          <w:tblLook w:val="01E0" w:firstRow="1" w:lastRow="1" w:firstColumn="1" w:lastColumn="1" w:noHBand="0" w:noVBand="0"/>
        </w:tblPrEx>
        <w:tc>
          <w:tcPr>
            <w:tcW w:w="851" w:type="dxa"/>
          </w:tcPr>
          <w:p w:rsidR="0093031D" w:rsidRPr="0093031D" w:rsidRDefault="0093031D" w:rsidP="0093031D">
            <w:r w:rsidRPr="0093031D">
              <w:t>27</w:t>
            </w:r>
          </w:p>
        </w:tc>
        <w:tc>
          <w:tcPr>
            <w:tcW w:w="4514" w:type="dxa"/>
          </w:tcPr>
          <w:p w:rsidR="0093031D" w:rsidRPr="0093031D" w:rsidRDefault="0093031D" w:rsidP="0093031D">
            <w:r w:rsidRPr="0093031D">
              <w:t>Вечер профессии (по плану месячника ПЦК)</w:t>
            </w:r>
          </w:p>
        </w:tc>
        <w:tc>
          <w:tcPr>
            <w:tcW w:w="1865" w:type="dxa"/>
          </w:tcPr>
          <w:p w:rsidR="0093031D" w:rsidRPr="0093031D" w:rsidRDefault="0093031D" w:rsidP="0093031D">
            <w:r w:rsidRPr="0093031D">
              <w:t>в течение года</w:t>
            </w:r>
          </w:p>
        </w:tc>
        <w:tc>
          <w:tcPr>
            <w:tcW w:w="2551" w:type="dxa"/>
          </w:tcPr>
          <w:p w:rsidR="0093031D" w:rsidRPr="0093031D" w:rsidRDefault="0093031D" w:rsidP="0093031D">
            <w:r w:rsidRPr="0093031D">
              <w:t>Председатель ПЦК</w:t>
            </w:r>
          </w:p>
          <w:p w:rsidR="0093031D" w:rsidRPr="0093031D" w:rsidRDefault="0093031D" w:rsidP="0093031D"/>
        </w:tc>
      </w:tr>
      <w:tr w:rsidR="0093031D" w:rsidRPr="0093031D" w:rsidTr="0093031D">
        <w:tblPrEx>
          <w:tblLook w:val="01E0" w:firstRow="1" w:lastRow="1" w:firstColumn="1" w:lastColumn="1" w:noHBand="0" w:noVBand="0"/>
        </w:tblPrEx>
        <w:tc>
          <w:tcPr>
            <w:tcW w:w="851" w:type="dxa"/>
          </w:tcPr>
          <w:p w:rsidR="0093031D" w:rsidRPr="0093031D" w:rsidRDefault="0093031D" w:rsidP="0093031D">
            <w:r w:rsidRPr="0093031D">
              <w:t>28</w:t>
            </w:r>
          </w:p>
        </w:tc>
        <w:tc>
          <w:tcPr>
            <w:tcW w:w="4514" w:type="dxa"/>
          </w:tcPr>
          <w:p w:rsidR="0093031D" w:rsidRPr="0093031D" w:rsidRDefault="0093031D" w:rsidP="0093031D">
            <w:r w:rsidRPr="0093031D">
              <w:t>Торжественный вечер, посвященный вручению дипломов</w:t>
            </w:r>
          </w:p>
        </w:tc>
        <w:tc>
          <w:tcPr>
            <w:tcW w:w="1865" w:type="dxa"/>
          </w:tcPr>
          <w:p w:rsidR="0093031D" w:rsidRPr="0093031D" w:rsidRDefault="0093031D" w:rsidP="0093031D">
            <w:r w:rsidRPr="0093031D">
              <w:t>январь</w:t>
            </w:r>
          </w:p>
          <w:p w:rsidR="0093031D" w:rsidRPr="0093031D" w:rsidRDefault="0093031D" w:rsidP="0093031D">
            <w:r w:rsidRPr="0093031D">
              <w:t>июнь</w:t>
            </w:r>
          </w:p>
        </w:tc>
        <w:tc>
          <w:tcPr>
            <w:tcW w:w="2551" w:type="dxa"/>
          </w:tcPr>
          <w:p w:rsidR="0093031D" w:rsidRPr="0093031D" w:rsidRDefault="0093031D" w:rsidP="0093031D">
            <w:r w:rsidRPr="0093031D">
              <w:t xml:space="preserve">Зам по ВР, педагог – организатор, классные руководители </w:t>
            </w:r>
          </w:p>
          <w:p w:rsidR="0093031D" w:rsidRPr="0093031D" w:rsidRDefault="0093031D" w:rsidP="0093031D">
            <w:r w:rsidRPr="0093031D">
              <w:t>Зав. отделением</w:t>
            </w:r>
          </w:p>
        </w:tc>
      </w:tr>
    </w:tbl>
    <w:p w:rsidR="0093031D" w:rsidRPr="0093031D" w:rsidRDefault="0093031D" w:rsidP="0093031D">
      <w:r w:rsidRPr="0093031D">
        <w:t>Ожидаемые результаты:</w:t>
      </w:r>
    </w:p>
    <w:p w:rsidR="0093031D" w:rsidRPr="0093031D" w:rsidRDefault="0093031D" w:rsidP="0093031D">
      <w:r w:rsidRPr="0093031D">
        <w:t>1) Положительная динамика уровня развития профессионально-личностных качеств.</w:t>
      </w:r>
    </w:p>
    <w:p w:rsidR="0093031D" w:rsidRPr="0093031D" w:rsidRDefault="0093031D" w:rsidP="0093031D">
      <w:r w:rsidRPr="0093031D">
        <w:t>2) Рост % участия студентов в работе органов самоуправления, в воспитательных делах разного уровня, конкурсах, олимпиадах, спортивных состязаниях.</w:t>
      </w:r>
    </w:p>
    <w:p w:rsidR="0093031D" w:rsidRPr="0093031D" w:rsidRDefault="0093031D" w:rsidP="0093031D">
      <w:r w:rsidRPr="0093031D">
        <w:t>3) Повышение качества результатов учебной и производственной практики.</w:t>
      </w:r>
    </w:p>
    <w:p w:rsidR="0093031D" w:rsidRPr="0093031D" w:rsidRDefault="0093031D" w:rsidP="0093031D">
      <w:r w:rsidRPr="0093031D">
        <w:t>Результативность  формирования  профессионально-личностных качеств определяется по следующим показателям:</w:t>
      </w:r>
    </w:p>
    <w:p w:rsidR="0093031D" w:rsidRPr="0093031D" w:rsidRDefault="0093031D" w:rsidP="0093031D">
      <w:r w:rsidRPr="0093031D">
        <w:t xml:space="preserve">- наличие наград и призов, грамот и поощрений в профессиональной деятельности; </w:t>
      </w:r>
    </w:p>
    <w:p w:rsidR="0093031D" w:rsidRPr="0093031D" w:rsidRDefault="0093031D" w:rsidP="0093031D">
      <w:r w:rsidRPr="0093031D">
        <w:t xml:space="preserve">- активность студентов и преподавателей в совместных  мероприятиях; </w:t>
      </w:r>
    </w:p>
    <w:p w:rsidR="0093031D" w:rsidRPr="0093031D" w:rsidRDefault="0093031D" w:rsidP="0093031D">
      <w:r w:rsidRPr="0093031D">
        <w:t>- рост числа студентов, участвующих в массовых профессиональных акциях техникума;</w:t>
      </w:r>
    </w:p>
    <w:p w:rsidR="0093031D" w:rsidRPr="0093031D" w:rsidRDefault="0093031D" w:rsidP="0093031D">
      <w:r w:rsidRPr="0093031D">
        <w:t>- рост числа совместных мероприятий студентов и преподавателей</w:t>
      </w:r>
    </w:p>
    <w:p w:rsidR="0093031D" w:rsidRPr="0093031D" w:rsidRDefault="0093031D" w:rsidP="0093031D"/>
    <w:p w:rsidR="0093031D" w:rsidRPr="0093031D" w:rsidRDefault="0093031D" w:rsidP="0093031D">
      <w:r w:rsidRPr="0093031D">
        <w:t>5.3. Семейное воспитание</w:t>
      </w:r>
    </w:p>
    <w:p w:rsidR="0093031D" w:rsidRPr="0093031D" w:rsidRDefault="0093031D" w:rsidP="0093031D">
      <w:r w:rsidRPr="0093031D">
        <w:t>Цель: подготовка к семейной жизни, воспитание уважения к семье, будущего семьянина – родителя.</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7"/>
        <w:gridCol w:w="4535"/>
        <w:gridCol w:w="1712"/>
        <w:gridCol w:w="2305"/>
      </w:tblGrid>
      <w:tr w:rsidR="0093031D" w:rsidRPr="0093031D" w:rsidTr="0093031D">
        <w:trPr>
          <w:trHeight w:val="390"/>
        </w:trPr>
        <w:tc>
          <w:tcPr>
            <w:tcW w:w="851" w:type="dxa"/>
          </w:tcPr>
          <w:p w:rsidR="0093031D" w:rsidRPr="0093031D" w:rsidRDefault="0093031D" w:rsidP="0093031D">
            <w:r w:rsidRPr="0093031D">
              <w:t>№ п\п</w:t>
            </w:r>
          </w:p>
        </w:tc>
        <w:tc>
          <w:tcPr>
            <w:tcW w:w="4717" w:type="dxa"/>
          </w:tcPr>
          <w:p w:rsidR="0093031D" w:rsidRPr="0093031D" w:rsidRDefault="0093031D" w:rsidP="0093031D">
            <w:r w:rsidRPr="0093031D">
              <w:t>Наименования мероприятия</w:t>
            </w:r>
          </w:p>
        </w:tc>
        <w:tc>
          <w:tcPr>
            <w:tcW w:w="1757" w:type="dxa"/>
          </w:tcPr>
          <w:p w:rsidR="0093031D" w:rsidRPr="0093031D" w:rsidRDefault="0093031D" w:rsidP="0093031D">
            <w:r w:rsidRPr="0093031D">
              <w:t>Сроки</w:t>
            </w:r>
          </w:p>
        </w:tc>
        <w:tc>
          <w:tcPr>
            <w:tcW w:w="2336" w:type="dxa"/>
          </w:tcPr>
          <w:p w:rsidR="0093031D" w:rsidRPr="0093031D" w:rsidRDefault="0093031D" w:rsidP="0093031D">
            <w:r w:rsidRPr="0093031D">
              <w:t>Ответственный</w:t>
            </w:r>
          </w:p>
        </w:tc>
      </w:tr>
      <w:tr w:rsidR="0093031D" w:rsidRPr="0093031D" w:rsidTr="0093031D">
        <w:trPr>
          <w:trHeight w:val="390"/>
        </w:trPr>
        <w:tc>
          <w:tcPr>
            <w:tcW w:w="851" w:type="dxa"/>
          </w:tcPr>
          <w:p w:rsidR="0093031D" w:rsidRPr="0093031D" w:rsidRDefault="0093031D" w:rsidP="0093031D"/>
        </w:tc>
        <w:tc>
          <w:tcPr>
            <w:tcW w:w="4717" w:type="dxa"/>
          </w:tcPr>
          <w:p w:rsidR="0093031D" w:rsidRPr="0093031D" w:rsidRDefault="0093031D" w:rsidP="0093031D">
            <w:r w:rsidRPr="0093031D">
              <w:t>Лекторий «Роль семьи в формировании личности и жизнестойкости».</w:t>
            </w:r>
          </w:p>
        </w:tc>
        <w:tc>
          <w:tcPr>
            <w:tcW w:w="1757" w:type="dxa"/>
          </w:tcPr>
          <w:p w:rsidR="0093031D" w:rsidRPr="0093031D" w:rsidRDefault="0093031D" w:rsidP="0093031D">
            <w:r w:rsidRPr="0093031D">
              <w:t>в течение года</w:t>
            </w:r>
          </w:p>
        </w:tc>
        <w:tc>
          <w:tcPr>
            <w:tcW w:w="2336" w:type="dxa"/>
          </w:tcPr>
          <w:p w:rsidR="0093031D" w:rsidRPr="0093031D" w:rsidRDefault="0093031D" w:rsidP="0093031D">
            <w:r w:rsidRPr="0093031D">
              <w:t>Соц. педагоги,</w:t>
            </w:r>
          </w:p>
          <w:p w:rsidR="0093031D" w:rsidRPr="0093031D" w:rsidRDefault="0093031D" w:rsidP="0093031D">
            <w:r w:rsidRPr="0093031D">
              <w:t>библиотекарь</w:t>
            </w:r>
          </w:p>
          <w:p w:rsidR="0093031D" w:rsidRPr="0093031D" w:rsidRDefault="0093031D" w:rsidP="0093031D">
            <w:r w:rsidRPr="0093031D">
              <w:t>класс. рук.</w:t>
            </w:r>
          </w:p>
        </w:tc>
      </w:tr>
      <w:tr w:rsidR="0093031D" w:rsidRPr="0093031D" w:rsidTr="0093031D">
        <w:trPr>
          <w:trHeight w:val="390"/>
        </w:trPr>
        <w:tc>
          <w:tcPr>
            <w:tcW w:w="851" w:type="dxa"/>
          </w:tcPr>
          <w:p w:rsidR="0093031D" w:rsidRPr="0093031D" w:rsidRDefault="0093031D" w:rsidP="0093031D"/>
        </w:tc>
        <w:tc>
          <w:tcPr>
            <w:tcW w:w="4717" w:type="dxa"/>
          </w:tcPr>
          <w:p w:rsidR="0093031D" w:rsidRPr="0093031D" w:rsidRDefault="0093031D" w:rsidP="0093031D">
            <w:r w:rsidRPr="0093031D">
              <w:t>Классные часы, направленные  на сплочение коллектива и эффективность делового общения</w:t>
            </w:r>
          </w:p>
        </w:tc>
        <w:tc>
          <w:tcPr>
            <w:tcW w:w="1757" w:type="dxa"/>
          </w:tcPr>
          <w:p w:rsidR="0093031D" w:rsidRPr="0093031D" w:rsidRDefault="0093031D" w:rsidP="0093031D">
            <w:r w:rsidRPr="0093031D">
              <w:t>Сентябрь октябрь</w:t>
            </w:r>
          </w:p>
        </w:tc>
        <w:tc>
          <w:tcPr>
            <w:tcW w:w="2336" w:type="dxa"/>
          </w:tcPr>
          <w:p w:rsidR="0093031D" w:rsidRPr="0093031D" w:rsidRDefault="0093031D" w:rsidP="0093031D">
            <w:r w:rsidRPr="0093031D">
              <w:t>Педагог - психолог</w:t>
            </w:r>
          </w:p>
        </w:tc>
      </w:tr>
      <w:tr w:rsidR="0093031D" w:rsidRPr="0093031D" w:rsidTr="0093031D">
        <w:trPr>
          <w:trHeight w:val="390"/>
        </w:trPr>
        <w:tc>
          <w:tcPr>
            <w:tcW w:w="851" w:type="dxa"/>
          </w:tcPr>
          <w:p w:rsidR="0093031D" w:rsidRPr="0093031D" w:rsidRDefault="0093031D" w:rsidP="0093031D"/>
        </w:tc>
        <w:tc>
          <w:tcPr>
            <w:tcW w:w="4717" w:type="dxa"/>
          </w:tcPr>
          <w:p w:rsidR="0093031D" w:rsidRPr="0093031D" w:rsidRDefault="0093031D" w:rsidP="0093031D">
            <w:r w:rsidRPr="0093031D">
              <w:t>Классные часы, направленные на   командообразование.</w:t>
            </w:r>
          </w:p>
        </w:tc>
        <w:tc>
          <w:tcPr>
            <w:tcW w:w="1757" w:type="dxa"/>
          </w:tcPr>
          <w:p w:rsidR="0093031D" w:rsidRPr="0093031D" w:rsidRDefault="0093031D" w:rsidP="0093031D">
            <w:r w:rsidRPr="0093031D">
              <w:t xml:space="preserve">сентябрь, </w:t>
            </w:r>
          </w:p>
          <w:p w:rsidR="0093031D" w:rsidRPr="0093031D" w:rsidRDefault="0093031D" w:rsidP="0093031D"/>
        </w:tc>
        <w:tc>
          <w:tcPr>
            <w:tcW w:w="2336" w:type="dxa"/>
          </w:tcPr>
          <w:p w:rsidR="0093031D" w:rsidRPr="0093031D" w:rsidRDefault="0093031D" w:rsidP="0093031D">
            <w:r w:rsidRPr="0093031D">
              <w:t xml:space="preserve">Педагог - психолог </w:t>
            </w:r>
          </w:p>
        </w:tc>
      </w:tr>
      <w:tr w:rsidR="0093031D" w:rsidRPr="0093031D" w:rsidTr="0093031D">
        <w:tblPrEx>
          <w:tblLook w:val="01E0" w:firstRow="1" w:lastRow="1" w:firstColumn="1" w:lastColumn="1" w:noHBand="0" w:noVBand="0"/>
        </w:tblPrEx>
        <w:tc>
          <w:tcPr>
            <w:tcW w:w="851" w:type="dxa"/>
          </w:tcPr>
          <w:p w:rsidR="0093031D" w:rsidRPr="0093031D" w:rsidRDefault="0093031D" w:rsidP="0093031D"/>
        </w:tc>
        <w:tc>
          <w:tcPr>
            <w:tcW w:w="4717" w:type="dxa"/>
          </w:tcPr>
          <w:p w:rsidR="0093031D" w:rsidRPr="0093031D" w:rsidRDefault="0093031D" w:rsidP="0093031D">
            <w:r w:rsidRPr="0093031D">
              <w:t>Проведение месячника пожилого человека</w:t>
            </w:r>
          </w:p>
        </w:tc>
        <w:tc>
          <w:tcPr>
            <w:tcW w:w="1757" w:type="dxa"/>
          </w:tcPr>
          <w:p w:rsidR="0093031D" w:rsidRPr="0093031D" w:rsidRDefault="0093031D" w:rsidP="0093031D">
            <w:r w:rsidRPr="0093031D">
              <w:t>октябрь</w:t>
            </w:r>
          </w:p>
        </w:tc>
        <w:tc>
          <w:tcPr>
            <w:tcW w:w="2336" w:type="dxa"/>
          </w:tcPr>
          <w:p w:rsidR="0093031D" w:rsidRPr="0093031D" w:rsidRDefault="0093031D" w:rsidP="0093031D">
            <w:r w:rsidRPr="0093031D">
              <w:t>Классные руководители, педагог-организатор</w:t>
            </w:r>
          </w:p>
        </w:tc>
      </w:tr>
      <w:tr w:rsidR="0093031D" w:rsidRPr="0093031D" w:rsidTr="0093031D">
        <w:tblPrEx>
          <w:tblLook w:val="01E0" w:firstRow="1" w:lastRow="1" w:firstColumn="1" w:lastColumn="1" w:noHBand="0" w:noVBand="0"/>
        </w:tblPrEx>
        <w:trPr>
          <w:trHeight w:val="982"/>
        </w:trPr>
        <w:tc>
          <w:tcPr>
            <w:tcW w:w="851" w:type="dxa"/>
          </w:tcPr>
          <w:p w:rsidR="0093031D" w:rsidRPr="0093031D" w:rsidRDefault="0093031D" w:rsidP="0093031D"/>
        </w:tc>
        <w:tc>
          <w:tcPr>
            <w:tcW w:w="4717" w:type="dxa"/>
          </w:tcPr>
          <w:p w:rsidR="0093031D" w:rsidRPr="0093031D" w:rsidRDefault="0093031D" w:rsidP="0093031D">
            <w:r w:rsidRPr="0093031D">
              <w:t>Рейд «Общежитие – дом родной»</w:t>
            </w:r>
          </w:p>
        </w:tc>
        <w:tc>
          <w:tcPr>
            <w:tcW w:w="1757" w:type="dxa"/>
          </w:tcPr>
          <w:p w:rsidR="0093031D" w:rsidRPr="0093031D" w:rsidRDefault="0093031D" w:rsidP="0093031D">
            <w:r w:rsidRPr="0093031D">
              <w:t>октябрь</w:t>
            </w:r>
          </w:p>
        </w:tc>
        <w:tc>
          <w:tcPr>
            <w:tcW w:w="2336" w:type="dxa"/>
          </w:tcPr>
          <w:p w:rsidR="0093031D" w:rsidRPr="0093031D" w:rsidRDefault="0093031D" w:rsidP="0093031D">
            <w:r w:rsidRPr="0093031D">
              <w:t>Зам по ВР</w:t>
            </w:r>
          </w:p>
          <w:p w:rsidR="0093031D" w:rsidRPr="0093031D" w:rsidRDefault="0093031D" w:rsidP="0093031D">
            <w:r w:rsidRPr="0093031D">
              <w:t xml:space="preserve"> зав отделением</w:t>
            </w:r>
          </w:p>
          <w:p w:rsidR="0093031D" w:rsidRPr="0093031D" w:rsidRDefault="0093031D" w:rsidP="0093031D">
            <w:r w:rsidRPr="0093031D">
              <w:t>классные руководители</w:t>
            </w:r>
          </w:p>
        </w:tc>
      </w:tr>
      <w:tr w:rsidR="0093031D" w:rsidRPr="0093031D" w:rsidTr="0093031D">
        <w:tblPrEx>
          <w:tblLook w:val="01E0" w:firstRow="1" w:lastRow="1" w:firstColumn="1" w:lastColumn="1" w:noHBand="0" w:noVBand="0"/>
        </w:tblPrEx>
        <w:tc>
          <w:tcPr>
            <w:tcW w:w="851" w:type="dxa"/>
          </w:tcPr>
          <w:p w:rsidR="0093031D" w:rsidRPr="0093031D" w:rsidRDefault="0093031D" w:rsidP="0093031D"/>
        </w:tc>
        <w:tc>
          <w:tcPr>
            <w:tcW w:w="4717" w:type="dxa"/>
          </w:tcPr>
          <w:p w:rsidR="0093031D" w:rsidRPr="0093031D" w:rsidRDefault="0093031D" w:rsidP="0093031D">
            <w:r w:rsidRPr="0093031D">
              <w:t>Работа «Телефона доверия»</w:t>
            </w:r>
          </w:p>
        </w:tc>
        <w:tc>
          <w:tcPr>
            <w:tcW w:w="1757" w:type="dxa"/>
          </w:tcPr>
          <w:p w:rsidR="0093031D" w:rsidRPr="0093031D" w:rsidRDefault="0093031D" w:rsidP="0093031D">
            <w:r w:rsidRPr="0093031D">
              <w:t>октябрь</w:t>
            </w:r>
          </w:p>
        </w:tc>
        <w:tc>
          <w:tcPr>
            <w:tcW w:w="2336" w:type="dxa"/>
          </w:tcPr>
          <w:p w:rsidR="0093031D" w:rsidRPr="0093031D" w:rsidRDefault="0093031D" w:rsidP="0093031D">
            <w:r w:rsidRPr="0093031D">
              <w:t>Педагог - психолог</w:t>
            </w:r>
          </w:p>
        </w:tc>
      </w:tr>
      <w:tr w:rsidR="0093031D" w:rsidRPr="0093031D" w:rsidTr="0093031D">
        <w:tblPrEx>
          <w:tblLook w:val="01E0" w:firstRow="1" w:lastRow="1" w:firstColumn="1" w:lastColumn="1" w:noHBand="0" w:noVBand="0"/>
        </w:tblPrEx>
        <w:tc>
          <w:tcPr>
            <w:tcW w:w="851" w:type="dxa"/>
          </w:tcPr>
          <w:p w:rsidR="0093031D" w:rsidRPr="0093031D" w:rsidRDefault="0093031D" w:rsidP="0093031D"/>
        </w:tc>
        <w:tc>
          <w:tcPr>
            <w:tcW w:w="4717" w:type="dxa"/>
          </w:tcPr>
          <w:p w:rsidR="0093031D" w:rsidRPr="0093031D" w:rsidRDefault="0093031D" w:rsidP="0093031D">
            <w:r w:rsidRPr="0093031D">
              <w:t>Посещение опекунских, гостевых семей</w:t>
            </w:r>
          </w:p>
        </w:tc>
        <w:tc>
          <w:tcPr>
            <w:tcW w:w="1757" w:type="dxa"/>
          </w:tcPr>
          <w:p w:rsidR="0093031D" w:rsidRPr="0093031D" w:rsidRDefault="0093031D" w:rsidP="0093031D">
            <w:r w:rsidRPr="0093031D">
              <w:t>октябрь</w:t>
            </w:r>
          </w:p>
        </w:tc>
        <w:tc>
          <w:tcPr>
            <w:tcW w:w="2336" w:type="dxa"/>
          </w:tcPr>
          <w:p w:rsidR="0093031D" w:rsidRPr="0093031D" w:rsidRDefault="0093031D" w:rsidP="0093031D">
            <w:r w:rsidRPr="0093031D">
              <w:t>Классные руководители , соц.педагог</w:t>
            </w:r>
          </w:p>
        </w:tc>
      </w:tr>
      <w:tr w:rsidR="0093031D" w:rsidRPr="0093031D" w:rsidTr="0093031D">
        <w:tblPrEx>
          <w:tblLook w:val="01E0" w:firstRow="1" w:lastRow="1" w:firstColumn="1" w:lastColumn="1" w:noHBand="0" w:noVBand="0"/>
        </w:tblPrEx>
        <w:tc>
          <w:tcPr>
            <w:tcW w:w="851" w:type="dxa"/>
          </w:tcPr>
          <w:p w:rsidR="0093031D" w:rsidRPr="0093031D" w:rsidRDefault="0093031D" w:rsidP="0093031D"/>
        </w:tc>
        <w:tc>
          <w:tcPr>
            <w:tcW w:w="4717" w:type="dxa"/>
          </w:tcPr>
          <w:p w:rsidR="0093031D" w:rsidRPr="0093031D" w:rsidRDefault="0093031D" w:rsidP="0093031D">
            <w:r w:rsidRPr="0093031D">
              <w:t>Проведение родительских собраний для студентов первого курса</w:t>
            </w:r>
          </w:p>
        </w:tc>
        <w:tc>
          <w:tcPr>
            <w:tcW w:w="1757" w:type="dxa"/>
          </w:tcPr>
          <w:p w:rsidR="0093031D" w:rsidRPr="0093031D" w:rsidRDefault="0093031D" w:rsidP="0093031D">
            <w:r w:rsidRPr="0093031D">
              <w:t>ноябрь</w:t>
            </w:r>
          </w:p>
        </w:tc>
        <w:tc>
          <w:tcPr>
            <w:tcW w:w="2336" w:type="dxa"/>
          </w:tcPr>
          <w:p w:rsidR="0093031D" w:rsidRPr="0093031D" w:rsidRDefault="0093031D" w:rsidP="0093031D">
            <w:r w:rsidRPr="0093031D">
              <w:t>Зам. директора по УР, МР, ВР</w:t>
            </w:r>
          </w:p>
          <w:p w:rsidR="0093031D" w:rsidRPr="0093031D" w:rsidRDefault="0093031D" w:rsidP="0093031D">
            <w:r w:rsidRPr="0093031D">
              <w:t>Классные руководители</w:t>
            </w:r>
          </w:p>
        </w:tc>
      </w:tr>
      <w:tr w:rsidR="0093031D" w:rsidRPr="0093031D" w:rsidTr="0093031D">
        <w:tblPrEx>
          <w:tblLook w:val="01E0" w:firstRow="1" w:lastRow="1" w:firstColumn="1" w:lastColumn="1" w:noHBand="0" w:noVBand="0"/>
        </w:tblPrEx>
        <w:tc>
          <w:tcPr>
            <w:tcW w:w="851" w:type="dxa"/>
          </w:tcPr>
          <w:p w:rsidR="0093031D" w:rsidRPr="0093031D" w:rsidRDefault="0093031D" w:rsidP="0093031D"/>
        </w:tc>
        <w:tc>
          <w:tcPr>
            <w:tcW w:w="4717" w:type="dxa"/>
          </w:tcPr>
          <w:p w:rsidR="0093031D" w:rsidRPr="0093031D" w:rsidRDefault="0093031D" w:rsidP="0093031D">
            <w:r w:rsidRPr="0093031D">
              <w:t>Занятие в общежитии по социально-педагогическому ориентированию</w:t>
            </w:r>
          </w:p>
        </w:tc>
        <w:tc>
          <w:tcPr>
            <w:tcW w:w="1757" w:type="dxa"/>
          </w:tcPr>
          <w:p w:rsidR="0093031D" w:rsidRPr="0093031D" w:rsidRDefault="0093031D" w:rsidP="0093031D">
            <w:r w:rsidRPr="0093031D">
              <w:t>ноябрь</w:t>
            </w:r>
          </w:p>
        </w:tc>
        <w:tc>
          <w:tcPr>
            <w:tcW w:w="2336" w:type="dxa"/>
          </w:tcPr>
          <w:p w:rsidR="0093031D" w:rsidRPr="0093031D" w:rsidRDefault="0093031D" w:rsidP="0093031D">
            <w:r w:rsidRPr="0093031D">
              <w:t>воспитатель</w:t>
            </w:r>
          </w:p>
        </w:tc>
      </w:tr>
      <w:tr w:rsidR="0093031D" w:rsidRPr="0093031D" w:rsidTr="0093031D">
        <w:tblPrEx>
          <w:tblLook w:val="01E0" w:firstRow="1" w:lastRow="1" w:firstColumn="1" w:lastColumn="1" w:noHBand="0" w:noVBand="0"/>
        </w:tblPrEx>
        <w:tc>
          <w:tcPr>
            <w:tcW w:w="851" w:type="dxa"/>
          </w:tcPr>
          <w:p w:rsidR="0093031D" w:rsidRPr="0093031D" w:rsidRDefault="0093031D" w:rsidP="0093031D"/>
        </w:tc>
        <w:tc>
          <w:tcPr>
            <w:tcW w:w="4717" w:type="dxa"/>
          </w:tcPr>
          <w:p w:rsidR="0093031D" w:rsidRPr="0093031D" w:rsidRDefault="0093031D" w:rsidP="0093031D">
            <w:r w:rsidRPr="0093031D">
              <w:t>Классный час  «Мои ценности: жизнь, здоровье, время, друзья, семья, успехи»</w:t>
            </w:r>
          </w:p>
        </w:tc>
        <w:tc>
          <w:tcPr>
            <w:tcW w:w="1757" w:type="dxa"/>
          </w:tcPr>
          <w:p w:rsidR="0093031D" w:rsidRPr="0093031D" w:rsidRDefault="0093031D" w:rsidP="0093031D">
            <w:r w:rsidRPr="0093031D">
              <w:t>октябрь</w:t>
            </w:r>
          </w:p>
        </w:tc>
        <w:tc>
          <w:tcPr>
            <w:tcW w:w="2336" w:type="dxa"/>
          </w:tcPr>
          <w:p w:rsidR="0093031D" w:rsidRPr="0093031D" w:rsidRDefault="0093031D" w:rsidP="0093031D">
            <w:r w:rsidRPr="0093031D">
              <w:t>классные руководители</w:t>
            </w:r>
          </w:p>
        </w:tc>
      </w:tr>
      <w:tr w:rsidR="0093031D" w:rsidRPr="0093031D" w:rsidTr="0093031D">
        <w:tblPrEx>
          <w:tblLook w:val="01E0" w:firstRow="1" w:lastRow="1" w:firstColumn="1" w:lastColumn="1" w:noHBand="0" w:noVBand="0"/>
        </w:tblPrEx>
        <w:tc>
          <w:tcPr>
            <w:tcW w:w="851" w:type="dxa"/>
          </w:tcPr>
          <w:p w:rsidR="0093031D" w:rsidRPr="0093031D" w:rsidRDefault="0093031D" w:rsidP="0093031D"/>
        </w:tc>
        <w:tc>
          <w:tcPr>
            <w:tcW w:w="4717" w:type="dxa"/>
          </w:tcPr>
          <w:p w:rsidR="0093031D" w:rsidRPr="0093031D" w:rsidRDefault="0093031D" w:rsidP="0093031D">
            <w:r w:rsidRPr="0093031D">
              <w:t>Информационный бюллетень «Правовая поддержка семьи»</w:t>
            </w:r>
          </w:p>
        </w:tc>
        <w:tc>
          <w:tcPr>
            <w:tcW w:w="1757" w:type="dxa"/>
          </w:tcPr>
          <w:p w:rsidR="0093031D" w:rsidRPr="0093031D" w:rsidRDefault="0093031D" w:rsidP="0093031D">
            <w:r w:rsidRPr="0093031D">
              <w:t>март</w:t>
            </w:r>
          </w:p>
        </w:tc>
        <w:tc>
          <w:tcPr>
            <w:tcW w:w="2336" w:type="dxa"/>
          </w:tcPr>
          <w:p w:rsidR="0093031D" w:rsidRPr="0093031D" w:rsidRDefault="0093031D" w:rsidP="0093031D">
            <w:r w:rsidRPr="0093031D">
              <w:t>ПЦК  юридических дисциплин</w:t>
            </w:r>
          </w:p>
        </w:tc>
      </w:tr>
      <w:tr w:rsidR="0093031D" w:rsidRPr="0093031D" w:rsidTr="0093031D">
        <w:tblPrEx>
          <w:tblLook w:val="01E0" w:firstRow="1" w:lastRow="1" w:firstColumn="1" w:lastColumn="1" w:noHBand="0" w:noVBand="0"/>
        </w:tblPrEx>
        <w:tc>
          <w:tcPr>
            <w:tcW w:w="851" w:type="dxa"/>
          </w:tcPr>
          <w:p w:rsidR="0093031D" w:rsidRPr="0093031D" w:rsidRDefault="0093031D" w:rsidP="0093031D"/>
        </w:tc>
        <w:tc>
          <w:tcPr>
            <w:tcW w:w="4717" w:type="dxa"/>
          </w:tcPr>
          <w:p w:rsidR="0093031D" w:rsidRPr="0093031D" w:rsidRDefault="0093031D" w:rsidP="0093031D">
            <w:r w:rsidRPr="0093031D">
              <w:t>Проведение мероприятия «Весенняя неделя добра»</w:t>
            </w:r>
          </w:p>
        </w:tc>
        <w:tc>
          <w:tcPr>
            <w:tcW w:w="1757" w:type="dxa"/>
          </w:tcPr>
          <w:p w:rsidR="0093031D" w:rsidRPr="0093031D" w:rsidRDefault="0093031D" w:rsidP="0093031D">
            <w:r w:rsidRPr="0093031D">
              <w:t>апрель-май</w:t>
            </w:r>
          </w:p>
        </w:tc>
        <w:tc>
          <w:tcPr>
            <w:tcW w:w="2336" w:type="dxa"/>
          </w:tcPr>
          <w:p w:rsidR="0093031D" w:rsidRPr="0093031D" w:rsidRDefault="0093031D" w:rsidP="0093031D">
            <w:r w:rsidRPr="0093031D">
              <w:t>Волонтеры, педагог-организатор</w:t>
            </w:r>
          </w:p>
        </w:tc>
      </w:tr>
      <w:tr w:rsidR="0093031D" w:rsidRPr="0093031D" w:rsidTr="0093031D">
        <w:tblPrEx>
          <w:tblLook w:val="01E0" w:firstRow="1" w:lastRow="1" w:firstColumn="1" w:lastColumn="1" w:noHBand="0" w:noVBand="0"/>
        </w:tblPrEx>
        <w:tc>
          <w:tcPr>
            <w:tcW w:w="851" w:type="dxa"/>
          </w:tcPr>
          <w:p w:rsidR="0093031D" w:rsidRPr="0093031D" w:rsidRDefault="0093031D" w:rsidP="0093031D"/>
        </w:tc>
        <w:tc>
          <w:tcPr>
            <w:tcW w:w="4717" w:type="dxa"/>
          </w:tcPr>
          <w:p w:rsidR="0093031D" w:rsidRPr="0093031D" w:rsidRDefault="0093031D" w:rsidP="0093031D">
            <w:r w:rsidRPr="0093031D">
              <w:t>Конкурсная программ «Мисс техникума»</w:t>
            </w:r>
          </w:p>
        </w:tc>
        <w:tc>
          <w:tcPr>
            <w:tcW w:w="1757" w:type="dxa"/>
          </w:tcPr>
          <w:p w:rsidR="0093031D" w:rsidRPr="0093031D" w:rsidRDefault="0093031D" w:rsidP="0093031D">
            <w:r w:rsidRPr="0093031D">
              <w:t>март</w:t>
            </w:r>
          </w:p>
        </w:tc>
        <w:tc>
          <w:tcPr>
            <w:tcW w:w="2336" w:type="dxa"/>
          </w:tcPr>
          <w:p w:rsidR="0093031D" w:rsidRPr="0093031D" w:rsidRDefault="0093031D" w:rsidP="0093031D">
            <w:r w:rsidRPr="0093031D">
              <w:t>педагог организатор</w:t>
            </w:r>
          </w:p>
        </w:tc>
      </w:tr>
      <w:tr w:rsidR="0093031D" w:rsidRPr="0093031D" w:rsidTr="0093031D">
        <w:tblPrEx>
          <w:tblLook w:val="01E0" w:firstRow="1" w:lastRow="1" w:firstColumn="1" w:lastColumn="1" w:noHBand="0" w:noVBand="0"/>
        </w:tblPrEx>
        <w:tc>
          <w:tcPr>
            <w:tcW w:w="851" w:type="dxa"/>
          </w:tcPr>
          <w:p w:rsidR="0093031D" w:rsidRPr="0093031D" w:rsidRDefault="0093031D" w:rsidP="0093031D"/>
        </w:tc>
        <w:tc>
          <w:tcPr>
            <w:tcW w:w="4717" w:type="dxa"/>
          </w:tcPr>
          <w:p w:rsidR="0093031D" w:rsidRPr="0093031D" w:rsidRDefault="0093031D" w:rsidP="0093031D">
            <w:r w:rsidRPr="0093031D">
              <w:t>Международный день семьи, любви и верности.</w:t>
            </w:r>
          </w:p>
        </w:tc>
        <w:tc>
          <w:tcPr>
            <w:tcW w:w="1757" w:type="dxa"/>
          </w:tcPr>
          <w:p w:rsidR="0093031D" w:rsidRPr="0093031D" w:rsidRDefault="0093031D" w:rsidP="0093031D">
            <w:r w:rsidRPr="0093031D">
              <w:t>8 июля</w:t>
            </w:r>
          </w:p>
        </w:tc>
        <w:tc>
          <w:tcPr>
            <w:tcW w:w="2336" w:type="dxa"/>
          </w:tcPr>
          <w:p w:rsidR="0093031D" w:rsidRPr="0093031D" w:rsidRDefault="0093031D" w:rsidP="0093031D">
            <w:r w:rsidRPr="0093031D">
              <w:t>Воспитатели общежития, педагог-организатор</w:t>
            </w:r>
          </w:p>
        </w:tc>
      </w:tr>
      <w:tr w:rsidR="0093031D" w:rsidRPr="0093031D" w:rsidTr="0093031D">
        <w:tblPrEx>
          <w:tblLook w:val="01E0" w:firstRow="1" w:lastRow="1" w:firstColumn="1" w:lastColumn="1" w:noHBand="0" w:noVBand="0"/>
        </w:tblPrEx>
        <w:tc>
          <w:tcPr>
            <w:tcW w:w="851" w:type="dxa"/>
          </w:tcPr>
          <w:p w:rsidR="0093031D" w:rsidRPr="0093031D" w:rsidRDefault="0093031D" w:rsidP="0093031D"/>
        </w:tc>
        <w:tc>
          <w:tcPr>
            <w:tcW w:w="4717" w:type="dxa"/>
          </w:tcPr>
          <w:p w:rsidR="0093031D" w:rsidRPr="0093031D" w:rsidRDefault="0093031D" w:rsidP="0093031D">
            <w:r w:rsidRPr="0093031D">
              <w:t>Конкурс: «День отца»</w:t>
            </w:r>
          </w:p>
        </w:tc>
        <w:tc>
          <w:tcPr>
            <w:tcW w:w="1757" w:type="dxa"/>
          </w:tcPr>
          <w:p w:rsidR="0093031D" w:rsidRPr="0093031D" w:rsidRDefault="0093031D" w:rsidP="0093031D">
            <w:r w:rsidRPr="0093031D">
              <w:t xml:space="preserve">19 июня </w:t>
            </w:r>
          </w:p>
        </w:tc>
        <w:tc>
          <w:tcPr>
            <w:tcW w:w="2336" w:type="dxa"/>
          </w:tcPr>
          <w:p w:rsidR="0093031D" w:rsidRPr="0093031D" w:rsidRDefault="0093031D" w:rsidP="0093031D">
            <w:r w:rsidRPr="0093031D">
              <w:t>педагог-организатор</w:t>
            </w:r>
          </w:p>
        </w:tc>
      </w:tr>
      <w:tr w:rsidR="0093031D" w:rsidRPr="0093031D" w:rsidTr="0093031D">
        <w:tblPrEx>
          <w:tblLook w:val="01E0" w:firstRow="1" w:lastRow="1" w:firstColumn="1" w:lastColumn="1" w:noHBand="0" w:noVBand="0"/>
        </w:tblPrEx>
        <w:tc>
          <w:tcPr>
            <w:tcW w:w="851" w:type="dxa"/>
          </w:tcPr>
          <w:p w:rsidR="0093031D" w:rsidRPr="0093031D" w:rsidRDefault="0093031D" w:rsidP="0093031D"/>
        </w:tc>
        <w:tc>
          <w:tcPr>
            <w:tcW w:w="4717" w:type="dxa"/>
          </w:tcPr>
          <w:p w:rsidR="0093031D" w:rsidRPr="0093031D" w:rsidRDefault="0093031D" w:rsidP="0093031D">
            <w:r w:rsidRPr="0093031D">
              <w:t>Занятие в общежитии по социально-педагогическому ориентированию</w:t>
            </w:r>
          </w:p>
        </w:tc>
        <w:tc>
          <w:tcPr>
            <w:tcW w:w="1757" w:type="dxa"/>
          </w:tcPr>
          <w:p w:rsidR="0093031D" w:rsidRPr="0093031D" w:rsidRDefault="0093031D" w:rsidP="0093031D">
            <w:r w:rsidRPr="0093031D">
              <w:t>май</w:t>
            </w:r>
          </w:p>
        </w:tc>
        <w:tc>
          <w:tcPr>
            <w:tcW w:w="2336" w:type="dxa"/>
          </w:tcPr>
          <w:p w:rsidR="0093031D" w:rsidRPr="0093031D" w:rsidRDefault="0093031D" w:rsidP="0093031D">
            <w:r w:rsidRPr="0093031D">
              <w:t xml:space="preserve">председ ПЦК </w:t>
            </w:r>
          </w:p>
          <w:p w:rsidR="0093031D" w:rsidRPr="0093031D" w:rsidRDefault="0093031D" w:rsidP="0093031D">
            <w:r w:rsidRPr="0093031D">
              <w:t>правовых дисциплин</w:t>
            </w:r>
          </w:p>
        </w:tc>
      </w:tr>
      <w:tr w:rsidR="0093031D" w:rsidRPr="0093031D" w:rsidTr="0093031D">
        <w:tblPrEx>
          <w:tblLook w:val="01E0" w:firstRow="1" w:lastRow="1" w:firstColumn="1" w:lastColumn="1" w:noHBand="0" w:noVBand="0"/>
        </w:tblPrEx>
        <w:trPr>
          <w:trHeight w:val="400"/>
        </w:trPr>
        <w:tc>
          <w:tcPr>
            <w:tcW w:w="851" w:type="dxa"/>
          </w:tcPr>
          <w:p w:rsidR="0093031D" w:rsidRPr="0093031D" w:rsidRDefault="0093031D" w:rsidP="0093031D"/>
        </w:tc>
        <w:tc>
          <w:tcPr>
            <w:tcW w:w="4717" w:type="dxa"/>
          </w:tcPr>
          <w:p w:rsidR="0093031D" w:rsidRPr="0093031D" w:rsidRDefault="0093031D" w:rsidP="0093031D">
            <w:r w:rsidRPr="0093031D">
              <w:t>Индивидуальная работа с родителями по курсу «Жизнестойкость наших детей»</w:t>
            </w:r>
          </w:p>
        </w:tc>
        <w:tc>
          <w:tcPr>
            <w:tcW w:w="1757" w:type="dxa"/>
          </w:tcPr>
          <w:p w:rsidR="0093031D" w:rsidRPr="0093031D" w:rsidRDefault="0093031D" w:rsidP="0093031D">
            <w:r w:rsidRPr="0093031D">
              <w:t xml:space="preserve">в течение </w:t>
            </w:r>
          </w:p>
          <w:p w:rsidR="0093031D" w:rsidRPr="0093031D" w:rsidRDefault="0093031D" w:rsidP="0093031D">
            <w:r w:rsidRPr="0093031D">
              <w:t>года</w:t>
            </w:r>
          </w:p>
        </w:tc>
        <w:tc>
          <w:tcPr>
            <w:tcW w:w="2336" w:type="dxa"/>
          </w:tcPr>
          <w:p w:rsidR="0093031D" w:rsidRPr="0093031D" w:rsidRDefault="0093031D" w:rsidP="0093031D">
            <w:r w:rsidRPr="0093031D">
              <w:t>Зав. отделением,</w:t>
            </w:r>
          </w:p>
          <w:p w:rsidR="0093031D" w:rsidRPr="0093031D" w:rsidRDefault="0093031D" w:rsidP="0093031D">
            <w:r w:rsidRPr="0093031D">
              <w:t>классные руководители</w:t>
            </w:r>
          </w:p>
        </w:tc>
      </w:tr>
      <w:tr w:rsidR="0093031D" w:rsidRPr="0093031D" w:rsidTr="0093031D">
        <w:tblPrEx>
          <w:tblLook w:val="01E0" w:firstRow="1" w:lastRow="1" w:firstColumn="1" w:lastColumn="1" w:noHBand="0" w:noVBand="0"/>
        </w:tblPrEx>
        <w:trPr>
          <w:trHeight w:val="735"/>
        </w:trPr>
        <w:tc>
          <w:tcPr>
            <w:tcW w:w="851" w:type="dxa"/>
          </w:tcPr>
          <w:p w:rsidR="0093031D" w:rsidRPr="0093031D" w:rsidRDefault="0093031D" w:rsidP="0093031D"/>
        </w:tc>
        <w:tc>
          <w:tcPr>
            <w:tcW w:w="4717" w:type="dxa"/>
          </w:tcPr>
          <w:p w:rsidR="0093031D" w:rsidRPr="0093031D" w:rsidRDefault="0093031D" w:rsidP="0093031D">
            <w:r w:rsidRPr="0093031D">
              <w:t>Поощрение родителей   благодарственными  письмами за хорошую учебу и активную жизненную позицию детей - студентов</w:t>
            </w:r>
          </w:p>
        </w:tc>
        <w:tc>
          <w:tcPr>
            <w:tcW w:w="1757" w:type="dxa"/>
          </w:tcPr>
          <w:p w:rsidR="0093031D" w:rsidRPr="0093031D" w:rsidRDefault="0093031D" w:rsidP="0093031D">
            <w:r w:rsidRPr="0093031D">
              <w:t>2 раза в год</w:t>
            </w:r>
          </w:p>
        </w:tc>
        <w:tc>
          <w:tcPr>
            <w:tcW w:w="2336" w:type="dxa"/>
          </w:tcPr>
          <w:p w:rsidR="0093031D" w:rsidRPr="0093031D" w:rsidRDefault="0093031D" w:rsidP="0093031D">
            <w:r w:rsidRPr="0093031D">
              <w:t>Классные руководители,</w:t>
            </w:r>
          </w:p>
          <w:p w:rsidR="0093031D" w:rsidRPr="0093031D" w:rsidRDefault="0093031D" w:rsidP="0093031D">
            <w:r w:rsidRPr="0093031D">
              <w:t>Зав.отделениями</w:t>
            </w:r>
          </w:p>
        </w:tc>
      </w:tr>
      <w:tr w:rsidR="0093031D" w:rsidRPr="0093031D" w:rsidTr="0093031D">
        <w:tblPrEx>
          <w:tblLook w:val="01E0" w:firstRow="1" w:lastRow="1" w:firstColumn="1" w:lastColumn="1" w:noHBand="0" w:noVBand="0"/>
        </w:tblPrEx>
        <w:tc>
          <w:tcPr>
            <w:tcW w:w="851" w:type="dxa"/>
          </w:tcPr>
          <w:p w:rsidR="0093031D" w:rsidRPr="0093031D" w:rsidRDefault="0093031D" w:rsidP="0093031D"/>
        </w:tc>
        <w:tc>
          <w:tcPr>
            <w:tcW w:w="4717" w:type="dxa"/>
          </w:tcPr>
          <w:p w:rsidR="0093031D" w:rsidRPr="0093031D" w:rsidRDefault="0093031D" w:rsidP="0093031D">
            <w:r w:rsidRPr="0093031D">
              <w:t>Индивидуальные беседы и организация психологической помощи обучающимся</w:t>
            </w:r>
          </w:p>
          <w:p w:rsidR="0093031D" w:rsidRPr="0093031D" w:rsidRDefault="0093031D" w:rsidP="0093031D">
            <w:r w:rsidRPr="0093031D">
              <w:t>по формированию жизнестойкости</w:t>
            </w:r>
          </w:p>
        </w:tc>
        <w:tc>
          <w:tcPr>
            <w:tcW w:w="1757" w:type="dxa"/>
          </w:tcPr>
          <w:p w:rsidR="0093031D" w:rsidRPr="0093031D" w:rsidRDefault="0093031D" w:rsidP="0093031D">
            <w:r w:rsidRPr="0093031D">
              <w:t xml:space="preserve">в течение </w:t>
            </w:r>
          </w:p>
          <w:p w:rsidR="0093031D" w:rsidRPr="0093031D" w:rsidRDefault="0093031D" w:rsidP="0093031D">
            <w:r w:rsidRPr="0093031D">
              <w:t>года</w:t>
            </w:r>
          </w:p>
        </w:tc>
        <w:tc>
          <w:tcPr>
            <w:tcW w:w="2336" w:type="dxa"/>
          </w:tcPr>
          <w:p w:rsidR="0093031D" w:rsidRPr="0093031D" w:rsidRDefault="0093031D" w:rsidP="0093031D">
            <w:r w:rsidRPr="0093031D">
              <w:t xml:space="preserve">Педагог -психолог </w:t>
            </w:r>
          </w:p>
        </w:tc>
      </w:tr>
      <w:tr w:rsidR="0093031D" w:rsidRPr="0093031D" w:rsidTr="0093031D">
        <w:tblPrEx>
          <w:tblLook w:val="01E0" w:firstRow="1" w:lastRow="1" w:firstColumn="1" w:lastColumn="1" w:noHBand="0" w:noVBand="0"/>
        </w:tblPrEx>
        <w:tc>
          <w:tcPr>
            <w:tcW w:w="851" w:type="dxa"/>
          </w:tcPr>
          <w:p w:rsidR="0093031D" w:rsidRPr="0093031D" w:rsidRDefault="0093031D" w:rsidP="0093031D"/>
        </w:tc>
        <w:tc>
          <w:tcPr>
            <w:tcW w:w="4717" w:type="dxa"/>
          </w:tcPr>
          <w:p w:rsidR="0093031D" w:rsidRPr="0093031D" w:rsidRDefault="0093031D" w:rsidP="0093031D">
            <w:r w:rsidRPr="0093031D">
              <w:t>Проведение цикла открытых классных часов, книжных выставок на темы семейного воспитания здорового образа жизни (по программе жизнестойкости)</w:t>
            </w:r>
          </w:p>
        </w:tc>
        <w:tc>
          <w:tcPr>
            <w:tcW w:w="1757" w:type="dxa"/>
          </w:tcPr>
          <w:p w:rsidR="0093031D" w:rsidRPr="0093031D" w:rsidRDefault="0093031D" w:rsidP="0093031D">
            <w:r w:rsidRPr="0093031D">
              <w:t xml:space="preserve">в течение </w:t>
            </w:r>
          </w:p>
          <w:p w:rsidR="0093031D" w:rsidRPr="0093031D" w:rsidRDefault="0093031D" w:rsidP="0093031D">
            <w:r w:rsidRPr="0093031D">
              <w:t>года</w:t>
            </w:r>
          </w:p>
        </w:tc>
        <w:tc>
          <w:tcPr>
            <w:tcW w:w="2336" w:type="dxa"/>
          </w:tcPr>
          <w:p w:rsidR="0093031D" w:rsidRPr="0093031D" w:rsidRDefault="0093031D" w:rsidP="0093031D">
            <w:r w:rsidRPr="0093031D">
              <w:t>Классные рук. групп,</w:t>
            </w:r>
          </w:p>
          <w:p w:rsidR="0093031D" w:rsidRPr="0093031D" w:rsidRDefault="0093031D" w:rsidP="0093031D">
            <w:r w:rsidRPr="0093031D">
              <w:t xml:space="preserve">библиотекарь </w:t>
            </w:r>
          </w:p>
        </w:tc>
      </w:tr>
      <w:tr w:rsidR="0093031D" w:rsidRPr="0093031D" w:rsidTr="0093031D">
        <w:tblPrEx>
          <w:tblLook w:val="01E0" w:firstRow="1" w:lastRow="1" w:firstColumn="1" w:lastColumn="1" w:noHBand="0" w:noVBand="0"/>
        </w:tblPrEx>
        <w:tc>
          <w:tcPr>
            <w:tcW w:w="851" w:type="dxa"/>
          </w:tcPr>
          <w:p w:rsidR="0093031D" w:rsidRPr="0093031D" w:rsidRDefault="0093031D" w:rsidP="0093031D"/>
        </w:tc>
        <w:tc>
          <w:tcPr>
            <w:tcW w:w="4717" w:type="dxa"/>
          </w:tcPr>
          <w:p w:rsidR="0093031D" w:rsidRPr="0093031D" w:rsidRDefault="0093031D" w:rsidP="0093031D">
            <w:r w:rsidRPr="0093031D">
              <w:t>Беседа «Любовь и романтические отношения в жизни человека». (в рамках программы по формированию жизнестойкости)</w:t>
            </w:r>
          </w:p>
        </w:tc>
        <w:tc>
          <w:tcPr>
            <w:tcW w:w="1757" w:type="dxa"/>
          </w:tcPr>
          <w:p w:rsidR="0093031D" w:rsidRPr="0093031D" w:rsidRDefault="0093031D" w:rsidP="0093031D">
            <w:r w:rsidRPr="0093031D">
              <w:t>Апрель</w:t>
            </w:r>
          </w:p>
        </w:tc>
        <w:tc>
          <w:tcPr>
            <w:tcW w:w="2336" w:type="dxa"/>
          </w:tcPr>
          <w:p w:rsidR="0093031D" w:rsidRPr="0093031D" w:rsidRDefault="0093031D" w:rsidP="0093031D">
            <w:r w:rsidRPr="0093031D">
              <w:t>Классные руководители групп, педагог-психолог</w:t>
            </w:r>
          </w:p>
        </w:tc>
      </w:tr>
      <w:tr w:rsidR="0093031D" w:rsidRPr="0093031D" w:rsidTr="0093031D">
        <w:tblPrEx>
          <w:tblLook w:val="01E0" w:firstRow="1" w:lastRow="1" w:firstColumn="1" w:lastColumn="1" w:noHBand="0" w:noVBand="0"/>
        </w:tblPrEx>
        <w:tc>
          <w:tcPr>
            <w:tcW w:w="851" w:type="dxa"/>
          </w:tcPr>
          <w:p w:rsidR="0093031D" w:rsidRPr="0093031D" w:rsidRDefault="0093031D" w:rsidP="0093031D"/>
        </w:tc>
        <w:tc>
          <w:tcPr>
            <w:tcW w:w="4717" w:type="dxa"/>
          </w:tcPr>
          <w:p w:rsidR="0093031D" w:rsidRPr="0093031D" w:rsidRDefault="0093031D" w:rsidP="0093031D">
            <w:r w:rsidRPr="0093031D">
              <w:t>Тренинг «Разрушители» любви. Признаки насилияи зависимости в отношениях». (беседы и тренинги специалистов краевого кризисного центра)</w:t>
            </w:r>
          </w:p>
        </w:tc>
        <w:tc>
          <w:tcPr>
            <w:tcW w:w="1757" w:type="dxa"/>
          </w:tcPr>
          <w:p w:rsidR="0093031D" w:rsidRPr="0093031D" w:rsidRDefault="0093031D" w:rsidP="0093031D">
            <w:r w:rsidRPr="0093031D">
              <w:t>февраль</w:t>
            </w:r>
          </w:p>
        </w:tc>
        <w:tc>
          <w:tcPr>
            <w:tcW w:w="2336" w:type="dxa"/>
          </w:tcPr>
          <w:p w:rsidR="0093031D" w:rsidRPr="0093031D" w:rsidRDefault="0093031D" w:rsidP="0093031D">
            <w:r w:rsidRPr="0093031D">
              <w:t>Педагог-сихолог</w:t>
            </w:r>
          </w:p>
        </w:tc>
      </w:tr>
      <w:tr w:rsidR="0093031D" w:rsidRPr="0093031D" w:rsidTr="0093031D">
        <w:tblPrEx>
          <w:tblLook w:val="01E0" w:firstRow="1" w:lastRow="1" w:firstColumn="1" w:lastColumn="1" w:noHBand="0" w:noVBand="0"/>
        </w:tblPrEx>
        <w:tc>
          <w:tcPr>
            <w:tcW w:w="851" w:type="dxa"/>
          </w:tcPr>
          <w:p w:rsidR="0093031D" w:rsidRPr="0093031D" w:rsidRDefault="0093031D" w:rsidP="0093031D"/>
        </w:tc>
        <w:tc>
          <w:tcPr>
            <w:tcW w:w="4717" w:type="dxa"/>
          </w:tcPr>
          <w:p w:rsidR="0093031D" w:rsidRPr="0093031D" w:rsidRDefault="0093031D" w:rsidP="0093031D">
            <w:r w:rsidRPr="0093031D">
              <w:t>Классный час «Любовь на букву …..»</w:t>
            </w:r>
          </w:p>
        </w:tc>
        <w:tc>
          <w:tcPr>
            <w:tcW w:w="1757" w:type="dxa"/>
          </w:tcPr>
          <w:p w:rsidR="0093031D" w:rsidRPr="0093031D" w:rsidRDefault="0093031D" w:rsidP="0093031D">
            <w:r w:rsidRPr="0093031D">
              <w:t>Март</w:t>
            </w:r>
          </w:p>
        </w:tc>
        <w:tc>
          <w:tcPr>
            <w:tcW w:w="2336" w:type="dxa"/>
          </w:tcPr>
          <w:p w:rsidR="0093031D" w:rsidRPr="0093031D" w:rsidRDefault="0093031D" w:rsidP="0093031D">
            <w:r w:rsidRPr="0093031D">
              <w:t>Классные рук.</w:t>
            </w:r>
          </w:p>
        </w:tc>
      </w:tr>
      <w:tr w:rsidR="0093031D" w:rsidRPr="0093031D" w:rsidTr="0093031D">
        <w:tblPrEx>
          <w:tblLook w:val="01E0" w:firstRow="1" w:lastRow="1" w:firstColumn="1" w:lastColumn="1" w:noHBand="0" w:noVBand="0"/>
        </w:tblPrEx>
        <w:tc>
          <w:tcPr>
            <w:tcW w:w="851" w:type="dxa"/>
          </w:tcPr>
          <w:p w:rsidR="0093031D" w:rsidRPr="0093031D" w:rsidRDefault="0093031D" w:rsidP="0093031D"/>
        </w:tc>
        <w:tc>
          <w:tcPr>
            <w:tcW w:w="4717" w:type="dxa"/>
          </w:tcPr>
          <w:p w:rsidR="0093031D" w:rsidRPr="0093031D" w:rsidRDefault="0093031D" w:rsidP="0093031D">
            <w:r w:rsidRPr="0093031D">
              <w:t>Дискуссия «Как пережить разрыв романтических отношений?» (по программе жизнестойкости студентов)</w:t>
            </w:r>
          </w:p>
        </w:tc>
        <w:tc>
          <w:tcPr>
            <w:tcW w:w="1757" w:type="dxa"/>
          </w:tcPr>
          <w:p w:rsidR="0093031D" w:rsidRPr="0093031D" w:rsidRDefault="0093031D" w:rsidP="0093031D">
            <w:r w:rsidRPr="0093031D">
              <w:t>май</w:t>
            </w:r>
          </w:p>
        </w:tc>
        <w:tc>
          <w:tcPr>
            <w:tcW w:w="2336" w:type="dxa"/>
          </w:tcPr>
          <w:p w:rsidR="0093031D" w:rsidRPr="0093031D" w:rsidRDefault="0093031D" w:rsidP="0093031D">
            <w:r w:rsidRPr="0093031D">
              <w:t>Классные руководители групп, педагог-психолог</w:t>
            </w:r>
          </w:p>
        </w:tc>
      </w:tr>
      <w:tr w:rsidR="0093031D" w:rsidRPr="0093031D" w:rsidTr="0093031D">
        <w:tblPrEx>
          <w:tblLook w:val="01E0" w:firstRow="1" w:lastRow="1" w:firstColumn="1" w:lastColumn="1" w:noHBand="0" w:noVBand="0"/>
        </w:tblPrEx>
        <w:tc>
          <w:tcPr>
            <w:tcW w:w="851" w:type="dxa"/>
          </w:tcPr>
          <w:p w:rsidR="0093031D" w:rsidRPr="0093031D" w:rsidRDefault="0093031D" w:rsidP="0093031D"/>
        </w:tc>
        <w:tc>
          <w:tcPr>
            <w:tcW w:w="4717" w:type="dxa"/>
          </w:tcPr>
          <w:p w:rsidR="0093031D" w:rsidRPr="0093031D" w:rsidRDefault="0093031D" w:rsidP="0093031D">
            <w:r w:rsidRPr="0093031D">
              <w:t>«История в кроне дерева моего». Урок – практикум.</w:t>
            </w:r>
          </w:p>
        </w:tc>
        <w:tc>
          <w:tcPr>
            <w:tcW w:w="1757" w:type="dxa"/>
          </w:tcPr>
          <w:p w:rsidR="0093031D" w:rsidRPr="0093031D" w:rsidRDefault="0093031D" w:rsidP="0093031D">
            <w:r w:rsidRPr="0093031D">
              <w:t xml:space="preserve">июнь </w:t>
            </w:r>
          </w:p>
        </w:tc>
        <w:tc>
          <w:tcPr>
            <w:tcW w:w="2336" w:type="dxa"/>
          </w:tcPr>
          <w:p w:rsidR="0093031D" w:rsidRPr="0093031D" w:rsidRDefault="0093031D" w:rsidP="0093031D">
            <w:r w:rsidRPr="0093031D">
              <w:t xml:space="preserve">Библиотекарь </w:t>
            </w:r>
          </w:p>
        </w:tc>
      </w:tr>
      <w:tr w:rsidR="0093031D" w:rsidRPr="0093031D" w:rsidTr="0093031D">
        <w:tblPrEx>
          <w:tblLook w:val="01E0" w:firstRow="1" w:lastRow="1" w:firstColumn="1" w:lastColumn="1" w:noHBand="0" w:noVBand="0"/>
        </w:tblPrEx>
        <w:tc>
          <w:tcPr>
            <w:tcW w:w="851" w:type="dxa"/>
          </w:tcPr>
          <w:p w:rsidR="0093031D" w:rsidRPr="0093031D" w:rsidRDefault="0093031D" w:rsidP="0093031D"/>
        </w:tc>
        <w:tc>
          <w:tcPr>
            <w:tcW w:w="4717" w:type="dxa"/>
          </w:tcPr>
          <w:p w:rsidR="0093031D" w:rsidRPr="0093031D" w:rsidRDefault="0093031D" w:rsidP="0093031D">
            <w:r w:rsidRPr="0093031D">
              <w:t>Чаепитие «Семейные традиции»</w:t>
            </w:r>
          </w:p>
        </w:tc>
        <w:tc>
          <w:tcPr>
            <w:tcW w:w="1757" w:type="dxa"/>
          </w:tcPr>
          <w:p w:rsidR="0093031D" w:rsidRPr="0093031D" w:rsidRDefault="0093031D" w:rsidP="0093031D">
            <w:r w:rsidRPr="0093031D">
              <w:t>ноябрь</w:t>
            </w:r>
          </w:p>
        </w:tc>
        <w:tc>
          <w:tcPr>
            <w:tcW w:w="2336" w:type="dxa"/>
          </w:tcPr>
          <w:p w:rsidR="0093031D" w:rsidRPr="0093031D" w:rsidRDefault="0093031D" w:rsidP="0093031D">
            <w:r w:rsidRPr="0093031D">
              <w:t>Воспитатели в общежитии</w:t>
            </w:r>
          </w:p>
        </w:tc>
      </w:tr>
      <w:tr w:rsidR="0093031D" w:rsidRPr="0093031D" w:rsidTr="0093031D">
        <w:tblPrEx>
          <w:tblLook w:val="01E0" w:firstRow="1" w:lastRow="1" w:firstColumn="1" w:lastColumn="1" w:noHBand="0" w:noVBand="0"/>
        </w:tblPrEx>
        <w:tc>
          <w:tcPr>
            <w:tcW w:w="851" w:type="dxa"/>
          </w:tcPr>
          <w:p w:rsidR="0093031D" w:rsidRPr="0093031D" w:rsidRDefault="0093031D" w:rsidP="0093031D"/>
        </w:tc>
        <w:tc>
          <w:tcPr>
            <w:tcW w:w="4717" w:type="dxa"/>
          </w:tcPr>
          <w:p w:rsidR="0093031D" w:rsidRPr="0093031D" w:rsidRDefault="0093031D" w:rsidP="0093031D">
            <w:r w:rsidRPr="0093031D">
              <w:t>Профилактика внутрисемейного неблагополучия и воспитание в семье (по программе жизнестойкости студентов)</w:t>
            </w:r>
          </w:p>
        </w:tc>
        <w:tc>
          <w:tcPr>
            <w:tcW w:w="1757" w:type="dxa"/>
          </w:tcPr>
          <w:p w:rsidR="0093031D" w:rsidRPr="0093031D" w:rsidRDefault="0093031D" w:rsidP="0093031D"/>
          <w:p w:rsidR="0093031D" w:rsidRPr="0093031D" w:rsidRDefault="0093031D" w:rsidP="0093031D">
            <w:r w:rsidRPr="0093031D">
              <w:t>по запросу</w:t>
            </w:r>
          </w:p>
        </w:tc>
        <w:tc>
          <w:tcPr>
            <w:tcW w:w="2336" w:type="dxa"/>
          </w:tcPr>
          <w:p w:rsidR="0093031D" w:rsidRPr="0093031D" w:rsidRDefault="0093031D" w:rsidP="0093031D">
            <w:r w:rsidRPr="0093031D">
              <w:t>Педагог-психолог</w:t>
            </w:r>
          </w:p>
        </w:tc>
      </w:tr>
      <w:tr w:rsidR="0093031D" w:rsidRPr="0093031D" w:rsidTr="0093031D">
        <w:tblPrEx>
          <w:tblLook w:val="01E0" w:firstRow="1" w:lastRow="1" w:firstColumn="1" w:lastColumn="1" w:noHBand="0" w:noVBand="0"/>
        </w:tblPrEx>
        <w:tc>
          <w:tcPr>
            <w:tcW w:w="851" w:type="dxa"/>
          </w:tcPr>
          <w:p w:rsidR="0093031D" w:rsidRPr="0093031D" w:rsidRDefault="0093031D" w:rsidP="0093031D"/>
        </w:tc>
        <w:tc>
          <w:tcPr>
            <w:tcW w:w="4717" w:type="dxa"/>
          </w:tcPr>
          <w:p w:rsidR="0093031D" w:rsidRPr="0093031D" w:rsidRDefault="0093031D" w:rsidP="0093031D">
            <w:r w:rsidRPr="0093031D">
              <w:t>Смотр-конкурс на «Лучшее общежитие»</w:t>
            </w:r>
          </w:p>
        </w:tc>
        <w:tc>
          <w:tcPr>
            <w:tcW w:w="1757" w:type="dxa"/>
          </w:tcPr>
          <w:p w:rsidR="0093031D" w:rsidRPr="0093031D" w:rsidRDefault="0093031D" w:rsidP="0093031D">
            <w:r w:rsidRPr="0093031D">
              <w:t>первый семестр</w:t>
            </w:r>
          </w:p>
        </w:tc>
        <w:tc>
          <w:tcPr>
            <w:tcW w:w="2336" w:type="dxa"/>
          </w:tcPr>
          <w:p w:rsidR="0093031D" w:rsidRPr="0093031D" w:rsidRDefault="0093031D" w:rsidP="0093031D">
            <w:r w:rsidRPr="0093031D">
              <w:t xml:space="preserve">Зам.по ВР </w:t>
            </w:r>
          </w:p>
          <w:p w:rsidR="0093031D" w:rsidRPr="0093031D" w:rsidRDefault="0093031D" w:rsidP="0093031D">
            <w:r w:rsidRPr="0093031D">
              <w:t>Воспитатели общежития</w:t>
            </w:r>
          </w:p>
        </w:tc>
      </w:tr>
    </w:tbl>
    <w:p w:rsidR="0093031D" w:rsidRPr="0093031D" w:rsidRDefault="0093031D" w:rsidP="0093031D"/>
    <w:p w:rsidR="0093031D" w:rsidRPr="0093031D" w:rsidRDefault="0093031D" w:rsidP="0093031D">
      <w:r w:rsidRPr="0093031D">
        <w:t>5.4.  Экологическое воспитание</w:t>
      </w:r>
    </w:p>
    <w:p w:rsidR="0093031D" w:rsidRPr="0093031D" w:rsidRDefault="0093031D" w:rsidP="0093031D">
      <w:r w:rsidRPr="0093031D">
        <w:t>Цель: воспитание человека – гражданина, любящего природу своего края, России. Формирование бережного отношения к природе, как среде обитания и выживания человека, умения сохранять и приумножать богатства; формирование экологической грамотности обучающихся</w:t>
      </w:r>
    </w:p>
    <w:p w:rsidR="0093031D" w:rsidRPr="0093031D" w:rsidRDefault="0093031D" w:rsidP="0093031D">
      <w:r w:rsidRPr="0093031D">
        <w:t>Задачи:</w:t>
      </w:r>
    </w:p>
    <w:p w:rsidR="0093031D" w:rsidRPr="0093031D" w:rsidRDefault="0093031D" w:rsidP="0093031D">
      <w:r w:rsidRPr="0093031D">
        <w:t>1) формирование  целостного представления о природном и социальном окружении как среде обитания и жизнедеятельности человека;</w:t>
      </w:r>
    </w:p>
    <w:p w:rsidR="0093031D" w:rsidRPr="0093031D" w:rsidRDefault="0093031D" w:rsidP="0093031D">
      <w:r w:rsidRPr="0093031D">
        <w:t>2) воспитание эстетического и нравственного отношения к окружающей среде;</w:t>
      </w:r>
    </w:p>
    <w:p w:rsidR="0093031D" w:rsidRPr="0093031D" w:rsidRDefault="0093031D" w:rsidP="0093031D">
      <w:r w:rsidRPr="0093031D">
        <w:t>3) формирование бережного отношения обучающихся к объектам зеленого фонда  техникума.</w:t>
      </w:r>
    </w:p>
    <w:tbl>
      <w:tblPr>
        <w:tblW w:w="9640" w:type="dxa"/>
        <w:tblInd w:w="108" w:type="dxa"/>
        <w:tblLayout w:type="fixed"/>
        <w:tblLook w:val="04A0" w:firstRow="1" w:lastRow="0" w:firstColumn="1" w:lastColumn="0" w:noHBand="0" w:noVBand="1"/>
      </w:tblPr>
      <w:tblGrid>
        <w:gridCol w:w="822"/>
        <w:gridCol w:w="4707"/>
        <w:gridCol w:w="1843"/>
        <w:gridCol w:w="2268"/>
      </w:tblGrid>
      <w:tr w:rsidR="0093031D" w:rsidRPr="0093031D" w:rsidTr="0093031D">
        <w:tc>
          <w:tcPr>
            <w:tcW w:w="822" w:type="dxa"/>
          </w:tcPr>
          <w:p w:rsidR="0093031D" w:rsidRPr="0093031D" w:rsidRDefault="0093031D" w:rsidP="0093031D">
            <w:r w:rsidRPr="0093031D">
              <w:t>№п/п</w:t>
            </w:r>
          </w:p>
        </w:tc>
        <w:tc>
          <w:tcPr>
            <w:tcW w:w="4707" w:type="dxa"/>
          </w:tcPr>
          <w:p w:rsidR="0093031D" w:rsidRPr="0093031D" w:rsidRDefault="0093031D" w:rsidP="0093031D">
            <w:r w:rsidRPr="0093031D">
              <w:t>мероприятие</w:t>
            </w:r>
          </w:p>
        </w:tc>
        <w:tc>
          <w:tcPr>
            <w:tcW w:w="1843" w:type="dxa"/>
          </w:tcPr>
          <w:p w:rsidR="0093031D" w:rsidRPr="0093031D" w:rsidRDefault="0093031D" w:rsidP="0093031D">
            <w:r w:rsidRPr="0093031D">
              <w:t>Сроки реализации</w:t>
            </w:r>
          </w:p>
        </w:tc>
        <w:tc>
          <w:tcPr>
            <w:tcW w:w="2268" w:type="dxa"/>
          </w:tcPr>
          <w:p w:rsidR="0093031D" w:rsidRPr="0093031D" w:rsidRDefault="0093031D" w:rsidP="0093031D">
            <w:r w:rsidRPr="0093031D">
              <w:t>ответственные</w:t>
            </w:r>
          </w:p>
        </w:tc>
      </w:tr>
      <w:tr w:rsidR="0093031D" w:rsidRPr="0093031D" w:rsidTr="0093031D">
        <w:tc>
          <w:tcPr>
            <w:tcW w:w="822" w:type="dxa"/>
          </w:tcPr>
          <w:p w:rsidR="0093031D" w:rsidRPr="0093031D" w:rsidRDefault="0093031D" w:rsidP="0093031D"/>
        </w:tc>
        <w:tc>
          <w:tcPr>
            <w:tcW w:w="4707" w:type="dxa"/>
          </w:tcPr>
          <w:p w:rsidR="0093031D" w:rsidRPr="0093031D" w:rsidRDefault="0093031D" w:rsidP="0093031D">
            <w:r w:rsidRPr="0093031D">
              <w:t>Экологическая конференция</w:t>
            </w:r>
          </w:p>
        </w:tc>
        <w:tc>
          <w:tcPr>
            <w:tcW w:w="1843" w:type="dxa"/>
          </w:tcPr>
          <w:p w:rsidR="0093031D" w:rsidRPr="0093031D" w:rsidRDefault="0093031D" w:rsidP="0093031D">
            <w:r w:rsidRPr="0093031D">
              <w:t>март</w:t>
            </w:r>
          </w:p>
        </w:tc>
        <w:tc>
          <w:tcPr>
            <w:tcW w:w="2268" w:type="dxa"/>
          </w:tcPr>
          <w:p w:rsidR="0093031D" w:rsidRPr="0093031D" w:rsidRDefault="0093031D" w:rsidP="0093031D">
            <w:r w:rsidRPr="0093031D">
              <w:t xml:space="preserve">председатель ПЦК общеобразо-вательных дисциплин </w:t>
            </w:r>
          </w:p>
        </w:tc>
      </w:tr>
      <w:tr w:rsidR="0093031D" w:rsidRPr="0093031D" w:rsidTr="0093031D">
        <w:tc>
          <w:tcPr>
            <w:tcW w:w="822" w:type="dxa"/>
          </w:tcPr>
          <w:p w:rsidR="0093031D" w:rsidRPr="0093031D" w:rsidRDefault="0093031D" w:rsidP="0093031D"/>
        </w:tc>
        <w:tc>
          <w:tcPr>
            <w:tcW w:w="4707" w:type="dxa"/>
          </w:tcPr>
          <w:p w:rsidR="0093031D" w:rsidRPr="0093031D" w:rsidRDefault="0093031D" w:rsidP="0093031D">
            <w:r w:rsidRPr="0093031D">
              <w:t xml:space="preserve"> «Календарь ЭКО-дат»</w:t>
            </w:r>
          </w:p>
        </w:tc>
        <w:tc>
          <w:tcPr>
            <w:tcW w:w="1843" w:type="dxa"/>
          </w:tcPr>
          <w:p w:rsidR="0093031D" w:rsidRPr="0093031D" w:rsidRDefault="0093031D" w:rsidP="0093031D">
            <w:r w:rsidRPr="0093031D">
              <w:t>в течение года</w:t>
            </w:r>
          </w:p>
        </w:tc>
        <w:tc>
          <w:tcPr>
            <w:tcW w:w="2268" w:type="dxa"/>
          </w:tcPr>
          <w:p w:rsidR="0093031D" w:rsidRPr="0093031D" w:rsidRDefault="0093031D" w:rsidP="0093031D">
            <w:r w:rsidRPr="0093031D">
              <w:t>классные руководители</w:t>
            </w:r>
          </w:p>
        </w:tc>
      </w:tr>
      <w:tr w:rsidR="0093031D" w:rsidRPr="0093031D" w:rsidTr="0093031D">
        <w:tc>
          <w:tcPr>
            <w:tcW w:w="822" w:type="dxa"/>
          </w:tcPr>
          <w:p w:rsidR="0093031D" w:rsidRPr="0093031D" w:rsidRDefault="0093031D" w:rsidP="0093031D"/>
        </w:tc>
        <w:tc>
          <w:tcPr>
            <w:tcW w:w="4707" w:type="dxa"/>
          </w:tcPr>
          <w:p w:rsidR="0093031D" w:rsidRPr="0093031D" w:rsidRDefault="0093031D" w:rsidP="0093031D">
            <w:r w:rsidRPr="0093031D">
              <w:t>Экологическо-туристический маршрут: «Путешествие по лесной тропинке»</w:t>
            </w:r>
          </w:p>
        </w:tc>
        <w:tc>
          <w:tcPr>
            <w:tcW w:w="1843" w:type="dxa"/>
          </w:tcPr>
          <w:p w:rsidR="0093031D" w:rsidRPr="0093031D" w:rsidRDefault="0093031D" w:rsidP="0093031D">
            <w:r w:rsidRPr="0093031D">
              <w:t>сентябрь-октябрь</w:t>
            </w:r>
          </w:p>
        </w:tc>
        <w:tc>
          <w:tcPr>
            <w:tcW w:w="2268" w:type="dxa"/>
          </w:tcPr>
          <w:p w:rsidR="0093031D" w:rsidRPr="0093031D" w:rsidRDefault="0093031D" w:rsidP="0093031D">
            <w:r w:rsidRPr="0093031D">
              <w:t>председатель ПЦК правовых и гуманитарных дисциплин руководитель физ. воспитания</w:t>
            </w:r>
          </w:p>
        </w:tc>
      </w:tr>
      <w:tr w:rsidR="0093031D" w:rsidRPr="0093031D" w:rsidTr="0093031D">
        <w:tc>
          <w:tcPr>
            <w:tcW w:w="822" w:type="dxa"/>
          </w:tcPr>
          <w:p w:rsidR="0093031D" w:rsidRPr="0093031D" w:rsidRDefault="0093031D" w:rsidP="0093031D"/>
        </w:tc>
        <w:tc>
          <w:tcPr>
            <w:tcW w:w="4707" w:type="dxa"/>
          </w:tcPr>
          <w:p w:rsidR="0093031D" w:rsidRPr="0093031D" w:rsidRDefault="0093031D" w:rsidP="0093031D">
            <w:r w:rsidRPr="0093031D">
              <w:t xml:space="preserve">Конкурс по благоустройству и озеленению территории техникума </w:t>
            </w:r>
          </w:p>
        </w:tc>
        <w:tc>
          <w:tcPr>
            <w:tcW w:w="1843" w:type="dxa"/>
          </w:tcPr>
          <w:p w:rsidR="0093031D" w:rsidRPr="0093031D" w:rsidRDefault="0093031D" w:rsidP="0093031D">
            <w:r w:rsidRPr="0093031D">
              <w:t>в течение года</w:t>
            </w:r>
          </w:p>
        </w:tc>
        <w:tc>
          <w:tcPr>
            <w:tcW w:w="2268" w:type="dxa"/>
          </w:tcPr>
          <w:p w:rsidR="0093031D" w:rsidRPr="0093031D" w:rsidRDefault="0093031D" w:rsidP="0093031D">
            <w:r w:rsidRPr="0093031D">
              <w:t>зам. директора по ВР; зав. отделениями</w:t>
            </w:r>
          </w:p>
        </w:tc>
      </w:tr>
      <w:tr w:rsidR="0093031D" w:rsidRPr="0093031D" w:rsidTr="0093031D">
        <w:tc>
          <w:tcPr>
            <w:tcW w:w="822" w:type="dxa"/>
          </w:tcPr>
          <w:p w:rsidR="0093031D" w:rsidRPr="0093031D" w:rsidRDefault="0093031D" w:rsidP="0093031D"/>
        </w:tc>
        <w:tc>
          <w:tcPr>
            <w:tcW w:w="4707" w:type="dxa"/>
          </w:tcPr>
          <w:p w:rsidR="0093031D" w:rsidRPr="0093031D" w:rsidRDefault="0093031D" w:rsidP="0093031D">
            <w:r w:rsidRPr="0093031D">
              <w:t>Участие во Всероссийском флешмобе «Друзья заповедных островов»</w:t>
            </w:r>
          </w:p>
        </w:tc>
        <w:tc>
          <w:tcPr>
            <w:tcW w:w="1843" w:type="dxa"/>
          </w:tcPr>
          <w:p w:rsidR="0093031D" w:rsidRPr="0093031D" w:rsidRDefault="0093031D" w:rsidP="0093031D">
            <w:r w:rsidRPr="0093031D">
              <w:t>май</w:t>
            </w:r>
          </w:p>
        </w:tc>
        <w:tc>
          <w:tcPr>
            <w:tcW w:w="2268" w:type="dxa"/>
          </w:tcPr>
          <w:p w:rsidR="0093031D" w:rsidRPr="0093031D" w:rsidRDefault="0093031D" w:rsidP="0093031D">
            <w:r w:rsidRPr="0093031D">
              <w:t>педагог –организатор; студ.совет</w:t>
            </w:r>
          </w:p>
        </w:tc>
      </w:tr>
      <w:tr w:rsidR="0093031D" w:rsidRPr="0093031D" w:rsidTr="0093031D">
        <w:tc>
          <w:tcPr>
            <w:tcW w:w="822" w:type="dxa"/>
          </w:tcPr>
          <w:p w:rsidR="0093031D" w:rsidRPr="0093031D" w:rsidRDefault="0093031D" w:rsidP="0093031D"/>
        </w:tc>
        <w:tc>
          <w:tcPr>
            <w:tcW w:w="4707" w:type="dxa"/>
          </w:tcPr>
          <w:p w:rsidR="0093031D" w:rsidRPr="0093031D" w:rsidRDefault="0093031D" w:rsidP="0093031D">
            <w:r w:rsidRPr="0093031D">
              <w:t>Посадка аллеи</w:t>
            </w:r>
          </w:p>
        </w:tc>
        <w:tc>
          <w:tcPr>
            <w:tcW w:w="1843" w:type="dxa"/>
          </w:tcPr>
          <w:p w:rsidR="0093031D" w:rsidRPr="0093031D" w:rsidRDefault="0093031D" w:rsidP="0093031D">
            <w:r w:rsidRPr="0093031D">
              <w:t>апрель-май</w:t>
            </w:r>
          </w:p>
        </w:tc>
        <w:tc>
          <w:tcPr>
            <w:tcW w:w="2268" w:type="dxa"/>
          </w:tcPr>
          <w:p w:rsidR="0093031D" w:rsidRPr="0093031D" w:rsidRDefault="0093031D" w:rsidP="0093031D">
            <w:r w:rsidRPr="0093031D">
              <w:t xml:space="preserve"> преподаватель  </w:t>
            </w:r>
          </w:p>
          <w:p w:rsidR="0093031D" w:rsidRPr="0093031D" w:rsidRDefault="0093031D" w:rsidP="0093031D">
            <w:r w:rsidRPr="0093031D">
              <w:t xml:space="preserve">мастер п\о, </w:t>
            </w:r>
          </w:p>
        </w:tc>
      </w:tr>
      <w:tr w:rsidR="0093031D" w:rsidRPr="0093031D" w:rsidTr="0093031D">
        <w:tc>
          <w:tcPr>
            <w:tcW w:w="822" w:type="dxa"/>
          </w:tcPr>
          <w:p w:rsidR="0093031D" w:rsidRPr="0093031D" w:rsidRDefault="0093031D" w:rsidP="0093031D"/>
        </w:tc>
        <w:tc>
          <w:tcPr>
            <w:tcW w:w="4707" w:type="dxa"/>
          </w:tcPr>
          <w:p w:rsidR="0093031D" w:rsidRPr="0093031D" w:rsidRDefault="0093031D" w:rsidP="0093031D">
            <w:r w:rsidRPr="0093031D">
              <w:t>Фото-выставка «Заповедная Россия»</w:t>
            </w:r>
          </w:p>
        </w:tc>
        <w:tc>
          <w:tcPr>
            <w:tcW w:w="1843" w:type="dxa"/>
          </w:tcPr>
          <w:p w:rsidR="0093031D" w:rsidRPr="0093031D" w:rsidRDefault="0093031D" w:rsidP="0093031D">
            <w:r w:rsidRPr="0093031D">
              <w:t>январь</w:t>
            </w:r>
          </w:p>
        </w:tc>
        <w:tc>
          <w:tcPr>
            <w:tcW w:w="2268" w:type="dxa"/>
          </w:tcPr>
          <w:p w:rsidR="0093031D" w:rsidRPr="0093031D" w:rsidRDefault="0093031D" w:rsidP="0093031D">
            <w:r w:rsidRPr="0093031D">
              <w:t>Библиотекарь педагог -организатор</w:t>
            </w:r>
          </w:p>
        </w:tc>
      </w:tr>
      <w:tr w:rsidR="0093031D" w:rsidRPr="0093031D" w:rsidTr="0093031D">
        <w:tc>
          <w:tcPr>
            <w:tcW w:w="822" w:type="dxa"/>
          </w:tcPr>
          <w:p w:rsidR="0093031D" w:rsidRPr="0093031D" w:rsidRDefault="0093031D" w:rsidP="0093031D"/>
        </w:tc>
        <w:tc>
          <w:tcPr>
            <w:tcW w:w="4707" w:type="dxa"/>
          </w:tcPr>
          <w:p w:rsidR="0093031D" w:rsidRPr="0093031D" w:rsidRDefault="0093031D" w:rsidP="0093031D">
            <w:r w:rsidRPr="0093031D">
              <w:t>Мастер-класс: «Животные и птицы» (поделки –оригами)</w:t>
            </w:r>
          </w:p>
        </w:tc>
        <w:tc>
          <w:tcPr>
            <w:tcW w:w="1843" w:type="dxa"/>
          </w:tcPr>
          <w:p w:rsidR="0093031D" w:rsidRPr="0093031D" w:rsidRDefault="0093031D" w:rsidP="0093031D">
            <w:r w:rsidRPr="0093031D">
              <w:t>ноябрь</w:t>
            </w:r>
          </w:p>
        </w:tc>
        <w:tc>
          <w:tcPr>
            <w:tcW w:w="2268" w:type="dxa"/>
          </w:tcPr>
          <w:p w:rsidR="0093031D" w:rsidRPr="0093031D" w:rsidRDefault="0093031D" w:rsidP="0093031D">
            <w:r w:rsidRPr="0093031D">
              <w:t xml:space="preserve"> воспитатели </w:t>
            </w:r>
          </w:p>
        </w:tc>
      </w:tr>
      <w:tr w:rsidR="0093031D" w:rsidRPr="0093031D" w:rsidTr="0093031D">
        <w:tc>
          <w:tcPr>
            <w:tcW w:w="822" w:type="dxa"/>
          </w:tcPr>
          <w:p w:rsidR="0093031D" w:rsidRPr="0093031D" w:rsidRDefault="0093031D" w:rsidP="0093031D"/>
        </w:tc>
        <w:tc>
          <w:tcPr>
            <w:tcW w:w="4707" w:type="dxa"/>
          </w:tcPr>
          <w:p w:rsidR="0093031D" w:rsidRPr="0093031D" w:rsidRDefault="0093031D" w:rsidP="0093031D">
            <w:r w:rsidRPr="0093031D">
              <w:t>Познавательно-игровая программа «Природу нам завещано беречь!»</w:t>
            </w:r>
          </w:p>
        </w:tc>
        <w:tc>
          <w:tcPr>
            <w:tcW w:w="1843" w:type="dxa"/>
          </w:tcPr>
          <w:p w:rsidR="0093031D" w:rsidRPr="0093031D" w:rsidRDefault="0093031D" w:rsidP="0093031D">
            <w:r w:rsidRPr="0093031D">
              <w:t>июнь</w:t>
            </w:r>
          </w:p>
        </w:tc>
        <w:tc>
          <w:tcPr>
            <w:tcW w:w="2268" w:type="dxa"/>
          </w:tcPr>
          <w:p w:rsidR="0093031D" w:rsidRPr="0093031D" w:rsidRDefault="0093031D" w:rsidP="0093031D">
            <w:r w:rsidRPr="0093031D">
              <w:t>педагог -организатор</w:t>
            </w:r>
          </w:p>
        </w:tc>
      </w:tr>
      <w:tr w:rsidR="0093031D" w:rsidRPr="0093031D" w:rsidTr="0093031D">
        <w:trPr>
          <w:trHeight w:val="273"/>
        </w:trPr>
        <w:tc>
          <w:tcPr>
            <w:tcW w:w="822" w:type="dxa"/>
          </w:tcPr>
          <w:p w:rsidR="0093031D" w:rsidRPr="0093031D" w:rsidRDefault="0093031D" w:rsidP="0093031D"/>
        </w:tc>
        <w:tc>
          <w:tcPr>
            <w:tcW w:w="4707" w:type="dxa"/>
          </w:tcPr>
          <w:p w:rsidR="0093031D" w:rsidRPr="0093031D" w:rsidRDefault="0093031D" w:rsidP="0093031D">
            <w:r w:rsidRPr="0093031D">
              <w:t>Поэтический час «Зимняя сказка»</w:t>
            </w:r>
          </w:p>
        </w:tc>
        <w:tc>
          <w:tcPr>
            <w:tcW w:w="1843" w:type="dxa"/>
          </w:tcPr>
          <w:p w:rsidR="0093031D" w:rsidRPr="0093031D" w:rsidRDefault="0093031D" w:rsidP="0093031D">
            <w:r w:rsidRPr="0093031D">
              <w:t>февраль</w:t>
            </w:r>
          </w:p>
        </w:tc>
        <w:tc>
          <w:tcPr>
            <w:tcW w:w="2268" w:type="dxa"/>
          </w:tcPr>
          <w:p w:rsidR="0093031D" w:rsidRPr="0093031D" w:rsidRDefault="0093031D" w:rsidP="0093031D">
            <w:r w:rsidRPr="0093031D">
              <w:t>Преподаватели литературы</w:t>
            </w:r>
          </w:p>
        </w:tc>
      </w:tr>
      <w:tr w:rsidR="0093031D" w:rsidRPr="0093031D" w:rsidTr="0093031D">
        <w:tc>
          <w:tcPr>
            <w:tcW w:w="822" w:type="dxa"/>
          </w:tcPr>
          <w:p w:rsidR="0093031D" w:rsidRPr="0093031D" w:rsidRDefault="0093031D" w:rsidP="0093031D"/>
        </w:tc>
        <w:tc>
          <w:tcPr>
            <w:tcW w:w="4707" w:type="dxa"/>
          </w:tcPr>
          <w:p w:rsidR="0093031D" w:rsidRPr="0093031D" w:rsidRDefault="0093031D" w:rsidP="0093031D">
            <w:r w:rsidRPr="0093031D">
              <w:t>Проведение экологического десанта «Чистый лес в р.п. Тальменка»</w:t>
            </w:r>
          </w:p>
        </w:tc>
        <w:tc>
          <w:tcPr>
            <w:tcW w:w="1843" w:type="dxa"/>
          </w:tcPr>
          <w:p w:rsidR="0093031D" w:rsidRPr="0093031D" w:rsidRDefault="0093031D" w:rsidP="0093031D">
            <w:r w:rsidRPr="0093031D">
              <w:t>в течение года</w:t>
            </w:r>
          </w:p>
        </w:tc>
        <w:tc>
          <w:tcPr>
            <w:tcW w:w="2268" w:type="dxa"/>
          </w:tcPr>
          <w:p w:rsidR="0093031D" w:rsidRPr="0093031D" w:rsidRDefault="0093031D" w:rsidP="0093031D">
            <w:r w:rsidRPr="0093031D">
              <w:t>педагог организатор; класс. рук.; органы  самоуправления</w:t>
            </w:r>
          </w:p>
        </w:tc>
      </w:tr>
    </w:tbl>
    <w:p w:rsidR="0093031D" w:rsidRPr="0093031D" w:rsidRDefault="0093031D" w:rsidP="0093031D">
      <w:r w:rsidRPr="0093031D">
        <w:t>Ожидаемые результаты:</w:t>
      </w:r>
    </w:p>
    <w:p w:rsidR="0093031D" w:rsidRPr="0093031D" w:rsidRDefault="0093031D" w:rsidP="0093031D">
      <w:r w:rsidRPr="0093031D">
        <w:t xml:space="preserve">       1) формирование бережного отношения обучающихся к среде своего обитания;</w:t>
      </w:r>
    </w:p>
    <w:p w:rsidR="0093031D" w:rsidRPr="0093031D" w:rsidRDefault="0093031D" w:rsidP="0093031D">
      <w:r w:rsidRPr="0093031D">
        <w:t xml:space="preserve">       2) вовлечение студентов в движение по сохранению и увеличению зеленого фонда техникума.</w:t>
      </w:r>
    </w:p>
    <w:p w:rsidR="0093031D" w:rsidRPr="0093031D" w:rsidRDefault="0093031D" w:rsidP="0093031D">
      <w:r w:rsidRPr="0093031D">
        <w:t>Результативность экологического  воспитания определяется по следующим показателям:</w:t>
      </w:r>
    </w:p>
    <w:p w:rsidR="0093031D" w:rsidRPr="0093031D" w:rsidRDefault="0093031D" w:rsidP="0093031D">
      <w:r w:rsidRPr="0093031D">
        <w:t xml:space="preserve">- наличие наград и призов, грамот и поощрений в области экологического  воспитания; </w:t>
      </w:r>
    </w:p>
    <w:p w:rsidR="0093031D" w:rsidRPr="0093031D" w:rsidRDefault="0093031D" w:rsidP="0093031D">
      <w:r w:rsidRPr="0093031D">
        <w:t xml:space="preserve">- активность студентов в  мероприятиях; </w:t>
      </w:r>
    </w:p>
    <w:p w:rsidR="0093031D" w:rsidRPr="0093031D" w:rsidRDefault="0093031D" w:rsidP="0093031D">
      <w:r w:rsidRPr="0093031D">
        <w:t>- сформированность ключевых компетенций  в области   эколого-практической деятельности</w:t>
      </w:r>
    </w:p>
    <w:p w:rsidR="0093031D" w:rsidRPr="0093031D" w:rsidRDefault="0093031D" w:rsidP="0093031D"/>
    <w:p w:rsidR="0093031D" w:rsidRPr="0093031D" w:rsidRDefault="0093031D" w:rsidP="0093031D">
      <w:r w:rsidRPr="0093031D">
        <w:t>5.5. Духовно-нравственное  воспитание</w:t>
      </w:r>
    </w:p>
    <w:p w:rsidR="0093031D" w:rsidRPr="0093031D" w:rsidRDefault="0093031D" w:rsidP="0093031D">
      <w:r w:rsidRPr="0093031D">
        <w:t>Цель: Воспитание человека высокой нравственности и культуры, развитие и совершенствование творческих способностей, формирование эстетических вкусов, взглядов, развивающейся личности.</w:t>
      </w:r>
    </w:p>
    <w:p w:rsidR="0093031D" w:rsidRPr="0093031D" w:rsidRDefault="0093031D" w:rsidP="0093031D">
      <w:r w:rsidRPr="0093031D">
        <w:t>Задачи:</w:t>
      </w:r>
    </w:p>
    <w:p w:rsidR="0093031D" w:rsidRPr="0093031D" w:rsidRDefault="0093031D" w:rsidP="0093031D">
      <w:r w:rsidRPr="0093031D">
        <w:t>1) формирование нравственных и духовных ценностей,  познавательного интереса, способствующего развитию личности;</w:t>
      </w:r>
    </w:p>
    <w:p w:rsidR="0093031D" w:rsidRPr="0093031D" w:rsidRDefault="0093031D" w:rsidP="0093031D">
      <w:r w:rsidRPr="0093031D">
        <w:t>2)формирование чувства любви к Родине на основе изучения национальных культурных традиций</w:t>
      </w:r>
    </w:p>
    <w:tbl>
      <w:tblPr>
        <w:tblW w:w="946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2"/>
        <w:gridCol w:w="5028"/>
        <w:gridCol w:w="1842"/>
        <w:gridCol w:w="1949"/>
      </w:tblGrid>
      <w:tr w:rsidR="0093031D" w:rsidRPr="0093031D" w:rsidTr="0093031D">
        <w:trPr>
          <w:trHeight w:val="390"/>
        </w:trPr>
        <w:tc>
          <w:tcPr>
            <w:tcW w:w="642" w:type="dxa"/>
          </w:tcPr>
          <w:p w:rsidR="0093031D" w:rsidRPr="0093031D" w:rsidRDefault="0093031D" w:rsidP="0093031D">
            <w:r w:rsidRPr="0093031D">
              <w:t>№ п\п</w:t>
            </w:r>
          </w:p>
        </w:tc>
        <w:tc>
          <w:tcPr>
            <w:tcW w:w="5028" w:type="dxa"/>
          </w:tcPr>
          <w:p w:rsidR="0093031D" w:rsidRPr="0093031D" w:rsidRDefault="0093031D" w:rsidP="0093031D">
            <w:r w:rsidRPr="0093031D">
              <w:t>Наименования мероприятия</w:t>
            </w:r>
          </w:p>
        </w:tc>
        <w:tc>
          <w:tcPr>
            <w:tcW w:w="1842" w:type="dxa"/>
          </w:tcPr>
          <w:p w:rsidR="0093031D" w:rsidRPr="0093031D" w:rsidRDefault="0093031D" w:rsidP="0093031D">
            <w:r w:rsidRPr="0093031D">
              <w:t xml:space="preserve">Сроки </w:t>
            </w:r>
          </w:p>
        </w:tc>
        <w:tc>
          <w:tcPr>
            <w:tcW w:w="1949" w:type="dxa"/>
          </w:tcPr>
          <w:p w:rsidR="0093031D" w:rsidRPr="0093031D" w:rsidRDefault="0093031D" w:rsidP="0093031D">
            <w:r w:rsidRPr="0093031D">
              <w:t>Ответственный</w:t>
            </w:r>
          </w:p>
        </w:tc>
      </w:tr>
      <w:tr w:rsidR="0093031D" w:rsidRPr="0093031D" w:rsidTr="0093031D">
        <w:trPr>
          <w:trHeight w:val="390"/>
        </w:trPr>
        <w:tc>
          <w:tcPr>
            <w:tcW w:w="642" w:type="dxa"/>
          </w:tcPr>
          <w:p w:rsidR="0093031D" w:rsidRPr="0093031D" w:rsidRDefault="0093031D" w:rsidP="0093031D"/>
        </w:tc>
        <w:tc>
          <w:tcPr>
            <w:tcW w:w="5028" w:type="dxa"/>
          </w:tcPr>
          <w:p w:rsidR="0093031D" w:rsidRPr="0093031D" w:rsidRDefault="0093031D" w:rsidP="0093031D">
            <w:r w:rsidRPr="0093031D">
              <w:t>Посетить театры и музеи г. Барнаула</w:t>
            </w:r>
          </w:p>
        </w:tc>
        <w:tc>
          <w:tcPr>
            <w:tcW w:w="1842" w:type="dxa"/>
          </w:tcPr>
          <w:p w:rsidR="0093031D" w:rsidRPr="0093031D" w:rsidRDefault="0093031D" w:rsidP="0093031D">
            <w:r w:rsidRPr="0093031D">
              <w:t>в течение года</w:t>
            </w:r>
          </w:p>
        </w:tc>
        <w:tc>
          <w:tcPr>
            <w:tcW w:w="1949" w:type="dxa"/>
          </w:tcPr>
          <w:p w:rsidR="0093031D" w:rsidRPr="0093031D" w:rsidRDefault="0093031D" w:rsidP="0093031D">
            <w:r w:rsidRPr="0093031D">
              <w:t>Зам. по ВР</w:t>
            </w:r>
          </w:p>
        </w:tc>
      </w:tr>
      <w:tr w:rsidR="0093031D" w:rsidRPr="0093031D" w:rsidTr="0093031D">
        <w:trPr>
          <w:trHeight w:val="390"/>
        </w:trPr>
        <w:tc>
          <w:tcPr>
            <w:tcW w:w="642" w:type="dxa"/>
          </w:tcPr>
          <w:p w:rsidR="0093031D" w:rsidRPr="0093031D" w:rsidRDefault="0093031D" w:rsidP="0093031D"/>
        </w:tc>
        <w:tc>
          <w:tcPr>
            <w:tcW w:w="5028" w:type="dxa"/>
          </w:tcPr>
          <w:p w:rsidR="0093031D" w:rsidRPr="0093031D" w:rsidRDefault="0093031D" w:rsidP="0093031D">
            <w:r w:rsidRPr="0093031D">
              <w:t>Лекции-беседы со священно-служителями на темы духовного развития современной молодежи</w:t>
            </w:r>
          </w:p>
        </w:tc>
        <w:tc>
          <w:tcPr>
            <w:tcW w:w="1842" w:type="dxa"/>
            <w:vAlign w:val="center"/>
          </w:tcPr>
          <w:p w:rsidR="0093031D" w:rsidRPr="0093031D" w:rsidRDefault="0093031D" w:rsidP="0093031D">
            <w:r w:rsidRPr="0093031D">
              <w:t>в течение года</w:t>
            </w:r>
          </w:p>
        </w:tc>
        <w:tc>
          <w:tcPr>
            <w:tcW w:w="1949" w:type="dxa"/>
            <w:vAlign w:val="center"/>
          </w:tcPr>
          <w:p w:rsidR="0093031D" w:rsidRPr="0093031D" w:rsidRDefault="0093031D" w:rsidP="0093031D">
            <w:r w:rsidRPr="0093031D">
              <w:t xml:space="preserve">педагог -организатор </w:t>
            </w:r>
          </w:p>
          <w:p w:rsidR="0093031D" w:rsidRPr="0093031D" w:rsidRDefault="0093031D" w:rsidP="0093031D"/>
        </w:tc>
      </w:tr>
      <w:tr w:rsidR="0093031D" w:rsidRPr="0093031D" w:rsidTr="0093031D">
        <w:trPr>
          <w:trHeight w:val="390"/>
        </w:trPr>
        <w:tc>
          <w:tcPr>
            <w:tcW w:w="642" w:type="dxa"/>
          </w:tcPr>
          <w:p w:rsidR="0093031D" w:rsidRPr="0093031D" w:rsidRDefault="0093031D" w:rsidP="0093031D"/>
        </w:tc>
        <w:tc>
          <w:tcPr>
            <w:tcW w:w="5028" w:type="dxa"/>
          </w:tcPr>
          <w:p w:rsidR="0093031D" w:rsidRPr="0093031D" w:rsidRDefault="0093031D" w:rsidP="0093031D">
            <w:r w:rsidRPr="0093031D">
              <w:t>Участие в краевом смотре художественной самодеятельности, творческих отчетах и конкурсах художественного творчества</w:t>
            </w:r>
          </w:p>
        </w:tc>
        <w:tc>
          <w:tcPr>
            <w:tcW w:w="1842" w:type="dxa"/>
          </w:tcPr>
          <w:p w:rsidR="0093031D" w:rsidRPr="0093031D" w:rsidRDefault="0093031D" w:rsidP="0093031D">
            <w:r w:rsidRPr="0093031D">
              <w:t>в течение</w:t>
            </w:r>
          </w:p>
          <w:p w:rsidR="0093031D" w:rsidRPr="0093031D" w:rsidRDefault="0093031D" w:rsidP="0093031D">
            <w:r w:rsidRPr="0093031D">
              <w:t>года</w:t>
            </w:r>
          </w:p>
        </w:tc>
        <w:tc>
          <w:tcPr>
            <w:tcW w:w="1949" w:type="dxa"/>
          </w:tcPr>
          <w:p w:rsidR="0093031D" w:rsidRPr="0093031D" w:rsidRDefault="0093031D" w:rsidP="0093031D">
            <w:r w:rsidRPr="0093031D">
              <w:t xml:space="preserve">педагог организатор, </w:t>
            </w:r>
          </w:p>
        </w:tc>
      </w:tr>
      <w:tr w:rsidR="0093031D" w:rsidRPr="0093031D" w:rsidTr="0093031D">
        <w:trPr>
          <w:trHeight w:val="390"/>
        </w:trPr>
        <w:tc>
          <w:tcPr>
            <w:tcW w:w="642" w:type="dxa"/>
          </w:tcPr>
          <w:p w:rsidR="0093031D" w:rsidRPr="0093031D" w:rsidRDefault="0093031D" w:rsidP="0093031D"/>
        </w:tc>
        <w:tc>
          <w:tcPr>
            <w:tcW w:w="5028" w:type="dxa"/>
          </w:tcPr>
          <w:p w:rsidR="0093031D" w:rsidRPr="0093031D" w:rsidRDefault="0093031D" w:rsidP="0093031D">
            <w:r w:rsidRPr="0093031D">
              <w:t>«Неделя красоты»:</w:t>
            </w:r>
          </w:p>
          <w:p w:rsidR="0093031D" w:rsidRPr="0093031D" w:rsidRDefault="0093031D" w:rsidP="0093031D">
            <w:r w:rsidRPr="0093031D">
              <w:t>(Выставка декоративно- прикладного искусства, конкурс чтецов, «Я талантлив»)</w:t>
            </w:r>
          </w:p>
        </w:tc>
        <w:tc>
          <w:tcPr>
            <w:tcW w:w="1842" w:type="dxa"/>
          </w:tcPr>
          <w:p w:rsidR="0093031D" w:rsidRPr="0093031D" w:rsidRDefault="0093031D" w:rsidP="0093031D">
            <w:r w:rsidRPr="0093031D">
              <w:t>сентября</w:t>
            </w:r>
          </w:p>
        </w:tc>
        <w:tc>
          <w:tcPr>
            <w:tcW w:w="1949" w:type="dxa"/>
            <w:vAlign w:val="center"/>
          </w:tcPr>
          <w:p w:rsidR="0093031D" w:rsidRPr="0093031D" w:rsidRDefault="0093031D" w:rsidP="0093031D">
            <w:r w:rsidRPr="0093031D">
              <w:t>педагог - организатор</w:t>
            </w:r>
          </w:p>
          <w:p w:rsidR="0093031D" w:rsidRPr="0093031D" w:rsidRDefault="0093031D" w:rsidP="0093031D"/>
        </w:tc>
      </w:tr>
      <w:tr w:rsidR="0093031D" w:rsidRPr="0093031D" w:rsidTr="0093031D">
        <w:trPr>
          <w:trHeight w:val="390"/>
        </w:trPr>
        <w:tc>
          <w:tcPr>
            <w:tcW w:w="642" w:type="dxa"/>
          </w:tcPr>
          <w:p w:rsidR="0093031D" w:rsidRPr="0093031D" w:rsidRDefault="0093031D" w:rsidP="0093031D"/>
        </w:tc>
        <w:tc>
          <w:tcPr>
            <w:tcW w:w="5028" w:type="dxa"/>
          </w:tcPr>
          <w:p w:rsidR="0093031D" w:rsidRPr="0093031D" w:rsidRDefault="0093031D" w:rsidP="0093031D">
            <w:r w:rsidRPr="0093031D">
              <w:t>День образования учебного заведения</w:t>
            </w:r>
          </w:p>
        </w:tc>
        <w:tc>
          <w:tcPr>
            <w:tcW w:w="1842" w:type="dxa"/>
          </w:tcPr>
          <w:p w:rsidR="0093031D" w:rsidRPr="0093031D" w:rsidRDefault="0093031D" w:rsidP="0093031D">
            <w:r w:rsidRPr="0093031D">
              <w:t>сентябрь</w:t>
            </w:r>
          </w:p>
        </w:tc>
        <w:tc>
          <w:tcPr>
            <w:tcW w:w="1949" w:type="dxa"/>
          </w:tcPr>
          <w:p w:rsidR="0093031D" w:rsidRPr="0093031D" w:rsidRDefault="0093031D" w:rsidP="0093031D">
            <w:r w:rsidRPr="0093031D">
              <w:t>педагог - организатор</w:t>
            </w:r>
          </w:p>
        </w:tc>
      </w:tr>
      <w:tr w:rsidR="0093031D" w:rsidRPr="0093031D" w:rsidTr="0093031D">
        <w:trPr>
          <w:trHeight w:val="390"/>
        </w:trPr>
        <w:tc>
          <w:tcPr>
            <w:tcW w:w="642" w:type="dxa"/>
          </w:tcPr>
          <w:p w:rsidR="0093031D" w:rsidRPr="0093031D" w:rsidRDefault="0093031D" w:rsidP="0093031D"/>
        </w:tc>
        <w:tc>
          <w:tcPr>
            <w:tcW w:w="5028" w:type="dxa"/>
          </w:tcPr>
          <w:p w:rsidR="0093031D" w:rsidRPr="0093031D" w:rsidRDefault="0093031D" w:rsidP="0093031D">
            <w:r w:rsidRPr="0093031D">
              <w:t>Классный час «Формирование у обучающихся жизнеутверждающих установок»</w:t>
            </w:r>
          </w:p>
        </w:tc>
        <w:tc>
          <w:tcPr>
            <w:tcW w:w="1842" w:type="dxa"/>
          </w:tcPr>
          <w:p w:rsidR="0093031D" w:rsidRPr="0093031D" w:rsidRDefault="0093031D" w:rsidP="0093031D">
            <w:r w:rsidRPr="0093031D">
              <w:t>октябрь</w:t>
            </w:r>
          </w:p>
        </w:tc>
        <w:tc>
          <w:tcPr>
            <w:tcW w:w="1949" w:type="dxa"/>
          </w:tcPr>
          <w:p w:rsidR="0093031D" w:rsidRPr="0093031D" w:rsidRDefault="0093031D" w:rsidP="0093031D">
            <w:r w:rsidRPr="0093031D">
              <w:t>классные руководители</w:t>
            </w:r>
          </w:p>
        </w:tc>
      </w:tr>
      <w:tr w:rsidR="0093031D" w:rsidRPr="0093031D" w:rsidTr="0093031D">
        <w:trPr>
          <w:trHeight w:val="354"/>
        </w:trPr>
        <w:tc>
          <w:tcPr>
            <w:tcW w:w="642" w:type="dxa"/>
          </w:tcPr>
          <w:p w:rsidR="0093031D" w:rsidRPr="0093031D" w:rsidRDefault="0093031D" w:rsidP="0093031D"/>
        </w:tc>
        <w:tc>
          <w:tcPr>
            <w:tcW w:w="5028" w:type="dxa"/>
          </w:tcPr>
          <w:p w:rsidR="0093031D" w:rsidRPr="0093031D" w:rsidRDefault="0093031D" w:rsidP="0093031D">
            <w:r w:rsidRPr="0093031D">
              <w:t>Классный час «Позитивное мышление»</w:t>
            </w:r>
          </w:p>
        </w:tc>
        <w:tc>
          <w:tcPr>
            <w:tcW w:w="1842" w:type="dxa"/>
          </w:tcPr>
          <w:p w:rsidR="0093031D" w:rsidRPr="0093031D" w:rsidRDefault="0093031D" w:rsidP="0093031D">
            <w:r w:rsidRPr="0093031D">
              <w:t>октябрь</w:t>
            </w:r>
          </w:p>
        </w:tc>
        <w:tc>
          <w:tcPr>
            <w:tcW w:w="1949" w:type="dxa"/>
          </w:tcPr>
          <w:p w:rsidR="0093031D" w:rsidRPr="0093031D" w:rsidRDefault="0093031D" w:rsidP="0093031D">
            <w:r w:rsidRPr="0093031D">
              <w:t>клас.рук.</w:t>
            </w:r>
          </w:p>
        </w:tc>
      </w:tr>
      <w:tr w:rsidR="0093031D" w:rsidRPr="0093031D" w:rsidTr="0093031D">
        <w:trPr>
          <w:trHeight w:val="390"/>
        </w:trPr>
        <w:tc>
          <w:tcPr>
            <w:tcW w:w="642" w:type="dxa"/>
          </w:tcPr>
          <w:p w:rsidR="0093031D" w:rsidRPr="0093031D" w:rsidRDefault="0093031D" w:rsidP="0093031D"/>
        </w:tc>
        <w:tc>
          <w:tcPr>
            <w:tcW w:w="5028" w:type="dxa"/>
          </w:tcPr>
          <w:p w:rsidR="0093031D" w:rsidRPr="0093031D" w:rsidRDefault="0093031D" w:rsidP="0093031D">
            <w:r w:rsidRPr="0093031D">
              <w:t>Классный час, направленный на формирование позитивных представлений о будущем.</w:t>
            </w:r>
          </w:p>
        </w:tc>
        <w:tc>
          <w:tcPr>
            <w:tcW w:w="1842" w:type="dxa"/>
          </w:tcPr>
          <w:p w:rsidR="0093031D" w:rsidRPr="0093031D" w:rsidRDefault="0093031D" w:rsidP="0093031D">
            <w:r w:rsidRPr="0093031D">
              <w:t>ноябрь</w:t>
            </w:r>
          </w:p>
        </w:tc>
        <w:tc>
          <w:tcPr>
            <w:tcW w:w="1949" w:type="dxa"/>
          </w:tcPr>
          <w:p w:rsidR="0093031D" w:rsidRPr="0093031D" w:rsidRDefault="0093031D" w:rsidP="0093031D">
            <w:r w:rsidRPr="0093031D">
              <w:t>классные руководители</w:t>
            </w:r>
          </w:p>
        </w:tc>
      </w:tr>
      <w:tr w:rsidR="0093031D" w:rsidRPr="0093031D" w:rsidTr="0093031D">
        <w:trPr>
          <w:trHeight w:val="390"/>
        </w:trPr>
        <w:tc>
          <w:tcPr>
            <w:tcW w:w="642" w:type="dxa"/>
          </w:tcPr>
          <w:p w:rsidR="0093031D" w:rsidRPr="0093031D" w:rsidRDefault="0093031D" w:rsidP="0093031D"/>
        </w:tc>
        <w:tc>
          <w:tcPr>
            <w:tcW w:w="5028" w:type="dxa"/>
          </w:tcPr>
          <w:p w:rsidR="0093031D" w:rsidRPr="0093031D" w:rsidRDefault="0093031D" w:rsidP="0093031D">
            <w:r w:rsidRPr="0093031D">
              <w:t>Классный час «В чём счастье? В том, что я живу»</w:t>
            </w:r>
          </w:p>
        </w:tc>
        <w:tc>
          <w:tcPr>
            <w:tcW w:w="1842" w:type="dxa"/>
          </w:tcPr>
          <w:p w:rsidR="0093031D" w:rsidRPr="0093031D" w:rsidRDefault="0093031D" w:rsidP="0093031D">
            <w:r w:rsidRPr="0093031D">
              <w:t>ноябрь</w:t>
            </w:r>
          </w:p>
        </w:tc>
        <w:tc>
          <w:tcPr>
            <w:tcW w:w="1949" w:type="dxa"/>
          </w:tcPr>
          <w:p w:rsidR="0093031D" w:rsidRPr="0093031D" w:rsidRDefault="0093031D" w:rsidP="0093031D">
            <w:r w:rsidRPr="0093031D">
              <w:t>классные руководители</w:t>
            </w:r>
          </w:p>
        </w:tc>
      </w:tr>
      <w:tr w:rsidR="0093031D" w:rsidRPr="0093031D" w:rsidTr="0093031D">
        <w:trPr>
          <w:trHeight w:val="390"/>
        </w:trPr>
        <w:tc>
          <w:tcPr>
            <w:tcW w:w="642" w:type="dxa"/>
          </w:tcPr>
          <w:p w:rsidR="0093031D" w:rsidRPr="0093031D" w:rsidRDefault="0093031D" w:rsidP="0093031D"/>
        </w:tc>
        <w:tc>
          <w:tcPr>
            <w:tcW w:w="5028" w:type="dxa"/>
          </w:tcPr>
          <w:p w:rsidR="0093031D" w:rsidRPr="0093031D" w:rsidRDefault="0093031D" w:rsidP="0093031D">
            <w:r w:rsidRPr="0093031D">
              <w:t>Классный час, направленный на формирование ценностного отношения к себе, своей жизни,близким</w:t>
            </w:r>
          </w:p>
        </w:tc>
        <w:tc>
          <w:tcPr>
            <w:tcW w:w="1842" w:type="dxa"/>
          </w:tcPr>
          <w:p w:rsidR="0093031D" w:rsidRPr="0093031D" w:rsidRDefault="0093031D" w:rsidP="0093031D">
            <w:r w:rsidRPr="0093031D">
              <w:t>декабрь</w:t>
            </w:r>
          </w:p>
        </w:tc>
        <w:tc>
          <w:tcPr>
            <w:tcW w:w="1949" w:type="dxa"/>
          </w:tcPr>
          <w:p w:rsidR="0093031D" w:rsidRPr="0093031D" w:rsidRDefault="0093031D" w:rsidP="0093031D">
            <w:r w:rsidRPr="0093031D">
              <w:t>классные руководители</w:t>
            </w:r>
          </w:p>
        </w:tc>
      </w:tr>
      <w:tr w:rsidR="0093031D" w:rsidRPr="0093031D" w:rsidTr="0093031D">
        <w:trPr>
          <w:trHeight w:val="390"/>
        </w:trPr>
        <w:tc>
          <w:tcPr>
            <w:tcW w:w="642" w:type="dxa"/>
          </w:tcPr>
          <w:p w:rsidR="0093031D" w:rsidRPr="0093031D" w:rsidRDefault="0093031D" w:rsidP="0093031D"/>
        </w:tc>
        <w:tc>
          <w:tcPr>
            <w:tcW w:w="5028" w:type="dxa"/>
          </w:tcPr>
          <w:p w:rsidR="0093031D" w:rsidRPr="0093031D" w:rsidRDefault="0093031D" w:rsidP="0093031D">
            <w:r w:rsidRPr="0093031D">
              <w:t>Лекторий «Этикет делового общения»</w:t>
            </w:r>
          </w:p>
        </w:tc>
        <w:tc>
          <w:tcPr>
            <w:tcW w:w="1842" w:type="dxa"/>
          </w:tcPr>
          <w:p w:rsidR="0093031D" w:rsidRPr="0093031D" w:rsidRDefault="0093031D" w:rsidP="0093031D">
            <w:r w:rsidRPr="0093031D">
              <w:t>март</w:t>
            </w:r>
          </w:p>
        </w:tc>
        <w:tc>
          <w:tcPr>
            <w:tcW w:w="1949" w:type="dxa"/>
          </w:tcPr>
          <w:p w:rsidR="0093031D" w:rsidRPr="0093031D" w:rsidRDefault="0093031D" w:rsidP="0093031D">
            <w:r w:rsidRPr="0093031D">
              <w:t>классные руководители</w:t>
            </w:r>
          </w:p>
        </w:tc>
      </w:tr>
      <w:tr w:rsidR="0093031D" w:rsidRPr="0093031D" w:rsidTr="0093031D">
        <w:trPr>
          <w:trHeight w:val="390"/>
        </w:trPr>
        <w:tc>
          <w:tcPr>
            <w:tcW w:w="642" w:type="dxa"/>
          </w:tcPr>
          <w:p w:rsidR="0093031D" w:rsidRPr="0093031D" w:rsidRDefault="0093031D" w:rsidP="0093031D"/>
        </w:tc>
        <w:tc>
          <w:tcPr>
            <w:tcW w:w="5028" w:type="dxa"/>
          </w:tcPr>
          <w:p w:rsidR="0093031D" w:rsidRPr="0093031D" w:rsidRDefault="0093031D" w:rsidP="0093031D">
            <w:r w:rsidRPr="0093031D">
              <w:t>Мероприятия по развитию культуры речи.</w:t>
            </w:r>
          </w:p>
        </w:tc>
        <w:tc>
          <w:tcPr>
            <w:tcW w:w="1842" w:type="dxa"/>
          </w:tcPr>
          <w:p w:rsidR="0093031D" w:rsidRPr="0093031D" w:rsidRDefault="0093031D" w:rsidP="0093031D">
            <w:r w:rsidRPr="0093031D">
              <w:t>В течении года</w:t>
            </w:r>
          </w:p>
          <w:p w:rsidR="0093031D" w:rsidRPr="0093031D" w:rsidRDefault="0093031D" w:rsidP="0093031D"/>
        </w:tc>
        <w:tc>
          <w:tcPr>
            <w:tcW w:w="1949" w:type="dxa"/>
          </w:tcPr>
          <w:p w:rsidR="0093031D" w:rsidRPr="0093031D" w:rsidRDefault="0093031D" w:rsidP="0093031D">
            <w:r w:rsidRPr="0093031D">
              <w:t>преподаватели языковеды</w:t>
            </w:r>
          </w:p>
        </w:tc>
      </w:tr>
      <w:tr w:rsidR="0093031D" w:rsidRPr="0093031D" w:rsidTr="0093031D">
        <w:trPr>
          <w:trHeight w:val="390"/>
        </w:trPr>
        <w:tc>
          <w:tcPr>
            <w:tcW w:w="642" w:type="dxa"/>
          </w:tcPr>
          <w:p w:rsidR="0093031D" w:rsidRPr="0093031D" w:rsidRDefault="0093031D" w:rsidP="0093031D"/>
        </w:tc>
        <w:tc>
          <w:tcPr>
            <w:tcW w:w="5028" w:type="dxa"/>
          </w:tcPr>
          <w:p w:rsidR="0093031D" w:rsidRPr="0093031D" w:rsidRDefault="0093031D" w:rsidP="0093031D">
            <w:r w:rsidRPr="0093031D">
              <w:t>Провести конкурсные программы посвященные:</w:t>
            </w:r>
          </w:p>
          <w:p w:rsidR="0093031D" w:rsidRPr="0093031D" w:rsidRDefault="0093031D" w:rsidP="0093031D">
            <w:r w:rsidRPr="0093031D">
              <w:t xml:space="preserve"> Дню Учителя,</w:t>
            </w:r>
          </w:p>
          <w:p w:rsidR="0093031D" w:rsidRPr="0093031D" w:rsidRDefault="0093031D" w:rsidP="0093031D">
            <w:r w:rsidRPr="0093031D">
              <w:t xml:space="preserve"> Посвящению в студенты,</w:t>
            </w:r>
          </w:p>
          <w:p w:rsidR="0093031D" w:rsidRPr="0093031D" w:rsidRDefault="0093031D" w:rsidP="0093031D">
            <w:r w:rsidRPr="0093031D">
              <w:t xml:space="preserve"> Дню Матери, </w:t>
            </w:r>
          </w:p>
          <w:p w:rsidR="0093031D" w:rsidRPr="0093031D" w:rsidRDefault="0093031D" w:rsidP="0093031D">
            <w:r w:rsidRPr="0093031D">
              <w:t>Новому году,</w:t>
            </w:r>
          </w:p>
          <w:p w:rsidR="0093031D" w:rsidRPr="0093031D" w:rsidRDefault="0093031D" w:rsidP="0093031D">
            <w:r w:rsidRPr="0093031D">
              <w:t xml:space="preserve"> Дню всех влюбленных,</w:t>
            </w:r>
          </w:p>
          <w:p w:rsidR="0093031D" w:rsidRPr="0093031D" w:rsidRDefault="0093031D" w:rsidP="0093031D">
            <w:r w:rsidRPr="0093031D">
              <w:t xml:space="preserve"> Дню Защитника Отечества, 8 Марта.</w:t>
            </w:r>
          </w:p>
        </w:tc>
        <w:tc>
          <w:tcPr>
            <w:tcW w:w="1842" w:type="dxa"/>
          </w:tcPr>
          <w:p w:rsidR="0093031D" w:rsidRPr="0093031D" w:rsidRDefault="0093031D" w:rsidP="0093031D"/>
          <w:p w:rsidR="0093031D" w:rsidRPr="0093031D" w:rsidRDefault="0093031D" w:rsidP="0093031D">
            <w:r w:rsidRPr="0093031D">
              <w:t>октябрь</w:t>
            </w:r>
          </w:p>
          <w:p w:rsidR="0093031D" w:rsidRPr="0093031D" w:rsidRDefault="0093031D" w:rsidP="0093031D">
            <w:r w:rsidRPr="0093031D">
              <w:t>ноябрь</w:t>
            </w:r>
          </w:p>
          <w:p w:rsidR="0093031D" w:rsidRPr="0093031D" w:rsidRDefault="0093031D" w:rsidP="0093031D">
            <w:r w:rsidRPr="0093031D">
              <w:t>декабрь</w:t>
            </w:r>
          </w:p>
          <w:p w:rsidR="0093031D" w:rsidRPr="0093031D" w:rsidRDefault="0093031D" w:rsidP="0093031D">
            <w:r w:rsidRPr="0093031D">
              <w:t>январь</w:t>
            </w:r>
          </w:p>
          <w:p w:rsidR="0093031D" w:rsidRPr="0093031D" w:rsidRDefault="0093031D" w:rsidP="0093031D">
            <w:r w:rsidRPr="0093031D">
              <w:t>февраль</w:t>
            </w:r>
          </w:p>
          <w:p w:rsidR="0093031D" w:rsidRPr="0093031D" w:rsidRDefault="0093031D" w:rsidP="0093031D">
            <w:r w:rsidRPr="0093031D">
              <w:t>март</w:t>
            </w:r>
          </w:p>
        </w:tc>
        <w:tc>
          <w:tcPr>
            <w:tcW w:w="1949" w:type="dxa"/>
          </w:tcPr>
          <w:p w:rsidR="0093031D" w:rsidRPr="0093031D" w:rsidRDefault="0093031D" w:rsidP="0093031D">
            <w:r w:rsidRPr="0093031D">
              <w:t>педагог - организатор</w:t>
            </w:r>
          </w:p>
          <w:p w:rsidR="0093031D" w:rsidRPr="0093031D" w:rsidRDefault="0093031D" w:rsidP="0093031D">
            <w:r w:rsidRPr="0093031D">
              <w:t>Зам.директ по ВР</w:t>
            </w:r>
          </w:p>
          <w:p w:rsidR="0093031D" w:rsidRPr="0093031D" w:rsidRDefault="0093031D" w:rsidP="0093031D"/>
        </w:tc>
      </w:tr>
      <w:tr w:rsidR="0093031D" w:rsidRPr="0093031D" w:rsidTr="0093031D">
        <w:trPr>
          <w:trHeight w:val="717"/>
        </w:trPr>
        <w:tc>
          <w:tcPr>
            <w:tcW w:w="642" w:type="dxa"/>
          </w:tcPr>
          <w:p w:rsidR="0093031D" w:rsidRPr="0093031D" w:rsidRDefault="0093031D" w:rsidP="0093031D"/>
        </w:tc>
        <w:tc>
          <w:tcPr>
            <w:tcW w:w="5028" w:type="dxa"/>
          </w:tcPr>
          <w:p w:rsidR="0093031D" w:rsidRPr="0093031D" w:rsidRDefault="0093031D" w:rsidP="0093031D">
            <w:r w:rsidRPr="0093031D">
              <w:t>Мероприятия библиотеки, связанные со знаменательными датами писателей и поэтов (по плану работы библиотеки)</w:t>
            </w:r>
          </w:p>
        </w:tc>
        <w:tc>
          <w:tcPr>
            <w:tcW w:w="1842" w:type="dxa"/>
          </w:tcPr>
          <w:p w:rsidR="0093031D" w:rsidRPr="0093031D" w:rsidRDefault="0093031D" w:rsidP="0093031D"/>
          <w:p w:rsidR="0093031D" w:rsidRPr="0093031D" w:rsidRDefault="0093031D" w:rsidP="0093031D">
            <w:r w:rsidRPr="0093031D">
              <w:t>в течение года</w:t>
            </w:r>
          </w:p>
        </w:tc>
        <w:tc>
          <w:tcPr>
            <w:tcW w:w="1949" w:type="dxa"/>
          </w:tcPr>
          <w:p w:rsidR="0093031D" w:rsidRPr="0093031D" w:rsidRDefault="0093031D" w:rsidP="0093031D">
            <w:r w:rsidRPr="0093031D">
              <w:t>библиотекарь</w:t>
            </w:r>
          </w:p>
        </w:tc>
      </w:tr>
      <w:tr w:rsidR="0093031D" w:rsidRPr="0093031D" w:rsidTr="0093031D">
        <w:trPr>
          <w:trHeight w:val="390"/>
        </w:trPr>
        <w:tc>
          <w:tcPr>
            <w:tcW w:w="642" w:type="dxa"/>
          </w:tcPr>
          <w:p w:rsidR="0093031D" w:rsidRPr="0093031D" w:rsidRDefault="0093031D" w:rsidP="0093031D"/>
        </w:tc>
        <w:tc>
          <w:tcPr>
            <w:tcW w:w="5028" w:type="dxa"/>
          </w:tcPr>
          <w:p w:rsidR="0093031D" w:rsidRPr="0093031D" w:rsidRDefault="0093031D" w:rsidP="0093031D">
            <w:r w:rsidRPr="0093031D">
              <w:t xml:space="preserve">Работа студии, кружков, объединений, </w:t>
            </w:r>
          </w:p>
        </w:tc>
        <w:tc>
          <w:tcPr>
            <w:tcW w:w="1842" w:type="dxa"/>
          </w:tcPr>
          <w:p w:rsidR="0093031D" w:rsidRPr="0093031D" w:rsidRDefault="0093031D" w:rsidP="0093031D">
            <w:r w:rsidRPr="0093031D">
              <w:t xml:space="preserve">согласно </w:t>
            </w:r>
          </w:p>
          <w:p w:rsidR="0093031D" w:rsidRPr="0093031D" w:rsidRDefault="0093031D" w:rsidP="0093031D">
            <w:r w:rsidRPr="0093031D">
              <w:t xml:space="preserve">расписанию в </w:t>
            </w:r>
          </w:p>
          <w:p w:rsidR="0093031D" w:rsidRPr="0093031D" w:rsidRDefault="0093031D" w:rsidP="0093031D">
            <w:r w:rsidRPr="0093031D">
              <w:t>течение года</w:t>
            </w:r>
          </w:p>
        </w:tc>
        <w:tc>
          <w:tcPr>
            <w:tcW w:w="1949" w:type="dxa"/>
          </w:tcPr>
          <w:p w:rsidR="0093031D" w:rsidRPr="0093031D" w:rsidRDefault="0093031D" w:rsidP="0093031D">
            <w:r w:rsidRPr="0093031D">
              <w:t>Руководители кружков, студий, объединений</w:t>
            </w:r>
          </w:p>
        </w:tc>
      </w:tr>
      <w:tr w:rsidR="0093031D" w:rsidRPr="0093031D" w:rsidTr="0093031D">
        <w:trPr>
          <w:trHeight w:val="390"/>
        </w:trPr>
        <w:tc>
          <w:tcPr>
            <w:tcW w:w="642" w:type="dxa"/>
          </w:tcPr>
          <w:p w:rsidR="0093031D" w:rsidRPr="0093031D" w:rsidRDefault="0093031D" w:rsidP="0093031D"/>
        </w:tc>
        <w:tc>
          <w:tcPr>
            <w:tcW w:w="5028" w:type="dxa"/>
          </w:tcPr>
          <w:p w:rsidR="0093031D" w:rsidRPr="0093031D" w:rsidRDefault="0093031D" w:rsidP="0093031D">
            <w:r w:rsidRPr="0093031D">
              <w:t xml:space="preserve">День матери. Фотовыставка. </w:t>
            </w:r>
          </w:p>
        </w:tc>
        <w:tc>
          <w:tcPr>
            <w:tcW w:w="1842" w:type="dxa"/>
          </w:tcPr>
          <w:p w:rsidR="0093031D" w:rsidRPr="0093031D" w:rsidRDefault="0093031D" w:rsidP="0093031D">
            <w:r w:rsidRPr="0093031D">
              <w:t>29 ноября</w:t>
            </w:r>
          </w:p>
        </w:tc>
        <w:tc>
          <w:tcPr>
            <w:tcW w:w="1949" w:type="dxa"/>
          </w:tcPr>
          <w:p w:rsidR="0093031D" w:rsidRPr="0093031D" w:rsidRDefault="0093031D" w:rsidP="0093031D">
            <w:r w:rsidRPr="0093031D">
              <w:t>воспитатели общ.</w:t>
            </w:r>
          </w:p>
        </w:tc>
      </w:tr>
      <w:tr w:rsidR="0093031D" w:rsidRPr="0093031D" w:rsidTr="0093031D">
        <w:trPr>
          <w:trHeight w:val="390"/>
        </w:trPr>
        <w:tc>
          <w:tcPr>
            <w:tcW w:w="642" w:type="dxa"/>
          </w:tcPr>
          <w:p w:rsidR="0093031D" w:rsidRPr="0093031D" w:rsidRDefault="0093031D" w:rsidP="0093031D"/>
        </w:tc>
        <w:tc>
          <w:tcPr>
            <w:tcW w:w="5028" w:type="dxa"/>
          </w:tcPr>
          <w:p w:rsidR="0093031D" w:rsidRPr="0093031D" w:rsidRDefault="0093031D" w:rsidP="0093031D">
            <w:r w:rsidRPr="0093031D">
              <w:t>Новогодние поздравление детей, студентов  и взрослых.</w:t>
            </w:r>
          </w:p>
        </w:tc>
        <w:tc>
          <w:tcPr>
            <w:tcW w:w="1842" w:type="dxa"/>
          </w:tcPr>
          <w:p w:rsidR="0093031D" w:rsidRPr="0093031D" w:rsidRDefault="0093031D" w:rsidP="0093031D">
            <w:r w:rsidRPr="0093031D">
              <w:t>декабрь</w:t>
            </w:r>
          </w:p>
        </w:tc>
        <w:tc>
          <w:tcPr>
            <w:tcW w:w="1949" w:type="dxa"/>
          </w:tcPr>
          <w:p w:rsidR="0093031D" w:rsidRPr="0093031D" w:rsidRDefault="0093031D" w:rsidP="0093031D">
            <w:r w:rsidRPr="0093031D">
              <w:t>студенческий совет, волонтерский отряд</w:t>
            </w:r>
          </w:p>
        </w:tc>
      </w:tr>
      <w:tr w:rsidR="0093031D" w:rsidRPr="0093031D" w:rsidTr="0093031D">
        <w:trPr>
          <w:trHeight w:val="390"/>
        </w:trPr>
        <w:tc>
          <w:tcPr>
            <w:tcW w:w="642" w:type="dxa"/>
          </w:tcPr>
          <w:p w:rsidR="0093031D" w:rsidRPr="0093031D" w:rsidRDefault="0093031D" w:rsidP="0093031D"/>
        </w:tc>
        <w:tc>
          <w:tcPr>
            <w:tcW w:w="5028" w:type="dxa"/>
          </w:tcPr>
          <w:p w:rsidR="0093031D" w:rsidRPr="0093031D" w:rsidRDefault="0093031D" w:rsidP="0093031D">
            <w:r w:rsidRPr="0093031D">
              <w:t>Татьянин день - День студентов</w:t>
            </w:r>
          </w:p>
        </w:tc>
        <w:tc>
          <w:tcPr>
            <w:tcW w:w="1842" w:type="dxa"/>
          </w:tcPr>
          <w:p w:rsidR="0093031D" w:rsidRPr="0093031D" w:rsidRDefault="0093031D" w:rsidP="0093031D">
            <w:r w:rsidRPr="0093031D">
              <w:t>январь</w:t>
            </w:r>
          </w:p>
        </w:tc>
        <w:tc>
          <w:tcPr>
            <w:tcW w:w="1949" w:type="dxa"/>
          </w:tcPr>
          <w:p w:rsidR="0093031D" w:rsidRPr="0093031D" w:rsidRDefault="0093031D" w:rsidP="0093031D">
            <w:r w:rsidRPr="0093031D">
              <w:t>МЦ и волонтеры</w:t>
            </w:r>
          </w:p>
        </w:tc>
      </w:tr>
      <w:tr w:rsidR="0093031D" w:rsidRPr="0093031D" w:rsidTr="0093031D">
        <w:trPr>
          <w:trHeight w:val="390"/>
        </w:trPr>
        <w:tc>
          <w:tcPr>
            <w:tcW w:w="642" w:type="dxa"/>
          </w:tcPr>
          <w:p w:rsidR="0093031D" w:rsidRPr="0093031D" w:rsidRDefault="0093031D" w:rsidP="0093031D"/>
        </w:tc>
        <w:tc>
          <w:tcPr>
            <w:tcW w:w="5028" w:type="dxa"/>
          </w:tcPr>
          <w:p w:rsidR="0093031D" w:rsidRPr="0093031D" w:rsidRDefault="0093031D" w:rsidP="0093031D">
            <w:r w:rsidRPr="0093031D">
              <w:t>Библиотечные встречи с творческими людьми</w:t>
            </w:r>
          </w:p>
        </w:tc>
        <w:tc>
          <w:tcPr>
            <w:tcW w:w="1842" w:type="dxa"/>
          </w:tcPr>
          <w:p w:rsidR="0093031D" w:rsidRPr="0093031D" w:rsidRDefault="0093031D" w:rsidP="0093031D"/>
        </w:tc>
        <w:tc>
          <w:tcPr>
            <w:tcW w:w="1949" w:type="dxa"/>
          </w:tcPr>
          <w:p w:rsidR="0093031D" w:rsidRPr="0093031D" w:rsidRDefault="0093031D" w:rsidP="0093031D">
            <w:r w:rsidRPr="0093031D">
              <w:t>библиотекарь</w:t>
            </w:r>
          </w:p>
        </w:tc>
      </w:tr>
      <w:tr w:rsidR="0093031D" w:rsidRPr="0093031D" w:rsidTr="0093031D">
        <w:trPr>
          <w:trHeight w:val="390"/>
        </w:trPr>
        <w:tc>
          <w:tcPr>
            <w:tcW w:w="642" w:type="dxa"/>
          </w:tcPr>
          <w:p w:rsidR="0093031D" w:rsidRPr="0093031D" w:rsidRDefault="0093031D" w:rsidP="0093031D"/>
        </w:tc>
        <w:tc>
          <w:tcPr>
            <w:tcW w:w="5028" w:type="dxa"/>
          </w:tcPr>
          <w:p w:rsidR="0093031D" w:rsidRPr="0093031D" w:rsidRDefault="0093031D" w:rsidP="0093031D">
            <w:r w:rsidRPr="0093031D">
              <w:t>Проведение открытых тематических классных часов на художественно – эстетические темы</w:t>
            </w:r>
          </w:p>
        </w:tc>
        <w:tc>
          <w:tcPr>
            <w:tcW w:w="1842" w:type="dxa"/>
          </w:tcPr>
          <w:p w:rsidR="0093031D" w:rsidRPr="0093031D" w:rsidRDefault="0093031D" w:rsidP="0093031D">
            <w:r w:rsidRPr="0093031D">
              <w:t>в течение</w:t>
            </w:r>
          </w:p>
        </w:tc>
        <w:tc>
          <w:tcPr>
            <w:tcW w:w="1949" w:type="dxa"/>
          </w:tcPr>
          <w:p w:rsidR="0093031D" w:rsidRPr="0093031D" w:rsidRDefault="0093031D" w:rsidP="0093031D">
            <w:r w:rsidRPr="0093031D">
              <w:t xml:space="preserve">воспитатели общежития </w:t>
            </w:r>
          </w:p>
        </w:tc>
      </w:tr>
      <w:tr w:rsidR="0093031D" w:rsidRPr="0093031D" w:rsidTr="0093031D">
        <w:trPr>
          <w:trHeight w:val="390"/>
        </w:trPr>
        <w:tc>
          <w:tcPr>
            <w:tcW w:w="642" w:type="dxa"/>
          </w:tcPr>
          <w:p w:rsidR="0093031D" w:rsidRPr="0093031D" w:rsidRDefault="0093031D" w:rsidP="0093031D"/>
        </w:tc>
        <w:tc>
          <w:tcPr>
            <w:tcW w:w="5028" w:type="dxa"/>
          </w:tcPr>
          <w:p w:rsidR="0093031D" w:rsidRPr="0093031D" w:rsidRDefault="0093031D" w:rsidP="0093031D">
            <w:r w:rsidRPr="0093031D">
              <w:t>Знакомство с народными  традициями.</w:t>
            </w:r>
          </w:p>
        </w:tc>
        <w:tc>
          <w:tcPr>
            <w:tcW w:w="1842" w:type="dxa"/>
          </w:tcPr>
          <w:p w:rsidR="0093031D" w:rsidRPr="0093031D" w:rsidRDefault="0093031D" w:rsidP="0093031D">
            <w:r w:rsidRPr="0093031D">
              <w:t>январь</w:t>
            </w:r>
          </w:p>
        </w:tc>
        <w:tc>
          <w:tcPr>
            <w:tcW w:w="1949" w:type="dxa"/>
          </w:tcPr>
          <w:p w:rsidR="0093031D" w:rsidRPr="0093031D" w:rsidRDefault="0093031D" w:rsidP="0093031D">
            <w:r w:rsidRPr="0093031D">
              <w:t>педагог-организатор</w:t>
            </w:r>
          </w:p>
        </w:tc>
      </w:tr>
      <w:tr w:rsidR="0093031D" w:rsidRPr="0093031D" w:rsidTr="0093031D">
        <w:trPr>
          <w:trHeight w:val="390"/>
        </w:trPr>
        <w:tc>
          <w:tcPr>
            <w:tcW w:w="642" w:type="dxa"/>
          </w:tcPr>
          <w:p w:rsidR="0093031D" w:rsidRPr="0093031D" w:rsidRDefault="0093031D" w:rsidP="0093031D"/>
        </w:tc>
        <w:tc>
          <w:tcPr>
            <w:tcW w:w="5028" w:type="dxa"/>
          </w:tcPr>
          <w:p w:rsidR="0093031D" w:rsidRPr="0093031D" w:rsidRDefault="0093031D" w:rsidP="0093031D">
            <w:r w:rsidRPr="0093031D">
              <w:t>Показ тематических кинофильмов</w:t>
            </w:r>
          </w:p>
        </w:tc>
        <w:tc>
          <w:tcPr>
            <w:tcW w:w="1842" w:type="dxa"/>
          </w:tcPr>
          <w:p w:rsidR="0093031D" w:rsidRPr="0093031D" w:rsidRDefault="0093031D" w:rsidP="0093031D">
            <w:r w:rsidRPr="0093031D">
              <w:t xml:space="preserve">в течение </w:t>
            </w:r>
          </w:p>
          <w:p w:rsidR="0093031D" w:rsidRPr="0093031D" w:rsidRDefault="0093031D" w:rsidP="0093031D">
            <w:r w:rsidRPr="0093031D">
              <w:t>года</w:t>
            </w:r>
          </w:p>
        </w:tc>
        <w:tc>
          <w:tcPr>
            <w:tcW w:w="1949" w:type="dxa"/>
          </w:tcPr>
          <w:p w:rsidR="0093031D" w:rsidRPr="0093031D" w:rsidRDefault="0093031D" w:rsidP="0093031D">
            <w:r w:rsidRPr="0093031D">
              <w:t>воспитатели общежитий</w:t>
            </w:r>
          </w:p>
        </w:tc>
      </w:tr>
      <w:tr w:rsidR="0093031D" w:rsidRPr="0093031D" w:rsidTr="0093031D">
        <w:trPr>
          <w:trHeight w:val="390"/>
        </w:trPr>
        <w:tc>
          <w:tcPr>
            <w:tcW w:w="642" w:type="dxa"/>
          </w:tcPr>
          <w:p w:rsidR="0093031D" w:rsidRPr="0093031D" w:rsidRDefault="0093031D" w:rsidP="0093031D"/>
        </w:tc>
        <w:tc>
          <w:tcPr>
            <w:tcW w:w="5028" w:type="dxa"/>
          </w:tcPr>
          <w:p w:rsidR="0093031D" w:rsidRPr="0093031D" w:rsidRDefault="0093031D" w:rsidP="0093031D">
            <w:r w:rsidRPr="0093031D">
              <w:t>Организация работы информационного центра</w:t>
            </w:r>
          </w:p>
          <w:p w:rsidR="0093031D" w:rsidRPr="0093031D" w:rsidRDefault="0093031D" w:rsidP="0093031D">
            <w:r w:rsidRPr="0093031D">
              <w:t xml:space="preserve">- выпуск газет, плакатов к знаменательным  </w:t>
            </w:r>
          </w:p>
          <w:p w:rsidR="0093031D" w:rsidRPr="0093031D" w:rsidRDefault="0093031D" w:rsidP="0093031D">
            <w:r w:rsidRPr="0093031D">
              <w:t xml:space="preserve"> датам </w:t>
            </w:r>
          </w:p>
          <w:p w:rsidR="0093031D" w:rsidRPr="0093031D" w:rsidRDefault="0093031D" w:rsidP="0093031D">
            <w:r w:rsidRPr="0093031D">
              <w:t xml:space="preserve">- сотрудничество с районной газетой  </w:t>
            </w:r>
          </w:p>
          <w:p w:rsidR="0093031D" w:rsidRPr="0093031D" w:rsidRDefault="0093031D" w:rsidP="0093031D">
            <w:r w:rsidRPr="0093031D">
              <w:t>«Тальменская жизнь»</w:t>
            </w:r>
          </w:p>
          <w:p w:rsidR="0093031D" w:rsidRPr="0093031D" w:rsidRDefault="0093031D" w:rsidP="0093031D">
            <w:r w:rsidRPr="0093031D">
              <w:t>- оформление информационного сайта</w:t>
            </w:r>
          </w:p>
        </w:tc>
        <w:tc>
          <w:tcPr>
            <w:tcW w:w="1842" w:type="dxa"/>
          </w:tcPr>
          <w:p w:rsidR="0093031D" w:rsidRPr="0093031D" w:rsidRDefault="0093031D" w:rsidP="0093031D">
            <w:r w:rsidRPr="0093031D">
              <w:t>в течение года</w:t>
            </w:r>
          </w:p>
          <w:p w:rsidR="0093031D" w:rsidRPr="0093031D" w:rsidRDefault="0093031D" w:rsidP="0093031D">
            <w:r w:rsidRPr="0093031D">
              <w:t>по плану</w:t>
            </w:r>
          </w:p>
        </w:tc>
        <w:tc>
          <w:tcPr>
            <w:tcW w:w="1949" w:type="dxa"/>
          </w:tcPr>
          <w:p w:rsidR="0093031D" w:rsidRPr="0093031D" w:rsidRDefault="0093031D" w:rsidP="0093031D"/>
          <w:p w:rsidR="0093031D" w:rsidRPr="0093031D" w:rsidRDefault="0093031D" w:rsidP="0093031D">
            <w:r w:rsidRPr="0093031D">
              <w:t>Зам.по ВР, педагог-психолог</w:t>
            </w:r>
          </w:p>
        </w:tc>
      </w:tr>
      <w:tr w:rsidR="0093031D" w:rsidRPr="0093031D" w:rsidTr="0093031D">
        <w:trPr>
          <w:trHeight w:val="390"/>
        </w:trPr>
        <w:tc>
          <w:tcPr>
            <w:tcW w:w="642" w:type="dxa"/>
          </w:tcPr>
          <w:p w:rsidR="0093031D" w:rsidRPr="0093031D" w:rsidRDefault="0093031D" w:rsidP="0093031D"/>
        </w:tc>
        <w:tc>
          <w:tcPr>
            <w:tcW w:w="5028" w:type="dxa"/>
          </w:tcPr>
          <w:p w:rsidR="0093031D" w:rsidRPr="0093031D" w:rsidRDefault="0093031D" w:rsidP="0093031D">
            <w:r w:rsidRPr="0093031D">
              <w:t>Фото – выставка  творческих работ обучающихся (по плану)</w:t>
            </w:r>
          </w:p>
        </w:tc>
        <w:tc>
          <w:tcPr>
            <w:tcW w:w="1842" w:type="dxa"/>
          </w:tcPr>
          <w:p w:rsidR="0093031D" w:rsidRPr="0093031D" w:rsidRDefault="0093031D" w:rsidP="0093031D">
            <w:r w:rsidRPr="0093031D">
              <w:t>в течение</w:t>
            </w:r>
          </w:p>
          <w:p w:rsidR="0093031D" w:rsidRPr="0093031D" w:rsidRDefault="0093031D" w:rsidP="0093031D">
            <w:r w:rsidRPr="0093031D">
              <w:t xml:space="preserve"> года</w:t>
            </w:r>
          </w:p>
        </w:tc>
        <w:tc>
          <w:tcPr>
            <w:tcW w:w="1949" w:type="dxa"/>
          </w:tcPr>
          <w:p w:rsidR="0093031D" w:rsidRPr="0093031D" w:rsidRDefault="0093031D" w:rsidP="0093031D">
            <w:r w:rsidRPr="0093031D">
              <w:t>педагог- организатор</w:t>
            </w:r>
          </w:p>
        </w:tc>
      </w:tr>
    </w:tbl>
    <w:p w:rsidR="0093031D" w:rsidRPr="0093031D" w:rsidRDefault="0093031D" w:rsidP="0093031D">
      <w:r w:rsidRPr="0093031D">
        <w:t>Ожидаемые результаты:</w:t>
      </w:r>
    </w:p>
    <w:p w:rsidR="0093031D" w:rsidRPr="0093031D" w:rsidRDefault="0093031D" w:rsidP="0093031D">
      <w:r w:rsidRPr="0093031D">
        <w:t>1) создание банка методических разработок  по духовно-нравственному воспитанию;</w:t>
      </w:r>
    </w:p>
    <w:p w:rsidR="0093031D" w:rsidRPr="0093031D" w:rsidRDefault="0093031D" w:rsidP="0093031D">
      <w:r w:rsidRPr="0093031D">
        <w:t>2) повышение уровня культурного развития обучающихся;</w:t>
      </w:r>
    </w:p>
    <w:p w:rsidR="0093031D" w:rsidRPr="0093031D" w:rsidRDefault="0093031D" w:rsidP="0093031D">
      <w:r w:rsidRPr="0093031D">
        <w:t>3) развитие традиций духовно-нравственного и эстетического воспитания учащихся и студентов.</w:t>
      </w:r>
    </w:p>
    <w:p w:rsidR="0093031D" w:rsidRPr="0093031D" w:rsidRDefault="0093031D" w:rsidP="0093031D"/>
    <w:p w:rsidR="0093031D" w:rsidRPr="0093031D" w:rsidRDefault="0093031D" w:rsidP="0093031D">
      <w:r w:rsidRPr="0093031D">
        <w:t>Результативность духовно-нравственного  воспитания определяется по следующим показателям:</w:t>
      </w:r>
    </w:p>
    <w:p w:rsidR="0093031D" w:rsidRPr="0093031D" w:rsidRDefault="0093031D" w:rsidP="0093031D">
      <w:r w:rsidRPr="0093031D">
        <w:t xml:space="preserve">- наличие наград и призов, грамот и поощрений в области духовно-нравственного воспитания; </w:t>
      </w:r>
    </w:p>
    <w:p w:rsidR="0093031D" w:rsidRPr="0093031D" w:rsidRDefault="0093031D" w:rsidP="0093031D">
      <w:r w:rsidRPr="0093031D">
        <w:t xml:space="preserve">- активность студентов в  мероприятиях духовно-нравственной направленности (олимпиады, конкурсы, фестивали, выставки и др.); </w:t>
      </w:r>
    </w:p>
    <w:p w:rsidR="0093031D" w:rsidRPr="0093031D" w:rsidRDefault="0093031D" w:rsidP="0093031D">
      <w:r w:rsidRPr="0093031D">
        <w:t>- количество проведенных творческих конкурсов, викторин, деловых игр и других массовых мероприятий духовно-нравственного содержания;</w:t>
      </w:r>
    </w:p>
    <w:p w:rsidR="0093031D" w:rsidRPr="0093031D" w:rsidRDefault="0093031D" w:rsidP="0093031D">
      <w:r w:rsidRPr="0093031D">
        <w:t>- сформированность ключевых компетенций выпускника.</w:t>
      </w:r>
    </w:p>
    <w:p w:rsidR="0093031D" w:rsidRPr="0093031D" w:rsidRDefault="0093031D" w:rsidP="0093031D"/>
    <w:p w:rsidR="0093031D" w:rsidRPr="0093031D" w:rsidRDefault="0093031D" w:rsidP="0093031D">
      <w:r w:rsidRPr="0093031D">
        <w:t>5.6. Воспитание культуры здоровья</w:t>
      </w:r>
    </w:p>
    <w:p w:rsidR="0093031D" w:rsidRPr="0093031D" w:rsidRDefault="0093031D" w:rsidP="0093031D">
      <w:r w:rsidRPr="0093031D">
        <w:t>Цели: Сохранение и укрепления здоровья обучающихся, дополнительное образование в области физической культуры и спорта.</w:t>
      </w:r>
    </w:p>
    <w:p w:rsidR="0093031D" w:rsidRPr="0093031D" w:rsidRDefault="0093031D" w:rsidP="0093031D">
      <w:r w:rsidRPr="0093031D">
        <w:t>Задачи:</w:t>
      </w:r>
    </w:p>
    <w:p w:rsidR="0093031D" w:rsidRPr="0093031D" w:rsidRDefault="0093031D" w:rsidP="0093031D">
      <w:r w:rsidRPr="0093031D">
        <w:t>1) внедрение в образовательный процесс современных здоровьесберегающих педагогических технологий;</w:t>
      </w:r>
    </w:p>
    <w:p w:rsidR="0093031D" w:rsidRPr="0093031D" w:rsidRDefault="0093031D" w:rsidP="0093031D">
      <w:r w:rsidRPr="0093031D">
        <w:t>2) создание системы комплексного мониторинга уровня психического, соматического здоровья и социальной адаптации обучающихся, а также выявление факторов риска;</w:t>
      </w:r>
    </w:p>
    <w:p w:rsidR="0093031D" w:rsidRPr="0093031D" w:rsidRDefault="0093031D" w:rsidP="0093031D">
      <w:r w:rsidRPr="0093031D">
        <w:t>3) формирование у обучающихся через цикл учебных дисциплин и внеучебных форм деятельности системы знаний о здоровье человека и здорового образа жизни, мотивации на сохранение своего здоровья и здоровья окружающих людей, профилактики вредных привычек;</w:t>
      </w:r>
    </w:p>
    <w:p w:rsidR="0093031D" w:rsidRPr="0093031D" w:rsidRDefault="0093031D" w:rsidP="0093031D">
      <w:r w:rsidRPr="0093031D">
        <w:t>4) подготовка студентов-волонтеров и создание условий, позволяющих им вести работу по  снижению  уровня потребления ПАВ в студенческой среде;</w:t>
      </w:r>
    </w:p>
    <w:p w:rsidR="0093031D" w:rsidRPr="0093031D" w:rsidRDefault="0093031D" w:rsidP="0093031D">
      <w:r w:rsidRPr="0093031D">
        <w:t>5) пропаганда здорового образа жизни студентами-волонтерами среди студентов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9"/>
        <w:gridCol w:w="4762"/>
        <w:gridCol w:w="1636"/>
        <w:gridCol w:w="2210"/>
      </w:tblGrid>
      <w:tr w:rsidR="0093031D" w:rsidRPr="0093031D" w:rsidTr="0093031D">
        <w:trPr>
          <w:trHeight w:val="390"/>
        </w:trPr>
        <w:tc>
          <w:tcPr>
            <w:tcW w:w="638" w:type="dxa"/>
          </w:tcPr>
          <w:p w:rsidR="0093031D" w:rsidRPr="0093031D" w:rsidRDefault="0093031D" w:rsidP="0093031D">
            <w:r w:rsidRPr="0093031D">
              <w:t>№ п\п</w:t>
            </w:r>
          </w:p>
        </w:tc>
        <w:tc>
          <w:tcPr>
            <w:tcW w:w="5032" w:type="dxa"/>
          </w:tcPr>
          <w:p w:rsidR="0093031D" w:rsidRPr="0093031D" w:rsidRDefault="0093031D" w:rsidP="0093031D">
            <w:r w:rsidRPr="0093031D">
              <w:t>Наименования мероприятия</w:t>
            </w:r>
          </w:p>
        </w:tc>
        <w:tc>
          <w:tcPr>
            <w:tcW w:w="1683" w:type="dxa"/>
          </w:tcPr>
          <w:p w:rsidR="0093031D" w:rsidRPr="0093031D" w:rsidRDefault="0093031D" w:rsidP="0093031D">
            <w:r w:rsidRPr="0093031D">
              <w:t>Сроки</w:t>
            </w:r>
          </w:p>
        </w:tc>
        <w:tc>
          <w:tcPr>
            <w:tcW w:w="2217" w:type="dxa"/>
          </w:tcPr>
          <w:p w:rsidR="0093031D" w:rsidRPr="0093031D" w:rsidRDefault="0093031D" w:rsidP="0093031D">
            <w:r w:rsidRPr="0093031D">
              <w:t>Ответственный</w:t>
            </w:r>
          </w:p>
        </w:tc>
      </w:tr>
      <w:tr w:rsidR="0093031D" w:rsidRPr="0093031D" w:rsidTr="0093031D">
        <w:trPr>
          <w:trHeight w:val="390"/>
        </w:trPr>
        <w:tc>
          <w:tcPr>
            <w:tcW w:w="638" w:type="dxa"/>
          </w:tcPr>
          <w:p w:rsidR="0093031D" w:rsidRPr="0093031D" w:rsidRDefault="0093031D" w:rsidP="0093031D"/>
        </w:tc>
        <w:tc>
          <w:tcPr>
            <w:tcW w:w="5032" w:type="dxa"/>
          </w:tcPr>
          <w:p w:rsidR="0093031D" w:rsidRPr="0093031D" w:rsidRDefault="0093031D" w:rsidP="0093031D">
            <w:r w:rsidRPr="0093031D">
              <w:t>Организовать работу спортивных секций</w:t>
            </w:r>
          </w:p>
        </w:tc>
        <w:tc>
          <w:tcPr>
            <w:tcW w:w="1683" w:type="dxa"/>
          </w:tcPr>
          <w:p w:rsidR="0093031D" w:rsidRPr="0093031D" w:rsidRDefault="0093031D" w:rsidP="0093031D">
            <w:r w:rsidRPr="0093031D">
              <w:t>сентябрь</w:t>
            </w:r>
          </w:p>
        </w:tc>
        <w:tc>
          <w:tcPr>
            <w:tcW w:w="2217" w:type="dxa"/>
          </w:tcPr>
          <w:p w:rsidR="0093031D" w:rsidRPr="0093031D" w:rsidRDefault="0093031D" w:rsidP="0093031D">
            <w:r w:rsidRPr="0093031D">
              <w:t>зам по ВР</w:t>
            </w:r>
          </w:p>
          <w:p w:rsidR="0093031D" w:rsidRPr="0093031D" w:rsidRDefault="0093031D" w:rsidP="0093031D"/>
        </w:tc>
      </w:tr>
      <w:tr w:rsidR="0093031D" w:rsidRPr="0093031D" w:rsidTr="0093031D">
        <w:trPr>
          <w:trHeight w:val="390"/>
        </w:trPr>
        <w:tc>
          <w:tcPr>
            <w:tcW w:w="638" w:type="dxa"/>
          </w:tcPr>
          <w:p w:rsidR="0093031D" w:rsidRPr="0093031D" w:rsidRDefault="0093031D" w:rsidP="0093031D"/>
        </w:tc>
        <w:tc>
          <w:tcPr>
            <w:tcW w:w="5032" w:type="dxa"/>
          </w:tcPr>
          <w:p w:rsidR="0093031D" w:rsidRPr="0093031D" w:rsidRDefault="0093031D" w:rsidP="0093031D">
            <w:r w:rsidRPr="0093031D">
              <w:t>Сдача норм ГТО (по плану)</w:t>
            </w:r>
          </w:p>
        </w:tc>
        <w:tc>
          <w:tcPr>
            <w:tcW w:w="1683" w:type="dxa"/>
          </w:tcPr>
          <w:p w:rsidR="0093031D" w:rsidRPr="0093031D" w:rsidRDefault="0093031D" w:rsidP="0093031D">
            <w:r w:rsidRPr="0093031D">
              <w:t>сентябрь-октябрь</w:t>
            </w:r>
          </w:p>
        </w:tc>
        <w:tc>
          <w:tcPr>
            <w:tcW w:w="2217" w:type="dxa"/>
          </w:tcPr>
          <w:p w:rsidR="0093031D" w:rsidRPr="0093031D" w:rsidRDefault="0093031D" w:rsidP="0093031D">
            <w:r w:rsidRPr="0093031D">
              <w:t>преподаватель физ. воспитания</w:t>
            </w:r>
          </w:p>
        </w:tc>
      </w:tr>
      <w:tr w:rsidR="0093031D" w:rsidRPr="0093031D" w:rsidTr="0093031D">
        <w:trPr>
          <w:trHeight w:val="390"/>
        </w:trPr>
        <w:tc>
          <w:tcPr>
            <w:tcW w:w="638" w:type="dxa"/>
          </w:tcPr>
          <w:p w:rsidR="0093031D" w:rsidRPr="0093031D" w:rsidRDefault="0093031D" w:rsidP="0093031D"/>
        </w:tc>
        <w:tc>
          <w:tcPr>
            <w:tcW w:w="5032" w:type="dxa"/>
          </w:tcPr>
          <w:p w:rsidR="0093031D" w:rsidRPr="0093031D" w:rsidRDefault="0093031D" w:rsidP="0093031D">
            <w:r w:rsidRPr="0093031D">
              <w:t>Курс лекций по здоровому образу жизни.</w:t>
            </w:r>
          </w:p>
        </w:tc>
        <w:tc>
          <w:tcPr>
            <w:tcW w:w="1683" w:type="dxa"/>
          </w:tcPr>
          <w:p w:rsidR="0093031D" w:rsidRPr="0093031D" w:rsidRDefault="0093031D" w:rsidP="0093031D">
            <w:r w:rsidRPr="0093031D">
              <w:t>октябрь</w:t>
            </w:r>
          </w:p>
        </w:tc>
        <w:tc>
          <w:tcPr>
            <w:tcW w:w="2217" w:type="dxa"/>
          </w:tcPr>
          <w:p w:rsidR="0093031D" w:rsidRPr="0093031D" w:rsidRDefault="0093031D" w:rsidP="0093031D">
            <w:r w:rsidRPr="0093031D">
              <w:t>библиотека</w:t>
            </w:r>
          </w:p>
          <w:p w:rsidR="0093031D" w:rsidRPr="0093031D" w:rsidRDefault="0093031D" w:rsidP="0093031D">
            <w:r w:rsidRPr="0093031D">
              <w:t>клас.руководители</w:t>
            </w:r>
          </w:p>
        </w:tc>
      </w:tr>
      <w:tr w:rsidR="0093031D" w:rsidRPr="0093031D" w:rsidTr="0093031D">
        <w:trPr>
          <w:trHeight w:val="390"/>
        </w:trPr>
        <w:tc>
          <w:tcPr>
            <w:tcW w:w="638" w:type="dxa"/>
          </w:tcPr>
          <w:p w:rsidR="0093031D" w:rsidRPr="0093031D" w:rsidRDefault="0093031D" w:rsidP="0093031D"/>
        </w:tc>
        <w:tc>
          <w:tcPr>
            <w:tcW w:w="5032" w:type="dxa"/>
          </w:tcPr>
          <w:p w:rsidR="0093031D" w:rsidRPr="0093031D" w:rsidRDefault="0093031D" w:rsidP="0093031D">
            <w:r w:rsidRPr="0093031D">
              <w:t>День борьбы со СПИДом</w:t>
            </w:r>
          </w:p>
        </w:tc>
        <w:tc>
          <w:tcPr>
            <w:tcW w:w="1683" w:type="dxa"/>
          </w:tcPr>
          <w:p w:rsidR="0093031D" w:rsidRPr="0093031D" w:rsidRDefault="0093031D" w:rsidP="0093031D">
            <w:r w:rsidRPr="0093031D">
              <w:t>1 декабря</w:t>
            </w:r>
          </w:p>
        </w:tc>
        <w:tc>
          <w:tcPr>
            <w:tcW w:w="2217" w:type="dxa"/>
          </w:tcPr>
          <w:p w:rsidR="0093031D" w:rsidRPr="0093031D" w:rsidRDefault="0093031D" w:rsidP="0093031D">
            <w:r w:rsidRPr="0093031D">
              <w:t>волонтеры</w:t>
            </w:r>
          </w:p>
        </w:tc>
      </w:tr>
      <w:tr w:rsidR="0093031D" w:rsidRPr="0093031D" w:rsidTr="0093031D">
        <w:trPr>
          <w:trHeight w:val="390"/>
        </w:trPr>
        <w:tc>
          <w:tcPr>
            <w:tcW w:w="638" w:type="dxa"/>
          </w:tcPr>
          <w:p w:rsidR="0093031D" w:rsidRPr="0093031D" w:rsidRDefault="0093031D" w:rsidP="0093031D"/>
        </w:tc>
        <w:tc>
          <w:tcPr>
            <w:tcW w:w="5032" w:type="dxa"/>
          </w:tcPr>
          <w:p w:rsidR="0093031D" w:rsidRPr="0093031D" w:rsidRDefault="0093031D" w:rsidP="0093031D">
            <w:r w:rsidRPr="0093031D">
              <w:t>Провести спартакиаду техникума по видам спорта:</w:t>
            </w:r>
          </w:p>
          <w:p w:rsidR="0093031D" w:rsidRPr="0093031D" w:rsidRDefault="0093031D" w:rsidP="0093031D">
            <w:r w:rsidRPr="0093031D">
              <w:t>- теннис</w:t>
            </w:r>
          </w:p>
          <w:p w:rsidR="0093031D" w:rsidRPr="0093031D" w:rsidRDefault="0093031D" w:rsidP="0093031D">
            <w:r w:rsidRPr="0093031D">
              <w:t>- гиревому спорту, армрестлингу</w:t>
            </w:r>
          </w:p>
          <w:p w:rsidR="0093031D" w:rsidRPr="0093031D" w:rsidRDefault="0093031D" w:rsidP="0093031D">
            <w:r w:rsidRPr="0093031D">
              <w:t>- волейболу, - баскетболу</w:t>
            </w:r>
          </w:p>
          <w:p w:rsidR="0093031D" w:rsidRPr="0093031D" w:rsidRDefault="0093031D" w:rsidP="0093031D">
            <w:r w:rsidRPr="0093031D">
              <w:t>-мини-футболу, -лыжные гонки</w:t>
            </w:r>
          </w:p>
        </w:tc>
        <w:tc>
          <w:tcPr>
            <w:tcW w:w="1683" w:type="dxa"/>
          </w:tcPr>
          <w:p w:rsidR="0093031D" w:rsidRPr="0093031D" w:rsidRDefault="0093031D" w:rsidP="0093031D"/>
          <w:p w:rsidR="0093031D" w:rsidRPr="0093031D" w:rsidRDefault="0093031D" w:rsidP="0093031D"/>
          <w:p w:rsidR="0093031D" w:rsidRPr="0093031D" w:rsidRDefault="0093031D" w:rsidP="0093031D">
            <w:r w:rsidRPr="0093031D">
              <w:t>в течение года по плану</w:t>
            </w:r>
          </w:p>
        </w:tc>
        <w:tc>
          <w:tcPr>
            <w:tcW w:w="2217" w:type="dxa"/>
          </w:tcPr>
          <w:p w:rsidR="0093031D" w:rsidRPr="0093031D" w:rsidRDefault="0093031D" w:rsidP="0093031D">
            <w:r w:rsidRPr="0093031D">
              <w:t xml:space="preserve">преподаватель физ. воспитания </w:t>
            </w:r>
          </w:p>
        </w:tc>
      </w:tr>
      <w:tr w:rsidR="0093031D" w:rsidRPr="0093031D" w:rsidTr="0093031D">
        <w:trPr>
          <w:trHeight w:val="390"/>
        </w:trPr>
        <w:tc>
          <w:tcPr>
            <w:tcW w:w="638" w:type="dxa"/>
          </w:tcPr>
          <w:p w:rsidR="0093031D" w:rsidRPr="0093031D" w:rsidRDefault="0093031D" w:rsidP="0093031D"/>
        </w:tc>
        <w:tc>
          <w:tcPr>
            <w:tcW w:w="5032" w:type="dxa"/>
          </w:tcPr>
          <w:p w:rsidR="0093031D" w:rsidRPr="0093031D" w:rsidRDefault="0093031D" w:rsidP="0093031D">
            <w:r w:rsidRPr="0093031D">
              <w:t>Конкурс к 23 февраля «А ну-ка парни»</w:t>
            </w:r>
          </w:p>
        </w:tc>
        <w:tc>
          <w:tcPr>
            <w:tcW w:w="1683" w:type="dxa"/>
          </w:tcPr>
          <w:p w:rsidR="0093031D" w:rsidRPr="0093031D" w:rsidRDefault="0093031D" w:rsidP="0093031D">
            <w:r w:rsidRPr="0093031D">
              <w:t>февраль</w:t>
            </w:r>
          </w:p>
        </w:tc>
        <w:tc>
          <w:tcPr>
            <w:tcW w:w="2217" w:type="dxa"/>
          </w:tcPr>
          <w:p w:rsidR="0093031D" w:rsidRPr="0093031D" w:rsidRDefault="0093031D" w:rsidP="0093031D">
            <w:r w:rsidRPr="0093031D">
              <w:t>преподаватель физ. воспитания</w:t>
            </w:r>
          </w:p>
        </w:tc>
      </w:tr>
      <w:tr w:rsidR="0093031D" w:rsidRPr="0093031D" w:rsidTr="0093031D">
        <w:trPr>
          <w:trHeight w:val="1190"/>
        </w:trPr>
        <w:tc>
          <w:tcPr>
            <w:tcW w:w="638" w:type="dxa"/>
          </w:tcPr>
          <w:p w:rsidR="0093031D" w:rsidRPr="0093031D" w:rsidRDefault="0093031D" w:rsidP="0093031D"/>
        </w:tc>
        <w:tc>
          <w:tcPr>
            <w:tcW w:w="5032" w:type="dxa"/>
          </w:tcPr>
          <w:p w:rsidR="0093031D" w:rsidRPr="0093031D" w:rsidRDefault="0093031D" w:rsidP="0093031D">
            <w:r w:rsidRPr="0093031D">
              <w:t xml:space="preserve"> Участие команды ТТТ  в  зимней  и летней Олимпиаде Тальменского района</w:t>
            </w:r>
          </w:p>
          <w:p w:rsidR="0093031D" w:rsidRPr="0093031D" w:rsidRDefault="0093031D" w:rsidP="0093031D">
            <w:r w:rsidRPr="0093031D">
              <w:t>- в открытом чемпионате Тальменского района по хоккею с шайбой</w:t>
            </w:r>
          </w:p>
        </w:tc>
        <w:tc>
          <w:tcPr>
            <w:tcW w:w="1683" w:type="dxa"/>
          </w:tcPr>
          <w:p w:rsidR="0093031D" w:rsidRPr="0093031D" w:rsidRDefault="0093031D" w:rsidP="0093031D">
            <w:r w:rsidRPr="0093031D">
              <w:t>в течение года</w:t>
            </w:r>
          </w:p>
        </w:tc>
        <w:tc>
          <w:tcPr>
            <w:tcW w:w="2217" w:type="dxa"/>
          </w:tcPr>
          <w:p w:rsidR="0093031D" w:rsidRPr="0093031D" w:rsidRDefault="0093031D" w:rsidP="0093031D">
            <w:r w:rsidRPr="0093031D">
              <w:t xml:space="preserve">преподаватель физ. воспитания </w:t>
            </w:r>
          </w:p>
        </w:tc>
      </w:tr>
      <w:tr w:rsidR="0093031D" w:rsidRPr="0093031D" w:rsidTr="0093031D">
        <w:trPr>
          <w:trHeight w:val="487"/>
        </w:trPr>
        <w:tc>
          <w:tcPr>
            <w:tcW w:w="638" w:type="dxa"/>
          </w:tcPr>
          <w:p w:rsidR="0093031D" w:rsidRPr="0093031D" w:rsidRDefault="0093031D" w:rsidP="0093031D"/>
        </w:tc>
        <w:tc>
          <w:tcPr>
            <w:tcW w:w="5032" w:type="dxa"/>
          </w:tcPr>
          <w:p w:rsidR="0093031D" w:rsidRPr="0093031D" w:rsidRDefault="0093031D" w:rsidP="0093031D">
            <w:r w:rsidRPr="0093031D">
              <w:t xml:space="preserve">Сдача норм ГТО, обучающимися и работниками техникума </w:t>
            </w:r>
          </w:p>
        </w:tc>
        <w:tc>
          <w:tcPr>
            <w:tcW w:w="1683" w:type="dxa"/>
          </w:tcPr>
          <w:p w:rsidR="0093031D" w:rsidRPr="0093031D" w:rsidRDefault="0093031D" w:rsidP="0093031D">
            <w:r w:rsidRPr="0093031D">
              <w:t>по графику</w:t>
            </w:r>
          </w:p>
        </w:tc>
        <w:tc>
          <w:tcPr>
            <w:tcW w:w="2217" w:type="dxa"/>
          </w:tcPr>
          <w:p w:rsidR="0093031D" w:rsidRPr="0093031D" w:rsidRDefault="0093031D" w:rsidP="0093031D">
            <w:r w:rsidRPr="0093031D">
              <w:t xml:space="preserve">преподаватель физ. воспитания </w:t>
            </w:r>
          </w:p>
        </w:tc>
      </w:tr>
      <w:tr w:rsidR="0093031D" w:rsidRPr="0093031D" w:rsidTr="0093031D">
        <w:trPr>
          <w:trHeight w:val="1110"/>
        </w:trPr>
        <w:tc>
          <w:tcPr>
            <w:tcW w:w="638" w:type="dxa"/>
          </w:tcPr>
          <w:p w:rsidR="0093031D" w:rsidRPr="0093031D" w:rsidRDefault="0093031D" w:rsidP="0093031D"/>
        </w:tc>
        <w:tc>
          <w:tcPr>
            <w:tcW w:w="5032" w:type="dxa"/>
          </w:tcPr>
          <w:p w:rsidR="0093031D" w:rsidRPr="0093031D" w:rsidRDefault="0093031D" w:rsidP="0093031D">
            <w:r w:rsidRPr="0093031D">
              <w:t>Информационная выставка по профилактике вредных привычек и по привитию навыков ЗОЖ для обучающегося и преподавательского коллектива</w:t>
            </w:r>
          </w:p>
        </w:tc>
        <w:tc>
          <w:tcPr>
            <w:tcW w:w="1683" w:type="dxa"/>
          </w:tcPr>
          <w:p w:rsidR="0093031D" w:rsidRPr="0093031D" w:rsidRDefault="0093031D" w:rsidP="0093031D">
            <w:r w:rsidRPr="0093031D">
              <w:t>в течение года по плану</w:t>
            </w:r>
          </w:p>
        </w:tc>
        <w:tc>
          <w:tcPr>
            <w:tcW w:w="2217" w:type="dxa"/>
          </w:tcPr>
          <w:p w:rsidR="0093031D" w:rsidRPr="0093031D" w:rsidRDefault="0093031D" w:rsidP="0093031D">
            <w:r w:rsidRPr="0093031D">
              <w:t>библиотекарь</w:t>
            </w:r>
          </w:p>
        </w:tc>
      </w:tr>
      <w:tr w:rsidR="0093031D" w:rsidRPr="0093031D" w:rsidTr="0093031D">
        <w:trPr>
          <w:trHeight w:val="390"/>
        </w:trPr>
        <w:tc>
          <w:tcPr>
            <w:tcW w:w="638" w:type="dxa"/>
          </w:tcPr>
          <w:p w:rsidR="0093031D" w:rsidRPr="0093031D" w:rsidRDefault="0093031D" w:rsidP="0093031D"/>
        </w:tc>
        <w:tc>
          <w:tcPr>
            <w:tcW w:w="5032" w:type="dxa"/>
          </w:tcPr>
          <w:p w:rsidR="0093031D" w:rsidRPr="0093031D" w:rsidRDefault="0093031D" w:rsidP="0093031D">
            <w:r w:rsidRPr="0093031D">
              <w:t>Организовать работу по пропаганде здорового образа жизни и спорта</w:t>
            </w:r>
          </w:p>
          <w:p w:rsidR="0093031D" w:rsidRPr="0093031D" w:rsidRDefault="0093031D" w:rsidP="0093031D">
            <w:r w:rsidRPr="0093031D">
              <w:t>- составить расписания работы секций</w:t>
            </w:r>
          </w:p>
          <w:p w:rsidR="0093031D" w:rsidRPr="0093031D" w:rsidRDefault="0093031D" w:rsidP="0093031D">
            <w:r w:rsidRPr="0093031D">
              <w:t>- выпуск информационного листа спортивных событий в техникуме</w:t>
            </w:r>
          </w:p>
        </w:tc>
        <w:tc>
          <w:tcPr>
            <w:tcW w:w="1683" w:type="dxa"/>
          </w:tcPr>
          <w:p w:rsidR="0093031D" w:rsidRPr="0093031D" w:rsidRDefault="0093031D" w:rsidP="0093031D">
            <w:r w:rsidRPr="0093031D">
              <w:t>в течение года</w:t>
            </w:r>
          </w:p>
        </w:tc>
        <w:tc>
          <w:tcPr>
            <w:tcW w:w="2217" w:type="dxa"/>
          </w:tcPr>
          <w:p w:rsidR="0093031D" w:rsidRPr="0093031D" w:rsidRDefault="0093031D" w:rsidP="0093031D">
            <w:r w:rsidRPr="0093031D">
              <w:t>преподаватель физ. воспитания</w:t>
            </w:r>
          </w:p>
          <w:p w:rsidR="0093031D" w:rsidRPr="0093031D" w:rsidRDefault="0093031D" w:rsidP="0093031D">
            <w:r w:rsidRPr="0093031D">
              <w:t>физорги в группах</w:t>
            </w:r>
          </w:p>
          <w:p w:rsidR="0093031D" w:rsidRPr="0093031D" w:rsidRDefault="0093031D" w:rsidP="0093031D">
            <w:r w:rsidRPr="0093031D">
              <w:t>преподаватели бж</w:t>
            </w:r>
          </w:p>
        </w:tc>
      </w:tr>
      <w:tr w:rsidR="0093031D" w:rsidRPr="0093031D" w:rsidTr="0093031D">
        <w:trPr>
          <w:trHeight w:val="390"/>
        </w:trPr>
        <w:tc>
          <w:tcPr>
            <w:tcW w:w="638" w:type="dxa"/>
          </w:tcPr>
          <w:p w:rsidR="0093031D" w:rsidRPr="0093031D" w:rsidRDefault="0093031D" w:rsidP="0093031D"/>
        </w:tc>
        <w:tc>
          <w:tcPr>
            <w:tcW w:w="5032" w:type="dxa"/>
          </w:tcPr>
          <w:p w:rsidR="0093031D" w:rsidRPr="0093031D" w:rsidRDefault="0093031D" w:rsidP="0093031D">
            <w:r w:rsidRPr="0093031D">
              <w:t>Классные часы в группах по теме: «Значение физической культуры в жизни человека».</w:t>
            </w:r>
          </w:p>
        </w:tc>
        <w:tc>
          <w:tcPr>
            <w:tcW w:w="1683" w:type="dxa"/>
          </w:tcPr>
          <w:p w:rsidR="0093031D" w:rsidRPr="0093031D" w:rsidRDefault="0093031D" w:rsidP="0093031D">
            <w:r w:rsidRPr="0093031D">
              <w:t>в течение года</w:t>
            </w:r>
          </w:p>
        </w:tc>
        <w:tc>
          <w:tcPr>
            <w:tcW w:w="2217" w:type="dxa"/>
          </w:tcPr>
          <w:p w:rsidR="0093031D" w:rsidRPr="0093031D" w:rsidRDefault="0093031D" w:rsidP="0093031D">
            <w:r w:rsidRPr="0093031D">
              <w:t>классные руководители</w:t>
            </w:r>
          </w:p>
        </w:tc>
      </w:tr>
      <w:tr w:rsidR="0093031D" w:rsidRPr="0093031D" w:rsidTr="0093031D">
        <w:trPr>
          <w:trHeight w:val="390"/>
        </w:trPr>
        <w:tc>
          <w:tcPr>
            <w:tcW w:w="638" w:type="dxa"/>
          </w:tcPr>
          <w:p w:rsidR="0093031D" w:rsidRPr="0093031D" w:rsidRDefault="0093031D" w:rsidP="0093031D"/>
        </w:tc>
        <w:tc>
          <w:tcPr>
            <w:tcW w:w="5032" w:type="dxa"/>
          </w:tcPr>
          <w:p w:rsidR="0093031D" w:rsidRPr="0093031D" w:rsidRDefault="0093031D" w:rsidP="0093031D">
            <w:r w:rsidRPr="0093031D">
              <w:t>Беседы о вреде употребления спиртосодержащих напитков и психоактивных веществ (с приглашением мед. работников, сотрудников полиции)</w:t>
            </w:r>
          </w:p>
        </w:tc>
        <w:tc>
          <w:tcPr>
            <w:tcW w:w="1683" w:type="dxa"/>
          </w:tcPr>
          <w:p w:rsidR="0093031D" w:rsidRPr="0093031D" w:rsidRDefault="0093031D" w:rsidP="0093031D">
            <w:r w:rsidRPr="0093031D">
              <w:t>в течение года</w:t>
            </w:r>
          </w:p>
        </w:tc>
        <w:tc>
          <w:tcPr>
            <w:tcW w:w="2217" w:type="dxa"/>
          </w:tcPr>
          <w:p w:rsidR="0093031D" w:rsidRPr="0093031D" w:rsidRDefault="0093031D" w:rsidP="0093031D">
            <w:r w:rsidRPr="0093031D">
              <w:t>зам по вр</w:t>
            </w:r>
          </w:p>
          <w:p w:rsidR="0093031D" w:rsidRPr="0093031D" w:rsidRDefault="0093031D" w:rsidP="0093031D"/>
        </w:tc>
      </w:tr>
      <w:tr w:rsidR="0093031D" w:rsidRPr="0093031D" w:rsidTr="0093031D">
        <w:trPr>
          <w:trHeight w:val="390"/>
        </w:trPr>
        <w:tc>
          <w:tcPr>
            <w:tcW w:w="638" w:type="dxa"/>
          </w:tcPr>
          <w:p w:rsidR="0093031D" w:rsidRPr="0093031D" w:rsidRDefault="0093031D" w:rsidP="0093031D"/>
        </w:tc>
        <w:tc>
          <w:tcPr>
            <w:tcW w:w="5032" w:type="dxa"/>
          </w:tcPr>
          <w:p w:rsidR="0093031D" w:rsidRPr="0093031D" w:rsidRDefault="0093031D" w:rsidP="0093031D">
            <w:r w:rsidRPr="0093031D">
              <w:t>Индивидуальная и групповая работа педагога - психолога со студентами «группы риска»</w:t>
            </w:r>
          </w:p>
        </w:tc>
        <w:tc>
          <w:tcPr>
            <w:tcW w:w="1683" w:type="dxa"/>
          </w:tcPr>
          <w:p w:rsidR="0093031D" w:rsidRPr="0093031D" w:rsidRDefault="0093031D" w:rsidP="0093031D">
            <w:r w:rsidRPr="0093031D">
              <w:t>в течение года</w:t>
            </w:r>
          </w:p>
        </w:tc>
        <w:tc>
          <w:tcPr>
            <w:tcW w:w="2217" w:type="dxa"/>
          </w:tcPr>
          <w:p w:rsidR="0093031D" w:rsidRPr="0093031D" w:rsidRDefault="0093031D" w:rsidP="0093031D">
            <w:r w:rsidRPr="0093031D">
              <w:t>педагог - психолог</w:t>
            </w:r>
          </w:p>
        </w:tc>
      </w:tr>
      <w:tr w:rsidR="0093031D" w:rsidRPr="0093031D" w:rsidTr="0093031D">
        <w:trPr>
          <w:trHeight w:val="390"/>
        </w:trPr>
        <w:tc>
          <w:tcPr>
            <w:tcW w:w="638" w:type="dxa"/>
          </w:tcPr>
          <w:p w:rsidR="0093031D" w:rsidRPr="0093031D" w:rsidRDefault="0093031D" w:rsidP="0093031D"/>
        </w:tc>
        <w:tc>
          <w:tcPr>
            <w:tcW w:w="5032" w:type="dxa"/>
          </w:tcPr>
          <w:p w:rsidR="0093031D" w:rsidRPr="0093031D" w:rsidRDefault="0093031D" w:rsidP="0093031D">
            <w:r w:rsidRPr="0093031D">
              <w:t>Сформировать команды обучающихся  по прикладным видам спорта</w:t>
            </w:r>
          </w:p>
        </w:tc>
        <w:tc>
          <w:tcPr>
            <w:tcW w:w="1683" w:type="dxa"/>
          </w:tcPr>
          <w:p w:rsidR="0093031D" w:rsidRPr="0093031D" w:rsidRDefault="0093031D" w:rsidP="0093031D">
            <w:r w:rsidRPr="0093031D">
              <w:t>сентябрь - ноябрь</w:t>
            </w:r>
          </w:p>
        </w:tc>
        <w:tc>
          <w:tcPr>
            <w:tcW w:w="2217" w:type="dxa"/>
          </w:tcPr>
          <w:p w:rsidR="0093031D" w:rsidRPr="0093031D" w:rsidRDefault="0093031D" w:rsidP="0093031D">
            <w:r w:rsidRPr="0093031D">
              <w:t>преподаватель физ. воспитания руководители секций</w:t>
            </w:r>
          </w:p>
        </w:tc>
      </w:tr>
      <w:tr w:rsidR="0093031D" w:rsidRPr="0093031D" w:rsidTr="0093031D">
        <w:trPr>
          <w:trHeight w:val="390"/>
        </w:trPr>
        <w:tc>
          <w:tcPr>
            <w:tcW w:w="638" w:type="dxa"/>
          </w:tcPr>
          <w:p w:rsidR="0093031D" w:rsidRPr="0093031D" w:rsidRDefault="0093031D" w:rsidP="0093031D"/>
        </w:tc>
        <w:tc>
          <w:tcPr>
            <w:tcW w:w="5032" w:type="dxa"/>
          </w:tcPr>
          <w:p w:rsidR="0093031D" w:rsidRPr="0093031D" w:rsidRDefault="0093031D" w:rsidP="0093031D">
            <w:r w:rsidRPr="0093031D">
              <w:t>Участие команды техникума в спортивных соревнованиях районного, краевого  уровня.</w:t>
            </w:r>
          </w:p>
        </w:tc>
        <w:tc>
          <w:tcPr>
            <w:tcW w:w="1683" w:type="dxa"/>
          </w:tcPr>
          <w:p w:rsidR="0093031D" w:rsidRPr="0093031D" w:rsidRDefault="0093031D" w:rsidP="0093031D">
            <w:r w:rsidRPr="0093031D">
              <w:t>в течение года</w:t>
            </w:r>
          </w:p>
          <w:p w:rsidR="0093031D" w:rsidRPr="0093031D" w:rsidRDefault="0093031D" w:rsidP="0093031D"/>
        </w:tc>
        <w:tc>
          <w:tcPr>
            <w:tcW w:w="2217" w:type="dxa"/>
          </w:tcPr>
          <w:p w:rsidR="0093031D" w:rsidRPr="0093031D" w:rsidRDefault="0093031D" w:rsidP="0093031D">
            <w:r w:rsidRPr="0093031D">
              <w:t>преподаватель физ. воспитания</w:t>
            </w:r>
          </w:p>
        </w:tc>
      </w:tr>
      <w:tr w:rsidR="0093031D" w:rsidRPr="0093031D" w:rsidTr="0093031D">
        <w:trPr>
          <w:trHeight w:val="390"/>
        </w:trPr>
        <w:tc>
          <w:tcPr>
            <w:tcW w:w="638" w:type="dxa"/>
          </w:tcPr>
          <w:p w:rsidR="0093031D" w:rsidRPr="0093031D" w:rsidRDefault="0093031D" w:rsidP="0093031D"/>
        </w:tc>
        <w:tc>
          <w:tcPr>
            <w:tcW w:w="5032" w:type="dxa"/>
          </w:tcPr>
          <w:p w:rsidR="0093031D" w:rsidRPr="0093031D" w:rsidRDefault="0093031D" w:rsidP="0093031D">
            <w:r w:rsidRPr="0093031D">
              <w:t>Оформить витрину «Спортивные достижения ТТТ»</w:t>
            </w:r>
          </w:p>
        </w:tc>
        <w:tc>
          <w:tcPr>
            <w:tcW w:w="1683" w:type="dxa"/>
          </w:tcPr>
          <w:p w:rsidR="0093031D" w:rsidRPr="0093031D" w:rsidRDefault="0093031D" w:rsidP="0093031D">
            <w:r w:rsidRPr="0093031D">
              <w:t>ноябрь-декабрь</w:t>
            </w:r>
          </w:p>
        </w:tc>
        <w:tc>
          <w:tcPr>
            <w:tcW w:w="2217" w:type="dxa"/>
          </w:tcPr>
          <w:p w:rsidR="0093031D" w:rsidRPr="0093031D" w:rsidRDefault="0093031D" w:rsidP="0093031D">
            <w:r w:rsidRPr="0093031D">
              <w:t>преподаватель физ. воспитания</w:t>
            </w:r>
          </w:p>
        </w:tc>
      </w:tr>
      <w:tr w:rsidR="0093031D" w:rsidRPr="0093031D" w:rsidTr="0093031D">
        <w:trPr>
          <w:trHeight w:val="390"/>
        </w:trPr>
        <w:tc>
          <w:tcPr>
            <w:tcW w:w="638" w:type="dxa"/>
          </w:tcPr>
          <w:p w:rsidR="0093031D" w:rsidRPr="0093031D" w:rsidRDefault="0093031D" w:rsidP="0093031D"/>
        </w:tc>
        <w:tc>
          <w:tcPr>
            <w:tcW w:w="5032" w:type="dxa"/>
          </w:tcPr>
          <w:p w:rsidR="0093031D" w:rsidRPr="0093031D" w:rsidRDefault="0093031D" w:rsidP="0093031D">
            <w:r w:rsidRPr="0093031D">
              <w:t>Акции:</w:t>
            </w:r>
          </w:p>
          <w:p w:rsidR="0093031D" w:rsidRPr="0093031D" w:rsidRDefault="0093031D" w:rsidP="0093031D">
            <w:r w:rsidRPr="0093031D">
              <w:t>«Капля крови спасет жизнь»</w:t>
            </w:r>
          </w:p>
          <w:p w:rsidR="0093031D" w:rsidRPr="0093031D" w:rsidRDefault="0093031D" w:rsidP="0093031D">
            <w:r w:rsidRPr="0093031D">
              <w:t>«ВИЧ – это…»</w:t>
            </w:r>
          </w:p>
          <w:p w:rsidR="0093031D" w:rsidRPr="0093031D" w:rsidRDefault="0093031D" w:rsidP="0093031D">
            <w:r w:rsidRPr="0093031D">
              <w:t>«Наркомания в моих глазах»</w:t>
            </w:r>
          </w:p>
          <w:p w:rsidR="0093031D" w:rsidRPr="0093031D" w:rsidRDefault="0093031D" w:rsidP="0093031D">
            <w:r w:rsidRPr="0093031D">
              <w:t>«Я выбираю жизнь»</w:t>
            </w:r>
          </w:p>
        </w:tc>
        <w:tc>
          <w:tcPr>
            <w:tcW w:w="1683" w:type="dxa"/>
          </w:tcPr>
          <w:p w:rsidR="0093031D" w:rsidRPr="0093031D" w:rsidRDefault="0093031D" w:rsidP="0093031D">
            <w:r w:rsidRPr="0093031D">
              <w:t>1 декабря</w:t>
            </w:r>
          </w:p>
          <w:p w:rsidR="0093031D" w:rsidRPr="0093031D" w:rsidRDefault="0093031D" w:rsidP="0093031D">
            <w:r w:rsidRPr="0093031D">
              <w:t>март</w:t>
            </w:r>
          </w:p>
          <w:p w:rsidR="0093031D" w:rsidRPr="0093031D" w:rsidRDefault="0093031D" w:rsidP="0093031D">
            <w:r w:rsidRPr="0093031D">
              <w:t>апрель</w:t>
            </w:r>
          </w:p>
        </w:tc>
        <w:tc>
          <w:tcPr>
            <w:tcW w:w="2217" w:type="dxa"/>
          </w:tcPr>
          <w:p w:rsidR="0093031D" w:rsidRPr="0093031D" w:rsidRDefault="0093031D" w:rsidP="0093031D">
            <w:r w:rsidRPr="0093031D">
              <w:t>педагог-психолог</w:t>
            </w:r>
          </w:p>
          <w:p w:rsidR="0093031D" w:rsidRPr="0093031D" w:rsidRDefault="0093031D" w:rsidP="0093031D">
            <w:r w:rsidRPr="0093031D">
              <w:t>классные руководители</w:t>
            </w:r>
          </w:p>
        </w:tc>
      </w:tr>
      <w:tr w:rsidR="0093031D" w:rsidRPr="0093031D" w:rsidTr="0093031D">
        <w:trPr>
          <w:trHeight w:val="390"/>
        </w:trPr>
        <w:tc>
          <w:tcPr>
            <w:tcW w:w="638" w:type="dxa"/>
          </w:tcPr>
          <w:p w:rsidR="0093031D" w:rsidRPr="0093031D" w:rsidRDefault="0093031D" w:rsidP="0093031D"/>
        </w:tc>
        <w:tc>
          <w:tcPr>
            <w:tcW w:w="5032" w:type="dxa"/>
          </w:tcPr>
          <w:p w:rsidR="0093031D" w:rsidRPr="0093031D" w:rsidRDefault="0093031D" w:rsidP="0093031D">
            <w:r w:rsidRPr="0093031D">
              <w:t>Классный час: «Россия – родина моя»</w:t>
            </w:r>
          </w:p>
        </w:tc>
        <w:tc>
          <w:tcPr>
            <w:tcW w:w="1683" w:type="dxa"/>
          </w:tcPr>
          <w:p w:rsidR="0093031D" w:rsidRPr="0093031D" w:rsidRDefault="0093031D" w:rsidP="0093031D">
            <w:r w:rsidRPr="0093031D">
              <w:t>февраль</w:t>
            </w:r>
          </w:p>
        </w:tc>
        <w:tc>
          <w:tcPr>
            <w:tcW w:w="2217" w:type="dxa"/>
          </w:tcPr>
          <w:p w:rsidR="0093031D" w:rsidRPr="0093031D" w:rsidRDefault="0093031D" w:rsidP="0093031D">
            <w:r w:rsidRPr="0093031D">
              <w:t>педагог-психолог</w:t>
            </w:r>
          </w:p>
          <w:p w:rsidR="0093031D" w:rsidRPr="0093031D" w:rsidRDefault="0093031D" w:rsidP="0093031D">
            <w:r w:rsidRPr="0093031D">
              <w:t>клас. руковод.</w:t>
            </w:r>
          </w:p>
        </w:tc>
      </w:tr>
      <w:tr w:rsidR="0093031D" w:rsidRPr="0093031D" w:rsidTr="0093031D">
        <w:trPr>
          <w:trHeight w:val="390"/>
        </w:trPr>
        <w:tc>
          <w:tcPr>
            <w:tcW w:w="638" w:type="dxa"/>
          </w:tcPr>
          <w:p w:rsidR="0093031D" w:rsidRPr="0093031D" w:rsidRDefault="0093031D" w:rsidP="0093031D"/>
        </w:tc>
        <w:tc>
          <w:tcPr>
            <w:tcW w:w="5032" w:type="dxa"/>
          </w:tcPr>
          <w:p w:rsidR="0093031D" w:rsidRPr="0093031D" w:rsidRDefault="0093031D" w:rsidP="0093031D">
            <w:r w:rsidRPr="0093031D">
              <w:t>Выступление на родительских собраниях по теме «Формирование жизнестойкости подростков»</w:t>
            </w:r>
          </w:p>
        </w:tc>
        <w:tc>
          <w:tcPr>
            <w:tcW w:w="1683" w:type="dxa"/>
          </w:tcPr>
          <w:p w:rsidR="0093031D" w:rsidRPr="0093031D" w:rsidRDefault="0093031D" w:rsidP="0093031D">
            <w:r w:rsidRPr="0093031D">
              <w:t>в течение года</w:t>
            </w:r>
          </w:p>
          <w:p w:rsidR="0093031D" w:rsidRPr="0093031D" w:rsidRDefault="0093031D" w:rsidP="0093031D">
            <w:r w:rsidRPr="0093031D">
              <w:t>по плану</w:t>
            </w:r>
          </w:p>
        </w:tc>
        <w:tc>
          <w:tcPr>
            <w:tcW w:w="2217" w:type="dxa"/>
          </w:tcPr>
          <w:p w:rsidR="0093031D" w:rsidRPr="0093031D" w:rsidRDefault="0093031D" w:rsidP="0093031D">
            <w:r w:rsidRPr="0093031D">
              <w:t>педагог-психолог</w:t>
            </w:r>
          </w:p>
        </w:tc>
      </w:tr>
      <w:tr w:rsidR="0093031D" w:rsidRPr="0093031D" w:rsidTr="0093031D">
        <w:trPr>
          <w:trHeight w:val="390"/>
        </w:trPr>
        <w:tc>
          <w:tcPr>
            <w:tcW w:w="638" w:type="dxa"/>
          </w:tcPr>
          <w:p w:rsidR="0093031D" w:rsidRPr="0093031D" w:rsidRDefault="0093031D" w:rsidP="0093031D"/>
        </w:tc>
        <w:tc>
          <w:tcPr>
            <w:tcW w:w="5032" w:type="dxa"/>
          </w:tcPr>
          <w:p w:rsidR="0093031D" w:rsidRPr="0093031D" w:rsidRDefault="0093031D" w:rsidP="0093031D">
            <w:r w:rsidRPr="0093031D">
              <w:t>Оформление тематической книжной выставки: «Здоровый образ жизни»</w:t>
            </w:r>
          </w:p>
          <w:p w:rsidR="0093031D" w:rsidRPr="0093031D" w:rsidRDefault="0093031D" w:rsidP="0093031D">
            <w:r w:rsidRPr="0093031D">
              <w:t>«Питание: научный подход и нетрадиционный»; «Гигиена зрения»; «Провести лето с пользой»</w:t>
            </w:r>
          </w:p>
        </w:tc>
        <w:tc>
          <w:tcPr>
            <w:tcW w:w="1683" w:type="dxa"/>
          </w:tcPr>
          <w:p w:rsidR="0093031D" w:rsidRPr="0093031D" w:rsidRDefault="0093031D" w:rsidP="0093031D">
            <w:r w:rsidRPr="0093031D">
              <w:t>в течение года</w:t>
            </w:r>
          </w:p>
          <w:p w:rsidR="0093031D" w:rsidRPr="0093031D" w:rsidRDefault="0093031D" w:rsidP="0093031D">
            <w:r w:rsidRPr="0093031D">
              <w:t>по плану</w:t>
            </w:r>
          </w:p>
        </w:tc>
        <w:tc>
          <w:tcPr>
            <w:tcW w:w="2217" w:type="dxa"/>
          </w:tcPr>
          <w:p w:rsidR="0093031D" w:rsidRPr="0093031D" w:rsidRDefault="0093031D" w:rsidP="0093031D">
            <w:r w:rsidRPr="0093031D">
              <w:t>библиотекарь</w:t>
            </w:r>
          </w:p>
        </w:tc>
      </w:tr>
    </w:tbl>
    <w:p w:rsidR="0093031D" w:rsidRPr="0093031D" w:rsidRDefault="0093031D" w:rsidP="0093031D"/>
    <w:p w:rsidR="0093031D" w:rsidRPr="0093031D" w:rsidRDefault="0093031D" w:rsidP="0093031D"/>
    <w:p w:rsidR="0093031D" w:rsidRPr="0093031D" w:rsidRDefault="0093031D" w:rsidP="0093031D">
      <w:r w:rsidRPr="0093031D">
        <w:t>Ожидаемые результаты:</w:t>
      </w:r>
    </w:p>
    <w:p w:rsidR="0093031D" w:rsidRPr="0093031D" w:rsidRDefault="0093031D" w:rsidP="0093031D">
      <w:r w:rsidRPr="0093031D">
        <w:t>1) реализация образовательных здоровьесберегающих технологий, обеспечивающих комфортное сотрудничество всех субъектов образовательного процесса;</w:t>
      </w:r>
    </w:p>
    <w:p w:rsidR="0093031D" w:rsidRPr="0093031D" w:rsidRDefault="0093031D" w:rsidP="0093031D">
      <w:r w:rsidRPr="0093031D">
        <w:t>2) сформированная у обучающихся системы  знаний о здоровье человека и навыков ведения здорового образа жизни;</w:t>
      </w:r>
    </w:p>
    <w:p w:rsidR="0093031D" w:rsidRPr="0093031D" w:rsidRDefault="0093031D" w:rsidP="0093031D">
      <w:r w:rsidRPr="0093031D">
        <w:t>3) осознание обучающимися здоровья как ценности, наличие мотивации на сохранение своего здоровья и здоровья окружающих людей;</w:t>
      </w:r>
    </w:p>
    <w:p w:rsidR="0093031D" w:rsidRPr="0093031D" w:rsidRDefault="0093031D" w:rsidP="0093031D">
      <w:r w:rsidRPr="0093031D">
        <w:t>4) создание банка методических разработок, направленных на пропаганду здорового образа жизни.</w:t>
      </w:r>
    </w:p>
    <w:p w:rsidR="0093031D" w:rsidRPr="0093031D" w:rsidRDefault="0093031D" w:rsidP="0093031D">
      <w:r w:rsidRPr="0093031D">
        <w:t>Результативность  воспитания  здорового образа жизни определяется по следующим показателям:</w:t>
      </w:r>
    </w:p>
    <w:p w:rsidR="0093031D" w:rsidRPr="0093031D" w:rsidRDefault="0093031D" w:rsidP="0093031D">
      <w:r w:rsidRPr="0093031D">
        <w:t xml:space="preserve">- наличие наград и призов, грамот и поощрений в области  воспитания здорового образа жизни; </w:t>
      </w:r>
    </w:p>
    <w:p w:rsidR="0093031D" w:rsidRPr="0093031D" w:rsidRDefault="0093031D" w:rsidP="0093031D">
      <w:r w:rsidRPr="0093031D">
        <w:t xml:space="preserve">- активность студентов в  мероприятиях (вовлечение обучающихся в  спортивные секции, массовость); </w:t>
      </w:r>
    </w:p>
    <w:p w:rsidR="0093031D" w:rsidRPr="0093031D" w:rsidRDefault="0093031D" w:rsidP="0093031D">
      <w:r w:rsidRPr="0093031D">
        <w:t>- сформированность ключевых компетенций выпускника.</w:t>
      </w:r>
    </w:p>
    <w:p w:rsidR="0093031D" w:rsidRPr="0093031D" w:rsidRDefault="0093031D" w:rsidP="0093031D"/>
    <w:p w:rsidR="0093031D" w:rsidRPr="0093031D" w:rsidRDefault="0093031D" w:rsidP="0093031D">
      <w:r w:rsidRPr="0093031D">
        <w:t>6. Особенности воспитания и социализации в условиях реализации ФГОС СПО</w:t>
      </w:r>
    </w:p>
    <w:p w:rsidR="0093031D" w:rsidRPr="0093031D" w:rsidRDefault="0093031D" w:rsidP="0093031D">
      <w:r w:rsidRPr="0093031D">
        <w:t xml:space="preserve">Развитие мировой экономики и общества в целом влечет за собой кардинальные изменения в содержании профессионального образования, предъявляя повышенные требования к подготовке квалифицированных кадров. Сегодня необходима модель профессиональной подготовки, которая бы соответствовала реальным требованиям работодателей, способствовала формированию специалистов, адаптированных к условиям конкретного предприятия в данной производственной группе, а также обладающих инициативностью, исполнительностью и социальной ответственностью за результаты труда. Согласно требованиям Федерального государственного образовательного стандарта, который реализует современная система среднего профессионального образования, необходимо максимально приблизить программы подготовки специалистов к условиям их будущей профессиональной деятельности. Современному производству необходимы специалисты, обладающие хорошей теоретической и практической подготовкой, социально-профессиональной зрелостью и усвоившие профессиональные нормы и ценности. </w:t>
      </w:r>
    </w:p>
    <w:p w:rsidR="0093031D" w:rsidRPr="0093031D" w:rsidRDefault="0093031D" w:rsidP="0093031D">
      <w:r w:rsidRPr="0093031D">
        <w:t xml:space="preserve">КГБПОУ «Тальменский технологический техникум» ведет обучение по программе подготовки специалистов среднего звена и по программам подготовки квалифицированных рабочих и служащих. Поскольку требованием к уровню образования абитуриентов при приеме на обучение по программам подготовки специалистов среднего звена, квалифицированных рабочих и служащих является как среднее общее, так и основное общее образование, в техникуме реализуется как ФГОС СОО, так и ФГОС СПО. </w:t>
      </w:r>
    </w:p>
    <w:p w:rsidR="0093031D" w:rsidRPr="0093031D" w:rsidRDefault="0093031D" w:rsidP="0093031D">
      <w:r w:rsidRPr="0093031D">
        <w:t xml:space="preserve">Программа воспитания и социализации обучающихся КГБПОУ «Тальменский технологический техникум» на 2018 - 2021 годы (далее – Программа) является основным документом для планирования работы и принятия решений по воспитательной работе. </w:t>
      </w:r>
    </w:p>
    <w:p w:rsidR="0093031D" w:rsidRPr="0093031D" w:rsidRDefault="0093031D" w:rsidP="0093031D">
      <w:r w:rsidRPr="0093031D">
        <w:t xml:space="preserve">Программа строится с учѐтом ценностных установок обучения и воспитания: патриотизм, социальная солидарность, гражданственность, традиционные российские религии, семья, труд, творчество, природа, искусство, человечество и ориентирована на 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укоренѐнный в духовных и культурных традициях многонационального народа РФ. </w:t>
      </w:r>
    </w:p>
    <w:p w:rsidR="0093031D" w:rsidRPr="0093031D" w:rsidRDefault="0093031D" w:rsidP="0093031D">
      <w:r w:rsidRPr="0093031D">
        <w:t xml:space="preserve">На основании Программы составляется годовой план работы образовательного учреждения и далее - планы на месяц. Программа является документом, открытым для внесения изменений и дополнений. В Программе предусмотрены мероприятия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рекомендованные Министерством образования и науки в целях приобщения обучающихся к культурным ценностям своего народа,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93031D" w:rsidRPr="0093031D" w:rsidRDefault="0093031D" w:rsidP="0093031D">
      <w:r w:rsidRPr="0093031D">
        <w:t xml:space="preserve">При организации мероприятий используются так же возможности учреждений культуры, физкультурно-спортивных и иных организаций, обладающих ресурсами, необходимыми для осуществления образовательной деятельности. Исходя из цели и задач, в техникуме организуется такая воспитательная среда, которая предоставляет каждому обучающемуся возможность выбора различных видов занятий и творческой деятельности, соответствующих личным потребностям. </w:t>
      </w:r>
    </w:p>
    <w:p w:rsidR="0093031D" w:rsidRPr="0093031D" w:rsidRDefault="0093031D" w:rsidP="0093031D"/>
    <w:p w:rsidR="0093031D" w:rsidRPr="0093031D" w:rsidRDefault="0093031D" w:rsidP="0093031D">
      <w:r w:rsidRPr="0093031D">
        <w:t>6 . Этапы реализации Программы</w:t>
      </w:r>
    </w:p>
    <w:p w:rsidR="0093031D" w:rsidRPr="0093031D" w:rsidRDefault="0093031D" w:rsidP="0093031D">
      <w:r w:rsidRPr="0093031D">
        <w:t>Содержание деятельности на первом этапе (2018-2019 гг.) – апробация проектов, анализ воспитательной работы в техникуме, обобщение результатов первого этапа реализации Программы, внесение корректив.</w:t>
      </w:r>
    </w:p>
    <w:p w:rsidR="0093031D" w:rsidRPr="0093031D" w:rsidRDefault="0093031D" w:rsidP="0093031D">
      <w:r w:rsidRPr="0093031D">
        <w:t>Содержание деятельности на втором этапе (2019-2021 гг.) – мониторинг результатов реализации проектов первого этапа, внесение корректив в Программу, ее апробация, повышение квалификации педагогов, обобщение результатов 2 этапа реализации Программы, внесение корректив, публикации статей, докладов, выступления на конференциях, внедрение педагогического опыта по реализации Программы. Мониторинг качества выполнения Программы. Публикация на сайте Отчета о реализации Программы. Определение дальнейших перспектив развития техникума в области воспитательной работы.</w:t>
      </w:r>
    </w:p>
    <w:p w:rsidR="0093031D" w:rsidRPr="0093031D" w:rsidRDefault="0093031D" w:rsidP="0093031D"/>
    <w:p w:rsidR="0093031D" w:rsidRPr="0093031D" w:rsidRDefault="0093031D" w:rsidP="0093031D">
      <w:r w:rsidRPr="0093031D">
        <w:t>7. Организация управления программой и контроль за ходом ее реализации</w:t>
      </w:r>
    </w:p>
    <w:p w:rsidR="0093031D" w:rsidRPr="0093031D" w:rsidRDefault="0093031D" w:rsidP="0093031D">
      <w:r w:rsidRPr="0093031D">
        <w:t>Общее управление комплексной программой осуществляет администрация  КГБПОУ «Тальменский технологический техникум».</w:t>
      </w:r>
    </w:p>
    <w:p w:rsidR="0093031D" w:rsidRPr="0093031D" w:rsidRDefault="0093031D" w:rsidP="0093031D">
      <w:r w:rsidRPr="0093031D">
        <w:t xml:space="preserve">Механизм реализации программы предусматривает ежегодный анализ результатов проведенной работы. </w:t>
      </w:r>
    </w:p>
    <w:p w:rsidR="0093031D" w:rsidRPr="0093031D" w:rsidRDefault="0093031D" w:rsidP="0093031D">
      <w:r w:rsidRPr="0093031D">
        <w:t>В целях обеспечения комплексного контроля за реализацией программы предусматриваются:</w:t>
      </w:r>
    </w:p>
    <w:p w:rsidR="0093031D" w:rsidRPr="0093031D" w:rsidRDefault="0093031D" w:rsidP="0093031D">
      <w:r w:rsidRPr="0093031D">
        <w:t>осуществление постоянного мониторинга по всем направлениям  программы;</w:t>
      </w:r>
    </w:p>
    <w:p w:rsidR="0093031D" w:rsidRPr="0093031D" w:rsidRDefault="0093031D" w:rsidP="0093031D">
      <w:r w:rsidRPr="0093031D">
        <w:t>регулярное рассмотрение хода выполнения программы на совещаниях классных руководителей, планерках при директоре, педагогических советах.</w:t>
      </w:r>
    </w:p>
    <w:p w:rsidR="0093031D" w:rsidRPr="0093031D" w:rsidRDefault="0093031D" w:rsidP="0093031D"/>
    <w:p w:rsidR="0093031D" w:rsidRPr="0093031D" w:rsidRDefault="0093031D" w:rsidP="0093031D">
      <w:r w:rsidRPr="0093031D">
        <w:t>7.1. Механизм реализации Программы</w:t>
      </w:r>
    </w:p>
    <w:p w:rsidR="0093031D" w:rsidRPr="0093031D" w:rsidRDefault="0093031D" w:rsidP="0093031D">
      <w:r w:rsidRPr="0093031D">
        <w:t>Механизм реализации Программы  представляет собой скоординированные по срокам и направлениям конкретные мероприятия, ведущие к достижению намеченных результатов.</w:t>
      </w:r>
    </w:p>
    <w:p w:rsidR="0093031D" w:rsidRPr="0093031D" w:rsidRDefault="0093031D" w:rsidP="0093031D">
      <w:r w:rsidRPr="0093031D">
        <w:t>Управление Программой,   контроль и координацию деятельности по реализации Программы осуществляет заместитель директора по воспитательной работе.</w:t>
      </w:r>
    </w:p>
    <w:p w:rsidR="0093031D" w:rsidRPr="0093031D" w:rsidRDefault="0093031D" w:rsidP="0093031D">
      <w:r w:rsidRPr="0093031D">
        <w:t>Схема 1</w:t>
      </w:r>
    </w:p>
    <w:p w:rsidR="0093031D" w:rsidRPr="0093031D" w:rsidRDefault="0093031D" w:rsidP="0093031D">
      <w:r w:rsidRPr="0093031D">
        <w:t>Система контроля хода Программы и результатов ее выполнения</w:t>
      </w:r>
    </w:p>
    <w:p w:rsidR="0093031D" w:rsidRPr="0093031D" w:rsidRDefault="0093031D" w:rsidP="0093031D">
      <w:r w:rsidRPr="0093031D">
        <w:rPr>
          <w:noProof/>
        </w:rPr>
        <mc:AlternateContent>
          <mc:Choice Requires="wpc">
            <w:drawing>
              <wp:inline distT="0" distB="0" distL="0" distR="0">
                <wp:extent cx="3543300" cy="1143000"/>
                <wp:effectExtent l="0" t="0" r="0" b="0"/>
                <wp:docPr id="17" name="Полотно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 name="Rectangle 4"/>
                        <wps:cNvSpPr>
                          <a:spLocks noChangeArrowheads="1"/>
                        </wps:cNvSpPr>
                        <wps:spPr bwMode="auto">
                          <a:xfrm>
                            <a:off x="114300" y="114400"/>
                            <a:ext cx="1142700" cy="342600"/>
                          </a:xfrm>
                          <a:prstGeom prst="rect">
                            <a:avLst/>
                          </a:prstGeom>
                          <a:solidFill>
                            <a:srgbClr val="FFFFFF"/>
                          </a:solidFill>
                          <a:ln w="9525">
                            <a:solidFill>
                              <a:srgbClr val="000000"/>
                            </a:solidFill>
                            <a:miter lim="800000"/>
                            <a:headEnd/>
                            <a:tailEnd/>
                          </a:ln>
                        </wps:spPr>
                        <wps:txbx>
                          <w:txbxContent>
                            <w:p w:rsidR="0093031D" w:rsidRPr="0093031D" w:rsidRDefault="0093031D" w:rsidP="0093031D">
                              <w:r w:rsidRPr="0093031D">
                                <w:t>Планирование</w:t>
                              </w:r>
                            </w:p>
                          </w:txbxContent>
                        </wps:txbx>
                        <wps:bodyPr rot="0" vert="horz" wrap="square" lIns="91440" tIns="45720" rIns="91440" bIns="45720" anchor="t" anchorCtr="0" upright="1">
                          <a:noAutofit/>
                        </wps:bodyPr>
                      </wps:wsp>
                      <wps:wsp>
                        <wps:cNvPr id="11" name="Rectangle 5"/>
                        <wps:cNvSpPr>
                          <a:spLocks noChangeArrowheads="1"/>
                        </wps:cNvSpPr>
                        <wps:spPr bwMode="auto">
                          <a:xfrm>
                            <a:off x="114300" y="685900"/>
                            <a:ext cx="1142700" cy="343400"/>
                          </a:xfrm>
                          <a:prstGeom prst="rect">
                            <a:avLst/>
                          </a:prstGeom>
                          <a:solidFill>
                            <a:srgbClr val="FFFFFF"/>
                          </a:solidFill>
                          <a:ln w="9525">
                            <a:solidFill>
                              <a:srgbClr val="000000"/>
                            </a:solidFill>
                            <a:miter lim="800000"/>
                            <a:headEnd/>
                            <a:tailEnd/>
                          </a:ln>
                        </wps:spPr>
                        <wps:txbx>
                          <w:txbxContent>
                            <w:p w:rsidR="0093031D" w:rsidRPr="0093031D" w:rsidRDefault="0093031D" w:rsidP="0093031D">
                              <w:r w:rsidRPr="0093031D">
                                <w:t>Деятельность</w:t>
                              </w:r>
                            </w:p>
                          </w:txbxContent>
                        </wps:txbx>
                        <wps:bodyPr rot="0" vert="horz" wrap="square" lIns="91440" tIns="45720" rIns="91440" bIns="45720" anchor="t" anchorCtr="0" upright="1">
                          <a:noAutofit/>
                        </wps:bodyPr>
                      </wps:wsp>
                      <wps:wsp>
                        <wps:cNvPr id="12" name="Rectangle 6"/>
                        <wps:cNvSpPr>
                          <a:spLocks noChangeArrowheads="1"/>
                        </wps:cNvSpPr>
                        <wps:spPr bwMode="auto">
                          <a:xfrm>
                            <a:off x="1828800" y="685900"/>
                            <a:ext cx="1600100" cy="343400"/>
                          </a:xfrm>
                          <a:prstGeom prst="rect">
                            <a:avLst/>
                          </a:prstGeom>
                          <a:solidFill>
                            <a:srgbClr val="FFFFFF"/>
                          </a:solidFill>
                          <a:ln w="9525">
                            <a:solidFill>
                              <a:srgbClr val="000000"/>
                            </a:solidFill>
                            <a:miter lim="800000"/>
                            <a:headEnd/>
                            <a:tailEnd/>
                          </a:ln>
                        </wps:spPr>
                        <wps:txbx>
                          <w:txbxContent>
                            <w:p w:rsidR="0093031D" w:rsidRPr="0093031D" w:rsidRDefault="0093031D" w:rsidP="0093031D">
                              <w:r w:rsidRPr="0093031D">
                                <w:t>Анализ, результаты</w:t>
                              </w:r>
                            </w:p>
                          </w:txbxContent>
                        </wps:txbx>
                        <wps:bodyPr rot="0" vert="horz" wrap="square" lIns="91440" tIns="45720" rIns="91440" bIns="45720" anchor="t" anchorCtr="0" upright="1">
                          <a:noAutofit/>
                        </wps:bodyPr>
                      </wps:wsp>
                      <wps:wsp>
                        <wps:cNvPr id="13" name="Line 7"/>
                        <wps:cNvCnPr>
                          <a:cxnSpLocks noChangeShapeType="1"/>
                        </wps:cNvCnPr>
                        <wps:spPr bwMode="auto">
                          <a:xfrm>
                            <a:off x="686100" y="457000"/>
                            <a:ext cx="900" cy="229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8"/>
                        <wps:cNvCnPr>
                          <a:cxnSpLocks noChangeShapeType="1"/>
                        </wps:cNvCnPr>
                        <wps:spPr bwMode="auto">
                          <a:xfrm>
                            <a:off x="1257000" y="800400"/>
                            <a:ext cx="57270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Line 9"/>
                        <wps:cNvCnPr>
                          <a:cxnSpLocks noChangeShapeType="1"/>
                        </wps:cNvCnPr>
                        <wps:spPr bwMode="auto">
                          <a:xfrm flipV="1">
                            <a:off x="2629300" y="228900"/>
                            <a:ext cx="800" cy="457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10"/>
                        <wps:cNvCnPr>
                          <a:cxnSpLocks noChangeShapeType="1"/>
                        </wps:cNvCnPr>
                        <wps:spPr bwMode="auto">
                          <a:xfrm flipH="1">
                            <a:off x="1257000" y="228900"/>
                            <a:ext cx="137230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7" o:spid="_x0000_s1026" editas="canvas" style="width:279pt;height:90pt;mso-position-horizontal-relative:char;mso-position-vertical-relative:line" coordsize="35433,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dgL+QMAAH8VAAAOAAAAZHJzL2Uyb0RvYy54bWzsWFuPmzgUfl9p/4Pl9wyBEELQMNUombQr&#10;zW6rTrvvDphgFWxqOyHT1f73HhtIyCTd3iNVmzwQGx+Oz+Xz8WdfP9uWBdpQqZjgMXavhhhRnoiU&#10;8VWM375ZDEKMlCY8JYXgNMaPVOFnN7//dl1XEfVELoqUSgRKuIrqKsa51lXkOCrJaUnUlagoh8FM&#10;yJJo6MqVk0pSg/aycLzhMHBqIdNKioQqBW/nzSC+sfqzjCb6ZZYpqlERY7BN26e0z6V5OjfXJFpJ&#10;UuUsac0g32BFSRiHSXeq5kQTtJbsSFXJEimUyPRVIkpHZBlLqPUBvHGHT7yZEb4hyjqTQHQ6A6H1&#10;A/UuV8ZuLhasKCAaDmiPzDvzX0N+KLysK8iOqnZ5Ut83/0NOKmrdUlHy1+aVRCwF8EB+OCkBJK8h&#10;bYSvCop8kyAzO4g9VK+kMVVV9yJ5pxAXsxyk6K2Uos4pScEq18iDC70PTEfBp2hZ/ylS0E7WWthc&#10;bTNZGoWQBbSFb11/NAQbHm3ThyboIhHdapQ0w97EjCcgMPK9oBFwSNTpqaTSz6kokWnEWIIXdh6y&#10;uVfa2EWiTsT6IQqWmqjbjlwtZ4VEGwJAXdifdQXc7YsVHNUxno69sdV8MKb6Kob2d0pFyTSsuIKV&#10;MQ53QiQyAbzjqXVZE1Y0bTC54G1ETRCbZOjtcguCJrJLkT5CbKVoVhZUAmjkQn7AqIZVFWP1fk0k&#10;xaj4g0N+pq7vm2VoO/544kFH9keW/RHCE1AVY41R05zpZumuK8lWOczk2jBwcQs5zZgN8t6q1m4A&#10;7rkQ7B4jeGxycADIsyA4CMfTzyB41EL8/4rgpuh06bkAuV+KvWMgB12kzlGKQy+E4mRr8UkkQ/F1&#10;97X4guQ0xl6XnwuS+0gedUi+Z5yiSRckAPGMN3wi2fKHJ5TCEpQ3jxWwhQNG0XzyxYwiCAOLUiAM&#10;sNfBZmtm3zMKU6Atm/C8qUE7DH66Fhdg/n+xiR2BMzv2d5MEKdYtFzjBC5C2kdGSWZIGO32MS5rC&#10;Hk/hDGBajSeGOVhvgf50fltO/M90OL0L70J/ADTqbuAP5/PB7WLmD4KFOxnPR/PZbO7+a7x1/Shn&#10;aUq54UkdP3f9L6Of7UmhYdY7hr4LlHOo3QYfyF73b422VHJPfJqlZbwzGDgjsfAPUByeFcWu12DX&#10;EGOA6RExBha348Ut57jA+ALjUye88QGMpz8fxigrWPV3d05oD3pe4E27k57nhUc82TIPc8rbF+1f&#10;AtCXqtu7Ofqqi5ZPXEgEB3CF+wmIcHuU+0nkweL1xRO89gvwKby6o4ln8Wwwe6nAvyiRsBdvcOlm&#10;+Ud7I2muEft9Szz296Y3HwEAAP//AwBQSwMEFAAGAAgAAAAhAG0ujfDbAAAABQEAAA8AAABkcnMv&#10;ZG93bnJldi54bWxMj0FLxDAQhe+C/yGM4GVxE8Utpdt0UUHwImiV9ZptZttiMylN2m3/vaMX9zLw&#10;eI8338t3s+vEhENoPWm4XSsQSJW3LdUaPj+eb1IQIRqypvOEGhYMsCsuL3KTWX+id5zKWAsuoZAZ&#10;DU2MfSZlqBp0Jqx9j8Te0Q/ORJZDLe1gTlzuOnmnVCKdaYk/NKbHpwar73J0Gl7daoVvSfIyjXvz&#10;tX+8X+qlLLW+vpoftiAizvE/DL/4jA4FMx38SDaITgMPiX+Xvc0mZXngUKoUyCKX5/TFDwAAAP//&#10;AwBQSwECLQAUAAYACAAAACEAtoM4kv4AAADhAQAAEwAAAAAAAAAAAAAAAAAAAAAAW0NvbnRlbnRf&#10;VHlwZXNdLnhtbFBLAQItABQABgAIAAAAIQA4/SH/1gAAAJQBAAALAAAAAAAAAAAAAAAAAC8BAABf&#10;cmVscy8ucmVsc1BLAQItABQABgAIAAAAIQBfCdgL+QMAAH8VAAAOAAAAAAAAAAAAAAAAAC4CAABk&#10;cnMvZTJvRG9jLnhtbFBLAQItABQABgAIAAAAIQBtLo3w2wAAAAUBAAAPAAAAAAAAAAAAAAAAAFMG&#10;AABkcnMvZG93bnJldi54bWxQSwUGAAAAAAQABADzAAAAWw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5433;height:11430;visibility:visible;mso-wrap-style:square">
                  <v:fill o:detectmouseclick="t"/>
                  <v:path o:connecttype="none"/>
                </v:shape>
                <v:rect id="Rectangle 4" o:spid="_x0000_s1028" style="position:absolute;left:1143;top:1144;width:11427;height:3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93031D" w:rsidRPr="0093031D" w:rsidRDefault="0093031D" w:rsidP="0093031D">
                        <w:r w:rsidRPr="0093031D">
                          <w:t>Планирование</w:t>
                        </w:r>
                      </w:p>
                    </w:txbxContent>
                  </v:textbox>
                </v:rect>
                <v:rect id="Rectangle 5" o:spid="_x0000_s1029" style="position:absolute;left:1143;top:6859;width:11427;height:3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93031D" w:rsidRPr="0093031D" w:rsidRDefault="0093031D" w:rsidP="0093031D">
                        <w:r w:rsidRPr="0093031D">
                          <w:t>Деятельность</w:t>
                        </w:r>
                      </w:p>
                    </w:txbxContent>
                  </v:textbox>
                </v:rect>
                <v:rect id="Rectangle 6" o:spid="_x0000_s1030" style="position:absolute;left:18288;top:6859;width:16001;height:3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93031D" w:rsidRPr="0093031D" w:rsidRDefault="0093031D" w:rsidP="0093031D">
                        <w:r w:rsidRPr="0093031D">
                          <w:t>Анализ, результаты</w:t>
                        </w:r>
                      </w:p>
                    </w:txbxContent>
                  </v:textbox>
                </v:rect>
                <v:line id="Line 7" o:spid="_x0000_s1031" style="position:absolute;visibility:visible;mso-wrap-style:square" from="6861,4570" to="6870,6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WS8IAAADbAAAADwAAAGRycy9kb3ducmV2LnhtbERP32vCMBB+F/wfwgl709QN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WS8IAAADbAAAADwAAAAAAAAAAAAAA&#10;AAChAgAAZHJzL2Rvd25yZXYueG1sUEsFBgAAAAAEAAQA+QAAAJADAAAAAA==&#10;">
                  <v:stroke endarrow="block"/>
                </v:line>
                <v:line id="Line 8" o:spid="_x0000_s1032" style="position:absolute;visibility:visible;mso-wrap-style:square" from="12570,8004" to="18297,8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line id="Line 9" o:spid="_x0000_s1033" style="position:absolute;flip:y;visibility:visible;mso-wrap-style:square" from="26293,2289" to="26301,6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SB+8MAAADbAAAADwAAAGRycy9kb3ducmV2LnhtbERPTWsCMRC9F/wPYYReSs1aWrGrUUQQ&#10;PHipykpv0824WXYzWZOo23/fFAq9zeN9znzZ21bcyIfasYLxKANBXDpdc6XgeNg8T0GEiKyxdUwK&#10;vinAcjF4mGOu3Z0/6LaPlUghHHJUYGLscilDachiGLmOOHFn5y3GBH0ltcd7CretfMmyibRYc2ow&#10;2NHaUNnsr1aBnO6eLn719doUzen0boqy6D53Sj0O+9UMRKQ+/ov/3Fud5r/B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0gfvDAAAA2wAAAA8AAAAAAAAAAAAA&#10;AAAAoQIAAGRycy9kb3ducmV2LnhtbFBLBQYAAAAABAAEAPkAAACRAwAAAAA=&#10;"/>
                <v:line id="Line 10" o:spid="_x0000_s1034" style="position:absolute;flip:x;visibility:visible;mso-wrap-style:square" from="12570,2289" to="26293,2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q1ncMAAADbAAAADwAAAGRycy9kb3ducmV2LnhtbESPQWvCQBCF7wX/wzJCL0E3VRCNrmJr&#10;BaH0UPXgcciOSTA7G7JTjf/eFQq9zfDe9+bNYtW5Wl2pDZVnA2/DFBRx7m3FhYHjYTuYggqCbLH2&#10;TAbuFGC17L0sMLP+xj903UuhYgiHDA2UIk2mdchLchiGviGO2tm3DiWubaFti7cY7mo9StOJdlhx&#10;vFBiQx8l5Zf9r4s1tt+8GY+Td6eTZEafJ/lKtRjz2u/Wc1BCnfyb/+idjdwEnr/EAf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tZ3DAAAA2wAAAA8AAAAAAAAAAAAA&#10;AAAAoQIAAGRycy9kb3ducmV2LnhtbFBLBQYAAAAABAAEAPkAAACRAwAAAAA=&#10;">
                  <v:stroke endarrow="block"/>
                </v:line>
                <w10:anchorlock/>
              </v:group>
            </w:pict>
          </mc:Fallback>
        </mc:AlternateContent>
      </w:r>
    </w:p>
    <w:p w:rsidR="0093031D" w:rsidRPr="0093031D" w:rsidRDefault="0093031D" w:rsidP="0093031D">
      <w:r w:rsidRPr="0093031D">
        <w:t>На каждый год необходима разработка плана воспитательной работы в целях обеспечения контроля хода и результатов выполнения плана работы.</w:t>
      </w:r>
    </w:p>
    <w:p w:rsidR="0093031D" w:rsidRPr="0093031D" w:rsidRDefault="0093031D" w:rsidP="0093031D">
      <w:r w:rsidRPr="0093031D">
        <w:t>Ежемесячно при заместителе директора по воспитательной работе  проводятся заседания рабочей группы классных руководителей и мастеров производственного обучения для анализа работы. По каждому пункту Программы делаются  конкретные отметки о ходе выполнения:</w:t>
      </w:r>
    </w:p>
    <w:p w:rsidR="0093031D" w:rsidRPr="0093031D" w:rsidRDefault="0093031D" w:rsidP="0093031D">
      <w:r w:rsidRPr="0093031D">
        <w:t>- выполнено – да, нет;</w:t>
      </w:r>
    </w:p>
    <w:p w:rsidR="0093031D" w:rsidRPr="0093031D" w:rsidRDefault="0093031D" w:rsidP="0093031D">
      <w:r w:rsidRPr="0093031D">
        <w:t>- если не выполнено, то почему;</w:t>
      </w:r>
    </w:p>
    <w:p w:rsidR="0093031D" w:rsidRPr="0093031D" w:rsidRDefault="0093031D" w:rsidP="0093031D">
      <w:r w:rsidRPr="0093031D">
        <w:t>- когда будет выполнено.</w:t>
      </w:r>
    </w:p>
    <w:p w:rsidR="0093031D" w:rsidRPr="0093031D" w:rsidRDefault="0093031D" w:rsidP="0093031D">
      <w:r w:rsidRPr="0093031D">
        <w:t>Таким образом, по всем пунктам Программы в плане указан конкретный срок исполнения.</w:t>
      </w:r>
    </w:p>
    <w:p w:rsidR="0093031D" w:rsidRPr="0093031D" w:rsidRDefault="0093031D" w:rsidP="0093031D">
      <w:r w:rsidRPr="0093031D">
        <w:t>Схема 2</w:t>
      </w:r>
    </w:p>
    <w:p w:rsidR="0093031D" w:rsidRPr="0093031D" w:rsidRDefault="0093031D" w:rsidP="0093031D">
      <w:r w:rsidRPr="0093031D">
        <w:t>Реализация Программы</w:t>
      </w:r>
    </w:p>
    <w:p w:rsidR="0093031D" w:rsidRPr="0093031D" w:rsidRDefault="0093031D" w:rsidP="0093031D">
      <w:r w:rsidRPr="0093031D">
        <w:rPr>
          <w:noProof/>
        </w:rPr>
        <mc:AlternateContent>
          <mc:Choice Requires="wpc">
            <w:drawing>
              <wp:inline distT="0" distB="0" distL="0" distR="0">
                <wp:extent cx="5829300" cy="914400"/>
                <wp:effectExtent l="19050" t="9525" r="0" b="0"/>
                <wp:docPr id="9" name="Полотно 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 name="AutoShape 13"/>
                        <wps:cNvSpPr>
                          <a:spLocks noChangeArrowheads="1"/>
                        </wps:cNvSpPr>
                        <wps:spPr bwMode="auto">
                          <a:xfrm>
                            <a:off x="0" y="0"/>
                            <a:ext cx="1599500" cy="861600"/>
                          </a:xfrm>
                          <a:prstGeom prst="parallelogram">
                            <a:avLst>
                              <a:gd name="adj" fmla="val 46419"/>
                            </a:avLst>
                          </a:prstGeom>
                          <a:solidFill>
                            <a:srgbClr val="FFFFFF"/>
                          </a:solidFill>
                          <a:ln w="9525">
                            <a:solidFill>
                              <a:srgbClr val="000000"/>
                            </a:solidFill>
                            <a:miter lim="800000"/>
                            <a:headEnd/>
                            <a:tailEnd/>
                          </a:ln>
                        </wps:spPr>
                        <wps:txbx>
                          <w:txbxContent>
                            <w:p w:rsidR="0093031D" w:rsidRPr="0093031D" w:rsidRDefault="0093031D" w:rsidP="0093031D">
                              <w:r w:rsidRPr="0093031D">
                                <w:t>Программа воспитанияТехникума</w:t>
                              </w:r>
                            </w:p>
                          </w:txbxContent>
                        </wps:txbx>
                        <wps:bodyPr rot="0" vert="horz" wrap="square" lIns="0" tIns="0" rIns="0" bIns="0" anchor="t" anchorCtr="0" upright="1">
                          <a:noAutofit/>
                        </wps:bodyPr>
                      </wps:wsp>
                      <wps:wsp>
                        <wps:cNvPr id="5" name="AutoShape 14"/>
                        <wps:cNvSpPr>
                          <a:spLocks noChangeArrowheads="1"/>
                        </wps:cNvSpPr>
                        <wps:spPr bwMode="auto">
                          <a:xfrm>
                            <a:off x="4115400" y="0"/>
                            <a:ext cx="1599600" cy="861600"/>
                          </a:xfrm>
                          <a:prstGeom prst="parallelogram">
                            <a:avLst>
                              <a:gd name="adj" fmla="val 46422"/>
                            </a:avLst>
                          </a:prstGeom>
                          <a:solidFill>
                            <a:srgbClr val="FFFFFF"/>
                          </a:solidFill>
                          <a:ln w="9525">
                            <a:solidFill>
                              <a:srgbClr val="000000"/>
                            </a:solidFill>
                            <a:miter lim="800000"/>
                            <a:headEnd/>
                            <a:tailEnd/>
                          </a:ln>
                        </wps:spPr>
                        <wps:txbx>
                          <w:txbxContent>
                            <w:p w:rsidR="0093031D" w:rsidRPr="0093031D" w:rsidRDefault="0093031D" w:rsidP="0093031D">
                              <w:r w:rsidRPr="0093031D">
                                <w:t>План воспитательной работы на месяц</w:t>
                              </w:r>
                            </w:p>
                          </w:txbxContent>
                        </wps:txbx>
                        <wps:bodyPr rot="0" vert="horz" wrap="square" lIns="0" tIns="0" rIns="0" bIns="0" anchor="t" anchorCtr="0" upright="1">
                          <a:noAutofit/>
                        </wps:bodyPr>
                      </wps:wsp>
                      <wps:wsp>
                        <wps:cNvPr id="6" name="AutoShape 15"/>
                        <wps:cNvSpPr>
                          <a:spLocks noChangeArrowheads="1"/>
                        </wps:cNvSpPr>
                        <wps:spPr bwMode="auto">
                          <a:xfrm>
                            <a:off x="1486100" y="228800"/>
                            <a:ext cx="799800" cy="342300"/>
                          </a:xfrm>
                          <a:prstGeom prst="rightArrow">
                            <a:avLst>
                              <a:gd name="adj1" fmla="val 50000"/>
                              <a:gd name="adj2" fmla="val 5842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 name="AutoShape 16"/>
                        <wps:cNvSpPr>
                          <a:spLocks noChangeArrowheads="1"/>
                        </wps:cNvSpPr>
                        <wps:spPr bwMode="auto">
                          <a:xfrm>
                            <a:off x="3543300" y="228800"/>
                            <a:ext cx="800700" cy="342300"/>
                          </a:xfrm>
                          <a:prstGeom prst="rightArrow">
                            <a:avLst>
                              <a:gd name="adj1" fmla="val 50000"/>
                              <a:gd name="adj2" fmla="val 5849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AutoShape 17"/>
                        <wps:cNvSpPr>
                          <a:spLocks noChangeArrowheads="1"/>
                        </wps:cNvSpPr>
                        <wps:spPr bwMode="auto">
                          <a:xfrm>
                            <a:off x="2057400" y="0"/>
                            <a:ext cx="1826200" cy="861600"/>
                          </a:xfrm>
                          <a:prstGeom prst="parallelogram">
                            <a:avLst>
                              <a:gd name="adj" fmla="val 52998"/>
                            </a:avLst>
                          </a:prstGeom>
                          <a:solidFill>
                            <a:srgbClr val="FFFFFF"/>
                          </a:solidFill>
                          <a:ln w="9525">
                            <a:solidFill>
                              <a:srgbClr val="000000"/>
                            </a:solidFill>
                            <a:miter lim="800000"/>
                            <a:headEnd/>
                            <a:tailEnd/>
                          </a:ln>
                        </wps:spPr>
                        <wps:txbx>
                          <w:txbxContent>
                            <w:p w:rsidR="0093031D" w:rsidRPr="0093031D" w:rsidRDefault="0093031D" w:rsidP="0093031D">
                              <w:r w:rsidRPr="0093031D">
                                <w:t>План воспитательной работы на уч. год</w:t>
                              </w:r>
                            </w:p>
                          </w:txbxContent>
                        </wps:txbx>
                        <wps:bodyPr rot="0" vert="horz" wrap="square" lIns="0" tIns="0" rIns="0" bIns="0" anchor="t" anchorCtr="0" upright="1">
                          <a:noAutofit/>
                        </wps:bodyPr>
                      </wps:wsp>
                    </wpc:wpc>
                  </a:graphicData>
                </a:graphic>
              </wp:inline>
            </w:drawing>
          </mc:Choice>
          <mc:Fallback>
            <w:pict>
              <v:group id="Полотно 9" o:spid="_x0000_s1035" editas="canvas" style="width:459pt;height:1in;mso-position-horizontal-relative:char;mso-position-vertical-relative:line" coordsize="58293,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VA8SAMAAO8QAAAOAAAAZHJzL2Uyb0RvYy54bWzsWNty0zAQfWeGf9DonTp27CT21GE6KWWY&#10;KdCZwgfItnwBWTKSEqd8PSv5QkrThwLJQMAP9uq22tWePZJ8/nJbM7ShUlWCx9g9m2BEeSqyihcx&#10;/vjh6sUCI6UJzwgTnMb4jir8cvn82XnbRNQTpWAZlQiUcBW1TYxLrZvIcVRa0pqoM9FQDo25kDXR&#10;UJSFk0nSgvaaOd5kMnNaIbNGipQqBbWXXSNeWv15TlP9Ps8V1YjFGGzT9i3tOzFvZ3lOokKSpqzS&#10;3gzyE1bUpOIw6ajqkmiC1rJ6oKquUimUyPVZKmpH5HmVUusDeONOfvBmRfiGKOtMCqszGAjSb9Sb&#10;FMZuLq4qxmA1HNAemTrzbSE+FCrbBqKjmjFO6tfmvy1JQ61bKkrfbW4kqrIY+xhxUgNGLtZa2C7I&#10;nZoAmdmh221zI42pqrkW6WeFuFiVhBf0QkrRlpRkYJVr+oMLOwNMQcFQlLRvRQbqCai3sdrmsjYK&#10;IQpoayFxN0KCbjVKodINwjCYAHJSaFvM3BnIZgoSDaMbqfRrKmpkhBg3RBLGKBMAqtpOQzbXSlts&#10;ZL2DJPuEUV4zQNqGMOTPfDfstfadQf+g17osWJWZANmCLJIVkwiGxvjKPv1gtduNcdTGOAy8wFpx&#10;r03tqpjYZ5+KutKQnKyqwfWxE4nMWr/iGSwDiTSpWCeDyYz3i2/Wu4ub3iZbG90xkonI7iAaUnS5&#10;CNwBQinkV4xayMMYqy9rIilG7A2HiJqkHQQ5CMkgEJ7C0BhrjDpxpbvkXjeyKkrQ7FrvuTCgyis9&#10;wKOzojcXoH0kjAd7MO6bpb8H2cNh3HfdwDdw3o90g+4DI93zTh3pYzz/aaTP9iA9OCLSXR/Yuke6&#10;5y2Av8zkJBqIfR6Gps6ifep70679cV63dGK3msdJ3d1lddg1hjmLHeL37vVZ+J6FC8x7asz/RPSH&#10;ru+PXO8Hcw8KHd/3LR3n9y1/G+/P92TD7IjZMA38qYG44f192QCpMP8TsiEcTlf/s+GEswHuhA9O&#10;+vMjZoM3CeaPnYIW3gzulQc9BQUe7D3G3RNk/fG8P+71T9wHxj1g5H8QDnHetxdduOTaMPR/AMy1&#10;fbds7wff/1MsvwEAAP//AwBQSwMEFAAGAAgAAAAhACgePt3bAAAABQEAAA8AAABkcnMvZG93bnJl&#10;di54bWxMj09Lw0AQxe+C32EZwZvdbSk1xmxKEQQRQfoHvG6z0ySanQ3ZaZt+e0cvehl4vMeb3yuW&#10;Y+jUCYfURrIwnRhQSFX0LdUWdtvnuwxUYkfedZHQwgUTLMvrq8LlPp5pjacN10pKKOXOQsPc51qn&#10;qsHg0iT2SOId4hAcixxq7Qd3lvLQ6ZkxCx1cS/KhcT0+NVh9bY7BwuLlfrt7M+ssvGaXj5UJ7/w5&#10;O1h7ezOuHkExjvwXhh98QYdSmPbxSD6pzoIM4d8r3sM0E7mX0HxuQJeF/k9ffgMAAP//AwBQSwEC&#10;LQAUAAYACAAAACEAtoM4kv4AAADhAQAAEwAAAAAAAAAAAAAAAAAAAAAAW0NvbnRlbnRfVHlwZXNd&#10;LnhtbFBLAQItABQABgAIAAAAIQA4/SH/1gAAAJQBAAALAAAAAAAAAAAAAAAAAC8BAABfcmVscy8u&#10;cmVsc1BLAQItABQABgAIAAAAIQDyaVA8SAMAAO8QAAAOAAAAAAAAAAAAAAAAAC4CAABkcnMvZTJv&#10;RG9jLnhtbFBLAQItABQABgAIAAAAIQAoHj7d2wAAAAUBAAAPAAAAAAAAAAAAAAAAAKIFAABkcnMv&#10;ZG93bnJldi54bWxQSwUGAAAAAAQABADzAAAAqgYAAAAA&#10;">
                <v:shape id="_x0000_s1036" type="#_x0000_t75" style="position:absolute;width:58293;height:9144;visibility:visible;mso-wrap-style:square">
                  <v:fill o:detectmouseclick="t"/>
                  <v:path o:connecttype="none"/>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3" o:spid="_x0000_s1037" type="#_x0000_t7" style="position:absolute;width:15995;height:8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01aMUA&#10;AADaAAAADwAAAGRycy9kb3ducmV2LnhtbESPQWvCQBSE7wX/w/IEL6VuKkUkdRWRKgpFMRaKt0f2&#10;mUSzb0N2jWl/vSsIHoeZ+YYZT1tTioZqV1hW8N6PQBCnVhecKfjZL95GIJxH1lhaJgV/5GA66byM&#10;Mdb2yjtqEp+JAGEXo4Lc+yqW0qU5GXR9WxEH72hrgz7IOpO6xmuAm1IOomgoDRYcFnKsaJ5Tek4u&#10;RoFbj5a78vXUzDZf5rs6bP9/l6e9Ur1uO/sE4an1z/CjvdIKPuB+JdwAO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nTVoxQAAANoAAAAPAAAAAAAAAAAAAAAAAJgCAABkcnMv&#10;ZG93bnJldi54bWxQSwUGAAAAAAQABAD1AAAAigMAAAAA&#10;" adj="5401">
                  <v:textbox inset="0,0,0,0">
                    <w:txbxContent>
                      <w:p w:rsidR="0093031D" w:rsidRPr="0093031D" w:rsidRDefault="0093031D" w:rsidP="0093031D">
                        <w:r w:rsidRPr="0093031D">
                          <w:t>Программа воспитанияТехникума</w:t>
                        </w:r>
                      </w:p>
                    </w:txbxContent>
                  </v:textbox>
                </v:shape>
                <v:shape id="AutoShape 14" o:spid="_x0000_s1038" type="#_x0000_t7" style="position:absolute;left:41154;width:15996;height:8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GQ88UA&#10;AADaAAAADwAAAGRycy9kb3ducmV2LnhtbESPQWvCQBSE7wX/w/IEL6VuKlQkdRWRKgpFMRaKt0f2&#10;mUSzb0N2jWl/vSsIHoeZ+YYZT1tTioZqV1hW8N6PQBCnVhecKfjZL95GIJxH1lhaJgV/5GA66byM&#10;Mdb2yjtqEp+JAGEXo4Lc+yqW0qU5GXR9WxEH72hrgz7IOpO6xmuAm1IOomgoDRYcFnKsaJ5Tek4u&#10;RoFbj5a78vXUzDZf5rs6bP9/l6e9Ur1uO/sE4an1z/CjvdIKPuB+JdwAO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ZDzxQAAANoAAAAPAAAAAAAAAAAAAAAAAJgCAABkcnMv&#10;ZG93bnJldi54bWxQSwUGAAAAAAQABAD1AAAAigMAAAAA&#10;" adj="5401">
                  <v:textbox inset="0,0,0,0">
                    <w:txbxContent>
                      <w:p w:rsidR="0093031D" w:rsidRPr="0093031D" w:rsidRDefault="0093031D" w:rsidP="0093031D">
                        <w:r w:rsidRPr="0093031D">
                          <w:t>План воспитательной работы на месяц</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5" o:spid="_x0000_s1039" type="#_x0000_t13" style="position:absolute;left:14861;top:2288;width:7998;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1cccIA&#10;AADaAAAADwAAAGRycy9kb3ducmV2LnhtbESP32rCMBTG7wd7h3CE3c1UQTc6Y3HagTcbrOsDHJJj&#10;W2xOahNr9enNYLDLj+/Pj2+VjbYVA/W+caxgNk1AEGtnGq4UlD8fz68gfEA22DomBVfykK0fH1aY&#10;GnfhbxqKUIk4wj5FBXUIXSql1zVZ9FPXEUfv4HqLIcq+kqbHSxy3rZwnyVJabDgSauxoW5M+Fmcb&#10;uWEYbl+nxO9KrRfv+JK3n4dcqafJuHkDEWgM/+G/9t4oWMLvlXg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VxxwgAAANoAAAAPAAAAAAAAAAAAAAAAAJgCAABkcnMvZG93&#10;bnJldi54bWxQSwUGAAAAAAQABAD1AAAAhwMAAAAA&#10;" adj="16199"/>
                <v:shape id="AutoShape 16" o:spid="_x0000_s1040" type="#_x0000_t13" style="position:absolute;left:35433;top:2288;width:8007;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H56sIA&#10;AADaAAAADwAAAGRycy9kb3ducmV2LnhtbESP32rCMBTG74W9QzjC7maqoB2dsbjZgTcO5nyAQ3Js&#10;i81J18S229ObwcDLj+/Pj2+dj7YRPXW+dqxgPktAEGtnai4VnL7en55B+IBssHFMCn7IQ755mKwx&#10;M27gT+qPoRRxhH2GCqoQ2kxKryuy6GeuJY7e2XUWQ5RdKU2HQxy3jVwkyUparDkSKmzprSJ9OV5t&#10;5Ia+//34TvzupPXyFdOiOZwLpR6n4/YFRKAx3MP/7b1RkMLflXgD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fnqwgAAANoAAAAPAAAAAAAAAAAAAAAAAJgCAABkcnMvZG93&#10;bnJldi54bWxQSwUGAAAAAAQABAD1AAAAhwMAAAAA&#10;" adj="16199"/>
                <v:shape id="AutoShape 17" o:spid="_x0000_s1041" type="#_x0000_t7" style="position:absolute;left:20574;width:18262;height:8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A/bcEA&#10;AADaAAAADwAAAGRycy9kb3ducmV2LnhtbERPy4rCMBTdD/gP4QpuBk3HhUg1iogjCuLgA8Tdpbm2&#10;1eamNLFWv36yEFwezns8bUwhaqpcblnBTy8CQZxYnXOq4Hj47Q5BOI+ssbBMCp7kYDppfY0x1vbB&#10;O6r3PhUhhF2MCjLvy1hKl2Rk0PVsSRy4i60M+gCrVOoKHyHcFLIfRQNpMOfQkGFJ84yS2/5uFLj1&#10;cLkrvq/1bLswm/L89zotrwelOu1mNgLhqfEf8du90grC1nAl3AA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QP23BAAAA2gAAAA8AAAAAAAAAAAAAAAAAmAIAAGRycy9kb3du&#10;cmV2LnhtbFBLBQYAAAAABAAEAPUAAACGAwAAAAA=&#10;" adj="5401">
                  <v:textbox inset="0,0,0,0">
                    <w:txbxContent>
                      <w:p w:rsidR="0093031D" w:rsidRPr="0093031D" w:rsidRDefault="0093031D" w:rsidP="0093031D">
                        <w:r w:rsidRPr="0093031D">
                          <w:t>План воспитательной работы на уч. год</w:t>
                        </w:r>
                      </w:p>
                    </w:txbxContent>
                  </v:textbox>
                </v:shape>
                <w10:anchorlock/>
              </v:group>
            </w:pict>
          </mc:Fallback>
        </mc:AlternateContent>
      </w:r>
    </w:p>
    <w:p w:rsidR="0093031D" w:rsidRPr="0093031D" w:rsidRDefault="0093031D" w:rsidP="0093031D">
      <w:r w:rsidRPr="0093031D">
        <w:t>Все участники Программы  четко осознают, что главными составляющими стратегии работы должны быть:</w:t>
      </w:r>
    </w:p>
    <w:p w:rsidR="0093031D" w:rsidRPr="0093031D" w:rsidRDefault="0093031D" w:rsidP="0093031D">
      <w:r w:rsidRPr="0093031D">
        <w:t>- высокое качество всех мероприятий Программы;</w:t>
      </w:r>
    </w:p>
    <w:p w:rsidR="0093031D" w:rsidRPr="0093031D" w:rsidRDefault="0093031D" w:rsidP="0093031D">
      <w:r w:rsidRPr="0093031D">
        <w:t>- удовлетворение потребностей обучающихся, родительского сообщества, социальных партнеров, общества в целом.</w:t>
      </w:r>
    </w:p>
    <w:p w:rsidR="0093031D" w:rsidRPr="0093031D" w:rsidRDefault="0093031D" w:rsidP="0093031D">
      <w:r w:rsidRPr="0093031D">
        <w:t>Информация о ходе и итогах реализации Программы открыта для широкой общественности и размещается на официальном сайте техникума в сети Интернет.</w:t>
      </w:r>
    </w:p>
    <w:p w:rsidR="0093031D" w:rsidRPr="0093031D" w:rsidRDefault="0093031D" w:rsidP="0093031D"/>
    <w:p w:rsidR="0093031D" w:rsidRPr="0093031D" w:rsidRDefault="0093031D" w:rsidP="0093031D">
      <w:r w:rsidRPr="0093031D">
        <w:t>7.2. Области оценки эффективности Программы и ожидаемых результатов</w:t>
      </w:r>
    </w:p>
    <w:p w:rsidR="0093031D" w:rsidRPr="0093031D" w:rsidRDefault="0093031D" w:rsidP="0093031D"/>
    <w:p w:rsidR="0093031D" w:rsidRPr="0093031D" w:rsidRDefault="0093031D" w:rsidP="0093031D">
      <w:r w:rsidRPr="0093031D">
        <w:t>Таблица 9</w:t>
      </w:r>
    </w:p>
    <w:p w:rsidR="0093031D" w:rsidRPr="0093031D" w:rsidRDefault="0093031D" w:rsidP="0093031D"/>
    <w:p w:rsidR="0093031D" w:rsidRPr="0093031D" w:rsidRDefault="0093031D" w:rsidP="0093031D">
      <w:r w:rsidRPr="0093031D">
        <w:t>Области оценки эффективности Программы и ожидаемых результатов</w:t>
      </w:r>
    </w:p>
    <w:p w:rsidR="0093031D" w:rsidRPr="0093031D" w:rsidRDefault="0093031D" w:rsidP="0093031D"/>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58"/>
        <w:gridCol w:w="2666"/>
        <w:gridCol w:w="3113"/>
      </w:tblGrid>
      <w:tr w:rsidR="0093031D" w:rsidRPr="0093031D" w:rsidTr="0093031D">
        <w:tc>
          <w:tcPr>
            <w:tcW w:w="0" w:type="auto"/>
          </w:tcPr>
          <w:p w:rsidR="0093031D" w:rsidRPr="0093031D" w:rsidRDefault="0093031D" w:rsidP="0093031D">
            <w:r w:rsidRPr="0093031D">
              <w:t>Воспитательные</w:t>
            </w:r>
          </w:p>
        </w:tc>
        <w:tc>
          <w:tcPr>
            <w:tcW w:w="0" w:type="auto"/>
          </w:tcPr>
          <w:p w:rsidR="0093031D" w:rsidRPr="0093031D" w:rsidRDefault="0093031D" w:rsidP="0093031D">
            <w:r w:rsidRPr="0093031D">
              <w:t>Социальные</w:t>
            </w:r>
          </w:p>
          <w:p w:rsidR="0093031D" w:rsidRPr="0093031D" w:rsidRDefault="0093031D" w:rsidP="0093031D"/>
        </w:tc>
        <w:tc>
          <w:tcPr>
            <w:tcW w:w="0" w:type="auto"/>
          </w:tcPr>
          <w:p w:rsidR="0093031D" w:rsidRPr="0093031D" w:rsidRDefault="0093031D" w:rsidP="0093031D">
            <w:r w:rsidRPr="0093031D">
              <w:t>Управленческие</w:t>
            </w:r>
          </w:p>
        </w:tc>
      </w:tr>
      <w:tr w:rsidR="0093031D" w:rsidRPr="0093031D" w:rsidTr="0093031D">
        <w:tc>
          <w:tcPr>
            <w:tcW w:w="0" w:type="auto"/>
          </w:tcPr>
          <w:p w:rsidR="0093031D" w:rsidRPr="0093031D" w:rsidRDefault="0093031D" w:rsidP="0093031D">
            <w:r w:rsidRPr="0093031D">
              <w:t>- уровень воспитанности;</w:t>
            </w:r>
          </w:p>
          <w:p w:rsidR="0093031D" w:rsidRPr="0093031D" w:rsidRDefault="0093031D" w:rsidP="0093031D">
            <w:r w:rsidRPr="0093031D">
              <w:t>- количество обучающихся, участвующих в мероприятиях;</w:t>
            </w:r>
          </w:p>
          <w:p w:rsidR="0093031D" w:rsidRPr="0093031D" w:rsidRDefault="0093031D" w:rsidP="0093031D">
            <w:r w:rsidRPr="0093031D">
              <w:t>- количество призеров, лауреатов и дипломантов спортивных соревнований, творческих конкурсов, фестивалей;</w:t>
            </w:r>
          </w:p>
          <w:p w:rsidR="0093031D" w:rsidRPr="0093031D" w:rsidRDefault="0093031D" w:rsidP="0093031D">
            <w:r w:rsidRPr="0093031D">
              <w:t>- количество обучающихся, пропустивших занятия без уважительной причины</w:t>
            </w:r>
          </w:p>
        </w:tc>
        <w:tc>
          <w:tcPr>
            <w:tcW w:w="0" w:type="auto"/>
          </w:tcPr>
          <w:p w:rsidR="0093031D" w:rsidRPr="0093031D" w:rsidRDefault="0093031D" w:rsidP="0093031D">
            <w:r w:rsidRPr="0093031D">
              <w:t>- соответствие выпускников техникума требованиям  социальных партнеров;</w:t>
            </w:r>
          </w:p>
          <w:p w:rsidR="0093031D" w:rsidRPr="0093031D" w:rsidRDefault="0093031D" w:rsidP="0093031D">
            <w:r w:rsidRPr="0093031D">
              <w:t>- отношение к собственному здоровью и здоровью окружающих</w:t>
            </w:r>
          </w:p>
        </w:tc>
        <w:tc>
          <w:tcPr>
            <w:tcW w:w="0" w:type="auto"/>
          </w:tcPr>
          <w:p w:rsidR="0093031D" w:rsidRPr="0093031D" w:rsidRDefault="0093031D" w:rsidP="0093031D">
            <w:r w:rsidRPr="0093031D">
              <w:t>- уровень использования ИКТ при контроле и организации воспитательных мероприятий;</w:t>
            </w:r>
          </w:p>
          <w:p w:rsidR="0093031D" w:rsidRPr="0093031D" w:rsidRDefault="0093031D" w:rsidP="0093031D">
            <w:r w:rsidRPr="0093031D">
              <w:t>- уровень квалификации педагогических работников и администрации техникума;</w:t>
            </w:r>
          </w:p>
          <w:p w:rsidR="0093031D" w:rsidRPr="0093031D" w:rsidRDefault="0093031D" w:rsidP="0093031D">
            <w:r w:rsidRPr="0093031D">
              <w:t>- уровень мотивации всех участников воспитательного процесса</w:t>
            </w:r>
          </w:p>
          <w:p w:rsidR="0093031D" w:rsidRPr="0093031D" w:rsidRDefault="0093031D" w:rsidP="0093031D"/>
        </w:tc>
      </w:tr>
    </w:tbl>
    <w:p w:rsidR="0093031D" w:rsidRPr="0093031D" w:rsidRDefault="0093031D" w:rsidP="0093031D"/>
    <w:p w:rsidR="0093031D" w:rsidRPr="0093031D" w:rsidRDefault="0093031D" w:rsidP="0093031D">
      <w:r w:rsidRPr="0093031D">
        <w:t>Методы сбора информации: анкетирование всех участников воспитательного процесса и работодателей (в области ключевых компетенций), анализ результатов воспитательной деятельности, микроисследования, тестирования, наблюдения, беседы с субъектами воспитательного процесса. На основании выводов и рекомендаций разрабатывается проект следующей Программы.</w:t>
      </w:r>
    </w:p>
    <w:p w:rsidR="0093031D" w:rsidRPr="0093031D" w:rsidRDefault="0093031D" w:rsidP="0093031D"/>
    <w:p w:rsidR="0093031D" w:rsidRPr="0093031D" w:rsidRDefault="0093031D" w:rsidP="0093031D">
      <w:r w:rsidRPr="0093031D">
        <w:t>7.3.Экономическое обоснование Программы</w:t>
      </w:r>
    </w:p>
    <w:p w:rsidR="0093031D" w:rsidRPr="0093031D" w:rsidRDefault="0093031D" w:rsidP="0093031D">
      <w:r w:rsidRPr="0093031D">
        <w:t>В настоящее время техникум имеет различные каналы поступления денежных средств. Финансирование техникума осуществляется за счет средств краевого бюджета, выделенных на выполнение государственного задания и  средств, приносящих доход деятельности, которые направляются на развитие материальной базы, внедрение новых образовательных технологий в педагогическую деятельность, информатизацию деятельности техникума, проведение массовых культурных мероприятий, профориентационную работу и улучшение социально-бытовых условий в техникуме.</w:t>
      </w:r>
    </w:p>
    <w:p w:rsidR="0093031D" w:rsidRPr="0093031D" w:rsidRDefault="0093031D" w:rsidP="0093031D"/>
    <w:p w:rsidR="0093031D" w:rsidRPr="0093031D" w:rsidRDefault="0093031D" w:rsidP="0093031D">
      <w:r w:rsidRPr="0093031D">
        <w:t>7.4. Индикаторы реализации Программы</w:t>
      </w:r>
    </w:p>
    <w:p w:rsidR="0093031D" w:rsidRPr="0093031D" w:rsidRDefault="0093031D" w:rsidP="0093031D">
      <w:r w:rsidRPr="0093031D">
        <w:t>Индикаторы - основной признак, на основании которого производится оценка, определение или классификация чего-либо, мерило суждения, оценки. Поскольку индикатор должен быть объективным, наиболее существенным, устойчивым и повторяющимся признаком, индикаторы и показатели реализации Программы указаны  в таблице 10.</w:t>
      </w:r>
    </w:p>
    <w:p w:rsidR="0093031D" w:rsidRPr="0093031D" w:rsidRDefault="0093031D" w:rsidP="0093031D">
      <w:r w:rsidRPr="0093031D">
        <w:t>Таблица 10</w:t>
      </w:r>
    </w:p>
    <w:tbl>
      <w:tblPr>
        <w:tblW w:w="0" w:type="auto"/>
        <w:tblInd w:w="40" w:type="dxa"/>
        <w:tblLayout w:type="fixed"/>
        <w:tblCellMar>
          <w:left w:w="40" w:type="dxa"/>
          <w:right w:w="40" w:type="dxa"/>
        </w:tblCellMar>
        <w:tblLook w:val="00A0" w:firstRow="1" w:lastRow="0" w:firstColumn="1" w:lastColumn="0" w:noHBand="0" w:noVBand="0"/>
      </w:tblPr>
      <w:tblGrid>
        <w:gridCol w:w="891"/>
        <w:gridCol w:w="5409"/>
        <w:gridCol w:w="1080"/>
        <w:gridCol w:w="1080"/>
        <w:gridCol w:w="1179"/>
      </w:tblGrid>
      <w:tr w:rsidR="0093031D" w:rsidRPr="0093031D" w:rsidTr="0093031D">
        <w:trPr>
          <w:trHeight w:hRule="exact" w:val="677"/>
        </w:trPr>
        <w:tc>
          <w:tcPr>
            <w:tcW w:w="891" w:type="dxa"/>
            <w:tcBorders>
              <w:top w:val="single" w:sz="6" w:space="0" w:color="auto"/>
              <w:left w:val="single" w:sz="6" w:space="0" w:color="auto"/>
              <w:bottom w:val="single" w:sz="6" w:space="0" w:color="auto"/>
              <w:right w:val="single" w:sz="6" w:space="0" w:color="auto"/>
            </w:tcBorders>
            <w:shd w:val="clear" w:color="auto" w:fill="FFFFFF"/>
          </w:tcPr>
          <w:p w:rsidR="0093031D" w:rsidRPr="0093031D" w:rsidRDefault="0093031D" w:rsidP="0093031D">
            <w:pPr>
              <w:rPr>
                <w:lang w:eastAsia="en-US"/>
              </w:rPr>
            </w:pPr>
            <w:r w:rsidRPr="0093031D">
              <w:rPr>
                <w:lang w:eastAsia="en-US"/>
              </w:rPr>
              <w:t>№ п/п</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93031D" w:rsidRPr="0093031D" w:rsidRDefault="0093031D" w:rsidP="0093031D">
            <w:pPr>
              <w:rPr>
                <w:lang w:eastAsia="en-US"/>
              </w:rPr>
            </w:pPr>
            <w:r w:rsidRPr="0093031D">
              <w:rPr>
                <w:lang w:eastAsia="en-US"/>
              </w:rPr>
              <w:t>Индикаторы</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3031D" w:rsidRPr="0093031D" w:rsidRDefault="0093031D" w:rsidP="0093031D">
            <w:pPr>
              <w:rPr>
                <w:lang w:eastAsia="en-US"/>
              </w:rPr>
            </w:pPr>
            <w:r w:rsidRPr="0093031D">
              <w:rPr>
                <w:lang w:eastAsia="en-US"/>
              </w:rPr>
              <w:t>2018</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3031D" w:rsidRPr="0093031D" w:rsidRDefault="0093031D" w:rsidP="0093031D">
            <w:pPr>
              <w:rPr>
                <w:lang w:eastAsia="en-US"/>
              </w:rPr>
            </w:pPr>
            <w:r w:rsidRPr="0093031D">
              <w:rPr>
                <w:lang w:eastAsia="en-US"/>
              </w:rPr>
              <w:t>2019</w:t>
            </w: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93031D" w:rsidRPr="0093031D" w:rsidRDefault="0093031D" w:rsidP="0093031D">
            <w:pPr>
              <w:rPr>
                <w:lang w:eastAsia="en-US"/>
              </w:rPr>
            </w:pPr>
            <w:r w:rsidRPr="0093031D">
              <w:rPr>
                <w:lang w:eastAsia="en-US"/>
              </w:rPr>
              <w:t>2020</w:t>
            </w:r>
          </w:p>
        </w:tc>
      </w:tr>
      <w:tr w:rsidR="0093031D" w:rsidRPr="0093031D" w:rsidTr="0093031D">
        <w:trPr>
          <w:trHeight w:val="20"/>
        </w:trPr>
        <w:tc>
          <w:tcPr>
            <w:tcW w:w="891" w:type="dxa"/>
            <w:tcBorders>
              <w:top w:val="single" w:sz="6" w:space="0" w:color="auto"/>
              <w:left w:val="single" w:sz="6" w:space="0" w:color="auto"/>
              <w:bottom w:val="single" w:sz="6" w:space="0" w:color="auto"/>
              <w:right w:val="single" w:sz="6" w:space="0" w:color="auto"/>
            </w:tcBorders>
            <w:shd w:val="clear" w:color="auto" w:fill="FFFFFF"/>
          </w:tcPr>
          <w:p w:rsidR="0093031D" w:rsidRPr="0093031D" w:rsidRDefault="0093031D" w:rsidP="0093031D">
            <w:pPr>
              <w:rPr>
                <w:lang w:eastAsia="en-US"/>
              </w:rPr>
            </w:pPr>
            <w:r w:rsidRPr="0093031D">
              <w:rPr>
                <w:lang w:eastAsia="en-US"/>
              </w:rPr>
              <w:t>1.</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93031D" w:rsidRPr="0093031D" w:rsidRDefault="0093031D" w:rsidP="0093031D">
            <w:pPr>
              <w:rPr>
                <w:lang w:eastAsia="en-US"/>
              </w:rPr>
            </w:pPr>
            <w:r w:rsidRPr="0093031D">
              <w:rPr>
                <w:lang w:eastAsia="en-US"/>
              </w:rPr>
              <w:t>Участие студентов  в  проектах  федерального       (международного) и областного уровня</w:t>
            </w:r>
          </w:p>
          <w:p w:rsidR="0093031D" w:rsidRPr="0093031D" w:rsidRDefault="0093031D" w:rsidP="0093031D">
            <w:pPr>
              <w:rPr>
                <w:lang w:eastAsia="en-US"/>
              </w:rPr>
            </w:pPr>
            <w:r w:rsidRPr="0093031D">
              <w:rPr>
                <w:lang w:eastAsia="en-US"/>
              </w:rPr>
              <w:t>победитель</w:t>
            </w:r>
          </w:p>
          <w:p w:rsidR="0093031D" w:rsidRPr="0093031D" w:rsidRDefault="0093031D" w:rsidP="0093031D">
            <w:pPr>
              <w:rPr>
                <w:lang w:eastAsia="en-US"/>
              </w:rPr>
            </w:pPr>
            <w:r w:rsidRPr="0093031D">
              <w:rPr>
                <w:lang w:eastAsia="en-US"/>
              </w:rPr>
              <w:t>призер</w:t>
            </w:r>
          </w:p>
          <w:p w:rsidR="0093031D" w:rsidRPr="0093031D" w:rsidRDefault="0093031D" w:rsidP="0093031D">
            <w:pPr>
              <w:rPr>
                <w:lang w:eastAsia="en-US"/>
              </w:rPr>
            </w:pPr>
            <w:r w:rsidRPr="0093031D">
              <w:rPr>
                <w:lang w:eastAsia="en-US"/>
              </w:rPr>
              <w:t>участник</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3031D" w:rsidRPr="0093031D" w:rsidRDefault="0093031D" w:rsidP="0093031D">
            <w:pPr>
              <w:rPr>
                <w:lang w:eastAsia="en-US"/>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3031D" w:rsidRPr="0093031D" w:rsidRDefault="0093031D" w:rsidP="0093031D">
            <w:pPr>
              <w:rPr>
                <w:lang w:eastAsia="en-US"/>
              </w:rPr>
            </w:pP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93031D" w:rsidRPr="0093031D" w:rsidRDefault="0093031D" w:rsidP="0093031D">
            <w:pPr>
              <w:rPr>
                <w:lang w:eastAsia="en-US"/>
              </w:rPr>
            </w:pPr>
          </w:p>
        </w:tc>
      </w:tr>
      <w:tr w:rsidR="0093031D" w:rsidRPr="0093031D" w:rsidTr="0093031D">
        <w:trPr>
          <w:trHeight w:val="20"/>
        </w:trPr>
        <w:tc>
          <w:tcPr>
            <w:tcW w:w="891" w:type="dxa"/>
            <w:tcBorders>
              <w:top w:val="single" w:sz="6" w:space="0" w:color="auto"/>
              <w:left w:val="single" w:sz="6" w:space="0" w:color="auto"/>
              <w:bottom w:val="single" w:sz="6" w:space="0" w:color="auto"/>
              <w:right w:val="single" w:sz="6" w:space="0" w:color="auto"/>
            </w:tcBorders>
            <w:shd w:val="clear" w:color="auto" w:fill="FFFFFF"/>
          </w:tcPr>
          <w:p w:rsidR="0093031D" w:rsidRPr="0093031D" w:rsidRDefault="0093031D" w:rsidP="0093031D">
            <w:pPr>
              <w:rPr>
                <w:lang w:eastAsia="en-US"/>
              </w:rPr>
            </w:pPr>
            <w:r w:rsidRPr="0093031D">
              <w:rPr>
                <w:lang w:eastAsia="en-US"/>
              </w:rPr>
              <w:t>2.</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93031D" w:rsidRPr="0093031D" w:rsidRDefault="0093031D" w:rsidP="0093031D">
            <w:pPr>
              <w:rPr>
                <w:lang w:eastAsia="en-US"/>
              </w:rPr>
            </w:pPr>
            <w:r w:rsidRPr="0093031D">
              <w:rPr>
                <w:lang w:eastAsia="en-US"/>
              </w:rPr>
              <w:t>Участие  студентов в проектах районного уровня</w:t>
            </w:r>
          </w:p>
          <w:p w:rsidR="0093031D" w:rsidRPr="0093031D" w:rsidRDefault="0093031D" w:rsidP="0093031D">
            <w:pPr>
              <w:rPr>
                <w:lang w:eastAsia="en-US"/>
              </w:rPr>
            </w:pPr>
            <w:r w:rsidRPr="0093031D">
              <w:rPr>
                <w:lang w:eastAsia="en-US"/>
              </w:rPr>
              <w:t>победитель</w:t>
            </w:r>
          </w:p>
          <w:p w:rsidR="0093031D" w:rsidRPr="0093031D" w:rsidRDefault="0093031D" w:rsidP="0093031D">
            <w:pPr>
              <w:rPr>
                <w:lang w:eastAsia="en-US"/>
              </w:rPr>
            </w:pPr>
            <w:r w:rsidRPr="0093031D">
              <w:rPr>
                <w:lang w:eastAsia="en-US"/>
              </w:rPr>
              <w:t>призер</w:t>
            </w:r>
          </w:p>
          <w:p w:rsidR="0093031D" w:rsidRPr="0093031D" w:rsidRDefault="0093031D" w:rsidP="0093031D">
            <w:pPr>
              <w:rPr>
                <w:lang w:eastAsia="en-US"/>
              </w:rPr>
            </w:pPr>
            <w:r w:rsidRPr="0093031D">
              <w:rPr>
                <w:lang w:eastAsia="en-US"/>
              </w:rPr>
              <w:t>участник</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3031D" w:rsidRPr="0093031D" w:rsidRDefault="0093031D" w:rsidP="0093031D">
            <w:pPr>
              <w:rPr>
                <w:lang w:eastAsia="en-US"/>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3031D" w:rsidRPr="0093031D" w:rsidRDefault="0093031D" w:rsidP="0093031D">
            <w:pPr>
              <w:rPr>
                <w:lang w:eastAsia="en-US"/>
              </w:rPr>
            </w:pP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93031D" w:rsidRPr="0093031D" w:rsidRDefault="0093031D" w:rsidP="0093031D">
            <w:pPr>
              <w:rPr>
                <w:lang w:eastAsia="en-US"/>
              </w:rPr>
            </w:pPr>
          </w:p>
        </w:tc>
      </w:tr>
      <w:tr w:rsidR="0093031D" w:rsidRPr="0093031D" w:rsidTr="0093031D">
        <w:trPr>
          <w:trHeight w:val="20"/>
        </w:trPr>
        <w:tc>
          <w:tcPr>
            <w:tcW w:w="891" w:type="dxa"/>
            <w:tcBorders>
              <w:top w:val="single" w:sz="6" w:space="0" w:color="auto"/>
              <w:left w:val="single" w:sz="6" w:space="0" w:color="auto"/>
              <w:bottom w:val="single" w:sz="6" w:space="0" w:color="auto"/>
              <w:right w:val="single" w:sz="6" w:space="0" w:color="auto"/>
            </w:tcBorders>
            <w:shd w:val="clear" w:color="auto" w:fill="FFFFFF"/>
          </w:tcPr>
          <w:p w:rsidR="0093031D" w:rsidRPr="0093031D" w:rsidRDefault="0093031D" w:rsidP="0093031D">
            <w:pPr>
              <w:rPr>
                <w:lang w:eastAsia="en-US"/>
              </w:rPr>
            </w:pPr>
            <w:r w:rsidRPr="0093031D">
              <w:rPr>
                <w:lang w:eastAsia="en-US"/>
              </w:rPr>
              <w:t>3.</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93031D" w:rsidRPr="0093031D" w:rsidRDefault="0093031D" w:rsidP="0093031D">
            <w:pPr>
              <w:rPr>
                <w:lang w:eastAsia="en-US"/>
              </w:rPr>
            </w:pPr>
            <w:r w:rsidRPr="0093031D">
              <w:rPr>
                <w:lang w:eastAsia="en-US"/>
              </w:rPr>
              <w:t>Участие студентов в творческих фестивалях, конкурсах (районного уровня)</w:t>
            </w:r>
          </w:p>
          <w:p w:rsidR="0093031D" w:rsidRPr="0093031D" w:rsidRDefault="0093031D" w:rsidP="0093031D">
            <w:pPr>
              <w:rPr>
                <w:lang w:eastAsia="en-US"/>
              </w:rPr>
            </w:pPr>
            <w:r w:rsidRPr="0093031D">
              <w:rPr>
                <w:lang w:eastAsia="en-US"/>
              </w:rPr>
              <w:t>победитель</w:t>
            </w:r>
          </w:p>
          <w:p w:rsidR="0093031D" w:rsidRPr="0093031D" w:rsidRDefault="0093031D" w:rsidP="0093031D">
            <w:pPr>
              <w:rPr>
                <w:lang w:eastAsia="en-US"/>
              </w:rPr>
            </w:pPr>
            <w:r w:rsidRPr="0093031D">
              <w:rPr>
                <w:lang w:eastAsia="en-US"/>
              </w:rPr>
              <w:t>призер</w:t>
            </w:r>
          </w:p>
          <w:p w:rsidR="0093031D" w:rsidRPr="0093031D" w:rsidRDefault="0093031D" w:rsidP="0093031D">
            <w:pPr>
              <w:rPr>
                <w:lang w:eastAsia="en-US"/>
              </w:rPr>
            </w:pPr>
            <w:r w:rsidRPr="0093031D">
              <w:rPr>
                <w:lang w:eastAsia="en-US"/>
              </w:rPr>
              <w:t>участник</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3031D" w:rsidRPr="0093031D" w:rsidRDefault="0093031D" w:rsidP="0093031D">
            <w:pPr>
              <w:rPr>
                <w:lang w:eastAsia="en-US"/>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3031D" w:rsidRPr="0093031D" w:rsidRDefault="0093031D" w:rsidP="0093031D">
            <w:pPr>
              <w:rPr>
                <w:lang w:eastAsia="en-US"/>
              </w:rPr>
            </w:pP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93031D" w:rsidRPr="0093031D" w:rsidRDefault="0093031D" w:rsidP="0093031D">
            <w:pPr>
              <w:rPr>
                <w:lang w:eastAsia="en-US"/>
              </w:rPr>
            </w:pPr>
          </w:p>
        </w:tc>
      </w:tr>
      <w:tr w:rsidR="0093031D" w:rsidRPr="0093031D" w:rsidTr="0093031D">
        <w:trPr>
          <w:trHeight w:val="20"/>
        </w:trPr>
        <w:tc>
          <w:tcPr>
            <w:tcW w:w="891" w:type="dxa"/>
            <w:tcBorders>
              <w:top w:val="single" w:sz="6" w:space="0" w:color="auto"/>
              <w:left w:val="single" w:sz="6" w:space="0" w:color="auto"/>
              <w:bottom w:val="single" w:sz="6" w:space="0" w:color="auto"/>
              <w:right w:val="single" w:sz="6" w:space="0" w:color="auto"/>
            </w:tcBorders>
            <w:shd w:val="clear" w:color="auto" w:fill="FFFFFF"/>
          </w:tcPr>
          <w:p w:rsidR="0093031D" w:rsidRPr="0093031D" w:rsidRDefault="0093031D" w:rsidP="0093031D">
            <w:pPr>
              <w:rPr>
                <w:lang w:eastAsia="en-US"/>
              </w:rPr>
            </w:pPr>
            <w:r w:rsidRPr="0093031D">
              <w:rPr>
                <w:lang w:eastAsia="en-US"/>
              </w:rPr>
              <w:t>4.</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93031D" w:rsidRPr="0093031D" w:rsidRDefault="0093031D" w:rsidP="0093031D">
            <w:pPr>
              <w:rPr>
                <w:lang w:eastAsia="en-US"/>
              </w:rPr>
            </w:pPr>
            <w:r w:rsidRPr="0093031D">
              <w:rPr>
                <w:lang w:eastAsia="en-US"/>
              </w:rPr>
              <w:t>Участие студентов в творческих фестивалях, конкурсах (областного уровня)</w:t>
            </w:r>
          </w:p>
          <w:p w:rsidR="0093031D" w:rsidRPr="0093031D" w:rsidRDefault="0093031D" w:rsidP="0093031D">
            <w:pPr>
              <w:rPr>
                <w:lang w:eastAsia="en-US"/>
              </w:rPr>
            </w:pPr>
            <w:r w:rsidRPr="0093031D">
              <w:rPr>
                <w:lang w:eastAsia="en-US"/>
              </w:rPr>
              <w:t>победитель</w:t>
            </w:r>
          </w:p>
          <w:p w:rsidR="0093031D" w:rsidRPr="0093031D" w:rsidRDefault="0093031D" w:rsidP="0093031D">
            <w:pPr>
              <w:rPr>
                <w:lang w:eastAsia="en-US"/>
              </w:rPr>
            </w:pPr>
            <w:r w:rsidRPr="0093031D">
              <w:rPr>
                <w:lang w:eastAsia="en-US"/>
              </w:rPr>
              <w:t>призер</w:t>
            </w:r>
          </w:p>
          <w:p w:rsidR="0093031D" w:rsidRPr="0093031D" w:rsidRDefault="0093031D" w:rsidP="0093031D">
            <w:pPr>
              <w:rPr>
                <w:lang w:eastAsia="en-US"/>
              </w:rPr>
            </w:pPr>
            <w:r w:rsidRPr="0093031D">
              <w:rPr>
                <w:lang w:eastAsia="en-US"/>
              </w:rPr>
              <w:t>участник</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3031D" w:rsidRPr="0093031D" w:rsidRDefault="0093031D" w:rsidP="0093031D">
            <w:pPr>
              <w:rPr>
                <w:lang w:eastAsia="en-US"/>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3031D" w:rsidRPr="0093031D" w:rsidRDefault="0093031D" w:rsidP="0093031D">
            <w:pPr>
              <w:rPr>
                <w:lang w:eastAsia="en-US"/>
              </w:rPr>
            </w:pP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93031D" w:rsidRPr="0093031D" w:rsidRDefault="0093031D" w:rsidP="0093031D">
            <w:pPr>
              <w:rPr>
                <w:lang w:eastAsia="en-US"/>
              </w:rPr>
            </w:pPr>
          </w:p>
        </w:tc>
      </w:tr>
      <w:tr w:rsidR="0093031D" w:rsidRPr="0093031D" w:rsidTr="0093031D">
        <w:trPr>
          <w:trHeight w:val="20"/>
        </w:trPr>
        <w:tc>
          <w:tcPr>
            <w:tcW w:w="891" w:type="dxa"/>
            <w:tcBorders>
              <w:top w:val="single" w:sz="6" w:space="0" w:color="auto"/>
              <w:left w:val="single" w:sz="6" w:space="0" w:color="auto"/>
              <w:bottom w:val="single" w:sz="6" w:space="0" w:color="auto"/>
              <w:right w:val="single" w:sz="6" w:space="0" w:color="auto"/>
            </w:tcBorders>
            <w:shd w:val="clear" w:color="auto" w:fill="FFFFFF"/>
          </w:tcPr>
          <w:p w:rsidR="0093031D" w:rsidRPr="0093031D" w:rsidRDefault="0093031D" w:rsidP="0093031D">
            <w:pPr>
              <w:rPr>
                <w:lang w:eastAsia="en-US"/>
              </w:rPr>
            </w:pPr>
            <w:r w:rsidRPr="0093031D">
              <w:rPr>
                <w:lang w:eastAsia="en-US"/>
              </w:rPr>
              <w:t>5.</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93031D" w:rsidRPr="0093031D" w:rsidRDefault="0093031D" w:rsidP="0093031D">
            <w:pPr>
              <w:rPr>
                <w:lang w:eastAsia="en-US"/>
              </w:rPr>
            </w:pPr>
            <w:r w:rsidRPr="0093031D">
              <w:rPr>
                <w:lang w:eastAsia="en-US"/>
              </w:rPr>
              <w:t>Участие  студентов в  спортивных соревнованиях  областного уровня</w:t>
            </w:r>
          </w:p>
          <w:p w:rsidR="0093031D" w:rsidRPr="0093031D" w:rsidRDefault="0093031D" w:rsidP="0093031D">
            <w:pPr>
              <w:rPr>
                <w:lang w:eastAsia="en-US"/>
              </w:rPr>
            </w:pPr>
            <w:r w:rsidRPr="0093031D">
              <w:rPr>
                <w:lang w:eastAsia="en-US"/>
              </w:rPr>
              <w:t>победитель</w:t>
            </w:r>
          </w:p>
          <w:p w:rsidR="0093031D" w:rsidRPr="0093031D" w:rsidRDefault="0093031D" w:rsidP="0093031D">
            <w:pPr>
              <w:rPr>
                <w:lang w:eastAsia="en-US"/>
              </w:rPr>
            </w:pPr>
            <w:r w:rsidRPr="0093031D">
              <w:rPr>
                <w:lang w:eastAsia="en-US"/>
              </w:rPr>
              <w:t>призер</w:t>
            </w:r>
          </w:p>
          <w:p w:rsidR="0093031D" w:rsidRPr="0093031D" w:rsidRDefault="0093031D" w:rsidP="0093031D">
            <w:pPr>
              <w:rPr>
                <w:lang w:eastAsia="en-US"/>
              </w:rPr>
            </w:pPr>
            <w:r w:rsidRPr="0093031D">
              <w:rPr>
                <w:lang w:eastAsia="en-US"/>
              </w:rPr>
              <w:t>участник</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3031D" w:rsidRPr="0093031D" w:rsidRDefault="0093031D" w:rsidP="0093031D">
            <w:pPr>
              <w:rPr>
                <w:lang w:eastAsia="en-US"/>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3031D" w:rsidRPr="0093031D" w:rsidRDefault="0093031D" w:rsidP="0093031D">
            <w:pPr>
              <w:rPr>
                <w:lang w:eastAsia="en-US"/>
              </w:rPr>
            </w:pP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93031D" w:rsidRPr="0093031D" w:rsidRDefault="0093031D" w:rsidP="0093031D">
            <w:pPr>
              <w:rPr>
                <w:lang w:eastAsia="en-US"/>
              </w:rPr>
            </w:pPr>
          </w:p>
        </w:tc>
      </w:tr>
      <w:tr w:rsidR="0093031D" w:rsidRPr="0093031D" w:rsidTr="0093031D">
        <w:trPr>
          <w:trHeight w:val="20"/>
        </w:trPr>
        <w:tc>
          <w:tcPr>
            <w:tcW w:w="891" w:type="dxa"/>
            <w:tcBorders>
              <w:top w:val="single" w:sz="6" w:space="0" w:color="auto"/>
              <w:left w:val="single" w:sz="6" w:space="0" w:color="auto"/>
              <w:bottom w:val="single" w:sz="6" w:space="0" w:color="auto"/>
              <w:right w:val="single" w:sz="6" w:space="0" w:color="auto"/>
            </w:tcBorders>
            <w:shd w:val="clear" w:color="auto" w:fill="FFFFFF"/>
          </w:tcPr>
          <w:p w:rsidR="0093031D" w:rsidRPr="0093031D" w:rsidRDefault="0093031D" w:rsidP="0093031D">
            <w:pPr>
              <w:rPr>
                <w:lang w:eastAsia="en-US"/>
              </w:rPr>
            </w:pPr>
            <w:r w:rsidRPr="0093031D">
              <w:rPr>
                <w:lang w:eastAsia="en-US"/>
              </w:rPr>
              <w:t>6.</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93031D" w:rsidRPr="0093031D" w:rsidRDefault="0093031D" w:rsidP="0093031D">
            <w:pPr>
              <w:rPr>
                <w:lang w:eastAsia="en-US"/>
              </w:rPr>
            </w:pPr>
            <w:r w:rsidRPr="0093031D">
              <w:rPr>
                <w:lang w:eastAsia="en-US"/>
              </w:rPr>
              <w:t>Участие студентов  в  спортивных соревнованиях  районного уровня</w:t>
            </w:r>
          </w:p>
          <w:p w:rsidR="0093031D" w:rsidRPr="0093031D" w:rsidRDefault="0093031D" w:rsidP="0093031D">
            <w:pPr>
              <w:rPr>
                <w:lang w:eastAsia="en-US"/>
              </w:rPr>
            </w:pPr>
            <w:r w:rsidRPr="0093031D">
              <w:rPr>
                <w:lang w:eastAsia="en-US"/>
              </w:rPr>
              <w:t>победитель</w:t>
            </w:r>
          </w:p>
          <w:p w:rsidR="0093031D" w:rsidRPr="0093031D" w:rsidRDefault="0093031D" w:rsidP="0093031D">
            <w:pPr>
              <w:rPr>
                <w:lang w:eastAsia="en-US"/>
              </w:rPr>
            </w:pPr>
            <w:r w:rsidRPr="0093031D">
              <w:rPr>
                <w:lang w:eastAsia="en-US"/>
              </w:rPr>
              <w:t>призер</w:t>
            </w:r>
          </w:p>
          <w:p w:rsidR="0093031D" w:rsidRPr="0093031D" w:rsidRDefault="0093031D" w:rsidP="0093031D">
            <w:pPr>
              <w:rPr>
                <w:lang w:eastAsia="en-US"/>
              </w:rPr>
            </w:pPr>
            <w:r w:rsidRPr="0093031D">
              <w:rPr>
                <w:lang w:eastAsia="en-US"/>
              </w:rPr>
              <w:t>участник</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3031D" w:rsidRPr="0093031D" w:rsidRDefault="0093031D" w:rsidP="0093031D">
            <w:pPr>
              <w:rPr>
                <w:lang w:eastAsia="en-US"/>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3031D" w:rsidRPr="0093031D" w:rsidRDefault="0093031D" w:rsidP="0093031D">
            <w:pPr>
              <w:rPr>
                <w:lang w:eastAsia="en-US"/>
              </w:rPr>
            </w:pP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93031D" w:rsidRPr="0093031D" w:rsidRDefault="0093031D" w:rsidP="0093031D">
            <w:pPr>
              <w:rPr>
                <w:lang w:eastAsia="en-US"/>
              </w:rPr>
            </w:pPr>
          </w:p>
        </w:tc>
      </w:tr>
      <w:tr w:rsidR="0093031D" w:rsidRPr="0093031D" w:rsidTr="0093031D">
        <w:trPr>
          <w:trHeight w:val="20"/>
        </w:trPr>
        <w:tc>
          <w:tcPr>
            <w:tcW w:w="891" w:type="dxa"/>
            <w:tcBorders>
              <w:top w:val="single" w:sz="6" w:space="0" w:color="auto"/>
              <w:left w:val="single" w:sz="6" w:space="0" w:color="auto"/>
              <w:bottom w:val="single" w:sz="6" w:space="0" w:color="auto"/>
              <w:right w:val="single" w:sz="6" w:space="0" w:color="auto"/>
            </w:tcBorders>
            <w:shd w:val="clear" w:color="auto" w:fill="FFFFFF"/>
          </w:tcPr>
          <w:p w:rsidR="0093031D" w:rsidRPr="0093031D" w:rsidRDefault="0093031D" w:rsidP="0093031D">
            <w:pPr>
              <w:rPr>
                <w:lang w:eastAsia="en-US"/>
              </w:rPr>
            </w:pPr>
            <w:r w:rsidRPr="0093031D">
              <w:rPr>
                <w:lang w:eastAsia="en-US"/>
              </w:rPr>
              <w:t>7.</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93031D" w:rsidRPr="0093031D" w:rsidRDefault="0093031D" w:rsidP="0093031D">
            <w:pPr>
              <w:rPr>
                <w:lang w:eastAsia="en-US"/>
              </w:rPr>
            </w:pPr>
            <w:r w:rsidRPr="0093031D">
              <w:rPr>
                <w:lang w:eastAsia="en-US"/>
              </w:rPr>
              <w:t>Участие преподавателей  в организации и проведении открытых внеклассных мероприятий  на районном   уровне</w:t>
            </w:r>
          </w:p>
          <w:p w:rsidR="0093031D" w:rsidRPr="0093031D" w:rsidRDefault="0093031D" w:rsidP="0093031D">
            <w:pPr>
              <w:rPr>
                <w:lang w:eastAsia="en-US"/>
              </w:rPr>
            </w:pPr>
            <w:r w:rsidRPr="0093031D">
              <w:rPr>
                <w:lang w:eastAsia="en-US"/>
              </w:rPr>
              <w:t>победитель</w:t>
            </w:r>
          </w:p>
          <w:p w:rsidR="0093031D" w:rsidRPr="0093031D" w:rsidRDefault="0093031D" w:rsidP="0093031D">
            <w:pPr>
              <w:rPr>
                <w:lang w:eastAsia="en-US"/>
              </w:rPr>
            </w:pPr>
            <w:r w:rsidRPr="0093031D">
              <w:rPr>
                <w:lang w:eastAsia="en-US"/>
              </w:rPr>
              <w:t>призер</w:t>
            </w:r>
          </w:p>
          <w:p w:rsidR="0093031D" w:rsidRPr="0093031D" w:rsidRDefault="0093031D" w:rsidP="0093031D">
            <w:pPr>
              <w:rPr>
                <w:lang w:eastAsia="en-US"/>
              </w:rPr>
            </w:pPr>
            <w:r w:rsidRPr="0093031D">
              <w:rPr>
                <w:lang w:eastAsia="en-US"/>
              </w:rPr>
              <w:t>участник</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3031D" w:rsidRPr="0093031D" w:rsidRDefault="0093031D" w:rsidP="0093031D">
            <w:pPr>
              <w:rPr>
                <w:lang w:eastAsia="en-US"/>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3031D" w:rsidRPr="0093031D" w:rsidRDefault="0093031D" w:rsidP="0093031D">
            <w:pPr>
              <w:rPr>
                <w:lang w:eastAsia="en-US"/>
              </w:rPr>
            </w:pP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93031D" w:rsidRPr="0093031D" w:rsidRDefault="0093031D" w:rsidP="0093031D">
            <w:pPr>
              <w:rPr>
                <w:lang w:eastAsia="en-US"/>
              </w:rPr>
            </w:pPr>
          </w:p>
        </w:tc>
      </w:tr>
      <w:tr w:rsidR="0093031D" w:rsidRPr="0093031D" w:rsidTr="0093031D">
        <w:trPr>
          <w:trHeight w:val="20"/>
        </w:trPr>
        <w:tc>
          <w:tcPr>
            <w:tcW w:w="891" w:type="dxa"/>
            <w:tcBorders>
              <w:top w:val="single" w:sz="6" w:space="0" w:color="auto"/>
              <w:left w:val="single" w:sz="6" w:space="0" w:color="auto"/>
              <w:bottom w:val="single" w:sz="6" w:space="0" w:color="auto"/>
              <w:right w:val="single" w:sz="6" w:space="0" w:color="auto"/>
            </w:tcBorders>
            <w:shd w:val="clear" w:color="auto" w:fill="FFFFFF"/>
          </w:tcPr>
          <w:p w:rsidR="0093031D" w:rsidRPr="0093031D" w:rsidRDefault="0093031D" w:rsidP="0093031D">
            <w:pPr>
              <w:rPr>
                <w:lang w:eastAsia="en-US"/>
              </w:rPr>
            </w:pPr>
            <w:r w:rsidRPr="0093031D">
              <w:rPr>
                <w:lang w:eastAsia="en-US"/>
              </w:rPr>
              <w:t>8.</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93031D" w:rsidRPr="0093031D" w:rsidRDefault="0093031D" w:rsidP="0093031D">
            <w:pPr>
              <w:rPr>
                <w:lang w:eastAsia="en-US"/>
              </w:rPr>
            </w:pPr>
            <w:r w:rsidRPr="0093031D">
              <w:rPr>
                <w:lang w:eastAsia="en-US"/>
              </w:rPr>
              <w:t>Участие преподавателей в разработке авторских программ по организации воспитательной деятельности  на  областном   уровне</w:t>
            </w:r>
          </w:p>
          <w:p w:rsidR="0093031D" w:rsidRPr="0093031D" w:rsidRDefault="0093031D" w:rsidP="0093031D">
            <w:pPr>
              <w:rPr>
                <w:lang w:eastAsia="en-US"/>
              </w:rPr>
            </w:pPr>
            <w:r w:rsidRPr="0093031D">
              <w:rPr>
                <w:lang w:eastAsia="en-US"/>
              </w:rPr>
              <w:t>победитель</w:t>
            </w:r>
          </w:p>
          <w:p w:rsidR="0093031D" w:rsidRPr="0093031D" w:rsidRDefault="0093031D" w:rsidP="0093031D">
            <w:pPr>
              <w:rPr>
                <w:lang w:eastAsia="en-US"/>
              </w:rPr>
            </w:pPr>
            <w:r w:rsidRPr="0093031D">
              <w:rPr>
                <w:lang w:eastAsia="en-US"/>
              </w:rPr>
              <w:t>призер</w:t>
            </w:r>
          </w:p>
          <w:p w:rsidR="0093031D" w:rsidRPr="0093031D" w:rsidRDefault="0093031D" w:rsidP="0093031D">
            <w:pPr>
              <w:rPr>
                <w:lang w:eastAsia="en-US"/>
              </w:rPr>
            </w:pPr>
            <w:r w:rsidRPr="0093031D">
              <w:rPr>
                <w:lang w:eastAsia="en-US"/>
              </w:rPr>
              <w:t>участник</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3031D" w:rsidRPr="0093031D" w:rsidRDefault="0093031D" w:rsidP="0093031D">
            <w:pPr>
              <w:rPr>
                <w:lang w:eastAsia="en-US"/>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3031D" w:rsidRPr="0093031D" w:rsidRDefault="0093031D" w:rsidP="0093031D">
            <w:pPr>
              <w:rPr>
                <w:lang w:eastAsia="en-US"/>
              </w:rPr>
            </w:pP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93031D" w:rsidRPr="0093031D" w:rsidRDefault="0093031D" w:rsidP="0093031D">
            <w:pPr>
              <w:rPr>
                <w:lang w:eastAsia="en-US"/>
              </w:rPr>
            </w:pPr>
          </w:p>
        </w:tc>
      </w:tr>
      <w:tr w:rsidR="0093031D" w:rsidRPr="0093031D" w:rsidTr="0093031D">
        <w:trPr>
          <w:trHeight w:val="20"/>
        </w:trPr>
        <w:tc>
          <w:tcPr>
            <w:tcW w:w="891" w:type="dxa"/>
            <w:tcBorders>
              <w:top w:val="single" w:sz="6" w:space="0" w:color="auto"/>
              <w:left w:val="single" w:sz="6" w:space="0" w:color="auto"/>
              <w:bottom w:val="single" w:sz="6" w:space="0" w:color="auto"/>
              <w:right w:val="single" w:sz="6" w:space="0" w:color="auto"/>
            </w:tcBorders>
            <w:shd w:val="clear" w:color="auto" w:fill="FFFFFF"/>
          </w:tcPr>
          <w:p w:rsidR="0093031D" w:rsidRPr="0093031D" w:rsidRDefault="0093031D" w:rsidP="0093031D">
            <w:pPr>
              <w:rPr>
                <w:lang w:eastAsia="en-US"/>
              </w:rPr>
            </w:pPr>
            <w:r w:rsidRPr="0093031D">
              <w:rPr>
                <w:lang w:eastAsia="en-US"/>
              </w:rPr>
              <w:t>10.</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93031D" w:rsidRPr="0093031D" w:rsidRDefault="0093031D" w:rsidP="0093031D">
            <w:pPr>
              <w:rPr>
                <w:lang w:eastAsia="en-US"/>
              </w:rPr>
            </w:pPr>
            <w:r w:rsidRPr="0093031D">
              <w:rPr>
                <w:lang w:eastAsia="en-US"/>
              </w:rPr>
              <w:t>Средний балл общего уровня воспитанности обучающихся</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3031D" w:rsidRPr="0093031D" w:rsidRDefault="0093031D" w:rsidP="0093031D">
            <w:pPr>
              <w:rPr>
                <w:lang w:eastAsia="en-US"/>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3031D" w:rsidRPr="0093031D" w:rsidRDefault="0093031D" w:rsidP="0093031D">
            <w:pPr>
              <w:rPr>
                <w:lang w:eastAsia="en-US"/>
              </w:rPr>
            </w:pP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93031D" w:rsidRPr="0093031D" w:rsidRDefault="0093031D" w:rsidP="0093031D">
            <w:pPr>
              <w:rPr>
                <w:lang w:eastAsia="en-US"/>
              </w:rPr>
            </w:pPr>
          </w:p>
        </w:tc>
      </w:tr>
    </w:tbl>
    <w:p w:rsidR="0093031D" w:rsidRPr="0093031D" w:rsidRDefault="0093031D" w:rsidP="0093031D"/>
    <w:p w:rsidR="0093031D" w:rsidRPr="0093031D" w:rsidRDefault="0093031D" w:rsidP="0093031D">
      <w:r w:rsidRPr="0093031D">
        <w:t xml:space="preserve">Для определения среднего балла общего уровня воспитанности обучающихся используются  результаты входного и выходного анкетирования, будет  использован  уровневый анализ - выявление уровня воспитанности личности по таким направлениям как гражданственность и патриотизм, толерантность, духовность и нравственность личности, а также здоровый образ жизни (см. таблицу </w:t>
      </w:r>
    </w:p>
    <w:p w:rsidR="0093031D" w:rsidRPr="0093031D" w:rsidRDefault="0093031D" w:rsidP="0093031D">
      <w:r w:rsidRPr="0093031D">
        <w:t xml:space="preserve">                      Таблица 11</w:t>
      </w:r>
    </w:p>
    <w:p w:rsidR="0093031D" w:rsidRPr="0093031D" w:rsidRDefault="0093031D" w:rsidP="0093031D">
      <w:r w:rsidRPr="0093031D">
        <w:t>Уровень воспитанности</w:t>
      </w:r>
    </w:p>
    <w:p w:rsidR="0093031D" w:rsidRPr="0093031D" w:rsidRDefault="0093031D" w:rsidP="0093031D"/>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5"/>
        <w:gridCol w:w="3442"/>
        <w:gridCol w:w="5350"/>
      </w:tblGrid>
      <w:tr w:rsidR="0093031D" w:rsidRPr="0093031D" w:rsidTr="0093031D">
        <w:tc>
          <w:tcPr>
            <w:tcW w:w="0" w:type="auto"/>
          </w:tcPr>
          <w:p w:rsidR="0093031D" w:rsidRPr="0093031D" w:rsidRDefault="0093031D" w:rsidP="0093031D">
            <w:r w:rsidRPr="0093031D">
              <w:t>№</w:t>
            </w:r>
          </w:p>
        </w:tc>
        <w:tc>
          <w:tcPr>
            <w:tcW w:w="3662" w:type="dxa"/>
          </w:tcPr>
          <w:p w:rsidR="0093031D" w:rsidRPr="0093031D" w:rsidRDefault="0093031D" w:rsidP="0093031D">
            <w:r w:rsidRPr="0093031D">
              <w:t>Индикаторы</w:t>
            </w:r>
          </w:p>
        </w:tc>
        <w:tc>
          <w:tcPr>
            <w:tcW w:w="5889" w:type="dxa"/>
          </w:tcPr>
          <w:p w:rsidR="0093031D" w:rsidRPr="0093031D" w:rsidRDefault="0093031D" w:rsidP="0093031D">
            <w:r w:rsidRPr="0093031D">
              <w:t xml:space="preserve">Качества личности </w:t>
            </w:r>
          </w:p>
          <w:p w:rsidR="0093031D" w:rsidRPr="0093031D" w:rsidRDefault="0093031D" w:rsidP="0093031D">
            <w:r w:rsidRPr="0093031D">
              <w:t>по каждому показателю</w:t>
            </w:r>
          </w:p>
        </w:tc>
      </w:tr>
      <w:tr w:rsidR="0093031D" w:rsidRPr="0093031D" w:rsidTr="0093031D">
        <w:tc>
          <w:tcPr>
            <w:tcW w:w="0" w:type="auto"/>
          </w:tcPr>
          <w:p w:rsidR="0093031D" w:rsidRPr="0093031D" w:rsidRDefault="0093031D" w:rsidP="0093031D">
            <w:r w:rsidRPr="0093031D">
              <w:t>1.</w:t>
            </w:r>
          </w:p>
        </w:tc>
        <w:tc>
          <w:tcPr>
            <w:tcW w:w="3662" w:type="dxa"/>
          </w:tcPr>
          <w:p w:rsidR="0093031D" w:rsidRPr="0093031D" w:rsidRDefault="0093031D" w:rsidP="0093031D">
            <w:r w:rsidRPr="0093031D">
              <w:t>Гражданственность и патриотизм:</w:t>
            </w:r>
          </w:p>
        </w:tc>
        <w:tc>
          <w:tcPr>
            <w:tcW w:w="5889" w:type="dxa"/>
          </w:tcPr>
          <w:p w:rsidR="0093031D" w:rsidRPr="0093031D" w:rsidRDefault="0093031D" w:rsidP="0093031D">
            <w:r w:rsidRPr="0093031D">
              <w:t>- отношение к своей стране, малой Родине;</w:t>
            </w:r>
          </w:p>
          <w:p w:rsidR="0093031D" w:rsidRPr="0093031D" w:rsidRDefault="0093031D" w:rsidP="0093031D">
            <w:r w:rsidRPr="0093031D">
              <w:t>- правовая культура;</w:t>
            </w:r>
          </w:p>
          <w:p w:rsidR="0093031D" w:rsidRPr="0093031D" w:rsidRDefault="0093031D" w:rsidP="0093031D">
            <w:r w:rsidRPr="0093031D">
              <w:t>- чувство долга;</w:t>
            </w:r>
          </w:p>
          <w:p w:rsidR="0093031D" w:rsidRPr="0093031D" w:rsidRDefault="0093031D" w:rsidP="0093031D">
            <w:r w:rsidRPr="0093031D">
              <w:t>- отношение к труду</w:t>
            </w:r>
          </w:p>
        </w:tc>
      </w:tr>
      <w:tr w:rsidR="0093031D" w:rsidRPr="0093031D" w:rsidTr="0093031D">
        <w:tc>
          <w:tcPr>
            <w:tcW w:w="0" w:type="auto"/>
          </w:tcPr>
          <w:p w:rsidR="0093031D" w:rsidRPr="0093031D" w:rsidRDefault="0093031D" w:rsidP="0093031D">
            <w:r w:rsidRPr="0093031D">
              <w:t>2.</w:t>
            </w:r>
          </w:p>
        </w:tc>
        <w:tc>
          <w:tcPr>
            <w:tcW w:w="3662" w:type="dxa"/>
          </w:tcPr>
          <w:p w:rsidR="0093031D" w:rsidRPr="0093031D" w:rsidRDefault="0093031D" w:rsidP="0093031D">
            <w:r w:rsidRPr="0093031D">
              <w:t>Толерантность:</w:t>
            </w:r>
          </w:p>
        </w:tc>
        <w:tc>
          <w:tcPr>
            <w:tcW w:w="5889" w:type="dxa"/>
          </w:tcPr>
          <w:p w:rsidR="0093031D" w:rsidRPr="0093031D" w:rsidRDefault="0093031D" w:rsidP="0093031D">
            <w:r w:rsidRPr="0093031D">
              <w:t>- способность к состраданию и доброта;</w:t>
            </w:r>
          </w:p>
          <w:p w:rsidR="0093031D" w:rsidRPr="0093031D" w:rsidRDefault="0093031D" w:rsidP="0093031D">
            <w:r w:rsidRPr="0093031D">
              <w:t>- терпимость и доброжелательность;</w:t>
            </w:r>
          </w:p>
          <w:p w:rsidR="0093031D" w:rsidRPr="0093031D" w:rsidRDefault="0093031D" w:rsidP="0093031D">
            <w:r w:rsidRPr="0093031D">
              <w:t>- скромность;</w:t>
            </w:r>
          </w:p>
          <w:p w:rsidR="0093031D" w:rsidRPr="0093031D" w:rsidRDefault="0093031D" w:rsidP="0093031D">
            <w:r w:rsidRPr="0093031D">
              <w:t>- готовность оказать помощь близким и дальним;</w:t>
            </w:r>
          </w:p>
          <w:p w:rsidR="0093031D" w:rsidRPr="0093031D" w:rsidRDefault="0093031D" w:rsidP="0093031D">
            <w:r w:rsidRPr="0093031D">
              <w:t>- стремление к миру и добрососедству;</w:t>
            </w:r>
          </w:p>
          <w:p w:rsidR="0093031D" w:rsidRPr="0093031D" w:rsidRDefault="0093031D" w:rsidP="0093031D">
            <w:r w:rsidRPr="0093031D">
              <w:t>- понимание ценности человеческой жизни</w:t>
            </w:r>
          </w:p>
        </w:tc>
      </w:tr>
      <w:tr w:rsidR="0093031D" w:rsidRPr="0093031D" w:rsidTr="0093031D">
        <w:tc>
          <w:tcPr>
            <w:tcW w:w="0" w:type="auto"/>
          </w:tcPr>
          <w:p w:rsidR="0093031D" w:rsidRPr="0093031D" w:rsidRDefault="0093031D" w:rsidP="0093031D">
            <w:r w:rsidRPr="0093031D">
              <w:t>3.</w:t>
            </w:r>
          </w:p>
        </w:tc>
        <w:tc>
          <w:tcPr>
            <w:tcW w:w="3662" w:type="dxa"/>
          </w:tcPr>
          <w:p w:rsidR="0093031D" w:rsidRPr="0093031D" w:rsidRDefault="0093031D" w:rsidP="0093031D">
            <w:r w:rsidRPr="0093031D">
              <w:t>Духовность и нравственность личности:</w:t>
            </w:r>
          </w:p>
        </w:tc>
        <w:tc>
          <w:tcPr>
            <w:tcW w:w="5889" w:type="dxa"/>
          </w:tcPr>
          <w:p w:rsidR="0093031D" w:rsidRPr="0093031D" w:rsidRDefault="0093031D" w:rsidP="0093031D">
            <w:r w:rsidRPr="0093031D">
              <w:t>- потребность в самопознании;</w:t>
            </w:r>
          </w:p>
          <w:p w:rsidR="0093031D" w:rsidRPr="0093031D" w:rsidRDefault="0093031D" w:rsidP="0093031D">
            <w:r w:rsidRPr="0093031D">
              <w:t>- потребность в красоте;</w:t>
            </w:r>
          </w:p>
          <w:p w:rsidR="0093031D" w:rsidRPr="0093031D" w:rsidRDefault="0093031D" w:rsidP="0093031D">
            <w:r w:rsidRPr="0093031D">
              <w:t>- потребность в общении;</w:t>
            </w:r>
          </w:p>
          <w:p w:rsidR="0093031D" w:rsidRPr="0093031D" w:rsidRDefault="0093031D" w:rsidP="0093031D">
            <w:r w:rsidRPr="0093031D">
              <w:t>- милосердие и доброта;</w:t>
            </w:r>
          </w:p>
          <w:p w:rsidR="0093031D" w:rsidRPr="0093031D" w:rsidRDefault="0093031D" w:rsidP="0093031D">
            <w:r w:rsidRPr="0093031D">
              <w:t>- эстетический вкус;</w:t>
            </w:r>
          </w:p>
          <w:p w:rsidR="0093031D" w:rsidRPr="0093031D" w:rsidRDefault="0093031D" w:rsidP="0093031D">
            <w:r w:rsidRPr="0093031D">
              <w:t>- отношение к своей семье;</w:t>
            </w:r>
          </w:p>
          <w:p w:rsidR="0093031D" w:rsidRPr="0093031D" w:rsidRDefault="0093031D" w:rsidP="0093031D">
            <w:r w:rsidRPr="0093031D">
              <w:t>- отношение к техникуму, будущей профессии;</w:t>
            </w:r>
          </w:p>
          <w:p w:rsidR="0093031D" w:rsidRPr="0093031D" w:rsidRDefault="0093031D" w:rsidP="0093031D">
            <w:r w:rsidRPr="0093031D">
              <w:t>- ценностное отношение к природе</w:t>
            </w:r>
          </w:p>
        </w:tc>
      </w:tr>
      <w:tr w:rsidR="0093031D" w:rsidRPr="0093031D" w:rsidTr="0093031D">
        <w:tc>
          <w:tcPr>
            <w:tcW w:w="0" w:type="auto"/>
          </w:tcPr>
          <w:p w:rsidR="0093031D" w:rsidRPr="0093031D" w:rsidRDefault="0093031D" w:rsidP="0093031D">
            <w:r w:rsidRPr="0093031D">
              <w:t>4.</w:t>
            </w:r>
          </w:p>
        </w:tc>
        <w:tc>
          <w:tcPr>
            <w:tcW w:w="3662" w:type="dxa"/>
          </w:tcPr>
          <w:p w:rsidR="0093031D" w:rsidRPr="0093031D" w:rsidRDefault="0093031D" w:rsidP="0093031D">
            <w:r w:rsidRPr="0093031D">
              <w:t>Здоровый образ жизни:</w:t>
            </w:r>
          </w:p>
        </w:tc>
        <w:tc>
          <w:tcPr>
            <w:tcW w:w="5889" w:type="dxa"/>
          </w:tcPr>
          <w:p w:rsidR="0093031D" w:rsidRPr="0093031D" w:rsidRDefault="0093031D" w:rsidP="0093031D">
            <w:r w:rsidRPr="0093031D">
              <w:t>- знание основ здоровьесбережения;</w:t>
            </w:r>
          </w:p>
          <w:p w:rsidR="0093031D" w:rsidRPr="0093031D" w:rsidRDefault="0093031D" w:rsidP="0093031D">
            <w:r w:rsidRPr="0093031D">
              <w:t>- осознание здоровья как ценности;</w:t>
            </w:r>
          </w:p>
          <w:p w:rsidR="0093031D" w:rsidRPr="0093031D" w:rsidRDefault="0093031D" w:rsidP="0093031D">
            <w:r w:rsidRPr="0093031D">
              <w:t>- способность к рефлексии;</w:t>
            </w:r>
          </w:p>
          <w:p w:rsidR="0093031D" w:rsidRPr="0093031D" w:rsidRDefault="0093031D" w:rsidP="0093031D">
            <w:r w:rsidRPr="0093031D">
              <w:t>- потребление ПАВ</w:t>
            </w:r>
          </w:p>
        </w:tc>
      </w:tr>
    </w:tbl>
    <w:p w:rsidR="0093031D" w:rsidRPr="0093031D" w:rsidRDefault="0093031D" w:rsidP="0093031D"/>
    <w:p w:rsidR="0093031D" w:rsidRPr="0093031D" w:rsidRDefault="0093031D" w:rsidP="0093031D">
      <w:r w:rsidRPr="0093031D">
        <w:t xml:space="preserve">После определения уровня воспитанности обучающихся по каждому из выделенных направлений (5-4 баллов – высокий уровень, 4-3 балла – средний уровень, 3-2 балла – низкий и 2-1 балла – нулевой уровень)  вычисляется  средний балл общего уровня воспитанности обучающихся техникума. </w:t>
      </w:r>
    </w:p>
    <w:p w:rsidR="0093031D" w:rsidRPr="0093031D" w:rsidRDefault="0093031D" w:rsidP="0093031D"/>
    <w:p w:rsidR="0093031D" w:rsidRPr="0093031D" w:rsidRDefault="0093031D" w:rsidP="0093031D">
      <w:r w:rsidRPr="0093031D">
        <w:t>Заключение</w:t>
      </w:r>
    </w:p>
    <w:p w:rsidR="0093031D" w:rsidRPr="0093031D" w:rsidRDefault="0093031D" w:rsidP="0093031D"/>
    <w:p w:rsidR="0093031D" w:rsidRPr="0093031D" w:rsidRDefault="0093031D" w:rsidP="0093031D">
      <w:r w:rsidRPr="0093031D">
        <w:t xml:space="preserve">Воспитание личности будущего специалиста, профессионала своего дела является наряду с обучением важнейшей функцией системы профессионального образования Российской Федерации. </w:t>
      </w:r>
    </w:p>
    <w:p w:rsidR="0093031D" w:rsidRPr="0093031D" w:rsidRDefault="0093031D" w:rsidP="0093031D">
      <w:r w:rsidRPr="0093031D">
        <w:t>Комплексная программа воспитания  и социализации обучающихся КГБПОУ «Тальменский технологический техникум» до 2021 года предназначена для дальнейшего совершенствования и развития воспитательного процесса в условиях внедрения новых ФГОС в систему среднего профессионального образования. Она является основой для деятельности администрации и педагогического коллектива техникума.</w:t>
      </w:r>
    </w:p>
    <w:p w:rsidR="0093031D" w:rsidRPr="0093031D" w:rsidRDefault="0093031D" w:rsidP="0093031D">
      <w:r w:rsidRPr="0093031D">
        <w:t xml:space="preserve">Программа отражает новый этап в развитии техникума. В ней представлены цель, задачи, стратегия и тактика развития воспитательной работы в техникуме, определены мероприятия, проводимые в рамках реализации программ «Духовно-нравственное воспитание», «Гражданско-правовое и патриотическое воспитание», «Воспитание здорового образа жизни», «Семейное воспитание  студентов», «Экологическое воспитание студентов», «Профессионально – трудовое и экономическое воспитание», «Развитие самоуправления», «Работа с родителями», а также показаны этапы, индикаторы и механизм реализации, области оценки эффективности Программы и ожидаемых результатов, дано экономическое обоснование Программы. С ее ключевыми идеями ознакомлены классные руководители, преподаватели, мастера производственного обучения, обучающиеся, родители. </w:t>
      </w:r>
    </w:p>
    <w:p w:rsidR="0093031D" w:rsidRPr="0093031D" w:rsidRDefault="0093031D" w:rsidP="0093031D"/>
    <w:p w:rsidR="0093031D" w:rsidRPr="0093031D" w:rsidRDefault="0093031D" w:rsidP="0093031D">
      <w:r w:rsidRPr="0093031D">
        <w:br w:type="page"/>
      </w:r>
    </w:p>
    <w:p w:rsidR="0093031D" w:rsidRPr="0093031D" w:rsidRDefault="0093031D" w:rsidP="0093031D">
      <w:r w:rsidRPr="0093031D">
        <w:t>7.3. Программа коррекционной работы</w:t>
      </w:r>
    </w:p>
    <w:p w:rsidR="0093031D" w:rsidRPr="0093031D" w:rsidRDefault="0093031D" w:rsidP="0093031D">
      <w:pPr>
        <w:rPr>
          <w:rFonts w:eastAsia="Calibri"/>
          <w:lang w:eastAsia="en-US"/>
        </w:rPr>
      </w:pPr>
      <w:r w:rsidRPr="0093031D">
        <w:rPr>
          <w:rFonts w:eastAsia="Calibri"/>
          <w:lang w:eastAsia="en-US"/>
        </w:rPr>
        <w:t>Программа коррекционной работы разработана в соответствии с требованиями Закона «Об образовании», Федерального государственного образовательного стандарта среднего профессионального образования.</w:t>
      </w:r>
    </w:p>
    <w:p w:rsidR="0093031D" w:rsidRPr="0093031D" w:rsidRDefault="0093031D" w:rsidP="0093031D">
      <w:pPr>
        <w:rPr>
          <w:rFonts w:eastAsia="Calibri"/>
          <w:lang w:eastAsia="en-US"/>
        </w:rPr>
      </w:pPr>
      <w:r w:rsidRPr="0093031D">
        <w:rPr>
          <w:rFonts w:eastAsia="Calibri"/>
          <w:lang w:eastAsia="en-US"/>
        </w:rPr>
        <w:t>Одной из важнейших задач техникума в соответствии с Федеральным государственным образовательным стандартом среднего профессионального образования является обеспечение условий для индивидуального развития всех обучающихся, в особенности тех, кто в наибольшей степени нуждается в специальных условиях обучения, детей с ограниченными возможностями здоровья, учет образовательных потребностей детей с ограниченными возможностями здоровья.</w:t>
      </w:r>
    </w:p>
    <w:p w:rsidR="0093031D" w:rsidRPr="0093031D" w:rsidRDefault="0093031D" w:rsidP="0093031D">
      <w:pPr>
        <w:rPr>
          <w:rFonts w:eastAsia="Calibri"/>
          <w:lang w:eastAsia="en-US"/>
        </w:rPr>
      </w:pPr>
      <w:r w:rsidRPr="0093031D">
        <w:rPr>
          <w:rFonts w:eastAsia="Calibri"/>
          <w:lang w:eastAsia="en-US"/>
        </w:rPr>
        <w:t>Нормативно-правовой и документальной основой Программы коррекционной работы с обучающимися на ступени среднего профессионального образования являются:</w:t>
      </w:r>
    </w:p>
    <w:p w:rsidR="0093031D" w:rsidRPr="0093031D" w:rsidRDefault="0093031D" w:rsidP="0093031D">
      <w:pPr>
        <w:rPr>
          <w:rFonts w:eastAsia="Calibri"/>
          <w:lang w:eastAsia="en-US"/>
        </w:rPr>
      </w:pPr>
      <w:r w:rsidRPr="0093031D">
        <w:rPr>
          <w:rFonts w:eastAsia="Calibri"/>
          <w:lang w:eastAsia="en-US"/>
        </w:rPr>
        <w:t>- Закон Российской Федерации «Об образовании» от 29 декабря 2012 г.;</w:t>
      </w:r>
    </w:p>
    <w:p w:rsidR="0093031D" w:rsidRPr="0093031D" w:rsidRDefault="0093031D" w:rsidP="0093031D">
      <w:pPr>
        <w:rPr>
          <w:rFonts w:eastAsia="Calibri"/>
          <w:lang w:eastAsia="en-US"/>
        </w:rPr>
      </w:pPr>
      <w:r w:rsidRPr="0093031D">
        <w:rPr>
          <w:rFonts w:eastAsia="Calibri"/>
          <w:lang w:eastAsia="en-US"/>
        </w:rPr>
        <w:t>- Федеральный государственный образовательный стандарт среднего профессионального образования;</w:t>
      </w:r>
    </w:p>
    <w:p w:rsidR="0093031D" w:rsidRPr="0093031D" w:rsidRDefault="0093031D" w:rsidP="0093031D">
      <w:pPr>
        <w:rPr>
          <w:rFonts w:eastAsia="Calibri"/>
          <w:lang w:eastAsia="en-US"/>
        </w:rPr>
      </w:pPr>
      <w:r w:rsidRPr="0093031D">
        <w:rPr>
          <w:rFonts w:eastAsia="Calibri"/>
          <w:lang w:eastAsia="en-US"/>
        </w:rPr>
        <w:t>- Об основных гарантиях прав ребенка в Российской Федерации (Письмо от 24</w:t>
      </w:r>
    </w:p>
    <w:p w:rsidR="0093031D" w:rsidRPr="0093031D" w:rsidRDefault="0093031D" w:rsidP="0093031D">
      <w:pPr>
        <w:rPr>
          <w:rFonts w:eastAsia="Calibri"/>
          <w:lang w:eastAsia="en-US"/>
        </w:rPr>
      </w:pPr>
      <w:r w:rsidRPr="0093031D">
        <w:rPr>
          <w:rFonts w:eastAsia="Calibri"/>
          <w:lang w:eastAsia="en-US"/>
        </w:rPr>
        <w:t>июля 1998г. № 124-ФЗ);</w:t>
      </w:r>
    </w:p>
    <w:p w:rsidR="0093031D" w:rsidRPr="0093031D" w:rsidRDefault="0093031D" w:rsidP="0093031D">
      <w:pPr>
        <w:rPr>
          <w:rFonts w:eastAsia="Calibri"/>
          <w:lang w:eastAsia="en-US"/>
        </w:rPr>
      </w:pPr>
      <w:r w:rsidRPr="0093031D">
        <w:rPr>
          <w:rFonts w:eastAsia="Calibri"/>
          <w:lang w:eastAsia="en-US"/>
        </w:rPr>
        <w:t>- О создании условий для получения образования детьми с ограниченными</w:t>
      </w:r>
    </w:p>
    <w:p w:rsidR="0093031D" w:rsidRPr="0093031D" w:rsidRDefault="0093031D" w:rsidP="0093031D">
      <w:pPr>
        <w:rPr>
          <w:rFonts w:eastAsia="Calibri"/>
          <w:lang w:eastAsia="en-US"/>
        </w:rPr>
      </w:pPr>
      <w:r w:rsidRPr="0093031D">
        <w:rPr>
          <w:rFonts w:eastAsia="Calibri"/>
          <w:lang w:eastAsia="en-US"/>
        </w:rPr>
        <w:t>возможностями здоровья и детьми-инвалидами (Письмо МО РФ № АФ-150/06 от 18</w:t>
      </w:r>
    </w:p>
    <w:p w:rsidR="0093031D" w:rsidRPr="0093031D" w:rsidRDefault="0093031D" w:rsidP="0093031D">
      <w:pPr>
        <w:rPr>
          <w:rFonts w:eastAsia="Calibri"/>
          <w:lang w:eastAsia="en-US"/>
        </w:rPr>
      </w:pPr>
      <w:r w:rsidRPr="0093031D">
        <w:rPr>
          <w:rFonts w:eastAsia="Calibri"/>
          <w:lang w:eastAsia="en-US"/>
        </w:rPr>
        <w:t>апреля 2008г.);</w:t>
      </w:r>
    </w:p>
    <w:p w:rsidR="0093031D" w:rsidRPr="0093031D" w:rsidRDefault="0093031D" w:rsidP="0093031D">
      <w:pPr>
        <w:rPr>
          <w:rFonts w:eastAsia="Calibri"/>
          <w:lang w:eastAsia="en-US"/>
        </w:rPr>
      </w:pPr>
      <w:r w:rsidRPr="0093031D">
        <w:rPr>
          <w:rFonts w:eastAsia="Calibri"/>
          <w:lang w:eastAsia="en-US"/>
        </w:rPr>
        <w:t>- Устав образовательного учреждения.</w:t>
      </w:r>
    </w:p>
    <w:p w:rsidR="0093031D" w:rsidRPr="0093031D" w:rsidRDefault="0093031D" w:rsidP="0093031D">
      <w:pPr>
        <w:rPr>
          <w:rFonts w:eastAsia="Calibri"/>
          <w:lang w:eastAsia="en-US"/>
        </w:rPr>
      </w:pPr>
      <w:r w:rsidRPr="0093031D">
        <w:rPr>
          <w:rFonts w:eastAsia="Calibri"/>
          <w:lang w:eastAsia="en-US"/>
        </w:rPr>
        <w:t>Цели программы: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93031D" w:rsidRPr="0093031D" w:rsidRDefault="0093031D" w:rsidP="0093031D">
      <w:pPr>
        <w:rPr>
          <w:rFonts w:eastAsia="Calibri"/>
          <w:lang w:eastAsia="en-US"/>
        </w:rPr>
      </w:pPr>
      <w:r w:rsidRPr="0093031D">
        <w:rPr>
          <w:rFonts w:eastAsia="Calibri"/>
          <w:lang w:eastAsia="en-US"/>
        </w:rPr>
        <w:t>-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программ среднего профессионального образования, дополнительных образовательных программ.</w:t>
      </w:r>
    </w:p>
    <w:p w:rsidR="0093031D" w:rsidRPr="0093031D" w:rsidRDefault="0093031D" w:rsidP="0093031D">
      <w:pPr>
        <w:rPr>
          <w:rFonts w:eastAsia="Calibri"/>
          <w:lang w:eastAsia="en-US"/>
        </w:rPr>
      </w:pPr>
      <w:r w:rsidRPr="0093031D">
        <w:rPr>
          <w:rFonts w:eastAsia="Calibri"/>
          <w:lang w:eastAsia="en-US"/>
        </w:rPr>
        <w:t>Задачи программы:</w:t>
      </w:r>
    </w:p>
    <w:p w:rsidR="0093031D" w:rsidRPr="0093031D" w:rsidRDefault="0093031D" w:rsidP="0093031D">
      <w:pPr>
        <w:rPr>
          <w:rFonts w:eastAsia="Calibri"/>
          <w:lang w:eastAsia="en-US"/>
        </w:rPr>
      </w:pPr>
      <w:r w:rsidRPr="0093031D">
        <w:rPr>
          <w:rFonts w:eastAsia="Calibri"/>
          <w:lang w:eastAsia="en-US"/>
        </w:rPr>
        <w:t>-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среднего профессионального образования;</w:t>
      </w:r>
    </w:p>
    <w:p w:rsidR="0093031D" w:rsidRPr="0093031D" w:rsidRDefault="0093031D" w:rsidP="0093031D">
      <w:pPr>
        <w:rPr>
          <w:rFonts w:eastAsia="Calibri"/>
          <w:lang w:eastAsia="en-US"/>
        </w:rPr>
      </w:pPr>
      <w:r w:rsidRPr="0093031D">
        <w:rPr>
          <w:rFonts w:eastAsia="Calibri"/>
          <w:lang w:eastAsia="en-US"/>
        </w:rPr>
        <w:t>- определение особенностей организации образовательного процесса и условийинтеграции для рассматриваемой категории детей в соответствии с индивидуальнымиособенностями каждого ребенка, структурой нарушения развития и степеньювыраженности (в соответствии с рекомендациями психолого-медико-педагогическойкомиссии);</w:t>
      </w:r>
    </w:p>
    <w:p w:rsidR="0093031D" w:rsidRPr="0093031D" w:rsidRDefault="0093031D" w:rsidP="0093031D">
      <w:pPr>
        <w:rPr>
          <w:rFonts w:eastAsia="Calibri"/>
          <w:lang w:eastAsia="en-US"/>
        </w:rPr>
      </w:pPr>
      <w:r w:rsidRPr="0093031D">
        <w:rPr>
          <w:rFonts w:eastAsia="Calibri"/>
          <w:lang w:eastAsia="en-US"/>
        </w:rPr>
        <w:t>- осуществление индивидуально ориентированной социально-психолого-педагогической и медицинской помощи обучающимся с ограниченными возможностямиздоровья с учетом особенностей психического и (или) физического развития,индивидуальных возможностей детей (в соответствии с рекомендациями психолого-медико-педагогической комиссии);</w:t>
      </w:r>
    </w:p>
    <w:p w:rsidR="0093031D" w:rsidRPr="0093031D" w:rsidRDefault="0093031D" w:rsidP="0093031D">
      <w:pPr>
        <w:rPr>
          <w:rFonts w:eastAsia="Calibri"/>
          <w:lang w:eastAsia="en-US"/>
        </w:rPr>
      </w:pPr>
      <w:r w:rsidRPr="0093031D">
        <w:rPr>
          <w:rFonts w:eastAsia="Calibri"/>
          <w:lang w:eastAsia="en-US"/>
        </w:rPr>
        <w:t>- разработка и реализация индивидуальных программ, учебных планов,организация индивидуальных и (или) групповых занятий для детей с выраженнымнарушением в физическом и (или) психическом развитии.</w:t>
      </w:r>
    </w:p>
    <w:p w:rsidR="0093031D" w:rsidRPr="0093031D" w:rsidRDefault="0093031D" w:rsidP="0093031D">
      <w:pPr>
        <w:rPr>
          <w:rFonts w:eastAsia="Calibri"/>
          <w:lang w:eastAsia="en-US"/>
        </w:rPr>
      </w:pPr>
      <w:r w:rsidRPr="0093031D">
        <w:rPr>
          <w:rFonts w:eastAsia="Calibri"/>
          <w:lang w:eastAsia="en-US"/>
        </w:rPr>
        <w:t>- обеспечение возможности воспитания и обучения по дополнительнымобразовательным программам социально-педагогической и других направленностей,получение дополнительных образовательных коррекционных услуг;</w:t>
      </w:r>
    </w:p>
    <w:p w:rsidR="0093031D" w:rsidRPr="0093031D" w:rsidRDefault="0093031D" w:rsidP="0093031D">
      <w:pPr>
        <w:rPr>
          <w:rFonts w:eastAsia="Calibri"/>
          <w:lang w:eastAsia="en-US"/>
        </w:rPr>
      </w:pPr>
      <w:r w:rsidRPr="0093031D">
        <w:rPr>
          <w:rFonts w:eastAsia="Calibri"/>
          <w:lang w:eastAsia="en-US"/>
        </w:rPr>
        <w:t>- формирование зрелых личностных установок, способствующих оптимальнойадаптации в условиях реальной жизненной ситуации;</w:t>
      </w:r>
    </w:p>
    <w:p w:rsidR="0093031D" w:rsidRPr="0093031D" w:rsidRDefault="0093031D" w:rsidP="0093031D">
      <w:pPr>
        <w:rPr>
          <w:rFonts w:eastAsia="Calibri"/>
          <w:lang w:eastAsia="en-US"/>
        </w:rPr>
      </w:pPr>
      <w:r w:rsidRPr="0093031D">
        <w:rPr>
          <w:rFonts w:eastAsia="Calibri"/>
          <w:lang w:eastAsia="en-US"/>
        </w:rPr>
        <w:t>- расширение адаптивных возможностей личности, определяющих готовность крешению доступных проблем в различных сферах жизнедеятельности;</w:t>
      </w:r>
    </w:p>
    <w:p w:rsidR="0093031D" w:rsidRPr="0093031D" w:rsidRDefault="0093031D" w:rsidP="0093031D">
      <w:pPr>
        <w:rPr>
          <w:rFonts w:eastAsia="Calibri"/>
          <w:lang w:eastAsia="en-US"/>
        </w:rPr>
      </w:pPr>
      <w:r w:rsidRPr="0093031D">
        <w:rPr>
          <w:rFonts w:eastAsia="Calibri"/>
          <w:lang w:eastAsia="en-US"/>
        </w:rPr>
        <w:t>- развитие коммуникативной компетенции, форм и навыков конструктивноголичностного общения в группе сверстников;</w:t>
      </w:r>
    </w:p>
    <w:p w:rsidR="0093031D" w:rsidRPr="0093031D" w:rsidRDefault="0093031D" w:rsidP="0093031D">
      <w:pPr>
        <w:rPr>
          <w:rFonts w:eastAsia="Calibri"/>
          <w:lang w:eastAsia="en-US"/>
        </w:rPr>
      </w:pPr>
      <w:r w:rsidRPr="0093031D">
        <w:rPr>
          <w:rFonts w:eastAsia="Calibri"/>
          <w:lang w:eastAsia="en-US"/>
        </w:rPr>
        <w:t>- реализация комплексной системы мероприятий по социальной адаптации ипрофессиональной ориентации обучающихся с ограниченными возможностями здоровья;</w:t>
      </w:r>
    </w:p>
    <w:p w:rsidR="0093031D" w:rsidRPr="0093031D" w:rsidRDefault="0093031D" w:rsidP="0093031D">
      <w:pPr>
        <w:rPr>
          <w:rFonts w:eastAsia="Calibri"/>
          <w:lang w:eastAsia="en-US"/>
        </w:rPr>
      </w:pPr>
      <w:r w:rsidRPr="0093031D">
        <w:rPr>
          <w:rFonts w:eastAsia="Calibri"/>
          <w:lang w:eastAsia="en-US"/>
        </w:rPr>
        <w:t>- оказание консультативной и методической помощи родителям (законнымпредставителям) детей с ограниченными возможностями здоровья по медицинским,правовым и другим вопросам.</w:t>
      </w:r>
    </w:p>
    <w:p w:rsidR="0093031D" w:rsidRPr="0093031D" w:rsidRDefault="0093031D" w:rsidP="0093031D">
      <w:pPr>
        <w:rPr>
          <w:rFonts w:eastAsia="Calibri"/>
          <w:lang w:eastAsia="en-US"/>
        </w:rPr>
      </w:pPr>
    </w:p>
    <w:p w:rsidR="0093031D" w:rsidRPr="0093031D" w:rsidRDefault="0093031D" w:rsidP="0093031D">
      <w:pPr>
        <w:rPr>
          <w:rFonts w:eastAsia="Calibri"/>
          <w:lang w:eastAsia="en-US"/>
        </w:rPr>
      </w:pPr>
      <w:r w:rsidRPr="0093031D">
        <w:rPr>
          <w:rFonts w:eastAsia="Calibri"/>
          <w:lang w:eastAsia="en-US"/>
        </w:rPr>
        <w:t>СОДЕРЖАНИЕ ПРОГРАММЫ КОРРЕКЦИОННОЙ РАБОТЫ</w:t>
      </w:r>
    </w:p>
    <w:p w:rsidR="0093031D" w:rsidRPr="0093031D" w:rsidRDefault="0093031D" w:rsidP="0093031D">
      <w:pPr>
        <w:rPr>
          <w:rFonts w:eastAsia="Calibri"/>
          <w:lang w:eastAsia="en-US"/>
        </w:rPr>
      </w:pPr>
    </w:p>
    <w:p w:rsidR="0093031D" w:rsidRPr="0093031D" w:rsidRDefault="0093031D" w:rsidP="0093031D">
      <w:pPr>
        <w:rPr>
          <w:rFonts w:eastAsia="Calibri"/>
          <w:lang w:eastAsia="en-US"/>
        </w:rPr>
      </w:pPr>
      <w:r w:rsidRPr="0093031D">
        <w:rPr>
          <w:rFonts w:eastAsia="Calibri"/>
          <w:lang w:eastAsia="en-US"/>
        </w:rPr>
        <w:t>Определяют следующие принципы:</w:t>
      </w:r>
    </w:p>
    <w:p w:rsidR="0093031D" w:rsidRPr="0093031D" w:rsidRDefault="0093031D" w:rsidP="0093031D">
      <w:pPr>
        <w:rPr>
          <w:rFonts w:eastAsia="Calibri"/>
          <w:lang w:eastAsia="en-US"/>
        </w:rPr>
      </w:pPr>
      <w:r w:rsidRPr="0093031D">
        <w:rPr>
          <w:rFonts w:eastAsia="Calibri"/>
          <w:lang w:eastAsia="en-US"/>
        </w:rPr>
        <w:t>Соблюдение интересов студента. Принцип определяет позицию специалистов,которые призваны решать проблему студента с максимальной пользой и в интересахстудента.</w:t>
      </w:r>
    </w:p>
    <w:p w:rsidR="0093031D" w:rsidRPr="0093031D" w:rsidRDefault="0093031D" w:rsidP="0093031D">
      <w:pPr>
        <w:rPr>
          <w:rFonts w:eastAsia="Calibri"/>
          <w:lang w:eastAsia="en-US"/>
        </w:rPr>
      </w:pPr>
      <w:r w:rsidRPr="0093031D">
        <w:rPr>
          <w:rFonts w:eastAsia="Calibri"/>
          <w:lang w:eastAsia="en-US"/>
        </w:rPr>
        <w:t>Системность. Принцип обеспечивает единство диагностики, коррекции иразвития, т. е. системный подход к анализу особенностей развития и коррекциинарушений людей с ограниченными возможностями здоровья, а также всесторонниймногоуровневый подход специалистов различного профиля, взаимодействие исогласованность их действий в решении проблем студента; участие в данном процессевсех участников образовательного процесса.</w:t>
      </w:r>
    </w:p>
    <w:p w:rsidR="0093031D" w:rsidRPr="0093031D" w:rsidRDefault="0093031D" w:rsidP="0093031D">
      <w:pPr>
        <w:rPr>
          <w:rFonts w:eastAsia="Calibri"/>
          <w:lang w:eastAsia="en-US"/>
        </w:rPr>
      </w:pPr>
      <w:r w:rsidRPr="0093031D">
        <w:rPr>
          <w:rFonts w:eastAsia="Calibri"/>
          <w:lang w:eastAsia="en-US"/>
        </w:rPr>
        <w:t>Непрерывность. Принцип гарантирует студенту и его родителям (законнымпредставителям) непрерывность помощи до полного решения проблемы или определенияподхода к её решению.</w:t>
      </w:r>
    </w:p>
    <w:p w:rsidR="0093031D" w:rsidRPr="0093031D" w:rsidRDefault="0093031D" w:rsidP="0093031D">
      <w:pPr>
        <w:rPr>
          <w:rFonts w:eastAsia="Calibri"/>
          <w:lang w:eastAsia="en-US"/>
        </w:rPr>
      </w:pPr>
      <w:r w:rsidRPr="0093031D">
        <w:rPr>
          <w:rFonts w:eastAsia="Calibri"/>
          <w:lang w:eastAsia="en-US"/>
        </w:rPr>
        <w:t>Рекомендательный характер оказания помощи. Принцип обеспечиваетсоблюдение гарантированных законодательством прав родителей (законныхпредставителей) людей с ограниченными возможностями здоровья выбирать формыполучения образования, образовательные учреждения, защищать законные права иинтересы.</w:t>
      </w:r>
    </w:p>
    <w:p w:rsidR="0093031D" w:rsidRPr="0093031D" w:rsidRDefault="0093031D" w:rsidP="0093031D">
      <w:pPr>
        <w:rPr>
          <w:rFonts w:eastAsia="Calibri"/>
          <w:lang w:eastAsia="en-US"/>
        </w:rPr>
      </w:pPr>
      <w:r w:rsidRPr="0093031D">
        <w:rPr>
          <w:rFonts w:eastAsia="Calibri"/>
          <w:lang w:eastAsia="en-US"/>
        </w:rPr>
        <w:t>Направления работы:</w:t>
      </w:r>
    </w:p>
    <w:p w:rsidR="0093031D" w:rsidRPr="0093031D" w:rsidRDefault="0093031D" w:rsidP="0093031D">
      <w:pPr>
        <w:rPr>
          <w:rFonts w:eastAsia="Calibri"/>
          <w:lang w:eastAsia="en-US"/>
        </w:rPr>
      </w:pPr>
      <w:r w:rsidRPr="0093031D">
        <w:rPr>
          <w:rFonts w:eastAsia="Calibri"/>
          <w:lang w:eastAsia="en-US"/>
        </w:rPr>
        <w:t>Деятельность техникума по организации профессионального образованиястудентов с ОВЗ включает:</w:t>
      </w:r>
    </w:p>
    <w:p w:rsidR="0093031D" w:rsidRPr="0093031D" w:rsidRDefault="0093031D" w:rsidP="0093031D">
      <w:pPr>
        <w:rPr>
          <w:rFonts w:eastAsia="Calibri"/>
          <w:lang w:eastAsia="en-US"/>
        </w:rPr>
      </w:pPr>
      <w:r w:rsidRPr="0093031D">
        <w:rPr>
          <w:rFonts w:eastAsia="Calibri"/>
          <w:lang w:eastAsia="en-US"/>
        </w:rPr>
        <w:t>- Создание безбарьерной образовательной среды — обеспечениебеспрепятственного доступа студентов с ОВЗ втехникум, а также обеспечениеорганизации образовательного процесса студентов с ОВЗ специальными средствами(архитектурная доступность, материально-техническое оснащение учебного процесса, сучетом особых образовательных потребностей);</w:t>
      </w:r>
    </w:p>
    <w:p w:rsidR="0093031D" w:rsidRPr="0093031D" w:rsidRDefault="0093031D" w:rsidP="0093031D">
      <w:pPr>
        <w:rPr>
          <w:rFonts w:eastAsia="Calibri"/>
          <w:lang w:eastAsia="en-US"/>
        </w:rPr>
      </w:pPr>
      <w:r w:rsidRPr="0093031D">
        <w:rPr>
          <w:rFonts w:eastAsia="Calibri"/>
          <w:lang w:eastAsia="en-US"/>
        </w:rPr>
        <w:t>- Формирование комфортной психологической среды, позволяющей студенту сОВЗ комфортно чувствовать себя в организационно-педагогических условиях колледжа;</w:t>
      </w:r>
    </w:p>
    <w:p w:rsidR="0093031D" w:rsidRPr="0093031D" w:rsidRDefault="0093031D" w:rsidP="0093031D">
      <w:pPr>
        <w:rPr>
          <w:rFonts w:eastAsia="Calibri"/>
          <w:lang w:eastAsia="en-US"/>
        </w:rPr>
      </w:pPr>
      <w:r w:rsidRPr="0093031D">
        <w:rPr>
          <w:rFonts w:eastAsia="Calibri"/>
          <w:lang w:eastAsia="en-US"/>
        </w:rPr>
        <w:t>- Доступ студентов с ОВЗ к новым информационно-коммуникационнымтехнологиям и системам, включая Интернет;</w:t>
      </w:r>
    </w:p>
    <w:p w:rsidR="0093031D" w:rsidRPr="0093031D" w:rsidRDefault="0093031D" w:rsidP="0093031D">
      <w:pPr>
        <w:rPr>
          <w:rFonts w:eastAsia="Calibri"/>
          <w:lang w:eastAsia="en-US"/>
        </w:rPr>
      </w:pPr>
      <w:r w:rsidRPr="0093031D">
        <w:rPr>
          <w:rFonts w:eastAsia="Calibri"/>
          <w:lang w:eastAsia="en-US"/>
        </w:rPr>
        <w:t>- Коррекция поведения студентов с ОВЗ и студентов с нормальным развитием вусловиях техникума;</w:t>
      </w:r>
    </w:p>
    <w:p w:rsidR="0093031D" w:rsidRPr="0093031D" w:rsidRDefault="0093031D" w:rsidP="0093031D">
      <w:pPr>
        <w:rPr>
          <w:rFonts w:eastAsia="Calibri"/>
          <w:lang w:eastAsia="en-US"/>
        </w:rPr>
      </w:pPr>
      <w:r w:rsidRPr="0093031D">
        <w:rPr>
          <w:rFonts w:eastAsia="Calibri"/>
          <w:lang w:eastAsia="en-US"/>
        </w:rPr>
        <w:t>- Обеспечение доступа инвалидов к местам отдыха и занятий спортом.</w:t>
      </w:r>
    </w:p>
    <w:p w:rsidR="0093031D" w:rsidRPr="0093031D" w:rsidRDefault="0093031D" w:rsidP="0093031D">
      <w:pPr>
        <w:rPr>
          <w:rFonts w:eastAsia="Calibri"/>
          <w:lang w:eastAsia="en-US"/>
        </w:rPr>
      </w:pPr>
      <w:r w:rsidRPr="0093031D">
        <w:rPr>
          <w:rFonts w:eastAsia="Calibri"/>
          <w:lang w:eastAsia="en-US"/>
        </w:rPr>
        <w:t>Программа коррекционной работы включает в себя взаимосвязанныенаправления. Данные направления отражают ее основное содержание и этапыреализации.</w:t>
      </w:r>
    </w:p>
    <w:p w:rsidR="0093031D" w:rsidRPr="0093031D" w:rsidRDefault="0093031D" w:rsidP="0093031D">
      <w:pPr>
        <w:rPr>
          <w:rFonts w:eastAsia="Calibri"/>
          <w:lang w:eastAsia="en-US"/>
        </w:rPr>
      </w:pPr>
      <w:r w:rsidRPr="0093031D">
        <w:rPr>
          <w:rFonts w:eastAsia="Calibri"/>
          <w:lang w:eastAsia="en-US"/>
        </w:rPr>
        <w:t>Последовательность этапов создает необходимые предпосылки для устранениядезорганизующих факторов.</w:t>
      </w:r>
    </w:p>
    <w:p w:rsidR="0093031D" w:rsidRPr="0093031D" w:rsidRDefault="0093031D" w:rsidP="0093031D">
      <w:pPr>
        <w:rPr>
          <w:rFonts w:eastAsia="Calibri"/>
          <w:lang w:eastAsia="en-US"/>
        </w:rPr>
      </w:pPr>
    </w:p>
    <w:tbl>
      <w:tblPr>
        <w:tblW w:w="0" w:type="auto"/>
        <w:tblLook w:val="04A0" w:firstRow="1" w:lastRow="0" w:firstColumn="1" w:lastColumn="0" w:noHBand="0" w:noVBand="1"/>
      </w:tblPr>
      <w:tblGrid>
        <w:gridCol w:w="1941"/>
        <w:gridCol w:w="2295"/>
        <w:gridCol w:w="1800"/>
        <w:gridCol w:w="3309"/>
      </w:tblGrid>
      <w:tr w:rsidR="0093031D" w:rsidRPr="0093031D" w:rsidTr="0093031D">
        <w:tc>
          <w:tcPr>
            <w:tcW w:w="1838" w:type="dxa"/>
            <w:tcBorders>
              <w:top w:val="single" w:sz="4" w:space="0" w:color="auto"/>
              <w:left w:val="single" w:sz="4" w:space="0" w:color="auto"/>
              <w:bottom w:val="single" w:sz="4" w:space="0" w:color="auto"/>
              <w:right w:val="single" w:sz="4" w:space="0" w:color="auto"/>
            </w:tcBorders>
            <w:hideMark/>
          </w:tcPr>
          <w:p w:rsidR="0093031D" w:rsidRPr="0093031D" w:rsidRDefault="0093031D" w:rsidP="0093031D">
            <w:r w:rsidRPr="0093031D">
              <w:t>Направление,</w:t>
            </w:r>
          </w:p>
          <w:p w:rsidR="0093031D" w:rsidRPr="0093031D" w:rsidRDefault="0093031D" w:rsidP="0093031D">
            <w:r w:rsidRPr="0093031D">
              <w:t>сроки</w:t>
            </w:r>
          </w:p>
        </w:tc>
        <w:tc>
          <w:tcPr>
            <w:tcW w:w="2834" w:type="dxa"/>
            <w:tcBorders>
              <w:top w:val="single" w:sz="4" w:space="0" w:color="auto"/>
              <w:left w:val="single" w:sz="4" w:space="0" w:color="auto"/>
              <w:bottom w:val="single" w:sz="4" w:space="0" w:color="auto"/>
              <w:right w:val="single" w:sz="4" w:space="0" w:color="auto"/>
            </w:tcBorders>
            <w:hideMark/>
          </w:tcPr>
          <w:p w:rsidR="0093031D" w:rsidRPr="0093031D" w:rsidRDefault="0093031D" w:rsidP="0093031D">
            <w:r w:rsidRPr="0093031D">
              <w:t>Содержание</w:t>
            </w:r>
          </w:p>
        </w:tc>
        <w:tc>
          <w:tcPr>
            <w:tcW w:w="2336" w:type="dxa"/>
            <w:tcBorders>
              <w:top w:val="single" w:sz="4" w:space="0" w:color="auto"/>
              <w:left w:val="single" w:sz="4" w:space="0" w:color="auto"/>
              <w:bottom w:val="single" w:sz="4" w:space="0" w:color="auto"/>
              <w:right w:val="single" w:sz="4" w:space="0" w:color="auto"/>
            </w:tcBorders>
            <w:hideMark/>
          </w:tcPr>
          <w:p w:rsidR="0093031D" w:rsidRPr="0093031D" w:rsidRDefault="0093031D" w:rsidP="0093031D">
            <w:r w:rsidRPr="0093031D">
              <w:t>Ответственные</w:t>
            </w:r>
          </w:p>
        </w:tc>
        <w:tc>
          <w:tcPr>
            <w:tcW w:w="2337" w:type="dxa"/>
            <w:tcBorders>
              <w:top w:val="single" w:sz="4" w:space="0" w:color="auto"/>
              <w:left w:val="single" w:sz="4" w:space="0" w:color="auto"/>
              <w:bottom w:val="single" w:sz="4" w:space="0" w:color="auto"/>
              <w:right w:val="single" w:sz="4" w:space="0" w:color="auto"/>
            </w:tcBorders>
            <w:hideMark/>
          </w:tcPr>
          <w:p w:rsidR="0093031D" w:rsidRPr="0093031D" w:rsidRDefault="0093031D" w:rsidP="0093031D">
            <w:r w:rsidRPr="0093031D">
              <w:t>Результат</w:t>
            </w:r>
          </w:p>
        </w:tc>
      </w:tr>
      <w:tr w:rsidR="0093031D" w:rsidRPr="0093031D" w:rsidTr="0093031D">
        <w:tc>
          <w:tcPr>
            <w:tcW w:w="1838" w:type="dxa"/>
            <w:vMerge w:val="restart"/>
            <w:tcBorders>
              <w:top w:val="single" w:sz="4" w:space="0" w:color="auto"/>
              <w:left w:val="single" w:sz="4" w:space="0" w:color="auto"/>
              <w:bottom w:val="single" w:sz="4" w:space="0" w:color="auto"/>
              <w:right w:val="single" w:sz="4" w:space="0" w:color="auto"/>
            </w:tcBorders>
            <w:hideMark/>
          </w:tcPr>
          <w:p w:rsidR="0093031D" w:rsidRPr="0093031D" w:rsidRDefault="0093031D" w:rsidP="0093031D">
            <w:r w:rsidRPr="0093031D">
              <w:t>1. Диагностическая работа</w:t>
            </w:r>
          </w:p>
          <w:p w:rsidR="0093031D" w:rsidRPr="0093031D" w:rsidRDefault="0093031D" w:rsidP="0093031D">
            <w:r w:rsidRPr="0093031D">
              <w:t>сентябрь –</w:t>
            </w:r>
          </w:p>
          <w:p w:rsidR="0093031D" w:rsidRPr="0093031D" w:rsidRDefault="0093031D" w:rsidP="0093031D">
            <w:r w:rsidRPr="0093031D">
              <w:t>октябрь</w:t>
            </w:r>
          </w:p>
        </w:tc>
        <w:tc>
          <w:tcPr>
            <w:tcW w:w="2834" w:type="dxa"/>
            <w:tcBorders>
              <w:top w:val="single" w:sz="4" w:space="0" w:color="auto"/>
              <w:left w:val="single" w:sz="4" w:space="0" w:color="auto"/>
              <w:bottom w:val="single" w:sz="4" w:space="0" w:color="auto"/>
              <w:right w:val="single" w:sz="4" w:space="0" w:color="auto"/>
            </w:tcBorders>
            <w:hideMark/>
          </w:tcPr>
          <w:p w:rsidR="0093031D" w:rsidRPr="0093031D" w:rsidRDefault="0093031D" w:rsidP="0093031D">
            <w:r w:rsidRPr="0093031D">
              <w:t>1. Выявление студентов, нуждающихся в специализированной помощи (доведение до сведения студентов групп нового набора о возможности создания условий специализированной помощи. Написание студентами заявления, если есть такая потребность)</w:t>
            </w:r>
          </w:p>
        </w:tc>
        <w:tc>
          <w:tcPr>
            <w:tcW w:w="2336" w:type="dxa"/>
            <w:tcBorders>
              <w:top w:val="single" w:sz="4" w:space="0" w:color="auto"/>
              <w:left w:val="single" w:sz="4" w:space="0" w:color="auto"/>
              <w:bottom w:val="single" w:sz="4" w:space="0" w:color="auto"/>
              <w:right w:val="single" w:sz="4" w:space="0" w:color="auto"/>
            </w:tcBorders>
            <w:hideMark/>
          </w:tcPr>
          <w:p w:rsidR="0093031D" w:rsidRPr="0093031D" w:rsidRDefault="0093031D" w:rsidP="0093031D">
            <w:r w:rsidRPr="0093031D">
              <w:t>Администрация</w:t>
            </w:r>
          </w:p>
        </w:tc>
        <w:tc>
          <w:tcPr>
            <w:tcW w:w="2337" w:type="dxa"/>
            <w:tcBorders>
              <w:top w:val="single" w:sz="4" w:space="0" w:color="auto"/>
              <w:left w:val="single" w:sz="4" w:space="0" w:color="auto"/>
              <w:bottom w:val="single" w:sz="4" w:space="0" w:color="auto"/>
              <w:right w:val="single" w:sz="4" w:space="0" w:color="auto"/>
            </w:tcBorders>
            <w:hideMark/>
          </w:tcPr>
          <w:p w:rsidR="0093031D" w:rsidRPr="0093031D" w:rsidRDefault="0093031D" w:rsidP="0093031D">
            <w:r w:rsidRPr="0093031D">
              <w:t>Оценка контингента обучающихся, определение специфики</w:t>
            </w:r>
          </w:p>
          <w:p w:rsidR="0093031D" w:rsidRPr="0093031D" w:rsidRDefault="0093031D" w:rsidP="0093031D">
            <w:r w:rsidRPr="0093031D">
              <w:t>образовательных потребностей.</w:t>
            </w:r>
          </w:p>
          <w:p w:rsidR="0093031D" w:rsidRPr="0093031D" w:rsidRDefault="0093031D" w:rsidP="0093031D">
            <w:r w:rsidRPr="0093031D">
              <w:t>Оценка образовательной среды с целью соответствия требованиям</w:t>
            </w:r>
          </w:p>
          <w:p w:rsidR="0093031D" w:rsidRPr="0093031D" w:rsidRDefault="0093031D" w:rsidP="0093031D">
            <w:r w:rsidRPr="0093031D">
              <w:t>программно-технической и кадровой базы учреждения.</w:t>
            </w:r>
          </w:p>
        </w:tc>
      </w:tr>
      <w:tr w:rsidR="0093031D" w:rsidRPr="0093031D" w:rsidTr="0093031D">
        <w:tc>
          <w:tcPr>
            <w:tcW w:w="0" w:type="auto"/>
            <w:vMerge/>
            <w:tcBorders>
              <w:top w:val="single" w:sz="4" w:space="0" w:color="auto"/>
              <w:left w:val="single" w:sz="4" w:space="0" w:color="auto"/>
              <w:bottom w:val="single" w:sz="4" w:space="0" w:color="auto"/>
              <w:right w:val="single" w:sz="4" w:space="0" w:color="auto"/>
            </w:tcBorders>
            <w:vAlign w:val="center"/>
            <w:hideMark/>
          </w:tcPr>
          <w:p w:rsidR="0093031D" w:rsidRPr="0093031D" w:rsidRDefault="0093031D" w:rsidP="0093031D"/>
        </w:tc>
        <w:tc>
          <w:tcPr>
            <w:tcW w:w="2834" w:type="dxa"/>
            <w:tcBorders>
              <w:top w:val="single" w:sz="4" w:space="0" w:color="auto"/>
              <w:left w:val="single" w:sz="4" w:space="0" w:color="auto"/>
              <w:bottom w:val="single" w:sz="4" w:space="0" w:color="auto"/>
              <w:right w:val="single" w:sz="4" w:space="0" w:color="auto"/>
            </w:tcBorders>
            <w:hideMark/>
          </w:tcPr>
          <w:p w:rsidR="0093031D" w:rsidRPr="0093031D" w:rsidRDefault="0093031D" w:rsidP="0093031D">
            <w:r w:rsidRPr="0093031D">
              <w:t>2. Ранняя (с первых дней пребывания студента в образовательном учреждении) диагностика причин трудности адаптации</w:t>
            </w:r>
          </w:p>
        </w:tc>
        <w:tc>
          <w:tcPr>
            <w:tcW w:w="2336" w:type="dxa"/>
            <w:tcBorders>
              <w:top w:val="single" w:sz="4" w:space="0" w:color="auto"/>
              <w:left w:val="single" w:sz="4" w:space="0" w:color="auto"/>
              <w:bottom w:val="single" w:sz="4" w:space="0" w:color="auto"/>
              <w:right w:val="single" w:sz="4" w:space="0" w:color="auto"/>
            </w:tcBorders>
            <w:hideMark/>
          </w:tcPr>
          <w:p w:rsidR="0093031D" w:rsidRPr="0093031D" w:rsidRDefault="0093031D" w:rsidP="0093031D">
            <w:r w:rsidRPr="0093031D">
              <w:t>Педагог-психолог</w:t>
            </w:r>
          </w:p>
        </w:tc>
        <w:tc>
          <w:tcPr>
            <w:tcW w:w="2337" w:type="dxa"/>
            <w:tcBorders>
              <w:top w:val="single" w:sz="4" w:space="0" w:color="auto"/>
              <w:left w:val="single" w:sz="4" w:space="0" w:color="auto"/>
              <w:bottom w:val="single" w:sz="4" w:space="0" w:color="auto"/>
              <w:right w:val="single" w:sz="4" w:space="0" w:color="auto"/>
            </w:tcBorders>
          </w:tcPr>
          <w:p w:rsidR="0093031D" w:rsidRPr="0093031D" w:rsidRDefault="0093031D" w:rsidP="0093031D"/>
        </w:tc>
      </w:tr>
      <w:tr w:rsidR="0093031D" w:rsidRPr="0093031D" w:rsidTr="0093031D">
        <w:tc>
          <w:tcPr>
            <w:tcW w:w="0" w:type="auto"/>
            <w:vMerge/>
            <w:tcBorders>
              <w:top w:val="single" w:sz="4" w:space="0" w:color="auto"/>
              <w:left w:val="single" w:sz="4" w:space="0" w:color="auto"/>
              <w:bottom w:val="single" w:sz="4" w:space="0" w:color="auto"/>
              <w:right w:val="single" w:sz="4" w:space="0" w:color="auto"/>
            </w:tcBorders>
            <w:vAlign w:val="center"/>
            <w:hideMark/>
          </w:tcPr>
          <w:p w:rsidR="0093031D" w:rsidRPr="0093031D" w:rsidRDefault="0093031D" w:rsidP="0093031D"/>
        </w:tc>
        <w:tc>
          <w:tcPr>
            <w:tcW w:w="2834" w:type="dxa"/>
            <w:tcBorders>
              <w:top w:val="single" w:sz="4" w:space="0" w:color="auto"/>
              <w:left w:val="single" w:sz="4" w:space="0" w:color="auto"/>
              <w:bottom w:val="single" w:sz="4" w:space="0" w:color="auto"/>
              <w:right w:val="single" w:sz="4" w:space="0" w:color="auto"/>
            </w:tcBorders>
            <w:hideMark/>
          </w:tcPr>
          <w:p w:rsidR="0093031D" w:rsidRPr="0093031D" w:rsidRDefault="0093031D" w:rsidP="0093031D">
            <w:r w:rsidRPr="0093031D">
              <w:t>3. Изучение социальной ситуации развития и условий семейного воспитания</w:t>
            </w:r>
          </w:p>
        </w:tc>
        <w:tc>
          <w:tcPr>
            <w:tcW w:w="2336" w:type="dxa"/>
            <w:tcBorders>
              <w:top w:val="single" w:sz="4" w:space="0" w:color="auto"/>
              <w:left w:val="single" w:sz="4" w:space="0" w:color="auto"/>
              <w:bottom w:val="single" w:sz="4" w:space="0" w:color="auto"/>
              <w:right w:val="single" w:sz="4" w:space="0" w:color="auto"/>
            </w:tcBorders>
            <w:hideMark/>
          </w:tcPr>
          <w:p w:rsidR="0093031D" w:rsidRPr="0093031D" w:rsidRDefault="0093031D" w:rsidP="0093031D">
            <w:r w:rsidRPr="0093031D">
              <w:t>Кл. руководитель, зам.</w:t>
            </w:r>
          </w:p>
          <w:p w:rsidR="0093031D" w:rsidRPr="0093031D" w:rsidRDefault="0093031D" w:rsidP="0093031D">
            <w:r w:rsidRPr="0093031D">
              <w:t>директора по ВР, социальный педагог</w:t>
            </w:r>
          </w:p>
        </w:tc>
        <w:tc>
          <w:tcPr>
            <w:tcW w:w="2337" w:type="dxa"/>
            <w:tcBorders>
              <w:top w:val="single" w:sz="4" w:space="0" w:color="auto"/>
              <w:left w:val="single" w:sz="4" w:space="0" w:color="auto"/>
              <w:bottom w:val="single" w:sz="4" w:space="0" w:color="auto"/>
              <w:right w:val="single" w:sz="4" w:space="0" w:color="auto"/>
            </w:tcBorders>
          </w:tcPr>
          <w:p w:rsidR="0093031D" w:rsidRPr="0093031D" w:rsidRDefault="0093031D" w:rsidP="0093031D"/>
        </w:tc>
      </w:tr>
      <w:tr w:rsidR="0093031D" w:rsidRPr="0093031D" w:rsidTr="0093031D">
        <w:tc>
          <w:tcPr>
            <w:tcW w:w="0" w:type="auto"/>
            <w:vMerge/>
            <w:tcBorders>
              <w:top w:val="single" w:sz="4" w:space="0" w:color="auto"/>
              <w:left w:val="single" w:sz="4" w:space="0" w:color="auto"/>
              <w:bottom w:val="single" w:sz="4" w:space="0" w:color="auto"/>
              <w:right w:val="single" w:sz="4" w:space="0" w:color="auto"/>
            </w:tcBorders>
            <w:vAlign w:val="center"/>
            <w:hideMark/>
          </w:tcPr>
          <w:p w:rsidR="0093031D" w:rsidRPr="0093031D" w:rsidRDefault="0093031D" w:rsidP="0093031D"/>
        </w:tc>
        <w:tc>
          <w:tcPr>
            <w:tcW w:w="2834" w:type="dxa"/>
            <w:tcBorders>
              <w:top w:val="single" w:sz="4" w:space="0" w:color="auto"/>
              <w:left w:val="single" w:sz="4" w:space="0" w:color="auto"/>
              <w:bottom w:val="single" w:sz="4" w:space="0" w:color="auto"/>
              <w:right w:val="single" w:sz="4" w:space="0" w:color="auto"/>
            </w:tcBorders>
            <w:hideMark/>
          </w:tcPr>
          <w:p w:rsidR="0093031D" w:rsidRPr="0093031D" w:rsidRDefault="0093031D" w:rsidP="0093031D">
            <w:r w:rsidRPr="0093031D">
              <w:t>4. Изучение адаптивных возможностей и уровня социализации студента с ОВЗ</w:t>
            </w:r>
          </w:p>
        </w:tc>
        <w:tc>
          <w:tcPr>
            <w:tcW w:w="2336" w:type="dxa"/>
            <w:tcBorders>
              <w:top w:val="single" w:sz="4" w:space="0" w:color="auto"/>
              <w:left w:val="single" w:sz="4" w:space="0" w:color="auto"/>
              <w:bottom w:val="single" w:sz="4" w:space="0" w:color="auto"/>
              <w:right w:val="single" w:sz="4" w:space="0" w:color="auto"/>
            </w:tcBorders>
            <w:hideMark/>
          </w:tcPr>
          <w:p w:rsidR="0093031D" w:rsidRPr="0093031D" w:rsidRDefault="0093031D" w:rsidP="0093031D">
            <w:r w:rsidRPr="0093031D">
              <w:t>Кл. руководитель, педагог-психолог, социальный педагог зам. директора по ВР</w:t>
            </w:r>
          </w:p>
        </w:tc>
        <w:tc>
          <w:tcPr>
            <w:tcW w:w="2337" w:type="dxa"/>
            <w:tcBorders>
              <w:top w:val="single" w:sz="4" w:space="0" w:color="auto"/>
              <w:left w:val="single" w:sz="4" w:space="0" w:color="auto"/>
              <w:bottom w:val="single" w:sz="4" w:space="0" w:color="auto"/>
              <w:right w:val="single" w:sz="4" w:space="0" w:color="auto"/>
            </w:tcBorders>
          </w:tcPr>
          <w:p w:rsidR="0093031D" w:rsidRPr="0093031D" w:rsidRDefault="0093031D" w:rsidP="0093031D"/>
        </w:tc>
      </w:tr>
      <w:tr w:rsidR="0093031D" w:rsidRPr="0093031D" w:rsidTr="0093031D">
        <w:tc>
          <w:tcPr>
            <w:tcW w:w="1838" w:type="dxa"/>
            <w:vMerge w:val="restart"/>
            <w:tcBorders>
              <w:top w:val="single" w:sz="4" w:space="0" w:color="auto"/>
              <w:left w:val="single" w:sz="4" w:space="0" w:color="auto"/>
              <w:bottom w:val="single" w:sz="4" w:space="0" w:color="auto"/>
              <w:right w:val="single" w:sz="4" w:space="0" w:color="auto"/>
            </w:tcBorders>
            <w:hideMark/>
          </w:tcPr>
          <w:p w:rsidR="0093031D" w:rsidRPr="0093031D" w:rsidRDefault="0093031D" w:rsidP="0093031D">
            <w:r w:rsidRPr="0093031D">
              <w:t>2. Коррекционно-развивающая работа</w:t>
            </w:r>
          </w:p>
          <w:p w:rsidR="0093031D" w:rsidRPr="0093031D" w:rsidRDefault="0093031D" w:rsidP="0093031D">
            <w:r w:rsidRPr="0093031D">
              <w:t>Ноябрь – май</w:t>
            </w:r>
          </w:p>
        </w:tc>
        <w:tc>
          <w:tcPr>
            <w:tcW w:w="2834" w:type="dxa"/>
            <w:tcBorders>
              <w:top w:val="single" w:sz="4" w:space="0" w:color="auto"/>
              <w:left w:val="single" w:sz="4" w:space="0" w:color="auto"/>
              <w:bottom w:val="single" w:sz="4" w:space="0" w:color="auto"/>
              <w:right w:val="single" w:sz="4" w:space="0" w:color="auto"/>
            </w:tcBorders>
            <w:hideMark/>
          </w:tcPr>
          <w:p w:rsidR="0093031D" w:rsidRPr="0093031D" w:rsidRDefault="0093031D" w:rsidP="0093031D">
            <w:r w:rsidRPr="0093031D">
              <w:t>1. Выбор оптимальных для развития студента с ОВЗ коррекционных программ/методик, методов и приемов обучения в соответствии с его особыми образовательными потребностями;</w:t>
            </w:r>
          </w:p>
        </w:tc>
        <w:tc>
          <w:tcPr>
            <w:tcW w:w="2336" w:type="dxa"/>
            <w:tcBorders>
              <w:top w:val="single" w:sz="4" w:space="0" w:color="auto"/>
              <w:left w:val="single" w:sz="4" w:space="0" w:color="auto"/>
              <w:bottom w:val="single" w:sz="4" w:space="0" w:color="auto"/>
              <w:right w:val="single" w:sz="4" w:space="0" w:color="auto"/>
            </w:tcBorders>
            <w:hideMark/>
          </w:tcPr>
          <w:p w:rsidR="0093031D" w:rsidRPr="0093031D" w:rsidRDefault="0093031D" w:rsidP="0093031D">
            <w:r w:rsidRPr="0093031D">
              <w:t>Педагог-психолог,</w:t>
            </w:r>
          </w:p>
          <w:p w:rsidR="0093031D" w:rsidRPr="0093031D" w:rsidRDefault="0093031D" w:rsidP="0093031D">
            <w:r w:rsidRPr="0093031D">
              <w:t>преподаватели</w:t>
            </w:r>
          </w:p>
        </w:tc>
        <w:tc>
          <w:tcPr>
            <w:tcW w:w="2337" w:type="dxa"/>
            <w:tcBorders>
              <w:top w:val="single" w:sz="4" w:space="0" w:color="auto"/>
              <w:left w:val="single" w:sz="4" w:space="0" w:color="auto"/>
              <w:bottom w:val="single" w:sz="4" w:space="0" w:color="auto"/>
              <w:right w:val="single" w:sz="4" w:space="0" w:color="auto"/>
            </w:tcBorders>
            <w:hideMark/>
          </w:tcPr>
          <w:p w:rsidR="0093031D" w:rsidRPr="0093031D" w:rsidRDefault="0093031D" w:rsidP="0093031D">
            <w:r w:rsidRPr="0093031D">
              <w:t>Особым образом организованный образовательный процесс и процессспециального  сопровождения студентов с ограниченнымивозможностями здоровья при специально созданных (вариативных) условий обучения, воспитания, развития, социализации рассматриваемой категории.</w:t>
            </w:r>
          </w:p>
        </w:tc>
      </w:tr>
      <w:tr w:rsidR="0093031D" w:rsidRPr="0093031D" w:rsidTr="0093031D">
        <w:tc>
          <w:tcPr>
            <w:tcW w:w="0" w:type="auto"/>
            <w:vMerge/>
            <w:tcBorders>
              <w:top w:val="single" w:sz="4" w:space="0" w:color="auto"/>
              <w:left w:val="single" w:sz="4" w:space="0" w:color="auto"/>
              <w:bottom w:val="single" w:sz="4" w:space="0" w:color="auto"/>
              <w:right w:val="single" w:sz="4" w:space="0" w:color="auto"/>
            </w:tcBorders>
            <w:vAlign w:val="center"/>
            <w:hideMark/>
          </w:tcPr>
          <w:p w:rsidR="0093031D" w:rsidRPr="0093031D" w:rsidRDefault="0093031D" w:rsidP="0093031D"/>
        </w:tc>
        <w:tc>
          <w:tcPr>
            <w:tcW w:w="2834" w:type="dxa"/>
            <w:tcBorders>
              <w:top w:val="single" w:sz="4" w:space="0" w:color="auto"/>
              <w:left w:val="single" w:sz="4" w:space="0" w:color="auto"/>
              <w:bottom w:val="single" w:sz="4" w:space="0" w:color="auto"/>
              <w:right w:val="single" w:sz="4" w:space="0" w:color="auto"/>
            </w:tcBorders>
            <w:hideMark/>
          </w:tcPr>
          <w:p w:rsidR="0093031D" w:rsidRPr="0093031D" w:rsidRDefault="0093031D" w:rsidP="0093031D">
            <w:r w:rsidRPr="0093031D">
              <w:t>2. 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w:t>
            </w:r>
          </w:p>
        </w:tc>
        <w:tc>
          <w:tcPr>
            <w:tcW w:w="2336" w:type="dxa"/>
            <w:tcBorders>
              <w:top w:val="single" w:sz="4" w:space="0" w:color="auto"/>
              <w:left w:val="single" w:sz="4" w:space="0" w:color="auto"/>
              <w:bottom w:val="single" w:sz="4" w:space="0" w:color="auto"/>
              <w:right w:val="single" w:sz="4" w:space="0" w:color="auto"/>
            </w:tcBorders>
            <w:hideMark/>
          </w:tcPr>
          <w:p w:rsidR="0093031D" w:rsidRPr="0093031D" w:rsidRDefault="0093031D" w:rsidP="0093031D">
            <w:r w:rsidRPr="0093031D">
              <w:t>Педагог-психолог, преподаватели, кл.</w:t>
            </w:r>
          </w:p>
          <w:p w:rsidR="0093031D" w:rsidRPr="0093031D" w:rsidRDefault="0093031D" w:rsidP="0093031D">
            <w:r w:rsidRPr="0093031D">
              <w:t>руководитель</w:t>
            </w:r>
          </w:p>
        </w:tc>
        <w:tc>
          <w:tcPr>
            <w:tcW w:w="2337" w:type="dxa"/>
            <w:tcBorders>
              <w:top w:val="single" w:sz="4" w:space="0" w:color="auto"/>
              <w:left w:val="single" w:sz="4" w:space="0" w:color="auto"/>
              <w:bottom w:val="single" w:sz="4" w:space="0" w:color="auto"/>
              <w:right w:val="single" w:sz="4" w:space="0" w:color="auto"/>
            </w:tcBorders>
          </w:tcPr>
          <w:p w:rsidR="0093031D" w:rsidRPr="0093031D" w:rsidRDefault="0093031D" w:rsidP="0093031D"/>
        </w:tc>
      </w:tr>
      <w:tr w:rsidR="0093031D" w:rsidRPr="0093031D" w:rsidTr="0093031D">
        <w:tc>
          <w:tcPr>
            <w:tcW w:w="0" w:type="auto"/>
            <w:vMerge/>
            <w:tcBorders>
              <w:top w:val="single" w:sz="4" w:space="0" w:color="auto"/>
              <w:left w:val="single" w:sz="4" w:space="0" w:color="auto"/>
              <w:bottom w:val="single" w:sz="4" w:space="0" w:color="auto"/>
              <w:right w:val="single" w:sz="4" w:space="0" w:color="auto"/>
            </w:tcBorders>
            <w:vAlign w:val="center"/>
            <w:hideMark/>
          </w:tcPr>
          <w:p w:rsidR="0093031D" w:rsidRPr="0093031D" w:rsidRDefault="0093031D" w:rsidP="0093031D"/>
        </w:tc>
        <w:tc>
          <w:tcPr>
            <w:tcW w:w="2834" w:type="dxa"/>
            <w:tcBorders>
              <w:top w:val="single" w:sz="4" w:space="0" w:color="auto"/>
              <w:left w:val="single" w:sz="4" w:space="0" w:color="auto"/>
              <w:bottom w:val="single" w:sz="4" w:space="0" w:color="auto"/>
              <w:right w:val="single" w:sz="4" w:space="0" w:color="auto"/>
            </w:tcBorders>
            <w:hideMark/>
          </w:tcPr>
          <w:p w:rsidR="0093031D" w:rsidRPr="0093031D" w:rsidRDefault="0093031D" w:rsidP="0093031D">
            <w:r w:rsidRPr="0093031D">
              <w:t>3. Коррекция и развитие высших психических функций</w:t>
            </w:r>
          </w:p>
        </w:tc>
        <w:tc>
          <w:tcPr>
            <w:tcW w:w="2336" w:type="dxa"/>
            <w:tcBorders>
              <w:top w:val="single" w:sz="4" w:space="0" w:color="auto"/>
              <w:left w:val="single" w:sz="4" w:space="0" w:color="auto"/>
              <w:bottom w:val="single" w:sz="4" w:space="0" w:color="auto"/>
              <w:right w:val="single" w:sz="4" w:space="0" w:color="auto"/>
            </w:tcBorders>
            <w:hideMark/>
          </w:tcPr>
          <w:p w:rsidR="0093031D" w:rsidRPr="0093031D" w:rsidRDefault="0093031D" w:rsidP="0093031D">
            <w:r w:rsidRPr="0093031D">
              <w:t>Педагог-психолог</w:t>
            </w:r>
          </w:p>
        </w:tc>
        <w:tc>
          <w:tcPr>
            <w:tcW w:w="2337" w:type="dxa"/>
            <w:tcBorders>
              <w:top w:val="single" w:sz="4" w:space="0" w:color="auto"/>
              <w:left w:val="single" w:sz="4" w:space="0" w:color="auto"/>
              <w:bottom w:val="single" w:sz="4" w:space="0" w:color="auto"/>
              <w:right w:val="single" w:sz="4" w:space="0" w:color="auto"/>
            </w:tcBorders>
          </w:tcPr>
          <w:p w:rsidR="0093031D" w:rsidRPr="0093031D" w:rsidRDefault="0093031D" w:rsidP="0093031D"/>
        </w:tc>
      </w:tr>
      <w:tr w:rsidR="0093031D" w:rsidRPr="0093031D" w:rsidTr="0093031D">
        <w:tc>
          <w:tcPr>
            <w:tcW w:w="0" w:type="auto"/>
            <w:vMerge/>
            <w:tcBorders>
              <w:top w:val="single" w:sz="4" w:space="0" w:color="auto"/>
              <w:left w:val="single" w:sz="4" w:space="0" w:color="auto"/>
              <w:bottom w:val="single" w:sz="4" w:space="0" w:color="auto"/>
              <w:right w:val="single" w:sz="4" w:space="0" w:color="auto"/>
            </w:tcBorders>
            <w:vAlign w:val="center"/>
            <w:hideMark/>
          </w:tcPr>
          <w:p w:rsidR="0093031D" w:rsidRPr="0093031D" w:rsidRDefault="0093031D" w:rsidP="0093031D"/>
        </w:tc>
        <w:tc>
          <w:tcPr>
            <w:tcW w:w="2834" w:type="dxa"/>
            <w:tcBorders>
              <w:top w:val="single" w:sz="4" w:space="0" w:color="auto"/>
              <w:left w:val="single" w:sz="4" w:space="0" w:color="auto"/>
              <w:bottom w:val="single" w:sz="4" w:space="0" w:color="auto"/>
              <w:right w:val="single" w:sz="4" w:space="0" w:color="auto"/>
            </w:tcBorders>
            <w:hideMark/>
          </w:tcPr>
          <w:p w:rsidR="0093031D" w:rsidRPr="0093031D" w:rsidRDefault="0093031D" w:rsidP="0093031D">
            <w:r w:rsidRPr="0093031D">
              <w:t>4. Развитие эмоционально-волевой сферы студента и психокоррекцию его поведения</w:t>
            </w:r>
          </w:p>
        </w:tc>
        <w:tc>
          <w:tcPr>
            <w:tcW w:w="2336" w:type="dxa"/>
            <w:tcBorders>
              <w:top w:val="single" w:sz="4" w:space="0" w:color="auto"/>
              <w:left w:val="single" w:sz="4" w:space="0" w:color="auto"/>
              <w:bottom w:val="single" w:sz="4" w:space="0" w:color="auto"/>
              <w:right w:val="single" w:sz="4" w:space="0" w:color="auto"/>
            </w:tcBorders>
            <w:hideMark/>
          </w:tcPr>
          <w:p w:rsidR="0093031D" w:rsidRPr="0093031D" w:rsidRDefault="0093031D" w:rsidP="0093031D">
            <w:r w:rsidRPr="0093031D">
              <w:t>Педагог-психолог, кл.</w:t>
            </w:r>
          </w:p>
          <w:p w:rsidR="0093031D" w:rsidRPr="0093031D" w:rsidRDefault="0093031D" w:rsidP="0093031D">
            <w:r w:rsidRPr="0093031D">
              <w:t>руководитель</w:t>
            </w:r>
          </w:p>
        </w:tc>
        <w:tc>
          <w:tcPr>
            <w:tcW w:w="2337" w:type="dxa"/>
            <w:tcBorders>
              <w:top w:val="single" w:sz="4" w:space="0" w:color="auto"/>
              <w:left w:val="single" w:sz="4" w:space="0" w:color="auto"/>
              <w:bottom w:val="single" w:sz="4" w:space="0" w:color="auto"/>
              <w:right w:val="single" w:sz="4" w:space="0" w:color="auto"/>
            </w:tcBorders>
          </w:tcPr>
          <w:p w:rsidR="0093031D" w:rsidRPr="0093031D" w:rsidRDefault="0093031D" w:rsidP="0093031D"/>
        </w:tc>
      </w:tr>
      <w:tr w:rsidR="0093031D" w:rsidRPr="0093031D" w:rsidTr="0093031D">
        <w:tc>
          <w:tcPr>
            <w:tcW w:w="0" w:type="auto"/>
            <w:vMerge/>
            <w:tcBorders>
              <w:top w:val="single" w:sz="4" w:space="0" w:color="auto"/>
              <w:left w:val="single" w:sz="4" w:space="0" w:color="auto"/>
              <w:bottom w:val="single" w:sz="4" w:space="0" w:color="auto"/>
              <w:right w:val="single" w:sz="4" w:space="0" w:color="auto"/>
            </w:tcBorders>
            <w:vAlign w:val="center"/>
            <w:hideMark/>
          </w:tcPr>
          <w:p w:rsidR="0093031D" w:rsidRPr="0093031D" w:rsidRDefault="0093031D" w:rsidP="0093031D"/>
        </w:tc>
        <w:tc>
          <w:tcPr>
            <w:tcW w:w="2834" w:type="dxa"/>
            <w:tcBorders>
              <w:top w:val="single" w:sz="4" w:space="0" w:color="auto"/>
              <w:left w:val="single" w:sz="4" w:space="0" w:color="auto"/>
              <w:bottom w:val="single" w:sz="4" w:space="0" w:color="auto"/>
              <w:right w:val="single" w:sz="4" w:space="0" w:color="auto"/>
            </w:tcBorders>
            <w:hideMark/>
          </w:tcPr>
          <w:p w:rsidR="0093031D" w:rsidRPr="0093031D" w:rsidRDefault="0093031D" w:rsidP="0093031D">
            <w:r w:rsidRPr="0093031D">
              <w:t>5. Социальная защита студентав случаях неблагоприятных условий жизни при психотравмирующих обстоятельствах.</w:t>
            </w:r>
          </w:p>
        </w:tc>
        <w:tc>
          <w:tcPr>
            <w:tcW w:w="2336" w:type="dxa"/>
            <w:tcBorders>
              <w:top w:val="single" w:sz="4" w:space="0" w:color="auto"/>
              <w:left w:val="single" w:sz="4" w:space="0" w:color="auto"/>
              <w:bottom w:val="single" w:sz="4" w:space="0" w:color="auto"/>
              <w:right w:val="single" w:sz="4" w:space="0" w:color="auto"/>
            </w:tcBorders>
            <w:hideMark/>
          </w:tcPr>
          <w:p w:rsidR="0093031D" w:rsidRPr="0093031D" w:rsidRDefault="0093031D" w:rsidP="0093031D">
            <w:r w:rsidRPr="0093031D">
              <w:t>Кл. руководитель, зам.</w:t>
            </w:r>
          </w:p>
          <w:p w:rsidR="0093031D" w:rsidRPr="0093031D" w:rsidRDefault="0093031D" w:rsidP="0093031D">
            <w:r w:rsidRPr="0093031D">
              <w:t>директора по ВР, социальный педагог</w:t>
            </w:r>
          </w:p>
        </w:tc>
        <w:tc>
          <w:tcPr>
            <w:tcW w:w="2337" w:type="dxa"/>
            <w:tcBorders>
              <w:top w:val="single" w:sz="4" w:space="0" w:color="auto"/>
              <w:left w:val="single" w:sz="4" w:space="0" w:color="auto"/>
              <w:bottom w:val="single" w:sz="4" w:space="0" w:color="auto"/>
              <w:right w:val="single" w:sz="4" w:space="0" w:color="auto"/>
            </w:tcBorders>
          </w:tcPr>
          <w:p w:rsidR="0093031D" w:rsidRPr="0093031D" w:rsidRDefault="0093031D" w:rsidP="0093031D"/>
        </w:tc>
      </w:tr>
      <w:tr w:rsidR="0093031D" w:rsidRPr="0093031D" w:rsidTr="0093031D">
        <w:tc>
          <w:tcPr>
            <w:tcW w:w="1838" w:type="dxa"/>
            <w:vMerge w:val="restart"/>
            <w:tcBorders>
              <w:top w:val="single" w:sz="4" w:space="0" w:color="auto"/>
              <w:left w:val="single" w:sz="4" w:space="0" w:color="auto"/>
              <w:bottom w:val="single" w:sz="4" w:space="0" w:color="auto"/>
              <w:right w:val="single" w:sz="4" w:space="0" w:color="auto"/>
            </w:tcBorders>
            <w:hideMark/>
          </w:tcPr>
          <w:p w:rsidR="0093031D" w:rsidRPr="0093031D" w:rsidRDefault="0093031D" w:rsidP="0093031D">
            <w:r w:rsidRPr="0093031D">
              <w:t>3. Консультативная работа</w:t>
            </w:r>
          </w:p>
          <w:p w:rsidR="0093031D" w:rsidRPr="0093031D" w:rsidRDefault="0093031D" w:rsidP="0093031D">
            <w:r w:rsidRPr="0093031D">
              <w:t>в течение года</w:t>
            </w:r>
          </w:p>
        </w:tc>
        <w:tc>
          <w:tcPr>
            <w:tcW w:w="2834" w:type="dxa"/>
            <w:tcBorders>
              <w:top w:val="single" w:sz="4" w:space="0" w:color="auto"/>
              <w:left w:val="single" w:sz="4" w:space="0" w:color="auto"/>
              <w:bottom w:val="single" w:sz="4" w:space="0" w:color="auto"/>
              <w:right w:val="single" w:sz="4" w:space="0" w:color="auto"/>
            </w:tcBorders>
            <w:hideMark/>
          </w:tcPr>
          <w:p w:rsidR="0093031D" w:rsidRPr="0093031D" w:rsidRDefault="0093031D" w:rsidP="0093031D">
            <w:r w:rsidRPr="0093031D">
              <w:t xml:space="preserve">1. Выработка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tc>
        <w:tc>
          <w:tcPr>
            <w:tcW w:w="2336" w:type="dxa"/>
            <w:tcBorders>
              <w:top w:val="single" w:sz="4" w:space="0" w:color="auto"/>
              <w:left w:val="single" w:sz="4" w:space="0" w:color="auto"/>
              <w:bottom w:val="single" w:sz="4" w:space="0" w:color="auto"/>
              <w:right w:val="single" w:sz="4" w:space="0" w:color="auto"/>
            </w:tcBorders>
            <w:hideMark/>
          </w:tcPr>
          <w:p w:rsidR="0093031D" w:rsidRPr="0093031D" w:rsidRDefault="0093031D" w:rsidP="0093031D">
            <w:r w:rsidRPr="0093031D">
              <w:t>Педагог-психолог, преподаватели, зам. директора по УР и</w:t>
            </w:r>
          </w:p>
          <w:p w:rsidR="0093031D" w:rsidRPr="0093031D" w:rsidRDefault="0093031D" w:rsidP="0093031D">
            <w:r w:rsidRPr="0093031D">
              <w:t>ВР</w:t>
            </w:r>
          </w:p>
        </w:tc>
        <w:tc>
          <w:tcPr>
            <w:tcW w:w="2337" w:type="dxa"/>
            <w:tcBorders>
              <w:top w:val="single" w:sz="4" w:space="0" w:color="auto"/>
              <w:left w:val="single" w:sz="4" w:space="0" w:color="auto"/>
              <w:bottom w:val="single" w:sz="4" w:space="0" w:color="auto"/>
              <w:right w:val="single" w:sz="4" w:space="0" w:color="auto"/>
            </w:tcBorders>
            <w:hideMark/>
          </w:tcPr>
          <w:p w:rsidR="0093031D" w:rsidRPr="0093031D" w:rsidRDefault="0093031D" w:rsidP="0093031D">
            <w:r w:rsidRPr="0093031D">
              <w:t>Констатация соответствия созданных условий и выбранных коррекционно-развивающих и образовательных  программ особым образовательным потребностям.</w:t>
            </w:r>
          </w:p>
        </w:tc>
      </w:tr>
      <w:tr w:rsidR="0093031D" w:rsidRPr="0093031D" w:rsidTr="0093031D">
        <w:tc>
          <w:tcPr>
            <w:tcW w:w="0" w:type="auto"/>
            <w:vMerge/>
            <w:tcBorders>
              <w:top w:val="single" w:sz="4" w:space="0" w:color="auto"/>
              <w:left w:val="single" w:sz="4" w:space="0" w:color="auto"/>
              <w:bottom w:val="single" w:sz="4" w:space="0" w:color="auto"/>
              <w:right w:val="single" w:sz="4" w:space="0" w:color="auto"/>
            </w:tcBorders>
            <w:vAlign w:val="center"/>
            <w:hideMark/>
          </w:tcPr>
          <w:p w:rsidR="0093031D" w:rsidRPr="0093031D" w:rsidRDefault="0093031D" w:rsidP="0093031D"/>
        </w:tc>
        <w:tc>
          <w:tcPr>
            <w:tcW w:w="2834" w:type="dxa"/>
            <w:tcBorders>
              <w:top w:val="single" w:sz="4" w:space="0" w:color="auto"/>
              <w:left w:val="single" w:sz="4" w:space="0" w:color="auto"/>
              <w:bottom w:val="single" w:sz="4" w:space="0" w:color="auto"/>
              <w:right w:val="single" w:sz="4" w:space="0" w:color="auto"/>
            </w:tcBorders>
            <w:hideMark/>
          </w:tcPr>
          <w:p w:rsidR="0093031D" w:rsidRPr="0093031D" w:rsidRDefault="0093031D" w:rsidP="0093031D">
            <w:r w:rsidRPr="0093031D">
              <w:t>2. Консультирование педагогов по выбору индивидуально-ориентированных методов и приемов работы с обучающимися с ОВЗ;</w:t>
            </w:r>
          </w:p>
        </w:tc>
        <w:tc>
          <w:tcPr>
            <w:tcW w:w="2336" w:type="dxa"/>
            <w:tcBorders>
              <w:top w:val="single" w:sz="4" w:space="0" w:color="auto"/>
              <w:left w:val="single" w:sz="4" w:space="0" w:color="auto"/>
              <w:bottom w:val="single" w:sz="4" w:space="0" w:color="auto"/>
              <w:right w:val="single" w:sz="4" w:space="0" w:color="auto"/>
            </w:tcBorders>
            <w:hideMark/>
          </w:tcPr>
          <w:p w:rsidR="0093031D" w:rsidRPr="0093031D" w:rsidRDefault="0093031D" w:rsidP="0093031D">
            <w:r w:rsidRPr="0093031D">
              <w:t>Педагог-психолог, зам.</w:t>
            </w:r>
          </w:p>
          <w:p w:rsidR="0093031D" w:rsidRPr="0093031D" w:rsidRDefault="0093031D" w:rsidP="0093031D">
            <w:r w:rsidRPr="0093031D">
              <w:t>директора по УР и</w:t>
            </w:r>
          </w:p>
          <w:p w:rsidR="0093031D" w:rsidRPr="0093031D" w:rsidRDefault="0093031D" w:rsidP="0093031D">
            <w:r w:rsidRPr="0093031D">
              <w:t>ВР</w:t>
            </w:r>
          </w:p>
        </w:tc>
        <w:tc>
          <w:tcPr>
            <w:tcW w:w="2337" w:type="dxa"/>
            <w:tcBorders>
              <w:top w:val="single" w:sz="4" w:space="0" w:color="auto"/>
              <w:left w:val="single" w:sz="4" w:space="0" w:color="auto"/>
              <w:bottom w:val="single" w:sz="4" w:space="0" w:color="auto"/>
              <w:right w:val="single" w:sz="4" w:space="0" w:color="auto"/>
            </w:tcBorders>
          </w:tcPr>
          <w:p w:rsidR="0093031D" w:rsidRPr="0093031D" w:rsidRDefault="0093031D" w:rsidP="0093031D"/>
        </w:tc>
      </w:tr>
      <w:tr w:rsidR="0093031D" w:rsidRPr="0093031D" w:rsidTr="0093031D">
        <w:tc>
          <w:tcPr>
            <w:tcW w:w="0" w:type="auto"/>
            <w:vMerge/>
            <w:tcBorders>
              <w:top w:val="single" w:sz="4" w:space="0" w:color="auto"/>
              <w:left w:val="single" w:sz="4" w:space="0" w:color="auto"/>
              <w:bottom w:val="single" w:sz="4" w:space="0" w:color="auto"/>
              <w:right w:val="single" w:sz="4" w:space="0" w:color="auto"/>
            </w:tcBorders>
            <w:vAlign w:val="center"/>
            <w:hideMark/>
          </w:tcPr>
          <w:p w:rsidR="0093031D" w:rsidRPr="0093031D" w:rsidRDefault="0093031D" w:rsidP="0093031D"/>
        </w:tc>
        <w:tc>
          <w:tcPr>
            <w:tcW w:w="2834" w:type="dxa"/>
            <w:tcBorders>
              <w:top w:val="single" w:sz="4" w:space="0" w:color="auto"/>
              <w:left w:val="single" w:sz="4" w:space="0" w:color="auto"/>
              <w:bottom w:val="single" w:sz="4" w:space="0" w:color="auto"/>
              <w:right w:val="single" w:sz="4" w:space="0" w:color="auto"/>
            </w:tcBorders>
            <w:hideMark/>
          </w:tcPr>
          <w:p w:rsidR="0093031D" w:rsidRPr="0093031D" w:rsidRDefault="0093031D" w:rsidP="0093031D">
            <w:r w:rsidRPr="0093031D">
              <w:t>3. Консультативная помощь семье в вопросах выбора стратегии воспитания и приемов коррекционного обучения студента с ОВЗ.</w:t>
            </w:r>
          </w:p>
        </w:tc>
        <w:tc>
          <w:tcPr>
            <w:tcW w:w="2336" w:type="dxa"/>
            <w:tcBorders>
              <w:top w:val="single" w:sz="4" w:space="0" w:color="auto"/>
              <w:left w:val="single" w:sz="4" w:space="0" w:color="auto"/>
              <w:bottom w:val="single" w:sz="4" w:space="0" w:color="auto"/>
              <w:right w:val="single" w:sz="4" w:space="0" w:color="auto"/>
            </w:tcBorders>
            <w:hideMark/>
          </w:tcPr>
          <w:p w:rsidR="0093031D" w:rsidRPr="0093031D" w:rsidRDefault="0093031D" w:rsidP="0093031D">
            <w:r w:rsidRPr="0093031D">
              <w:t>Педагог-психолог</w:t>
            </w:r>
          </w:p>
        </w:tc>
        <w:tc>
          <w:tcPr>
            <w:tcW w:w="2337" w:type="dxa"/>
            <w:tcBorders>
              <w:top w:val="single" w:sz="4" w:space="0" w:color="auto"/>
              <w:left w:val="single" w:sz="4" w:space="0" w:color="auto"/>
              <w:bottom w:val="single" w:sz="4" w:space="0" w:color="auto"/>
              <w:right w:val="single" w:sz="4" w:space="0" w:color="auto"/>
            </w:tcBorders>
          </w:tcPr>
          <w:p w:rsidR="0093031D" w:rsidRPr="0093031D" w:rsidRDefault="0093031D" w:rsidP="0093031D"/>
        </w:tc>
      </w:tr>
      <w:tr w:rsidR="0093031D" w:rsidRPr="0093031D" w:rsidTr="0093031D">
        <w:tc>
          <w:tcPr>
            <w:tcW w:w="1838" w:type="dxa"/>
            <w:vMerge w:val="restart"/>
            <w:tcBorders>
              <w:top w:val="single" w:sz="4" w:space="0" w:color="auto"/>
              <w:left w:val="single" w:sz="4" w:space="0" w:color="auto"/>
              <w:bottom w:val="single" w:sz="4" w:space="0" w:color="auto"/>
              <w:right w:val="single" w:sz="4" w:space="0" w:color="auto"/>
            </w:tcBorders>
            <w:hideMark/>
          </w:tcPr>
          <w:p w:rsidR="0093031D" w:rsidRPr="0093031D" w:rsidRDefault="0093031D" w:rsidP="0093031D">
            <w:r w:rsidRPr="0093031D">
              <w:t>4. Информационно-просветительская</w:t>
            </w:r>
          </w:p>
          <w:p w:rsidR="0093031D" w:rsidRPr="0093031D" w:rsidRDefault="0093031D" w:rsidP="0093031D">
            <w:r w:rsidRPr="0093031D">
              <w:t>работа</w:t>
            </w:r>
          </w:p>
          <w:p w:rsidR="0093031D" w:rsidRPr="0093031D" w:rsidRDefault="0093031D" w:rsidP="0093031D">
            <w:r w:rsidRPr="0093031D">
              <w:t>в течение года</w:t>
            </w:r>
          </w:p>
        </w:tc>
        <w:tc>
          <w:tcPr>
            <w:tcW w:w="2834" w:type="dxa"/>
            <w:tcBorders>
              <w:top w:val="single" w:sz="4" w:space="0" w:color="auto"/>
              <w:left w:val="single" w:sz="4" w:space="0" w:color="auto"/>
              <w:bottom w:val="single" w:sz="4" w:space="0" w:color="auto"/>
              <w:right w:val="single" w:sz="4" w:space="0" w:color="auto"/>
            </w:tcBorders>
            <w:hideMark/>
          </w:tcPr>
          <w:p w:rsidR="0093031D" w:rsidRPr="0093031D" w:rsidRDefault="0093031D" w:rsidP="0093031D">
            <w:r w:rsidRPr="0093031D">
              <w:t>1. Повышение просвещенности всех участников образовательного процесса, в том числе на уровне семьи, в вопросах инвалидности и укрепление уважения прав и достоинства инвалидов</w:t>
            </w:r>
          </w:p>
        </w:tc>
        <w:tc>
          <w:tcPr>
            <w:tcW w:w="2336" w:type="dxa"/>
            <w:tcBorders>
              <w:top w:val="single" w:sz="4" w:space="0" w:color="auto"/>
              <w:left w:val="single" w:sz="4" w:space="0" w:color="auto"/>
              <w:bottom w:val="single" w:sz="4" w:space="0" w:color="auto"/>
              <w:right w:val="single" w:sz="4" w:space="0" w:color="auto"/>
            </w:tcBorders>
            <w:hideMark/>
          </w:tcPr>
          <w:p w:rsidR="0093031D" w:rsidRPr="0093031D" w:rsidRDefault="0093031D" w:rsidP="0093031D">
            <w:r w:rsidRPr="0093031D">
              <w:t>Педагог-психолог, зам.</w:t>
            </w:r>
          </w:p>
          <w:p w:rsidR="0093031D" w:rsidRPr="0093031D" w:rsidRDefault="0093031D" w:rsidP="0093031D">
            <w:r w:rsidRPr="0093031D">
              <w:t>директора по ВР, кл.</w:t>
            </w:r>
          </w:p>
          <w:p w:rsidR="0093031D" w:rsidRPr="0093031D" w:rsidRDefault="0093031D" w:rsidP="0093031D">
            <w:r w:rsidRPr="0093031D">
              <w:t>руководитель</w:t>
            </w:r>
          </w:p>
        </w:tc>
        <w:tc>
          <w:tcPr>
            <w:tcW w:w="2337" w:type="dxa"/>
            <w:tcBorders>
              <w:top w:val="single" w:sz="4" w:space="0" w:color="auto"/>
              <w:left w:val="single" w:sz="4" w:space="0" w:color="auto"/>
              <w:bottom w:val="single" w:sz="4" w:space="0" w:color="auto"/>
              <w:right w:val="single" w:sz="4" w:space="0" w:color="auto"/>
            </w:tcBorders>
            <w:hideMark/>
          </w:tcPr>
          <w:p w:rsidR="0093031D" w:rsidRPr="0093031D" w:rsidRDefault="0093031D" w:rsidP="0093031D">
            <w:r w:rsidRPr="0093031D">
              <w:t>Высокий уровень просвещенности</w:t>
            </w:r>
          </w:p>
          <w:p w:rsidR="0093031D" w:rsidRPr="0093031D" w:rsidRDefault="0093031D" w:rsidP="0093031D">
            <w:r w:rsidRPr="0093031D">
              <w:t>в вопросах инвалидности</w:t>
            </w:r>
          </w:p>
        </w:tc>
      </w:tr>
      <w:tr w:rsidR="0093031D" w:rsidRPr="0093031D" w:rsidTr="0093031D">
        <w:tc>
          <w:tcPr>
            <w:tcW w:w="0" w:type="auto"/>
            <w:vMerge/>
            <w:tcBorders>
              <w:top w:val="single" w:sz="4" w:space="0" w:color="auto"/>
              <w:left w:val="single" w:sz="4" w:space="0" w:color="auto"/>
              <w:bottom w:val="single" w:sz="4" w:space="0" w:color="auto"/>
              <w:right w:val="single" w:sz="4" w:space="0" w:color="auto"/>
            </w:tcBorders>
            <w:vAlign w:val="center"/>
            <w:hideMark/>
          </w:tcPr>
          <w:p w:rsidR="0093031D" w:rsidRPr="0093031D" w:rsidRDefault="0093031D" w:rsidP="0093031D"/>
        </w:tc>
        <w:tc>
          <w:tcPr>
            <w:tcW w:w="2834" w:type="dxa"/>
            <w:tcBorders>
              <w:top w:val="single" w:sz="4" w:space="0" w:color="auto"/>
              <w:left w:val="single" w:sz="4" w:space="0" w:color="auto"/>
              <w:bottom w:val="single" w:sz="4" w:space="0" w:color="auto"/>
              <w:right w:val="single" w:sz="4" w:space="0" w:color="auto"/>
            </w:tcBorders>
            <w:hideMark/>
          </w:tcPr>
          <w:p w:rsidR="0093031D" w:rsidRPr="0093031D" w:rsidRDefault="0093031D" w:rsidP="0093031D">
            <w:r w:rsidRPr="0093031D">
              <w:t>2. Борьба со стереотипами, предрассудками и вредными обычаями в отношении инвалидов, в том числе на почве половой принадлежности и возраста, во всех сферах жизни;</w:t>
            </w:r>
          </w:p>
        </w:tc>
        <w:tc>
          <w:tcPr>
            <w:tcW w:w="2336" w:type="dxa"/>
            <w:tcBorders>
              <w:top w:val="single" w:sz="4" w:space="0" w:color="auto"/>
              <w:left w:val="single" w:sz="4" w:space="0" w:color="auto"/>
              <w:bottom w:val="single" w:sz="4" w:space="0" w:color="auto"/>
              <w:right w:val="single" w:sz="4" w:space="0" w:color="auto"/>
            </w:tcBorders>
            <w:hideMark/>
          </w:tcPr>
          <w:p w:rsidR="0093031D" w:rsidRPr="0093031D" w:rsidRDefault="0093031D" w:rsidP="0093031D">
            <w:r w:rsidRPr="0093031D">
              <w:t>Педагог-психолог, зам.</w:t>
            </w:r>
          </w:p>
          <w:p w:rsidR="0093031D" w:rsidRPr="0093031D" w:rsidRDefault="0093031D" w:rsidP="0093031D">
            <w:r w:rsidRPr="0093031D">
              <w:t>директора по ВР, кл.</w:t>
            </w:r>
          </w:p>
          <w:p w:rsidR="0093031D" w:rsidRPr="0093031D" w:rsidRDefault="0093031D" w:rsidP="0093031D">
            <w:r w:rsidRPr="0093031D">
              <w:t>руководитель</w:t>
            </w:r>
          </w:p>
        </w:tc>
        <w:tc>
          <w:tcPr>
            <w:tcW w:w="2337" w:type="dxa"/>
            <w:tcBorders>
              <w:top w:val="single" w:sz="4" w:space="0" w:color="auto"/>
              <w:left w:val="single" w:sz="4" w:space="0" w:color="auto"/>
              <w:bottom w:val="single" w:sz="4" w:space="0" w:color="auto"/>
              <w:right w:val="single" w:sz="4" w:space="0" w:color="auto"/>
            </w:tcBorders>
          </w:tcPr>
          <w:p w:rsidR="0093031D" w:rsidRPr="0093031D" w:rsidRDefault="0093031D" w:rsidP="0093031D"/>
        </w:tc>
      </w:tr>
      <w:tr w:rsidR="0093031D" w:rsidRPr="0093031D" w:rsidTr="0093031D">
        <w:tc>
          <w:tcPr>
            <w:tcW w:w="0" w:type="auto"/>
            <w:vMerge/>
            <w:tcBorders>
              <w:top w:val="single" w:sz="4" w:space="0" w:color="auto"/>
              <w:left w:val="single" w:sz="4" w:space="0" w:color="auto"/>
              <w:bottom w:val="single" w:sz="4" w:space="0" w:color="auto"/>
              <w:right w:val="single" w:sz="4" w:space="0" w:color="auto"/>
            </w:tcBorders>
            <w:vAlign w:val="center"/>
            <w:hideMark/>
          </w:tcPr>
          <w:p w:rsidR="0093031D" w:rsidRPr="0093031D" w:rsidRDefault="0093031D" w:rsidP="0093031D"/>
        </w:tc>
        <w:tc>
          <w:tcPr>
            <w:tcW w:w="2834" w:type="dxa"/>
            <w:tcBorders>
              <w:top w:val="single" w:sz="4" w:space="0" w:color="auto"/>
              <w:left w:val="single" w:sz="4" w:space="0" w:color="auto"/>
              <w:bottom w:val="single" w:sz="4" w:space="0" w:color="auto"/>
              <w:right w:val="single" w:sz="4" w:space="0" w:color="auto"/>
            </w:tcBorders>
            <w:hideMark/>
          </w:tcPr>
          <w:p w:rsidR="0093031D" w:rsidRPr="0093031D" w:rsidRDefault="0093031D" w:rsidP="0093031D">
            <w:r w:rsidRPr="0093031D">
              <w:t>3. Развертывание и ведение эффективных общественно-просветительных кампаний</w:t>
            </w:r>
          </w:p>
        </w:tc>
        <w:tc>
          <w:tcPr>
            <w:tcW w:w="2336" w:type="dxa"/>
            <w:tcBorders>
              <w:top w:val="single" w:sz="4" w:space="0" w:color="auto"/>
              <w:left w:val="single" w:sz="4" w:space="0" w:color="auto"/>
              <w:bottom w:val="single" w:sz="4" w:space="0" w:color="auto"/>
              <w:right w:val="single" w:sz="4" w:space="0" w:color="auto"/>
            </w:tcBorders>
            <w:hideMark/>
          </w:tcPr>
          <w:p w:rsidR="0093031D" w:rsidRPr="0093031D" w:rsidRDefault="0093031D" w:rsidP="0093031D">
            <w:r w:rsidRPr="0093031D">
              <w:t>Педагог-психолог, зам.</w:t>
            </w:r>
          </w:p>
          <w:p w:rsidR="0093031D" w:rsidRPr="0093031D" w:rsidRDefault="0093031D" w:rsidP="0093031D">
            <w:r w:rsidRPr="0093031D">
              <w:t>директора по ВР, кл.</w:t>
            </w:r>
          </w:p>
          <w:p w:rsidR="0093031D" w:rsidRPr="0093031D" w:rsidRDefault="0093031D" w:rsidP="0093031D">
            <w:r w:rsidRPr="0093031D">
              <w:t>руководитель</w:t>
            </w:r>
          </w:p>
        </w:tc>
        <w:tc>
          <w:tcPr>
            <w:tcW w:w="2337" w:type="dxa"/>
            <w:tcBorders>
              <w:top w:val="single" w:sz="4" w:space="0" w:color="auto"/>
              <w:left w:val="single" w:sz="4" w:space="0" w:color="auto"/>
              <w:bottom w:val="single" w:sz="4" w:space="0" w:color="auto"/>
              <w:right w:val="single" w:sz="4" w:space="0" w:color="auto"/>
            </w:tcBorders>
          </w:tcPr>
          <w:p w:rsidR="0093031D" w:rsidRPr="0093031D" w:rsidRDefault="0093031D" w:rsidP="0093031D"/>
        </w:tc>
      </w:tr>
      <w:tr w:rsidR="0093031D" w:rsidRPr="0093031D" w:rsidTr="0093031D">
        <w:tc>
          <w:tcPr>
            <w:tcW w:w="0" w:type="auto"/>
            <w:vMerge/>
            <w:tcBorders>
              <w:top w:val="single" w:sz="4" w:space="0" w:color="auto"/>
              <w:left w:val="single" w:sz="4" w:space="0" w:color="auto"/>
              <w:bottom w:val="single" w:sz="4" w:space="0" w:color="auto"/>
              <w:right w:val="single" w:sz="4" w:space="0" w:color="auto"/>
            </w:tcBorders>
            <w:vAlign w:val="center"/>
            <w:hideMark/>
          </w:tcPr>
          <w:p w:rsidR="0093031D" w:rsidRPr="0093031D" w:rsidRDefault="0093031D" w:rsidP="0093031D"/>
        </w:tc>
        <w:tc>
          <w:tcPr>
            <w:tcW w:w="2834" w:type="dxa"/>
            <w:tcBorders>
              <w:top w:val="single" w:sz="4" w:space="0" w:color="auto"/>
              <w:left w:val="single" w:sz="4" w:space="0" w:color="auto"/>
              <w:bottom w:val="single" w:sz="4" w:space="0" w:color="auto"/>
              <w:right w:val="single" w:sz="4" w:space="0" w:color="auto"/>
            </w:tcBorders>
            <w:hideMark/>
          </w:tcPr>
          <w:p w:rsidR="0093031D" w:rsidRPr="0093031D" w:rsidRDefault="0093031D" w:rsidP="0093031D">
            <w:r w:rsidRPr="0093031D">
              <w:t>4. Воспитание уважительного отношения к правам инвалидов</w:t>
            </w:r>
          </w:p>
        </w:tc>
        <w:tc>
          <w:tcPr>
            <w:tcW w:w="2336" w:type="dxa"/>
            <w:tcBorders>
              <w:top w:val="single" w:sz="4" w:space="0" w:color="auto"/>
              <w:left w:val="single" w:sz="4" w:space="0" w:color="auto"/>
              <w:bottom w:val="single" w:sz="4" w:space="0" w:color="auto"/>
              <w:right w:val="single" w:sz="4" w:space="0" w:color="auto"/>
            </w:tcBorders>
            <w:hideMark/>
          </w:tcPr>
          <w:p w:rsidR="0093031D" w:rsidRPr="0093031D" w:rsidRDefault="0093031D" w:rsidP="0093031D">
            <w:r w:rsidRPr="0093031D">
              <w:t>Педагогический</w:t>
            </w:r>
          </w:p>
          <w:p w:rsidR="0093031D" w:rsidRPr="0093031D" w:rsidRDefault="0093031D" w:rsidP="0093031D">
            <w:r w:rsidRPr="0093031D">
              <w:t>коллектив</w:t>
            </w:r>
          </w:p>
        </w:tc>
        <w:tc>
          <w:tcPr>
            <w:tcW w:w="2337" w:type="dxa"/>
            <w:tcBorders>
              <w:top w:val="single" w:sz="4" w:space="0" w:color="auto"/>
              <w:left w:val="single" w:sz="4" w:space="0" w:color="auto"/>
              <w:bottom w:val="single" w:sz="4" w:space="0" w:color="auto"/>
              <w:right w:val="single" w:sz="4" w:space="0" w:color="auto"/>
            </w:tcBorders>
          </w:tcPr>
          <w:p w:rsidR="0093031D" w:rsidRPr="0093031D" w:rsidRDefault="0093031D" w:rsidP="0093031D"/>
        </w:tc>
      </w:tr>
    </w:tbl>
    <w:p w:rsidR="0093031D" w:rsidRPr="0093031D" w:rsidRDefault="0093031D" w:rsidP="0093031D">
      <w:pPr>
        <w:rPr>
          <w:rFonts w:eastAsia="Calibri"/>
          <w:lang w:eastAsia="en-US"/>
        </w:rPr>
      </w:pPr>
    </w:p>
    <w:p w:rsidR="0093031D" w:rsidRPr="0093031D" w:rsidRDefault="0093031D" w:rsidP="0093031D">
      <w:pPr>
        <w:rPr>
          <w:rFonts w:eastAsia="Calibri"/>
          <w:lang w:eastAsia="en-US"/>
        </w:rPr>
      </w:pPr>
    </w:p>
    <w:p w:rsidR="0093031D" w:rsidRPr="0093031D" w:rsidRDefault="0093031D" w:rsidP="0093031D">
      <w:pPr>
        <w:rPr>
          <w:rFonts w:eastAsia="Calibri"/>
          <w:lang w:eastAsia="en-US"/>
        </w:rPr>
      </w:pPr>
      <w:r w:rsidRPr="0093031D">
        <w:rPr>
          <w:rFonts w:eastAsia="Calibri"/>
          <w:lang w:eastAsia="en-US"/>
        </w:rPr>
        <w:t>МЕХАНИЗМ РЕАЛИЗАЦИИ ПРОГРАММЫ</w:t>
      </w:r>
    </w:p>
    <w:p w:rsidR="0093031D" w:rsidRPr="0093031D" w:rsidRDefault="0093031D" w:rsidP="0093031D">
      <w:pPr>
        <w:rPr>
          <w:rFonts w:eastAsia="Calibri"/>
          <w:lang w:eastAsia="en-US"/>
        </w:rPr>
      </w:pPr>
    </w:p>
    <w:p w:rsidR="0093031D" w:rsidRPr="0093031D" w:rsidRDefault="0093031D" w:rsidP="0093031D">
      <w:pPr>
        <w:rPr>
          <w:rFonts w:eastAsia="Calibri"/>
          <w:lang w:eastAsia="en-US"/>
        </w:rPr>
      </w:pPr>
      <w:r w:rsidRPr="0093031D">
        <w:rPr>
          <w:rFonts w:eastAsia="Calibri"/>
          <w:lang w:eastAsia="en-US"/>
        </w:rPr>
        <w:t>Одним из основных механизмов реализации коррекционной работы являетсяоптимально выстроенное взаимодействие специалистов образовательногоучреждения, обеспечивающее системное сопровождение студентов с ОВЗспециалистами различного профиля в образовательном процессе.</w:t>
      </w:r>
    </w:p>
    <w:p w:rsidR="0093031D" w:rsidRPr="0093031D" w:rsidRDefault="0093031D" w:rsidP="0093031D">
      <w:pPr>
        <w:rPr>
          <w:rFonts w:eastAsia="Calibri"/>
          <w:lang w:eastAsia="en-US"/>
        </w:rPr>
      </w:pPr>
      <w:r w:rsidRPr="0093031D">
        <w:rPr>
          <w:rFonts w:eastAsia="Calibri"/>
          <w:lang w:eastAsia="en-US"/>
        </w:rPr>
        <w:t>Такое взаимодействие включает:</w:t>
      </w:r>
    </w:p>
    <w:p w:rsidR="0093031D" w:rsidRPr="0093031D" w:rsidRDefault="0093031D" w:rsidP="0093031D">
      <w:pPr>
        <w:rPr>
          <w:rFonts w:eastAsia="Calibri"/>
          <w:lang w:eastAsia="en-US"/>
        </w:rPr>
      </w:pPr>
      <w:r w:rsidRPr="0093031D">
        <w:rPr>
          <w:rFonts w:eastAsia="Calibri"/>
          <w:lang w:eastAsia="en-US"/>
        </w:rPr>
        <w:t>- Комплексность в определении и решении проблем студента,предоставлении ему квалифицированной помощи специалистов различногопрофиля;</w:t>
      </w:r>
    </w:p>
    <w:p w:rsidR="0093031D" w:rsidRPr="0093031D" w:rsidRDefault="0093031D" w:rsidP="0093031D">
      <w:pPr>
        <w:rPr>
          <w:rFonts w:eastAsia="Calibri"/>
          <w:lang w:eastAsia="en-US"/>
        </w:rPr>
      </w:pPr>
      <w:r w:rsidRPr="0093031D">
        <w:rPr>
          <w:rFonts w:eastAsia="Calibri"/>
          <w:lang w:eastAsia="en-US"/>
        </w:rPr>
        <w:t>- Многоаспектный анализ личностного и познавательного развития студента;</w:t>
      </w:r>
    </w:p>
    <w:p w:rsidR="0093031D" w:rsidRPr="0093031D" w:rsidRDefault="0093031D" w:rsidP="0093031D">
      <w:pPr>
        <w:rPr>
          <w:rFonts w:eastAsia="Calibri"/>
          <w:lang w:eastAsia="en-US"/>
        </w:rPr>
      </w:pPr>
      <w:r w:rsidRPr="0093031D">
        <w:rPr>
          <w:rFonts w:eastAsia="Calibri"/>
          <w:lang w:eastAsia="en-US"/>
        </w:rPr>
        <w:t>Составление комплексных индивидуальных программ общего развития икоррекции отдельных сторон учебно-познавательной, речевой, эмоциональной,волевой и личностной сфер.</w:t>
      </w:r>
    </w:p>
    <w:p w:rsidR="0093031D" w:rsidRPr="0093031D" w:rsidRDefault="0093031D" w:rsidP="0093031D">
      <w:pPr>
        <w:rPr>
          <w:rFonts w:eastAsia="Calibri"/>
          <w:lang w:eastAsia="en-US"/>
        </w:rPr>
      </w:pPr>
      <w:r w:rsidRPr="0093031D">
        <w:rPr>
          <w:rFonts w:eastAsia="Calibri"/>
          <w:lang w:eastAsia="en-US"/>
        </w:rPr>
        <w:t>Студенту, его родителям (законным представителям) в каждом отдельномслучае оказывается индивидуальная помощь. Индивидуальное обследованиестудентов проводится только с согласия родителей (законных представителей).</w:t>
      </w:r>
    </w:p>
    <w:p w:rsidR="0093031D" w:rsidRPr="0093031D" w:rsidRDefault="0093031D" w:rsidP="0093031D">
      <w:pPr>
        <w:rPr>
          <w:rFonts w:eastAsia="Calibri"/>
          <w:lang w:eastAsia="en-US"/>
        </w:rPr>
      </w:pPr>
      <w:r w:rsidRPr="0093031D">
        <w:rPr>
          <w:rFonts w:eastAsia="Calibri"/>
          <w:lang w:eastAsia="en-US"/>
        </w:rPr>
        <w:t>Каждому студенту назначается группа сопровождения специалистов. Педагогивыстраивают процесс обучения, опираясь на резервные возможности обучающегося,с учетом его индивидуальных особенностей, рекомендаций специалистов:психолога, медработников. Коррекционно-развивающая работа выстраивается вгрупповых и индивидуальных формах по коррекции отдельных нарушений устудентов.</w:t>
      </w:r>
    </w:p>
    <w:p w:rsidR="0093031D" w:rsidRPr="0093031D" w:rsidRDefault="0093031D" w:rsidP="0093031D">
      <w:pPr>
        <w:rPr>
          <w:rFonts w:eastAsia="Calibri"/>
          <w:lang w:eastAsia="en-US"/>
        </w:rPr>
      </w:pPr>
      <w:r w:rsidRPr="0093031D">
        <w:rPr>
          <w:rFonts w:eastAsia="Calibri"/>
          <w:lang w:eastAsia="en-US"/>
        </w:rPr>
        <w:t>Каждым специалистом на основании проведенных обследований, составляетсяплан коррекционных мероприятий по устранению выявленных недостатков.</w:t>
      </w:r>
    </w:p>
    <w:p w:rsidR="0093031D" w:rsidRPr="0093031D" w:rsidRDefault="0093031D" w:rsidP="0093031D">
      <w:pPr>
        <w:rPr>
          <w:rFonts w:eastAsia="Calibri"/>
          <w:lang w:eastAsia="en-US"/>
        </w:rPr>
      </w:pPr>
      <w:r w:rsidRPr="0093031D">
        <w:rPr>
          <w:rFonts w:eastAsia="Calibri"/>
          <w:lang w:eastAsia="en-US"/>
        </w:rPr>
        <w:t>Психолого-педагогическое сопровождение обучающихся с ограниченнымивозможностями здоровья включает в себя также работу с педагогами и родителями(законными представителями) как участниками учебно-воспитательного процесса(семинары для родителей, консультации, выступления на родительских собраниях,педагогических советах, и т.д.).</w:t>
      </w:r>
    </w:p>
    <w:p w:rsidR="0093031D" w:rsidRPr="0093031D" w:rsidRDefault="0093031D" w:rsidP="0093031D">
      <w:pPr>
        <w:rPr>
          <w:rFonts w:eastAsia="Calibri"/>
          <w:lang w:eastAsia="en-US"/>
        </w:rPr>
      </w:pPr>
      <w:r w:rsidRPr="0093031D">
        <w:rPr>
          <w:rFonts w:eastAsia="Calibri"/>
          <w:lang w:eastAsia="en-US"/>
        </w:rPr>
        <w:t>Особенности организации образовательной деятельности для лиц сограниченными возможностями здоровья.</w:t>
      </w:r>
    </w:p>
    <w:p w:rsidR="0093031D" w:rsidRPr="0093031D" w:rsidRDefault="0093031D" w:rsidP="0093031D">
      <w:pPr>
        <w:rPr>
          <w:rFonts w:eastAsia="Calibri"/>
          <w:lang w:eastAsia="en-US"/>
        </w:rPr>
      </w:pPr>
      <w:r w:rsidRPr="0093031D">
        <w:rPr>
          <w:rFonts w:eastAsia="Calibri"/>
          <w:lang w:eastAsia="en-US"/>
        </w:rPr>
        <w:t>Содержание профессионального образования и условия организации обучениястудентов с ограниченными возможностями здоровья в техникуме определяютсяобразовательной программой той группы, в которую зачислен студент. Программапри необходимости может быть адаптированной, а для инвалидов адаптированнаяпрограмма разрабатывается в соответствии с индивидуальной программойреабилитации инвалида. Адаптированная образовательная программа разрабатываетсяпри наличии заявления со стороны студента (родителей, законных представителей) имедицинских показаний.</w:t>
      </w:r>
    </w:p>
    <w:p w:rsidR="0093031D" w:rsidRPr="0093031D" w:rsidRDefault="0093031D" w:rsidP="0093031D">
      <w:pPr>
        <w:rPr>
          <w:rFonts w:eastAsia="Calibri"/>
          <w:lang w:eastAsia="en-US"/>
        </w:rPr>
      </w:pPr>
      <w:r w:rsidRPr="0093031D">
        <w:rPr>
          <w:rFonts w:eastAsia="Calibri"/>
          <w:lang w:eastAsia="en-US"/>
        </w:rPr>
        <w:t>Обучение по образовательным программам среднего профессиональногообразования студентов с ограниченными возможностями здоровья осуществляетсятехникумом с учетом особенностей психофизического развития, индивидуальныхвозможностей и состояния здоровья таких студентов.</w:t>
      </w:r>
    </w:p>
    <w:p w:rsidR="0093031D" w:rsidRPr="0093031D" w:rsidRDefault="0093031D" w:rsidP="0093031D">
      <w:pPr>
        <w:rPr>
          <w:rFonts w:eastAsia="Calibri"/>
          <w:lang w:eastAsia="en-US"/>
        </w:rPr>
      </w:pPr>
      <w:r w:rsidRPr="0093031D">
        <w:rPr>
          <w:rFonts w:eastAsia="Calibri"/>
          <w:lang w:eastAsia="en-US"/>
        </w:rPr>
        <w:t>Техникумом создаются специальные условия для получения среднегопрофессионального образования студентами с ограниченными возможностямиздоровья.</w:t>
      </w:r>
    </w:p>
    <w:p w:rsidR="0093031D" w:rsidRPr="0093031D" w:rsidRDefault="0093031D" w:rsidP="0093031D">
      <w:pPr>
        <w:rPr>
          <w:rFonts w:eastAsia="Calibri"/>
          <w:lang w:eastAsia="en-US"/>
        </w:rPr>
      </w:pPr>
      <w:r w:rsidRPr="0093031D">
        <w:rPr>
          <w:rFonts w:eastAsia="Calibri"/>
          <w:lang w:eastAsia="en-US"/>
        </w:rPr>
        <w:t>Под специальными условиями для получения среднего профессиональногообразования студентами с ограниченными возможностями здоровья понимаютсяусловия обучения, воспитания и развития таких обучающихся, включающие в себяиспользование специальных образовательных программ и методов обучения ивоспитания, специальных учебников, учебных пособий и дидактических материалов,предоставление услуг педагога-психолога оказывающего студентам необходимуюпомощь в создании благоприятного психологического климата, формированииусловий, стимулирующих личностный и профессиональный рост, обеспечениипсихологической защищённостистудентов, поддержке и укреплении их психическогоздоровья.</w:t>
      </w:r>
    </w:p>
    <w:p w:rsidR="0093031D" w:rsidRPr="0093031D" w:rsidRDefault="0093031D" w:rsidP="0093031D">
      <w:pPr>
        <w:rPr>
          <w:rFonts w:eastAsia="Calibri"/>
          <w:lang w:eastAsia="en-US"/>
        </w:rPr>
      </w:pPr>
      <w:r w:rsidRPr="0093031D">
        <w:rPr>
          <w:rFonts w:eastAsia="Calibri"/>
          <w:lang w:eastAsia="en-US"/>
        </w:rPr>
        <w:t>Выбор мест прохождения практики для обучающихся лиц с ограниченнымивозможностями здоровья и инвалидов с учетом требований их доступности.</w:t>
      </w:r>
    </w:p>
    <w:p w:rsidR="0093031D" w:rsidRPr="0093031D" w:rsidRDefault="0093031D" w:rsidP="0093031D">
      <w:pPr>
        <w:rPr>
          <w:rFonts w:eastAsia="Calibri"/>
          <w:lang w:eastAsia="en-US"/>
        </w:rPr>
      </w:pPr>
      <w:r w:rsidRPr="0093031D">
        <w:rPr>
          <w:rFonts w:eastAsia="Calibri"/>
          <w:lang w:eastAsia="en-US"/>
        </w:rPr>
        <w:t>При определении мест прохождения учебной и производственной практикистудентом, имеющим инвалидность, профессиональная образовательная организациядолжна учитывать рекомендации, данные по результатам медико-социальнойэкспертизы, содержащиеся в индивидуальной программе реабилитации инвалида,относительно рекомендованных условий и видов труда. При необходимости дляпрохождения практики создаются специальные рабочие места в соответствии схарактером нарушений здоровья, а также с учетом профессии, характера труда,выполняемых инвалидом трудовых функций.</w:t>
      </w:r>
    </w:p>
    <w:p w:rsidR="0093031D" w:rsidRPr="0093031D" w:rsidRDefault="0093031D" w:rsidP="0093031D">
      <w:pPr>
        <w:rPr>
          <w:rFonts w:eastAsia="Calibri"/>
          <w:lang w:eastAsia="en-US"/>
        </w:rPr>
      </w:pPr>
    </w:p>
    <w:p w:rsidR="0093031D" w:rsidRPr="0093031D" w:rsidRDefault="0093031D" w:rsidP="0093031D">
      <w:pPr>
        <w:rPr>
          <w:rFonts w:eastAsia="Calibri"/>
          <w:lang w:eastAsia="en-US"/>
        </w:rPr>
      </w:pPr>
      <w:r w:rsidRPr="0093031D">
        <w:rPr>
          <w:rFonts w:eastAsia="Calibri"/>
          <w:lang w:eastAsia="en-US"/>
        </w:rPr>
        <w:t>СИСТЕМА КОМПЛЕКСНОГО ПСИХОЛОГО-МЕДИКО-ПЕДАГОГИЧЕСКОГО СОПРОВОЖДЕНИЯ СТУДЕНТОВ С ОВЗ</w:t>
      </w:r>
    </w:p>
    <w:p w:rsidR="0093031D" w:rsidRPr="0093031D" w:rsidRDefault="0093031D" w:rsidP="0093031D">
      <w:pPr>
        <w:rPr>
          <w:rFonts w:eastAsia="Calibri"/>
          <w:lang w:eastAsia="en-US"/>
        </w:rPr>
      </w:pPr>
    </w:p>
    <w:p w:rsidR="0093031D" w:rsidRPr="0093031D" w:rsidRDefault="0093031D" w:rsidP="0093031D">
      <w:pPr>
        <w:rPr>
          <w:rFonts w:eastAsia="Calibri"/>
          <w:lang w:eastAsia="en-US"/>
        </w:rPr>
      </w:pPr>
      <w:r w:rsidRPr="0093031D">
        <w:rPr>
          <w:rFonts w:eastAsia="Calibri"/>
          <w:lang w:eastAsia="en-US"/>
        </w:rPr>
        <w:t>В результате выполнения всей программы коррекционной работы будут достигнутысоответствующие планируемые результаты.</w:t>
      </w:r>
    </w:p>
    <w:p w:rsidR="0093031D" w:rsidRPr="0093031D" w:rsidRDefault="0093031D" w:rsidP="0093031D">
      <w:pPr>
        <w:rPr>
          <w:rFonts w:eastAsia="Calibri"/>
          <w:lang w:eastAsia="en-US"/>
        </w:rPr>
      </w:pPr>
      <w:r w:rsidRPr="0093031D">
        <w:rPr>
          <w:rFonts w:eastAsia="Calibri"/>
          <w:lang w:eastAsia="en-US"/>
        </w:rPr>
        <w:t>Планируемый результат:</w:t>
      </w:r>
    </w:p>
    <w:p w:rsidR="0093031D" w:rsidRPr="0093031D" w:rsidRDefault="0093031D" w:rsidP="0093031D">
      <w:pPr>
        <w:rPr>
          <w:rFonts w:eastAsia="Calibri"/>
          <w:lang w:eastAsia="en-US"/>
        </w:rPr>
      </w:pPr>
      <w:r w:rsidRPr="0093031D">
        <w:rPr>
          <w:rFonts w:eastAsia="Calibri"/>
          <w:lang w:eastAsia="en-US"/>
        </w:rPr>
        <w:t>- Предупреждение физических, интеллектуальных и эмоциональных перегрузокстудентов с ОВЗ.</w:t>
      </w:r>
    </w:p>
    <w:p w:rsidR="0093031D" w:rsidRPr="0093031D" w:rsidRDefault="0093031D" w:rsidP="0093031D">
      <w:pPr>
        <w:rPr>
          <w:rFonts w:eastAsia="Calibri"/>
          <w:lang w:eastAsia="en-US"/>
        </w:rPr>
      </w:pPr>
      <w:r w:rsidRPr="0093031D">
        <w:rPr>
          <w:rFonts w:eastAsia="Calibri"/>
          <w:lang w:eastAsia="en-US"/>
        </w:rPr>
        <w:t>- Разработан механизм взаимодействия и реализации коррекционных мероприятийпедагогов и других специалистов в области коррекционной педагогики.</w:t>
      </w:r>
    </w:p>
    <w:p w:rsidR="0093031D" w:rsidRPr="0093031D" w:rsidRDefault="0093031D" w:rsidP="0093031D">
      <w:pPr>
        <w:rPr>
          <w:rFonts w:eastAsia="Calibri"/>
          <w:lang w:eastAsia="en-US"/>
        </w:rPr>
      </w:pPr>
      <w:r w:rsidRPr="0093031D">
        <w:rPr>
          <w:rFonts w:eastAsia="Calibri"/>
          <w:lang w:eastAsia="en-US"/>
        </w:rPr>
        <w:t>- Создана система комплексного (психолого-педагогического) сопровожденияобучающихся с ОВЗ в условиях образовательного процесса.</w:t>
      </w:r>
    </w:p>
    <w:p w:rsidR="0093031D" w:rsidRPr="0093031D" w:rsidRDefault="0093031D" w:rsidP="0093031D">
      <w:pPr>
        <w:rPr>
          <w:rFonts w:eastAsia="Calibri"/>
          <w:lang w:eastAsia="en-US"/>
        </w:rPr>
      </w:pPr>
      <w:r w:rsidRPr="0093031D">
        <w:rPr>
          <w:rFonts w:eastAsia="Calibri"/>
          <w:lang w:eastAsia="en-US"/>
        </w:rPr>
        <w:t>- Объединение усилий педагогов, медицинских и социальных работников в оказаниивсесторонней помощи и поддержки студентов с ОВЗ.</w:t>
      </w:r>
    </w:p>
    <w:p w:rsidR="0093031D" w:rsidRPr="0093031D" w:rsidRDefault="0093031D" w:rsidP="0093031D">
      <w:pPr>
        <w:rPr>
          <w:rFonts w:eastAsia="Calibri"/>
          <w:lang w:eastAsia="en-US"/>
        </w:rPr>
      </w:pPr>
      <w:r w:rsidRPr="0093031D">
        <w:rPr>
          <w:rFonts w:eastAsia="Calibri"/>
          <w:lang w:eastAsia="en-US"/>
        </w:rPr>
        <w:t>- Развитие системы отношений в направлении педагог — обучающийся — родитель— специалисты.</w:t>
      </w:r>
    </w:p>
    <w:p w:rsidR="0093031D" w:rsidRPr="0093031D" w:rsidRDefault="0093031D" w:rsidP="0093031D">
      <w:pPr>
        <w:rPr>
          <w:rFonts w:eastAsia="Calibri"/>
          <w:lang w:eastAsia="en-US"/>
        </w:rPr>
      </w:pPr>
      <w:r w:rsidRPr="0093031D">
        <w:rPr>
          <w:rFonts w:eastAsia="Calibri"/>
          <w:lang w:eastAsia="en-US"/>
        </w:rPr>
        <w:t>- Освоение студентами с ОВЗ образовательной программы.</w:t>
      </w:r>
    </w:p>
    <w:p w:rsidR="0093031D" w:rsidRPr="0093031D" w:rsidRDefault="0093031D" w:rsidP="0093031D"/>
    <w:p w:rsidR="0093031D" w:rsidRPr="0093031D" w:rsidRDefault="0093031D" w:rsidP="0093031D">
      <w:pPr>
        <w:rPr>
          <w:lang w:eastAsia="en-US"/>
        </w:rPr>
      </w:pPr>
    </w:p>
    <w:p w:rsidR="009F4216" w:rsidRPr="00E621F3" w:rsidRDefault="009F4216" w:rsidP="003E16FB">
      <w:pPr>
        <w:pStyle w:val="51"/>
        <w:shd w:val="clear" w:color="auto" w:fill="auto"/>
        <w:spacing w:line="240" w:lineRule="auto"/>
        <w:jc w:val="center"/>
        <w:rPr>
          <w:b/>
          <w:color w:val="000000" w:themeColor="text1"/>
          <w:sz w:val="24"/>
          <w:szCs w:val="24"/>
        </w:rPr>
      </w:pPr>
    </w:p>
    <w:sectPr w:rsidR="009F4216" w:rsidRPr="00E621F3" w:rsidSect="00BE5A71">
      <w:pgSz w:w="11906" w:h="16838"/>
      <w:pgMar w:top="1134" w:right="850" w:bottom="851"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1E20" w:rsidRDefault="00391E20" w:rsidP="00C15199">
      <w:r>
        <w:separator/>
      </w:r>
    </w:p>
  </w:endnote>
  <w:endnote w:type="continuationSeparator" w:id="0">
    <w:p w:rsidR="00391E20" w:rsidRDefault="00391E20" w:rsidP="00C15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orbel">
    <w:panose1 w:val="020B0503020204020204"/>
    <w:charset w:val="CC"/>
    <w:family w:val="swiss"/>
    <w:pitch w:val="variable"/>
    <w:sig w:usb0="A00002EF" w:usb1="4000A44B" w:usb2="00000000" w:usb3="00000000" w:csb0="0000019F" w:csb1="00000000"/>
  </w:font>
  <w:font w:name="Trebuchet MS">
    <w:panose1 w:val="020B0603020202020204"/>
    <w:charset w:val="CC"/>
    <w:family w:val="swiss"/>
    <w:pitch w:val="variable"/>
    <w:sig w:usb0="00000287" w:usb1="00000003" w:usb2="00000000" w:usb3="00000000" w:csb0="0000009F" w:csb1="00000000"/>
  </w:font>
  <w:font w:name="Sylfaen">
    <w:panose1 w:val="010A0502050306030303"/>
    <w:charset w:val="CC"/>
    <w:family w:val="roman"/>
    <w:pitch w:val="variable"/>
    <w:sig w:usb0="040006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àìè â 2006 ãîäó ïðîãðàììû ïî ôè">
    <w:altName w:val="Times New Roman"/>
    <w:panose1 w:val="00000000000000000000"/>
    <w:charset w:val="00"/>
    <w:family w:val="roman"/>
    <w:notTrueType/>
    <w:pitch w:val="default"/>
    <w:sig w:usb0="00000003" w:usb1="00000000" w:usb2="00000000" w:usb3="00000000" w:csb0="00000001" w:csb1="00000000"/>
  </w:font>
  <w:font w:name="PragmaticaC">
    <w:altName w:val="Courier New"/>
    <w:panose1 w:val="00000000000000000000"/>
    <w:charset w:val="00"/>
    <w:family w:val="decorative"/>
    <w:notTrueType/>
    <w:pitch w:val="variable"/>
    <w:sig w:usb0="80000283" w:usb1="0000004A" w:usb2="00000000" w:usb3="00000000" w:csb0="00000005" w:csb1="00000000"/>
  </w:font>
  <w:font w:name="Century Schoolbook">
    <w:altName w:val="Century"/>
    <w:panose1 w:val="0204060405050502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Gabriola">
    <w:panose1 w:val="04040605051002020D02"/>
    <w:charset w:val="CC"/>
    <w:family w:val="decorative"/>
    <w:pitch w:val="variable"/>
    <w:sig w:usb0="E00002EF" w:usb1="5000204B" w:usb2="00000000" w:usb3="00000000" w:csb0="0000009F" w:csb1="00000000"/>
  </w:font>
  <w:font w:name="PT Sans">
    <w:altName w:val="Times New Roman"/>
    <w:panose1 w:val="00000000000000000000"/>
    <w:charset w:val="00"/>
    <w:family w:val="roman"/>
    <w:notTrueType/>
    <w:pitch w:val="default"/>
  </w:font>
  <w:font w:name="Arial CYR">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MS Mincho"/>
    <w:panose1 w:val="00000000000000000000"/>
    <w:charset w:val="CC"/>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45955"/>
      <w:docPartObj>
        <w:docPartGallery w:val="Page Numbers (Bottom of Page)"/>
        <w:docPartUnique/>
      </w:docPartObj>
    </w:sdtPr>
    <w:sdtEndPr/>
    <w:sdtContent>
      <w:p w:rsidR="0093031D" w:rsidRDefault="0093031D">
        <w:pPr>
          <w:pStyle w:val="af1"/>
          <w:jc w:val="right"/>
        </w:pPr>
        <w:r>
          <w:rPr>
            <w:noProof/>
          </w:rPr>
          <w:fldChar w:fldCharType="begin"/>
        </w:r>
        <w:r>
          <w:rPr>
            <w:noProof/>
          </w:rPr>
          <w:instrText xml:space="preserve"> PAGE   \* MERGEFORMAT </w:instrText>
        </w:r>
        <w:r>
          <w:rPr>
            <w:noProof/>
          </w:rPr>
          <w:fldChar w:fldCharType="separate"/>
        </w:r>
        <w:r w:rsidR="00D04C8C">
          <w:rPr>
            <w:noProof/>
          </w:rPr>
          <w:t>1</w:t>
        </w:r>
        <w:r>
          <w:rPr>
            <w:noProof/>
          </w:rPr>
          <w:fldChar w:fldCharType="end"/>
        </w:r>
      </w:p>
    </w:sdtContent>
  </w:sdt>
  <w:p w:rsidR="0093031D" w:rsidRDefault="0093031D" w:rsidP="00B50A7D">
    <w:pPr>
      <w:pStyle w:val="af1"/>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09314"/>
      <w:docPartObj>
        <w:docPartGallery w:val="Page Numbers (Bottom of Page)"/>
        <w:docPartUnique/>
      </w:docPartObj>
    </w:sdtPr>
    <w:sdtEndPr/>
    <w:sdtContent>
      <w:p w:rsidR="0093031D" w:rsidRDefault="0093031D">
        <w:pPr>
          <w:pStyle w:val="af1"/>
        </w:pPr>
        <w:r>
          <w:rPr>
            <w:noProof/>
          </w:rPr>
          <w:fldChar w:fldCharType="begin"/>
        </w:r>
        <w:r>
          <w:rPr>
            <w:noProof/>
          </w:rPr>
          <w:instrText xml:space="preserve"> PAGE   \* MERGEFORMAT </w:instrText>
        </w:r>
        <w:r>
          <w:rPr>
            <w:noProof/>
          </w:rPr>
          <w:fldChar w:fldCharType="separate"/>
        </w:r>
        <w:r w:rsidR="00D04C8C">
          <w:rPr>
            <w:noProof/>
          </w:rPr>
          <w:t>77</w:t>
        </w:r>
        <w:r>
          <w:rPr>
            <w:noProof/>
          </w:rPr>
          <w:fldChar w:fldCharType="end"/>
        </w:r>
      </w:p>
    </w:sdtContent>
  </w:sdt>
  <w:p w:rsidR="0093031D" w:rsidRDefault="0093031D">
    <w:pPr>
      <w:pStyle w:val="af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09318"/>
      <w:docPartObj>
        <w:docPartGallery w:val="Page Numbers (Bottom of Page)"/>
        <w:docPartUnique/>
      </w:docPartObj>
    </w:sdtPr>
    <w:sdtEndPr/>
    <w:sdtContent>
      <w:p w:rsidR="0093031D" w:rsidRDefault="0093031D">
        <w:pPr>
          <w:pStyle w:val="af1"/>
          <w:jc w:val="center"/>
        </w:pPr>
        <w:r>
          <w:rPr>
            <w:noProof/>
          </w:rPr>
          <w:fldChar w:fldCharType="begin"/>
        </w:r>
        <w:r>
          <w:rPr>
            <w:noProof/>
          </w:rPr>
          <w:instrText xml:space="preserve"> PAGE   \* MERGEFORMAT </w:instrText>
        </w:r>
        <w:r>
          <w:rPr>
            <w:noProof/>
          </w:rPr>
          <w:fldChar w:fldCharType="separate"/>
        </w:r>
        <w:r w:rsidR="00E4163D">
          <w:rPr>
            <w:noProof/>
          </w:rPr>
          <w:t>217</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31D" w:rsidRDefault="0093031D">
    <w:pPr>
      <w:pStyle w:val="af1"/>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1E20" w:rsidRDefault="00391E20" w:rsidP="00C15199">
      <w:r>
        <w:separator/>
      </w:r>
    </w:p>
  </w:footnote>
  <w:footnote w:type="continuationSeparator" w:id="0">
    <w:p w:rsidR="00391E20" w:rsidRDefault="00391E20" w:rsidP="00C151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2" w15:restartNumberingAfterBreak="0">
    <w:nsid w:val="00000003"/>
    <w:multiLevelType w:val="multilevel"/>
    <w:tmpl w:val="00000003"/>
    <w:name w:val="WW8Num3"/>
    <w:lvl w:ilvl="0">
      <w:start w:val="1"/>
      <w:numFmt w:val="bullet"/>
      <w:lvlText w:val=""/>
      <w:lvlJc w:val="left"/>
      <w:pPr>
        <w:tabs>
          <w:tab w:val="num" w:pos="1844"/>
        </w:tabs>
        <w:ind w:left="1844" w:hanging="567"/>
      </w:pPr>
      <w:rPr>
        <w:rFonts w:ascii="Symbol" w:hAnsi="Symbol"/>
      </w:rPr>
    </w:lvl>
    <w:lvl w:ilvl="1">
      <w:start w:val="1"/>
      <w:numFmt w:val="bullet"/>
      <w:lvlText w:val="o"/>
      <w:lvlJc w:val="left"/>
      <w:pPr>
        <w:tabs>
          <w:tab w:val="num" w:pos="1440"/>
        </w:tabs>
        <w:ind w:left="1440" w:hanging="360"/>
      </w:pPr>
      <w:rPr>
        <w:rFonts w:ascii="Courier New" w:hAnsi="Courier New" w:cs="Lucida Sans Unicode"/>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Lucida Sans Unicode"/>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Lucida Sans Unicode"/>
      </w:rPr>
    </w:lvl>
    <w:lvl w:ilvl="8">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multilevel"/>
    <w:tmpl w:val="00000004"/>
    <w:name w:val="WW8Num4"/>
    <w:lvl w:ilvl="0">
      <w:start w:val="5"/>
      <w:numFmt w:val="decimal"/>
      <w:lvlText w:val="%1."/>
      <w:lvlJc w:val="left"/>
      <w:pPr>
        <w:tabs>
          <w:tab w:val="num" w:pos="644"/>
        </w:tabs>
        <w:ind w:left="644" w:hanging="360"/>
      </w:pPr>
    </w:lvl>
    <w:lvl w:ilvl="1">
      <w:start w:val="5"/>
      <w:numFmt w:val="decimal"/>
      <w:lvlText w:val="%1.%2."/>
      <w:lvlJc w:val="left"/>
      <w:pPr>
        <w:tabs>
          <w:tab w:val="num" w:pos="1004"/>
        </w:tabs>
        <w:ind w:left="1004" w:hanging="360"/>
      </w:pPr>
    </w:lvl>
    <w:lvl w:ilvl="2">
      <w:start w:val="1"/>
      <w:numFmt w:val="decimal"/>
      <w:lvlText w:val="%1.%2.%3."/>
      <w:lvlJc w:val="left"/>
      <w:pPr>
        <w:tabs>
          <w:tab w:val="num" w:pos="1364"/>
        </w:tabs>
        <w:ind w:left="1364" w:hanging="360"/>
      </w:pPr>
    </w:lvl>
    <w:lvl w:ilvl="3">
      <w:start w:val="1"/>
      <w:numFmt w:val="decimal"/>
      <w:lvlText w:val="%1.%2.%3.%4."/>
      <w:lvlJc w:val="left"/>
      <w:pPr>
        <w:tabs>
          <w:tab w:val="num" w:pos="1724"/>
        </w:tabs>
        <w:ind w:left="1724" w:hanging="360"/>
      </w:pPr>
    </w:lvl>
    <w:lvl w:ilvl="4">
      <w:start w:val="1"/>
      <w:numFmt w:val="decimal"/>
      <w:lvlText w:val="%1.%2.%3.%4.%5."/>
      <w:lvlJc w:val="left"/>
      <w:pPr>
        <w:tabs>
          <w:tab w:val="num" w:pos="2084"/>
        </w:tabs>
        <w:ind w:left="2084" w:hanging="360"/>
      </w:pPr>
    </w:lvl>
    <w:lvl w:ilvl="5">
      <w:start w:val="1"/>
      <w:numFmt w:val="decimal"/>
      <w:lvlText w:val="%1.%2.%3.%4.%5.%6."/>
      <w:lvlJc w:val="left"/>
      <w:pPr>
        <w:tabs>
          <w:tab w:val="num" w:pos="2444"/>
        </w:tabs>
        <w:ind w:left="2444" w:hanging="360"/>
      </w:pPr>
    </w:lvl>
    <w:lvl w:ilvl="6">
      <w:start w:val="1"/>
      <w:numFmt w:val="decimal"/>
      <w:lvlText w:val="%1.%2.%3.%4.%5.%6.%7."/>
      <w:lvlJc w:val="left"/>
      <w:pPr>
        <w:tabs>
          <w:tab w:val="num" w:pos="2804"/>
        </w:tabs>
        <w:ind w:left="2804" w:hanging="360"/>
      </w:pPr>
    </w:lvl>
    <w:lvl w:ilvl="7">
      <w:start w:val="1"/>
      <w:numFmt w:val="decimal"/>
      <w:lvlText w:val="%1.%2.%3.%4.%5.%6.%7.%8."/>
      <w:lvlJc w:val="left"/>
      <w:pPr>
        <w:tabs>
          <w:tab w:val="num" w:pos="3164"/>
        </w:tabs>
        <w:ind w:left="3164" w:hanging="360"/>
      </w:pPr>
    </w:lvl>
    <w:lvl w:ilvl="8">
      <w:start w:val="1"/>
      <w:numFmt w:val="decimal"/>
      <w:lvlText w:val="%1.%2.%3.%4.%5.%6.%7.%8.%9."/>
      <w:lvlJc w:val="left"/>
      <w:pPr>
        <w:tabs>
          <w:tab w:val="num" w:pos="3524"/>
        </w:tabs>
        <w:ind w:left="3524" w:hanging="360"/>
      </w:pPr>
    </w:lvl>
  </w:abstractNum>
  <w:abstractNum w:abstractNumId="4" w15:restartNumberingAfterBreak="0">
    <w:nsid w:val="00000005"/>
    <w:multiLevelType w:val="singleLevel"/>
    <w:tmpl w:val="00000005"/>
    <w:name w:val="WW8Num5"/>
    <w:lvl w:ilvl="0">
      <w:numFmt w:val="bullet"/>
      <w:lvlText w:val=""/>
      <w:lvlJc w:val="left"/>
      <w:pPr>
        <w:tabs>
          <w:tab w:val="num" w:pos="0"/>
        </w:tabs>
        <w:ind w:left="0" w:firstLine="567"/>
      </w:pPr>
      <w:rPr>
        <w:rFonts w:ascii="Symbol" w:hAnsi="Symbol" w:cs="Times New Roman"/>
        <w:sz w:val="22"/>
        <w:szCs w:val="22"/>
      </w:rPr>
    </w:lvl>
  </w:abstractNum>
  <w:abstractNum w:abstractNumId="5" w15:restartNumberingAfterBreak="0">
    <w:nsid w:val="00000006"/>
    <w:multiLevelType w:val="singleLevel"/>
    <w:tmpl w:val="00000006"/>
    <w:name w:val="WW8Num24"/>
    <w:lvl w:ilvl="0">
      <w:start w:val="1"/>
      <w:numFmt w:val="bullet"/>
      <w:lvlText w:val=""/>
      <w:lvlJc w:val="left"/>
      <w:pPr>
        <w:tabs>
          <w:tab w:val="num" w:pos="360"/>
        </w:tabs>
        <w:ind w:left="360" w:hanging="360"/>
      </w:pPr>
      <w:rPr>
        <w:rFonts w:ascii="Symbol" w:hAnsi="Symbol"/>
        <w:sz w:val="28"/>
      </w:rPr>
    </w:lvl>
  </w:abstractNum>
  <w:abstractNum w:abstractNumId="6" w15:restartNumberingAfterBreak="0">
    <w:nsid w:val="00000007"/>
    <w:multiLevelType w:val="singleLevel"/>
    <w:tmpl w:val="00000007"/>
    <w:name w:val="WW8Num22"/>
    <w:lvl w:ilvl="0">
      <w:start w:val="1"/>
      <w:numFmt w:val="decimal"/>
      <w:lvlText w:val="%1."/>
      <w:lvlJc w:val="left"/>
      <w:pPr>
        <w:tabs>
          <w:tab w:val="num" w:pos="644"/>
        </w:tabs>
        <w:ind w:left="644" w:hanging="360"/>
      </w:pPr>
      <w:rPr>
        <w:color w:val="auto"/>
      </w:rPr>
    </w:lvl>
  </w:abstractNum>
  <w:abstractNum w:abstractNumId="7" w15:restartNumberingAfterBreak="0">
    <w:nsid w:val="00000008"/>
    <w:multiLevelType w:val="singleLevel"/>
    <w:tmpl w:val="00000008"/>
    <w:name w:val="WW8Num30"/>
    <w:lvl w:ilvl="0">
      <w:start w:val="1"/>
      <w:numFmt w:val="bullet"/>
      <w:lvlText w:val=""/>
      <w:lvlJc w:val="left"/>
      <w:pPr>
        <w:tabs>
          <w:tab w:val="num" w:pos="360"/>
        </w:tabs>
        <w:ind w:left="360" w:hanging="360"/>
      </w:pPr>
      <w:rPr>
        <w:rFonts w:ascii="Symbol" w:hAnsi="Symbol"/>
        <w:color w:val="auto"/>
        <w:sz w:val="28"/>
      </w:rPr>
    </w:lvl>
  </w:abstractNum>
  <w:abstractNum w:abstractNumId="8" w15:restartNumberingAfterBreak="0">
    <w:nsid w:val="0000000A"/>
    <w:multiLevelType w:val="multilevel"/>
    <w:tmpl w:val="0000000A"/>
    <w:name w:val="WW8Num25"/>
    <w:lvl w:ilvl="0">
      <w:start w:val="1"/>
      <w:numFmt w:val="decimal"/>
      <w:lvlText w:val="%1."/>
      <w:lvlJc w:val="left"/>
      <w:pPr>
        <w:tabs>
          <w:tab w:val="num" w:pos="1069"/>
        </w:tabs>
        <w:ind w:left="1069" w:hanging="360"/>
      </w:pPr>
      <w:rPr>
        <w:rFonts w:hint="default"/>
      </w:rPr>
    </w:lvl>
    <w:lvl w:ilvl="1">
      <w:start w:val="4"/>
      <w:numFmt w:val="decimal"/>
      <w:lvlText w:val="%1.%2."/>
      <w:lvlJc w:val="left"/>
      <w:pPr>
        <w:tabs>
          <w:tab w:val="num" w:pos="0"/>
        </w:tabs>
        <w:ind w:left="1234" w:hanging="525"/>
      </w:pPr>
      <w:rPr>
        <w:rFonts w:hint="default"/>
      </w:rPr>
    </w:lvl>
    <w:lvl w:ilvl="2">
      <w:start w:val="1"/>
      <w:numFmt w:val="decimal"/>
      <w:lvlText w:val="%1.%2.%3."/>
      <w:lvlJc w:val="left"/>
      <w:pPr>
        <w:tabs>
          <w:tab w:val="num" w:pos="0"/>
        </w:tabs>
        <w:ind w:left="1429" w:hanging="720"/>
      </w:pPr>
      <w:rPr>
        <w:rFonts w:hint="default"/>
      </w:rPr>
    </w:lvl>
    <w:lvl w:ilvl="3">
      <w:start w:val="1"/>
      <w:numFmt w:val="decimal"/>
      <w:lvlText w:val="%1.%2.%3.%4."/>
      <w:lvlJc w:val="left"/>
      <w:pPr>
        <w:tabs>
          <w:tab w:val="num" w:pos="0"/>
        </w:tabs>
        <w:ind w:left="1429" w:hanging="720"/>
      </w:pPr>
      <w:rPr>
        <w:rFonts w:hint="default"/>
      </w:rPr>
    </w:lvl>
    <w:lvl w:ilvl="4">
      <w:start w:val="1"/>
      <w:numFmt w:val="decimal"/>
      <w:lvlText w:val="%1.%2.%3.%4.%5."/>
      <w:lvlJc w:val="left"/>
      <w:pPr>
        <w:tabs>
          <w:tab w:val="num" w:pos="0"/>
        </w:tabs>
        <w:ind w:left="1789" w:hanging="1080"/>
      </w:pPr>
      <w:rPr>
        <w:rFonts w:hint="default"/>
      </w:rPr>
    </w:lvl>
    <w:lvl w:ilvl="5">
      <w:start w:val="1"/>
      <w:numFmt w:val="decimal"/>
      <w:lvlText w:val="%1.%2.%3.%4.%5.%6."/>
      <w:lvlJc w:val="left"/>
      <w:pPr>
        <w:tabs>
          <w:tab w:val="num" w:pos="0"/>
        </w:tabs>
        <w:ind w:left="1789" w:hanging="1080"/>
      </w:pPr>
      <w:rPr>
        <w:rFonts w:hint="default"/>
      </w:rPr>
    </w:lvl>
    <w:lvl w:ilvl="6">
      <w:start w:val="1"/>
      <w:numFmt w:val="decimal"/>
      <w:lvlText w:val="%1.%2.%3.%4.%5.%6.%7."/>
      <w:lvlJc w:val="left"/>
      <w:pPr>
        <w:tabs>
          <w:tab w:val="num" w:pos="0"/>
        </w:tabs>
        <w:ind w:left="2149" w:hanging="1440"/>
      </w:pPr>
      <w:rPr>
        <w:rFonts w:hint="default"/>
      </w:rPr>
    </w:lvl>
    <w:lvl w:ilvl="7">
      <w:start w:val="1"/>
      <w:numFmt w:val="decimal"/>
      <w:lvlText w:val="%1.%2.%3.%4.%5.%6.%7.%8."/>
      <w:lvlJc w:val="left"/>
      <w:pPr>
        <w:tabs>
          <w:tab w:val="num" w:pos="0"/>
        </w:tabs>
        <w:ind w:left="2149" w:hanging="1440"/>
      </w:pPr>
      <w:rPr>
        <w:rFonts w:hint="default"/>
      </w:rPr>
    </w:lvl>
    <w:lvl w:ilvl="8">
      <w:start w:val="1"/>
      <w:numFmt w:val="decimal"/>
      <w:lvlText w:val="%1.%2.%3.%4.%5.%6.%7.%8.%9."/>
      <w:lvlJc w:val="left"/>
      <w:pPr>
        <w:tabs>
          <w:tab w:val="num" w:pos="0"/>
        </w:tabs>
        <w:ind w:left="2509" w:hanging="1800"/>
      </w:pPr>
      <w:rPr>
        <w:rFonts w:hint="default"/>
      </w:rPr>
    </w:lvl>
  </w:abstractNum>
  <w:abstractNum w:abstractNumId="9" w15:restartNumberingAfterBreak="0">
    <w:nsid w:val="0000000B"/>
    <w:multiLevelType w:val="singleLevel"/>
    <w:tmpl w:val="0000000B"/>
    <w:name w:val="WW8Num26"/>
    <w:lvl w:ilvl="0">
      <w:start w:val="1"/>
      <w:numFmt w:val="bullet"/>
      <w:lvlText w:val=""/>
      <w:lvlJc w:val="left"/>
      <w:pPr>
        <w:tabs>
          <w:tab w:val="num" w:pos="0"/>
        </w:tabs>
        <w:ind w:left="720" w:hanging="360"/>
      </w:pPr>
      <w:rPr>
        <w:rFonts w:ascii="Symbol" w:hAnsi="Symbol" w:cs="Symbol" w:hint="default"/>
      </w:rPr>
    </w:lvl>
  </w:abstractNum>
  <w:abstractNum w:abstractNumId="10" w15:restartNumberingAfterBreak="0">
    <w:nsid w:val="0000440D"/>
    <w:multiLevelType w:val="hybridMultilevel"/>
    <w:tmpl w:val="48462EDC"/>
    <w:lvl w:ilvl="0" w:tplc="F704180E">
      <w:start w:val="1"/>
      <w:numFmt w:val="bullet"/>
      <w:lvlText w:val="С"/>
      <w:lvlJc w:val="left"/>
    </w:lvl>
    <w:lvl w:ilvl="1" w:tplc="436AB518">
      <w:numFmt w:val="decimal"/>
      <w:lvlText w:val=""/>
      <w:lvlJc w:val="left"/>
    </w:lvl>
    <w:lvl w:ilvl="2" w:tplc="F7844B06">
      <w:numFmt w:val="decimal"/>
      <w:lvlText w:val=""/>
      <w:lvlJc w:val="left"/>
    </w:lvl>
    <w:lvl w:ilvl="3" w:tplc="A3A68FA4">
      <w:numFmt w:val="decimal"/>
      <w:lvlText w:val=""/>
      <w:lvlJc w:val="left"/>
    </w:lvl>
    <w:lvl w:ilvl="4" w:tplc="F48AFAC2">
      <w:numFmt w:val="decimal"/>
      <w:lvlText w:val=""/>
      <w:lvlJc w:val="left"/>
    </w:lvl>
    <w:lvl w:ilvl="5" w:tplc="87843C98">
      <w:numFmt w:val="decimal"/>
      <w:lvlText w:val=""/>
      <w:lvlJc w:val="left"/>
    </w:lvl>
    <w:lvl w:ilvl="6" w:tplc="2376D134">
      <w:numFmt w:val="decimal"/>
      <w:lvlText w:val=""/>
      <w:lvlJc w:val="left"/>
    </w:lvl>
    <w:lvl w:ilvl="7" w:tplc="3B303226">
      <w:numFmt w:val="decimal"/>
      <w:lvlText w:val=""/>
      <w:lvlJc w:val="left"/>
    </w:lvl>
    <w:lvl w:ilvl="8" w:tplc="5470D6CA">
      <w:numFmt w:val="decimal"/>
      <w:lvlText w:val=""/>
      <w:lvlJc w:val="left"/>
    </w:lvl>
  </w:abstractNum>
  <w:abstractNum w:abstractNumId="11" w15:restartNumberingAfterBreak="0">
    <w:nsid w:val="0000491C"/>
    <w:multiLevelType w:val="hybridMultilevel"/>
    <w:tmpl w:val="C16CEDFA"/>
    <w:lvl w:ilvl="0" w:tplc="25A8E326">
      <w:start w:val="1"/>
      <w:numFmt w:val="decimal"/>
      <w:lvlText w:val="%1)"/>
      <w:lvlJc w:val="left"/>
    </w:lvl>
    <w:lvl w:ilvl="1" w:tplc="AFC2495C">
      <w:numFmt w:val="decimal"/>
      <w:lvlText w:val=""/>
      <w:lvlJc w:val="left"/>
    </w:lvl>
    <w:lvl w:ilvl="2" w:tplc="A6881844">
      <w:numFmt w:val="decimal"/>
      <w:lvlText w:val=""/>
      <w:lvlJc w:val="left"/>
    </w:lvl>
    <w:lvl w:ilvl="3" w:tplc="38C412B0">
      <w:numFmt w:val="decimal"/>
      <w:lvlText w:val=""/>
      <w:lvlJc w:val="left"/>
    </w:lvl>
    <w:lvl w:ilvl="4" w:tplc="2CA880FE">
      <w:numFmt w:val="decimal"/>
      <w:lvlText w:val=""/>
      <w:lvlJc w:val="left"/>
    </w:lvl>
    <w:lvl w:ilvl="5" w:tplc="129C2EE8">
      <w:numFmt w:val="decimal"/>
      <w:lvlText w:val=""/>
      <w:lvlJc w:val="left"/>
    </w:lvl>
    <w:lvl w:ilvl="6" w:tplc="CFA69C8E">
      <w:numFmt w:val="decimal"/>
      <w:lvlText w:val=""/>
      <w:lvlJc w:val="left"/>
    </w:lvl>
    <w:lvl w:ilvl="7" w:tplc="97B43A0A">
      <w:numFmt w:val="decimal"/>
      <w:lvlText w:val=""/>
      <w:lvlJc w:val="left"/>
    </w:lvl>
    <w:lvl w:ilvl="8" w:tplc="10C829E2">
      <w:numFmt w:val="decimal"/>
      <w:lvlText w:val=""/>
      <w:lvlJc w:val="left"/>
    </w:lvl>
  </w:abstractNum>
  <w:abstractNum w:abstractNumId="12" w15:restartNumberingAfterBreak="0">
    <w:nsid w:val="00004D06"/>
    <w:multiLevelType w:val="hybridMultilevel"/>
    <w:tmpl w:val="096E1DB4"/>
    <w:lvl w:ilvl="0" w:tplc="C9DA2F22">
      <w:start w:val="1"/>
      <w:numFmt w:val="bullet"/>
      <w:lvlText w:val="и"/>
      <w:lvlJc w:val="left"/>
    </w:lvl>
    <w:lvl w:ilvl="1" w:tplc="A964D40C">
      <w:numFmt w:val="decimal"/>
      <w:lvlText w:val=""/>
      <w:lvlJc w:val="left"/>
    </w:lvl>
    <w:lvl w:ilvl="2" w:tplc="5F66314C">
      <w:numFmt w:val="decimal"/>
      <w:lvlText w:val=""/>
      <w:lvlJc w:val="left"/>
    </w:lvl>
    <w:lvl w:ilvl="3" w:tplc="88FA5CBE">
      <w:numFmt w:val="decimal"/>
      <w:lvlText w:val=""/>
      <w:lvlJc w:val="left"/>
    </w:lvl>
    <w:lvl w:ilvl="4" w:tplc="73DC44F0">
      <w:numFmt w:val="decimal"/>
      <w:lvlText w:val=""/>
      <w:lvlJc w:val="left"/>
    </w:lvl>
    <w:lvl w:ilvl="5" w:tplc="348C5116">
      <w:numFmt w:val="decimal"/>
      <w:lvlText w:val=""/>
      <w:lvlJc w:val="left"/>
    </w:lvl>
    <w:lvl w:ilvl="6" w:tplc="4B64D35C">
      <w:numFmt w:val="decimal"/>
      <w:lvlText w:val=""/>
      <w:lvlJc w:val="left"/>
    </w:lvl>
    <w:lvl w:ilvl="7" w:tplc="FCEA250C">
      <w:numFmt w:val="decimal"/>
      <w:lvlText w:val=""/>
      <w:lvlJc w:val="left"/>
    </w:lvl>
    <w:lvl w:ilvl="8" w:tplc="C6F40128">
      <w:numFmt w:val="decimal"/>
      <w:lvlText w:val=""/>
      <w:lvlJc w:val="left"/>
    </w:lvl>
  </w:abstractNum>
  <w:abstractNum w:abstractNumId="13" w15:restartNumberingAfterBreak="0">
    <w:nsid w:val="00004DB7"/>
    <w:multiLevelType w:val="hybridMultilevel"/>
    <w:tmpl w:val="9F96BD86"/>
    <w:lvl w:ilvl="0" w:tplc="4606DDCE">
      <w:start w:val="1"/>
      <w:numFmt w:val="decimal"/>
      <w:lvlText w:val="%1."/>
      <w:lvlJc w:val="left"/>
    </w:lvl>
    <w:lvl w:ilvl="1" w:tplc="D5501F22">
      <w:numFmt w:val="decimal"/>
      <w:lvlText w:val=""/>
      <w:lvlJc w:val="left"/>
    </w:lvl>
    <w:lvl w:ilvl="2" w:tplc="B06EE7F8">
      <w:numFmt w:val="decimal"/>
      <w:lvlText w:val=""/>
      <w:lvlJc w:val="left"/>
    </w:lvl>
    <w:lvl w:ilvl="3" w:tplc="9F1A3FEA">
      <w:numFmt w:val="decimal"/>
      <w:lvlText w:val=""/>
      <w:lvlJc w:val="left"/>
    </w:lvl>
    <w:lvl w:ilvl="4" w:tplc="58BCA5E8">
      <w:numFmt w:val="decimal"/>
      <w:lvlText w:val=""/>
      <w:lvlJc w:val="left"/>
    </w:lvl>
    <w:lvl w:ilvl="5" w:tplc="4F0CF8AA">
      <w:numFmt w:val="decimal"/>
      <w:lvlText w:val=""/>
      <w:lvlJc w:val="left"/>
    </w:lvl>
    <w:lvl w:ilvl="6" w:tplc="37623480">
      <w:numFmt w:val="decimal"/>
      <w:lvlText w:val=""/>
      <w:lvlJc w:val="left"/>
    </w:lvl>
    <w:lvl w:ilvl="7" w:tplc="83B0672E">
      <w:numFmt w:val="decimal"/>
      <w:lvlText w:val=""/>
      <w:lvlJc w:val="left"/>
    </w:lvl>
    <w:lvl w:ilvl="8" w:tplc="BD9C7958">
      <w:numFmt w:val="decimal"/>
      <w:lvlText w:val=""/>
      <w:lvlJc w:val="left"/>
    </w:lvl>
  </w:abstractNum>
  <w:abstractNum w:abstractNumId="14" w15:restartNumberingAfterBreak="0">
    <w:nsid w:val="04154697"/>
    <w:multiLevelType w:val="hybridMultilevel"/>
    <w:tmpl w:val="A4725178"/>
    <w:lvl w:ilvl="0" w:tplc="759A26F6">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45B3A2A"/>
    <w:multiLevelType w:val="hybridMultilevel"/>
    <w:tmpl w:val="2CE0F632"/>
    <w:lvl w:ilvl="0" w:tplc="759A26F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09C50C84"/>
    <w:multiLevelType w:val="multilevel"/>
    <w:tmpl w:val="7F1E3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9CA3235"/>
    <w:multiLevelType w:val="hybridMultilevel"/>
    <w:tmpl w:val="AB2E7924"/>
    <w:lvl w:ilvl="0" w:tplc="759A26F6">
      <w:start w:val="1"/>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15:restartNumberingAfterBreak="0">
    <w:nsid w:val="0B8513A0"/>
    <w:multiLevelType w:val="hybridMultilevel"/>
    <w:tmpl w:val="1B52929A"/>
    <w:lvl w:ilvl="0" w:tplc="759A26F6">
      <w:start w:val="1"/>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0C570B73"/>
    <w:multiLevelType w:val="hybridMultilevel"/>
    <w:tmpl w:val="CCC42996"/>
    <w:lvl w:ilvl="0" w:tplc="EEA4933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E5D2F66"/>
    <w:multiLevelType w:val="hybridMultilevel"/>
    <w:tmpl w:val="24B829BE"/>
    <w:lvl w:ilvl="0" w:tplc="9D1CE9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FC0760D"/>
    <w:multiLevelType w:val="multilevel"/>
    <w:tmpl w:val="2542D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0194A60"/>
    <w:multiLevelType w:val="hybridMultilevel"/>
    <w:tmpl w:val="374E0C6C"/>
    <w:lvl w:ilvl="0" w:tplc="9D1CE970">
      <w:start w:val="1"/>
      <w:numFmt w:val="bullet"/>
      <w:lvlText w:val=""/>
      <w:lvlJc w:val="left"/>
      <w:pPr>
        <w:ind w:left="1600" w:hanging="360"/>
      </w:pPr>
      <w:rPr>
        <w:rFonts w:ascii="Symbol" w:hAnsi="Symbol" w:hint="default"/>
      </w:rPr>
    </w:lvl>
    <w:lvl w:ilvl="1" w:tplc="04190003" w:tentative="1">
      <w:start w:val="1"/>
      <w:numFmt w:val="bullet"/>
      <w:lvlText w:val="o"/>
      <w:lvlJc w:val="left"/>
      <w:pPr>
        <w:ind w:left="2320" w:hanging="360"/>
      </w:pPr>
      <w:rPr>
        <w:rFonts w:ascii="Courier New" w:hAnsi="Courier New" w:cs="Courier New" w:hint="default"/>
      </w:rPr>
    </w:lvl>
    <w:lvl w:ilvl="2" w:tplc="04190005" w:tentative="1">
      <w:start w:val="1"/>
      <w:numFmt w:val="bullet"/>
      <w:lvlText w:val=""/>
      <w:lvlJc w:val="left"/>
      <w:pPr>
        <w:ind w:left="3040" w:hanging="360"/>
      </w:pPr>
      <w:rPr>
        <w:rFonts w:ascii="Wingdings" w:hAnsi="Wingdings" w:hint="default"/>
      </w:rPr>
    </w:lvl>
    <w:lvl w:ilvl="3" w:tplc="04190001" w:tentative="1">
      <w:start w:val="1"/>
      <w:numFmt w:val="bullet"/>
      <w:lvlText w:val=""/>
      <w:lvlJc w:val="left"/>
      <w:pPr>
        <w:ind w:left="3760" w:hanging="360"/>
      </w:pPr>
      <w:rPr>
        <w:rFonts w:ascii="Symbol" w:hAnsi="Symbol" w:hint="default"/>
      </w:rPr>
    </w:lvl>
    <w:lvl w:ilvl="4" w:tplc="04190003" w:tentative="1">
      <w:start w:val="1"/>
      <w:numFmt w:val="bullet"/>
      <w:lvlText w:val="o"/>
      <w:lvlJc w:val="left"/>
      <w:pPr>
        <w:ind w:left="4480" w:hanging="360"/>
      </w:pPr>
      <w:rPr>
        <w:rFonts w:ascii="Courier New" w:hAnsi="Courier New" w:cs="Courier New" w:hint="default"/>
      </w:rPr>
    </w:lvl>
    <w:lvl w:ilvl="5" w:tplc="04190005" w:tentative="1">
      <w:start w:val="1"/>
      <w:numFmt w:val="bullet"/>
      <w:lvlText w:val=""/>
      <w:lvlJc w:val="left"/>
      <w:pPr>
        <w:ind w:left="5200" w:hanging="360"/>
      </w:pPr>
      <w:rPr>
        <w:rFonts w:ascii="Wingdings" w:hAnsi="Wingdings" w:hint="default"/>
      </w:rPr>
    </w:lvl>
    <w:lvl w:ilvl="6" w:tplc="04190001" w:tentative="1">
      <w:start w:val="1"/>
      <w:numFmt w:val="bullet"/>
      <w:lvlText w:val=""/>
      <w:lvlJc w:val="left"/>
      <w:pPr>
        <w:ind w:left="5920" w:hanging="360"/>
      </w:pPr>
      <w:rPr>
        <w:rFonts w:ascii="Symbol" w:hAnsi="Symbol" w:hint="default"/>
      </w:rPr>
    </w:lvl>
    <w:lvl w:ilvl="7" w:tplc="04190003" w:tentative="1">
      <w:start w:val="1"/>
      <w:numFmt w:val="bullet"/>
      <w:lvlText w:val="o"/>
      <w:lvlJc w:val="left"/>
      <w:pPr>
        <w:ind w:left="6640" w:hanging="360"/>
      </w:pPr>
      <w:rPr>
        <w:rFonts w:ascii="Courier New" w:hAnsi="Courier New" w:cs="Courier New" w:hint="default"/>
      </w:rPr>
    </w:lvl>
    <w:lvl w:ilvl="8" w:tplc="04190005" w:tentative="1">
      <w:start w:val="1"/>
      <w:numFmt w:val="bullet"/>
      <w:lvlText w:val=""/>
      <w:lvlJc w:val="left"/>
      <w:pPr>
        <w:ind w:left="7360" w:hanging="360"/>
      </w:pPr>
      <w:rPr>
        <w:rFonts w:ascii="Wingdings" w:hAnsi="Wingdings" w:hint="default"/>
      </w:rPr>
    </w:lvl>
  </w:abstractNum>
  <w:abstractNum w:abstractNumId="23" w15:restartNumberingAfterBreak="0">
    <w:nsid w:val="10C216DD"/>
    <w:multiLevelType w:val="multilevel"/>
    <w:tmpl w:val="AF167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16A3F06"/>
    <w:multiLevelType w:val="hybridMultilevel"/>
    <w:tmpl w:val="0B5891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46353CD"/>
    <w:multiLevelType w:val="hybridMultilevel"/>
    <w:tmpl w:val="314CC1E0"/>
    <w:lvl w:ilvl="0" w:tplc="759A26F6">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14827518"/>
    <w:multiLevelType w:val="hybridMultilevel"/>
    <w:tmpl w:val="B04010DC"/>
    <w:lvl w:ilvl="0" w:tplc="04190001">
      <w:start w:val="1"/>
      <w:numFmt w:val="bullet"/>
      <w:lvlText w:val=""/>
      <w:lvlJc w:val="left"/>
      <w:rPr>
        <w:rFonts w:ascii="Symbol" w:hAnsi="Symbol" w:hint="default"/>
      </w:rPr>
    </w:lvl>
    <w:lvl w:ilvl="1" w:tplc="1F86BC52">
      <w:numFmt w:val="decimal"/>
      <w:lvlText w:val=""/>
      <w:lvlJc w:val="left"/>
    </w:lvl>
    <w:lvl w:ilvl="2" w:tplc="3FF4CFEE">
      <w:numFmt w:val="decimal"/>
      <w:lvlText w:val=""/>
      <w:lvlJc w:val="left"/>
    </w:lvl>
    <w:lvl w:ilvl="3" w:tplc="72DE226A">
      <w:numFmt w:val="decimal"/>
      <w:lvlText w:val=""/>
      <w:lvlJc w:val="left"/>
    </w:lvl>
    <w:lvl w:ilvl="4" w:tplc="93E2E17A">
      <w:numFmt w:val="decimal"/>
      <w:lvlText w:val=""/>
      <w:lvlJc w:val="left"/>
    </w:lvl>
    <w:lvl w:ilvl="5" w:tplc="BBC4E1F8">
      <w:numFmt w:val="decimal"/>
      <w:lvlText w:val=""/>
      <w:lvlJc w:val="left"/>
    </w:lvl>
    <w:lvl w:ilvl="6" w:tplc="6866910C">
      <w:numFmt w:val="decimal"/>
      <w:lvlText w:val=""/>
      <w:lvlJc w:val="left"/>
    </w:lvl>
    <w:lvl w:ilvl="7" w:tplc="07523E7E">
      <w:numFmt w:val="decimal"/>
      <w:lvlText w:val=""/>
      <w:lvlJc w:val="left"/>
    </w:lvl>
    <w:lvl w:ilvl="8" w:tplc="ED2A2A96">
      <w:numFmt w:val="decimal"/>
      <w:lvlText w:val=""/>
      <w:lvlJc w:val="left"/>
    </w:lvl>
  </w:abstractNum>
  <w:abstractNum w:abstractNumId="27" w15:restartNumberingAfterBreak="0">
    <w:nsid w:val="1516127A"/>
    <w:multiLevelType w:val="hybridMultilevel"/>
    <w:tmpl w:val="19F0504E"/>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28" w15:restartNumberingAfterBreak="0">
    <w:nsid w:val="151F7D7A"/>
    <w:multiLevelType w:val="hybridMultilevel"/>
    <w:tmpl w:val="F5D8E95A"/>
    <w:lvl w:ilvl="0" w:tplc="759A26F6">
      <w:start w:val="1"/>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15:restartNumberingAfterBreak="0">
    <w:nsid w:val="156D1D12"/>
    <w:multiLevelType w:val="hybridMultilevel"/>
    <w:tmpl w:val="DCD44F1C"/>
    <w:lvl w:ilvl="0" w:tplc="759A26F6">
      <w:start w:val="1"/>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15:restartNumberingAfterBreak="0">
    <w:nsid w:val="15E226B2"/>
    <w:multiLevelType w:val="hybridMultilevel"/>
    <w:tmpl w:val="821ABE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88A0FE3"/>
    <w:multiLevelType w:val="hybridMultilevel"/>
    <w:tmpl w:val="768069A2"/>
    <w:lvl w:ilvl="0" w:tplc="9D1CE9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96B57E3"/>
    <w:multiLevelType w:val="multilevel"/>
    <w:tmpl w:val="C206D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9C3067D"/>
    <w:multiLevelType w:val="hybridMultilevel"/>
    <w:tmpl w:val="374E3DB8"/>
    <w:lvl w:ilvl="0" w:tplc="759A26F6">
      <w:start w:val="1"/>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15:restartNumberingAfterBreak="0">
    <w:nsid w:val="1A1B2FE5"/>
    <w:multiLevelType w:val="hybridMultilevel"/>
    <w:tmpl w:val="30D01792"/>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35" w15:restartNumberingAfterBreak="0">
    <w:nsid w:val="1A7366EA"/>
    <w:multiLevelType w:val="hybridMultilevel"/>
    <w:tmpl w:val="E356EF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1B0A0AC8"/>
    <w:multiLevelType w:val="hybridMultilevel"/>
    <w:tmpl w:val="C9F0AC80"/>
    <w:lvl w:ilvl="0" w:tplc="9D1CE9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C3F57E7"/>
    <w:multiLevelType w:val="hybridMultilevel"/>
    <w:tmpl w:val="14CE8684"/>
    <w:lvl w:ilvl="0" w:tplc="759A26F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1C594572"/>
    <w:multiLevelType w:val="hybridMultilevel"/>
    <w:tmpl w:val="B672DE30"/>
    <w:lvl w:ilvl="0" w:tplc="759A26F6">
      <w:start w:val="1"/>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15:restartNumberingAfterBreak="0">
    <w:nsid w:val="1EC35213"/>
    <w:multiLevelType w:val="hybridMultilevel"/>
    <w:tmpl w:val="C0C002FA"/>
    <w:lvl w:ilvl="0" w:tplc="759A26F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1F024591"/>
    <w:multiLevelType w:val="hybridMultilevel"/>
    <w:tmpl w:val="37843B54"/>
    <w:lvl w:ilvl="0" w:tplc="87BCDD66">
      <w:start w:val="1"/>
      <w:numFmt w:val="decimal"/>
      <w:lvlText w:val="%1."/>
      <w:lvlJc w:val="left"/>
      <w:pPr>
        <w:ind w:left="720" w:hanging="360"/>
      </w:pPr>
      <w:rPr>
        <w:rFonts w:hint="default"/>
        <w:i/>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1F762145"/>
    <w:multiLevelType w:val="hybridMultilevel"/>
    <w:tmpl w:val="2496DF06"/>
    <w:lvl w:ilvl="0" w:tplc="759A26F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1FEA7D52"/>
    <w:multiLevelType w:val="multilevel"/>
    <w:tmpl w:val="C696EBDE"/>
    <w:name w:val="WW8Num13"/>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1440"/>
        </w:tabs>
        <w:ind w:left="1440" w:hanging="360"/>
      </w:pPr>
      <w:rPr>
        <w:rFonts w:hint="default"/>
      </w:rPr>
    </w:lvl>
    <w:lvl w:ilvl="3">
      <w:start w:val="1"/>
      <w:numFmt w:val="decimal"/>
      <w:lvlText w:val="%1.%2.%3.%4."/>
      <w:lvlJc w:val="left"/>
      <w:pPr>
        <w:tabs>
          <w:tab w:val="num" w:pos="1800"/>
        </w:tabs>
        <w:ind w:left="1800" w:hanging="360"/>
      </w:pPr>
      <w:rPr>
        <w:rFonts w:hint="default"/>
      </w:rPr>
    </w:lvl>
    <w:lvl w:ilvl="4">
      <w:start w:val="1"/>
      <w:numFmt w:val="decimal"/>
      <w:lvlText w:val="%1.%2.%3.%4.%5."/>
      <w:lvlJc w:val="left"/>
      <w:pPr>
        <w:tabs>
          <w:tab w:val="num" w:pos="2160"/>
        </w:tabs>
        <w:ind w:left="2160" w:hanging="360"/>
      </w:pPr>
      <w:rPr>
        <w:rFonts w:hint="default"/>
      </w:rPr>
    </w:lvl>
    <w:lvl w:ilvl="5">
      <w:start w:val="1"/>
      <w:numFmt w:val="decimal"/>
      <w:lvlText w:val="%1.%2.%3.%4.%5.%6."/>
      <w:lvlJc w:val="left"/>
      <w:pPr>
        <w:tabs>
          <w:tab w:val="num" w:pos="2520"/>
        </w:tabs>
        <w:ind w:left="2520" w:hanging="360"/>
      </w:pPr>
      <w:rPr>
        <w:rFonts w:hint="default"/>
      </w:rPr>
    </w:lvl>
    <w:lvl w:ilvl="6">
      <w:start w:val="1"/>
      <w:numFmt w:val="decimal"/>
      <w:lvlText w:val="%1.%2.%3.%4.%5.%6.%7."/>
      <w:lvlJc w:val="left"/>
      <w:pPr>
        <w:tabs>
          <w:tab w:val="num" w:pos="2880"/>
        </w:tabs>
        <w:ind w:left="2880" w:hanging="360"/>
      </w:pPr>
      <w:rPr>
        <w:rFonts w:hint="default"/>
      </w:rPr>
    </w:lvl>
    <w:lvl w:ilvl="7">
      <w:start w:val="1"/>
      <w:numFmt w:val="decimal"/>
      <w:lvlText w:val="%1.%2.%3.%4.%5.%6.%7.%8."/>
      <w:lvlJc w:val="left"/>
      <w:pPr>
        <w:tabs>
          <w:tab w:val="num" w:pos="3240"/>
        </w:tabs>
        <w:ind w:left="3240" w:hanging="360"/>
      </w:pPr>
      <w:rPr>
        <w:rFonts w:hint="default"/>
      </w:rPr>
    </w:lvl>
    <w:lvl w:ilvl="8">
      <w:start w:val="1"/>
      <w:numFmt w:val="decimal"/>
      <w:lvlText w:val="%1.%2.%3.%4.%5.%6.%7.%8.%9."/>
      <w:lvlJc w:val="left"/>
      <w:pPr>
        <w:tabs>
          <w:tab w:val="num" w:pos="3600"/>
        </w:tabs>
        <w:ind w:left="3600" w:hanging="360"/>
      </w:pPr>
      <w:rPr>
        <w:rFonts w:hint="default"/>
      </w:rPr>
    </w:lvl>
  </w:abstractNum>
  <w:abstractNum w:abstractNumId="43" w15:restartNumberingAfterBreak="0">
    <w:nsid w:val="1FF35FEB"/>
    <w:multiLevelType w:val="multilevel"/>
    <w:tmpl w:val="1CD6919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7"/>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 w15:restartNumberingAfterBreak="0">
    <w:nsid w:val="20405EC4"/>
    <w:multiLevelType w:val="hybridMultilevel"/>
    <w:tmpl w:val="0E18FF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20440786"/>
    <w:multiLevelType w:val="hybridMultilevel"/>
    <w:tmpl w:val="A25C432A"/>
    <w:lvl w:ilvl="0" w:tplc="9D1CE9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213C2135"/>
    <w:multiLevelType w:val="hybridMultilevel"/>
    <w:tmpl w:val="62C6A1A0"/>
    <w:lvl w:ilvl="0" w:tplc="759A26F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223B6F19"/>
    <w:multiLevelType w:val="hybridMultilevel"/>
    <w:tmpl w:val="404637E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15:restartNumberingAfterBreak="0">
    <w:nsid w:val="225D7165"/>
    <w:multiLevelType w:val="hybridMultilevel"/>
    <w:tmpl w:val="061810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23256B30"/>
    <w:multiLevelType w:val="hybridMultilevel"/>
    <w:tmpl w:val="E814E706"/>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15:restartNumberingAfterBreak="0">
    <w:nsid w:val="26EE427A"/>
    <w:multiLevelType w:val="hybridMultilevel"/>
    <w:tmpl w:val="06AEA83E"/>
    <w:lvl w:ilvl="0" w:tplc="759A26F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15:restartNumberingAfterBreak="0">
    <w:nsid w:val="27C73999"/>
    <w:multiLevelType w:val="multilevel"/>
    <w:tmpl w:val="79485FCA"/>
    <w:name w:val="WW8Num12"/>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1440"/>
        </w:tabs>
        <w:ind w:left="1440" w:hanging="360"/>
      </w:pPr>
      <w:rPr>
        <w:rFonts w:hint="default"/>
      </w:rPr>
    </w:lvl>
    <w:lvl w:ilvl="3">
      <w:start w:val="1"/>
      <w:numFmt w:val="decimal"/>
      <w:lvlText w:val="%1.%2.%3.%4."/>
      <w:lvlJc w:val="left"/>
      <w:pPr>
        <w:tabs>
          <w:tab w:val="num" w:pos="1800"/>
        </w:tabs>
        <w:ind w:left="1800" w:hanging="360"/>
      </w:pPr>
      <w:rPr>
        <w:rFonts w:hint="default"/>
      </w:rPr>
    </w:lvl>
    <w:lvl w:ilvl="4">
      <w:start w:val="1"/>
      <w:numFmt w:val="decimal"/>
      <w:lvlText w:val="%1.%2.%3.%4.%5."/>
      <w:lvlJc w:val="left"/>
      <w:pPr>
        <w:tabs>
          <w:tab w:val="num" w:pos="2160"/>
        </w:tabs>
        <w:ind w:left="2160" w:hanging="360"/>
      </w:pPr>
      <w:rPr>
        <w:rFonts w:hint="default"/>
      </w:rPr>
    </w:lvl>
    <w:lvl w:ilvl="5">
      <w:start w:val="1"/>
      <w:numFmt w:val="decimal"/>
      <w:lvlText w:val="%1.%2.%3.%4.%5.%6."/>
      <w:lvlJc w:val="left"/>
      <w:pPr>
        <w:tabs>
          <w:tab w:val="num" w:pos="2520"/>
        </w:tabs>
        <w:ind w:left="2520" w:hanging="360"/>
      </w:pPr>
      <w:rPr>
        <w:rFonts w:hint="default"/>
      </w:rPr>
    </w:lvl>
    <w:lvl w:ilvl="6">
      <w:start w:val="1"/>
      <w:numFmt w:val="decimal"/>
      <w:lvlText w:val="%1.%2.%3.%4.%5.%6.%7."/>
      <w:lvlJc w:val="left"/>
      <w:pPr>
        <w:tabs>
          <w:tab w:val="num" w:pos="2880"/>
        </w:tabs>
        <w:ind w:left="2880" w:hanging="360"/>
      </w:pPr>
      <w:rPr>
        <w:rFonts w:hint="default"/>
      </w:rPr>
    </w:lvl>
    <w:lvl w:ilvl="7">
      <w:start w:val="1"/>
      <w:numFmt w:val="decimal"/>
      <w:lvlText w:val="%1.%2.%3.%4.%5.%6.%7.%8."/>
      <w:lvlJc w:val="left"/>
      <w:pPr>
        <w:tabs>
          <w:tab w:val="num" w:pos="3240"/>
        </w:tabs>
        <w:ind w:left="3240" w:hanging="360"/>
      </w:pPr>
      <w:rPr>
        <w:rFonts w:hint="default"/>
      </w:rPr>
    </w:lvl>
    <w:lvl w:ilvl="8">
      <w:start w:val="1"/>
      <w:numFmt w:val="decimal"/>
      <w:lvlText w:val="%1.%2.%3.%4.%5.%6.%7.%8.%9."/>
      <w:lvlJc w:val="left"/>
      <w:pPr>
        <w:tabs>
          <w:tab w:val="num" w:pos="3600"/>
        </w:tabs>
        <w:ind w:left="3600" w:hanging="360"/>
      </w:pPr>
      <w:rPr>
        <w:rFonts w:hint="default"/>
      </w:rPr>
    </w:lvl>
  </w:abstractNum>
  <w:abstractNum w:abstractNumId="52" w15:restartNumberingAfterBreak="0">
    <w:nsid w:val="2B8B40E0"/>
    <w:multiLevelType w:val="hybridMultilevel"/>
    <w:tmpl w:val="11983C8E"/>
    <w:lvl w:ilvl="0" w:tplc="759A26F6">
      <w:start w:val="1"/>
      <w:numFmt w:val="bullet"/>
      <w:lvlText w:val="-"/>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2D420657"/>
    <w:multiLevelType w:val="hybridMultilevel"/>
    <w:tmpl w:val="CB922112"/>
    <w:lvl w:ilvl="0" w:tplc="E0328E4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F796A95"/>
    <w:multiLevelType w:val="hybridMultilevel"/>
    <w:tmpl w:val="6098265A"/>
    <w:lvl w:ilvl="0" w:tplc="759A26F6">
      <w:start w:val="1"/>
      <w:numFmt w:val="bullet"/>
      <w:lvlText w:val="-"/>
      <w:lvlJc w:val="left"/>
      <w:rPr>
        <w:rFonts w:ascii="Times New Roman" w:hAnsi="Times New Roman" w:hint="default"/>
      </w:rPr>
    </w:lvl>
    <w:lvl w:ilvl="1" w:tplc="1F86BC52">
      <w:numFmt w:val="decimal"/>
      <w:lvlText w:val=""/>
      <w:lvlJc w:val="left"/>
    </w:lvl>
    <w:lvl w:ilvl="2" w:tplc="3FF4CFEE">
      <w:numFmt w:val="decimal"/>
      <w:lvlText w:val=""/>
      <w:lvlJc w:val="left"/>
    </w:lvl>
    <w:lvl w:ilvl="3" w:tplc="72DE226A">
      <w:numFmt w:val="decimal"/>
      <w:lvlText w:val=""/>
      <w:lvlJc w:val="left"/>
    </w:lvl>
    <w:lvl w:ilvl="4" w:tplc="93E2E17A">
      <w:numFmt w:val="decimal"/>
      <w:lvlText w:val=""/>
      <w:lvlJc w:val="left"/>
    </w:lvl>
    <w:lvl w:ilvl="5" w:tplc="BBC4E1F8">
      <w:numFmt w:val="decimal"/>
      <w:lvlText w:val=""/>
      <w:lvlJc w:val="left"/>
    </w:lvl>
    <w:lvl w:ilvl="6" w:tplc="6866910C">
      <w:numFmt w:val="decimal"/>
      <w:lvlText w:val=""/>
      <w:lvlJc w:val="left"/>
    </w:lvl>
    <w:lvl w:ilvl="7" w:tplc="07523E7E">
      <w:numFmt w:val="decimal"/>
      <w:lvlText w:val=""/>
      <w:lvlJc w:val="left"/>
    </w:lvl>
    <w:lvl w:ilvl="8" w:tplc="ED2A2A96">
      <w:numFmt w:val="decimal"/>
      <w:lvlText w:val=""/>
      <w:lvlJc w:val="left"/>
    </w:lvl>
  </w:abstractNum>
  <w:abstractNum w:abstractNumId="55" w15:restartNumberingAfterBreak="0">
    <w:nsid w:val="30172F72"/>
    <w:multiLevelType w:val="hybridMultilevel"/>
    <w:tmpl w:val="D136A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31BA67E9"/>
    <w:multiLevelType w:val="hybridMultilevel"/>
    <w:tmpl w:val="BDE0BC8E"/>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15:restartNumberingAfterBreak="0">
    <w:nsid w:val="33BE3361"/>
    <w:multiLevelType w:val="hybridMultilevel"/>
    <w:tmpl w:val="B1803212"/>
    <w:name w:val="WW8Num132"/>
    <w:lvl w:ilvl="0" w:tplc="9D1CE970">
      <w:start w:val="1"/>
      <w:numFmt w:val="bullet"/>
      <w:lvlText w:val=""/>
      <w:lvlJc w:val="left"/>
      <w:pPr>
        <w:ind w:left="1487" w:hanging="360"/>
      </w:pPr>
      <w:rPr>
        <w:rFonts w:ascii="Symbol" w:hAnsi="Symbol" w:hint="default"/>
      </w:rPr>
    </w:lvl>
    <w:lvl w:ilvl="1" w:tplc="04190003" w:tentative="1">
      <w:start w:val="1"/>
      <w:numFmt w:val="bullet"/>
      <w:lvlText w:val="o"/>
      <w:lvlJc w:val="left"/>
      <w:pPr>
        <w:ind w:left="2207" w:hanging="360"/>
      </w:pPr>
      <w:rPr>
        <w:rFonts w:ascii="Courier New" w:hAnsi="Courier New" w:cs="Courier New" w:hint="default"/>
      </w:rPr>
    </w:lvl>
    <w:lvl w:ilvl="2" w:tplc="04190005" w:tentative="1">
      <w:start w:val="1"/>
      <w:numFmt w:val="bullet"/>
      <w:lvlText w:val=""/>
      <w:lvlJc w:val="left"/>
      <w:pPr>
        <w:ind w:left="2927" w:hanging="360"/>
      </w:pPr>
      <w:rPr>
        <w:rFonts w:ascii="Wingdings" w:hAnsi="Wingdings" w:hint="default"/>
      </w:rPr>
    </w:lvl>
    <w:lvl w:ilvl="3" w:tplc="04190001" w:tentative="1">
      <w:start w:val="1"/>
      <w:numFmt w:val="bullet"/>
      <w:lvlText w:val=""/>
      <w:lvlJc w:val="left"/>
      <w:pPr>
        <w:ind w:left="3647" w:hanging="360"/>
      </w:pPr>
      <w:rPr>
        <w:rFonts w:ascii="Symbol" w:hAnsi="Symbol" w:hint="default"/>
      </w:rPr>
    </w:lvl>
    <w:lvl w:ilvl="4" w:tplc="04190003" w:tentative="1">
      <w:start w:val="1"/>
      <w:numFmt w:val="bullet"/>
      <w:lvlText w:val="o"/>
      <w:lvlJc w:val="left"/>
      <w:pPr>
        <w:ind w:left="4367" w:hanging="360"/>
      </w:pPr>
      <w:rPr>
        <w:rFonts w:ascii="Courier New" w:hAnsi="Courier New" w:cs="Courier New" w:hint="default"/>
      </w:rPr>
    </w:lvl>
    <w:lvl w:ilvl="5" w:tplc="04190005" w:tentative="1">
      <w:start w:val="1"/>
      <w:numFmt w:val="bullet"/>
      <w:lvlText w:val=""/>
      <w:lvlJc w:val="left"/>
      <w:pPr>
        <w:ind w:left="5087" w:hanging="360"/>
      </w:pPr>
      <w:rPr>
        <w:rFonts w:ascii="Wingdings" w:hAnsi="Wingdings" w:hint="default"/>
      </w:rPr>
    </w:lvl>
    <w:lvl w:ilvl="6" w:tplc="04190001" w:tentative="1">
      <w:start w:val="1"/>
      <w:numFmt w:val="bullet"/>
      <w:lvlText w:val=""/>
      <w:lvlJc w:val="left"/>
      <w:pPr>
        <w:ind w:left="5807" w:hanging="360"/>
      </w:pPr>
      <w:rPr>
        <w:rFonts w:ascii="Symbol" w:hAnsi="Symbol" w:hint="default"/>
      </w:rPr>
    </w:lvl>
    <w:lvl w:ilvl="7" w:tplc="04190003" w:tentative="1">
      <w:start w:val="1"/>
      <w:numFmt w:val="bullet"/>
      <w:lvlText w:val="o"/>
      <w:lvlJc w:val="left"/>
      <w:pPr>
        <w:ind w:left="6527" w:hanging="360"/>
      </w:pPr>
      <w:rPr>
        <w:rFonts w:ascii="Courier New" w:hAnsi="Courier New" w:cs="Courier New" w:hint="default"/>
      </w:rPr>
    </w:lvl>
    <w:lvl w:ilvl="8" w:tplc="04190005" w:tentative="1">
      <w:start w:val="1"/>
      <w:numFmt w:val="bullet"/>
      <w:lvlText w:val=""/>
      <w:lvlJc w:val="left"/>
      <w:pPr>
        <w:ind w:left="7247" w:hanging="360"/>
      </w:pPr>
      <w:rPr>
        <w:rFonts w:ascii="Wingdings" w:hAnsi="Wingdings" w:hint="default"/>
      </w:rPr>
    </w:lvl>
  </w:abstractNum>
  <w:abstractNum w:abstractNumId="58" w15:restartNumberingAfterBreak="0">
    <w:nsid w:val="34B3055E"/>
    <w:multiLevelType w:val="hybridMultilevel"/>
    <w:tmpl w:val="3684F59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15:restartNumberingAfterBreak="0">
    <w:nsid w:val="34E159C7"/>
    <w:multiLevelType w:val="multilevel"/>
    <w:tmpl w:val="E17AA79E"/>
    <w:lvl w:ilvl="0">
      <w:start w:val="1"/>
      <w:numFmt w:val="decimal"/>
      <w:lvlText w:val="%1."/>
      <w:lvlJc w:val="left"/>
      <w:pPr>
        <w:ind w:left="825" w:hanging="825"/>
      </w:pPr>
      <w:rPr>
        <w:rFonts w:hint="default"/>
        <w:b/>
      </w:rPr>
    </w:lvl>
    <w:lvl w:ilvl="1">
      <w:start w:val="1"/>
      <w:numFmt w:val="decimal"/>
      <w:lvlText w:val="%1.%2."/>
      <w:lvlJc w:val="left"/>
      <w:pPr>
        <w:ind w:left="1200" w:hanging="825"/>
      </w:pPr>
      <w:rPr>
        <w:rFonts w:hint="default"/>
        <w:b/>
      </w:rPr>
    </w:lvl>
    <w:lvl w:ilvl="2">
      <w:start w:val="1"/>
      <w:numFmt w:val="decimal"/>
      <w:lvlText w:val="%1.%2.%3."/>
      <w:lvlJc w:val="left"/>
      <w:pPr>
        <w:ind w:left="1575" w:hanging="825"/>
      </w:pPr>
      <w:rPr>
        <w:rFonts w:hint="default"/>
        <w:b/>
      </w:rPr>
    </w:lvl>
    <w:lvl w:ilvl="3">
      <w:start w:val="1"/>
      <w:numFmt w:val="decimal"/>
      <w:lvlText w:val="%1.%2.%3.%4."/>
      <w:lvlJc w:val="left"/>
      <w:pPr>
        <w:ind w:left="1950" w:hanging="825"/>
      </w:pPr>
      <w:rPr>
        <w:rFonts w:hint="default"/>
        <w:b/>
      </w:rPr>
    </w:lvl>
    <w:lvl w:ilvl="4">
      <w:start w:val="1"/>
      <w:numFmt w:val="decimal"/>
      <w:lvlText w:val="%1.%2.%3.%4.%5."/>
      <w:lvlJc w:val="left"/>
      <w:pPr>
        <w:ind w:left="2580" w:hanging="1080"/>
      </w:pPr>
      <w:rPr>
        <w:rFonts w:hint="default"/>
        <w:b/>
      </w:rPr>
    </w:lvl>
    <w:lvl w:ilvl="5">
      <w:start w:val="1"/>
      <w:numFmt w:val="decimal"/>
      <w:lvlText w:val="%1.%2.%3.%4.%5.%6."/>
      <w:lvlJc w:val="left"/>
      <w:pPr>
        <w:ind w:left="2955" w:hanging="1080"/>
      </w:pPr>
      <w:rPr>
        <w:rFonts w:hint="default"/>
        <w:b/>
      </w:rPr>
    </w:lvl>
    <w:lvl w:ilvl="6">
      <w:start w:val="1"/>
      <w:numFmt w:val="decimal"/>
      <w:lvlText w:val="%1.%2.%3.%4.%5.%6.%7."/>
      <w:lvlJc w:val="left"/>
      <w:pPr>
        <w:ind w:left="3690" w:hanging="1440"/>
      </w:pPr>
      <w:rPr>
        <w:rFonts w:hint="default"/>
        <w:b/>
      </w:rPr>
    </w:lvl>
    <w:lvl w:ilvl="7">
      <w:start w:val="1"/>
      <w:numFmt w:val="decimal"/>
      <w:lvlText w:val="%1.%2.%3.%4.%5.%6.%7.%8."/>
      <w:lvlJc w:val="left"/>
      <w:pPr>
        <w:ind w:left="4065" w:hanging="1440"/>
      </w:pPr>
      <w:rPr>
        <w:rFonts w:hint="default"/>
        <w:b/>
      </w:rPr>
    </w:lvl>
    <w:lvl w:ilvl="8">
      <w:start w:val="1"/>
      <w:numFmt w:val="decimal"/>
      <w:lvlText w:val="%1.%2.%3.%4.%5.%6.%7.%8.%9."/>
      <w:lvlJc w:val="left"/>
      <w:pPr>
        <w:ind w:left="4800" w:hanging="1800"/>
      </w:pPr>
      <w:rPr>
        <w:rFonts w:hint="default"/>
        <w:b/>
      </w:rPr>
    </w:lvl>
  </w:abstractNum>
  <w:abstractNum w:abstractNumId="60" w15:restartNumberingAfterBreak="0">
    <w:nsid w:val="35955538"/>
    <w:multiLevelType w:val="hybridMultilevel"/>
    <w:tmpl w:val="9F504BF4"/>
    <w:lvl w:ilvl="0" w:tplc="51CC74B4">
      <w:start w:val="1"/>
      <w:numFmt w:val="decimal"/>
      <w:lvlText w:val="%1."/>
      <w:lvlJc w:val="left"/>
      <w:pPr>
        <w:ind w:left="780" w:hanging="360"/>
      </w:pPr>
      <w:rPr>
        <w:rFonts w:hint="default"/>
        <w:i w:val="0"/>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61" w15:restartNumberingAfterBreak="0">
    <w:nsid w:val="37A27DBE"/>
    <w:multiLevelType w:val="hybridMultilevel"/>
    <w:tmpl w:val="51440A4E"/>
    <w:lvl w:ilvl="0" w:tplc="04190001">
      <w:start w:val="1"/>
      <w:numFmt w:val="bullet"/>
      <w:lvlText w:val=""/>
      <w:lvlJc w:val="left"/>
      <w:pPr>
        <w:tabs>
          <w:tab w:val="num" w:pos="0"/>
        </w:tabs>
        <w:ind w:left="0" w:hanging="360"/>
      </w:pPr>
      <w:rPr>
        <w:rFonts w:ascii="Symbol" w:hAnsi="Symbol" w:hint="default"/>
      </w:rPr>
    </w:lvl>
    <w:lvl w:ilvl="1" w:tplc="04190003">
      <w:start w:val="1"/>
      <w:numFmt w:val="decimal"/>
      <w:lvlText w:val="%2."/>
      <w:lvlJc w:val="left"/>
      <w:pPr>
        <w:tabs>
          <w:tab w:val="num" w:pos="360"/>
        </w:tabs>
        <w:ind w:left="360" w:hanging="360"/>
      </w:pPr>
    </w:lvl>
    <w:lvl w:ilvl="2" w:tplc="04190005">
      <w:start w:val="1"/>
      <w:numFmt w:val="decimal"/>
      <w:lvlText w:val="%3."/>
      <w:lvlJc w:val="left"/>
      <w:pPr>
        <w:tabs>
          <w:tab w:val="num" w:pos="1080"/>
        </w:tabs>
        <w:ind w:left="1080" w:hanging="360"/>
      </w:pPr>
    </w:lvl>
    <w:lvl w:ilvl="3" w:tplc="04190001">
      <w:start w:val="1"/>
      <w:numFmt w:val="decimal"/>
      <w:lvlText w:val="%4."/>
      <w:lvlJc w:val="left"/>
      <w:pPr>
        <w:tabs>
          <w:tab w:val="num" w:pos="1800"/>
        </w:tabs>
        <w:ind w:left="1800" w:hanging="360"/>
      </w:pPr>
    </w:lvl>
    <w:lvl w:ilvl="4" w:tplc="04190003">
      <w:start w:val="1"/>
      <w:numFmt w:val="decimal"/>
      <w:lvlText w:val="%5."/>
      <w:lvlJc w:val="left"/>
      <w:pPr>
        <w:tabs>
          <w:tab w:val="num" w:pos="2520"/>
        </w:tabs>
        <w:ind w:left="2520" w:hanging="360"/>
      </w:pPr>
    </w:lvl>
    <w:lvl w:ilvl="5" w:tplc="04190005">
      <w:start w:val="1"/>
      <w:numFmt w:val="decimal"/>
      <w:lvlText w:val="%6."/>
      <w:lvlJc w:val="left"/>
      <w:pPr>
        <w:tabs>
          <w:tab w:val="num" w:pos="3240"/>
        </w:tabs>
        <w:ind w:left="3240" w:hanging="360"/>
      </w:pPr>
    </w:lvl>
    <w:lvl w:ilvl="6" w:tplc="04190001">
      <w:start w:val="1"/>
      <w:numFmt w:val="decimal"/>
      <w:lvlText w:val="%7."/>
      <w:lvlJc w:val="left"/>
      <w:pPr>
        <w:tabs>
          <w:tab w:val="num" w:pos="3960"/>
        </w:tabs>
        <w:ind w:left="3960" w:hanging="360"/>
      </w:pPr>
    </w:lvl>
    <w:lvl w:ilvl="7" w:tplc="04190003">
      <w:start w:val="1"/>
      <w:numFmt w:val="decimal"/>
      <w:lvlText w:val="%8."/>
      <w:lvlJc w:val="left"/>
      <w:pPr>
        <w:tabs>
          <w:tab w:val="num" w:pos="4680"/>
        </w:tabs>
        <w:ind w:left="4680" w:hanging="360"/>
      </w:pPr>
    </w:lvl>
    <w:lvl w:ilvl="8" w:tplc="04190005">
      <w:start w:val="1"/>
      <w:numFmt w:val="decimal"/>
      <w:lvlText w:val="%9."/>
      <w:lvlJc w:val="left"/>
      <w:pPr>
        <w:tabs>
          <w:tab w:val="num" w:pos="5400"/>
        </w:tabs>
        <w:ind w:left="5400" w:hanging="360"/>
      </w:pPr>
    </w:lvl>
  </w:abstractNum>
  <w:abstractNum w:abstractNumId="62" w15:restartNumberingAfterBreak="0">
    <w:nsid w:val="37A33962"/>
    <w:multiLevelType w:val="multilevel"/>
    <w:tmpl w:val="4C966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7F45D5B"/>
    <w:multiLevelType w:val="multilevel"/>
    <w:tmpl w:val="77BE3CD0"/>
    <w:lvl w:ilvl="0">
      <w:start w:val="1"/>
      <w:numFmt w:val="decimal"/>
      <w:lvlText w:val="%1."/>
      <w:lvlJc w:val="left"/>
      <w:pPr>
        <w:ind w:left="76" w:hanging="360"/>
      </w:pPr>
      <w:rPr>
        <w:rFonts w:cs="Times New Roman" w:hint="default"/>
      </w:rPr>
    </w:lvl>
    <w:lvl w:ilvl="1">
      <w:start w:val="1"/>
      <w:numFmt w:val="decimal"/>
      <w:isLgl/>
      <w:lvlText w:val="%1.%2."/>
      <w:lvlJc w:val="left"/>
      <w:pPr>
        <w:ind w:left="436" w:hanging="720"/>
      </w:pPr>
      <w:rPr>
        <w:rFonts w:cs="Times New Roman" w:hint="default"/>
      </w:rPr>
    </w:lvl>
    <w:lvl w:ilvl="2">
      <w:start w:val="1"/>
      <w:numFmt w:val="decimal"/>
      <w:isLgl/>
      <w:lvlText w:val="%1.%2.%3."/>
      <w:lvlJc w:val="left"/>
      <w:pPr>
        <w:ind w:left="436" w:hanging="720"/>
      </w:pPr>
      <w:rPr>
        <w:rFonts w:cs="Times New Roman" w:hint="default"/>
      </w:rPr>
    </w:lvl>
    <w:lvl w:ilvl="3">
      <w:start w:val="1"/>
      <w:numFmt w:val="decimal"/>
      <w:isLgl/>
      <w:lvlText w:val="%1.%2.%3.%4."/>
      <w:lvlJc w:val="left"/>
      <w:pPr>
        <w:ind w:left="796" w:hanging="1080"/>
      </w:pPr>
      <w:rPr>
        <w:rFonts w:cs="Times New Roman" w:hint="default"/>
      </w:rPr>
    </w:lvl>
    <w:lvl w:ilvl="4">
      <w:start w:val="1"/>
      <w:numFmt w:val="decimal"/>
      <w:isLgl/>
      <w:lvlText w:val="%1.%2.%3.%4.%5."/>
      <w:lvlJc w:val="left"/>
      <w:pPr>
        <w:ind w:left="796" w:hanging="1080"/>
      </w:pPr>
      <w:rPr>
        <w:rFonts w:cs="Times New Roman" w:hint="default"/>
      </w:rPr>
    </w:lvl>
    <w:lvl w:ilvl="5">
      <w:start w:val="1"/>
      <w:numFmt w:val="decimal"/>
      <w:isLgl/>
      <w:lvlText w:val="%1.%2.%3.%4.%5.%6."/>
      <w:lvlJc w:val="left"/>
      <w:pPr>
        <w:ind w:left="1156" w:hanging="1440"/>
      </w:pPr>
      <w:rPr>
        <w:rFonts w:cs="Times New Roman" w:hint="default"/>
      </w:rPr>
    </w:lvl>
    <w:lvl w:ilvl="6">
      <w:start w:val="1"/>
      <w:numFmt w:val="decimal"/>
      <w:isLgl/>
      <w:lvlText w:val="%1.%2.%3.%4.%5.%6.%7."/>
      <w:lvlJc w:val="left"/>
      <w:pPr>
        <w:ind w:left="1516" w:hanging="1800"/>
      </w:pPr>
      <w:rPr>
        <w:rFonts w:cs="Times New Roman" w:hint="default"/>
      </w:rPr>
    </w:lvl>
    <w:lvl w:ilvl="7">
      <w:start w:val="1"/>
      <w:numFmt w:val="decimal"/>
      <w:isLgl/>
      <w:lvlText w:val="%1.%2.%3.%4.%5.%6.%7.%8."/>
      <w:lvlJc w:val="left"/>
      <w:pPr>
        <w:ind w:left="1516" w:hanging="1800"/>
      </w:pPr>
      <w:rPr>
        <w:rFonts w:cs="Times New Roman" w:hint="default"/>
      </w:rPr>
    </w:lvl>
    <w:lvl w:ilvl="8">
      <w:start w:val="1"/>
      <w:numFmt w:val="decimal"/>
      <w:isLgl/>
      <w:lvlText w:val="%1.%2.%3.%4.%5.%6.%7.%8.%9."/>
      <w:lvlJc w:val="left"/>
      <w:pPr>
        <w:ind w:left="1876" w:hanging="2160"/>
      </w:pPr>
      <w:rPr>
        <w:rFonts w:cs="Times New Roman" w:hint="default"/>
      </w:rPr>
    </w:lvl>
  </w:abstractNum>
  <w:abstractNum w:abstractNumId="64" w15:restartNumberingAfterBreak="0">
    <w:nsid w:val="39343E52"/>
    <w:multiLevelType w:val="hybridMultilevel"/>
    <w:tmpl w:val="040EFB2E"/>
    <w:lvl w:ilvl="0" w:tplc="759A26F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15:restartNumberingAfterBreak="0">
    <w:nsid w:val="3A076404"/>
    <w:multiLevelType w:val="hybridMultilevel"/>
    <w:tmpl w:val="660075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3C110C08"/>
    <w:multiLevelType w:val="hybridMultilevel"/>
    <w:tmpl w:val="BC1AB676"/>
    <w:lvl w:ilvl="0" w:tplc="9D1CE970">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7" w15:restartNumberingAfterBreak="0">
    <w:nsid w:val="3CE30D5F"/>
    <w:multiLevelType w:val="hybridMultilevel"/>
    <w:tmpl w:val="2EB89A3A"/>
    <w:lvl w:ilvl="0" w:tplc="9D1CE9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3D55379B"/>
    <w:multiLevelType w:val="hybridMultilevel"/>
    <w:tmpl w:val="B8D69AD0"/>
    <w:lvl w:ilvl="0" w:tplc="9D1CE970">
      <w:start w:val="1"/>
      <w:numFmt w:val="bullet"/>
      <w:lvlText w:val=""/>
      <w:lvlJc w:val="left"/>
      <w:pPr>
        <w:tabs>
          <w:tab w:val="num" w:pos="1522"/>
        </w:tabs>
        <w:ind w:left="1732" w:hanging="6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3DBD3473"/>
    <w:multiLevelType w:val="hybridMultilevel"/>
    <w:tmpl w:val="23C8046E"/>
    <w:lvl w:ilvl="0" w:tplc="D02A6FBA">
      <w:start w:val="1"/>
      <w:numFmt w:val="decimal"/>
      <w:lvlText w:val="%1"/>
      <w:lvlJc w:val="right"/>
      <w:pPr>
        <w:ind w:left="644"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0" w15:restartNumberingAfterBreak="0">
    <w:nsid w:val="3E33755C"/>
    <w:multiLevelType w:val="hybridMultilevel"/>
    <w:tmpl w:val="23782B92"/>
    <w:lvl w:ilvl="0" w:tplc="759A26F6">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3E6F68E0"/>
    <w:multiLevelType w:val="hybridMultilevel"/>
    <w:tmpl w:val="60A8ABAC"/>
    <w:lvl w:ilvl="0" w:tplc="759A26F6">
      <w:start w:val="1"/>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2" w15:restartNumberingAfterBreak="0">
    <w:nsid w:val="3ED77562"/>
    <w:multiLevelType w:val="hybridMultilevel"/>
    <w:tmpl w:val="EF5089CC"/>
    <w:lvl w:ilvl="0" w:tplc="07D0FE6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3" w15:restartNumberingAfterBreak="0">
    <w:nsid w:val="3F36491B"/>
    <w:multiLevelType w:val="hybridMultilevel"/>
    <w:tmpl w:val="BC64D9DA"/>
    <w:lvl w:ilvl="0" w:tplc="9B465B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3F3F1DA6"/>
    <w:multiLevelType w:val="hybridMultilevel"/>
    <w:tmpl w:val="5846F0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15:restartNumberingAfterBreak="0">
    <w:nsid w:val="40152DD6"/>
    <w:multiLevelType w:val="hybridMultilevel"/>
    <w:tmpl w:val="C730225A"/>
    <w:lvl w:ilvl="0" w:tplc="A8461CDE">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 w15:restartNumberingAfterBreak="0">
    <w:nsid w:val="401658FA"/>
    <w:multiLevelType w:val="hybridMultilevel"/>
    <w:tmpl w:val="46A6DE5C"/>
    <w:lvl w:ilvl="0" w:tplc="9D1CE970">
      <w:start w:val="1"/>
      <w:numFmt w:val="bullet"/>
      <w:lvlText w:val=""/>
      <w:lvlJc w:val="left"/>
      <w:pPr>
        <w:tabs>
          <w:tab w:val="num" w:pos="242"/>
        </w:tabs>
        <w:ind w:left="72" w:firstLine="0"/>
      </w:pPr>
      <w:rPr>
        <w:rFonts w:ascii="Symbol" w:hAnsi="Symbol" w:hint="default"/>
        <w:spacing w:val="0"/>
        <w:w w:val="100"/>
        <w:position w:val="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0523D02"/>
    <w:multiLevelType w:val="multilevel"/>
    <w:tmpl w:val="0419001D"/>
    <w:styleLink w:val="1"/>
    <w:lvl w:ilvl="0">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15:restartNumberingAfterBreak="0">
    <w:nsid w:val="44262AD3"/>
    <w:multiLevelType w:val="hybridMultilevel"/>
    <w:tmpl w:val="5896CBBA"/>
    <w:lvl w:ilvl="0" w:tplc="759A26F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15:restartNumberingAfterBreak="0">
    <w:nsid w:val="442A3BD3"/>
    <w:multiLevelType w:val="multilevel"/>
    <w:tmpl w:val="8E6E90F6"/>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0" w15:restartNumberingAfterBreak="0">
    <w:nsid w:val="445D76CD"/>
    <w:multiLevelType w:val="multilevel"/>
    <w:tmpl w:val="B0703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5521CD0"/>
    <w:multiLevelType w:val="multilevel"/>
    <w:tmpl w:val="FE023626"/>
    <w:lvl w:ilvl="0">
      <w:start w:val="1"/>
      <w:numFmt w:val="bullet"/>
      <w:lvlText w:val=""/>
      <w:lvlJc w:val="left"/>
      <w:pPr>
        <w:tabs>
          <w:tab w:val="num" w:pos="526"/>
        </w:tabs>
        <w:ind w:left="356" w:firstLine="0"/>
      </w:pPr>
      <w:rPr>
        <w:rFonts w:ascii="Symbol" w:hAnsi="Symbol" w:cs="Symbol" w:hint="default"/>
        <w:spacing w:val="0"/>
        <w:w w:val="100"/>
        <w:sz w:val="28"/>
      </w:rPr>
    </w:lvl>
    <w:lvl w:ilvl="1">
      <w:start w:val="1"/>
      <w:numFmt w:val="bullet"/>
      <w:lvlText w:val=""/>
      <w:lvlJc w:val="left"/>
      <w:pPr>
        <w:tabs>
          <w:tab w:val="num" w:pos="1080"/>
        </w:tabs>
        <w:ind w:left="1534" w:hanging="170"/>
      </w:pPr>
      <w:rPr>
        <w:rFonts w:ascii="Symbol" w:hAnsi="Symbol" w:cs="Symbol" w:hint="default"/>
        <w:color w:val="auto"/>
        <w:spacing w:val="0"/>
        <w:w w:val="100"/>
      </w:rPr>
    </w:lvl>
    <w:lvl w:ilvl="2">
      <w:start w:val="1"/>
      <w:numFmt w:val="bullet"/>
      <w:lvlText w:val=""/>
      <w:lvlJc w:val="left"/>
      <w:pPr>
        <w:tabs>
          <w:tab w:val="num" w:pos="2444"/>
        </w:tabs>
        <w:ind w:left="2444" w:hanging="360"/>
      </w:pPr>
      <w:rPr>
        <w:rFonts w:ascii="Wingdings" w:hAnsi="Wingdings" w:cs="Wingdings" w:hint="default"/>
      </w:rPr>
    </w:lvl>
    <w:lvl w:ilvl="3">
      <w:start w:val="1"/>
      <w:numFmt w:val="bullet"/>
      <w:lvlText w:val=""/>
      <w:lvlJc w:val="left"/>
      <w:pPr>
        <w:tabs>
          <w:tab w:val="num" w:pos="3164"/>
        </w:tabs>
        <w:ind w:left="3164" w:hanging="360"/>
      </w:pPr>
      <w:rPr>
        <w:rFonts w:ascii="Symbol" w:hAnsi="Symbol" w:cs="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cs="Wingdings" w:hint="default"/>
      </w:rPr>
    </w:lvl>
    <w:lvl w:ilvl="6">
      <w:start w:val="1"/>
      <w:numFmt w:val="bullet"/>
      <w:lvlText w:val=""/>
      <w:lvlJc w:val="left"/>
      <w:pPr>
        <w:tabs>
          <w:tab w:val="num" w:pos="5324"/>
        </w:tabs>
        <w:ind w:left="5324" w:hanging="360"/>
      </w:pPr>
      <w:rPr>
        <w:rFonts w:ascii="Symbol" w:hAnsi="Symbol" w:cs="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cs="Wingdings" w:hint="default"/>
      </w:rPr>
    </w:lvl>
  </w:abstractNum>
  <w:abstractNum w:abstractNumId="82" w15:restartNumberingAfterBreak="0">
    <w:nsid w:val="457D008A"/>
    <w:multiLevelType w:val="hybridMultilevel"/>
    <w:tmpl w:val="D36C89B8"/>
    <w:lvl w:ilvl="0" w:tplc="B582EB3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3" w15:restartNumberingAfterBreak="0">
    <w:nsid w:val="45DA0412"/>
    <w:multiLevelType w:val="hybridMultilevel"/>
    <w:tmpl w:val="A28ED340"/>
    <w:lvl w:ilvl="0" w:tplc="759A26F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15:restartNumberingAfterBreak="0">
    <w:nsid w:val="48135341"/>
    <w:multiLevelType w:val="multilevel"/>
    <w:tmpl w:val="5C1ADCB4"/>
    <w:lvl w:ilvl="0">
      <w:start w:val="1"/>
      <w:numFmt w:val="bullet"/>
      <w:lvlText w:val=""/>
      <w:lvlJc w:val="left"/>
      <w:pPr>
        <w:tabs>
          <w:tab w:val="num" w:pos="1844"/>
        </w:tabs>
        <w:ind w:left="1844" w:hanging="567"/>
      </w:pPr>
      <w:rPr>
        <w:rFonts w:ascii="Symbol" w:hAnsi="Symbol"/>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Lucida Sans Unicode"/>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Lucida Sans Unicode"/>
      </w:rPr>
    </w:lvl>
    <w:lvl w:ilvl="8">
      <w:start w:val="1"/>
      <w:numFmt w:val="bullet"/>
      <w:lvlText w:val=""/>
      <w:lvlJc w:val="left"/>
      <w:pPr>
        <w:tabs>
          <w:tab w:val="num" w:pos="6480"/>
        </w:tabs>
        <w:ind w:left="6480" w:hanging="360"/>
      </w:pPr>
      <w:rPr>
        <w:rFonts w:ascii="Wingdings" w:hAnsi="Wingdings"/>
      </w:rPr>
    </w:lvl>
  </w:abstractNum>
  <w:abstractNum w:abstractNumId="85" w15:restartNumberingAfterBreak="0">
    <w:nsid w:val="48B168B6"/>
    <w:multiLevelType w:val="multilevel"/>
    <w:tmpl w:val="D1183FD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6" w15:restartNumberingAfterBreak="0">
    <w:nsid w:val="4A0E44AF"/>
    <w:multiLevelType w:val="hybridMultilevel"/>
    <w:tmpl w:val="F7A6497E"/>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7" w15:restartNumberingAfterBreak="0">
    <w:nsid w:val="4C20254C"/>
    <w:multiLevelType w:val="hybridMultilevel"/>
    <w:tmpl w:val="28909CBA"/>
    <w:lvl w:ilvl="0" w:tplc="E0328E4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4C3D0A84"/>
    <w:multiLevelType w:val="hybridMultilevel"/>
    <w:tmpl w:val="400C5CD8"/>
    <w:lvl w:ilvl="0" w:tplc="E0328E4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4E573726"/>
    <w:multiLevelType w:val="hybridMultilevel"/>
    <w:tmpl w:val="BE20661A"/>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0" w15:restartNumberingAfterBreak="0">
    <w:nsid w:val="4E792AD7"/>
    <w:multiLevelType w:val="hybridMultilevel"/>
    <w:tmpl w:val="0848F33A"/>
    <w:lvl w:ilvl="0" w:tplc="5D74A0D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1" w15:restartNumberingAfterBreak="0">
    <w:nsid w:val="4FA83759"/>
    <w:multiLevelType w:val="hybridMultilevel"/>
    <w:tmpl w:val="1E64366A"/>
    <w:lvl w:ilvl="0" w:tplc="759A26F6">
      <w:start w:val="1"/>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2" w15:restartNumberingAfterBreak="0">
    <w:nsid w:val="508F3E5B"/>
    <w:multiLevelType w:val="hybridMultilevel"/>
    <w:tmpl w:val="D28E1D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51CB18AD"/>
    <w:multiLevelType w:val="hybridMultilevel"/>
    <w:tmpl w:val="AE72F9B2"/>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4" w15:restartNumberingAfterBreak="0">
    <w:nsid w:val="54200667"/>
    <w:multiLevelType w:val="hybridMultilevel"/>
    <w:tmpl w:val="95323E9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5" w15:restartNumberingAfterBreak="0">
    <w:nsid w:val="55043EF4"/>
    <w:multiLevelType w:val="hybridMultilevel"/>
    <w:tmpl w:val="B6C422F4"/>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6" w15:restartNumberingAfterBreak="0">
    <w:nsid w:val="550E4031"/>
    <w:multiLevelType w:val="hybridMultilevel"/>
    <w:tmpl w:val="B3869A08"/>
    <w:lvl w:ilvl="0" w:tplc="759A26F6">
      <w:start w:val="1"/>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7" w15:restartNumberingAfterBreak="0">
    <w:nsid w:val="567A3C46"/>
    <w:multiLevelType w:val="hybridMultilevel"/>
    <w:tmpl w:val="F47E482C"/>
    <w:lvl w:ilvl="0" w:tplc="759A26F6">
      <w:start w:val="1"/>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8" w15:restartNumberingAfterBreak="0">
    <w:nsid w:val="57424F75"/>
    <w:multiLevelType w:val="hybridMultilevel"/>
    <w:tmpl w:val="126AAFA6"/>
    <w:lvl w:ilvl="0" w:tplc="9D1CE9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57691A5E"/>
    <w:multiLevelType w:val="hybridMultilevel"/>
    <w:tmpl w:val="16D06E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15:restartNumberingAfterBreak="0">
    <w:nsid w:val="58590F00"/>
    <w:multiLevelType w:val="hybridMultilevel"/>
    <w:tmpl w:val="E9D080BE"/>
    <w:lvl w:ilvl="0" w:tplc="9D1CE9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595567D7"/>
    <w:multiLevelType w:val="hybridMultilevel"/>
    <w:tmpl w:val="EB4E9C2C"/>
    <w:lvl w:ilvl="0" w:tplc="9D1CE9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5A3D1F28"/>
    <w:multiLevelType w:val="multilevel"/>
    <w:tmpl w:val="FB34C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5A3F69BE"/>
    <w:multiLevelType w:val="hybridMultilevel"/>
    <w:tmpl w:val="E6D0405C"/>
    <w:lvl w:ilvl="0" w:tplc="759A26F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4" w15:restartNumberingAfterBreak="0">
    <w:nsid w:val="5A66517C"/>
    <w:multiLevelType w:val="hybridMultilevel"/>
    <w:tmpl w:val="9A309AA4"/>
    <w:lvl w:ilvl="0" w:tplc="759A26F6">
      <w:start w:val="1"/>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5" w15:restartNumberingAfterBreak="0">
    <w:nsid w:val="5B1F0C2B"/>
    <w:multiLevelType w:val="hybridMultilevel"/>
    <w:tmpl w:val="F6FE006A"/>
    <w:lvl w:ilvl="0" w:tplc="759A26F6">
      <w:start w:val="1"/>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6" w15:restartNumberingAfterBreak="0">
    <w:nsid w:val="5C9766F9"/>
    <w:multiLevelType w:val="hybridMultilevel"/>
    <w:tmpl w:val="65FA92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5D637984"/>
    <w:multiLevelType w:val="multilevel"/>
    <w:tmpl w:val="04127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5EA35978"/>
    <w:multiLevelType w:val="hybridMultilevel"/>
    <w:tmpl w:val="5970A47A"/>
    <w:lvl w:ilvl="0" w:tplc="759A26F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9" w15:restartNumberingAfterBreak="0">
    <w:nsid w:val="5F8D6854"/>
    <w:multiLevelType w:val="hybridMultilevel"/>
    <w:tmpl w:val="4EE8A3D0"/>
    <w:lvl w:ilvl="0" w:tplc="6EFE9D2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602B17F7"/>
    <w:multiLevelType w:val="hybridMultilevel"/>
    <w:tmpl w:val="267826F0"/>
    <w:lvl w:ilvl="0" w:tplc="9D1CE9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60F31A7E"/>
    <w:multiLevelType w:val="hybridMultilevel"/>
    <w:tmpl w:val="129EA70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613C0244"/>
    <w:multiLevelType w:val="multilevel"/>
    <w:tmpl w:val="234A2372"/>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63493A49"/>
    <w:multiLevelType w:val="multilevel"/>
    <w:tmpl w:val="80081E16"/>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4" w15:restartNumberingAfterBreak="0">
    <w:nsid w:val="646D7347"/>
    <w:multiLevelType w:val="hybridMultilevel"/>
    <w:tmpl w:val="55145058"/>
    <w:lvl w:ilvl="0" w:tplc="6BA291A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64E75123"/>
    <w:multiLevelType w:val="hybridMultilevel"/>
    <w:tmpl w:val="C8CA61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6522043A"/>
    <w:multiLevelType w:val="hybridMultilevel"/>
    <w:tmpl w:val="C35AC6BA"/>
    <w:lvl w:ilvl="0" w:tplc="BF18B37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6547223F"/>
    <w:multiLevelType w:val="hybridMultilevel"/>
    <w:tmpl w:val="1A987E9E"/>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18" w15:restartNumberingAfterBreak="0">
    <w:nsid w:val="65553AF0"/>
    <w:multiLevelType w:val="multilevel"/>
    <w:tmpl w:val="98B86BD8"/>
    <w:lvl w:ilvl="0">
      <w:start w:val="1"/>
      <w:numFmt w:val="decimal"/>
      <w:lvlText w:val="%1."/>
      <w:lvlJc w:val="left"/>
      <w:pPr>
        <w:ind w:left="720" w:hanging="360"/>
      </w:pPr>
      <w:rPr>
        <w:rFonts w:hint="default"/>
      </w:rPr>
    </w:lvl>
    <w:lvl w:ilvl="1">
      <w:start w:val="2"/>
      <w:numFmt w:val="decimal"/>
      <w:isLgl/>
      <w:lvlText w:val="%1.%2"/>
      <w:lvlJc w:val="left"/>
      <w:pPr>
        <w:ind w:left="1767" w:hanging="1200"/>
      </w:pPr>
      <w:rPr>
        <w:rFonts w:hint="default"/>
        <w:b/>
      </w:rPr>
    </w:lvl>
    <w:lvl w:ilvl="2">
      <w:start w:val="1"/>
      <w:numFmt w:val="decimal"/>
      <w:isLgl/>
      <w:lvlText w:val="%1.%2.%3"/>
      <w:lvlJc w:val="left"/>
      <w:pPr>
        <w:ind w:left="1974" w:hanging="1200"/>
      </w:pPr>
      <w:rPr>
        <w:rFonts w:hint="default"/>
        <w:b/>
      </w:rPr>
    </w:lvl>
    <w:lvl w:ilvl="3">
      <w:start w:val="1"/>
      <w:numFmt w:val="decimal"/>
      <w:isLgl/>
      <w:lvlText w:val="%1.%2.%3.%4"/>
      <w:lvlJc w:val="left"/>
      <w:pPr>
        <w:ind w:left="2181" w:hanging="1200"/>
      </w:pPr>
      <w:rPr>
        <w:rFonts w:hint="default"/>
        <w:b/>
      </w:rPr>
    </w:lvl>
    <w:lvl w:ilvl="4">
      <w:start w:val="1"/>
      <w:numFmt w:val="decimal"/>
      <w:isLgl/>
      <w:lvlText w:val="%1.%2.%3.%4.%5"/>
      <w:lvlJc w:val="left"/>
      <w:pPr>
        <w:ind w:left="2388" w:hanging="1200"/>
      </w:pPr>
      <w:rPr>
        <w:rFonts w:hint="default"/>
        <w:b/>
      </w:rPr>
    </w:lvl>
    <w:lvl w:ilvl="5">
      <w:start w:val="1"/>
      <w:numFmt w:val="decimal"/>
      <w:isLgl/>
      <w:lvlText w:val="%1.%2.%3.%4.%5.%6"/>
      <w:lvlJc w:val="left"/>
      <w:pPr>
        <w:ind w:left="2835" w:hanging="1440"/>
      </w:pPr>
      <w:rPr>
        <w:rFonts w:hint="default"/>
        <w:b/>
      </w:rPr>
    </w:lvl>
    <w:lvl w:ilvl="6">
      <w:start w:val="1"/>
      <w:numFmt w:val="decimal"/>
      <w:isLgl/>
      <w:lvlText w:val="%1.%2.%3.%4.%5.%6.%7"/>
      <w:lvlJc w:val="left"/>
      <w:pPr>
        <w:ind w:left="3042" w:hanging="1440"/>
      </w:pPr>
      <w:rPr>
        <w:rFonts w:hint="default"/>
        <w:b/>
      </w:rPr>
    </w:lvl>
    <w:lvl w:ilvl="7">
      <w:start w:val="1"/>
      <w:numFmt w:val="decimal"/>
      <w:isLgl/>
      <w:lvlText w:val="%1.%2.%3.%4.%5.%6.%7.%8"/>
      <w:lvlJc w:val="left"/>
      <w:pPr>
        <w:ind w:left="3609" w:hanging="1800"/>
      </w:pPr>
      <w:rPr>
        <w:rFonts w:hint="default"/>
        <w:b/>
      </w:rPr>
    </w:lvl>
    <w:lvl w:ilvl="8">
      <w:start w:val="1"/>
      <w:numFmt w:val="decimal"/>
      <w:isLgl/>
      <w:lvlText w:val="%1.%2.%3.%4.%5.%6.%7.%8.%9"/>
      <w:lvlJc w:val="left"/>
      <w:pPr>
        <w:ind w:left="4176" w:hanging="2160"/>
      </w:pPr>
      <w:rPr>
        <w:rFonts w:hint="default"/>
        <w:b/>
      </w:rPr>
    </w:lvl>
  </w:abstractNum>
  <w:abstractNum w:abstractNumId="119" w15:restartNumberingAfterBreak="0">
    <w:nsid w:val="66F04EA4"/>
    <w:multiLevelType w:val="hybridMultilevel"/>
    <w:tmpl w:val="605E56D2"/>
    <w:lvl w:ilvl="0" w:tplc="04190001">
      <w:start w:val="1"/>
      <w:numFmt w:val="bullet"/>
      <w:lvlText w:val=""/>
      <w:lvlJc w:val="left"/>
      <w:pPr>
        <w:ind w:left="1570" w:hanging="360"/>
      </w:pPr>
      <w:rPr>
        <w:rFonts w:ascii="Symbol" w:hAnsi="Symbol" w:hint="default"/>
      </w:rPr>
    </w:lvl>
    <w:lvl w:ilvl="1" w:tplc="04190003" w:tentative="1">
      <w:start w:val="1"/>
      <w:numFmt w:val="bullet"/>
      <w:lvlText w:val="o"/>
      <w:lvlJc w:val="left"/>
      <w:pPr>
        <w:ind w:left="2290" w:hanging="360"/>
      </w:pPr>
      <w:rPr>
        <w:rFonts w:ascii="Courier New" w:hAnsi="Courier New" w:cs="Courier New" w:hint="default"/>
      </w:rPr>
    </w:lvl>
    <w:lvl w:ilvl="2" w:tplc="04190005" w:tentative="1">
      <w:start w:val="1"/>
      <w:numFmt w:val="bullet"/>
      <w:lvlText w:val=""/>
      <w:lvlJc w:val="left"/>
      <w:pPr>
        <w:ind w:left="3010" w:hanging="360"/>
      </w:pPr>
      <w:rPr>
        <w:rFonts w:ascii="Wingdings" w:hAnsi="Wingdings" w:hint="default"/>
      </w:rPr>
    </w:lvl>
    <w:lvl w:ilvl="3" w:tplc="04190001" w:tentative="1">
      <w:start w:val="1"/>
      <w:numFmt w:val="bullet"/>
      <w:lvlText w:val=""/>
      <w:lvlJc w:val="left"/>
      <w:pPr>
        <w:ind w:left="3730" w:hanging="360"/>
      </w:pPr>
      <w:rPr>
        <w:rFonts w:ascii="Symbol" w:hAnsi="Symbol" w:hint="default"/>
      </w:rPr>
    </w:lvl>
    <w:lvl w:ilvl="4" w:tplc="04190003" w:tentative="1">
      <w:start w:val="1"/>
      <w:numFmt w:val="bullet"/>
      <w:lvlText w:val="o"/>
      <w:lvlJc w:val="left"/>
      <w:pPr>
        <w:ind w:left="4450" w:hanging="360"/>
      </w:pPr>
      <w:rPr>
        <w:rFonts w:ascii="Courier New" w:hAnsi="Courier New" w:cs="Courier New" w:hint="default"/>
      </w:rPr>
    </w:lvl>
    <w:lvl w:ilvl="5" w:tplc="04190005" w:tentative="1">
      <w:start w:val="1"/>
      <w:numFmt w:val="bullet"/>
      <w:lvlText w:val=""/>
      <w:lvlJc w:val="left"/>
      <w:pPr>
        <w:ind w:left="5170" w:hanging="360"/>
      </w:pPr>
      <w:rPr>
        <w:rFonts w:ascii="Wingdings" w:hAnsi="Wingdings" w:hint="default"/>
      </w:rPr>
    </w:lvl>
    <w:lvl w:ilvl="6" w:tplc="04190001" w:tentative="1">
      <w:start w:val="1"/>
      <w:numFmt w:val="bullet"/>
      <w:lvlText w:val=""/>
      <w:lvlJc w:val="left"/>
      <w:pPr>
        <w:ind w:left="5890" w:hanging="360"/>
      </w:pPr>
      <w:rPr>
        <w:rFonts w:ascii="Symbol" w:hAnsi="Symbol" w:hint="default"/>
      </w:rPr>
    </w:lvl>
    <w:lvl w:ilvl="7" w:tplc="04190003" w:tentative="1">
      <w:start w:val="1"/>
      <w:numFmt w:val="bullet"/>
      <w:lvlText w:val="o"/>
      <w:lvlJc w:val="left"/>
      <w:pPr>
        <w:ind w:left="6610" w:hanging="360"/>
      </w:pPr>
      <w:rPr>
        <w:rFonts w:ascii="Courier New" w:hAnsi="Courier New" w:cs="Courier New" w:hint="default"/>
      </w:rPr>
    </w:lvl>
    <w:lvl w:ilvl="8" w:tplc="04190005" w:tentative="1">
      <w:start w:val="1"/>
      <w:numFmt w:val="bullet"/>
      <w:lvlText w:val=""/>
      <w:lvlJc w:val="left"/>
      <w:pPr>
        <w:ind w:left="7330" w:hanging="360"/>
      </w:pPr>
      <w:rPr>
        <w:rFonts w:ascii="Wingdings" w:hAnsi="Wingdings" w:hint="default"/>
      </w:rPr>
    </w:lvl>
  </w:abstractNum>
  <w:abstractNum w:abstractNumId="120" w15:restartNumberingAfterBreak="0">
    <w:nsid w:val="671841F8"/>
    <w:multiLevelType w:val="hybridMultilevel"/>
    <w:tmpl w:val="289EBB0E"/>
    <w:lvl w:ilvl="0" w:tplc="9D1CE9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6765491E"/>
    <w:multiLevelType w:val="hybridMultilevel"/>
    <w:tmpl w:val="937A1668"/>
    <w:lvl w:ilvl="0" w:tplc="759A26F6">
      <w:start w:val="1"/>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2" w15:restartNumberingAfterBreak="0">
    <w:nsid w:val="689B450D"/>
    <w:multiLevelType w:val="hybridMultilevel"/>
    <w:tmpl w:val="8056FAEA"/>
    <w:lvl w:ilvl="0" w:tplc="F85EED3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6A907474"/>
    <w:multiLevelType w:val="hybridMultilevel"/>
    <w:tmpl w:val="8E524A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6B171F67"/>
    <w:multiLevelType w:val="multilevel"/>
    <w:tmpl w:val="F842B9E0"/>
    <w:lvl w:ilvl="0">
      <w:start w:val="1"/>
      <w:numFmt w:val="bullet"/>
      <w:lvlText w:val=""/>
      <w:lvlJc w:val="left"/>
      <w:pPr>
        <w:tabs>
          <w:tab w:val="num" w:pos="242"/>
        </w:tabs>
        <w:ind w:left="72" w:firstLine="0"/>
      </w:pPr>
      <w:rPr>
        <w:rFonts w:ascii="Symbol" w:hAnsi="Symbol" w:cs="Symbol" w:hint="default"/>
        <w:b/>
        <w:spacing w:val="0"/>
        <w:w w:val="100"/>
        <w:sz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25" w15:restartNumberingAfterBreak="0">
    <w:nsid w:val="6B28308D"/>
    <w:multiLevelType w:val="hybridMultilevel"/>
    <w:tmpl w:val="3E86F7F6"/>
    <w:lvl w:ilvl="0" w:tplc="FFA0496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6" w15:restartNumberingAfterBreak="0">
    <w:nsid w:val="6BE749AE"/>
    <w:multiLevelType w:val="hybridMultilevel"/>
    <w:tmpl w:val="A9222E10"/>
    <w:lvl w:ilvl="0" w:tplc="759A26F6">
      <w:start w:val="1"/>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7" w15:restartNumberingAfterBreak="0">
    <w:nsid w:val="6EED4C77"/>
    <w:multiLevelType w:val="hybridMultilevel"/>
    <w:tmpl w:val="4218E19A"/>
    <w:lvl w:ilvl="0" w:tplc="0419000F">
      <w:start w:val="1"/>
      <w:numFmt w:val="decimal"/>
      <w:lvlText w:val="%1."/>
      <w:lvlJc w:val="left"/>
      <w:pPr>
        <w:ind w:left="720" w:hanging="360"/>
      </w:pPr>
    </w:lvl>
    <w:lvl w:ilvl="1" w:tplc="72CC7578">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6EF91F03"/>
    <w:multiLevelType w:val="hybridMultilevel"/>
    <w:tmpl w:val="EEA610AE"/>
    <w:lvl w:ilvl="0" w:tplc="07D0FE60">
      <w:start w:val="1"/>
      <w:numFmt w:val="bullet"/>
      <w:lvlText w:val=""/>
      <w:lvlJc w:val="left"/>
      <w:pPr>
        <w:ind w:left="21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9" w15:restartNumberingAfterBreak="0">
    <w:nsid w:val="70FD59CC"/>
    <w:multiLevelType w:val="hybridMultilevel"/>
    <w:tmpl w:val="53A42F72"/>
    <w:lvl w:ilvl="0" w:tplc="C8D650A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73723AC6"/>
    <w:multiLevelType w:val="hybridMultilevel"/>
    <w:tmpl w:val="E2F44B0C"/>
    <w:lvl w:ilvl="0" w:tplc="759A26F6">
      <w:start w:val="1"/>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1" w15:restartNumberingAfterBreak="0">
    <w:nsid w:val="790C1C54"/>
    <w:multiLevelType w:val="hybridMultilevel"/>
    <w:tmpl w:val="CD245712"/>
    <w:lvl w:ilvl="0" w:tplc="759A26F6">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7A1C5E54"/>
    <w:multiLevelType w:val="hybridMultilevel"/>
    <w:tmpl w:val="1316922E"/>
    <w:lvl w:ilvl="0" w:tplc="04190001">
      <w:start w:val="1"/>
      <w:numFmt w:val="bullet"/>
      <w:lvlText w:val=""/>
      <w:lvlJc w:val="left"/>
      <w:rPr>
        <w:rFonts w:ascii="Symbol" w:hAnsi="Symbol" w:hint="default"/>
      </w:rPr>
    </w:lvl>
    <w:lvl w:ilvl="1" w:tplc="1F86BC52">
      <w:numFmt w:val="decimal"/>
      <w:lvlText w:val=""/>
      <w:lvlJc w:val="left"/>
    </w:lvl>
    <w:lvl w:ilvl="2" w:tplc="3FF4CFEE">
      <w:numFmt w:val="decimal"/>
      <w:lvlText w:val=""/>
      <w:lvlJc w:val="left"/>
    </w:lvl>
    <w:lvl w:ilvl="3" w:tplc="72DE226A">
      <w:numFmt w:val="decimal"/>
      <w:lvlText w:val=""/>
      <w:lvlJc w:val="left"/>
    </w:lvl>
    <w:lvl w:ilvl="4" w:tplc="93E2E17A">
      <w:numFmt w:val="decimal"/>
      <w:lvlText w:val=""/>
      <w:lvlJc w:val="left"/>
    </w:lvl>
    <w:lvl w:ilvl="5" w:tplc="BBC4E1F8">
      <w:numFmt w:val="decimal"/>
      <w:lvlText w:val=""/>
      <w:lvlJc w:val="left"/>
    </w:lvl>
    <w:lvl w:ilvl="6" w:tplc="6866910C">
      <w:numFmt w:val="decimal"/>
      <w:lvlText w:val=""/>
      <w:lvlJc w:val="left"/>
    </w:lvl>
    <w:lvl w:ilvl="7" w:tplc="07523E7E">
      <w:numFmt w:val="decimal"/>
      <w:lvlText w:val=""/>
      <w:lvlJc w:val="left"/>
    </w:lvl>
    <w:lvl w:ilvl="8" w:tplc="ED2A2A96">
      <w:numFmt w:val="decimal"/>
      <w:lvlText w:val=""/>
      <w:lvlJc w:val="left"/>
    </w:lvl>
  </w:abstractNum>
  <w:abstractNum w:abstractNumId="133" w15:restartNumberingAfterBreak="0">
    <w:nsid w:val="7AEA29D5"/>
    <w:multiLevelType w:val="hybridMultilevel"/>
    <w:tmpl w:val="15221984"/>
    <w:lvl w:ilvl="0" w:tplc="0419000F">
      <w:start w:val="1"/>
      <w:numFmt w:val="decimal"/>
      <w:lvlText w:val="%1."/>
      <w:lvlJc w:val="left"/>
      <w:pPr>
        <w:ind w:left="928"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34" w15:restartNumberingAfterBreak="0">
    <w:nsid w:val="7C1B6219"/>
    <w:multiLevelType w:val="hybridMultilevel"/>
    <w:tmpl w:val="30907F76"/>
    <w:lvl w:ilvl="0" w:tplc="759A26F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5" w15:restartNumberingAfterBreak="0">
    <w:nsid w:val="7CB5022A"/>
    <w:multiLevelType w:val="multilevel"/>
    <w:tmpl w:val="73CE3AD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6" w15:restartNumberingAfterBreak="0">
    <w:nsid w:val="7D0F70F2"/>
    <w:multiLevelType w:val="hybridMultilevel"/>
    <w:tmpl w:val="8A320242"/>
    <w:lvl w:ilvl="0" w:tplc="9B465B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7DA14CD5"/>
    <w:multiLevelType w:val="hybridMultilevel"/>
    <w:tmpl w:val="7A36EE0E"/>
    <w:lvl w:ilvl="0" w:tplc="9D1CE9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7DF74711"/>
    <w:multiLevelType w:val="hybridMultilevel"/>
    <w:tmpl w:val="95684E00"/>
    <w:lvl w:ilvl="0" w:tplc="9D1CE970">
      <w:start w:val="1"/>
      <w:numFmt w:val="bullet"/>
      <w:lvlText w:val=""/>
      <w:lvlJc w:val="left"/>
      <w:pPr>
        <w:ind w:left="720" w:hanging="360"/>
      </w:pPr>
      <w:rPr>
        <w:rFonts w:ascii="Symbol" w:hAnsi="Symbol" w:hint="default"/>
      </w:rPr>
    </w:lvl>
    <w:lvl w:ilvl="1" w:tplc="9D1CE970">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7F1E75CA"/>
    <w:multiLevelType w:val="hybridMultilevel"/>
    <w:tmpl w:val="18000088"/>
    <w:lvl w:ilvl="0" w:tplc="759A26F6">
      <w:start w:val="1"/>
      <w:numFmt w:val="bullet"/>
      <w:lvlText w:val="-"/>
      <w:lvlJc w:val="left"/>
      <w:pPr>
        <w:ind w:left="2345" w:hanging="360"/>
      </w:pPr>
      <w:rPr>
        <w:rFonts w:ascii="Times New Roman" w:hAnsi="Times New Roman"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num w:numId="1">
    <w:abstractNumId w:val="77"/>
  </w:num>
  <w:num w:numId="2">
    <w:abstractNumId w:val="31"/>
  </w:num>
  <w:num w:numId="3">
    <w:abstractNumId w:val="36"/>
  </w:num>
  <w:num w:numId="4">
    <w:abstractNumId w:val="76"/>
  </w:num>
  <w:num w:numId="5">
    <w:abstractNumId w:val="93"/>
  </w:num>
  <w:num w:numId="6">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3"/>
  </w:num>
  <w:num w:numId="8">
    <w:abstractNumId w:val="30"/>
  </w:num>
  <w:num w:numId="9">
    <w:abstractNumId w:val="22"/>
  </w:num>
  <w:num w:numId="10">
    <w:abstractNumId w:val="73"/>
  </w:num>
  <w:num w:numId="11">
    <w:abstractNumId w:val="68"/>
  </w:num>
  <w:num w:numId="12">
    <w:abstractNumId w:val="63"/>
  </w:num>
  <w:num w:numId="13">
    <w:abstractNumId w:val="136"/>
  </w:num>
  <w:num w:numId="14">
    <w:abstractNumId w:val="2"/>
  </w:num>
  <w:num w:numId="15">
    <w:abstractNumId w:val="45"/>
  </w:num>
  <w:num w:numId="16">
    <w:abstractNumId w:val="67"/>
  </w:num>
  <w:num w:numId="17">
    <w:abstractNumId w:val="138"/>
  </w:num>
  <w:num w:numId="18">
    <w:abstractNumId w:val="101"/>
  </w:num>
  <w:num w:numId="19">
    <w:abstractNumId w:val="98"/>
  </w:num>
  <w:num w:numId="20">
    <w:abstractNumId w:val="137"/>
  </w:num>
  <w:num w:numId="21">
    <w:abstractNumId w:val="110"/>
  </w:num>
  <w:num w:numId="22">
    <w:abstractNumId w:val="120"/>
  </w:num>
  <w:num w:numId="2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3"/>
  </w:num>
  <w:num w:numId="25">
    <w:abstractNumId w:val="69"/>
  </w:num>
  <w:num w:numId="26">
    <w:abstractNumId w:val="65"/>
  </w:num>
  <w:num w:numId="27">
    <w:abstractNumId w:val="0"/>
  </w:num>
  <w:num w:numId="28">
    <w:abstractNumId w:val="74"/>
  </w:num>
  <w:num w:numId="29">
    <w:abstractNumId w:val="64"/>
  </w:num>
  <w:num w:numId="30">
    <w:abstractNumId w:val="37"/>
  </w:num>
  <w:num w:numId="31">
    <w:abstractNumId w:val="108"/>
  </w:num>
  <w:num w:numId="32">
    <w:abstractNumId w:val="75"/>
  </w:num>
  <w:num w:numId="33">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9"/>
  </w:num>
  <w:num w:numId="38">
    <w:abstractNumId w:val="78"/>
  </w:num>
  <w:num w:numId="39">
    <w:abstractNumId w:val="103"/>
  </w:num>
  <w:num w:numId="40">
    <w:abstractNumId w:val="46"/>
  </w:num>
  <w:num w:numId="41">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4"/>
  </w:num>
  <w:num w:numId="50">
    <w:abstractNumId w:val="15"/>
  </w:num>
  <w:num w:numId="51">
    <w:abstractNumId w:val="134"/>
  </w:num>
  <w:num w:numId="52">
    <w:abstractNumId w:val="39"/>
  </w:num>
  <w:num w:numId="53">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5"/>
  </w:num>
  <w:num w:numId="58">
    <w:abstractNumId w:val="41"/>
  </w:num>
  <w:num w:numId="59">
    <w:abstractNumId w:val="50"/>
  </w:num>
  <w:num w:numId="60">
    <w:abstractNumId w:val="83"/>
  </w:num>
  <w:num w:numId="61">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1"/>
  </w:num>
  <w:num w:numId="66">
    <w:abstractNumId w:val="42"/>
  </w:num>
  <w:num w:numId="67">
    <w:abstractNumId w:val="57"/>
  </w:num>
  <w:num w:numId="68">
    <w:abstractNumId w:val="40"/>
  </w:num>
  <w:num w:numId="69">
    <w:abstractNumId w:val="48"/>
  </w:num>
  <w:num w:numId="70">
    <w:abstractNumId w:val="55"/>
  </w:num>
  <w:num w:numId="71">
    <w:abstractNumId w:val="123"/>
  </w:num>
  <w:num w:numId="72">
    <w:abstractNumId w:val="20"/>
  </w:num>
  <w:num w:numId="73">
    <w:abstractNumId w:val="24"/>
  </w:num>
  <w:num w:numId="74">
    <w:abstractNumId w:val="100"/>
  </w:num>
  <w:num w:numId="75">
    <w:abstractNumId w:val="84"/>
  </w:num>
  <w:num w:numId="76">
    <w:abstractNumId w:val="92"/>
  </w:num>
  <w:num w:numId="77">
    <w:abstractNumId w:val="27"/>
  </w:num>
  <w:num w:numId="78">
    <w:abstractNumId w:val="117"/>
  </w:num>
  <w:num w:numId="79">
    <w:abstractNumId w:val="119"/>
  </w:num>
  <w:num w:numId="80">
    <w:abstractNumId w:val="34"/>
  </w:num>
  <w:num w:numId="81">
    <w:abstractNumId w:val="25"/>
  </w:num>
  <w:num w:numId="82">
    <w:abstractNumId w:val="14"/>
  </w:num>
  <w:num w:numId="83">
    <w:abstractNumId w:val="131"/>
  </w:num>
  <w:num w:numId="84">
    <w:abstractNumId w:val="52"/>
  </w:num>
  <w:num w:numId="85">
    <w:abstractNumId w:val="10"/>
  </w:num>
  <w:num w:numId="86">
    <w:abstractNumId w:val="11"/>
  </w:num>
  <w:num w:numId="87">
    <w:abstractNumId w:val="12"/>
  </w:num>
  <w:num w:numId="88">
    <w:abstractNumId w:val="13"/>
  </w:num>
  <w:num w:numId="89">
    <w:abstractNumId w:val="26"/>
  </w:num>
  <w:num w:numId="90">
    <w:abstractNumId w:val="132"/>
  </w:num>
  <w:num w:numId="91">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54"/>
  </w:num>
  <w:num w:numId="93">
    <w:abstractNumId w:val="70"/>
  </w:num>
  <w:num w:numId="94">
    <w:abstractNumId w:val="139"/>
  </w:num>
  <w:num w:numId="95">
    <w:abstractNumId w:val="47"/>
  </w:num>
  <w:num w:numId="96">
    <w:abstractNumId w:val="94"/>
  </w:num>
  <w:num w:numId="97">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1"/>
  </w:num>
  <w:num w:numId="99">
    <w:abstractNumId w:val="124"/>
  </w:num>
  <w:num w:numId="100">
    <w:abstractNumId w:val="7"/>
  </w:num>
  <w:num w:numId="101">
    <w:abstractNumId w:val="8"/>
  </w:num>
  <w:num w:numId="102">
    <w:abstractNumId w:val="106"/>
  </w:num>
  <w:num w:numId="103">
    <w:abstractNumId w:val="79"/>
  </w:num>
  <w:num w:numId="104">
    <w:abstractNumId w:val="85"/>
  </w:num>
  <w:num w:numId="105">
    <w:abstractNumId w:val="3"/>
  </w:num>
  <w:num w:numId="106">
    <w:abstractNumId w:val="4"/>
  </w:num>
  <w:num w:numId="107">
    <w:abstractNumId w:val="5"/>
  </w:num>
  <w:num w:numId="108">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18"/>
  </w:num>
  <w:num w:numId="110">
    <w:abstractNumId w:val="113"/>
  </w:num>
  <w:num w:numId="111">
    <w:abstractNumId w:val="90"/>
  </w:num>
  <w:num w:numId="112">
    <w:abstractNumId w:val="60"/>
  </w:num>
  <w:num w:numId="113">
    <w:abstractNumId w:val="125"/>
  </w:num>
  <w:num w:numId="114">
    <w:abstractNumId w:val="112"/>
  </w:num>
  <w:num w:numId="115">
    <w:abstractNumId w:val="116"/>
  </w:num>
  <w:num w:numId="116">
    <w:abstractNumId w:val="122"/>
  </w:num>
  <w:num w:numId="117">
    <w:abstractNumId w:val="109"/>
  </w:num>
  <w:num w:numId="118">
    <w:abstractNumId w:val="129"/>
  </w:num>
  <w:num w:numId="119">
    <w:abstractNumId w:val="114"/>
  </w:num>
  <w:num w:numId="120">
    <w:abstractNumId w:val="19"/>
  </w:num>
  <w:num w:numId="121">
    <w:abstractNumId w:val="88"/>
  </w:num>
  <w:num w:numId="122">
    <w:abstractNumId w:val="87"/>
  </w:num>
  <w:num w:numId="123">
    <w:abstractNumId w:val="53"/>
  </w:num>
  <w:num w:numId="124">
    <w:abstractNumId w:val="111"/>
  </w:num>
  <w:num w:numId="125">
    <w:abstractNumId w:val="16"/>
  </w:num>
  <w:num w:numId="126">
    <w:abstractNumId w:val="135"/>
  </w:num>
  <w:num w:numId="127">
    <w:abstractNumId w:val="62"/>
  </w:num>
  <w:num w:numId="128">
    <w:abstractNumId w:val="102"/>
  </w:num>
  <w:num w:numId="129">
    <w:abstractNumId w:val="32"/>
  </w:num>
  <w:num w:numId="130">
    <w:abstractNumId w:val="80"/>
  </w:num>
  <w:num w:numId="131">
    <w:abstractNumId w:val="21"/>
  </w:num>
  <w:num w:numId="132">
    <w:abstractNumId w:val="23"/>
  </w:num>
  <w:num w:numId="133">
    <w:abstractNumId w:val="107"/>
  </w:num>
  <w:num w:numId="134">
    <w:abstractNumId w:val="59"/>
  </w:num>
  <w:num w:numId="135">
    <w:abstractNumId w:val="127"/>
  </w:num>
  <w:num w:numId="136">
    <w:abstractNumId w:val="7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08"/>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1943"/>
    <w:rsid w:val="00000857"/>
    <w:rsid w:val="00000EEA"/>
    <w:rsid w:val="00002C85"/>
    <w:rsid w:val="00006EE4"/>
    <w:rsid w:val="00010E27"/>
    <w:rsid w:val="0001281C"/>
    <w:rsid w:val="0001286D"/>
    <w:rsid w:val="000175C4"/>
    <w:rsid w:val="00022292"/>
    <w:rsid w:val="000223A6"/>
    <w:rsid w:val="00024696"/>
    <w:rsid w:val="000258DF"/>
    <w:rsid w:val="00034462"/>
    <w:rsid w:val="00034A0C"/>
    <w:rsid w:val="00037CEA"/>
    <w:rsid w:val="00037E52"/>
    <w:rsid w:val="00040D73"/>
    <w:rsid w:val="000428B7"/>
    <w:rsid w:val="000435F2"/>
    <w:rsid w:val="00043C48"/>
    <w:rsid w:val="000456E3"/>
    <w:rsid w:val="0004758C"/>
    <w:rsid w:val="00050989"/>
    <w:rsid w:val="0005254B"/>
    <w:rsid w:val="00054FDE"/>
    <w:rsid w:val="00055375"/>
    <w:rsid w:val="00062A08"/>
    <w:rsid w:val="00070294"/>
    <w:rsid w:val="000713C7"/>
    <w:rsid w:val="00072049"/>
    <w:rsid w:val="00072F4C"/>
    <w:rsid w:val="000771AE"/>
    <w:rsid w:val="00082DB4"/>
    <w:rsid w:val="00086DB3"/>
    <w:rsid w:val="0009096C"/>
    <w:rsid w:val="000933E0"/>
    <w:rsid w:val="0009429C"/>
    <w:rsid w:val="000945A3"/>
    <w:rsid w:val="00095B72"/>
    <w:rsid w:val="000975FA"/>
    <w:rsid w:val="000978F8"/>
    <w:rsid w:val="00097B41"/>
    <w:rsid w:val="000A3740"/>
    <w:rsid w:val="000A37E1"/>
    <w:rsid w:val="000A4922"/>
    <w:rsid w:val="000A66BE"/>
    <w:rsid w:val="000B0B62"/>
    <w:rsid w:val="000B35A4"/>
    <w:rsid w:val="000C12CD"/>
    <w:rsid w:val="000C4CC0"/>
    <w:rsid w:val="000C62D8"/>
    <w:rsid w:val="000D53E1"/>
    <w:rsid w:val="000D7E54"/>
    <w:rsid w:val="000E2A2D"/>
    <w:rsid w:val="000E6D17"/>
    <w:rsid w:val="000F578F"/>
    <w:rsid w:val="000F617A"/>
    <w:rsid w:val="001016F4"/>
    <w:rsid w:val="0010503E"/>
    <w:rsid w:val="00105CD1"/>
    <w:rsid w:val="00105F6E"/>
    <w:rsid w:val="0010766F"/>
    <w:rsid w:val="00110D4F"/>
    <w:rsid w:val="00125119"/>
    <w:rsid w:val="00130BF3"/>
    <w:rsid w:val="001318F0"/>
    <w:rsid w:val="0013209C"/>
    <w:rsid w:val="00136A62"/>
    <w:rsid w:val="001379E6"/>
    <w:rsid w:val="00137A3B"/>
    <w:rsid w:val="00146004"/>
    <w:rsid w:val="00152124"/>
    <w:rsid w:val="00153B1D"/>
    <w:rsid w:val="00157C46"/>
    <w:rsid w:val="0016495C"/>
    <w:rsid w:val="00172DCA"/>
    <w:rsid w:val="0017343C"/>
    <w:rsid w:val="0017451F"/>
    <w:rsid w:val="001747AD"/>
    <w:rsid w:val="00181EA9"/>
    <w:rsid w:val="00183034"/>
    <w:rsid w:val="00183535"/>
    <w:rsid w:val="0019063A"/>
    <w:rsid w:val="00193F5F"/>
    <w:rsid w:val="001949C4"/>
    <w:rsid w:val="0019760B"/>
    <w:rsid w:val="00197DB2"/>
    <w:rsid w:val="001A0C7D"/>
    <w:rsid w:val="001A3A7D"/>
    <w:rsid w:val="001A5EB6"/>
    <w:rsid w:val="001A6CB2"/>
    <w:rsid w:val="001B350B"/>
    <w:rsid w:val="001B4067"/>
    <w:rsid w:val="001B77AC"/>
    <w:rsid w:val="001B7939"/>
    <w:rsid w:val="001C0759"/>
    <w:rsid w:val="001C1BD0"/>
    <w:rsid w:val="001C40AF"/>
    <w:rsid w:val="001C50EC"/>
    <w:rsid w:val="001C57F0"/>
    <w:rsid w:val="001C6F99"/>
    <w:rsid w:val="001C700C"/>
    <w:rsid w:val="001D0538"/>
    <w:rsid w:val="001D4CFB"/>
    <w:rsid w:val="001D51A8"/>
    <w:rsid w:val="001E6A56"/>
    <w:rsid w:val="001F2B62"/>
    <w:rsid w:val="001F3C99"/>
    <w:rsid w:val="001F4DAE"/>
    <w:rsid w:val="001F5785"/>
    <w:rsid w:val="002000DF"/>
    <w:rsid w:val="00200D0D"/>
    <w:rsid w:val="00202059"/>
    <w:rsid w:val="00203C46"/>
    <w:rsid w:val="00204471"/>
    <w:rsid w:val="00205AB6"/>
    <w:rsid w:val="00215757"/>
    <w:rsid w:val="0022172D"/>
    <w:rsid w:val="0022548F"/>
    <w:rsid w:val="00225CD8"/>
    <w:rsid w:val="0022647C"/>
    <w:rsid w:val="00226FAC"/>
    <w:rsid w:val="00226FD2"/>
    <w:rsid w:val="00227769"/>
    <w:rsid w:val="002340A2"/>
    <w:rsid w:val="002341B0"/>
    <w:rsid w:val="00234F17"/>
    <w:rsid w:val="002361B4"/>
    <w:rsid w:val="0023680F"/>
    <w:rsid w:val="00236FD5"/>
    <w:rsid w:val="0023720D"/>
    <w:rsid w:val="00240693"/>
    <w:rsid w:val="0024189B"/>
    <w:rsid w:val="0024629F"/>
    <w:rsid w:val="00247BE7"/>
    <w:rsid w:val="00250DE7"/>
    <w:rsid w:val="00251FD1"/>
    <w:rsid w:val="0025312F"/>
    <w:rsid w:val="00254228"/>
    <w:rsid w:val="002564DE"/>
    <w:rsid w:val="00257772"/>
    <w:rsid w:val="0026350A"/>
    <w:rsid w:val="002667D7"/>
    <w:rsid w:val="00273DB0"/>
    <w:rsid w:val="0027777A"/>
    <w:rsid w:val="00280552"/>
    <w:rsid w:val="00280C14"/>
    <w:rsid w:val="00280D9B"/>
    <w:rsid w:val="00282140"/>
    <w:rsid w:val="00283AC5"/>
    <w:rsid w:val="00284AE0"/>
    <w:rsid w:val="002916A4"/>
    <w:rsid w:val="002932F5"/>
    <w:rsid w:val="00296C8F"/>
    <w:rsid w:val="002A0A9B"/>
    <w:rsid w:val="002A1197"/>
    <w:rsid w:val="002A3CBC"/>
    <w:rsid w:val="002A4CD3"/>
    <w:rsid w:val="002A5E24"/>
    <w:rsid w:val="002B2ED3"/>
    <w:rsid w:val="002B2FBA"/>
    <w:rsid w:val="002B34C0"/>
    <w:rsid w:val="002B3613"/>
    <w:rsid w:val="002B4792"/>
    <w:rsid w:val="002C2CF2"/>
    <w:rsid w:val="002D0ADB"/>
    <w:rsid w:val="002D0B22"/>
    <w:rsid w:val="002D350F"/>
    <w:rsid w:val="002D7822"/>
    <w:rsid w:val="002D7ED7"/>
    <w:rsid w:val="002E013B"/>
    <w:rsid w:val="002E0AAE"/>
    <w:rsid w:val="002E2A28"/>
    <w:rsid w:val="002E38BA"/>
    <w:rsid w:val="002E6BC1"/>
    <w:rsid w:val="002F159E"/>
    <w:rsid w:val="002F3667"/>
    <w:rsid w:val="002F545B"/>
    <w:rsid w:val="002F7E32"/>
    <w:rsid w:val="003034E0"/>
    <w:rsid w:val="003212F9"/>
    <w:rsid w:val="00322662"/>
    <w:rsid w:val="00324202"/>
    <w:rsid w:val="00324E29"/>
    <w:rsid w:val="003338A0"/>
    <w:rsid w:val="0033564D"/>
    <w:rsid w:val="003356D3"/>
    <w:rsid w:val="00335B36"/>
    <w:rsid w:val="00337B09"/>
    <w:rsid w:val="003415A5"/>
    <w:rsid w:val="00342302"/>
    <w:rsid w:val="003423D7"/>
    <w:rsid w:val="00346D12"/>
    <w:rsid w:val="003542A2"/>
    <w:rsid w:val="003563F4"/>
    <w:rsid w:val="0035699C"/>
    <w:rsid w:val="00360478"/>
    <w:rsid w:val="00360597"/>
    <w:rsid w:val="003605EC"/>
    <w:rsid w:val="00362A17"/>
    <w:rsid w:val="00367E47"/>
    <w:rsid w:val="00372B33"/>
    <w:rsid w:val="003758EC"/>
    <w:rsid w:val="00380FB2"/>
    <w:rsid w:val="00385E61"/>
    <w:rsid w:val="003907F3"/>
    <w:rsid w:val="00391E20"/>
    <w:rsid w:val="00396AC1"/>
    <w:rsid w:val="003A04CD"/>
    <w:rsid w:val="003A1B2F"/>
    <w:rsid w:val="003A245A"/>
    <w:rsid w:val="003A3D45"/>
    <w:rsid w:val="003A6B22"/>
    <w:rsid w:val="003A7952"/>
    <w:rsid w:val="003B2BB1"/>
    <w:rsid w:val="003B3772"/>
    <w:rsid w:val="003C5BBC"/>
    <w:rsid w:val="003C5F43"/>
    <w:rsid w:val="003C6CEB"/>
    <w:rsid w:val="003D037E"/>
    <w:rsid w:val="003D24CF"/>
    <w:rsid w:val="003D6055"/>
    <w:rsid w:val="003E16FB"/>
    <w:rsid w:val="003E20E2"/>
    <w:rsid w:val="003E2FF2"/>
    <w:rsid w:val="003E5AF5"/>
    <w:rsid w:val="003F2BFF"/>
    <w:rsid w:val="003F2DDA"/>
    <w:rsid w:val="0040017B"/>
    <w:rsid w:val="0040173F"/>
    <w:rsid w:val="00403240"/>
    <w:rsid w:val="004139B6"/>
    <w:rsid w:val="0042218D"/>
    <w:rsid w:val="00422F47"/>
    <w:rsid w:val="00423804"/>
    <w:rsid w:val="00430103"/>
    <w:rsid w:val="004315C4"/>
    <w:rsid w:val="00431A06"/>
    <w:rsid w:val="004427AA"/>
    <w:rsid w:val="00445F56"/>
    <w:rsid w:val="00446DA8"/>
    <w:rsid w:val="0045025A"/>
    <w:rsid w:val="00454E77"/>
    <w:rsid w:val="00457BF5"/>
    <w:rsid w:val="00463841"/>
    <w:rsid w:val="0046521A"/>
    <w:rsid w:val="00466916"/>
    <w:rsid w:val="004671CB"/>
    <w:rsid w:val="0047078F"/>
    <w:rsid w:val="00470A48"/>
    <w:rsid w:val="004719C0"/>
    <w:rsid w:val="00472502"/>
    <w:rsid w:val="00472DFC"/>
    <w:rsid w:val="0047358E"/>
    <w:rsid w:val="004818A5"/>
    <w:rsid w:val="0048288D"/>
    <w:rsid w:val="00484D0D"/>
    <w:rsid w:val="004912AF"/>
    <w:rsid w:val="004970B7"/>
    <w:rsid w:val="00497F74"/>
    <w:rsid w:val="004A07C9"/>
    <w:rsid w:val="004A0B35"/>
    <w:rsid w:val="004A1326"/>
    <w:rsid w:val="004A4C5B"/>
    <w:rsid w:val="004A5656"/>
    <w:rsid w:val="004B3334"/>
    <w:rsid w:val="004B6313"/>
    <w:rsid w:val="004B723C"/>
    <w:rsid w:val="004B76EE"/>
    <w:rsid w:val="004C1FFD"/>
    <w:rsid w:val="004C2999"/>
    <w:rsid w:val="004C4DC1"/>
    <w:rsid w:val="004D133C"/>
    <w:rsid w:val="004D1999"/>
    <w:rsid w:val="004D5173"/>
    <w:rsid w:val="004E2BF9"/>
    <w:rsid w:val="004E33CC"/>
    <w:rsid w:val="004E62B4"/>
    <w:rsid w:val="004E7060"/>
    <w:rsid w:val="0050293F"/>
    <w:rsid w:val="005059C2"/>
    <w:rsid w:val="0050604D"/>
    <w:rsid w:val="005074B0"/>
    <w:rsid w:val="00510126"/>
    <w:rsid w:val="005122D9"/>
    <w:rsid w:val="005133CB"/>
    <w:rsid w:val="0051397A"/>
    <w:rsid w:val="0051467D"/>
    <w:rsid w:val="00516735"/>
    <w:rsid w:val="0052037B"/>
    <w:rsid w:val="005267B1"/>
    <w:rsid w:val="00526C99"/>
    <w:rsid w:val="00530527"/>
    <w:rsid w:val="00530E95"/>
    <w:rsid w:val="00531919"/>
    <w:rsid w:val="00532153"/>
    <w:rsid w:val="00532609"/>
    <w:rsid w:val="0053512C"/>
    <w:rsid w:val="00536911"/>
    <w:rsid w:val="00537CFB"/>
    <w:rsid w:val="00542C2C"/>
    <w:rsid w:val="00544BFE"/>
    <w:rsid w:val="005556DA"/>
    <w:rsid w:val="00556394"/>
    <w:rsid w:val="00561DC9"/>
    <w:rsid w:val="00567770"/>
    <w:rsid w:val="00570E40"/>
    <w:rsid w:val="00571999"/>
    <w:rsid w:val="00574C3D"/>
    <w:rsid w:val="00574D80"/>
    <w:rsid w:val="00575192"/>
    <w:rsid w:val="0057729A"/>
    <w:rsid w:val="00583493"/>
    <w:rsid w:val="00584729"/>
    <w:rsid w:val="00585DAF"/>
    <w:rsid w:val="00586372"/>
    <w:rsid w:val="00593181"/>
    <w:rsid w:val="00595778"/>
    <w:rsid w:val="005A147F"/>
    <w:rsid w:val="005A1DEB"/>
    <w:rsid w:val="005A3053"/>
    <w:rsid w:val="005A45DF"/>
    <w:rsid w:val="005A5A21"/>
    <w:rsid w:val="005A699C"/>
    <w:rsid w:val="005A7671"/>
    <w:rsid w:val="005B4CF6"/>
    <w:rsid w:val="005B4F28"/>
    <w:rsid w:val="005B5B16"/>
    <w:rsid w:val="005B64D7"/>
    <w:rsid w:val="005B6E5D"/>
    <w:rsid w:val="005B746A"/>
    <w:rsid w:val="005C25E5"/>
    <w:rsid w:val="005C41E2"/>
    <w:rsid w:val="005C6A2F"/>
    <w:rsid w:val="005D1D6C"/>
    <w:rsid w:val="005D24CF"/>
    <w:rsid w:val="005D2CED"/>
    <w:rsid w:val="005D2D14"/>
    <w:rsid w:val="005E52B3"/>
    <w:rsid w:val="005E543A"/>
    <w:rsid w:val="005F458A"/>
    <w:rsid w:val="00603075"/>
    <w:rsid w:val="0060540A"/>
    <w:rsid w:val="00607EAC"/>
    <w:rsid w:val="006125C6"/>
    <w:rsid w:val="00613924"/>
    <w:rsid w:val="00613FA4"/>
    <w:rsid w:val="0061407B"/>
    <w:rsid w:val="00615258"/>
    <w:rsid w:val="00620A7C"/>
    <w:rsid w:val="00623187"/>
    <w:rsid w:val="00623FD3"/>
    <w:rsid w:val="006260E6"/>
    <w:rsid w:val="006265D6"/>
    <w:rsid w:val="00627CEF"/>
    <w:rsid w:val="00631CEF"/>
    <w:rsid w:val="006408BA"/>
    <w:rsid w:val="00640937"/>
    <w:rsid w:val="00641713"/>
    <w:rsid w:val="0064478B"/>
    <w:rsid w:val="00645A8F"/>
    <w:rsid w:val="00646B71"/>
    <w:rsid w:val="006503A4"/>
    <w:rsid w:val="00652322"/>
    <w:rsid w:val="006549AC"/>
    <w:rsid w:val="00654CBD"/>
    <w:rsid w:val="00656504"/>
    <w:rsid w:val="00663883"/>
    <w:rsid w:val="00664533"/>
    <w:rsid w:val="00664CC7"/>
    <w:rsid w:val="006672FC"/>
    <w:rsid w:val="006847A6"/>
    <w:rsid w:val="00685F62"/>
    <w:rsid w:val="00691BF9"/>
    <w:rsid w:val="00693374"/>
    <w:rsid w:val="00696532"/>
    <w:rsid w:val="006A37D8"/>
    <w:rsid w:val="006A6F08"/>
    <w:rsid w:val="006B2BD8"/>
    <w:rsid w:val="006B5CA3"/>
    <w:rsid w:val="006B7C08"/>
    <w:rsid w:val="006C6C3E"/>
    <w:rsid w:val="006C7C5A"/>
    <w:rsid w:val="006D0BE7"/>
    <w:rsid w:val="006D4220"/>
    <w:rsid w:val="006D5534"/>
    <w:rsid w:val="006E04DD"/>
    <w:rsid w:val="006E3B00"/>
    <w:rsid w:val="006E4735"/>
    <w:rsid w:val="006E4C11"/>
    <w:rsid w:val="006E63E4"/>
    <w:rsid w:val="006F1048"/>
    <w:rsid w:val="006F382C"/>
    <w:rsid w:val="006F4F73"/>
    <w:rsid w:val="00700358"/>
    <w:rsid w:val="00707C65"/>
    <w:rsid w:val="007127EF"/>
    <w:rsid w:val="00714785"/>
    <w:rsid w:val="0072066E"/>
    <w:rsid w:val="007216D5"/>
    <w:rsid w:val="00722A2E"/>
    <w:rsid w:val="00725657"/>
    <w:rsid w:val="0072640C"/>
    <w:rsid w:val="007304A4"/>
    <w:rsid w:val="0073413A"/>
    <w:rsid w:val="0073472F"/>
    <w:rsid w:val="00734A61"/>
    <w:rsid w:val="007360B6"/>
    <w:rsid w:val="00741450"/>
    <w:rsid w:val="00743725"/>
    <w:rsid w:val="007437C8"/>
    <w:rsid w:val="00750142"/>
    <w:rsid w:val="00755837"/>
    <w:rsid w:val="007573B1"/>
    <w:rsid w:val="00770A03"/>
    <w:rsid w:val="00773344"/>
    <w:rsid w:val="00780787"/>
    <w:rsid w:val="0078494A"/>
    <w:rsid w:val="007864A3"/>
    <w:rsid w:val="00787D5B"/>
    <w:rsid w:val="00790F73"/>
    <w:rsid w:val="007940C6"/>
    <w:rsid w:val="007A1E07"/>
    <w:rsid w:val="007A217B"/>
    <w:rsid w:val="007A242D"/>
    <w:rsid w:val="007A5286"/>
    <w:rsid w:val="007A5736"/>
    <w:rsid w:val="007A63FC"/>
    <w:rsid w:val="007A6ED4"/>
    <w:rsid w:val="007B0D28"/>
    <w:rsid w:val="007B238E"/>
    <w:rsid w:val="007B2569"/>
    <w:rsid w:val="007B6224"/>
    <w:rsid w:val="007B6E54"/>
    <w:rsid w:val="007C116E"/>
    <w:rsid w:val="007C6015"/>
    <w:rsid w:val="007C7F0E"/>
    <w:rsid w:val="007D4CAE"/>
    <w:rsid w:val="007D4E6D"/>
    <w:rsid w:val="007E22BA"/>
    <w:rsid w:val="007E4D8C"/>
    <w:rsid w:val="007E4F7D"/>
    <w:rsid w:val="007E6535"/>
    <w:rsid w:val="007E729E"/>
    <w:rsid w:val="007F1C35"/>
    <w:rsid w:val="007F1C7C"/>
    <w:rsid w:val="007F59AA"/>
    <w:rsid w:val="007F6DA0"/>
    <w:rsid w:val="00800F41"/>
    <w:rsid w:val="008010E9"/>
    <w:rsid w:val="00802598"/>
    <w:rsid w:val="00804C51"/>
    <w:rsid w:val="00805F80"/>
    <w:rsid w:val="008112E1"/>
    <w:rsid w:val="00817493"/>
    <w:rsid w:val="008176E8"/>
    <w:rsid w:val="00817D5F"/>
    <w:rsid w:val="00820915"/>
    <w:rsid w:val="00821F61"/>
    <w:rsid w:val="00822216"/>
    <w:rsid w:val="008232E9"/>
    <w:rsid w:val="0082334D"/>
    <w:rsid w:val="00832876"/>
    <w:rsid w:val="00833029"/>
    <w:rsid w:val="008345F2"/>
    <w:rsid w:val="00835EB1"/>
    <w:rsid w:val="00841449"/>
    <w:rsid w:val="00843136"/>
    <w:rsid w:val="0084601D"/>
    <w:rsid w:val="008531FB"/>
    <w:rsid w:val="0085406C"/>
    <w:rsid w:val="00857D08"/>
    <w:rsid w:val="008652D3"/>
    <w:rsid w:val="008653BD"/>
    <w:rsid w:val="00871EFB"/>
    <w:rsid w:val="0087443B"/>
    <w:rsid w:val="008748FD"/>
    <w:rsid w:val="008763BF"/>
    <w:rsid w:val="0087685A"/>
    <w:rsid w:val="0087766F"/>
    <w:rsid w:val="00882BFC"/>
    <w:rsid w:val="00886337"/>
    <w:rsid w:val="00887685"/>
    <w:rsid w:val="00892C6B"/>
    <w:rsid w:val="00894E6B"/>
    <w:rsid w:val="008A7346"/>
    <w:rsid w:val="008B0C3C"/>
    <w:rsid w:val="008B4137"/>
    <w:rsid w:val="008B5313"/>
    <w:rsid w:val="008B6A7F"/>
    <w:rsid w:val="008B7EDD"/>
    <w:rsid w:val="008C0808"/>
    <w:rsid w:val="008C6189"/>
    <w:rsid w:val="008D07B4"/>
    <w:rsid w:val="008D4B28"/>
    <w:rsid w:val="008D64E1"/>
    <w:rsid w:val="008E2D15"/>
    <w:rsid w:val="008E4CEC"/>
    <w:rsid w:val="008E7B34"/>
    <w:rsid w:val="008F4CCA"/>
    <w:rsid w:val="008F58A6"/>
    <w:rsid w:val="008F7738"/>
    <w:rsid w:val="00902C5D"/>
    <w:rsid w:val="00902E2B"/>
    <w:rsid w:val="009060EF"/>
    <w:rsid w:val="00906E59"/>
    <w:rsid w:val="00906E98"/>
    <w:rsid w:val="00907BFF"/>
    <w:rsid w:val="00911F27"/>
    <w:rsid w:val="009125E9"/>
    <w:rsid w:val="00921482"/>
    <w:rsid w:val="009220EA"/>
    <w:rsid w:val="00923806"/>
    <w:rsid w:val="009246CB"/>
    <w:rsid w:val="0093031D"/>
    <w:rsid w:val="00930AD5"/>
    <w:rsid w:val="0093125A"/>
    <w:rsid w:val="0093132B"/>
    <w:rsid w:val="00935D68"/>
    <w:rsid w:val="0093789D"/>
    <w:rsid w:val="00943C37"/>
    <w:rsid w:val="00945363"/>
    <w:rsid w:val="00946523"/>
    <w:rsid w:val="00951F3E"/>
    <w:rsid w:val="00952115"/>
    <w:rsid w:val="00952F4A"/>
    <w:rsid w:val="009549D1"/>
    <w:rsid w:val="009648B6"/>
    <w:rsid w:val="00964A60"/>
    <w:rsid w:val="00964D23"/>
    <w:rsid w:val="00965AF1"/>
    <w:rsid w:val="00970014"/>
    <w:rsid w:val="00970A24"/>
    <w:rsid w:val="00973334"/>
    <w:rsid w:val="00974BE4"/>
    <w:rsid w:val="00976A1B"/>
    <w:rsid w:val="009815A6"/>
    <w:rsid w:val="0098209C"/>
    <w:rsid w:val="009837C0"/>
    <w:rsid w:val="009878D3"/>
    <w:rsid w:val="0099117E"/>
    <w:rsid w:val="009915A2"/>
    <w:rsid w:val="0099377E"/>
    <w:rsid w:val="00997F4F"/>
    <w:rsid w:val="009A050C"/>
    <w:rsid w:val="009A3B9F"/>
    <w:rsid w:val="009A57CE"/>
    <w:rsid w:val="009B229F"/>
    <w:rsid w:val="009B2328"/>
    <w:rsid w:val="009C18AA"/>
    <w:rsid w:val="009C3790"/>
    <w:rsid w:val="009C7142"/>
    <w:rsid w:val="009E0500"/>
    <w:rsid w:val="009E520B"/>
    <w:rsid w:val="009E6787"/>
    <w:rsid w:val="009F05D8"/>
    <w:rsid w:val="009F4216"/>
    <w:rsid w:val="009F6009"/>
    <w:rsid w:val="00A06E74"/>
    <w:rsid w:val="00A11500"/>
    <w:rsid w:val="00A1630E"/>
    <w:rsid w:val="00A20348"/>
    <w:rsid w:val="00A2291B"/>
    <w:rsid w:val="00A22B3A"/>
    <w:rsid w:val="00A2452F"/>
    <w:rsid w:val="00A24A27"/>
    <w:rsid w:val="00A2504B"/>
    <w:rsid w:val="00A26090"/>
    <w:rsid w:val="00A3032D"/>
    <w:rsid w:val="00A31C8F"/>
    <w:rsid w:val="00A32B8F"/>
    <w:rsid w:val="00A348F2"/>
    <w:rsid w:val="00A45A62"/>
    <w:rsid w:val="00A45BD1"/>
    <w:rsid w:val="00A50441"/>
    <w:rsid w:val="00A60B55"/>
    <w:rsid w:val="00A63F94"/>
    <w:rsid w:val="00A67F14"/>
    <w:rsid w:val="00A76160"/>
    <w:rsid w:val="00A765F0"/>
    <w:rsid w:val="00A80165"/>
    <w:rsid w:val="00A84635"/>
    <w:rsid w:val="00A84832"/>
    <w:rsid w:val="00A9149B"/>
    <w:rsid w:val="00A91B87"/>
    <w:rsid w:val="00A922BF"/>
    <w:rsid w:val="00A92972"/>
    <w:rsid w:val="00A947AB"/>
    <w:rsid w:val="00AA0BC5"/>
    <w:rsid w:val="00AA180A"/>
    <w:rsid w:val="00AA30BF"/>
    <w:rsid w:val="00AA4EAE"/>
    <w:rsid w:val="00AA653F"/>
    <w:rsid w:val="00AA7DB5"/>
    <w:rsid w:val="00AB1090"/>
    <w:rsid w:val="00AB2559"/>
    <w:rsid w:val="00AB2702"/>
    <w:rsid w:val="00AB3671"/>
    <w:rsid w:val="00AB4FC2"/>
    <w:rsid w:val="00AB6145"/>
    <w:rsid w:val="00AB6EEA"/>
    <w:rsid w:val="00AC0120"/>
    <w:rsid w:val="00AC5028"/>
    <w:rsid w:val="00AC5F00"/>
    <w:rsid w:val="00AC683A"/>
    <w:rsid w:val="00AE0751"/>
    <w:rsid w:val="00AE6EFF"/>
    <w:rsid w:val="00AF492C"/>
    <w:rsid w:val="00B01943"/>
    <w:rsid w:val="00B025DB"/>
    <w:rsid w:val="00B02B47"/>
    <w:rsid w:val="00B0507D"/>
    <w:rsid w:val="00B069EB"/>
    <w:rsid w:val="00B06CEC"/>
    <w:rsid w:val="00B10956"/>
    <w:rsid w:val="00B11299"/>
    <w:rsid w:val="00B1625B"/>
    <w:rsid w:val="00B177B3"/>
    <w:rsid w:val="00B17B5F"/>
    <w:rsid w:val="00B17EE4"/>
    <w:rsid w:val="00B220A5"/>
    <w:rsid w:val="00B24235"/>
    <w:rsid w:val="00B24428"/>
    <w:rsid w:val="00B3717E"/>
    <w:rsid w:val="00B373BC"/>
    <w:rsid w:val="00B40329"/>
    <w:rsid w:val="00B4088E"/>
    <w:rsid w:val="00B41A85"/>
    <w:rsid w:val="00B42D83"/>
    <w:rsid w:val="00B430D8"/>
    <w:rsid w:val="00B43A13"/>
    <w:rsid w:val="00B50A7D"/>
    <w:rsid w:val="00B52E63"/>
    <w:rsid w:val="00B56734"/>
    <w:rsid w:val="00B624AF"/>
    <w:rsid w:val="00B64CFC"/>
    <w:rsid w:val="00B701EF"/>
    <w:rsid w:val="00B72553"/>
    <w:rsid w:val="00B72FE0"/>
    <w:rsid w:val="00B73914"/>
    <w:rsid w:val="00B841D4"/>
    <w:rsid w:val="00B85D96"/>
    <w:rsid w:val="00B96F95"/>
    <w:rsid w:val="00BA1880"/>
    <w:rsid w:val="00BA1A5C"/>
    <w:rsid w:val="00BA2908"/>
    <w:rsid w:val="00BA2F90"/>
    <w:rsid w:val="00BB2906"/>
    <w:rsid w:val="00BB2CAD"/>
    <w:rsid w:val="00BB3815"/>
    <w:rsid w:val="00BC0A75"/>
    <w:rsid w:val="00BC5E6E"/>
    <w:rsid w:val="00BD1AE7"/>
    <w:rsid w:val="00BD2CAF"/>
    <w:rsid w:val="00BE0358"/>
    <w:rsid w:val="00BE13AF"/>
    <w:rsid w:val="00BE5A71"/>
    <w:rsid w:val="00BE5ABA"/>
    <w:rsid w:val="00BE787B"/>
    <w:rsid w:val="00BF40F1"/>
    <w:rsid w:val="00C0687C"/>
    <w:rsid w:val="00C078C0"/>
    <w:rsid w:val="00C11F72"/>
    <w:rsid w:val="00C15199"/>
    <w:rsid w:val="00C1740C"/>
    <w:rsid w:val="00C179EB"/>
    <w:rsid w:val="00C21B7C"/>
    <w:rsid w:val="00C2427F"/>
    <w:rsid w:val="00C24A9B"/>
    <w:rsid w:val="00C25F7E"/>
    <w:rsid w:val="00C26BC4"/>
    <w:rsid w:val="00C26F56"/>
    <w:rsid w:val="00C3710A"/>
    <w:rsid w:val="00C44789"/>
    <w:rsid w:val="00C45943"/>
    <w:rsid w:val="00C51BD6"/>
    <w:rsid w:val="00C51F42"/>
    <w:rsid w:val="00C54E80"/>
    <w:rsid w:val="00C629A5"/>
    <w:rsid w:val="00C63CB7"/>
    <w:rsid w:val="00C64723"/>
    <w:rsid w:val="00C648EE"/>
    <w:rsid w:val="00C67037"/>
    <w:rsid w:val="00C70354"/>
    <w:rsid w:val="00C755EF"/>
    <w:rsid w:val="00C756B3"/>
    <w:rsid w:val="00C77196"/>
    <w:rsid w:val="00C77652"/>
    <w:rsid w:val="00CA0B07"/>
    <w:rsid w:val="00CA5B06"/>
    <w:rsid w:val="00CB2291"/>
    <w:rsid w:val="00CB3145"/>
    <w:rsid w:val="00CC2666"/>
    <w:rsid w:val="00CC42E2"/>
    <w:rsid w:val="00CC51F6"/>
    <w:rsid w:val="00CD0ECB"/>
    <w:rsid w:val="00CD4C43"/>
    <w:rsid w:val="00CD553D"/>
    <w:rsid w:val="00CD5EA1"/>
    <w:rsid w:val="00CE0975"/>
    <w:rsid w:val="00CE0E6B"/>
    <w:rsid w:val="00CE6168"/>
    <w:rsid w:val="00CF0AB6"/>
    <w:rsid w:val="00CF2A4E"/>
    <w:rsid w:val="00CF32DE"/>
    <w:rsid w:val="00CF5AB3"/>
    <w:rsid w:val="00D04C8C"/>
    <w:rsid w:val="00D15739"/>
    <w:rsid w:val="00D15E46"/>
    <w:rsid w:val="00D1760C"/>
    <w:rsid w:val="00D205F6"/>
    <w:rsid w:val="00D20D2B"/>
    <w:rsid w:val="00D243BD"/>
    <w:rsid w:val="00D331FB"/>
    <w:rsid w:val="00D33BF5"/>
    <w:rsid w:val="00D41270"/>
    <w:rsid w:val="00D50E85"/>
    <w:rsid w:val="00D53BA6"/>
    <w:rsid w:val="00D53C65"/>
    <w:rsid w:val="00D5537D"/>
    <w:rsid w:val="00D606E7"/>
    <w:rsid w:val="00D62276"/>
    <w:rsid w:val="00D64A46"/>
    <w:rsid w:val="00D72AA2"/>
    <w:rsid w:val="00D7350A"/>
    <w:rsid w:val="00D735F9"/>
    <w:rsid w:val="00D74722"/>
    <w:rsid w:val="00D74DDF"/>
    <w:rsid w:val="00D7675B"/>
    <w:rsid w:val="00D84493"/>
    <w:rsid w:val="00D918D9"/>
    <w:rsid w:val="00D9190F"/>
    <w:rsid w:val="00D933A0"/>
    <w:rsid w:val="00D93CCB"/>
    <w:rsid w:val="00D95D8B"/>
    <w:rsid w:val="00D96166"/>
    <w:rsid w:val="00DA1105"/>
    <w:rsid w:val="00DA1792"/>
    <w:rsid w:val="00DA2076"/>
    <w:rsid w:val="00DA4BD1"/>
    <w:rsid w:val="00DA6FFA"/>
    <w:rsid w:val="00DB1A02"/>
    <w:rsid w:val="00DB2C76"/>
    <w:rsid w:val="00DC071C"/>
    <w:rsid w:val="00DC1195"/>
    <w:rsid w:val="00DC40F8"/>
    <w:rsid w:val="00DC7457"/>
    <w:rsid w:val="00DC7E4B"/>
    <w:rsid w:val="00DD0EC9"/>
    <w:rsid w:val="00DD19BB"/>
    <w:rsid w:val="00DD3619"/>
    <w:rsid w:val="00DD57C2"/>
    <w:rsid w:val="00DE32FF"/>
    <w:rsid w:val="00DE3C97"/>
    <w:rsid w:val="00DE5200"/>
    <w:rsid w:val="00DE7B22"/>
    <w:rsid w:val="00DF3A8A"/>
    <w:rsid w:val="00E003D8"/>
    <w:rsid w:val="00E02863"/>
    <w:rsid w:val="00E05DD0"/>
    <w:rsid w:val="00E067B3"/>
    <w:rsid w:val="00E076E3"/>
    <w:rsid w:val="00E14EA5"/>
    <w:rsid w:val="00E151C2"/>
    <w:rsid w:val="00E24A6E"/>
    <w:rsid w:val="00E261E5"/>
    <w:rsid w:val="00E40CD8"/>
    <w:rsid w:val="00E4163D"/>
    <w:rsid w:val="00E43EA9"/>
    <w:rsid w:val="00E4400E"/>
    <w:rsid w:val="00E46948"/>
    <w:rsid w:val="00E46DE8"/>
    <w:rsid w:val="00E5123C"/>
    <w:rsid w:val="00E615B7"/>
    <w:rsid w:val="00E621F3"/>
    <w:rsid w:val="00E631E4"/>
    <w:rsid w:val="00E66556"/>
    <w:rsid w:val="00E67360"/>
    <w:rsid w:val="00E67C6D"/>
    <w:rsid w:val="00E74EA8"/>
    <w:rsid w:val="00E76B28"/>
    <w:rsid w:val="00E76EB0"/>
    <w:rsid w:val="00E77F11"/>
    <w:rsid w:val="00E8040F"/>
    <w:rsid w:val="00E80EC4"/>
    <w:rsid w:val="00E91BBD"/>
    <w:rsid w:val="00E94251"/>
    <w:rsid w:val="00E955C9"/>
    <w:rsid w:val="00E978BE"/>
    <w:rsid w:val="00EA23CE"/>
    <w:rsid w:val="00EA4E95"/>
    <w:rsid w:val="00EA5BD3"/>
    <w:rsid w:val="00EB6F44"/>
    <w:rsid w:val="00EC3BCA"/>
    <w:rsid w:val="00EC4BFB"/>
    <w:rsid w:val="00EC7644"/>
    <w:rsid w:val="00ED4341"/>
    <w:rsid w:val="00ED7C47"/>
    <w:rsid w:val="00EE19F3"/>
    <w:rsid w:val="00EF3254"/>
    <w:rsid w:val="00F008BD"/>
    <w:rsid w:val="00F00A48"/>
    <w:rsid w:val="00F00B62"/>
    <w:rsid w:val="00F07524"/>
    <w:rsid w:val="00F110D0"/>
    <w:rsid w:val="00F12CAC"/>
    <w:rsid w:val="00F164A4"/>
    <w:rsid w:val="00F21BBF"/>
    <w:rsid w:val="00F22A2D"/>
    <w:rsid w:val="00F2554F"/>
    <w:rsid w:val="00F25D81"/>
    <w:rsid w:val="00F2609B"/>
    <w:rsid w:val="00F26664"/>
    <w:rsid w:val="00F27C10"/>
    <w:rsid w:val="00F30CBA"/>
    <w:rsid w:val="00F3235F"/>
    <w:rsid w:val="00F33F92"/>
    <w:rsid w:val="00F441CD"/>
    <w:rsid w:val="00F551F8"/>
    <w:rsid w:val="00F61B35"/>
    <w:rsid w:val="00F660A9"/>
    <w:rsid w:val="00F666D1"/>
    <w:rsid w:val="00F7644F"/>
    <w:rsid w:val="00F77C77"/>
    <w:rsid w:val="00F834C2"/>
    <w:rsid w:val="00F86408"/>
    <w:rsid w:val="00F93C28"/>
    <w:rsid w:val="00F94810"/>
    <w:rsid w:val="00F95B8D"/>
    <w:rsid w:val="00FA1256"/>
    <w:rsid w:val="00FA35D5"/>
    <w:rsid w:val="00FB028E"/>
    <w:rsid w:val="00FB04D7"/>
    <w:rsid w:val="00FB0ADF"/>
    <w:rsid w:val="00FB32B7"/>
    <w:rsid w:val="00FC039D"/>
    <w:rsid w:val="00FC1A2F"/>
    <w:rsid w:val="00FC2E7E"/>
    <w:rsid w:val="00FC6D39"/>
    <w:rsid w:val="00FD092D"/>
    <w:rsid w:val="00FD3387"/>
    <w:rsid w:val="00FE3EA6"/>
    <w:rsid w:val="00FE3FA1"/>
    <w:rsid w:val="00FE6B95"/>
    <w:rsid w:val="00FE73CA"/>
    <w:rsid w:val="00FF03B1"/>
    <w:rsid w:val="00FF0677"/>
    <w:rsid w:val="00FF2F6A"/>
    <w:rsid w:val="00FF4B7D"/>
    <w:rsid w:val="00FF6929"/>
    <w:rsid w:val="00FF7CE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00301474-DF55-4F9E-8AF2-F3A501857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qFormat="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0552"/>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qFormat/>
    <w:rsid w:val="000C4CC0"/>
    <w:pPr>
      <w:keepNext/>
      <w:autoSpaceDE w:val="0"/>
      <w:autoSpaceDN w:val="0"/>
      <w:ind w:firstLine="284"/>
      <w:outlineLvl w:val="0"/>
    </w:pPr>
  </w:style>
  <w:style w:type="paragraph" w:styleId="2">
    <w:name w:val="heading 2"/>
    <w:basedOn w:val="a"/>
    <w:next w:val="a"/>
    <w:link w:val="20"/>
    <w:unhideWhenUsed/>
    <w:qFormat/>
    <w:rsid w:val="009837C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9837C0"/>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9837C0"/>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9837C0"/>
    <w:pPr>
      <w:spacing w:before="240" w:after="60"/>
      <w:outlineLvl w:val="4"/>
    </w:pPr>
    <w:rPr>
      <w:b/>
      <w:bCs/>
      <w:i/>
      <w:iCs/>
      <w:sz w:val="26"/>
      <w:szCs w:val="26"/>
    </w:rPr>
  </w:style>
  <w:style w:type="paragraph" w:styleId="6">
    <w:name w:val="heading 6"/>
    <w:basedOn w:val="a"/>
    <w:next w:val="a"/>
    <w:link w:val="60"/>
    <w:qFormat/>
    <w:rsid w:val="009837C0"/>
    <w:pPr>
      <w:spacing w:before="240" w:after="60"/>
      <w:ind w:firstLine="709"/>
      <w:outlineLvl w:val="5"/>
    </w:pPr>
    <w:rPr>
      <w:b/>
      <w:bCs/>
      <w:sz w:val="22"/>
      <w:szCs w:val="22"/>
    </w:rPr>
  </w:style>
  <w:style w:type="paragraph" w:styleId="8">
    <w:name w:val="heading 8"/>
    <w:basedOn w:val="a"/>
    <w:next w:val="a"/>
    <w:link w:val="80"/>
    <w:uiPriority w:val="9"/>
    <w:semiHidden/>
    <w:unhideWhenUsed/>
    <w:qFormat/>
    <w:rsid w:val="009837C0"/>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9837C0"/>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51"/>
    <w:rsid w:val="00DC7457"/>
    <w:rPr>
      <w:rFonts w:ascii="Times New Roman" w:eastAsia="Times New Roman" w:hAnsi="Times New Roman" w:cs="Times New Roman"/>
      <w:spacing w:val="4"/>
      <w:sz w:val="19"/>
      <w:szCs w:val="19"/>
      <w:shd w:val="clear" w:color="auto" w:fill="FFFFFF"/>
    </w:rPr>
  </w:style>
  <w:style w:type="paragraph" w:customStyle="1" w:styleId="51">
    <w:name w:val="Основной текст5"/>
    <w:basedOn w:val="a"/>
    <w:link w:val="a3"/>
    <w:rsid w:val="00DC7457"/>
    <w:pPr>
      <w:widowControl w:val="0"/>
      <w:shd w:val="clear" w:color="auto" w:fill="FFFFFF"/>
      <w:spacing w:line="259" w:lineRule="exact"/>
    </w:pPr>
    <w:rPr>
      <w:spacing w:val="4"/>
      <w:sz w:val="19"/>
      <w:szCs w:val="19"/>
      <w:lang w:eastAsia="en-US"/>
    </w:rPr>
  </w:style>
  <w:style w:type="character" w:customStyle="1" w:styleId="a4">
    <w:name w:val="Колонтитул_"/>
    <w:basedOn w:val="a0"/>
    <w:link w:val="a5"/>
    <w:rsid w:val="00C11F72"/>
    <w:rPr>
      <w:rFonts w:ascii="Times New Roman" w:eastAsia="Times New Roman" w:hAnsi="Times New Roman" w:cs="Times New Roman"/>
      <w:spacing w:val="6"/>
      <w:sz w:val="19"/>
      <w:szCs w:val="19"/>
      <w:shd w:val="clear" w:color="auto" w:fill="FFFFFF"/>
    </w:rPr>
  </w:style>
  <w:style w:type="character" w:customStyle="1" w:styleId="41">
    <w:name w:val="Заголовок №4_"/>
    <w:basedOn w:val="a0"/>
    <w:link w:val="42"/>
    <w:rsid w:val="00C11F72"/>
    <w:rPr>
      <w:rFonts w:ascii="Times New Roman" w:eastAsia="Times New Roman" w:hAnsi="Times New Roman" w:cs="Times New Roman"/>
      <w:b/>
      <w:bCs/>
      <w:spacing w:val="-3"/>
      <w:sz w:val="26"/>
      <w:szCs w:val="26"/>
      <w:shd w:val="clear" w:color="auto" w:fill="FFFFFF"/>
    </w:rPr>
  </w:style>
  <w:style w:type="character" w:customStyle="1" w:styleId="21">
    <w:name w:val="Основной текст2"/>
    <w:basedOn w:val="a3"/>
    <w:rsid w:val="00C11F72"/>
    <w:rPr>
      <w:rFonts w:ascii="Times New Roman" w:eastAsia="Times New Roman" w:hAnsi="Times New Roman" w:cs="Times New Roman"/>
      <w:color w:val="000000"/>
      <w:spacing w:val="4"/>
      <w:w w:val="100"/>
      <w:position w:val="0"/>
      <w:sz w:val="19"/>
      <w:szCs w:val="19"/>
      <w:shd w:val="clear" w:color="auto" w:fill="FFFFFF"/>
      <w:lang w:val="ru-RU" w:eastAsia="ru-RU" w:bidi="ru-RU"/>
    </w:rPr>
  </w:style>
  <w:style w:type="character" w:customStyle="1" w:styleId="1pt">
    <w:name w:val="Основной текст + Интервал 1 pt"/>
    <w:basedOn w:val="a3"/>
    <w:rsid w:val="00C11F72"/>
    <w:rPr>
      <w:rFonts w:ascii="Times New Roman" w:eastAsia="Times New Roman" w:hAnsi="Times New Roman" w:cs="Times New Roman"/>
      <w:color w:val="000000"/>
      <w:spacing w:val="26"/>
      <w:w w:val="100"/>
      <w:position w:val="0"/>
      <w:sz w:val="19"/>
      <w:szCs w:val="19"/>
      <w:shd w:val="clear" w:color="auto" w:fill="FFFFFF"/>
      <w:lang w:val="en-US" w:eastAsia="en-US" w:bidi="en-US"/>
    </w:rPr>
  </w:style>
  <w:style w:type="paragraph" w:customStyle="1" w:styleId="a5">
    <w:name w:val="Колонтитул"/>
    <w:basedOn w:val="a"/>
    <w:link w:val="a4"/>
    <w:rsid w:val="00C11F72"/>
    <w:pPr>
      <w:widowControl w:val="0"/>
      <w:shd w:val="clear" w:color="auto" w:fill="FFFFFF"/>
      <w:spacing w:line="0" w:lineRule="atLeast"/>
    </w:pPr>
    <w:rPr>
      <w:spacing w:val="6"/>
      <w:sz w:val="19"/>
      <w:szCs w:val="19"/>
      <w:lang w:eastAsia="en-US"/>
    </w:rPr>
  </w:style>
  <w:style w:type="paragraph" w:customStyle="1" w:styleId="42">
    <w:name w:val="Заголовок №4"/>
    <w:basedOn w:val="a"/>
    <w:link w:val="41"/>
    <w:rsid w:val="00C11F72"/>
    <w:pPr>
      <w:widowControl w:val="0"/>
      <w:shd w:val="clear" w:color="auto" w:fill="FFFFFF"/>
      <w:spacing w:after="300" w:line="0" w:lineRule="atLeast"/>
      <w:jc w:val="center"/>
      <w:outlineLvl w:val="3"/>
    </w:pPr>
    <w:rPr>
      <w:b/>
      <w:bCs/>
      <w:spacing w:val="-3"/>
      <w:sz w:val="26"/>
      <w:szCs w:val="26"/>
      <w:lang w:eastAsia="en-US"/>
    </w:rPr>
  </w:style>
  <w:style w:type="paragraph" w:styleId="a6">
    <w:name w:val="List Paragraph"/>
    <w:basedOn w:val="a"/>
    <w:uiPriority w:val="34"/>
    <w:qFormat/>
    <w:rsid w:val="00FD3387"/>
    <w:pPr>
      <w:ind w:left="720"/>
      <w:contextualSpacing/>
    </w:pPr>
  </w:style>
  <w:style w:type="table" w:styleId="a7">
    <w:name w:val="Table Grid"/>
    <w:basedOn w:val="a1"/>
    <w:uiPriority w:val="39"/>
    <w:rsid w:val="00770A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3E16FB"/>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11">
    <w:name w:val="Заголовок 1 Знак"/>
    <w:basedOn w:val="a0"/>
    <w:link w:val="10"/>
    <w:qFormat/>
    <w:rsid w:val="000C4CC0"/>
    <w:rPr>
      <w:rFonts w:ascii="Times New Roman" w:eastAsia="Times New Roman" w:hAnsi="Times New Roman" w:cs="Times New Roman"/>
      <w:sz w:val="24"/>
      <w:szCs w:val="24"/>
      <w:lang w:eastAsia="ru-RU"/>
    </w:rPr>
  </w:style>
  <w:style w:type="paragraph" w:customStyle="1" w:styleId="a8">
    <w:name w:val="Знак Знак Знак Знак"/>
    <w:basedOn w:val="a"/>
    <w:uiPriority w:val="99"/>
    <w:rsid w:val="000C4CC0"/>
    <w:pPr>
      <w:spacing w:after="160" w:line="240" w:lineRule="exact"/>
    </w:pPr>
    <w:rPr>
      <w:rFonts w:ascii="Verdana" w:hAnsi="Verdana"/>
      <w:sz w:val="20"/>
      <w:szCs w:val="20"/>
      <w:lang w:val="en-US" w:eastAsia="en-US"/>
    </w:rPr>
  </w:style>
  <w:style w:type="paragraph" w:customStyle="1" w:styleId="ConsPlusNonformat">
    <w:name w:val="ConsPlusNonformat"/>
    <w:uiPriority w:val="99"/>
    <w:rsid w:val="000C4CC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0C4CC0"/>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styleId="a9">
    <w:name w:val="page number"/>
    <w:basedOn w:val="a0"/>
    <w:qFormat/>
    <w:rsid w:val="000C4CC0"/>
  </w:style>
  <w:style w:type="paragraph" w:styleId="aa">
    <w:name w:val="Body Text"/>
    <w:aliases w:val="Основной текст Знак1,Основной текст Знак Знак1,Основной текст Знак Знак Знак, Знак1 Знак Знак Знак, Знак1 Знак Знак1 Знак Знак, Знак1 Знак Знак Знак Знак Знак, Знак1 Знак1 Знак, Знак1 Знак Знак2, Знак1 Знак Знак1 Знак1,Знак1 Знак Знак Зна"/>
    <w:basedOn w:val="a"/>
    <w:link w:val="ab"/>
    <w:uiPriority w:val="99"/>
    <w:rsid w:val="000C4CC0"/>
    <w:pPr>
      <w:widowControl w:val="0"/>
      <w:suppressAutoHyphens/>
      <w:spacing w:after="120"/>
    </w:pPr>
    <w:rPr>
      <w:rFonts w:eastAsia="Lucida Sans Unicode"/>
      <w:lang w:eastAsia="ar-SA"/>
    </w:rPr>
  </w:style>
  <w:style w:type="character" w:customStyle="1" w:styleId="ab">
    <w:name w:val="Основной текст Знак"/>
    <w:aliases w:val="Основной текст Знак1 Знак1,Основной текст Знак Знак1 Знак1,Основной текст Знак Знак Знак Знак1, Знак1 Знак Знак Знак Знак1, Знак1 Знак Знак1 Знак Знак Знак1, Знак1 Знак Знак Знак Знак Знак Знак1, Знак1 Знак1 Знак Знак1"/>
    <w:basedOn w:val="a0"/>
    <w:link w:val="aa"/>
    <w:uiPriority w:val="99"/>
    <w:qFormat/>
    <w:rsid w:val="000C4CC0"/>
    <w:rPr>
      <w:rFonts w:ascii="Times New Roman" w:eastAsia="Lucida Sans Unicode" w:hAnsi="Times New Roman" w:cs="Times New Roman"/>
      <w:sz w:val="24"/>
      <w:szCs w:val="24"/>
      <w:lang w:eastAsia="ar-SA"/>
    </w:rPr>
  </w:style>
  <w:style w:type="paragraph" w:styleId="ac">
    <w:name w:val="Body Text Indent"/>
    <w:basedOn w:val="aa"/>
    <w:link w:val="ad"/>
    <w:rsid w:val="000C4CC0"/>
    <w:pPr>
      <w:ind w:left="283"/>
    </w:pPr>
  </w:style>
  <w:style w:type="character" w:customStyle="1" w:styleId="ad">
    <w:name w:val="Основной текст с отступом Знак"/>
    <w:basedOn w:val="a0"/>
    <w:link w:val="ac"/>
    <w:qFormat/>
    <w:rsid w:val="000C4CC0"/>
    <w:rPr>
      <w:rFonts w:ascii="Times New Roman" w:eastAsia="Lucida Sans Unicode" w:hAnsi="Times New Roman" w:cs="Times New Roman"/>
      <w:sz w:val="24"/>
      <w:szCs w:val="24"/>
      <w:lang w:eastAsia="ar-SA"/>
    </w:rPr>
  </w:style>
  <w:style w:type="paragraph" w:styleId="ae">
    <w:name w:val="Normal (Web)"/>
    <w:basedOn w:val="a"/>
    <w:uiPriority w:val="99"/>
    <w:qFormat/>
    <w:rsid w:val="000C4CC0"/>
    <w:pPr>
      <w:widowControl w:val="0"/>
      <w:suppressAutoHyphens/>
      <w:spacing w:before="100" w:after="100"/>
    </w:pPr>
    <w:rPr>
      <w:rFonts w:ascii="Helvetica" w:eastAsia="Lucida Sans Unicode" w:hAnsi="Helvetica"/>
      <w:lang w:eastAsia="ar-SA"/>
    </w:rPr>
  </w:style>
  <w:style w:type="paragraph" w:styleId="af">
    <w:name w:val="header"/>
    <w:basedOn w:val="a"/>
    <w:link w:val="af0"/>
    <w:uiPriority w:val="99"/>
    <w:rsid w:val="000C4CC0"/>
    <w:pPr>
      <w:widowControl w:val="0"/>
      <w:tabs>
        <w:tab w:val="center" w:pos="4677"/>
        <w:tab w:val="right" w:pos="9355"/>
      </w:tabs>
      <w:suppressAutoHyphens/>
    </w:pPr>
    <w:rPr>
      <w:rFonts w:eastAsia="Lucida Sans Unicode"/>
      <w:lang w:eastAsia="ar-SA"/>
    </w:rPr>
  </w:style>
  <w:style w:type="character" w:customStyle="1" w:styleId="af0">
    <w:name w:val="Верхний колонтитул Знак"/>
    <w:basedOn w:val="a0"/>
    <w:link w:val="af"/>
    <w:uiPriority w:val="99"/>
    <w:rsid w:val="000C4CC0"/>
    <w:rPr>
      <w:rFonts w:ascii="Times New Roman" w:eastAsia="Lucida Sans Unicode" w:hAnsi="Times New Roman" w:cs="Times New Roman"/>
      <w:sz w:val="24"/>
      <w:szCs w:val="24"/>
      <w:lang w:eastAsia="ar-SA"/>
    </w:rPr>
  </w:style>
  <w:style w:type="paragraph" w:styleId="af1">
    <w:name w:val="footer"/>
    <w:basedOn w:val="a"/>
    <w:link w:val="af2"/>
    <w:uiPriority w:val="99"/>
    <w:rsid w:val="000C4CC0"/>
    <w:pPr>
      <w:widowControl w:val="0"/>
      <w:tabs>
        <w:tab w:val="center" w:pos="4677"/>
        <w:tab w:val="right" w:pos="9355"/>
      </w:tabs>
      <w:suppressAutoHyphens/>
    </w:pPr>
    <w:rPr>
      <w:rFonts w:eastAsia="Lucida Sans Unicode"/>
      <w:lang w:eastAsia="ar-SA"/>
    </w:rPr>
  </w:style>
  <w:style w:type="character" w:customStyle="1" w:styleId="af2">
    <w:name w:val="Нижний колонтитул Знак"/>
    <w:basedOn w:val="a0"/>
    <w:link w:val="af1"/>
    <w:uiPriority w:val="99"/>
    <w:qFormat/>
    <w:rsid w:val="000C4CC0"/>
    <w:rPr>
      <w:rFonts w:ascii="Times New Roman" w:eastAsia="Lucida Sans Unicode" w:hAnsi="Times New Roman" w:cs="Times New Roman"/>
      <w:sz w:val="24"/>
      <w:szCs w:val="24"/>
      <w:lang w:eastAsia="ar-SA"/>
    </w:rPr>
  </w:style>
  <w:style w:type="character" w:styleId="af3">
    <w:name w:val="Hyperlink"/>
    <w:uiPriority w:val="99"/>
    <w:rsid w:val="000C4CC0"/>
    <w:rPr>
      <w:color w:val="0000FF"/>
      <w:u w:val="single"/>
    </w:rPr>
  </w:style>
  <w:style w:type="paragraph" w:styleId="af4">
    <w:name w:val="footnote text"/>
    <w:basedOn w:val="a"/>
    <w:link w:val="af5"/>
    <w:uiPriority w:val="99"/>
    <w:rsid w:val="000C4CC0"/>
    <w:rPr>
      <w:sz w:val="20"/>
      <w:szCs w:val="20"/>
    </w:rPr>
  </w:style>
  <w:style w:type="character" w:customStyle="1" w:styleId="af5">
    <w:name w:val="Текст сноски Знак"/>
    <w:basedOn w:val="a0"/>
    <w:link w:val="af4"/>
    <w:uiPriority w:val="99"/>
    <w:qFormat/>
    <w:rsid w:val="000C4CC0"/>
    <w:rPr>
      <w:rFonts w:ascii="Times New Roman" w:eastAsia="Times New Roman" w:hAnsi="Times New Roman" w:cs="Times New Roman"/>
      <w:sz w:val="20"/>
      <w:szCs w:val="20"/>
      <w:lang w:eastAsia="ru-RU"/>
    </w:rPr>
  </w:style>
  <w:style w:type="character" w:styleId="af6">
    <w:name w:val="footnote reference"/>
    <w:rsid w:val="000C4CC0"/>
    <w:rPr>
      <w:vertAlign w:val="superscript"/>
    </w:rPr>
  </w:style>
  <w:style w:type="paragraph" w:styleId="22">
    <w:name w:val="List 2"/>
    <w:basedOn w:val="a"/>
    <w:uiPriority w:val="99"/>
    <w:rsid w:val="000C4CC0"/>
    <w:pPr>
      <w:ind w:left="566" w:hanging="283"/>
    </w:pPr>
  </w:style>
  <w:style w:type="paragraph" w:styleId="23">
    <w:name w:val="Body Text Indent 2"/>
    <w:basedOn w:val="a"/>
    <w:link w:val="24"/>
    <w:qFormat/>
    <w:rsid w:val="000C4CC0"/>
    <w:pPr>
      <w:spacing w:after="120" w:line="480" w:lineRule="auto"/>
      <w:ind w:left="283"/>
    </w:pPr>
  </w:style>
  <w:style w:type="character" w:customStyle="1" w:styleId="24">
    <w:name w:val="Основной текст с отступом 2 Знак"/>
    <w:basedOn w:val="a0"/>
    <w:link w:val="23"/>
    <w:qFormat/>
    <w:rsid w:val="000C4CC0"/>
    <w:rPr>
      <w:rFonts w:ascii="Times New Roman" w:eastAsia="Times New Roman" w:hAnsi="Times New Roman" w:cs="Times New Roman"/>
      <w:sz w:val="24"/>
      <w:szCs w:val="24"/>
      <w:lang w:eastAsia="ru-RU"/>
    </w:rPr>
  </w:style>
  <w:style w:type="paragraph" w:styleId="25">
    <w:name w:val="Body Text 2"/>
    <w:basedOn w:val="a"/>
    <w:link w:val="26"/>
    <w:qFormat/>
    <w:rsid w:val="000C4CC0"/>
    <w:pPr>
      <w:spacing w:after="120" w:line="480" w:lineRule="auto"/>
    </w:pPr>
  </w:style>
  <w:style w:type="character" w:customStyle="1" w:styleId="26">
    <w:name w:val="Основной текст 2 Знак"/>
    <w:basedOn w:val="a0"/>
    <w:link w:val="25"/>
    <w:rsid w:val="000C4CC0"/>
    <w:rPr>
      <w:rFonts w:ascii="Times New Roman" w:eastAsia="Times New Roman" w:hAnsi="Times New Roman" w:cs="Times New Roman"/>
      <w:sz w:val="24"/>
      <w:szCs w:val="24"/>
    </w:rPr>
  </w:style>
  <w:style w:type="paragraph" w:customStyle="1" w:styleId="27">
    <w:name w:val="Знак2"/>
    <w:basedOn w:val="a"/>
    <w:rsid w:val="000C4CC0"/>
    <w:pPr>
      <w:tabs>
        <w:tab w:val="left" w:pos="708"/>
      </w:tabs>
      <w:spacing w:after="160" w:line="240" w:lineRule="exact"/>
    </w:pPr>
    <w:rPr>
      <w:rFonts w:ascii="Verdana" w:hAnsi="Verdana" w:cs="Verdana"/>
      <w:sz w:val="20"/>
      <w:szCs w:val="20"/>
      <w:lang w:val="en-US" w:eastAsia="en-US"/>
    </w:rPr>
  </w:style>
  <w:style w:type="paragraph" w:customStyle="1" w:styleId="af7">
    <w:name w:val="Знак Знак Знак"/>
    <w:basedOn w:val="a"/>
    <w:qFormat/>
    <w:rsid w:val="000C4CC0"/>
    <w:pPr>
      <w:spacing w:after="160" w:line="240" w:lineRule="exact"/>
    </w:pPr>
    <w:rPr>
      <w:rFonts w:ascii="Verdana" w:hAnsi="Verdana"/>
      <w:sz w:val="20"/>
      <w:szCs w:val="20"/>
    </w:rPr>
  </w:style>
  <w:style w:type="paragraph" w:styleId="af8">
    <w:name w:val="Title"/>
    <w:basedOn w:val="a"/>
    <w:link w:val="af9"/>
    <w:uiPriority w:val="99"/>
    <w:qFormat/>
    <w:rsid w:val="000C4CC0"/>
    <w:pPr>
      <w:jc w:val="center"/>
    </w:pPr>
    <w:rPr>
      <w:szCs w:val="20"/>
    </w:rPr>
  </w:style>
  <w:style w:type="character" w:customStyle="1" w:styleId="af9">
    <w:name w:val="Название Знак"/>
    <w:basedOn w:val="a0"/>
    <w:link w:val="af8"/>
    <w:uiPriority w:val="99"/>
    <w:rsid w:val="000C4CC0"/>
    <w:rPr>
      <w:rFonts w:ascii="Times New Roman" w:eastAsia="Times New Roman" w:hAnsi="Times New Roman" w:cs="Times New Roman"/>
      <w:sz w:val="24"/>
      <w:szCs w:val="20"/>
      <w:lang w:eastAsia="ru-RU"/>
    </w:rPr>
  </w:style>
  <w:style w:type="paragraph" w:styleId="afa">
    <w:name w:val="Plain Text"/>
    <w:basedOn w:val="a"/>
    <w:link w:val="afb"/>
    <w:uiPriority w:val="99"/>
    <w:rsid w:val="000C4CC0"/>
    <w:rPr>
      <w:rFonts w:ascii="Courier New" w:hAnsi="Courier New"/>
      <w:sz w:val="20"/>
      <w:szCs w:val="20"/>
    </w:rPr>
  </w:style>
  <w:style w:type="character" w:customStyle="1" w:styleId="afb">
    <w:name w:val="Текст Знак"/>
    <w:basedOn w:val="a0"/>
    <w:link w:val="afa"/>
    <w:uiPriority w:val="99"/>
    <w:rsid w:val="000C4CC0"/>
    <w:rPr>
      <w:rFonts w:ascii="Courier New" w:eastAsia="Times New Roman" w:hAnsi="Courier New" w:cs="Times New Roman"/>
      <w:sz w:val="20"/>
      <w:szCs w:val="20"/>
      <w:lang w:eastAsia="ru-RU"/>
    </w:rPr>
  </w:style>
  <w:style w:type="character" w:customStyle="1" w:styleId="31">
    <w:name w:val="Знак Знак3"/>
    <w:locked/>
    <w:rsid w:val="000C4CC0"/>
    <w:rPr>
      <w:rFonts w:ascii="Courier New" w:hAnsi="Courier New" w:cs="Courier New"/>
      <w:lang w:val="ru-RU" w:eastAsia="ru-RU"/>
    </w:rPr>
  </w:style>
  <w:style w:type="character" w:styleId="afc">
    <w:name w:val="annotation reference"/>
    <w:semiHidden/>
    <w:rsid w:val="000C4CC0"/>
    <w:rPr>
      <w:sz w:val="16"/>
      <w:szCs w:val="16"/>
    </w:rPr>
  </w:style>
  <w:style w:type="paragraph" w:styleId="afd">
    <w:name w:val="annotation text"/>
    <w:basedOn w:val="a"/>
    <w:link w:val="afe"/>
    <w:uiPriority w:val="99"/>
    <w:semiHidden/>
    <w:rsid w:val="000C4CC0"/>
    <w:rPr>
      <w:color w:val="000000"/>
      <w:w w:val="90"/>
      <w:sz w:val="20"/>
      <w:szCs w:val="20"/>
    </w:rPr>
  </w:style>
  <w:style w:type="character" w:customStyle="1" w:styleId="afe">
    <w:name w:val="Текст примечания Знак"/>
    <w:basedOn w:val="a0"/>
    <w:link w:val="afd"/>
    <w:uiPriority w:val="99"/>
    <w:semiHidden/>
    <w:rsid w:val="000C4CC0"/>
    <w:rPr>
      <w:rFonts w:ascii="Times New Roman" w:eastAsia="Times New Roman" w:hAnsi="Times New Roman" w:cs="Times New Roman"/>
      <w:color w:val="000000"/>
      <w:w w:val="90"/>
      <w:sz w:val="20"/>
      <w:szCs w:val="20"/>
      <w:lang w:eastAsia="ru-RU"/>
    </w:rPr>
  </w:style>
  <w:style w:type="paragraph" w:styleId="aff">
    <w:name w:val="annotation subject"/>
    <w:basedOn w:val="afd"/>
    <w:next w:val="afd"/>
    <w:link w:val="aff0"/>
    <w:uiPriority w:val="99"/>
    <w:semiHidden/>
    <w:rsid w:val="000C4CC0"/>
    <w:rPr>
      <w:b/>
      <w:bCs/>
    </w:rPr>
  </w:style>
  <w:style w:type="character" w:customStyle="1" w:styleId="aff0">
    <w:name w:val="Тема примечания Знак"/>
    <w:basedOn w:val="afe"/>
    <w:link w:val="aff"/>
    <w:uiPriority w:val="99"/>
    <w:semiHidden/>
    <w:rsid w:val="000C4CC0"/>
    <w:rPr>
      <w:rFonts w:ascii="Times New Roman" w:eastAsia="Times New Roman" w:hAnsi="Times New Roman" w:cs="Times New Roman"/>
      <w:b/>
      <w:bCs/>
      <w:color w:val="000000"/>
      <w:w w:val="90"/>
      <w:sz w:val="20"/>
      <w:szCs w:val="20"/>
      <w:lang w:eastAsia="ru-RU"/>
    </w:rPr>
  </w:style>
  <w:style w:type="paragraph" w:styleId="aff1">
    <w:name w:val="Balloon Text"/>
    <w:basedOn w:val="a"/>
    <w:link w:val="aff2"/>
    <w:uiPriority w:val="99"/>
    <w:qFormat/>
    <w:rsid w:val="000C4CC0"/>
    <w:rPr>
      <w:rFonts w:ascii="Tahoma" w:hAnsi="Tahoma" w:cs="Tahoma"/>
      <w:color w:val="000000"/>
      <w:w w:val="90"/>
      <w:sz w:val="16"/>
      <w:szCs w:val="16"/>
    </w:rPr>
  </w:style>
  <w:style w:type="character" w:customStyle="1" w:styleId="aff2">
    <w:name w:val="Текст выноски Знак"/>
    <w:basedOn w:val="a0"/>
    <w:link w:val="aff1"/>
    <w:uiPriority w:val="99"/>
    <w:semiHidden/>
    <w:qFormat/>
    <w:rsid w:val="000C4CC0"/>
    <w:rPr>
      <w:rFonts w:ascii="Tahoma" w:eastAsia="Times New Roman" w:hAnsi="Tahoma" w:cs="Tahoma"/>
      <w:color w:val="000000"/>
      <w:w w:val="90"/>
      <w:sz w:val="16"/>
      <w:szCs w:val="16"/>
      <w:lang w:eastAsia="ru-RU"/>
    </w:rPr>
  </w:style>
  <w:style w:type="paragraph" w:customStyle="1" w:styleId="12">
    <w:name w:val="Абзац списка1"/>
    <w:basedOn w:val="a"/>
    <w:uiPriority w:val="99"/>
    <w:rsid w:val="000C4CC0"/>
    <w:pPr>
      <w:ind w:left="720"/>
    </w:pPr>
  </w:style>
  <w:style w:type="character" w:customStyle="1" w:styleId="aff3">
    <w:name w:val="Гипертекстовая ссылка"/>
    <w:uiPriority w:val="99"/>
    <w:rsid w:val="000C4CC0"/>
    <w:rPr>
      <w:b/>
      <w:bCs/>
      <w:color w:val="008000"/>
    </w:rPr>
  </w:style>
  <w:style w:type="paragraph" w:customStyle="1" w:styleId="210">
    <w:name w:val="Основной текст 21"/>
    <w:basedOn w:val="a"/>
    <w:rsid w:val="000C4CC0"/>
    <w:pPr>
      <w:ind w:firstLine="709"/>
      <w:jc w:val="both"/>
    </w:pPr>
    <w:rPr>
      <w:rFonts w:cs="Courier New"/>
      <w:lang w:eastAsia="ar-SA"/>
    </w:rPr>
  </w:style>
  <w:style w:type="paragraph" w:customStyle="1" w:styleId="s3">
    <w:name w:val="s_3"/>
    <w:basedOn w:val="a"/>
    <w:uiPriority w:val="99"/>
    <w:rsid w:val="000C4CC0"/>
    <w:pPr>
      <w:spacing w:before="100" w:beforeAutospacing="1" w:after="100" w:afterAutospacing="1"/>
    </w:pPr>
  </w:style>
  <w:style w:type="character" w:styleId="aff4">
    <w:name w:val="FollowedHyperlink"/>
    <w:uiPriority w:val="99"/>
    <w:unhideWhenUsed/>
    <w:rsid w:val="000C4CC0"/>
    <w:rPr>
      <w:color w:val="800080"/>
      <w:u w:val="single"/>
    </w:rPr>
  </w:style>
  <w:style w:type="character" w:customStyle="1" w:styleId="Bodytext">
    <w:name w:val="Body text_"/>
    <w:basedOn w:val="a0"/>
    <w:link w:val="13"/>
    <w:locked/>
    <w:rsid w:val="006265D6"/>
    <w:rPr>
      <w:rFonts w:ascii="Times New Roman" w:eastAsia="Times New Roman" w:hAnsi="Times New Roman" w:cs="Times New Roman"/>
      <w:sz w:val="23"/>
      <w:szCs w:val="23"/>
      <w:shd w:val="clear" w:color="auto" w:fill="FFFFFF"/>
    </w:rPr>
  </w:style>
  <w:style w:type="paragraph" w:customStyle="1" w:styleId="13">
    <w:name w:val="Основной текст1"/>
    <w:basedOn w:val="a"/>
    <w:link w:val="Bodytext"/>
    <w:rsid w:val="006265D6"/>
    <w:pPr>
      <w:shd w:val="clear" w:color="auto" w:fill="FFFFFF"/>
      <w:spacing w:after="60" w:line="235" w:lineRule="exact"/>
      <w:ind w:hanging="440"/>
      <w:jc w:val="right"/>
    </w:pPr>
    <w:rPr>
      <w:sz w:val="23"/>
      <w:szCs w:val="23"/>
      <w:lang w:eastAsia="en-US"/>
    </w:rPr>
  </w:style>
  <w:style w:type="character" w:customStyle="1" w:styleId="Bodytext4">
    <w:name w:val="Body text (4)_"/>
    <w:basedOn w:val="a0"/>
    <w:link w:val="Bodytext40"/>
    <w:locked/>
    <w:rsid w:val="006265D6"/>
    <w:rPr>
      <w:rFonts w:ascii="Times New Roman" w:eastAsia="Times New Roman" w:hAnsi="Times New Roman" w:cs="Times New Roman"/>
      <w:sz w:val="23"/>
      <w:szCs w:val="23"/>
      <w:shd w:val="clear" w:color="auto" w:fill="FFFFFF"/>
    </w:rPr>
  </w:style>
  <w:style w:type="paragraph" w:customStyle="1" w:styleId="Bodytext40">
    <w:name w:val="Body text (4)"/>
    <w:basedOn w:val="a"/>
    <w:link w:val="Bodytext4"/>
    <w:rsid w:val="006265D6"/>
    <w:pPr>
      <w:shd w:val="clear" w:color="auto" w:fill="FFFFFF"/>
      <w:spacing w:after="360" w:line="0" w:lineRule="atLeast"/>
    </w:pPr>
    <w:rPr>
      <w:sz w:val="23"/>
      <w:szCs w:val="23"/>
      <w:lang w:eastAsia="en-US"/>
    </w:rPr>
  </w:style>
  <w:style w:type="character" w:customStyle="1" w:styleId="BodytextBold">
    <w:name w:val="Body text + Bold"/>
    <w:basedOn w:val="Bodytext"/>
    <w:rsid w:val="006265D6"/>
    <w:rPr>
      <w:rFonts w:ascii="Times New Roman" w:eastAsia="Times New Roman" w:hAnsi="Times New Roman" w:cs="Times New Roman"/>
      <w:b/>
      <w:bCs/>
      <w:i w:val="0"/>
      <w:iCs w:val="0"/>
      <w:smallCaps w:val="0"/>
      <w:strike w:val="0"/>
      <w:dstrike w:val="0"/>
      <w:spacing w:val="0"/>
      <w:sz w:val="23"/>
      <w:szCs w:val="23"/>
      <w:u w:val="none"/>
      <w:effect w:val="none"/>
      <w:shd w:val="clear" w:color="auto" w:fill="FFFFFF"/>
    </w:rPr>
  </w:style>
  <w:style w:type="character" w:customStyle="1" w:styleId="Bodytext9">
    <w:name w:val="Body text + 9"/>
    <w:aliases w:val="5 pt,Основной текст + 8,Интервал 0 pt,Основной текст + 7 pt,Полужирный,Основной текст + 5 pt,Основной текст (9) + Полужирный,Не курсив,Основной текст (4) + 8,5 pt2,Полужирный2,Основной текст (3) + Не курсив,Основной текст (3) + Candara,5"/>
    <w:basedOn w:val="a0"/>
    <w:uiPriority w:val="99"/>
    <w:rsid w:val="006265D6"/>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Bodytext6Bold">
    <w:name w:val="Body text (6) + Bold"/>
    <w:basedOn w:val="a0"/>
    <w:rsid w:val="006265D6"/>
    <w:rPr>
      <w:rFonts w:ascii="Times New Roman" w:eastAsia="Times New Roman" w:hAnsi="Times New Roman" w:cs="Times New Roman" w:hint="default"/>
      <w:b/>
      <w:bCs/>
      <w:i w:val="0"/>
      <w:iCs w:val="0"/>
      <w:smallCaps w:val="0"/>
      <w:strike w:val="0"/>
      <w:dstrike w:val="0"/>
      <w:spacing w:val="0"/>
      <w:sz w:val="19"/>
      <w:szCs w:val="19"/>
      <w:u w:val="none"/>
      <w:effect w:val="none"/>
    </w:rPr>
  </w:style>
  <w:style w:type="character" w:styleId="aff5">
    <w:name w:val="Emphasis"/>
    <w:basedOn w:val="a0"/>
    <w:qFormat/>
    <w:rsid w:val="008B6A7F"/>
    <w:rPr>
      <w:i/>
      <w:iCs/>
    </w:rPr>
  </w:style>
  <w:style w:type="character" w:customStyle="1" w:styleId="Bodytext5">
    <w:name w:val="Body text (5)_"/>
    <w:basedOn w:val="a0"/>
    <w:link w:val="Bodytext50"/>
    <w:locked/>
    <w:rsid w:val="00AE0751"/>
    <w:rPr>
      <w:rFonts w:ascii="Times New Roman" w:hAnsi="Times New Roman" w:cs="Times New Roman"/>
      <w:sz w:val="19"/>
      <w:szCs w:val="19"/>
      <w:shd w:val="clear" w:color="auto" w:fill="FFFFFF"/>
    </w:rPr>
  </w:style>
  <w:style w:type="paragraph" w:customStyle="1" w:styleId="Bodytext50">
    <w:name w:val="Body text (5)"/>
    <w:basedOn w:val="a"/>
    <w:link w:val="Bodytext5"/>
    <w:rsid w:val="00AE0751"/>
    <w:pPr>
      <w:shd w:val="clear" w:color="auto" w:fill="FFFFFF"/>
      <w:spacing w:before="60" w:after="60" w:line="240" w:lineRule="atLeast"/>
    </w:pPr>
    <w:rPr>
      <w:rFonts w:eastAsiaTheme="minorHAnsi"/>
      <w:sz w:val="19"/>
      <w:szCs w:val="19"/>
      <w:lang w:eastAsia="en-US"/>
    </w:rPr>
  </w:style>
  <w:style w:type="character" w:customStyle="1" w:styleId="Bodytext7">
    <w:name w:val="Body text (7)_"/>
    <w:basedOn w:val="a0"/>
    <w:link w:val="Bodytext70"/>
    <w:locked/>
    <w:rsid w:val="00AE0751"/>
    <w:rPr>
      <w:rFonts w:ascii="Times New Roman" w:hAnsi="Times New Roman" w:cs="Times New Roman"/>
      <w:sz w:val="23"/>
      <w:szCs w:val="23"/>
      <w:shd w:val="clear" w:color="auto" w:fill="FFFFFF"/>
    </w:rPr>
  </w:style>
  <w:style w:type="paragraph" w:customStyle="1" w:styleId="Bodytext70">
    <w:name w:val="Body text (7)"/>
    <w:basedOn w:val="a"/>
    <w:link w:val="Bodytext7"/>
    <w:rsid w:val="00AE0751"/>
    <w:pPr>
      <w:shd w:val="clear" w:color="auto" w:fill="FFFFFF"/>
      <w:spacing w:line="240" w:lineRule="atLeast"/>
    </w:pPr>
    <w:rPr>
      <w:rFonts w:eastAsiaTheme="minorHAnsi"/>
      <w:sz w:val="23"/>
      <w:szCs w:val="23"/>
      <w:lang w:eastAsia="en-US"/>
    </w:rPr>
  </w:style>
  <w:style w:type="character" w:customStyle="1" w:styleId="Bodytext90">
    <w:name w:val="Body text (9)_"/>
    <w:basedOn w:val="a0"/>
    <w:link w:val="Bodytext91"/>
    <w:locked/>
    <w:rsid w:val="00AE0751"/>
    <w:rPr>
      <w:rFonts w:ascii="Times New Roman" w:hAnsi="Times New Roman" w:cs="Times New Roman"/>
      <w:sz w:val="19"/>
      <w:szCs w:val="19"/>
      <w:shd w:val="clear" w:color="auto" w:fill="FFFFFF"/>
    </w:rPr>
  </w:style>
  <w:style w:type="paragraph" w:customStyle="1" w:styleId="Bodytext91">
    <w:name w:val="Body text (9)"/>
    <w:basedOn w:val="a"/>
    <w:link w:val="Bodytext90"/>
    <w:rsid w:val="00AE0751"/>
    <w:pPr>
      <w:shd w:val="clear" w:color="auto" w:fill="FFFFFF"/>
      <w:spacing w:line="230" w:lineRule="exact"/>
    </w:pPr>
    <w:rPr>
      <w:rFonts w:eastAsiaTheme="minorHAnsi"/>
      <w:sz w:val="19"/>
      <w:szCs w:val="19"/>
      <w:lang w:eastAsia="en-US"/>
    </w:rPr>
  </w:style>
  <w:style w:type="character" w:customStyle="1" w:styleId="BodytextItalic">
    <w:name w:val="Body text + Italic"/>
    <w:basedOn w:val="Bodytext"/>
    <w:rsid w:val="00AE0751"/>
    <w:rPr>
      <w:rFonts w:ascii="Times New Roman" w:eastAsia="Times New Roman" w:hAnsi="Times New Roman" w:cs="Times New Roman"/>
      <w:i/>
      <w:iCs/>
      <w:sz w:val="19"/>
      <w:szCs w:val="19"/>
      <w:shd w:val="clear" w:color="auto" w:fill="FFFFFF"/>
    </w:rPr>
  </w:style>
  <w:style w:type="character" w:customStyle="1" w:styleId="Bodytext5NotItalic">
    <w:name w:val="Body text (5) + Not Italic"/>
    <w:basedOn w:val="Bodytext5"/>
    <w:rsid w:val="00AE0751"/>
    <w:rPr>
      <w:rFonts w:ascii="Times New Roman" w:hAnsi="Times New Roman" w:cs="Times New Roman"/>
      <w:i/>
      <w:iCs/>
      <w:sz w:val="19"/>
      <w:szCs w:val="19"/>
      <w:shd w:val="clear" w:color="auto" w:fill="FFFFFF"/>
    </w:rPr>
  </w:style>
  <w:style w:type="character" w:customStyle="1" w:styleId="Bodytext6">
    <w:name w:val="Body text (6)_"/>
    <w:basedOn w:val="a0"/>
    <w:link w:val="Bodytext60"/>
    <w:rsid w:val="00037E52"/>
    <w:rPr>
      <w:rFonts w:ascii="Times New Roman" w:eastAsia="Times New Roman" w:hAnsi="Times New Roman" w:cs="Times New Roman"/>
      <w:sz w:val="23"/>
      <w:szCs w:val="23"/>
      <w:shd w:val="clear" w:color="auto" w:fill="FFFFFF"/>
    </w:rPr>
  </w:style>
  <w:style w:type="character" w:customStyle="1" w:styleId="Heading2">
    <w:name w:val="Heading #2_"/>
    <w:basedOn w:val="a0"/>
    <w:link w:val="Heading20"/>
    <w:rsid w:val="00037E52"/>
    <w:rPr>
      <w:rFonts w:ascii="Times New Roman" w:eastAsia="Times New Roman" w:hAnsi="Times New Roman" w:cs="Times New Roman"/>
      <w:sz w:val="23"/>
      <w:szCs w:val="23"/>
      <w:shd w:val="clear" w:color="auto" w:fill="FFFFFF"/>
    </w:rPr>
  </w:style>
  <w:style w:type="paragraph" w:customStyle="1" w:styleId="Bodytext60">
    <w:name w:val="Body text (6)"/>
    <w:basedOn w:val="a"/>
    <w:link w:val="Bodytext6"/>
    <w:rsid w:val="00037E52"/>
    <w:pPr>
      <w:shd w:val="clear" w:color="auto" w:fill="FFFFFF"/>
      <w:spacing w:after="480" w:line="274" w:lineRule="exact"/>
      <w:ind w:hanging="520"/>
      <w:jc w:val="both"/>
    </w:pPr>
    <w:rPr>
      <w:sz w:val="23"/>
      <w:szCs w:val="23"/>
      <w:lang w:eastAsia="en-US"/>
    </w:rPr>
  </w:style>
  <w:style w:type="paragraph" w:customStyle="1" w:styleId="Heading20">
    <w:name w:val="Heading #2"/>
    <w:basedOn w:val="a"/>
    <w:link w:val="Heading2"/>
    <w:rsid w:val="00037E52"/>
    <w:pPr>
      <w:shd w:val="clear" w:color="auto" w:fill="FFFFFF"/>
      <w:spacing w:after="300" w:line="0" w:lineRule="atLeast"/>
      <w:outlineLvl w:val="1"/>
    </w:pPr>
    <w:rPr>
      <w:sz w:val="23"/>
      <w:szCs w:val="23"/>
      <w:lang w:eastAsia="en-US"/>
    </w:rPr>
  </w:style>
  <w:style w:type="paragraph" w:customStyle="1" w:styleId="110">
    <w:name w:val="Основной текст11"/>
    <w:basedOn w:val="a"/>
    <w:uiPriority w:val="99"/>
    <w:rsid w:val="00B701EF"/>
    <w:pPr>
      <w:shd w:val="clear" w:color="auto" w:fill="FFFFFF"/>
      <w:spacing w:line="0" w:lineRule="atLeast"/>
      <w:jc w:val="both"/>
    </w:pPr>
    <w:rPr>
      <w:sz w:val="21"/>
      <w:szCs w:val="21"/>
      <w:lang w:eastAsia="en-US"/>
    </w:rPr>
  </w:style>
  <w:style w:type="character" w:styleId="aff6">
    <w:name w:val="Strong"/>
    <w:basedOn w:val="a0"/>
    <w:qFormat/>
    <w:rsid w:val="00B701EF"/>
    <w:rPr>
      <w:b/>
      <w:bCs/>
    </w:rPr>
  </w:style>
  <w:style w:type="paragraph" w:styleId="aff7">
    <w:name w:val="Subtitle"/>
    <w:aliases w:val=" Знак3,Знак3"/>
    <w:basedOn w:val="a"/>
    <w:next w:val="a"/>
    <w:link w:val="aff8"/>
    <w:qFormat/>
    <w:rsid w:val="00952F4A"/>
    <w:pPr>
      <w:spacing w:after="60"/>
      <w:jc w:val="center"/>
      <w:outlineLvl w:val="1"/>
    </w:pPr>
    <w:rPr>
      <w:rFonts w:ascii="Cambria" w:hAnsi="Cambria"/>
    </w:rPr>
  </w:style>
  <w:style w:type="character" w:customStyle="1" w:styleId="aff8">
    <w:name w:val="Подзаголовок Знак"/>
    <w:aliases w:val=" Знак3 Знак,Знак3 Знак"/>
    <w:basedOn w:val="a0"/>
    <w:link w:val="aff7"/>
    <w:rsid w:val="00952F4A"/>
    <w:rPr>
      <w:rFonts w:ascii="Cambria" w:eastAsia="Times New Roman" w:hAnsi="Cambria" w:cs="Times New Roman"/>
      <w:sz w:val="24"/>
      <w:szCs w:val="24"/>
      <w:lang w:eastAsia="ru-RU"/>
    </w:rPr>
  </w:style>
  <w:style w:type="character" w:customStyle="1" w:styleId="FontStyle45">
    <w:name w:val="Font Style45"/>
    <w:basedOn w:val="a0"/>
    <w:rsid w:val="003338A0"/>
    <w:rPr>
      <w:rFonts w:ascii="Times New Roman" w:hAnsi="Times New Roman" w:cs="Times New Roman"/>
      <w:b/>
      <w:bCs/>
      <w:sz w:val="26"/>
      <w:szCs w:val="26"/>
    </w:rPr>
  </w:style>
  <w:style w:type="character" w:customStyle="1" w:styleId="FontStyle39">
    <w:name w:val="Font Style39"/>
    <w:basedOn w:val="a0"/>
    <w:rsid w:val="003338A0"/>
    <w:rPr>
      <w:rFonts w:ascii="Times New Roman" w:hAnsi="Times New Roman" w:cs="Times New Roman"/>
      <w:b/>
      <w:bCs/>
      <w:sz w:val="28"/>
      <w:szCs w:val="28"/>
    </w:rPr>
  </w:style>
  <w:style w:type="paragraph" w:styleId="aff9">
    <w:name w:val="Block Text"/>
    <w:basedOn w:val="a"/>
    <w:uiPriority w:val="99"/>
    <w:rsid w:val="00AB3671"/>
    <w:pPr>
      <w:ind w:left="851" w:right="851"/>
      <w:jc w:val="both"/>
    </w:pPr>
    <w:rPr>
      <w:sz w:val="20"/>
    </w:rPr>
  </w:style>
  <w:style w:type="character" w:customStyle="1" w:styleId="28">
    <w:name w:val="Основной текст Знак2"/>
    <w:aliases w:val="Основной текст Знак1 Знак,Основной текст Знак Знак1 Знак,Основной текст Знак Знак Знак Знак, Знак1 Знак Знак Знак Знак, Знак1 Знак Знак1 Знак Знак Знак, Знак1 Знак Знак Знак Знак Знак Знак, Знак1 Знак1 Знак Знак,Знак1 Знак1 Знак Зна"/>
    <w:basedOn w:val="a0"/>
    <w:rsid w:val="00AB3671"/>
    <w:rPr>
      <w:rFonts w:ascii="Times New Roman" w:hAnsi="Times New Roman"/>
      <w:sz w:val="24"/>
      <w:szCs w:val="24"/>
    </w:rPr>
  </w:style>
  <w:style w:type="paragraph" w:customStyle="1" w:styleId="Default">
    <w:name w:val="Default"/>
    <w:uiPriority w:val="99"/>
    <w:rsid w:val="003034E0"/>
    <w:pPr>
      <w:autoSpaceDE w:val="0"/>
      <w:autoSpaceDN w:val="0"/>
      <w:adjustRightInd w:val="0"/>
      <w:spacing w:after="0" w:line="240" w:lineRule="auto"/>
    </w:pPr>
    <w:rPr>
      <w:rFonts w:ascii="Times New Roman" w:hAnsi="Times New Roman" w:cs="Times New Roman"/>
      <w:color w:val="000000"/>
      <w:sz w:val="24"/>
      <w:szCs w:val="24"/>
    </w:rPr>
  </w:style>
  <w:style w:type="paragraph" w:styleId="affa">
    <w:name w:val="endnote text"/>
    <w:basedOn w:val="a"/>
    <w:link w:val="affb"/>
    <w:uiPriority w:val="99"/>
    <w:semiHidden/>
    <w:unhideWhenUsed/>
    <w:rsid w:val="002A4CD3"/>
    <w:rPr>
      <w:sz w:val="20"/>
      <w:szCs w:val="20"/>
    </w:rPr>
  </w:style>
  <w:style w:type="character" w:customStyle="1" w:styleId="affb">
    <w:name w:val="Текст концевой сноски Знак"/>
    <w:basedOn w:val="a0"/>
    <w:link w:val="affa"/>
    <w:uiPriority w:val="99"/>
    <w:semiHidden/>
    <w:rsid w:val="002A4CD3"/>
    <w:rPr>
      <w:rFonts w:ascii="Times New Roman" w:eastAsia="Times New Roman" w:hAnsi="Times New Roman" w:cs="Times New Roman"/>
      <w:sz w:val="20"/>
      <w:szCs w:val="20"/>
      <w:lang w:eastAsia="ru-RU"/>
    </w:rPr>
  </w:style>
  <w:style w:type="paragraph" w:styleId="affc">
    <w:name w:val="List"/>
    <w:basedOn w:val="a"/>
    <w:uiPriority w:val="99"/>
    <w:unhideWhenUsed/>
    <w:rsid w:val="002A4CD3"/>
    <w:pPr>
      <w:ind w:left="283" w:hanging="283"/>
    </w:pPr>
  </w:style>
  <w:style w:type="character" w:customStyle="1" w:styleId="14">
    <w:name w:val="Подзаголовок Знак1"/>
    <w:aliases w:val="Знак3 Знак1"/>
    <w:basedOn w:val="a0"/>
    <w:rsid w:val="002A4CD3"/>
    <w:rPr>
      <w:rFonts w:asciiTheme="majorHAnsi" w:eastAsiaTheme="majorEastAsia" w:hAnsiTheme="majorHAnsi" w:cstheme="majorBidi"/>
      <w:i/>
      <w:iCs/>
      <w:color w:val="4F81BD" w:themeColor="accent1"/>
      <w:spacing w:val="15"/>
      <w:sz w:val="24"/>
      <w:szCs w:val="24"/>
      <w:lang w:eastAsia="ru-RU"/>
    </w:rPr>
  </w:style>
  <w:style w:type="paragraph" w:styleId="32">
    <w:name w:val="Body Text 3"/>
    <w:basedOn w:val="a"/>
    <w:link w:val="33"/>
    <w:uiPriority w:val="99"/>
    <w:unhideWhenUsed/>
    <w:qFormat/>
    <w:rsid w:val="002A4CD3"/>
    <w:pPr>
      <w:spacing w:after="120"/>
    </w:pPr>
    <w:rPr>
      <w:sz w:val="16"/>
      <w:szCs w:val="16"/>
    </w:rPr>
  </w:style>
  <w:style w:type="character" w:customStyle="1" w:styleId="33">
    <w:name w:val="Основной текст 3 Знак"/>
    <w:basedOn w:val="a0"/>
    <w:link w:val="32"/>
    <w:uiPriority w:val="99"/>
    <w:qFormat/>
    <w:rsid w:val="002A4CD3"/>
    <w:rPr>
      <w:rFonts w:ascii="Times New Roman" w:eastAsia="Times New Roman" w:hAnsi="Times New Roman" w:cs="Times New Roman"/>
      <w:sz w:val="16"/>
      <w:szCs w:val="16"/>
      <w:lang w:eastAsia="ru-RU"/>
    </w:rPr>
  </w:style>
  <w:style w:type="paragraph" w:styleId="34">
    <w:name w:val="Body Text Indent 3"/>
    <w:basedOn w:val="a"/>
    <w:link w:val="35"/>
    <w:semiHidden/>
    <w:unhideWhenUsed/>
    <w:qFormat/>
    <w:rsid w:val="002A4CD3"/>
    <w:pPr>
      <w:spacing w:after="120"/>
      <w:ind w:left="283"/>
    </w:pPr>
    <w:rPr>
      <w:sz w:val="16"/>
      <w:szCs w:val="16"/>
    </w:rPr>
  </w:style>
  <w:style w:type="character" w:customStyle="1" w:styleId="35">
    <w:name w:val="Основной текст с отступом 3 Знак"/>
    <w:basedOn w:val="a0"/>
    <w:link w:val="34"/>
    <w:semiHidden/>
    <w:qFormat/>
    <w:rsid w:val="002A4CD3"/>
    <w:rPr>
      <w:rFonts w:ascii="Times New Roman" w:eastAsia="Times New Roman" w:hAnsi="Times New Roman" w:cs="Times New Roman"/>
      <w:sz w:val="16"/>
      <w:szCs w:val="16"/>
      <w:lang w:eastAsia="ru-RU"/>
    </w:rPr>
  </w:style>
  <w:style w:type="character" w:customStyle="1" w:styleId="affd">
    <w:name w:val="Без интервала Знак"/>
    <w:link w:val="affe"/>
    <w:uiPriority w:val="1"/>
    <w:locked/>
    <w:rsid w:val="002A4CD3"/>
    <w:rPr>
      <w:sz w:val="24"/>
      <w:szCs w:val="24"/>
    </w:rPr>
  </w:style>
  <w:style w:type="paragraph" w:styleId="affe">
    <w:name w:val="No Spacing"/>
    <w:link w:val="affd"/>
    <w:uiPriority w:val="1"/>
    <w:qFormat/>
    <w:rsid w:val="002A4CD3"/>
    <w:pPr>
      <w:spacing w:after="0" w:line="240" w:lineRule="auto"/>
    </w:pPr>
    <w:rPr>
      <w:sz w:val="24"/>
      <w:szCs w:val="24"/>
    </w:rPr>
  </w:style>
  <w:style w:type="paragraph" w:customStyle="1" w:styleId="15">
    <w:name w:val="1"/>
    <w:basedOn w:val="a"/>
    <w:uiPriority w:val="99"/>
    <w:rsid w:val="002A4CD3"/>
    <w:pPr>
      <w:tabs>
        <w:tab w:val="left" w:pos="708"/>
      </w:tabs>
      <w:spacing w:after="160" w:line="240" w:lineRule="exact"/>
    </w:pPr>
    <w:rPr>
      <w:rFonts w:ascii="Verdana" w:hAnsi="Verdana" w:cs="Verdana"/>
      <w:sz w:val="20"/>
      <w:szCs w:val="20"/>
      <w:lang w:val="en-US" w:eastAsia="en-US"/>
    </w:rPr>
  </w:style>
  <w:style w:type="paragraph" w:customStyle="1" w:styleId="afff">
    <w:name w:val="Знак"/>
    <w:basedOn w:val="a"/>
    <w:uiPriority w:val="99"/>
    <w:rsid w:val="002A4CD3"/>
    <w:pPr>
      <w:tabs>
        <w:tab w:val="left" w:pos="708"/>
      </w:tabs>
      <w:spacing w:after="160" w:line="240" w:lineRule="exact"/>
    </w:pPr>
    <w:rPr>
      <w:rFonts w:ascii="Verdana" w:hAnsi="Verdana" w:cs="Verdana"/>
      <w:sz w:val="20"/>
      <w:szCs w:val="20"/>
      <w:lang w:val="en-US" w:eastAsia="en-US"/>
    </w:rPr>
  </w:style>
  <w:style w:type="paragraph" w:customStyle="1" w:styleId="16">
    <w:name w:val="Знак1"/>
    <w:basedOn w:val="a"/>
    <w:uiPriority w:val="99"/>
    <w:qFormat/>
    <w:rsid w:val="002A4CD3"/>
    <w:pPr>
      <w:spacing w:after="160" w:line="240" w:lineRule="exact"/>
    </w:pPr>
    <w:rPr>
      <w:rFonts w:ascii="Verdana" w:hAnsi="Verdana" w:cs="Verdana"/>
      <w:sz w:val="20"/>
      <w:szCs w:val="20"/>
      <w:lang w:val="en-US" w:eastAsia="en-US"/>
    </w:rPr>
  </w:style>
  <w:style w:type="paragraph" w:customStyle="1" w:styleId="29">
    <w:name w:val="Знак2 Знак Знак Знак"/>
    <w:basedOn w:val="a"/>
    <w:uiPriority w:val="99"/>
    <w:rsid w:val="002A4CD3"/>
    <w:pPr>
      <w:tabs>
        <w:tab w:val="left" w:pos="708"/>
      </w:tabs>
      <w:spacing w:after="160" w:line="240" w:lineRule="exact"/>
    </w:pPr>
    <w:rPr>
      <w:rFonts w:ascii="Verdana" w:hAnsi="Verdana" w:cs="Verdana"/>
      <w:sz w:val="20"/>
      <w:szCs w:val="20"/>
      <w:lang w:val="en-US" w:eastAsia="en-US"/>
    </w:rPr>
  </w:style>
  <w:style w:type="paragraph" w:customStyle="1" w:styleId="2a">
    <w:name w:val="Знак2 Знак Знак"/>
    <w:basedOn w:val="a"/>
    <w:uiPriority w:val="99"/>
    <w:rsid w:val="002A4CD3"/>
    <w:pPr>
      <w:tabs>
        <w:tab w:val="left" w:pos="708"/>
      </w:tabs>
      <w:spacing w:after="160" w:line="240" w:lineRule="exact"/>
    </w:pPr>
    <w:rPr>
      <w:rFonts w:ascii="Verdana" w:hAnsi="Verdana" w:cs="Verdana"/>
      <w:sz w:val="20"/>
      <w:szCs w:val="20"/>
      <w:lang w:val="en-US" w:eastAsia="en-US"/>
    </w:rPr>
  </w:style>
  <w:style w:type="paragraph" w:customStyle="1" w:styleId="Style24">
    <w:name w:val="Style24"/>
    <w:basedOn w:val="a"/>
    <w:uiPriority w:val="99"/>
    <w:rsid w:val="002A4CD3"/>
    <w:pPr>
      <w:widowControl w:val="0"/>
      <w:autoSpaceDE w:val="0"/>
      <w:autoSpaceDN w:val="0"/>
      <w:adjustRightInd w:val="0"/>
      <w:spacing w:line="317" w:lineRule="exact"/>
    </w:pPr>
  </w:style>
  <w:style w:type="paragraph" w:customStyle="1" w:styleId="2b">
    <w:name w:val="Знак2 Знак Знак Знак Знак"/>
    <w:basedOn w:val="a"/>
    <w:uiPriority w:val="99"/>
    <w:rsid w:val="002A4CD3"/>
    <w:pPr>
      <w:tabs>
        <w:tab w:val="left" w:pos="708"/>
      </w:tabs>
      <w:spacing w:after="160" w:line="240" w:lineRule="exact"/>
    </w:pPr>
    <w:rPr>
      <w:rFonts w:ascii="Verdana" w:hAnsi="Verdana" w:cs="Verdana"/>
      <w:sz w:val="20"/>
      <w:szCs w:val="20"/>
      <w:lang w:val="en-US" w:eastAsia="en-US"/>
    </w:rPr>
  </w:style>
  <w:style w:type="paragraph" w:customStyle="1" w:styleId="Style32">
    <w:name w:val="Style32"/>
    <w:basedOn w:val="a"/>
    <w:uiPriority w:val="99"/>
    <w:rsid w:val="002A4CD3"/>
    <w:pPr>
      <w:widowControl w:val="0"/>
      <w:autoSpaceDE w:val="0"/>
      <w:autoSpaceDN w:val="0"/>
      <w:adjustRightInd w:val="0"/>
      <w:spacing w:line="648" w:lineRule="exact"/>
      <w:ind w:hanging="144"/>
    </w:pPr>
  </w:style>
  <w:style w:type="paragraph" w:customStyle="1" w:styleId="Style30">
    <w:name w:val="Style30"/>
    <w:basedOn w:val="a"/>
    <w:uiPriority w:val="99"/>
    <w:rsid w:val="002A4CD3"/>
    <w:pPr>
      <w:widowControl w:val="0"/>
      <w:autoSpaceDE w:val="0"/>
      <w:autoSpaceDN w:val="0"/>
      <w:adjustRightInd w:val="0"/>
      <w:spacing w:line="727" w:lineRule="exact"/>
      <w:ind w:firstLine="144"/>
    </w:pPr>
  </w:style>
  <w:style w:type="paragraph" w:customStyle="1" w:styleId="43">
    <w:name w:val="Знак4"/>
    <w:basedOn w:val="a"/>
    <w:uiPriority w:val="99"/>
    <w:rsid w:val="002A4CD3"/>
    <w:pPr>
      <w:spacing w:after="160" w:line="240" w:lineRule="exact"/>
    </w:pPr>
    <w:rPr>
      <w:rFonts w:ascii="Verdana" w:hAnsi="Verdana"/>
      <w:sz w:val="20"/>
      <w:szCs w:val="20"/>
    </w:rPr>
  </w:style>
  <w:style w:type="paragraph" w:customStyle="1" w:styleId="afff0">
    <w:name w:val="Стиль"/>
    <w:uiPriority w:val="99"/>
    <w:rsid w:val="002A4CD3"/>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211">
    <w:name w:val="Основной текст с отступом 21"/>
    <w:basedOn w:val="a"/>
    <w:rsid w:val="002A4CD3"/>
    <w:pPr>
      <w:suppressAutoHyphens/>
      <w:spacing w:after="120" w:line="480" w:lineRule="auto"/>
      <w:ind w:left="283"/>
    </w:pPr>
    <w:rPr>
      <w:lang w:eastAsia="ar-SA"/>
    </w:rPr>
  </w:style>
  <w:style w:type="paragraph" w:customStyle="1" w:styleId="afff1">
    <w:name w:val="Нормальный (таблица)"/>
    <w:basedOn w:val="a"/>
    <w:next w:val="a"/>
    <w:uiPriority w:val="99"/>
    <w:rsid w:val="002A4CD3"/>
    <w:pPr>
      <w:widowControl w:val="0"/>
      <w:autoSpaceDE w:val="0"/>
      <w:autoSpaceDN w:val="0"/>
      <w:adjustRightInd w:val="0"/>
      <w:jc w:val="both"/>
    </w:pPr>
    <w:rPr>
      <w:rFonts w:ascii="Arial" w:hAnsi="Arial"/>
    </w:rPr>
  </w:style>
  <w:style w:type="paragraph" w:customStyle="1" w:styleId="afff2">
    <w:name w:val="Прижатый влево"/>
    <w:basedOn w:val="a"/>
    <w:next w:val="a"/>
    <w:uiPriority w:val="99"/>
    <w:rsid w:val="002A4CD3"/>
    <w:pPr>
      <w:widowControl w:val="0"/>
      <w:autoSpaceDE w:val="0"/>
      <w:autoSpaceDN w:val="0"/>
      <w:adjustRightInd w:val="0"/>
    </w:pPr>
    <w:rPr>
      <w:rFonts w:ascii="Arial" w:hAnsi="Arial"/>
    </w:rPr>
  </w:style>
  <w:style w:type="paragraph" w:customStyle="1" w:styleId="Standard">
    <w:name w:val="Standard"/>
    <w:uiPriority w:val="99"/>
    <w:rsid w:val="002A4CD3"/>
    <w:pPr>
      <w:suppressAutoHyphens/>
      <w:autoSpaceDN w:val="0"/>
      <w:spacing w:after="0" w:line="240" w:lineRule="auto"/>
    </w:pPr>
    <w:rPr>
      <w:rFonts w:ascii="Times New Roman" w:eastAsia="Times New Roman" w:hAnsi="Times New Roman" w:cs="Times New Roman"/>
      <w:kern w:val="3"/>
      <w:sz w:val="24"/>
      <w:szCs w:val="24"/>
      <w:lang w:eastAsia="ru-RU"/>
    </w:rPr>
  </w:style>
  <w:style w:type="character" w:styleId="afff3">
    <w:name w:val="endnote reference"/>
    <w:basedOn w:val="a0"/>
    <w:unhideWhenUsed/>
    <w:rsid w:val="002A4CD3"/>
    <w:rPr>
      <w:vertAlign w:val="superscript"/>
    </w:rPr>
  </w:style>
  <w:style w:type="character" w:customStyle="1" w:styleId="2c">
    <w:name w:val="Знак Знак2"/>
    <w:basedOn w:val="a0"/>
    <w:rsid w:val="002A4CD3"/>
    <w:rPr>
      <w:sz w:val="24"/>
      <w:szCs w:val="24"/>
      <w:lang w:val="ru-RU" w:eastAsia="ru-RU" w:bidi="ar-SA"/>
    </w:rPr>
  </w:style>
  <w:style w:type="character" w:customStyle="1" w:styleId="FontStyle44">
    <w:name w:val="Font Style44"/>
    <w:basedOn w:val="a0"/>
    <w:rsid w:val="002A4CD3"/>
    <w:rPr>
      <w:rFonts w:ascii="Times New Roman" w:hAnsi="Times New Roman" w:cs="Times New Roman" w:hint="default"/>
      <w:sz w:val="26"/>
      <w:szCs w:val="26"/>
    </w:rPr>
  </w:style>
  <w:style w:type="character" w:customStyle="1" w:styleId="lg">
    <w:name w:val="lg"/>
    <w:basedOn w:val="a0"/>
    <w:rsid w:val="002A4CD3"/>
  </w:style>
  <w:style w:type="character" w:customStyle="1" w:styleId="17">
    <w:name w:val="Просмотренная гиперссылка1"/>
    <w:basedOn w:val="a0"/>
    <w:uiPriority w:val="99"/>
    <w:semiHidden/>
    <w:rsid w:val="002A4CD3"/>
    <w:rPr>
      <w:color w:val="800080"/>
      <w:u w:val="single"/>
    </w:rPr>
  </w:style>
  <w:style w:type="character" w:customStyle="1" w:styleId="apple-converted-space">
    <w:name w:val="apple-converted-space"/>
    <w:basedOn w:val="a0"/>
    <w:rsid w:val="002A4CD3"/>
  </w:style>
  <w:style w:type="character" w:customStyle="1" w:styleId="FontStyle62">
    <w:name w:val="Font Style62"/>
    <w:basedOn w:val="a0"/>
    <w:uiPriority w:val="99"/>
    <w:rsid w:val="002A4CD3"/>
    <w:rPr>
      <w:rFonts w:ascii="Times New Roman" w:hAnsi="Times New Roman" w:cs="Times New Roman" w:hint="default"/>
      <w:sz w:val="14"/>
      <w:szCs w:val="14"/>
    </w:rPr>
  </w:style>
  <w:style w:type="table" w:styleId="18">
    <w:name w:val="Table Grid 1"/>
    <w:basedOn w:val="a1"/>
    <w:semiHidden/>
    <w:unhideWhenUsed/>
    <w:rsid w:val="002A4CD3"/>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9">
    <w:name w:val="Сетка таблицы1"/>
    <w:basedOn w:val="a1"/>
    <w:rsid w:val="002A4C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1"/>
    <w:rsid w:val="002A4CD3"/>
    <w:pPr>
      <w:numPr>
        <w:numId w:val="1"/>
      </w:numPr>
    </w:pPr>
  </w:style>
  <w:style w:type="character" w:customStyle="1" w:styleId="Bodytext3">
    <w:name w:val="Body text (3)_"/>
    <w:basedOn w:val="a0"/>
    <w:link w:val="Bodytext30"/>
    <w:locked/>
    <w:rsid w:val="00935D68"/>
    <w:rPr>
      <w:rFonts w:ascii="Times New Roman" w:eastAsia="Times New Roman" w:hAnsi="Times New Roman" w:cs="Times New Roman"/>
      <w:sz w:val="23"/>
      <w:szCs w:val="23"/>
      <w:shd w:val="clear" w:color="auto" w:fill="FFFFFF"/>
    </w:rPr>
  </w:style>
  <w:style w:type="paragraph" w:customStyle="1" w:styleId="Bodytext30">
    <w:name w:val="Body text (3)"/>
    <w:basedOn w:val="a"/>
    <w:link w:val="Bodytext3"/>
    <w:rsid w:val="00935D68"/>
    <w:pPr>
      <w:shd w:val="clear" w:color="auto" w:fill="FFFFFF"/>
      <w:spacing w:after="60" w:line="0" w:lineRule="atLeast"/>
      <w:ind w:hanging="1100"/>
      <w:jc w:val="both"/>
    </w:pPr>
    <w:rPr>
      <w:sz w:val="23"/>
      <w:szCs w:val="23"/>
      <w:lang w:eastAsia="en-US"/>
    </w:rPr>
  </w:style>
  <w:style w:type="character" w:customStyle="1" w:styleId="0pt">
    <w:name w:val="Основной текст + Полужирный;Интервал 0 pt"/>
    <w:basedOn w:val="a3"/>
    <w:rsid w:val="00193F5F"/>
    <w:rPr>
      <w:rFonts w:ascii="Times New Roman" w:eastAsia="Times New Roman" w:hAnsi="Times New Roman" w:cs="Times New Roman"/>
      <w:b/>
      <w:bCs/>
      <w:i w:val="0"/>
      <w:iCs w:val="0"/>
      <w:smallCaps w:val="0"/>
      <w:strike w:val="0"/>
      <w:spacing w:val="0"/>
      <w:sz w:val="24"/>
      <w:szCs w:val="24"/>
      <w:shd w:val="clear" w:color="auto" w:fill="FFFFFF"/>
    </w:rPr>
  </w:style>
  <w:style w:type="paragraph" w:customStyle="1" w:styleId="36">
    <w:name w:val="Основной текст3"/>
    <w:basedOn w:val="a"/>
    <w:rsid w:val="00691BF9"/>
    <w:pPr>
      <w:shd w:val="clear" w:color="auto" w:fill="FFFFFF"/>
      <w:spacing w:line="278" w:lineRule="exact"/>
      <w:ind w:hanging="560"/>
      <w:jc w:val="both"/>
    </w:pPr>
    <w:rPr>
      <w:spacing w:val="-10"/>
      <w:lang w:eastAsia="en-US"/>
    </w:rPr>
  </w:style>
  <w:style w:type="paragraph" w:customStyle="1" w:styleId="1a">
    <w:name w:val="Текст1"/>
    <w:basedOn w:val="a"/>
    <w:rsid w:val="00A3032D"/>
    <w:rPr>
      <w:rFonts w:ascii="Courier New" w:hAnsi="Courier New"/>
      <w:sz w:val="20"/>
      <w:szCs w:val="20"/>
    </w:rPr>
  </w:style>
  <w:style w:type="character" w:customStyle="1" w:styleId="FontStyle11">
    <w:name w:val="Font Style11"/>
    <w:rsid w:val="0050293F"/>
    <w:rPr>
      <w:rFonts w:ascii="Times New Roman" w:hAnsi="Times New Roman" w:cs="Times New Roman" w:hint="default"/>
      <w:sz w:val="34"/>
      <w:szCs w:val="34"/>
    </w:rPr>
  </w:style>
  <w:style w:type="paragraph" w:customStyle="1" w:styleId="61">
    <w:name w:val="Основной текст6"/>
    <w:basedOn w:val="a"/>
    <w:rsid w:val="00FC039D"/>
    <w:pPr>
      <w:widowControl w:val="0"/>
      <w:shd w:val="clear" w:color="auto" w:fill="FFFFFF"/>
      <w:spacing w:before="360" w:line="274" w:lineRule="exact"/>
      <w:ind w:hanging="580"/>
    </w:pPr>
    <w:rPr>
      <w:spacing w:val="7"/>
      <w:sz w:val="20"/>
      <w:szCs w:val="20"/>
      <w:lang w:bidi="ru-RU"/>
    </w:rPr>
  </w:style>
  <w:style w:type="character" w:customStyle="1" w:styleId="7">
    <w:name w:val="Заголовок №7_"/>
    <w:basedOn w:val="a0"/>
    <w:link w:val="70"/>
    <w:rsid w:val="009837C0"/>
    <w:rPr>
      <w:rFonts w:ascii="Times New Roman" w:eastAsia="Times New Roman" w:hAnsi="Times New Roman" w:cs="Times New Roman"/>
      <w:b/>
      <w:bCs/>
      <w:spacing w:val="7"/>
      <w:sz w:val="20"/>
      <w:szCs w:val="20"/>
      <w:shd w:val="clear" w:color="auto" w:fill="FFFFFF"/>
    </w:rPr>
  </w:style>
  <w:style w:type="character" w:customStyle="1" w:styleId="70pt">
    <w:name w:val="Заголовок №7 + Интервал 0 pt"/>
    <w:basedOn w:val="7"/>
    <w:rsid w:val="009837C0"/>
    <w:rPr>
      <w:rFonts w:ascii="Times New Roman" w:eastAsia="Times New Roman" w:hAnsi="Times New Roman" w:cs="Times New Roman"/>
      <w:b/>
      <w:bCs/>
      <w:color w:val="000000"/>
      <w:spacing w:val="6"/>
      <w:w w:val="100"/>
      <w:position w:val="0"/>
      <w:sz w:val="20"/>
      <w:szCs w:val="20"/>
      <w:shd w:val="clear" w:color="auto" w:fill="FFFFFF"/>
      <w:lang w:val="ru-RU" w:eastAsia="ru-RU" w:bidi="ru-RU"/>
    </w:rPr>
  </w:style>
  <w:style w:type="paragraph" w:customStyle="1" w:styleId="70">
    <w:name w:val="Заголовок №7"/>
    <w:basedOn w:val="a"/>
    <w:link w:val="7"/>
    <w:rsid w:val="009837C0"/>
    <w:pPr>
      <w:widowControl w:val="0"/>
      <w:shd w:val="clear" w:color="auto" w:fill="FFFFFF"/>
      <w:spacing w:line="274" w:lineRule="exact"/>
      <w:jc w:val="both"/>
      <w:outlineLvl w:val="6"/>
    </w:pPr>
    <w:rPr>
      <w:b/>
      <w:bCs/>
      <w:spacing w:val="7"/>
      <w:sz w:val="20"/>
      <w:szCs w:val="20"/>
      <w:lang w:eastAsia="en-US"/>
    </w:rPr>
  </w:style>
  <w:style w:type="character" w:customStyle="1" w:styleId="20">
    <w:name w:val="Заголовок 2 Знак"/>
    <w:basedOn w:val="a0"/>
    <w:link w:val="2"/>
    <w:qFormat/>
    <w:rsid w:val="009837C0"/>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qFormat/>
    <w:rsid w:val="009837C0"/>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qFormat/>
    <w:rsid w:val="009837C0"/>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rsid w:val="009837C0"/>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9837C0"/>
    <w:rPr>
      <w:rFonts w:ascii="Times New Roman" w:eastAsia="Times New Roman" w:hAnsi="Times New Roman" w:cs="Times New Roman"/>
      <w:b/>
      <w:bCs/>
      <w:lang w:eastAsia="ru-RU"/>
    </w:rPr>
  </w:style>
  <w:style w:type="character" w:customStyle="1" w:styleId="80">
    <w:name w:val="Заголовок 8 Знак"/>
    <w:basedOn w:val="a0"/>
    <w:link w:val="8"/>
    <w:uiPriority w:val="9"/>
    <w:semiHidden/>
    <w:rsid w:val="009837C0"/>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uiPriority w:val="9"/>
    <w:semiHidden/>
    <w:rsid w:val="009837C0"/>
    <w:rPr>
      <w:rFonts w:asciiTheme="majorHAnsi" w:eastAsiaTheme="majorEastAsia" w:hAnsiTheme="majorHAnsi" w:cstheme="majorBidi"/>
      <w:i/>
      <w:iCs/>
      <w:color w:val="404040" w:themeColor="text1" w:themeTint="BF"/>
      <w:sz w:val="20"/>
      <w:szCs w:val="20"/>
      <w:lang w:eastAsia="ru-RU"/>
    </w:rPr>
  </w:style>
  <w:style w:type="character" w:customStyle="1" w:styleId="2d">
    <w:name w:val="Основной текст (2)_"/>
    <w:basedOn w:val="a0"/>
    <w:link w:val="2e"/>
    <w:rsid w:val="009837C0"/>
    <w:rPr>
      <w:b/>
      <w:bCs/>
      <w:sz w:val="23"/>
      <w:szCs w:val="23"/>
      <w:shd w:val="clear" w:color="auto" w:fill="FFFFFF"/>
    </w:rPr>
  </w:style>
  <w:style w:type="character" w:customStyle="1" w:styleId="2f">
    <w:name w:val="Основной текст (2) + Не полужирный"/>
    <w:basedOn w:val="2d"/>
    <w:rsid w:val="009837C0"/>
    <w:rPr>
      <w:b/>
      <w:bCs/>
      <w:color w:val="000000"/>
      <w:spacing w:val="0"/>
      <w:w w:val="100"/>
      <w:position w:val="0"/>
      <w:sz w:val="23"/>
      <w:szCs w:val="23"/>
      <w:shd w:val="clear" w:color="auto" w:fill="FFFFFF"/>
      <w:lang w:val="ru-RU"/>
    </w:rPr>
  </w:style>
  <w:style w:type="paragraph" w:customStyle="1" w:styleId="2e">
    <w:name w:val="Основной текст (2)"/>
    <w:basedOn w:val="a"/>
    <w:link w:val="2d"/>
    <w:rsid w:val="009837C0"/>
    <w:pPr>
      <w:widowControl w:val="0"/>
      <w:shd w:val="clear" w:color="auto" w:fill="FFFFFF"/>
      <w:spacing w:after="240" w:line="274" w:lineRule="exact"/>
      <w:ind w:firstLine="680"/>
    </w:pPr>
    <w:rPr>
      <w:rFonts w:asciiTheme="minorHAnsi" w:eastAsiaTheme="minorHAnsi" w:hAnsiTheme="minorHAnsi" w:cstheme="minorBidi"/>
      <w:b/>
      <w:bCs/>
      <w:sz w:val="23"/>
      <w:szCs w:val="23"/>
      <w:lang w:eastAsia="en-US"/>
    </w:rPr>
  </w:style>
  <w:style w:type="paragraph" w:customStyle="1" w:styleId="220">
    <w:name w:val="Основной текст 22"/>
    <w:basedOn w:val="a"/>
    <w:uiPriority w:val="99"/>
    <w:rsid w:val="009837C0"/>
    <w:pPr>
      <w:ind w:firstLine="709"/>
      <w:jc w:val="both"/>
    </w:pPr>
    <w:rPr>
      <w:rFonts w:cs="Courier New"/>
      <w:lang w:eastAsia="ar-SA"/>
    </w:rPr>
  </w:style>
  <w:style w:type="character" w:customStyle="1" w:styleId="-1pt">
    <w:name w:val="Основной текст + Полужирный;Курсив;Интервал -1 pt"/>
    <w:basedOn w:val="a3"/>
    <w:rsid w:val="009837C0"/>
    <w:rPr>
      <w:rFonts w:ascii="Times New Roman" w:eastAsia="Times New Roman" w:hAnsi="Times New Roman" w:cs="Times New Roman"/>
      <w:b/>
      <w:bCs/>
      <w:i/>
      <w:iCs/>
      <w:color w:val="000000"/>
      <w:spacing w:val="-25"/>
      <w:w w:val="100"/>
      <w:position w:val="0"/>
      <w:sz w:val="20"/>
      <w:szCs w:val="20"/>
      <w:u w:val="single"/>
      <w:shd w:val="clear" w:color="auto" w:fill="FFFFFF"/>
      <w:lang w:val="en-US" w:eastAsia="en-US" w:bidi="en-US"/>
    </w:rPr>
  </w:style>
  <w:style w:type="character" w:customStyle="1" w:styleId="37">
    <w:name w:val="Заголовок №3_"/>
    <w:basedOn w:val="a0"/>
    <w:link w:val="38"/>
    <w:rsid w:val="009837C0"/>
    <w:rPr>
      <w:rFonts w:ascii="Times New Roman" w:eastAsia="Times New Roman" w:hAnsi="Times New Roman" w:cs="Times New Roman"/>
      <w:b/>
      <w:bCs/>
      <w:spacing w:val="6"/>
      <w:sz w:val="32"/>
      <w:szCs w:val="32"/>
      <w:shd w:val="clear" w:color="auto" w:fill="FFFFFF"/>
    </w:rPr>
  </w:style>
  <w:style w:type="character" w:customStyle="1" w:styleId="1b">
    <w:name w:val="Заголовок №1_"/>
    <w:basedOn w:val="a0"/>
    <w:link w:val="1c"/>
    <w:rsid w:val="009837C0"/>
    <w:rPr>
      <w:rFonts w:ascii="Times New Roman" w:eastAsia="Times New Roman" w:hAnsi="Times New Roman" w:cs="Times New Roman"/>
      <w:b/>
      <w:bCs/>
      <w:spacing w:val="3"/>
      <w:sz w:val="36"/>
      <w:szCs w:val="36"/>
      <w:shd w:val="clear" w:color="auto" w:fill="FFFFFF"/>
    </w:rPr>
  </w:style>
  <w:style w:type="character" w:customStyle="1" w:styleId="2f0">
    <w:name w:val="Заголовок №2_"/>
    <w:basedOn w:val="a0"/>
    <w:link w:val="2f1"/>
    <w:rsid w:val="009837C0"/>
    <w:rPr>
      <w:rFonts w:ascii="Times New Roman" w:eastAsia="Times New Roman" w:hAnsi="Times New Roman" w:cs="Times New Roman"/>
      <w:spacing w:val="4"/>
      <w:sz w:val="36"/>
      <w:szCs w:val="36"/>
      <w:shd w:val="clear" w:color="auto" w:fill="FFFFFF"/>
    </w:rPr>
  </w:style>
  <w:style w:type="character" w:customStyle="1" w:styleId="39">
    <w:name w:val="Основной текст (3)_"/>
    <w:basedOn w:val="a0"/>
    <w:link w:val="310"/>
    <w:rsid w:val="009837C0"/>
    <w:rPr>
      <w:rFonts w:ascii="Times New Roman" w:eastAsia="Times New Roman" w:hAnsi="Times New Roman" w:cs="Times New Roman"/>
      <w:b w:val="0"/>
      <w:bCs w:val="0"/>
      <w:i w:val="0"/>
      <w:iCs w:val="0"/>
      <w:smallCaps w:val="0"/>
      <w:strike w:val="0"/>
      <w:spacing w:val="-2"/>
      <w:u w:val="none"/>
    </w:rPr>
  </w:style>
  <w:style w:type="character" w:customStyle="1" w:styleId="3a">
    <w:name w:val="Основной текст (3)"/>
    <w:basedOn w:val="39"/>
    <w:rsid w:val="009837C0"/>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style>
  <w:style w:type="character" w:customStyle="1" w:styleId="2f2">
    <w:name w:val="Колонтитул (2)_"/>
    <w:basedOn w:val="a0"/>
    <w:link w:val="2f3"/>
    <w:rsid w:val="009837C0"/>
    <w:rPr>
      <w:rFonts w:ascii="Times New Roman" w:eastAsia="Times New Roman" w:hAnsi="Times New Roman" w:cs="Times New Roman"/>
      <w:spacing w:val="4"/>
      <w:sz w:val="17"/>
      <w:szCs w:val="17"/>
      <w:shd w:val="clear" w:color="auto" w:fill="FFFFFF"/>
    </w:rPr>
  </w:style>
  <w:style w:type="character" w:customStyle="1" w:styleId="44">
    <w:name w:val="Основной текст4"/>
    <w:basedOn w:val="a3"/>
    <w:rsid w:val="009837C0"/>
    <w:rPr>
      <w:rFonts w:ascii="Times New Roman" w:eastAsia="Times New Roman" w:hAnsi="Times New Roman" w:cs="Times New Roman"/>
      <w:color w:val="000000"/>
      <w:spacing w:val="7"/>
      <w:w w:val="100"/>
      <w:position w:val="0"/>
      <w:sz w:val="20"/>
      <w:szCs w:val="20"/>
      <w:shd w:val="clear" w:color="auto" w:fill="FFFFFF"/>
      <w:lang w:val="ru-RU" w:eastAsia="ru-RU" w:bidi="ru-RU"/>
    </w:rPr>
  </w:style>
  <w:style w:type="character" w:customStyle="1" w:styleId="3b">
    <w:name w:val="Колонтитул (3)_"/>
    <w:basedOn w:val="a0"/>
    <w:link w:val="3c"/>
    <w:rsid w:val="009837C0"/>
    <w:rPr>
      <w:rFonts w:ascii="Times New Roman" w:eastAsia="Times New Roman" w:hAnsi="Times New Roman" w:cs="Times New Roman"/>
      <w:spacing w:val="14"/>
      <w:sz w:val="15"/>
      <w:szCs w:val="15"/>
      <w:shd w:val="clear" w:color="auto" w:fill="FFFFFF"/>
    </w:rPr>
  </w:style>
  <w:style w:type="character" w:customStyle="1" w:styleId="45">
    <w:name w:val="Основной текст (4)_"/>
    <w:basedOn w:val="a0"/>
    <w:link w:val="410"/>
    <w:rsid w:val="009837C0"/>
    <w:rPr>
      <w:rFonts w:ascii="Times New Roman" w:eastAsia="Times New Roman" w:hAnsi="Times New Roman" w:cs="Times New Roman"/>
      <w:b/>
      <w:bCs/>
      <w:i w:val="0"/>
      <w:iCs w:val="0"/>
      <w:smallCaps w:val="0"/>
      <w:strike w:val="0"/>
      <w:spacing w:val="7"/>
      <w:sz w:val="20"/>
      <w:szCs w:val="20"/>
      <w:u w:val="none"/>
    </w:rPr>
  </w:style>
  <w:style w:type="character" w:customStyle="1" w:styleId="afff4">
    <w:name w:val="Основной текст + Полужирный"/>
    <w:aliases w:val="Курсив,Интервал -1 pt,Основной текст + 19 pt,Заголовок №7 + Не полужирный,Заголовок №6 (2) + 11 pt,Курсив1,Колонтитул + 9,5 pt1,Интервал 0 pt1,Основной текст (11) + Не полужирный,Интервал 0 pt6,Не курсив3,Интервал 0 pt59,6 pt"/>
    <w:basedOn w:val="a3"/>
    <w:rsid w:val="009837C0"/>
    <w:rPr>
      <w:rFonts w:ascii="Times New Roman" w:eastAsia="Times New Roman" w:hAnsi="Times New Roman" w:cs="Times New Roman"/>
      <w:b/>
      <w:bCs/>
      <w:color w:val="000000"/>
      <w:spacing w:val="7"/>
      <w:w w:val="100"/>
      <w:position w:val="0"/>
      <w:sz w:val="20"/>
      <w:szCs w:val="20"/>
      <w:shd w:val="clear" w:color="auto" w:fill="FFFFFF"/>
      <w:lang w:val="ru-RU" w:eastAsia="ru-RU" w:bidi="ru-RU"/>
    </w:rPr>
  </w:style>
  <w:style w:type="character" w:customStyle="1" w:styleId="62">
    <w:name w:val="Заголовок №6_"/>
    <w:basedOn w:val="a0"/>
    <w:link w:val="63"/>
    <w:rsid w:val="009837C0"/>
    <w:rPr>
      <w:rFonts w:ascii="Times New Roman" w:eastAsia="Times New Roman" w:hAnsi="Times New Roman" w:cs="Times New Roman"/>
      <w:b/>
      <w:bCs/>
      <w:spacing w:val="7"/>
      <w:sz w:val="20"/>
      <w:szCs w:val="20"/>
      <w:shd w:val="clear" w:color="auto" w:fill="FFFFFF"/>
    </w:rPr>
  </w:style>
  <w:style w:type="character" w:customStyle="1" w:styleId="afff5">
    <w:name w:val="Подпись к таблице_"/>
    <w:basedOn w:val="a0"/>
    <w:rsid w:val="009837C0"/>
    <w:rPr>
      <w:rFonts w:ascii="Times New Roman" w:eastAsia="Times New Roman" w:hAnsi="Times New Roman" w:cs="Times New Roman"/>
      <w:b/>
      <w:bCs/>
      <w:i w:val="0"/>
      <w:iCs w:val="0"/>
      <w:smallCaps w:val="0"/>
      <w:strike w:val="0"/>
      <w:spacing w:val="7"/>
      <w:sz w:val="20"/>
      <w:szCs w:val="20"/>
      <w:u w:val="none"/>
    </w:rPr>
  </w:style>
  <w:style w:type="character" w:customStyle="1" w:styleId="46">
    <w:name w:val="Колонтитул (4)_"/>
    <w:basedOn w:val="a0"/>
    <w:link w:val="47"/>
    <w:rsid w:val="009837C0"/>
    <w:rPr>
      <w:rFonts w:ascii="Arial Narrow" w:eastAsia="Arial Narrow" w:hAnsi="Arial Narrow" w:cs="Arial Narrow"/>
      <w:sz w:val="18"/>
      <w:szCs w:val="18"/>
      <w:shd w:val="clear" w:color="auto" w:fill="FFFFFF"/>
    </w:rPr>
  </w:style>
  <w:style w:type="character" w:customStyle="1" w:styleId="85pt0pt">
    <w:name w:val="Основной текст + 8;5 pt;Интервал 0 pt"/>
    <w:basedOn w:val="a3"/>
    <w:rsid w:val="009837C0"/>
    <w:rPr>
      <w:rFonts w:ascii="Times New Roman" w:eastAsia="Times New Roman" w:hAnsi="Times New Roman" w:cs="Times New Roman"/>
      <w:color w:val="000000"/>
      <w:spacing w:val="3"/>
      <w:w w:val="100"/>
      <w:position w:val="0"/>
      <w:sz w:val="17"/>
      <w:szCs w:val="17"/>
      <w:shd w:val="clear" w:color="auto" w:fill="FFFFFF"/>
      <w:lang w:val="ru-RU" w:eastAsia="ru-RU" w:bidi="ru-RU"/>
    </w:rPr>
  </w:style>
  <w:style w:type="character" w:customStyle="1" w:styleId="85pt0pt0">
    <w:name w:val="Основной текст + 8;5 pt;Полужирный;Интервал 0 pt"/>
    <w:basedOn w:val="a3"/>
    <w:rsid w:val="009837C0"/>
    <w:rPr>
      <w:rFonts w:ascii="Times New Roman" w:eastAsia="Times New Roman" w:hAnsi="Times New Roman" w:cs="Times New Roman"/>
      <w:b/>
      <w:bCs/>
      <w:color w:val="000000"/>
      <w:spacing w:val="3"/>
      <w:w w:val="100"/>
      <w:position w:val="0"/>
      <w:sz w:val="17"/>
      <w:szCs w:val="17"/>
      <w:shd w:val="clear" w:color="auto" w:fill="FFFFFF"/>
      <w:lang w:val="ru-RU" w:eastAsia="ru-RU" w:bidi="ru-RU"/>
    </w:rPr>
  </w:style>
  <w:style w:type="character" w:customStyle="1" w:styleId="55pt0pt">
    <w:name w:val="Основной текст + 5;5 pt;Интервал 0 pt"/>
    <w:basedOn w:val="a3"/>
    <w:rsid w:val="009837C0"/>
    <w:rPr>
      <w:rFonts w:ascii="Times New Roman" w:eastAsia="Times New Roman" w:hAnsi="Times New Roman" w:cs="Times New Roman"/>
      <w:color w:val="000000"/>
      <w:spacing w:val="19"/>
      <w:w w:val="100"/>
      <w:position w:val="0"/>
      <w:sz w:val="11"/>
      <w:szCs w:val="11"/>
      <w:shd w:val="clear" w:color="auto" w:fill="FFFFFF"/>
      <w:lang w:val="ru-RU" w:eastAsia="ru-RU" w:bidi="ru-RU"/>
    </w:rPr>
  </w:style>
  <w:style w:type="character" w:customStyle="1" w:styleId="55pt0pt0">
    <w:name w:val="Основной текст + 5;5 pt;Малые прописные;Интервал 0 pt"/>
    <w:basedOn w:val="a3"/>
    <w:rsid w:val="009837C0"/>
    <w:rPr>
      <w:rFonts w:ascii="Times New Roman" w:eastAsia="Times New Roman" w:hAnsi="Times New Roman" w:cs="Times New Roman"/>
      <w:smallCaps/>
      <w:color w:val="000000"/>
      <w:spacing w:val="19"/>
      <w:w w:val="100"/>
      <w:position w:val="0"/>
      <w:sz w:val="11"/>
      <w:szCs w:val="11"/>
      <w:shd w:val="clear" w:color="auto" w:fill="FFFFFF"/>
      <w:lang w:val="en-US" w:eastAsia="en-US" w:bidi="en-US"/>
    </w:rPr>
  </w:style>
  <w:style w:type="character" w:customStyle="1" w:styleId="52">
    <w:name w:val="Основной текст (5)_"/>
    <w:basedOn w:val="a0"/>
    <w:link w:val="53"/>
    <w:rsid w:val="009837C0"/>
    <w:rPr>
      <w:rFonts w:ascii="Corbel" w:eastAsia="Corbel" w:hAnsi="Corbel" w:cs="Corbel"/>
      <w:sz w:val="26"/>
      <w:szCs w:val="26"/>
      <w:shd w:val="clear" w:color="auto" w:fill="FFFFFF"/>
    </w:rPr>
  </w:style>
  <w:style w:type="character" w:customStyle="1" w:styleId="12pt0pt">
    <w:name w:val="Основной текст + 12 pt;Полужирный;Интервал 0 pt"/>
    <w:basedOn w:val="a3"/>
    <w:rsid w:val="009837C0"/>
    <w:rPr>
      <w:rFonts w:ascii="Times New Roman" w:eastAsia="Times New Roman" w:hAnsi="Times New Roman" w:cs="Times New Roman"/>
      <w:b/>
      <w:bCs/>
      <w:color w:val="000000"/>
      <w:spacing w:val="-2"/>
      <w:w w:val="100"/>
      <w:position w:val="0"/>
      <w:sz w:val="24"/>
      <w:szCs w:val="24"/>
      <w:shd w:val="clear" w:color="auto" w:fill="FFFFFF"/>
      <w:lang w:val="ru-RU" w:eastAsia="ru-RU" w:bidi="ru-RU"/>
    </w:rPr>
  </w:style>
  <w:style w:type="character" w:customStyle="1" w:styleId="54">
    <w:name w:val="Колонтитул (5)_"/>
    <w:basedOn w:val="a0"/>
    <w:link w:val="55"/>
    <w:rsid w:val="009837C0"/>
    <w:rPr>
      <w:rFonts w:ascii="Times New Roman" w:eastAsia="Times New Roman" w:hAnsi="Times New Roman" w:cs="Times New Roman"/>
      <w:b/>
      <w:bCs/>
      <w:spacing w:val="9"/>
      <w:sz w:val="19"/>
      <w:szCs w:val="19"/>
      <w:shd w:val="clear" w:color="auto" w:fill="FFFFFF"/>
    </w:rPr>
  </w:style>
  <w:style w:type="character" w:customStyle="1" w:styleId="64">
    <w:name w:val="Колонтитул (6)_"/>
    <w:basedOn w:val="a0"/>
    <w:link w:val="65"/>
    <w:rsid w:val="009837C0"/>
    <w:rPr>
      <w:rFonts w:ascii="Arial Narrow" w:eastAsia="Arial Narrow" w:hAnsi="Arial Narrow" w:cs="Arial Narrow"/>
      <w:spacing w:val="6"/>
      <w:sz w:val="18"/>
      <w:szCs w:val="18"/>
      <w:shd w:val="clear" w:color="auto" w:fill="FFFFFF"/>
    </w:rPr>
  </w:style>
  <w:style w:type="character" w:customStyle="1" w:styleId="66">
    <w:name w:val="Основной текст (6)_"/>
    <w:basedOn w:val="a0"/>
    <w:link w:val="610"/>
    <w:rsid w:val="009837C0"/>
    <w:rPr>
      <w:rFonts w:ascii="Times New Roman" w:eastAsia="Times New Roman" w:hAnsi="Times New Roman" w:cs="Times New Roman"/>
      <w:b w:val="0"/>
      <w:bCs w:val="0"/>
      <w:i w:val="0"/>
      <w:iCs w:val="0"/>
      <w:smallCaps w:val="0"/>
      <w:strike w:val="0"/>
      <w:spacing w:val="3"/>
      <w:sz w:val="17"/>
      <w:szCs w:val="17"/>
      <w:u w:val="none"/>
    </w:rPr>
  </w:style>
  <w:style w:type="character" w:customStyle="1" w:styleId="67">
    <w:name w:val="Основной текст (6) + Полужирный"/>
    <w:basedOn w:val="66"/>
    <w:rsid w:val="009837C0"/>
    <w:rPr>
      <w:rFonts w:ascii="Times New Roman" w:eastAsia="Times New Roman" w:hAnsi="Times New Roman" w:cs="Times New Roman"/>
      <w:b/>
      <w:bCs/>
      <w:i w:val="0"/>
      <w:iCs w:val="0"/>
      <w:smallCaps w:val="0"/>
      <w:strike w:val="0"/>
      <w:color w:val="000000"/>
      <w:spacing w:val="3"/>
      <w:w w:val="100"/>
      <w:position w:val="0"/>
      <w:sz w:val="17"/>
      <w:szCs w:val="17"/>
      <w:u w:val="none"/>
      <w:lang w:val="ru-RU" w:eastAsia="ru-RU" w:bidi="ru-RU"/>
    </w:rPr>
  </w:style>
  <w:style w:type="character" w:customStyle="1" w:styleId="71">
    <w:name w:val="Основной текст (7)_"/>
    <w:basedOn w:val="a0"/>
    <w:link w:val="72"/>
    <w:rsid w:val="009837C0"/>
    <w:rPr>
      <w:rFonts w:ascii="Times New Roman" w:eastAsia="Times New Roman" w:hAnsi="Times New Roman" w:cs="Times New Roman"/>
      <w:b/>
      <w:bCs/>
      <w:spacing w:val="3"/>
      <w:sz w:val="17"/>
      <w:szCs w:val="17"/>
      <w:shd w:val="clear" w:color="auto" w:fill="FFFFFF"/>
    </w:rPr>
  </w:style>
  <w:style w:type="character" w:customStyle="1" w:styleId="68">
    <w:name w:val="Основной текст (6)"/>
    <w:basedOn w:val="66"/>
    <w:rsid w:val="009837C0"/>
    <w:rPr>
      <w:rFonts w:ascii="Times New Roman" w:eastAsia="Times New Roman" w:hAnsi="Times New Roman" w:cs="Times New Roman"/>
      <w:b w:val="0"/>
      <w:bCs w:val="0"/>
      <w:i w:val="0"/>
      <w:iCs w:val="0"/>
      <w:smallCaps w:val="0"/>
      <w:strike w:val="0"/>
      <w:color w:val="000000"/>
      <w:spacing w:val="3"/>
      <w:w w:val="100"/>
      <w:position w:val="0"/>
      <w:sz w:val="17"/>
      <w:szCs w:val="17"/>
      <w:u w:val="single"/>
      <w:lang w:val="ru-RU" w:eastAsia="ru-RU" w:bidi="ru-RU"/>
    </w:rPr>
  </w:style>
  <w:style w:type="character" w:customStyle="1" w:styleId="73">
    <w:name w:val="Колонтитул (7)_"/>
    <w:basedOn w:val="a0"/>
    <w:link w:val="74"/>
    <w:rsid w:val="009837C0"/>
    <w:rPr>
      <w:rFonts w:ascii="Trebuchet MS" w:eastAsia="Trebuchet MS" w:hAnsi="Trebuchet MS" w:cs="Trebuchet MS"/>
      <w:spacing w:val="5"/>
      <w:sz w:val="15"/>
      <w:szCs w:val="15"/>
      <w:shd w:val="clear" w:color="auto" w:fill="FFFFFF"/>
    </w:rPr>
  </w:style>
  <w:style w:type="character" w:customStyle="1" w:styleId="81">
    <w:name w:val="Колонтитул (8)_"/>
    <w:basedOn w:val="a0"/>
    <w:link w:val="82"/>
    <w:rsid w:val="009837C0"/>
    <w:rPr>
      <w:rFonts w:ascii="Times New Roman" w:eastAsia="Times New Roman" w:hAnsi="Times New Roman" w:cs="Times New Roman"/>
      <w:spacing w:val="2"/>
      <w:sz w:val="20"/>
      <w:szCs w:val="20"/>
      <w:shd w:val="clear" w:color="auto" w:fill="FFFFFF"/>
    </w:rPr>
  </w:style>
  <w:style w:type="character" w:customStyle="1" w:styleId="40pt">
    <w:name w:val="Основной текст (4) + Не полужирный;Курсив;Интервал 0 pt"/>
    <w:basedOn w:val="45"/>
    <w:rsid w:val="009837C0"/>
    <w:rPr>
      <w:rFonts w:ascii="Times New Roman" w:eastAsia="Times New Roman" w:hAnsi="Times New Roman" w:cs="Times New Roman"/>
      <w:b/>
      <w:bCs/>
      <w:i/>
      <w:iCs/>
      <w:smallCaps w:val="0"/>
      <w:strike w:val="0"/>
      <w:color w:val="000000"/>
      <w:spacing w:val="-2"/>
      <w:w w:val="100"/>
      <w:position w:val="0"/>
      <w:sz w:val="20"/>
      <w:szCs w:val="20"/>
      <w:u w:val="none"/>
      <w:lang w:val="ru-RU" w:eastAsia="ru-RU" w:bidi="ru-RU"/>
    </w:rPr>
  </w:style>
  <w:style w:type="character" w:customStyle="1" w:styleId="7pt0pt">
    <w:name w:val="Основной текст + 7 pt;Интервал 0 pt"/>
    <w:basedOn w:val="a3"/>
    <w:rsid w:val="009837C0"/>
    <w:rPr>
      <w:rFonts w:ascii="Times New Roman" w:eastAsia="Times New Roman" w:hAnsi="Times New Roman" w:cs="Times New Roman"/>
      <w:color w:val="000000"/>
      <w:spacing w:val="1"/>
      <w:w w:val="100"/>
      <w:position w:val="0"/>
      <w:sz w:val="14"/>
      <w:szCs w:val="14"/>
      <w:shd w:val="clear" w:color="auto" w:fill="FFFFFF"/>
      <w:lang w:val="ru-RU" w:eastAsia="ru-RU" w:bidi="ru-RU"/>
    </w:rPr>
  </w:style>
  <w:style w:type="character" w:customStyle="1" w:styleId="Sylfaen95pt0pt">
    <w:name w:val="Основной текст + Sylfaen;9;5 pt;Интервал 0 pt"/>
    <w:basedOn w:val="a3"/>
    <w:rsid w:val="009837C0"/>
    <w:rPr>
      <w:rFonts w:ascii="Sylfaen" w:eastAsia="Sylfaen" w:hAnsi="Sylfaen" w:cs="Sylfaen"/>
      <w:color w:val="000000"/>
      <w:spacing w:val="0"/>
      <w:w w:val="100"/>
      <w:position w:val="0"/>
      <w:sz w:val="19"/>
      <w:szCs w:val="19"/>
      <w:shd w:val="clear" w:color="auto" w:fill="FFFFFF"/>
      <w:lang w:val="ru-RU" w:eastAsia="ru-RU" w:bidi="ru-RU"/>
    </w:rPr>
  </w:style>
  <w:style w:type="character" w:customStyle="1" w:styleId="95pt0pt">
    <w:name w:val="Основной текст + 9;5 pt;Интервал 0 pt"/>
    <w:basedOn w:val="a3"/>
    <w:rsid w:val="009837C0"/>
    <w:rPr>
      <w:rFonts w:ascii="Times New Roman" w:eastAsia="Times New Roman" w:hAnsi="Times New Roman" w:cs="Times New Roman"/>
      <w:color w:val="000000"/>
      <w:spacing w:val="-4"/>
      <w:w w:val="100"/>
      <w:position w:val="0"/>
      <w:sz w:val="19"/>
      <w:szCs w:val="19"/>
      <w:shd w:val="clear" w:color="auto" w:fill="FFFFFF"/>
      <w:lang w:val="ru-RU" w:eastAsia="ru-RU" w:bidi="ru-RU"/>
    </w:rPr>
  </w:style>
  <w:style w:type="character" w:customStyle="1" w:styleId="19pt0pt">
    <w:name w:val="Основной текст + 19 pt;Курсив;Интервал 0 pt"/>
    <w:basedOn w:val="a3"/>
    <w:rsid w:val="009837C0"/>
    <w:rPr>
      <w:rFonts w:ascii="Times New Roman" w:eastAsia="Times New Roman" w:hAnsi="Times New Roman" w:cs="Times New Roman"/>
      <w:i/>
      <w:iCs/>
      <w:color w:val="000000"/>
      <w:spacing w:val="0"/>
      <w:w w:val="100"/>
      <w:position w:val="0"/>
      <w:sz w:val="38"/>
      <w:szCs w:val="38"/>
      <w:shd w:val="clear" w:color="auto" w:fill="FFFFFF"/>
      <w:lang w:val="ru-RU" w:eastAsia="ru-RU" w:bidi="ru-RU"/>
    </w:rPr>
  </w:style>
  <w:style w:type="character" w:customStyle="1" w:styleId="12pt0pt0">
    <w:name w:val="Основной текст + 12 pt;Интервал 0 pt"/>
    <w:basedOn w:val="a3"/>
    <w:rsid w:val="009837C0"/>
    <w:rPr>
      <w:rFonts w:ascii="Times New Roman" w:eastAsia="Times New Roman" w:hAnsi="Times New Roman" w:cs="Times New Roman"/>
      <w:color w:val="000000"/>
      <w:spacing w:val="11"/>
      <w:w w:val="100"/>
      <w:position w:val="0"/>
      <w:sz w:val="24"/>
      <w:szCs w:val="24"/>
      <w:shd w:val="clear" w:color="auto" w:fill="FFFFFF"/>
      <w:lang w:val="ru-RU" w:eastAsia="ru-RU" w:bidi="ru-RU"/>
    </w:rPr>
  </w:style>
  <w:style w:type="character" w:customStyle="1" w:styleId="Sylfaen0pt">
    <w:name w:val="Основной текст + Sylfaen;Интервал 0 pt"/>
    <w:basedOn w:val="a3"/>
    <w:rsid w:val="009837C0"/>
    <w:rPr>
      <w:rFonts w:ascii="Sylfaen" w:eastAsia="Sylfaen" w:hAnsi="Sylfaen" w:cs="Sylfaen"/>
      <w:color w:val="000000"/>
      <w:spacing w:val="6"/>
      <w:w w:val="100"/>
      <w:position w:val="0"/>
      <w:sz w:val="20"/>
      <w:szCs w:val="20"/>
      <w:shd w:val="clear" w:color="auto" w:fill="FFFFFF"/>
      <w:lang w:val="ru-RU" w:eastAsia="ru-RU" w:bidi="ru-RU"/>
    </w:rPr>
  </w:style>
  <w:style w:type="character" w:customStyle="1" w:styleId="75pt0pt">
    <w:name w:val="Основной текст + 7;5 pt;Интервал 0 pt"/>
    <w:basedOn w:val="a3"/>
    <w:rsid w:val="009837C0"/>
    <w:rPr>
      <w:rFonts w:ascii="Times New Roman" w:eastAsia="Times New Roman" w:hAnsi="Times New Roman" w:cs="Times New Roman"/>
      <w:color w:val="000000"/>
      <w:spacing w:val="2"/>
      <w:w w:val="100"/>
      <w:position w:val="0"/>
      <w:sz w:val="15"/>
      <w:szCs w:val="15"/>
      <w:shd w:val="clear" w:color="auto" w:fill="FFFFFF"/>
      <w:lang w:val="ru-RU" w:eastAsia="ru-RU" w:bidi="ru-RU"/>
    </w:rPr>
  </w:style>
  <w:style w:type="character" w:customStyle="1" w:styleId="9pt0pt">
    <w:name w:val="Основной текст + 9 pt;Полужирный;Интервал 0 pt"/>
    <w:basedOn w:val="a3"/>
    <w:rsid w:val="009837C0"/>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Corbel85pt0pt">
    <w:name w:val="Основной текст + Corbel;8;5 pt;Интервал 0 pt"/>
    <w:basedOn w:val="a3"/>
    <w:rsid w:val="009837C0"/>
    <w:rPr>
      <w:rFonts w:ascii="Corbel" w:eastAsia="Corbel" w:hAnsi="Corbel" w:cs="Corbel"/>
      <w:color w:val="000000"/>
      <w:spacing w:val="0"/>
      <w:w w:val="100"/>
      <w:position w:val="0"/>
      <w:sz w:val="17"/>
      <w:szCs w:val="17"/>
      <w:shd w:val="clear" w:color="auto" w:fill="FFFFFF"/>
      <w:lang w:val="ru-RU" w:eastAsia="ru-RU" w:bidi="ru-RU"/>
    </w:rPr>
  </w:style>
  <w:style w:type="character" w:customStyle="1" w:styleId="TrebuchetMS95pt0pt">
    <w:name w:val="Основной текст + Trebuchet MS;9;5 pt;Интервал 0 pt"/>
    <w:basedOn w:val="a3"/>
    <w:rsid w:val="009837C0"/>
    <w:rPr>
      <w:rFonts w:ascii="Trebuchet MS" w:eastAsia="Trebuchet MS" w:hAnsi="Trebuchet MS" w:cs="Trebuchet MS"/>
      <w:color w:val="000000"/>
      <w:spacing w:val="0"/>
      <w:w w:val="100"/>
      <w:position w:val="0"/>
      <w:sz w:val="19"/>
      <w:szCs w:val="19"/>
      <w:shd w:val="clear" w:color="auto" w:fill="FFFFFF"/>
      <w:lang w:val="ru-RU" w:eastAsia="ru-RU" w:bidi="ru-RU"/>
    </w:rPr>
  </w:style>
  <w:style w:type="character" w:customStyle="1" w:styleId="56">
    <w:name w:val="Заголовок №5_"/>
    <w:basedOn w:val="a0"/>
    <w:link w:val="57"/>
    <w:rsid w:val="009837C0"/>
    <w:rPr>
      <w:rFonts w:ascii="Times New Roman" w:eastAsia="Times New Roman" w:hAnsi="Times New Roman" w:cs="Times New Roman"/>
      <w:b/>
      <w:bCs/>
      <w:spacing w:val="7"/>
      <w:sz w:val="20"/>
      <w:szCs w:val="20"/>
      <w:shd w:val="clear" w:color="auto" w:fill="FFFFFF"/>
    </w:rPr>
  </w:style>
  <w:style w:type="character" w:customStyle="1" w:styleId="83">
    <w:name w:val="Основной текст (8)_"/>
    <w:basedOn w:val="a0"/>
    <w:link w:val="84"/>
    <w:uiPriority w:val="99"/>
    <w:rsid w:val="009837C0"/>
    <w:rPr>
      <w:rFonts w:ascii="Times New Roman" w:eastAsia="Times New Roman" w:hAnsi="Times New Roman" w:cs="Times New Roman"/>
      <w:b/>
      <w:bCs/>
      <w:i/>
      <w:iCs/>
      <w:sz w:val="20"/>
      <w:szCs w:val="20"/>
      <w:shd w:val="clear" w:color="auto" w:fill="FFFFFF"/>
    </w:rPr>
  </w:style>
  <w:style w:type="character" w:customStyle="1" w:styleId="0pt0">
    <w:name w:val="Основной текст + Полужирный;Курсив;Интервал 0 pt"/>
    <w:basedOn w:val="a3"/>
    <w:rsid w:val="009837C0"/>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character" w:customStyle="1" w:styleId="48">
    <w:name w:val="Основной текст (4) + Не полужирный"/>
    <w:basedOn w:val="45"/>
    <w:rsid w:val="009837C0"/>
    <w:rPr>
      <w:rFonts w:ascii="Times New Roman" w:eastAsia="Times New Roman" w:hAnsi="Times New Roman" w:cs="Times New Roman"/>
      <w:b/>
      <w:bCs/>
      <w:i w:val="0"/>
      <w:iCs w:val="0"/>
      <w:smallCaps w:val="0"/>
      <w:strike w:val="0"/>
      <w:color w:val="000000"/>
      <w:spacing w:val="7"/>
      <w:w w:val="100"/>
      <w:position w:val="0"/>
      <w:sz w:val="20"/>
      <w:szCs w:val="20"/>
      <w:u w:val="none"/>
      <w:lang w:val="ru-RU" w:eastAsia="ru-RU" w:bidi="ru-RU"/>
    </w:rPr>
  </w:style>
  <w:style w:type="character" w:customStyle="1" w:styleId="520">
    <w:name w:val="Заголовок №5 (2)_"/>
    <w:basedOn w:val="a0"/>
    <w:link w:val="521"/>
    <w:rsid w:val="009837C0"/>
    <w:rPr>
      <w:rFonts w:ascii="Times New Roman" w:eastAsia="Times New Roman" w:hAnsi="Times New Roman" w:cs="Times New Roman"/>
      <w:b/>
      <w:bCs/>
      <w:spacing w:val="23"/>
      <w:sz w:val="19"/>
      <w:szCs w:val="19"/>
      <w:shd w:val="clear" w:color="auto" w:fill="FFFFFF"/>
    </w:rPr>
  </w:style>
  <w:style w:type="character" w:customStyle="1" w:styleId="0pt1">
    <w:name w:val="Основной текст + Курсив;Интервал 0 pt"/>
    <w:basedOn w:val="a3"/>
    <w:rsid w:val="009837C0"/>
    <w:rPr>
      <w:rFonts w:ascii="Times New Roman" w:eastAsia="Times New Roman" w:hAnsi="Times New Roman" w:cs="Times New Roman"/>
      <w:i/>
      <w:iCs/>
      <w:color w:val="000000"/>
      <w:spacing w:val="-2"/>
      <w:w w:val="100"/>
      <w:position w:val="0"/>
      <w:sz w:val="20"/>
      <w:szCs w:val="20"/>
      <w:shd w:val="clear" w:color="auto" w:fill="FFFFFF"/>
      <w:lang w:val="ru-RU" w:eastAsia="ru-RU" w:bidi="ru-RU"/>
    </w:rPr>
  </w:style>
  <w:style w:type="character" w:customStyle="1" w:styleId="91">
    <w:name w:val="Основной текст (9)_"/>
    <w:basedOn w:val="a0"/>
    <w:link w:val="92"/>
    <w:rsid w:val="009837C0"/>
    <w:rPr>
      <w:rFonts w:ascii="Times New Roman" w:eastAsia="Times New Roman" w:hAnsi="Times New Roman" w:cs="Times New Roman"/>
      <w:i/>
      <w:iCs/>
      <w:spacing w:val="-2"/>
      <w:sz w:val="20"/>
      <w:szCs w:val="20"/>
      <w:shd w:val="clear" w:color="auto" w:fill="FFFFFF"/>
    </w:rPr>
  </w:style>
  <w:style w:type="character" w:customStyle="1" w:styleId="90pt">
    <w:name w:val="Основной текст (9) + Полужирный;Не курсив;Интервал 0 pt"/>
    <w:basedOn w:val="91"/>
    <w:rsid w:val="009837C0"/>
    <w:rPr>
      <w:rFonts w:ascii="Times New Roman" w:eastAsia="Times New Roman" w:hAnsi="Times New Roman" w:cs="Times New Roman"/>
      <w:b/>
      <w:bCs/>
      <w:i/>
      <w:iCs/>
      <w:color w:val="000000"/>
      <w:spacing w:val="7"/>
      <w:w w:val="100"/>
      <w:position w:val="0"/>
      <w:sz w:val="20"/>
      <w:szCs w:val="20"/>
      <w:shd w:val="clear" w:color="auto" w:fill="FFFFFF"/>
      <w:lang w:val="ru-RU" w:eastAsia="ru-RU" w:bidi="ru-RU"/>
    </w:rPr>
  </w:style>
  <w:style w:type="character" w:customStyle="1" w:styleId="90pt0">
    <w:name w:val="Основной текст (9) + Не курсив;Интервал 0 pt"/>
    <w:basedOn w:val="91"/>
    <w:rsid w:val="009837C0"/>
    <w:rPr>
      <w:rFonts w:ascii="Times New Roman" w:eastAsia="Times New Roman" w:hAnsi="Times New Roman" w:cs="Times New Roman"/>
      <w:i/>
      <w:iCs/>
      <w:color w:val="000000"/>
      <w:spacing w:val="7"/>
      <w:w w:val="100"/>
      <w:position w:val="0"/>
      <w:sz w:val="20"/>
      <w:szCs w:val="20"/>
      <w:shd w:val="clear" w:color="auto" w:fill="FFFFFF"/>
      <w:lang w:val="ru-RU" w:eastAsia="ru-RU" w:bidi="ru-RU"/>
    </w:rPr>
  </w:style>
  <w:style w:type="character" w:customStyle="1" w:styleId="90pt1">
    <w:name w:val="Основной текст (9) + Полужирный;Интервал 0 pt"/>
    <w:basedOn w:val="91"/>
    <w:rsid w:val="009837C0"/>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character" w:customStyle="1" w:styleId="93">
    <w:name w:val="Колонтитул (9)_"/>
    <w:basedOn w:val="a0"/>
    <w:link w:val="94"/>
    <w:rsid w:val="009837C0"/>
    <w:rPr>
      <w:rFonts w:ascii="Sylfaen" w:eastAsia="Sylfaen" w:hAnsi="Sylfaen" w:cs="Sylfaen"/>
      <w:i/>
      <w:iCs/>
      <w:spacing w:val="12"/>
      <w:sz w:val="19"/>
      <w:szCs w:val="19"/>
      <w:shd w:val="clear" w:color="auto" w:fill="FFFFFF"/>
    </w:rPr>
  </w:style>
  <w:style w:type="character" w:customStyle="1" w:styleId="80pt">
    <w:name w:val="Основной текст (8) + Не полужирный;Не курсив;Интервал 0 pt"/>
    <w:basedOn w:val="83"/>
    <w:rsid w:val="009837C0"/>
    <w:rPr>
      <w:rFonts w:ascii="Times New Roman" w:eastAsia="Times New Roman" w:hAnsi="Times New Roman" w:cs="Times New Roman"/>
      <w:b/>
      <w:bCs/>
      <w:i/>
      <w:iCs/>
      <w:color w:val="000000"/>
      <w:spacing w:val="7"/>
      <w:w w:val="100"/>
      <w:position w:val="0"/>
      <w:sz w:val="20"/>
      <w:szCs w:val="20"/>
      <w:shd w:val="clear" w:color="auto" w:fill="FFFFFF"/>
      <w:lang w:val="ru-RU" w:eastAsia="ru-RU" w:bidi="ru-RU"/>
    </w:rPr>
  </w:style>
  <w:style w:type="character" w:customStyle="1" w:styleId="0pt2">
    <w:name w:val="Колонтитул + Интервал 0 pt"/>
    <w:basedOn w:val="a4"/>
    <w:rsid w:val="009837C0"/>
    <w:rPr>
      <w:rFonts w:ascii="Times New Roman" w:eastAsia="Times New Roman" w:hAnsi="Times New Roman" w:cs="Times New Roman"/>
      <w:b w:val="0"/>
      <w:bCs w:val="0"/>
      <w:i w:val="0"/>
      <w:iCs w:val="0"/>
      <w:smallCaps w:val="0"/>
      <w:strike w:val="0"/>
      <w:color w:val="000000"/>
      <w:spacing w:val="1"/>
      <w:w w:val="100"/>
      <w:position w:val="0"/>
      <w:sz w:val="20"/>
      <w:szCs w:val="20"/>
      <w:u w:val="none"/>
      <w:shd w:val="clear" w:color="auto" w:fill="FFFFFF"/>
      <w:lang w:val="ru-RU" w:eastAsia="ru-RU" w:bidi="ru-RU"/>
    </w:rPr>
  </w:style>
  <w:style w:type="character" w:customStyle="1" w:styleId="820">
    <w:name w:val="Заголовок №8 (2)_"/>
    <w:basedOn w:val="a0"/>
    <w:link w:val="821"/>
    <w:rsid w:val="009837C0"/>
    <w:rPr>
      <w:rFonts w:ascii="Times New Roman" w:eastAsia="Times New Roman" w:hAnsi="Times New Roman" w:cs="Times New Roman"/>
      <w:b/>
      <w:bCs/>
      <w:spacing w:val="9"/>
      <w:sz w:val="19"/>
      <w:szCs w:val="19"/>
      <w:shd w:val="clear" w:color="auto" w:fill="FFFFFF"/>
    </w:rPr>
  </w:style>
  <w:style w:type="character" w:customStyle="1" w:styleId="20pt">
    <w:name w:val="Колонтитул (2) + Интервал 0 pt"/>
    <w:basedOn w:val="2f2"/>
    <w:rsid w:val="009837C0"/>
    <w:rPr>
      <w:rFonts w:ascii="Times New Roman" w:eastAsia="Times New Roman" w:hAnsi="Times New Roman" w:cs="Times New Roman"/>
      <w:color w:val="000000"/>
      <w:spacing w:val="10"/>
      <w:w w:val="100"/>
      <w:position w:val="0"/>
      <w:sz w:val="17"/>
      <w:szCs w:val="17"/>
      <w:shd w:val="clear" w:color="auto" w:fill="FFFFFF"/>
      <w:lang w:val="ru-RU" w:eastAsia="ru-RU" w:bidi="ru-RU"/>
    </w:rPr>
  </w:style>
  <w:style w:type="character" w:customStyle="1" w:styleId="85">
    <w:name w:val="Заголовок №8_"/>
    <w:basedOn w:val="a0"/>
    <w:link w:val="86"/>
    <w:rsid w:val="009837C0"/>
    <w:rPr>
      <w:rFonts w:ascii="Times New Roman" w:eastAsia="Times New Roman" w:hAnsi="Times New Roman" w:cs="Times New Roman"/>
      <w:b/>
      <w:bCs/>
      <w:spacing w:val="7"/>
      <w:sz w:val="20"/>
      <w:szCs w:val="20"/>
      <w:shd w:val="clear" w:color="auto" w:fill="FFFFFF"/>
    </w:rPr>
  </w:style>
  <w:style w:type="character" w:customStyle="1" w:styleId="420">
    <w:name w:val="Заголовок №4 (2)_"/>
    <w:basedOn w:val="a0"/>
    <w:link w:val="421"/>
    <w:rsid w:val="009837C0"/>
    <w:rPr>
      <w:rFonts w:ascii="Times New Roman" w:eastAsia="Times New Roman" w:hAnsi="Times New Roman" w:cs="Times New Roman"/>
      <w:spacing w:val="7"/>
      <w:sz w:val="20"/>
      <w:szCs w:val="20"/>
      <w:shd w:val="clear" w:color="auto" w:fill="FFFFFF"/>
    </w:rPr>
  </w:style>
  <w:style w:type="character" w:customStyle="1" w:styleId="100">
    <w:name w:val="Основной текст (10)_"/>
    <w:basedOn w:val="a0"/>
    <w:link w:val="101"/>
    <w:rsid w:val="009837C0"/>
    <w:rPr>
      <w:rFonts w:ascii="Times New Roman" w:eastAsia="Times New Roman" w:hAnsi="Times New Roman" w:cs="Times New Roman"/>
      <w:b/>
      <w:bCs/>
      <w:spacing w:val="9"/>
      <w:sz w:val="19"/>
      <w:szCs w:val="19"/>
      <w:shd w:val="clear" w:color="auto" w:fill="FFFFFF"/>
    </w:rPr>
  </w:style>
  <w:style w:type="character" w:customStyle="1" w:styleId="90pt2">
    <w:name w:val="Основной текст (9) + Интервал 0 pt"/>
    <w:basedOn w:val="91"/>
    <w:rsid w:val="009837C0"/>
    <w:rPr>
      <w:rFonts w:ascii="Times New Roman" w:eastAsia="Times New Roman" w:hAnsi="Times New Roman" w:cs="Times New Roman"/>
      <w:i/>
      <w:iCs/>
      <w:color w:val="000000"/>
      <w:spacing w:val="-3"/>
      <w:w w:val="100"/>
      <w:position w:val="0"/>
      <w:sz w:val="20"/>
      <w:szCs w:val="20"/>
      <w:shd w:val="clear" w:color="auto" w:fill="FFFFFF"/>
      <w:lang w:val="ru-RU" w:eastAsia="ru-RU" w:bidi="ru-RU"/>
    </w:rPr>
  </w:style>
  <w:style w:type="character" w:customStyle="1" w:styleId="80pt0">
    <w:name w:val="Колонтитул (8) + Интервал 0 pt"/>
    <w:basedOn w:val="81"/>
    <w:rsid w:val="009837C0"/>
    <w:rPr>
      <w:rFonts w:ascii="Times New Roman" w:eastAsia="Times New Roman" w:hAnsi="Times New Roman" w:cs="Times New Roman"/>
      <w:color w:val="000000"/>
      <w:spacing w:val="-6"/>
      <w:w w:val="100"/>
      <w:position w:val="0"/>
      <w:sz w:val="20"/>
      <w:szCs w:val="20"/>
      <w:shd w:val="clear" w:color="auto" w:fill="FFFFFF"/>
      <w:lang w:val="ru-RU" w:eastAsia="ru-RU" w:bidi="ru-RU"/>
    </w:rPr>
  </w:style>
  <w:style w:type="character" w:customStyle="1" w:styleId="99pt0pt">
    <w:name w:val="Основной текст (9) + 9 pt;Полужирный;Интервал 0 pt"/>
    <w:basedOn w:val="91"/>
    <w:rsid w:val="009837C0"/>
    <w:rPr>
      <w:rFonts w:ascii="Times New Roman" w:eastAsia="Times New Roman" w:hAnsi="Times New Roman" w:cs="Times New Roman"/>
      <w:b/>
      <w:bCs/>
      <w:i/>
      <w:iCs/>
      <w:color w:val="000000"/>
      <w:spacing w:val="-4"/>
      <w:w w:val="100"/>
      <w:position w:val="0"/>
      <w:sz w:val="18"/>
      <w:szCs w:val="18"/>
      <w:shd w:val="clear" w:color="auto" w:fill="FFFFFF"/>
      <w:lang w:val="en-US" w:eastAsia="en-US" w:bidi="en-US"/>
    </w:rPr>
  </w:style>
  <w:style w:type="character" w:customStyle="1" w:styleId="95pt0pt0">
    <w:name w:val="Основной текст + 9;5 pt;Полужирный;Интервал 0 pt"/>
    <w:basedOn w:val="a3"/>
    <w:rsid w:val="009837C0"/>
    <w:rPr>
      <w:rFonts w:ascii="Times New Roman" w:eastAsia="Times New Roman" w:hAnsi="Times New Roman" w:cs="Times New Roman"/>
      <w:b/>
      <w:bCs/>
      <w:color w:val="000000"/>
      <w:spacing w:val="9"/>
      <w:w w:val="100"/>
      <w:position w:val="0"/>
      <w:sz w:val="19"/>
      <w:szCs w:val="19"/>
      <w:shd w:val="clear" w:color="auto" w:fill="FFFFFF"/>
      <w:lang w:val="ru-RU" w:eastAsia="ru-RU" w:bidi="ru-RU"/>
    </w:rPr>
  </w:style>
  <w:style w:type="character" w:customStyle="1" w:styleId="-1pt0">
    <w:name w:val="Основной текст + Интервал -1 pt"/>
    <w:basedOn w:val="a3"/>
    <w:rsid w:val="009837C0"/>
    <w:rPr>
      <w:rFonts w:ascii="Times New Roman" w:eastAsia="Times New Roman" w:hAnsi="Times New Roman" w:cs="Times New Roman"/>
      <w:color w:val="000000"/>
      <w:spacing w:val="-36"/>
      <w:w w:val="100"/>
      <w:position w:val="0"/>
      <w:sz w:val="20"/>
      <w:szCs w:val="20"/>
      <w:shd w:val="clear" w:color="auto" w:fill="FFFFFF"/>
      <w:lang w:val="ru-RU" w:eastAsia="ru-RU" w:bidi="ru-RU"/>
    </w:rPr>
  </w:style>
  <w:style w:type="character" w:customStyle="1" w:styleId="80pt1">
    <w:name w:val="Основной текст (8) + Интервал 0 pt"/>
    <w:basedOn w:val="83"/>
    <w:rsid w:val="009837C0"/>
    <w:rPr>
      <w:rFonts w:ascii="Times New Roman" w:eastAsia="Times New Roman" w:hAnsi="Times New Roman" w:cs="Times New Roman"/>
      <w:b/>
      <w:bCs/>
      <w:i/>
      <w:iCs/>
      <w:color w:val="000000"/>
      <w:spacing w:val="1"/>
      <w:w w:val="100"/>
      <w:position w:val="0"/>
      <w:sz w:val="20"/>
      <w:szCs w:val="20"/>
      <w:shd w:val="clear" w:color="auto" w:fill="FFFFFF"/>
      <w:lang w:val="ru-RU" w:eastAsia="ru-RU" w:bidi="ru-RU"/>
    </w:rPr>
  </w:style>
  <w:style w:type="character" w:customStyle="1" w:styleId="0pt3">
    <w:name w:val="Основной текст + Интервал 0 pt"/>
    <w:basedOn w:val="a3"/>
    <w:rsid w:val="009837C0"/>
    <w:rPr>
      <w:rFonts w:ascii="Times New Roman" w:eastAsia="Times New Roman" w:hAnsi="Times New Roman" w:cs="Times New Roman"/>
      <w:color w:val="000000"/>
      <w:spacing w:val="5"/>
      <w:w w:val="100"/>
      <w:position w:val="0"/>
      <w:sz w:val="20"/>
      <w:szCs w:val="20"/>
      <w:shd w:val="clear" w:color="auto" w:fill="FFFFFF"/>
      <w:lang w:val="ru-RU" w:eastAsia="ru-RU" w:bidi="ru-RU"/>
    </w:rPr>
  </w:style>
  <w:style w:type="character" w:customStyle="1" w:styleId="111">
    <w:name w:val="Основной текст (11)_"/>
    <w:basedOn w:val="a0"/>
    <w:link w:val="112"/>
    <w:rsid w:val="009837C0"/>
    <w:rPr>
      <w:rFonts w:ascii="Times New Roman" w:eastAsia="Times New Roman" w:hAnsi="Times New Roman" w:cs="Times New Roman"/>
      <w:i/>
      <w:iCs/>
      <w:spacing w:val="-2"/>
      <w:sz w:val="20"/>
      <w:szCs w:val="20"/>
      <w:shd w:val="clear" w:color="auto" w:fill="FFFFFF"/>
    </w:rPr>
  </w:style>
  <w:style w:type="character" w:customStyle="1" w:styleId="120">
    <w:name w:val="Основной текст (12)_"/>
    <w:basedOn w:val="a0"/>
    <w:link w:val="121"/>
    <w:rsid w:val="009837C0"/>
    <w:rPr>
      <w:rFonts w:ascii="Constantia" w:eastAsia="Constantia" w:hAnsi="Constantia" w:cs="Constantia"/>
      <w:spacing w:val="19"/>
      <w:sz w:val="19"/>
      <w:szCs w:val="19"/>
      <w:shd w:val="clear" w:color="auto" w:fill="FFFFFF"/>
    </w:rPr>
  </w:style>
  <w:style w:type="character" w:customStyle="1" w:styleId="130">
    <w:name w:val="Основной текст (13)_"/>
    <w:basedOn w:val="a0"/>
    <w:link w:val="131"/>
    <w:rsid w:val="009837C0"/>
    <w:rPr>
      <w:rFonts w:ascii="Times New Roman" w:eastAsia="Times New Roman" w:hAnsi="Times New Roman" w:cs="Times New Roman"/>
      <w:spacing w:val="10"/>
      <w:sz w:val="16"/>
      <w:szCs w:val="16"/>
      <w:shd w:val="clear" w:color="auto" w:fill="FFFFFF"/>
    </w:rPr>
  </w:style>
  <w:style w:type="character" w:customStyle="1" w:styleId="134pt0pt">
    <w:name w:val="Основной текст (13) + 4 pt;Интервал 0 pt"/>
    <w:basedOn w:val="130"/>
    <w:rsid w:val="009837C0"/>
    <w:rPr>
      <w:rFonts w:ascii="Times New Roman" w:eastAsia="Times New Roman" w:hAnsi="Times New Roman" w:cs="Times New Roman"/>
      <w:color w:val="000000"/>
      <w:spacing w:val="0"/>
      <w:w w:val="100"/>
      <w:position w:val="0"/>
      <w:sz w:val="8"/>
      <w:szCs w:val="8"/>
      <w:shd w:val="clear" w:color="auto" w:fill="FFFFFF"/>
      <w:lang w:val="ru-RU" w:eastAsia="ru-RU" w:bidi="ru-RU"/>
    </w:rPr>
  </w:style>
  <w:style w:type="character" w:customStyle="1" w:styleId="70pt0">
    <w:name w:val="Заголовок №7 + Не полужирный;Курсив;Интервал 0 pt"/>
    <w:basedOn w:val="7"/>
    <w:rsid w:val="009837C0"/>
    <w:rPr>
      <w:rFonts w:ascii="Times New Roman" w:eastAsia="Times New Roman" w:hAnsi="Times New Roman" w:cs="Times New Roman"/>
      <w:b/>
      <w:bCs/>
      <w:i/>
      <w:iCs/>
      <w:color w:val="000000"/>
      <w:spacing w:val="-3"/>
      <w:w w:val="100"/>
      <w:position w:val="0"/>
      <w:sz w:val="20"/>
      <w:szCs w:val="20"/>
      <w:shd w:val="clear" w:color="auto" w:fill="FFFFFF"/>
      <w:lang w:val="ru-RU" w:eastAsia="ru-RU" w:bidi="ru-RU"/>
    </w:rPr>
  </w:style>
  <w:style w:type="character" w:customStyle="1" w:styleId="61pt">
    <w:name w:val="Колонтитул (6) + Интервал 1 pt"/>
    <w:basedOn w:val="64"/>
    <w:rsid w:val="009837C0"/>
    <w:rPr>
      <w:rFonts w:ascii="Arial Narrow" w:eastAsia="Arial Narrow" w:hAnsi="Arial Narrow" w:cs="Arial Narrow"/>
      <w:color w:val="000000"/>
      <w:spacing w:val="25"/>
      <w:w w:val="100"/>
      <w:position w:val="0"/>
      <w:sz w:val="18"/>
      <w:szCs w:val="18"/>
      <w:shd w:val="clear" w:color="auto" w:fill="FFFFFF"/>
      <w:lang w:val="ru-RU" w:eastAsia="ru-RU" w:bidi="ru-RU"/>
    </w:rPr>
  </w:style>
  <w:style w:type="character" w:customStyle="1" w:styleId="110pt">
    <w:name w:val="Основной текст (11) + Не курсив;Интервал 0 pt"/>
    <w:basedOn w:val="111"/>
    <w:rsid w:val="009837C0"/>
    <w:rPr>
      <w:rFonts w:ascii="Times New Roman" w:eastAsia="Times New Roman" w:hAnsi="Times New Roman" w:cs="Times New Roman"/>
      <w:i/>
      <w:iCs/>
      <w:color w:val="000000"/>
      <w:spacing w:val="7"/>
      <w:w w:val="100"/>
      <w:position w:val="0"/>
      <w:sz w:val="20"/>
      <w:szCs w:val="20"/>
      <w:shd w:val="clear" w:color="auto" w:fill="FFFFFF"/>
      <w:lang w:val="ru-RU" w:eastAsia="ru-RU" w:bidi="ru-RU"/>
    </w:rPr>
  </w:style>
  <w:style w:type="character" w:customStyle="1" w:styleId="71pt">
    <w:name w:val="Заголовок №7 + Интервал 1 pt"/>
    <w:basedOn w:val="7"/>
    <w:rsid w:val="009837C0"/>
    <w:rPr>
      <w:rFonts w:ascii="Times New Roman" w:eastAsia="Times New Roman" w:hAnsi="Times New Roman" w:cs="Times New Roman"/>
      <w:b/>
      <w:bCs/>
      <w:color w:val="000000"/>
      <w:spacing w:val="30"/>
      <w:w w:val="100"/>
      <w:position w:val="0"/>
      <w:sz w:val="20"/>
      <w:szCs w:val="20"/>
      <w:shd w:val="clear" w:color="auto" w:fill="FFFFFF"/>
      <w:lang w:val="ru-RU" w:eastAsia="ru-RU" w:bidi="ru-RU"/>
    </w:rPr>
  </w:style>
  <w:style w:type="character" w:customStyle="1" w:styleId="821pt">
    <w:name w:val="Заголовок №8 (2) + Интервал 1 pt"/>
    <w:basedOn w:val="820"/>
    <w:rsid w:val="009837C0"/>
    <w:rPr>
      <w:rFonts w:ascii="Times New Roman" w:eastAsia="Times New Roman" w:hAnsi="Times New Roman" w:cs="Times New Roman"/>
      <w:b/>
      <w:bCs/>
      <w:color w:val="000000"/>
      <w:spacing w:val="31"/>
      <w:w w:val="100"/>
      <w:position w:val="0"/>
      <w:sz w:val="19"/>
      <w:szCs w:val="19"/>
      <w:shd w:val="clear" w:color="auto" w:fill="FFFFFF"/>
      <w:lang w:val="ru-RU" w:eastAsia="ru-RU" w:bidi="ru-RU"/>
    </w:rPr>
  </w:style>
  <w:style w:type="character" w:customStyle="1" w:styleId="113">
    <w:name w:val="Колонтитул (11)_"/>
    <w:basedOn w:val="a0"/>
    <w:link w:val="114"/>
    <w:rsid w:val="009837C0"/>
    <w:rPr>
      <w:rFonts w:ascii="Lucida Sans Unicode" w:eastAsia="Lucida Sans Unicode" w:hAnsi="Lucida Sans Unicode" w:cs="Lucida Sans Unicode"/>
      <w:spacing w:val="-10"/>
      <w:sz w:val="17"/>
      <w:szCs w:val="17"/>
      <w:shd w:val="clear" w:color="auto" w:fill="FFFFFF"/>
    </w:rPr>
  </w:style>
  <w:style w:type="character" w:customStyle="1" w:styleId="41pt">
    <w:name w:val="Основной текст (4) + Интервал 1 pt"/>
    <w:basedOn w:val="45"/>
    <w:rsid w:val="009837C0"/>
    <w:rPr>
      <w:rFonts w:ascii="Times New Roman" w:eastAsia="Times New Roman" w:hAnsi="Times New Roman" w:cs="Times New Roman"/>
      <w:b/>
      <w:bCs/>
      <w:i w:val="0"/>
      <w:iCs w:val="0"/>
      <w:smallCaps w:val="0"/>
      <w:strike w:val="0"/>
      <w:color w:val="000000"/>
      <w:spacing w:val="30"/>
      <w:w w:val="100"/>
      <w:position w:val="0"/>
      <w:sz w:val="20"/>
      <w:szCs w:val="20"/>
      <w:u w:val="none"/>
      <w:lang w:val="ru-RU" w:eastAsia="ru-RU" w:bidi="ru-RU"/>
    </w:rPr>
  </w:style>
  <w:style w:type="character" w:customStyle="1" w:styleId="31pt">
    <w:name w:val="Колонтитул (3) + Интервал 1 pt"/>
    <w:basedOn w:val="3b"/>
    <w:rsid w:val="009837C0"/>
    <w:rPr>
      <w:rFonts w:ascii="Times New Roman" w:eastAsia="Times New Roman" w:hAnsi="Times New Roman" w:cs="Times New Roman"/>
      <w:color w:val="000000"/>
      <w:spacing w:val="24"/>
      <w:w w:val="100"/>
      <w:position w:val="0"/>
      <w:sz w:val="15"/>
      <w:szCs w:val="15"/>
      <w:shd w:val="clear" w:color="auto" w:fill="FFFFFF"/>
      <w:lang w:val="ru-RU" w:eastAsia="ru-RU" w:bidi="ru-RU"/>
    </w:rPr>
  </w:style>
  <w:style w:type="character" w:customStyle="1" w:styleId="30pt">
    <w:name w:val="Колонтитул (3) + Интервал 0 pt"/>
    <w:basedOn w:val="3b"/>
    <w:rsid w:val="009837C0"/>
    <w:rPr>
      <w:rFonts w:ascii="Times New Roman" w:eastAsia="Times New Roman" w:hAnsi="Times New Roman" w:cs="Times New Roman"/>
      <w:color w:val="000000"/>
      <w:spacing w:val="19"/>
      <w:w w:val="100"/>
      <w:position w:val="0"/>
      <w:sz w:val="15"/>
      <w:szCs w:val="15"/>
      <w:shd w:val="clear" w:color="auto" w:fill="FFFFFF"/>
      <w:lang w:val="ru-RU" w:eastAsia="ru-RU" w:bidi="ru-RU"/>
    </w:rPr>
  </w:style>
  <w:style w:type="character" w:customStyle="1" w:styleId="720">
    <w:name w:val="Заголовок №7 (2)_"/>
    <w:basedOn w:val="a0"/>
    <w:link w:val="721"/>
    <w:rsid w:val="009837C0"/>
    <w:rPr>
      <w:rFonts w:ascii="Times New Roman" w:eastAsia="Times New Roman" w:hAnsi="Times New Roman" w:cs="Times New Roman"/>
      <w:b/>
      <w:bCs/>
      <w:spacing w:val="7"/>
      <w:sz w:val="19"/>
      <w:szCs w:val="19"/>
      <w:shd w:val="clear" w:color="auto" w:fill="FFFFFF"/>
    </w:rPr>
  </w:style>
  <w:style w:type="character" w:customStyle="1" w:styleId="95pt">
    <w:name w:val="Основной текст + 9;5 pt;Полужирный"/>
    <w:basedOn w:val="a3"/>
    <w:rsid w:val="009837C0"/>
    <w:rPr>
      <w:rFonts w:ascii="Times New Roman" w:eastAsia="Times New Roman" w:hAnsi="Times New Roman" w:cs="Times New Roman"/>
      <w:b/>
      <w:bCs/>
      <w:color w:val="000000"/>
      <w:spacing w:val="7"/>
      <w:w w:val="100"/>
      <w:position w:val="0"/>
      <w:sz w:val="19"/>
      <w:szCs w:val="19"/>
      <w:shd w:val="clear" w:color="auto" w:fill="FFFFFF"/>
      <w:lang w:val="ru-RU" w:eastAsia="ru-RU" w:bidi="ru-RU"/>
    </w:rPr>
  </w:style>
  <w:style w:type="character" w:customStyle="1" w:styleId="100pt">
    <w:name w:val="Основной текст (10) + Интервал 0 pt"/>
    <w:basedOn w:val="100"/>
    <w:rsid w:val="009837C0"/>
    <w:rPr>
      <w:rFonts w:ascii="Times New Roman" w:eastAsia="Times New Roman" w:hAnsi="Times New Roman" w:cs="Times New Roman"/>
      <w:b/>
      <w:bCs/>
      <w:color w:val="000000"/>
      <w:spacing w:val="7"/>
      <w:w w:val="100"/>
      <w:position w:val="0"/>
      <w:sz w:val="19"/>
      <w:szCs w:val="19"/>
      <w:shd w:val="clear" w:color="auto" w:fill="FFFFFF"/>
      <w:lang w:val="ru-RU" w:eastAsia="ru-RU" w:bidi="ru-RU"/>
    </w:rPr>
  </w:style>
  <w:style w:type="character" w:customStyle="1" w:styleId="1010pt0pt">
    <w:name w:val="Основной текст (10) + 10 pt;Не полужирный;Интервал 0 pt"/>
    <w:basedOn w:val="100"/>
    <w:rsid w:val="009837C0"/>
    <w:rPr>
      <w:rFonts w:ascii="Times New Roman" w:eastAsia="Times New Roman" w:hAnsi="Times New Roman" w:cs="Times New Roman"/>
      <w:b/>
      <w:bCs/>
      <w:color w:val="000000"/>
      <w:spacing w:val="7"/>
      <w:w w:val="100"/>
      <w:position w:val="0"/>
      <w:sz w:val="20"/>
      <w:szCs w:val="20"/>
      <w:shd w:val="clear" w:color="auto" w:fill="FFFFFF"/>
      <w:lang w:val="ru-RU" w:eastAsia="ru-RU" w:bidi="ru-RU"/>
    </w:rPr>
  </w:style>
  <w:style w:type="character" w:customStyle="1" w:styleId="60pt">
    <w:name w:val="Колонтитул (6) + Интервал 0 pt"/>
    <w:basedOn w:val="64"/>
    <w:rsid w:val="009837C0"/>
    <w:rPr>
      <w:rFonts w:ascii="Arial Narrow" w:eastAsia="Arial Narrow" w:hAnsi="Arial Narrow" w:cs="Arial Narrow"/>
      <w:color w:val="000000"/>
      <w:spacing w:val="8"/>
      <w:w w:val="100"/>
      <w:position w:val="0"/>
      <w:sz w:val="18"/>
      <w:szCs w:val="18"/>
      <w:shd w:val="clear" w:color="auto" w:fill="FFFFFF"/>
      <w:lang w:val="ru-RU" w:eastAsia="ru-RU" w:bidi="ru-RU"/>
    </w:rPr>
  </w:style>
  <w:style w:type="character" w:customStyle="1" w:styleId="620">
    <w:name w:val="Заголовок №6 (2)_"/>
    <w:basedOn w:val="a0"/>
    <w:link w:val="621"/>
    <w:rsid w:val="009837C0"/>
    <w:rPr>
      <w:rFonts w:ascii="Times New Roman" w:eastAsia="Times New Roman" w:hAnsi="Times New Roman" w:cs="Times New Roman"/>
      <w:b/>
      <w:bCs/>
      <w:spacing w:val="7"/>
      <w:sz w:val="19"/>
      <w:szCs w:val="19"/>
      <w:shd w:val="clear" w:color="auto" w:fill="FFFFFF"/>
    </w:rPr>
  </w:style>
  <w:style w:type="character" w:customStyle="1" w:styleId="140">
    <w:name w:val="Основной текст (14)_"/>
    <w:basedOn w:val="a0"/>
    <w:link w:val="141"/>
    <w:rsid w:val="009837C0"/>
    <w:rPr>
      <w:rFonts w:ascii="Times New Roman" w:eastAsia="Times New Roman" w:hAnsi="Times New Roman" w:cs="Times New Roman"/>
      <w:b/>
      <w:bCs/>
      <w:i/>
      <w:iCs/>
      <w:spacing w:val="-1"/>
      <w:shd w:val="clear" w:color="auto" w:fill="FFFFFF"/>
    </w:rPr>
  </w:style>
  <w:style w:type="character" w:customStyle="1" w:styleId="6211pt0pt">
    <w:name w:val="Заголовок №6 (2) + 11 pt;Курсив;Интервал 0 pt"/>
    <w:basedOn w:val="620"/>
    <w:rsid w:val="009837C0"/>
    <w:rPr>
      <w:rFonts w:ascii="Times New Roman" w:eastAsia="Times New Roman" w:hAnsi="Times New Roman" w:cs="Times New Roman"/>
      <w:b/>
      <w:bCs/>
      <w:i/>
      <w:iCs/>
      <w:color w:val="000000"/>
      <w:spacing w:val="-1"/>
      <w:w w:val="100"/>
      <w:position w:val="0"/>
      <w:sz w:val="22"/>
      <w:szCs w:val="22"/>
      <w:shd w:val="clear" w:color="auto" w:fill="FFFFFF"/>
      <w:lang w:val="ru-RU" w:eastAsia="ru-RU" w:bidi="ru-RU"/>
    </w:rPr>
  </w:style>
  <w:style w:type="character" w:customStyle="1" w:styleId="911pt0pt">
    <w:name w:val="Основной текст (9) + 11 pt;Полужирный;Интервал 0 pt"/>
    <w:basedOn w:val="91"/>
    <w:rsid w:val="009837C0"/>
    <w:rPr>
      <w:rFonts w:ascii="Times New Roman" w:eastAsia="Times New Roman" w:hAnsi="Times New Roman" w:cs="Times New Roman"/>
      <w:b/>
      <w:bCs/>
      <w:i/>
      <w:iCs/>
      <w:color w:val="000000"/>
      <w:spacing w:val="-1"/>
      <w:w w:val="100"/>
      <w:position w:val="0"/>
      <w:sz w:val="22"/>
      <w:szCs w:val="22"/>
      <w:shd w:val="clear" w:color="auto" w:fill="FFFFFF"/>
      <w:lang w:val="ru-RU" w:eastAsia="ru-RU" w:bidi="ru-RU"/>
    </w:rPr>
  </w:style>
  <w:style w:type="character" w:customStyle="1" w:styleId="142">
    <w:name w:val="Колонтитул (14)_"/>
    <w:basedOn w:val="a0"/>
    <w:link w:val="143"/>
    <w:rsid w:val="009837C0"/>
    <w:rPr>
      <w:rFonts w:ascii="Times New Roman" w:eastAsia="Times New Roman" w:hAnsi="Times New Roman" w:cs="Times New Roman"/>
      <w:b/>
      <w:bCs/>
      <w:spacing w:val="14"/>
      <w:sz w:val="20"/>
      <w:szCs w:val="20"/>
      <w:shd w:val="clear" w:color="auto" w:fill="FFFFFF"/>
    </w:rPr>
  </w:style>
  <w:style w:type="character" w:customStyle="1" w:styleId="1010pt0pt0">
    <w:name w:val="Основной текст (10) + 10 pt;Интервал 0 pt"/>
    <w:basedOn w:val="100"/>
    <w:rsid w:val="009837C0"/>
    <w:rPr>
      <w:rFonts w:ascii="Times New Roman" w:eastAsia="Times New Roman" w:hAnsi="Times New Roman" w:cs="Times New Roman"/>
      <w:b/>
      <w:bCs/>
      <w:color w:val="000000"/>
      <w:spacing w:val="7"/>
      <w:w w:val="100"/>
      <w:position w:val="0"/>
      <w:sz w:val="20"/>
      <w:szCs w:val="20"/>
      <w:shd w:val="clear" w:color="auto" w:fill="FFFFFF"/>
      <w:lang w:val="ru-RU" w:eastAsia="ru-RU" w:bidi="ru-RU"/>
    </w:rPr>
  </w:style>
  <w:style w:type="character" w:customStyle="1" w:styleId="985pt">
    <w:name w:val="Основной текст (9) + 8;5 pt"/>
    <w:basedOn w:val="91"/>
    <w:rsid w:val="009837C0"/>
    <w:rPr>
      <w:rFonts w:ascii="Times New Roman" w:eastAsia="Times New Roman" w:hAnsi="Times New Roman" w:cs="Times New Roman"/>
      <w:i/>
      <w:iCs/>
      <w:color w:val="000000"/>
      <w:spacing w:val="-2"/>
      <w:w w:val="100"/>
      <w:position w:val="0"/>
      <w:sz w:val="17"/>
      <w:szCs w:val="17"/>
      <w:shd w:val="clear" w:color="auto" w:fill="FFFFFF"/>
      <w:lang w:val="ru-RU" w:eastAsia="ru-RU" w:bidi="ru-RU"/>
    </w:rPr>
  </w:style>
  <w:style w:type="character" w:customStyle="1" w:styleId="2f4">
    <w:name w:val="Подпись к таблице (2)_"/>
    <w:basedOn w:val="a0"/>
    <w:rsid w:val="009837C0"/>
    <w:rPr>
      <w:rFonts w:ascii="Times New Roman" w:eastAsia="Times New Roman" w:hAnsi="Times New Roman" w:cs="Times New Roman"/>
      <w:b/>
      <w:bCs/>
      <w:i w:val="0"/>
      <w:iCs w:val="0"/>
      <w:smallCaps w:val="0"/>
      <w:strike w:val="0"/>
      <w:spacing w:val="7"/>
      <w:sz w:val="19"/>
      <w:szCs w:val="19"/>
      <w:u w:val="none"/>
    </w:rPr>
  </w:style>
  <w:style w:type="character" w:customStyle="1" w:styleId="2f5">
    <w:name w:val="Подпись к таблице (2)"/>
    <w:basedOn w:val="2f4"/>
    <w:rsid w:val="009837C0"/>
    <w:rPr>
      <w:rFonts w:ascii="Times New Roman" w:eastAsia="Times New Roman" w:hAnsi="Times New Roman" w:cs="Times New Roman"/>
      <w:b/>
      <w:bCs/>
      <w:i w:val="0"/>
      <w:iCs w:val="0"/>
      <w:smallCaps w:val="0"/>
      <w:strike w:val="0"/>
      <w:color w:val="000000"/>
      <w:spacing w:val="7"/>
      <w:w w:val="100"/>
      <w:position w:val="0"/>
      <w:sz w:val="19"/>
      <w:szCs w:val="19"/>
      <w:u w:val="single"/>
      <w:lang w:val="ru-RU" w:eastAsia="ru-RU" w:bidi="ru-RU"/>
    </w:rPr>
  </w:style>
  <w:style w:type="character" w:customStyle="1" w:styleId="85pt0pt1">
    <w:name w:val="Основной текст + 8;5 pt;Курсив;Интервал 0 pt"/>
    <w:basedOn w:val="a3"/>
    <w:rsid w:val="009837C0"/>
    <w:rPr>
      <w:rFonts w:ascii="Times New Roman" w:eastAsia="Times New Roman" w:hAnsi="Times New Roman" w:cs="Times New Roman"/>
      <w:i/>
      <w:iCs/>
      <w:color w:val="000000"/>
      <w:spacing w:val="-2"/>
      <w:w w:val="100"/>
      <w:position w:val="0"/>
      <w:sz w:val="17"/>
      <w:szCs w:val="17"/>
      <w:shd w:val="clear" w:color="auto" w:fill="FFFFFF"/>
      <w:lang w:val="ru-RU" w:eastAsia="ru-RU" w:bidi="ru-RU"/>
    </w:rPr>
  </w:style>
  <w:style w:type="character" w:customStyle="1" w:styleId="afff6">
    <w:name w:val="Подпись к таблице"/>
    <w:basedOn w:val="afff5"/>
    <w:rsid w:val="009837C0"/>
    <w:rPr>
      <w:rFonts w:ascii="Times New Roman" w:eastAsia="Times New Roman" w:hAnsi="Times New Roman" w:cs="Times New Roman"/>
      <w:b/>
      <w:bCs/>
      <w:i w:val="0"/>
      <w:iCs w:val="0"/>
      <w:smallCaps w:val="0"/>
      <w:strike w:val="0"/>
      <w:color w:val="000000"/>
      <w:spacing w:val="7"/>
      <w:w w:val="100"/>
      <w:position w:val="0"/>
      <w:sz w:val="20"/>
      <w:szCs w:val="20"/>
      <w:u w:val="single"/>
      <w:lang w:val="ru-RU" w:eastAsia="ru-RU" w:bidi="ru-RU"/>
    </w:rPr>
  </w:style>
  <w:style w:type="character" w:customStyle="1" w:styleId="65pt0pt">
    <w:name w:val="Основной текст + 6;5 pt;Интервал 0 pt"/>
    <w:basedOn w:val="a3"/>
    <w:rsid w:val="009837C0"/>
    <w:rPr>
      <w:rFonts w:ascii="Times New Roman" w:eastAsia="Times New Roman" w:hAnsi="Times New Roman" w:cs="Times New Roman"/>
      <w:color w:val="000000"/>
      <w:spacing w:val="0"/>
      <w:w w:val="100"/>
      <w:position w:val="0"/>
      <w:sz w:val="13"/>
      <w:szCs w:val="13"/>
      <w:shd w:val="clear" w:color="auto" w:fill="FFFFFF"/>
      <w:lang w:val="ru-RU" w:eastAsia="ru-RU" w:bidi="ru-RU"/>
    </w:rPr>
  </w:style>
  <w:style w:type="character" w:customStyle="1" w:styleId="Constantia85pt0pt">
    <w:name w:val="Основной текст + Constantia;8;5 pt;Интервал 0 pt"/>
    <w:basedOn w:val="a3"/>
    <w:rsid w:val="009837C0"/>
    <w:rPr>
      <w:rFonts w:ascii="Constantia" w:eastAsia="Constantia" w:hAnsi="Constantia" w:cs="Constantia"/>
      <w:color w:val="000000"/>
      <w:spacing w:val="11"/>
      <w:w w:val="100"/>
      <w:position w:val="0"/>
      <w:sz w:val="17"/>
      <w:szCs w:val="17"/>
      <w:shd w:val="clear" w:color="auto" w:fill="FFFFFF"/>
      <w:lang w:val="ru-RU" w:eastAsia="ru-RU" w:bidi="ru-RU"/>
    </w:rPr>
  </w:style>
  <w:style w:type="character" w:customStyle="1" w:styleId="14pt0pt">
    <w:name w:val="Основной текст + 14 pt;Полужирный;Интервал 0 pt"/>
    <w:basedOn w:val="a3"/>
    <w:rsid w:val="009837C0"/>
    <w:rPr>
      <w:rFonts w:ascii="Times New Roman" w:eastAsia="Times New Roman" w:hAnsi="Times New Roman" w:cs="Times New Roman"/>
      <w:b/>
      <w:bCs/>
      <w:color w:val="000000"/>
      <w:spacing w:val="-2"/>
      <w:w w:val="100"/>
      <w:position w:val="0"/>
      <w:sz w:val="28"/>
      <w:szCs w:val="28"/>
      <w:shd w:val="clear" w:color="auto" w:fill="FFFFFF"/>
      <w:lang w:val="ru-RU" w:eastAsia="ru-RU" w:bidi="ru-RU"/>
    </w:rPr>
  </w:style>
  <w:style w:type="character" w:customStyle="1" w:styleId="49">
    <w:name w:val="Основной текст (4)"/>
    <w:basedOn w:val="45"/>
    <w:rsid w:val="009837C0"/>
    <w:rPr>
      <w:rFonts w:ascii="Times New Roman" w:eastAsia="Times New Roman" w:hAnsi="Times New Roman" w:cs="Times New Roman"/>
      <w:b/>
      <w:bCs/>
      <w:i w:val="0"/>
      <w:iCs w:val="0"/>
      <w:smallCaps w:val="0"/>
      <w:strike w:val="0"/>
      <w:color w:val="000000"/>
      <w:spacing w:val="7"/>
      <w:w w:val="100"/>
      <w:position w:val="0"/>
      <w:sz w:val="20"/>
      <w:szCs w:val="20"/>
      <w:u w:val="single"/>
      <w:lang w:val="ru-RU" w:eastAsia="ru-RU" w:bidi="ru-RU"/>
    </w:rPr>
  </w:style>
  <w:style w:type="character" w:customStyle="1" w:styleId="6pt0pt">
    <w:name w:val="Основной текст + 6 pt;Интервал 0 pt"/>
    <w:basedOn w:val="a3"/>
    <w:rsid w:val="009837C0"/>
    <w:rPr>
      <w:rFonts w:ascii="Times New Roman" w:eastAsia="Times New Roman" w:hAnsi="Times New Roman" w:cs="Times New Roman"/>
      <w:color w:val="000000"/>
      <w:spacing w:val="6"/>
      <w:w w:val="100"/>
      <w:position w:val="0"/>
      <w:sz w:val="12"/>
      <w:szCs w:val="12"/>
      <w:shd w:val="clear" w:color="auto" w:fill="FFFFFF"/>
      <w:lang w:val="ru-RU" w:eastAsia="ru-RU" w:bidi="ru-RU"/>
    </w:rPr>
  </w:style>
  <w:style w:type="character" w:customStyle="1" w:styleId="ArialNarrow9pt0pt">
    <w:name w:val="Основной текст + Arial Narrow;9 pt;Интервал 0 pt"/>
    <w:basedOn w:val="a3"/>
    <w:rsid w:val="009837C0"/>
    <w:rPr>
      <w:rFonts w:ascii="Arial Narrow" w:eastAsia="Arial Narrow" w:hAnsi="Arial Narrow" w:cs="Arial Narrow"/>
      <w:color w:val="000000"/>
      <w:spacing w:val="0"/>
      <w:w w:val="100"/>
      <w:position w:val="0"/>
      <w:sz w:val="18"/>
      <w:szCs w:val="18"/>
      <w:shd w:val="clear" w:color="auto" w:fill="FFFFFF"/>
      <w:lang w:val="ru-RU" w:eastAsia="ru-RU" w:bidi="ru-RU"/>
    </w:rPr>
  </w:style>
  <w:style w:type="character" w:customStyle="1" w:styleId="85pt0pt2">
    <w:name w:val="Основной текст + 8;5 pt;Малые прописные;Интервал 0 pt"/>
    <w:basedOn w:val="a3"/>
    <w:rsid w:val="009837C0"/>
    <w:rPr>
      <w:rFonts w:ascii="Times New Roman" w:eastAsia="Times New Roman" w:hAnsi="Times New Roman" w:cs="Times New Roman"/>
      <w:smallCaps/>
      <w:color w:val="000000"/>
      <w:spacing w:val="3"/>
      <w:w w:val="100"/>
      <w:position w:val="0"/>
      <w:sz w:val="17"/>
      <w:szCs w:val="17"/>
      <w:shd w:val="clear" w:color="auto" w:fill="FFFFFF"/>
      <w:lang w:val="en-US" w:eastAsia="en-US" w:bidi="en-US"/>
    </w:rPr>
  </w:style>
  <w:style w:type="character" w:customStyle="1" w:styleId="102">
    <w:name w:val="Колонтитул (10)_"/>
    <w:basedOn w:val="a0"/>
    <w:link w:val="103"/>
    <w:rsid w:val="009837C0"/>
    <w:rPr>
      <w:rFonts w:ascii="Trebuchet MS" w:eastAsia="Trebuchet MS" w:hAnsi="Trebuchet MS" w:cs="Trebuchet MS"/>
      <w:spacing w:val="11"/>
      <w:sz w:val="20"/>
      <w:szCs w:val="20"/>
      <w:shd w:val="clear" w:color="auto" w:fill="FFFFFF"/>
    </w:rPr>
  </w:style>
  <w:style w:type="character" w:customStyle="1" w:styleId="1095pt0pt">
    <w:name w:val="Колонтитул (10) + 9;5 pt;Интервал 0 pt"/>
    <w:basedOn w:val="102"/>
    <w:rsid w:val="009837C0"/>
    <w:rPr>
      <w:rFonts w:ascii="Trebuchet MS" w:eastAsia="Trebuchet MS" w:hAnsi="Trebuchet MS" w:cs="Trebuchet MS"/>
      <w:color w:val="000000"/>
      <w:spacing w:val="3"/>
      <w:w w:val="100"/>
      <w:position w:val="0"/>
      <w:sz w:val="19"/>
      <w:szCs w:val="19"/>
      <w:shd w:val="clear" w:color="auto" w:fill="FFFFFF"/>
      <w:lang w:val="ru-RU" w:eastAsia="ru-RU" w:bidi="ru-RU"/>
    </w:rPr>
  </w:style>
  <w:style w:type="character" w:customStyle="1" w:styleId="45pt0pt">
    <w:name w:val="Основной текст + 4;5 pt;Малые прописные;Интервал 0 pt"/>
    <w:basedOn w:val="a3"/>
    <w:rsid w:val="009837C0"/>
    <w:rPr>
      <w:rFonts w:ascii="Times New Roman" w:eastAsia="Times New Roman" w:hAnsi="Times New Roman" w:cs="Times New Roman"/>
      <w:smallCaps/>
      <w:color w:val="000000"/>
      <w:spacing w:val="12"/>
      <w:w w:val="100"/>
      <w:position w:val="0"/>
      <w:sz w:val="9"/>
      <w:szCs w:val="9"/>
      <w:shd w:val="clear" w:color="auto" w:fill="FFFFFF"/>
      <w:lang w:val="en-US" w:eastAsia="en-US" w:bidi="en-US"/>
    </w:rPr>
  </w:style>
  <w:style w:type="character" w:customStyle="1" w:styleId="150">
    <w:name w:val="Колонтитул (15)_"/>
    <w:basedOn w:val="a0"/>
    <w:link w:val="151"/>
    <w:rsid w:val="009837C0"/>
    <w:rPr>
      <w:rFonts w:ascii="Trebuchet MS" w:eastAsia="Trebuchet MS" w:hAnsi="Trebuchet MS" w:cs="Trebuchet MS"/>
      <w:spacing w:val="6"/>
      <w:sz w:val="18"/>
      <w:szCs w:val="18"/>
      <w:shd w:val="clear" w:color="auto" w:fill="FFFFFF"/>
    </w:rPr>
  </w:style>
  <w:style w:type="character" w:customStyle="1" w:styleId="152">
    <w:name w:val="Основной текст (15)_"/>
    <w:basedOn w:val="a0"/>
    <w:link w:val="153"/>
    <w:rsid w:val="009837C0"/>
    <w:rPr>
      <w:rFonts w:ascii="Times New Roman" w:eastAsia="Times New Roman" w:hAnsi="Times New Roman" w:cs="Times New Roman"/>
      <w:b/>
      <w:bCs/>
      <w:spacing w:val="7"/>
      <w:sz w:val="20"/>
      <w:szCs w:val="20"/>
      <w:shd w:val="clear" w:color="auto" w:fill="FFFFFF"/>
    </w:rPr>
  </w:style>
  <w:style w:type="character" w:customStyle="1" w:styleId="40pt0">
    <w:name w:val="Основной текст (4) + Интервал 0 pt"/>
    <w:basedOn w:val="45"/>
    <w:rsid w:val="009837C0"/>
    <w:rPr>
      <w:rFonts w:ascii="Times New Roman" w:eastAsia="Times New Roman" w:hAnsi="Times New Roman" w:cs="Times New Roman"/>
      <w:b/>
      <w:bCs/>
      <w:i w:val="0"/>
      <w:iCs w:val="0"/>
      <w:smallCaps w:val="0"/>
      <w:strike w:val="0"/>
      <w:color w:val="000000"/>
      <w:spacing w:val="6"/>
      <w:w w:val="100"/>
      <w:position w:val="0"/>
      <w:sz w:val="20"/>
      <w:szCs w:val="20"/>
      <w:u w:val="none"/>
      <w:lang w:val="ru-RU" w:eastAsia="ru-RU" w:bidi="ru-RU"/>
    </w:rPr>
  </w:style>
  <w:style w:type="character" w:customStyle="1" w:styleId="160">
    <w:name w:val="Основной текст (16)_"/>
    <w:basedOn w:val="a0"/>
    <w:rsid w:val="009837C0"/>
    <w:rPr>
      <w:rFonts w:ascii="Times New Roman" w:eastAsia="Times New Roman" w:hAnsi="Times New Roman" w:cs="Times New Roman"/>
      <w:b/>
      <w:bCs/>
      <w:i w:val="0"/>
      <w:iCs w:val="0"/>
      <w:smallCaps w:val="0"/>
      <w:strike w:val="0"/>
      <w:spacing w:val="3"/>
      <w:sz w:val="17"/>
      <w:szCs w:val="17"/>
      <w:u w:val="none"/>
    </w:rPr>
  </w:style>
  <w:style w:type="character" w:customStyle="1" w:styleId="0pt4">
    <w:name w:val="Подпись к таблице + Интервал 0 pt"/>
    <w:basedOn w:val="afff5"/>
    <w:rsid w:val="009837C0"/>
    <w:rPr>
      <w:rFonts w:ascii="Times New Roman" w:eastAsia="Times New Roman" w:hAnsi="Times New Roman" w:cs="Times New Roman"/>
      <w:b/>
      <w:bCs/>
      <w:i w:val="0"/>
      <w:iCs w:val="0"/>
      <w:smallCaps w:val="0"/>
      <w:strike w:val="0"/>
      <w:color w:val="000000"/>
      <w:spacing w:val="6"/>
      <w:w w:val="100"/>
      <w:position w:val="0"/>
      <w:sz w:val="20"/>
      <w:szCs w:val="20"/>
      <w:u w:val="single"/>
      <w:lang w:val="ru-RU" w:eastAsia="ru-RU" w:bidi="ru-RU"/>
    </w:rPr>
  </w:style>
  <w:style w:type="character" w:customStyle="1" w:styleId="60pt0">
    <w:name w:val="Заголовок №6 + Интервал 0 pt"/>
    <w:basedOn w:val="62"/>
    <w:rsid w:val="009837C0"/>
    <w:rPr>
      <w:rFonts w:ascii="Times New Roman" w:eastAsia="Times New Roman" w:hAnsi="Times New Roman" w:cs="Times New Roman"/>
      <w:b/>
      <w:bCs/>
      <w:color w:val="000000"/>
      <w:spacing w:val="6"/>
      <w:w w:val="100"/>
      <w:position w:val="0"/>
      <w:sz w:val="20"/>
      <w:szCs w:val="20"/>
      <w:shd w:val="clear" w:color="auto" w:fill="FFFFFF"/>
      <w:lang w:val="ru-RU" w:eastAsia="ru-RU" w:bidi="ru-RU"/>
    </w:rPr>
  </w:style>
  <w:style w:type="character" w:customStyle="1" w:styleId="110pt0">
    <w:name w:val="Основной текст (11) + Интервал 0 pt"/>
    <w:basedOn w:val="111"/>
    <w:rsid w:val="009837C0"/>
    <w:rPr>
      <w:rFonts w:ascii="Times New Roman" w:eastAsia="Times New Roman" w:hAnsi="Times New Roman" w:cs="Times New Roman"/>
      <w:i/>
      <w:iCs/>
      <w:color w:val="000000"/>
      <w:spacing w:val="-4"/>
      <w:w w:val="100"/>
      <w:position w:val="0"/>
      <w:sz w:val="20"/>
      <w:szCs w:val="20"/>
      <w:shd w:val="clear" w:color="auto" w:fill="FFFFFF"/>
      <w:lang w:val="ru-RU" w:eastAsia="ru-RU" w:bidi="ru-RU"/>
    </w:rPr>
  </w:style>
  <w:style w:type="character" w:customStyle="1" w:styleId="161">
    <w:name w:val="Колонтитул (16)_"/>
    <w:basedOn w:val="a0"/>
    <w:link w:val="162"/>
    <w:rsid w:val="009837C0"/>
    <w:rPr>
      <w:rFonts w:ascii="Arial Narrow" w:eastAsia="Arial Narrow" w:hAnsi="Arial Narrow" w:cs="Arial Narrow"/>
      <w:spacing w:val="6"/>
      <w:sz w:val="20"/>
      <w:szCs w:val="20"/>
      <w:shd w:val="clear" w:color="auto" w:fill="FFFFFF"/>
    </w:rPr>
  </w:style>
  <w:style w:type="character" w:customStyle="1" w:styleId="115pt0pt">
    <w:name w:val="Основной текст + 11;5 pt;Полужирный;Интервал 0 pt"/>
    <w:basedOn w:val="a3"/>
    <w:rsid w:val="009837C0"/>
    <w:rPr>
      <w:rFonts w:ascii="Times New Roman" w:eastAsia="Times New Roman" w:hAnsi="Times New Roman" w:cs="Times New Roman"/>
      <w:b/>
      <w:bCs/>
      <w:color w:val="000000"/>
      <w:spacing w:val="1"/>
      <w:w w:val="100"/>
      <w:position w:val="0"/>
      <w:sz w:val="23"/>
      <w:szCs w:val="23"/>
      <w:shd w:val="clear" w:color="auto" w:fill="FFFFFF"/>
      <w:lang w:val="ru-RU" w:eastAsia="ru-RU" w:bidi="ru-RU"/>
    </w:rPr>
  </w:style>
  <w:style w:type="character" w:customStyle="1" w:styleId="ArialNarrow13pt0pt">
    <w:name w:val="Основной текст + Arial Narrow;13 pt;Полужирный;Интервал 0 pt"/>
    <w:basedOn w:val="a3"/>
    <w:rsid w:val="009837C0"/>
    <w:rPr>
      <w:rFonts w:ascii="Arial Narrow" w:eastAsia="Arial Narrow" w:hAnsi="Arial Narrow" w:cs="Arial Narrow"/>
      <w:b/>
      <w:bCs/>
      <w:color w:val="000000"/>
      <w:spacing w:val="8"/>
      <w:w w:val="100"/>
      <w:position w:val="0"/>
      <w:sz w:val="26"/>
      <w:szCs w:val="26"/>
      <w:shd w:val="clear" w:color="auto" w:fill="FFFFFF"/>
      <w:lang w:val="en-US" w:eastAsia="en-US" w:bidi="en-US"/>
    </w:rPr>
  </w:style>
  <w:style w:type="character" w:customStyle="1" w:styleId="170">
    <w:name w:val="Колонтитул (17)_"/>
    <w:basedOn w:val="a0"/>
    <w:link w:val="171"/>
    <w:rsid w:val="009837C0"/>
    <w:rPr>
      <w:rFonts w:ascii="Times New Roman" w:eastAsia="Times New Roman" w:hAnsi="Times New Roman" w:cs="Times New Roman"/>
      <w:spacing w:val="12"/>
      <w:sz w:val="19"/>
      <w:szCs w:val="19"/>
      <w:shd w:val="clear" w:color="auto" w:fill="FFFFFF"/>
    </w:rPr>
  </w:style>
  <w:style w:type="character" w:customStyle="1" w:styleId="180">
    <w:name w:val="Колонтитул (18)_"/>
    <w:basedOn w:val="a0"/>
    <w:link w:val="181"/>
    <w:rsid w:val="009837C0"/>
    <w:rPr>
      <w:rFonts w:ascii="Trebuchet MS" w:eastAsia="Trebuchet MS" w:hAnsi="Trebuchet MS" w:cs="Trebuchet MS"/>
      <w:spacing w:val="2"/>
      <w:sz w:val="19"/>
      <w:szCs w:val="19"/>
      <w:shd w:val="clear" w:color="auto" w:fill="FFFFFF"/>
    </w:rPr>
  </w:style>
  <w:style w:type="character" w:customStyle="1" w:styleId="3d">
    <w:name w:val="Подпись к таблице (3)_"/>
    <w:basedOn w:val="a0"/>
    <w:link w:val="3e"/>
    <w:rsid w:val="009837C0"/>
    <w:rPr>
      <w:rFonts w:ascii="Times New Roman" w:eastAsia="Times New Roman" w:hAnsi="Times New Roman" w:cs="Times New Roman"/>
      <w:b/>
      <w:bCs/>
      <w:spacing w:val="2"/>
      <w:sz w:val="17"/>
      <w:szCs w:val="17"/>
      <w:shd w:val="clear" w:color="auto" w:fill="FFFFFF"/>
    </w:rPr>
  </w:style>
  <w:style w:type="character" w:customStyle="1" w:styleId="4a">
    <w:name w:val="Подпись к таблице (4)_"/>
    <w:basedOn w:val="a0"/>
    <w:link w:val="4b"/>
    <w:rsid w:val="009837C0"/>
    <w:rPr>
      <w:rFonts w:ascii="Times New Roman" w:eastAsia="Times New Roman" w:hAnsi="Times New Roman" w:cs="Times New Roman"/>
      <w:spacing w:val="3"/>
      <w:sz w:val="17"/>
      <w:szCs w:val="17"/>
      <w:shd w:val="clear" w:color="auto" w:fill="FFFFFF"/>
    </w:rPr>
  </w:style>
  <w:style w:type="character" w:customStyle="1" w:styleId="163">
    <w:name w:val="Основной текст (16)"/>
    <w:basedOn w:val="160"/>
    <w:rsid w:val="009837C0"/>
    <w:rPr>
      <w:rFonts w:ascii="Times New Roman" w:eastAsia="Times New Roman" w:hAnsi="Times New Roman" w:cs="Times New Roman"/>
      <w:b/>
      <w:bCs/>
      <w:i w:val="0"/>
      <w:iCs w:val="0"/>
      <w:smallCaps w:val="0"/>
      <w:strike w:val="0"/>
      <w:color w:val="000000"/>
      <w:spacing w:val="3"/>
      <w:w w:val="100"/>
      <w:position w:val="0"/>
      <w:sz w:val="17"/>
      <w:szCs w:val="17"/>
      <w:u w:val="single"/>
      <w:lang w:val="ru-RU" w:eastAsia="ru-RU" w:bidi="ru-RU"/>
    </w:rPr>
  </w:style>
  <w:style w:type="character" w:customStyle="1" w:styleId="164">
    <w:name w:val="Основной текст (16) + Не полужирный"/>
    <w:basedOn w:val="160"/>
    <w:rsid w:val="009837C0"/>
    <w:rPr>
      <w:rFonts w:ascii="Times New Roman" w:eastAsia="Times New Roman" w:hAnsi="Times New Roman" w:cs="Times New Roman"/>
      <w:b/>
      <w:bCs/>
      <w:i w:val="0"/>
      <w:iCs w:val="0"/>
      <w:smallCaps w:val="0"/>
      <w:strike w:val="0"/>
      <w:color w:val="000000"/>
      <w:spacing w:val="3"/>
      <w:w w:val="100"/>
      <w:position w:val="0"/>
      <w:sz w:val="17"/>
      <w:szCs w:val="17"/>
      <w:u w:val="none"/>
      <w:lang w:val="ru-RU" w:eastAsia="ru-RU" w:bidi="ru-RU"/>
    </w:rPr>
  </w:style>
  <w:style w:type="character" w:customStyle="1" w:styleId="190">
    <w:name w:val="Колонтитул (19)_"/>
    <w:basedOn w:val="a0"/>
    <w:link w:val="191"/>
    <w:rsid w:val="009837C0"/>
    <w:rPr>
      <w:rFonts w:ascii="Arial Narrow" w:eastAsia="Arial Narrow" w:hAnsi="Arial Narrow" w:cs="Arial Narrow"/>
      <w:spacing w:val="12"/>
      <w:sz w:val="20"/>
      <w:szCs w:val="20"/>
      <w:shd w:val="clear" w:color="auto" w:fill="FFFFFF"/>
    </w:rPr>
  </w:style>
  <w:style w:type="character" w:customStyle="1" w:styleId="afff7">
    <w:name w:val="Основной текст + Малые прописные"/>
    <w:basedOn w:val="a3"/>
    <w:rsid w:val="009837C0"/>
    <w:rPr>
      <w:rFonts w:ascii="Times New Roman" w:eastAsia="Times New Roman" w:hAnsi="Times New Roman" w:cs="Times New Roman"/>
      <w:smallCaps/>
      <w:color w:val="000000"/>
      <w:spacing w:val="7"/>
      <w:w w:val="100"/>
      <w:position w:val="0"/>
      <w:sz w:val="20"/>
      <w:szCs w:val="20"/>
      <w:shd w:val="clear" w:color="auto" w:fill="FFFFFF"/>
      <w:lang w:val="en-US" w:eastAsia="en-US" w:bidi="en-US"/>
    </w:rPr>
  </w:style>
  <w:style w:type="character" w:customStyle="1" w:styleId="172">
    <w:name w:val="Основной текст (17)_"/>
    <w:basedOn w:val="a0"/>
    <w:link w:val="173"/>
    <w:rsid w:val="009837C0"/>
    <w:rPr>
      <w:rFonts w:ascii="Times New Roman" w:eastAsia="Times New Roman" w:hAnsi="Times New Roman" w:cs="Times New Roman"/>
      <w:i/>
      <w:iCs/>
      <w:spacing w:val="-3"/>
      <w:sz w:val="17"/>
      <w:szCs w:val="17"/>
      <w:shd w:val="clear" w:color="auto" w:fill="FFFFFF"/>
    </w:rPr>
  </w:style>
  <w:style w:type="character" w:customStyle="1" w:styleId="60pt1">
    <w:name w:val="Основной текст (6) + Курсив;Интервал 0 pt"/>
    <w:basedOn w:val="66"/>
    <w:rsid w:val="009837C0"/>
    <w:rPr>
      <w:rFonts w:ascii="Times New Roman" w:eastAsia="Times New Roman" w:hAnsi="Times New Roman" w:cs="Times New Roman"/>
      <w:b w:val="0"/>
      <w:bCs w:val="0"/>
      <w:i/>
      <w:iCs/>
      <w:smallCaps w:val="0"/>
      <w:strike w:val="0"/>
      <w:color w:val="000000"/>
      <w:spacing w:val="-3"/>
      <w:w w:val="100"/>
      <w:position w:val="0"/>
      <w:sz w:val="17"/>
      <w:szCs w:val="17"/>
      <w:u w:val="none"/>
      <w:lang w:val="ru-RU" w:eastAsia="ru-RU" w:bidi="ru-RU"/>
    </w:rPr>
  </w:style>
  <w:style w:type="character" w:customStyle="1" w:styleId="6210pt0pt">
    <w:name w:val="Заголовок №6 (2) + 10 pt;Интервал 0 pt"/>
    <w:basedOn w:val="620"/>
    <w:rsid w:val="009837C0"/>
    <w:rPr>
      <w:rFonts w:ascii="Times New Roman" w:eastAsia="Times New Roman" w:hAnsi="Times New Roman" w:cs="Times New Roman"/>
      <w:b/>
      <w:bCs/>
      <w:color w:val="000000"/>
      <w:spacing w:val="6"/>
      <w:w w:val="100"/>
      <w:position w:val="0"/>
      <w:sz w:val="20"/>
      <w:szCs w:val="20"/>
      <w:shd w:val="clear" w:color="auto" w:fill="FFFFFF"/>
      <w:lang w:val="ru-RU" w:eastAsia="ru-RU" w:bidi="ru-RU"/>
    </w:rPr>
  </w:style>
  <w:style w:type="character" w:customStyle="1" w:styleId="620pt">
    <w:name w:val="Заголовок №6 (2) + Интервал 0 pt"/>
    <w:basedOn w:val="620"/>
    <w:rsid w:val="009837C0"/>
    <w:rPr>
      <w:rFonts w:ascii="Times New Roman" w:eastAsia="Times New Roman" w:hAnsi="Times New Roman" w:cs="Times New Roman"/>
      <w:b/>
      <w:bCs/>
      <w:color w:val="000000"/>
      <w:spacing w:val="11"/>
      <w:w w:val="100"/>
      <w:position w:val="0"/>
      <w:sz w:val="19"/>
      <w:szCs w:val="19"/>
      <w:shd w:val="clear" w:color="auto" w:fill="FFFFFF"/>
      <w:lang w:val="ru-RU" w:eastAsia="ru-RU" w:bidi="ru-RU"/>
    </w:rPr>
  </w:style>
  <w:style w:type="character" w:customStyle="1" w:styleId="ArialNarrow7pt0pt">
    <w:name w:val="Основной текст + Arial Narrow;7 pt;Интервал 0 pt"/>
    <w:basedOn w:val="a3"/>
    <w:rsid w:val="009837C0"/>
    <w:rPr>
      <w:rFonts w:ascii="Arial Narrow" w:eastAsia="Arial Narrow" w:hAnsi="Arial Narrow" w:cs="Arial Narrow"/>
      <w:color w:val="000000"/>
      <w:spacing w:val="0"/>
      <w:w w:val="100"/>
      <w:position w:val="0"/>
      <w:sz w:val="14"/>
      <w:szCs w:val="14"/>
      <w:shd w:val="clear" w:color="auto" w:fill="FFFFFF"/>
      <w:lang w:val="ru-RU" w:eastAsia="ru-RU" w:bidi="ru-RU"/>
    </w:rPr>
  </w:style>
  <w:style w:type="character" w:customStyle="1" w:styleId="ArialUnicodeMS7pt0pt">
    <w:name w:val="Основной текст + Arial Unicode MS;7 pt;Интервал 0 pt"/>
    <w:basedOn w:val="a3"/>
    <w:rsid w:val="009837C0"/>
    <w:rPr>
      <w:rFonts w:ascii="Arial Unicode MS" w:eastAsia="Arial Unicode MS" w:hAnsi="Arial Unicode MS" w:cs="Arial Unicode MS"/>
      <w:color w:val="000000"/>
      <w:spacing w:val="0"/>
      <w:w w:val="100"/>
      <w:position w:val="0"/>
      <w:sz w:val="14"/>
      <w:szCs w:val="14"/>
      <w:shd w:val="clear" w:color="auto" w:fill="FFFFFF"/>
      <w:lang w:val="ru-RU" w:eastAsia="ru-RU" w:bidi="ru-RU"/>
    </w:rPr>
  </w:style>
  <w:style w:type="character" w:customStyle="1" w:styleId="200">
    <w:name w:val="Колонтитул (20)_"/>
    <w:basedOn w:val="a0"/>
    <w:link w:val="201"/>
    <w:rsid w:val="009837C0"/>
    <w:rPr>
      <w:rFonts w:ascii="Trebuchet MS" w:eastAsia="Trebuchet MS" w:hAnsi="Trebuchet MS" w:cs="Trebuchet MS"/>
      <w:spacing w:val="-1"/>
      <w:sz w:val="19"/>
      <w:szCs w:val="19"/>
      <w:shd w:val="clear" w:color="auto" w:fill="FFFFFF"/>
    </w:rPr>
  </w:style>
  <w:style w:type="character" w:customStyle="1" w:styleId="85pt">
    <w:name w:val="Основной текст + 8;5 pt;Курсив"/>
    <w:basedOn w:val="a3"/>
    <w:rsid w:val="009837C0"/>
    <w:rPr>
      <w:rFonts w:ascii="Times New Roman" w:eastAsia="Times New Roman" w:hAnsi="Times New Roman" w:cs="Times New Roman"/>
      <w:i/>
      <w:iCs/>
      <w:color w:val="000000"/>
      <w:spacing w:val="7"/>
      <w:w w:val="100"/>
      <w:position w:val="0"/>
      <w:sz w:val="17"/>
      <w:szCs w:val="17"/>
      <w:shd w:val="clear" w:color="auto" w:fill="FFFFFF"/>
      <w:lang w:val="ru-RU" w:eastAsia="ru-RU" w:bidi="ru-RU"/>
    </w:rPr>
  </w:style>
  <w:style w:type="character" w:customStyle="1" w:styleId="65pt0pt0">
    <w:name w:val="Основной текст + 6;5 pt;Полужирный;Интервал 0 pt"/>
    <w:basedOn w:val="a3"/>
    <w:rsid w:val="009837C0"/>
    <w:rPr>
      <w:rFonts w:ascii="Times New Roman" w:eastAsia="Times New Roman" w:hAnsi="Times New Roman" w:cs="Times New Roman"/>
      <w:b/>
      <w:bCs/>
      <w:color w:val="000000"/>
      <w:spacing w:val="4"/>
      <w:w w:val="100"/>
      <w:position w:val="0"/>
      <w:sz w:val="13"/>
      <w:szCs w:val="13"/>
      <w:shd w:val="clear" w:color="auto" w:fill="FFFFFF"/>
      <w:lang w:val="ru-RU" w:eastAsia="ru-RU" w:bidi="ru-RU"/>
    </w:rPr>
  </w:style>
  <w:style w:type="character" w:customStyle="1" w:styleId="140pt">
    <w:name w:val="Колонтитул (14) + Интервал 0 pt"/>
    <w:basedOn w:val="142"/>
    <w:rsid w:val="009837C0"/>
    <w:rPr>
      <w:rFonts w:ascii="Times New Roman" w:eastAsia="Times New Roman" w:hAnsi="Times New Roman" w:cs="Times New Roman"/>
      <w:b/>
      <w:bCs/>
      <w:color w:val="000000"/>
      <w:spacing w:val="-2"/>
      <w:w w:val="100"/>
      <w:position w:val="0"/>
      <w:sz w:val="20"/>
      <w:szCs w:val="20"/>
      <w:shd w:val="clear" w:color="auto" w:fill="FFFFFF"/>
      <w:lang w:val="ru-RU" w:eastAsia="ru-RU" w:bidi="ru-RU"/>
    </w:rPr>
  </w:style>
  <w:style w:type="character" w:customStyle="1" w:styleId="182">
    <w:name w:val="Основной текст (18)_"/>
    <w:basedOn w:val="a0"/>
    <w:link w:val="183"/>
    <w:rsid w:val="009837C0"/>
    <w:rPr>
      <w:rFonts w:ascii="Times New Roman" w:eastAsia="Times New Roman" w:hAnsi="Times New Roman" w:cs="Times New Roman"/>
      <w:spacing w:val="4"/>
      <w:sz w:val="11"/>
      <w:szCs w:val="11"/>
      <w:shd w:val="clear" w:color="auto" w:fill="FFFFFF"/>
    </w:rPr>
  </w:style>
  <w:style w:type="character" w:customStyle="1" w:styleId="192">
    <w:name w:val="Основной текст (19)_"/>
    <w:basedOn w:val="a0"/>
    <w:link w:val="193"/>
    <w:rsid w:val="009837C0"/>
    <w:rPr>
      <w:rFonts w:ascii="Times New Roman" w:eastAsia="Times New Roman" w:hAnsi="Times New Roman" w:cs="Times New Roman"/>
      <w:b/>
      <w:bCs/>
      <w:spacing w:val="4"/>
      <w:sz w:val="13"/>
      <w:szCs w:val="13"/>
      <w:shd w:val="clear" w:color="auto" w:fill="FFFFFF"/>
    </w:rPr>
  </w:style>
  <w:style w:type="character" w:customStyle="1" w:styleId="665pt0pt">
    <w:name w:val="Основной текст (6) + 6;5 pt;Интервал 0 pt"/>
    <w:basedOn w:val="66"/>
    <w:rsid w:val="009837C0"/>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65pt">
    <w:name w:val="Основной текст + 6;5 pt"/>
    <w:basedOn w:val="a3"/>
    <w:rsid w:val="009837C0"/>
    <w:rPr>
      <w:rFonts w:ascii="Times New Roman" w:eastAsia="Times New Roman" w:hAnsi="Times New Roman" w:cs="Times New Roman"/>
      <w:color w:val="000000"/>
      <w:spacing w:val="7"/>
      <w:w w:val="100"/>
      <w:position w:val="0"/>
      <w:sz w:val="13"/>
      <w:szCs w:val="13"/>
      <w:shd w:val="clear" w:color="auto" w:fill="FFFFFF"/>
      <w:lang w:val="ru-RU" w:eastAsia="ru-RU" w:bidi="ru-RU"/>
    </w:rPr>
  </w:style>
  <w:style w:type="character" w:customStyle="1" w:styleId="65pt0">
    <w:name w:val="Основной текст + 6;5 pt;Малые прописные"/>
    <w:basedOn w:val="a3"/>
    <w:rsid w:val="009837C0"/>
    <w:rPr>
      <w:rFonts w:ascii="Times New Roman" w:eastAsia="Times New Roman" w:hAnsi="Times New Roman" w:cs="Times New Roman"/>
      <w:smallCaps/>
      <w:color w:val="000000"/>
      <w:spacing w:val="7"/>
      <w:w w:val="100"/>
      <w:position w:val="0"/>
      <w:sz w:val="13"/>
      <w:szCs w:val="13"/>
      <w:shd w:val="clear" w:color="auto" w:fill="FFFFFF"/>
      <w:lang w:val="en-US" w:eastAsia="en-US" w:bidi="en-US"/>
    </w:rPr>
  </w:style>
  <w:style w:type="character" w:customStyle="1" w:styleId="Corbel7pt0pt">
    <w:name w:val="Основной текст + Corbel;7 pt;Интервал 0 pt"/>
    <w:basedOn w:val="a3"/>
    <w:rsid w:val="009837C0"/>
    <w:rPr>
      <w:rFonts w:ascii="Corbel" w:eastAsia="Corbel" w:hAnsi="Corbel" w:cs="Corbel"/>
      <w:color w:val="000000"/>
      <w:spacing w:val="-4"/>
      <w:w w:val="100"/>
      <w:position w:val="0"/>
      <w:sz w:val="14"/>
      <w:szCs w:val="14"/>
      <w:shd w:val="clear" w:color="auto" w:fill="FFFFFF"/>
      <w:lang w:val="ru-RU" w:eastAsia="ru-RU" w:bidi="ru-RU"/>
    </w:rPr>
  </w:style>
  <w:style w:type="character" w:customStyle="1" w:styleId="BookmanOldStyle65pt0pt">
    <w:name w:val="Основной текст + Bookman Old Style;6;5 pt;Интервал 0 pt"/>
    <w:basedOn w:val="a3"/>
    <w:rsid w:val="009837C0"/>
    <w:rPr>
      <w:rFonts w:ascii="Bookman Old Style" w:eastAsia="Bookman Old Style" w:hAnsi="Bookman Old Style" w:cs="Bookman Old Style"/>
      <w:color w:val="000000"/>
      <w:spacing w:val="-9"/>
      <w:w w:val="100"/>
      <w:position w:val="0"/>
      <w:sz w:val="13"/>
      <w:szCs w:val="13"/>
      <w:shd w:val="clear" w:color="auto" w:fill="FFFFFF"/>
      <w:lang w:val="ru-RU" w:eastAsia="ru-RU" w:bidi="ru-RU"/>
    </w:rPr>
  </w:style>
  <w:style w:type="character" w:customStyle="1" w:styleId="70pt1">
    <w:name w:val="Колонтитул (7) + Интервал 0 pt"/>
    <w:basedOn w:val="73"/>
    <w:rsid w:val="009837C0"/>
    <w:rPr>
      <w:rFonts w:ascii="Trebuchet MS" w:eastAsia="Trebuchet MS" w:hAnsi="Trebuchet MS" w:cs="Trebuchet MS"/>
      <w:color w:val="000000"/>
      <w:spacing w:val="13"/>
      <w:w w:val="100"/>
      <w:position w:val="0"/>
      <w:sz w:val="15"/>
      <w:szCs w:val="15"/>
      <w:shd w:val="clear" w:color="auto" w:fill="FFFFFF"/>
      <w:lang w:val="ru-RU" w:eastAsia="ru-RU" w:bidi="ru-RU"/>
    </w:rPr>
  </w:style>
  <w:style w:type="character" w:customStyle="1" w:styleId="6pt0pt0">
    <w:name w:val="Основной текст + 6 pt;Полужирный;Интервал 0 pt"/>
    <w:basedOn w:val="a3"/>
    <w:rsid w:val="009837C0"/>
    <w:rPr>
      <w:rFonts w:ascii="Times New Roman" w:eastAsia="Times New Roman" w:hAnsi="Times New Roman" w:cs="Times New Roman"/>
      <w:b/>
      <w:bCs/>
      <w:color w:val="000000"/>
      <w:spacing w:val="1"/>
      <w:w w:val="100"/>
      <w:position w:val="0"/>
      <w:sz w:val="12"/>
      <w:szCs w:val="12"/>
      <w:shd w:val="clear" w:color="auto" w:fill="FFFFFF"/>
      <w:lang w:val="ru-RU" w:eastAsia="ru-RU" w:bidi="ru-RU"/>
    </w:rPr>
  </w:style>
  <w:style w:type="character" w:customStyle="1" w:styleId="Gulim5pt0pt">
    <w:name w:val="Основной текст + Gulim;5 pt;Интервал 0 pt"/>
    <w:basedOn w:val="a3"/>
    <w:rsid w:val="009837C0"/>
    <w:rPr>
      <w:rFonts w:ascii="Gulim" w:eastAsia="Gulim" w:hAnsi="Gulim" w:cs="Gulim"/>
      <w:color w:val="000000"/>
      <w:spacing w:val="0"/>
      <w:w w:val="100"/>
      <w:position w:val="0"/>
      <w:sz w:val="10"/>
      <w:szCs w:val="10"/>
      <w:shd w:val="clear" w:color="auto" w:fill="FFFFFF"/>
      <w:lang w:val="ru-RU" w:eastAsia="ru-RU" w:bidi="ru-RU"/>
    </w:rPr>
  </w:style>
  <w:style w:type="character" w:customStyle="1" w:styleId="202">
    <w:name w:val="Основной текст (20)_"/>
    <w:basedOn w:val="a0"/>
    <w:link w:val="203"/>
    <w:rsid w:val="009837C0"/>
    <w:rPr>
      <w:rFonts w:ascii="Gulim" w:eastAsia="Gulim" w:hAnsi="Gulim" w:cs="Gulim"/>
      <w:spacing w:val="-4"/>
      <w:sz w:val="17"/>
      <w:szCs w:val="17"/>
      <w:shd w:val="clear" w:color="auto" w:fill="FFFFFF"/>
    </w:rPr>
  </w:style>
  <w:style w:type="character" w:customStyle="1" w:styleId="212">
    <w:name w:val="Основной текст (21)_"/>
    <w:basedOn w:val="a0"/>
    <w:link w:val="213"/>
    <w:rsid w:val="009837C0"/>
    <w:rPr>
      <w:rFonts w:ascii="Trebuchet MS" w:eastAsia="Trebuchet MS" w:hAnsi="Trebuchet MS" w:cs="Trebuchet MS"/>
      <w:spacing w:val="13"/>
      <w:sz w:val="15"/>
      <w:szCs w:val="15"/>
      <w:shd w:val="clear" w:color="auto" w:fill="FFFFFF"/>
    </w:rPr>
  </w:style>
  <w:style w:type="character" w:customStyle="1" w:styleId="221">
    <w:name w:val="Основной текст (22)_"/>
    <w:basedOn w:val="a0"/>
    <w:link w:val="222"/>
    <w:rsid w:val="009837C0"/>
    <w:rPr>
      <w:rFonts w:ascii="Arial Narrow" w:eastAsia="Arial Narrow" w:hAnsi="Arial Narrow" w:cs="Arial Narrow"/>
      <w:spacing w:val="12"/>
      <w:sz w:val="18"/>
      <w:szCs w:val="18"/>
      <w:shd w:val="clear" w:color="auto" w:fill="FFFFFF"/>
    </w:rPr>
  </w:style>
  <w:style w:type="character" w:customStyle="1" w:styleId="230">
    <w:name w:val="Основной текст (23)_"/>
    <w:basedOn w:val="a0"/>
    <w:link w:val="231"/>
    <w:rsid w:val="009837C0"/>
    <w:rPr>
      <w:rFonts w:ascii="Times New Roman" w:eastAsia="Times New Roman" w:hAnsi="Times New Roman" w:cs="Times New Roman"/>
      <w:b/>
      <w:bCs/>
      <w:spacing w:val="2"/>
      <w:sz w:val="18"/>
      <w:szCs w:val="18"/>
      <w:shd w:val="clear" w:color="auto" w:fill="FFFFFF"/>
    </w:rPr>
  </w:style>
  <w:style w:type="character" w:customStyle="1" w:styleId="TrebuchetMS6pt0pt">
    <w:name w:val="Основной текст + Trebuchet MS;6 pt;Интервал 0 pt"/>
    <w:basedOn w:val="a3"/>
    <w:rsid w:val="009837C0"/>
    <w:rPr>
      <w:rFonts w:ascii="Trebuchet MS" w:eastAsia="Trebuchet MS" w:hAnsi="Trebuchet MS" w:cs="Trebuchet MS"/>
      <w:color w:val="000000"/>
      <w:spacing w:val="-1"/>
      <w:w w:val="100"/>
      <w:position w:val="0"/>
      <w:sz w:val="12"/>
      <w:szCs w:val="12"/>
      <w:shd w:val="clear" w:color="auto" w:fill="FFFFFF"/>
      <w:lang w:val="ru-RU" w:eastAsia="ru-RU" w:bidi="ru-RU"/>
    </w:rPr>
  </w:style>
  <w:style w:type="character" w:customStyle="1" w:styleId="Corbel85pt0pt0">
    <w:name w:val="Основной текст + Corbel;8;5 pt;Полужирный;Интервал 0 pt"/>
    <w:basedOn w:val="a3"/>
    <w:rsid w:val="009837C0"/>
    <w:rPr>
      <w:rFonts w:ascii="Corbel" w:eastAsia="Corbel" w:hAnsi="Corbel" w:cs="Corbel"/>
      <w:b/>
      <w:bCs/>
      <w:color w:val="000000"/>
      <w:spacing w:val="5"/>
      <w:w w:val="100"/>
      <w:position w:val="0"/>
      <w:sz w:val="17"/>
      <w:szCs w:val="17"/>
      <w:shd w:val="clear" w:color="auto" w:fill="FFFFFF"/>
      <w:lang w:val="ru-RU" w:eastAsia="ru-RU" w:bidi="ru-RU"/>
    </w:rPr>
  </w:style>
  <w:style w:type="character" w:customStyle="1" w:styleId="65pt2pt">
    <w:name w:val="Основной текст + 6;5 pt;Интервал 2 pt"/>
    <w:basedOn w:val="a3"/>
    <w:rsid w:val="009837C0"/>
    <w:rPr>
      <w:rFonts w:ascii="Times New Roman" w:eastAsia="Times New Roman" w:hAnsi="Times New Roman" w:cs="Times New Roman"/>
      <w:color w:val="000000"/>
      <w:spacing w:val="41"/>
      <w:w w:val="100"/>
      <w:position w:val="0"/>
      <w:sz w:val="13"/>
      <w:szCs w:val="13"/>
      <w:shd w:val="clear" w:color="auto" w:fill="FFFFFF"/>
      <w:lang w:val="ru-RU" w:eastAsia="ru-RU" w:bidi="ru-RU"/>
    </w:rPr>
  </w:style>
  <w:style w:type="character" w:customStyle="1" w:styleId="TrebuchetMS7pt0pt">
    <w:name w:val="Основной текст + Trebuchet MS;7 pt;Полужирный;Интервал 0 pt"/>
    <w:basedOn w:val="a3"/>
    <w:rsid w:val="009837C0"/>
    <w:rPr>
      <w:rFonts w:ascii="Trebuchet MS" w:eastAsia="Trebuchet MS" w:hAnsi="Trebuchet MS" w:cs="Trebuchet MS"/>
      <w:b/>
      <w:bCs/>
      <w:color w:val="000000"/>
      <w:spacing w:val="0"/>
      <w:w w:val="100"/>
      <w:position w:val="0"/>
      <w:sz w:val="14"/>
      <w:szCs w:val="14"/>
      <w:shd w:val="clear" w:color="auto" w:fill="FFFFFF"/>
      <w:lang w:val="ru-RU" w:eastAsia="ru-RU" w:bidi="ru-RU"/>
    </w:rPr>
  </w:style>
  <w:style w:type="character" w:customStyle="1" w:styleId="170pt">
    <w:name w:val="Колонтитул (17) + Интервал 0 pt"/>
    <w:basedOn w:val="170"/>
    <w:rsid w:val="009837C0"/>
    <w:rPr>
      <w:rFonts w:ascii="Times New Roman" w:eastAsia="Times New Roman" w:hAnsi="Times New Roman" w:cs="Times New Roman"/>
      <w:color w:val="000000"/>
      <w:spacing w:val="4"/>
      <w:w w:val="100"/>
      <w:position w:val="0"/>
      <w:sz w:val="19"/>
      <w:szCs w:val="19"/>
      <w:shd w:val="clear" w:color="auto" w:fill="FFFFFF"/>
      <w:lang w:val="ru-RU" w:eastAsia="ru-RU" w:bidi="ru-RU"/>
    </w:rPr>
  </w:style>
  <w:style w:type="character" w:customStyle="1" w:styleId="50pt">
    <w:name w:val="Колонтитул (5) + Интервал 0 pt"/>
    <w:basedOn w:val="54"/>
    <w:rsid w:val="009837C0"/>
    <w:rPr>
      <w:rFonts w:ascii="Times New Roman" w:eastAsia="Times New Roman" w:hAnsi="Times New Roman" w:cs="Times New Roman"/>
      <w:b/>
      <w:bCs/>
      <w:color w:val="000000"/>
      <w:spacing w:val="7"/>
      <w:w w:val="100"/>
      <w:position w:val="0"/>
      <w:sz w:val="19"/>
      <w:szCs w:val="19"/>
      <w:shd w:val="clear" w:color="auto" w:fill="FFFFFF"/>
      <w:lang w:val="ru-RU" w:eastAsia="ru-RU" w:bidi="ru-RU"/>
    </w:rPr>
  </w:style>
  <w:style w:type="character" w:customStyle="1" w:styleId="240">
    <w:name w:val="Основной текст (24)_"/>
    <w:basedOn w:val="a0"/>
    <w:link w:val="241"/>
    <w:rsid w:val="009837C0"/>
    <w:rPr>
      <w:rFonts w:ascii="Times New Roman" w:eastAsia="Times New Roman" w:hAnsi="Times New Roman" w:cs="Times New Roman"/>
      <w:b/>
      <w:bCs/>
      <w:spacing w:val="1"/>
      <w:sz w:val="23"/>
      <w:szCs w:val="23"/>
      <w:shd w:val="clear" w:color="auto" w:fill="FFFFFF"/>
    </w:rPr>
  </w:style>
  <w:style w:type="character" w:customStyle="1" w:styleId="8pt0pt">
    <w:name w:val="Основной текст + 8 pt;Интервал 0 pt"/>
    <w:basedOn w:val="a3"/>
    <w:rsid w:val="009837C0"/>
    <w:rPr>
      <w:rFonts w:ascii="Times New Roman" w:eastAsia="Times New Roman" w:hAnsi="Times New Roman" w:cs="Times New Roman"/>
      <w:color w:val="000000"/>
      <w:spacing w:val="0"/>
      <w:w w:val="100"/>
      <w:position w:val="0"/>
      <w:sz w:val="16"/>
      <w:szCs w:val="16"/>
      <w:shd w:val="clear" w:color="auto" w:fill="FFFFFF"/>
      <w:lang w:val="en-US" w:eastAsia="en-US" w:bidi="en-US"/>
    </w:rPr>
  </w:style>
  <w:style w:type="character" w:customStyle="1" w:styleId="214">
    <w:name w:val="Колонтитул (21)_"/>
    <w:basedOn w:val="a0"/>
    <w:link w:val="215"/>
    <w:rsid w:val="009837C0"/>
    <w:rPr>
      <w:rFonts w:ascii="Times New Roman" w:eastAsia="Times New Roman" w:hAnsi="Times New Roman" w:cs="Times New Roman"/>
      <w:spacing w:val="10"/>
      <w:sz w:val="17"/>
      <w:szCs w:val="17"/>
      <w:shd w:val="clear" w:color="auto" w:fill="FFFFFF"/>
    </w:rPr>
  </w:style>
  <w:style w:type="character" w:customStyle="1" w:styleId="45pt0pt0">
    <w:name w:val="Основной текст + 4;5 pt;Интервал 0 pt"/>
    <w:basedOn w:val="a3"/>
    <w:rsid w:val="009837C0"/>
    <w:rPr>
      <w:rFonts w:ascii="Times New Roman" w:eastAsia="Times New Roman" w:hAnsi="Times New Roman" w:cs="Times New Roman"/>
      <w:color w:val="000000"/>
      <w:spacing w:val="0"/>
      <w:w w:val="100"/>
      <w:position w:val="0"/>
      <w:sz w:val="9"/>
      <w:szCs w:val="9"/>
      <w:shd w:val="clear" w:color="auto" w:fill="FFFFFF"/>
      <w:lang w:val="ru-RU" w:eastAsia="ru-RU" w:bidi="ru-RU"/>
    </w:rPr>
  </w:style>
  <w:style w:type="character" w:customStyle="1" w:styleId="5pt0pt">
    <w:name w:val="Основной текст + 5 pt;Полужирный;Курсив;Интервал 0 pt"/>
    <w:basedOn w:val="a3"/>
    <w:rsid w:val="009837C0"/>
    <w:rPr>
      <w:rFonts w:ascii="Times New Roman" w:eastAsia="Times New Roman" w:hAnsi="Times New Roman" w:cs="Times New Roman"/>
      <w:b/>
      <w:bCs/>
      <w:i/>
      <w:iCs/>
      <w:color w:val="000000"/>
      <w:spacing w:val="0"/>
      <w:w w:val="100"/>
      <w:position w:val="0"/>
      <w:sz w:val="10"/>
      <w:szCs w:val="10"/>
      <w:shd w:val="clear" w:color="auto" w:fill="FFFFFF"/>
      <w:lang w:val="en-US" w:eastAsia="en-US" w:bidi="en-US"/>
    </w:rPr>
  </w:style>
  <w:style w:type="paragraph" w:customStyle="1" w:styleId="38">
    <w:name w:val="Заголовок №3"/>
    <w:basedOn w:val="a"/>
    <w:link w:val="37"/>
    <w:rsid w:val="009837C0"/>
    <w:pPr>
      <w:widowControl w:val="0"/>
      <w:shd w:val="clear" w:color="auto" w:fill="FFFFFF"/>
      <w:spacing w:before="900" w:after="540" w:line="0" w:lineRule="atLeast"/>
      <w:jc w:val="center"/>
      <w:outlineLvl w:val="2"/>
    </w:pPr>
    <w:rPr>
      <w:b/>
      <w:bCs/>
      <w:spacing w:val="6"/>
      <w:sz w:val="32"/>
      <w:szCs w:val="32"/>
      <w:lang w:eastAsia="en-US"/>
    </w:rPr>
  </w:style>
  <w:style w:type="paragraph" w:customStyle="1" w:styleId="1c">
    <w:name w:val="Заголовок №1"/>
    <w:basedOn w:val="a"/>
    <w:link w:val="1b"/>
    <w:rsid w:val="009837C0"/>
    <w:pPr>
      <w:widowControl w:val="0"/>
      <w:shd w:val="clear" w:color="auto" w:fill="FFFFFF"/>
      <w:spacing w:before="540" w:line="456" w:lineRule="exact"/>
      <w:jc w:val="center"/>
      <w:outlineLvl w:val="0"/>
    </w:pPr>
    <w:rPr>
      <w:b/>
      <w:bCs/>
      <w:spacing w:val="3"/>
      <w:sz w:val="36"/>
      <w:szCs w:val="36"/>
      <w:lang w:eastAsia="en-US"/>
    </w:rPr>
  </w:style>
  <w:style w:type="paragraph" w:customStyle="1" w:styleId="2f1">
    <w:name w:val="Заголовок №2"/>
    <w:basedOn w:val="a"/>
    <w:link w:val="2f0"/>
    <w:rsid w:val="009837C0"/>
    <w:pPr>
      <w:widowControl w:val="0"/>
      <w:shd w:val="clear" w:color="auto" w:fill="FFFFFF"/>
      <w:spacing w:after="360" w:line="456" w:lineRule="exact"/>
      <w:jc w:val="center"/>
      <w:outlineLvl w:val="1"/>
    </w:pPr>
    <w:rPr>
      <w:spacing w:val="4"/>
      <w:sz w:val="36"/>
      <w:szCs w:val="36"/>
      <w:lang w:eastAsia="en-US"/>
    </w:rPr>
  </w:style>
  <w:style w:type="paragraph" w:customStyle="1" w:styleId="2f3">
    <w:name w:val="Колонтитул (2)"/>
    <w:basedOn w:val="a"/>
    <w:link w:val="2f2"/>
    <w:rsid w:val="009837C0"/>
    <w:pPr>
      <w:widowControl w:val="0"/>
      <w:shd w:val="clear" w:color="auto" w:fill="FFFFFF"/>
      <w:spacing w:line="0" w:lineRule="atLeast"/>
    </w:pPr>
    <w:rPr>
      <w:spacing w:val="4"/>
      <w:sz w:val="17"/>
      <w:szCs w:val="17"/>
      <w:lang w:eastAsia="en-US"/>
    </w:rPr>
  </w:style>
  <w:style w:type="paragraph" w:customStyle="1" w:styleId="3c">
    <w:name w:val="Колонтитул (3)"/>
    <w:basedOn w:val="a"/>
    <w:link w:val="3b"/>
    <w:rsid w:val="009837C0"/>
    <w:pPr>
      <w:widowControl w:val="0"/>
      <w:shd w:val="clear" w:color="auto" w:fill="FFFFFF"/>
      <w:spacing w:line="0" w:lineRule="atLeast"/>
    </w:pPr>
    <w:rPr>
      <w:spacing w:val="14"/>
      <w:sz w:val="15"/>
      <w:szCs w:val="15"/>
      <w:lang w:eastAsia="en-US"/>
    </w:rPr>
  </w:style>
  <w:style w:type="paragraph" w:customStyle="1" w:styleId="63">
    <w:name w:val="Заголовок №6"/>
    <w:basedOn w:val="a"/>
    <w:link w:val="62"/>
    <w:rsid w:val="009837C0"/>
    <w:pPr>
      <w:widowControl w:val="0"/>
      <w:shd w:val="clear" w:color="auto" w:fill="FFFFFF"/>
      <w:spacing w:after="300" w:line="0" w:lineRule="atLeast"/>
      <w:jc w:val="both"/>
      <w:outlineLvl w:val="5"/>
    </w:pPr>
    <w:rPr>
      <w:b/>
      <w:bCs/>
      <w:spacing w:val="7"/>
      <w:sz w:val="20"/>
      <w:szCs w:val="20"/>
      <w:lang w:eastAsia="en-US"/>
    </w:rPr>
  </w:style>
  <w:style w:type="paragraph" w:customStyle="1" w:styleId="47">
    <w:name w:val="Колонтитул (4)"/>
    <w:basedOn w:val="a"/>
    <w:link w:val="46"/>
    <w:rsid w:val="009837C0"/>
    <w:pPr>
      <w:widowControl w:val="0"/>
      <w:shd w:val="clear" w:color="auto" w:fill="FFFFFF"/>
      <w:spacing w:line="0" w:lineRule="atLeast"/>
    </w:pPr>
    <w:rPr>
      <w:rFonts w:ascii="Arial Narrow" w:eastAsia="Arial Narrow" w:hAnsi="Arial Narrow" w:cs="Arial Narrow"/>
      <w:sz w:val="18"/>
      <w:szCs w:val="18"/>
      <w:lang w:eastAsia="en-US"/>
    </w:rPr>
  </w:style>
  <w:style w:type="paragraph" w:customStyle="1" w:styleId="53">
    <w:name w:val="Основной текст (5)"/>
    <w:basedOn w:val="a"/>
    <w:link w:val="52"/>
    <w:rsid w:val="009837C0"/>
    <w:pPr>
      <w:widowControl w:val="0"/>
      <w:shd w:val="clear" w:color="auto" w:fill="FFFFFF"/>
      <w:spacing w:before="180" w:line="0" w:lineRule="atLeast"/>
      <w:jc w:val="center"/>
    </w:pPr>
    <w:rPr>
      <w:rFonts w:ascii="Corbel" w:eastAsia="Corbel" w:hAnsi="Corbel" w:cs="Corbel"/>
      <w:sz w:val="26"/>
      <w:szCs w:val="26"/>
      <w:lang w:eastAsia="en-US"/>
    </w:rPr>
  </w:style>
  <w:style w:type="paragraph" w:customStyle="1" w:styleId="55">
    <w:name w:val="Колонтитул (5)"/>
    <w:basedOn w:val="a"/>
    <w:link w:val="54"/>
    <w:rsid w:val="009837C0"/>
    <w:pPr>
      <w:widowControl w:val="0"/>
      <w:shd w:val="clear" w:color="auto" w:fill="FFFFFF"/>
      <w:spacing w:line="0" w:lineRule="atLeast"/>
    </w:pPr>
    <w:rPr>
      <w:b/>
      <w:bCs/>
      <w:spacing w:val="9"/>
      <w:sz w:val="19"/>
      <w:szCs w:val="19"/>
      <w:lang w:eastAsia="en-US"/>
    </w:rPr>
  </w:style>
  <w:style w:type="paragraph" w:customStyle="1" w:styleId="65">
    <w:name w:val="Колонтитул (6)"/>
    <w:basedOn w:val="a"/>
    <w:link w:val="64"/>
    <w:rsid w:val="009837C0"/>
    <w:pPr>
      <w:widowControl w:val="0"/>
      <w:shd w:val="clear" w:color="auto" w:fill="FFFFFF"/>
      <w:spacing w:line="0" w:lineRule="atLeast"/>
    </w:pPr>
    <w:rPr>
      <w:rFonts w:ascii="Arial Narrow" w:eastAsia="Arial Narrow" w:hAnsi="Arial Narrow" w:cs="Arial Narrow"/>
      <w:spacing w:val="6"/>
      <w:sz w:val="18"/>
      <w:szCs w:val="18"/>
      <w:lang w:eastAsia="en-US"/>
    </w:rPr>
  </w:style>
  <w:style w:type="paragraph" w:customStyle="1" w:styleId="72">
    <w:name w:val="Основной текст (7)"/>
    <w:basedOn w:val="a"/>
    <w:link w:val="71"/>
    <w:rsid w:val="009837C0"/>
    <w:pPr>
      <w:widowControl w:val="0"/>
      <w:shd w:val="clear" w:color="auto" w:fill="FFFFFF"/>
      <w:spacing w:line="226" w:lineRule="exact"/>
    </w:pPr>
    <w:rPr>
      <w:b/>
      <w:bCs/>
      <w:spacing w:val="3"/>
      <w:sz w:val="17"/>
      <w:szCs w:val="17"/>
      <w:lang w:eastAsia="en-US"/>
    </w:rPr>
  </w:style>
  <w:style w:type="paragraph" w:customStyle="1" w:styleId="74">
    <w:name w:val="Колонтитул (7)"/>
    <w:basedOn w:val="a"/>
    <w:link w:val="73"/>
    <w:rsid w:val="009837C0"/>
    <w:pPr>
      <w:widowControl w:val="0"/>
      <w:shd w:val="clear" w:color="auto" w:fill="FFFFFF"/>
      <w:spacing w:line="0" w:lineRule="atLeast"/>
    </w:pPr>
    <w:rPr>
      <w:rFonts w:ascii="Trebuchet MS" w:eastAsia="Trebuchet MS" w:hAnsi="Trebuchet MS" w:cs="Trebuchet MS"/>
      <w:spacing w:val="5"/>
      <w:sz w:val="15"/>
      <w:szCs w:val="15"/>
      <w:lang w:eastAsia="en-US"/>
    </w:rPr>
  </w:style>
  <w:style w:type="paragraph" w:customStyle="1" w:styleId="82">
    <w:name w:val="Колонтитул (8)"/>
    <w:basedOn w:val="a"/>
    <w:link w:val="81"/>
    <w:rsid w:val="009837C0"/>
    <w:pPr>
      <w:widowControl w:val="0"/>
      <w:shd w:val="clear" w:color="auto" w:fill="FFFFFF"/>
      <w:spacing w:line="0" w:lineRule="atLeast"/>
    </w:pPr>
    <w:rPr>
      <w:spacing w:val="2"/>
      <w:sz w:val="20"/>
      <w:szCs w:val="20"/>
      <w:lang w:eastAsia="en-US"/>
    </w:rPr>
  </w:style>
  <w:style w:type="paragraph" w:customStyle="1" w:styleId="57">
    <w:name w:val="Заголовок №5"/>
    <w:basedOn w:val="a"/>
    <w:link w:val="56"/>
    <w:rsid w:val="009837C0"/>
    <w:pPr>
      <w:widowControl w:val="0"/>
      <w:shd w:val="clear" w:color="auto" w:fill="FFFFFF"/>
      <w:spacing w:before="360" w:after="240" w:line="278" w:lineRule="exact"/>
      <w:jc w:val="right"/>
      <w:outlineLvl w:val="4"/>
    </w:pPr>
    <w:rPr>
      <w:b/>
      <w:bCs/>
      <w:spacing w:val="7"/>
      <w:sz w:val="20"/>
      <w:szCs w:val="20"/>
      <w:lang w:eastAsia="en-US"/>
    </w:rPr>
  </w:style>
  <w:style w:type="paragraph" w:customStyle="1" w:styleId="84">
    <w:name w:val="Основной текст (8)"/>
    <w:basedOn w:val="a"/>
    <w:link w:val="83"/>
    <w:rsid w:val="009837C0"/>
    <w:pPr>
      <w:widowControl w:val="0"/>
      <w:shd w:val="clear" w:color="auto" w:fill="FFFFFF"/>
      <w:spacing w:line="278" w:lineRule="exact"/>
      <w:ind w:firstLine="840"/>
      <w:jc w:val="both"/>
    </w:pPr>
    <w:rPr>
      <w:b/>
      <w:bCs/>
      <w:i/>
      <w:iCs/>
      <w:sz w:val="20"/>
      <w:szCs w:val="20"/>
      <w:lang w:eastAsia="en-US"/>
    </w:rPr>
  </w:style>
  <w:style w:type="paragraph" w:customStyle="1" w:styleId="521">
    <w:name w:val="Заголовок №5 (2)"/>
    <w:basedOn w:val="a"/>
    <w:link w:val="520"/>
    <w:rsid w:val="009837C0"/>
    <w:pPr>
      <w:widowControl w:val="0"/>
      <w:shd w:val="clear" w:color="auto" w:fill="FFFFFF"/>
      <w:spacing w:line="274" w:lineRule="exact"/>
      <w:ind w:firstLine="840"/>
      <w:jc w:val="both"/>
      <w:outlineLvl w:val="4"/>
    </w:pPr>
    <w:rPr>
      <w:b/>
      <w:bCs/>
      <w:spacing w:val="23"/>
      <w:sz w:val="19"/>
      <w:szCs w:val="19"/>
      <w:lang w:eastAsia="en-US"/>
    </w:rPr>
  </w:style>
  <w:style w:type="paragraph" w:customStyle="1" w:styleId="92">
    <w:name w:val="Основной текст (9)"/>
    <w:basedOn w:val="a"/>
    <w:link w:val="91"/>
    <w:rsid w:val="009837C0"/>
    <w:pPr>
      <w:widowControl w:val="0"/>
      <w:shd w:val="clear" w:color="auto" w:fill="FFFFFF"/>
      <w:spacing w:line="274" w:lineRule="exact"/>
    </w:pPr>
    <w:rPr>
      <w:i/>
      <w:iCs/>
      <w:spacing w:val="-2"/>
      <w:sz w:val="20"/>
      <w:szCs w:val="20"/>
      <w:lang w:eastAsia="en-US"/>
    </w:rPr>
  </w:style>
  <w:style w:type="paragraph" w:customStyle="1" w:styleId="94">
    <w:name w:val="Колонтитул (9)"/>
    <w:basedOn w:val="a"/>
    <w:link w:val="93"/>
    <w:rsid w:val="009837C0"/>
    <w:pPr>
      <w:widowControl w:val="0"/>
      <w:shd w:val="clear" w:color="auto" w:fill="FFFFFF"/>
      <w:spacing w:line="0" w:lineRule="atLeast"/>
    </w:pPr>
    <w:rPr>
      <w:rFonts w:ascii="Sylfaen" w:eastAsia="Sylfaen" w:hAnsi="Sylfaen" w:cs="Sylfaen"/>
      <w:i/>
      <w:iCs/>
      <w:spacing w:val="12"/>
      <w:sz w:val="19"/>
      <w:szCs w:val="19"/>
      <w:lang w:eastAsia="en-US"/>
    </w:rPr>
  </w:style>
  <w:style w:type="paragraph" w:customStyle="1" w:styleId="821">
    <w:name w:val="Заголовок №8 (2)"/>
    <w:basedOn w:val="a"/>
    <w:link w:val="820"/>
    <w:rsid w:val="009837C0"/>
    <w:pPr>
      <w:widowControl w:val="0"/>
      <w:shd w:val="clear" w:color="auto" w:fill="FFFFFF"/>
      <w:spacing w:before="240" w:after="240" w:line="274" w:lineRule="exact"/>
      <w:jc w:val="center"/>
      <w:outlineLvl w:val="7"/>
    </w:pPr>
    <w:rPr>
      <w:b/>
      <w:bCs/>
      <w:spacing w:val="9"/>
      <w:sz w:val="19"/>
      <w:szCs w:val="19"/>
      <w:lang w:eastAsia="en-US"/>
    </w:rPr>
  </w:style>
  <w:style w:type="paragraph" w:customStyle="1" w:styleId="86">
    <w:name w:val="Заголовок №8"/>
    <w:basedOn w:val="a"/>
    <w:link w:val="85"/>
    <w:rsid w:val="009837C0"/>
    <w:pPr>
      <w:widowControl w:val="0"/>
      <w:shd w:val="clear" w:color="auto" w:fill="FFFFFF"/>
      <w:spacing w:line="274" w:lineRule="exact"/>
      <w:ind w:firstLine="840"/>
      <w:jc w:val="both"/>
      <w:outlineLvl w:val="7"/>
    </w:pPr>
    <w:rPr>
      <w:b/>
      <w:bCs/>
      <w:spacing w:val="7"/>
      <w:sz w:val="20"/>
      <w:szCs w:val="20"/>
      <w:lang w:eastAsia="en-US"/>
    </w:rPr>
  </w:style>
  <w:style w:type="paragraph" w:customStyle="1" w:styleId="421">
    <w:name w:val="Заголовок №4 (2)"/>
    <w:basedOn w:val="a"/>
    <w:link w:val="420"/>
    <w:rsid w:val="009837C0"/>
    <w:pPr>
      <w:widowControl w:val="0"/>
      <w:shd w:val="clear" w:color="auto" w:fill="FFFFFF"/>
      <w:spacing w:before="60" w:line="0" w:lineRule="atLeast"/>
      <w:jc w:val="center"/>
      <w:outlineLvl w:val="3"/>
    </w:pPr>
    <w:rPr>
      <w:spacing w:val="7"/>
      <w:sz w:val="20"/>
      <w:szCs w:val="20"/>
      <w:lang w:eastAsia="en-US"/>
    </w:rPr>
  </w:style>
  <w:style w:type="paragraph" w:customStyle="1" w:styleId="101">
    <w:name w:val="Основной текст (10)"/>
    <w:basedOn w:val="a"/>
    <w:link w:val="100"/>
    <w:rsid w:val="009837C0"/>
    <w:pPr>
      <w:widowControl w:val="0"/>
      <w:shd w:val="clear" w:color="auto" w:fill="FFFFFF"/>
      <w:spacing w:after="240" w:line="278" w:lineRule="exact"/>
      <w:jc w:val="center"/>
    </w:pPr>
    <w:rPr>
      <w:b/>
      <w:bCs/>
      <w:spacing w:val="9"/>
      <w:sz w:val="19"/>
      <w:szCs w:val="19"/>
      <w:lang w:eastAsia="en-US"/>
    </w:rPr>
  </w:style>
  <w:style w:type="paragraph" w:customStyle="1" w:styleId="112">
    <w:name w:val="Основной текст (11)"/>
    <w:basedOn w:val="a"/>
    <w:link w:val="111"/>
    <w:rsid w:val="009837C0"/>
    <w:pPr>
      <w:widowControl w:val="0"/>
      <w:shd w:val="clear" w:color="auto" w:fill="FFFFFF"/>
      <w:spacing w:line="274" w:lineRule="exact"/>
      <w:jc w:val="both"/>
    </w:pPr>
    <w:rPr>
      <w:i/>
      <w:iCs/>
      <w:spacing w:val="-2"/>
      <w:sz w:val="20"/>
      <w:szCs w:val="20"/>
      <w:lang w:eastAsia="en-US"/>
    </w:rPr>
  </w:style>
  <w:style w:type="paragraph" w:customStyle="1" w:styleId="121">
    <w:name w:val="Основной текст (12)"/>
    <w:basedOn w:val="a"/>
    <w:link w:val="120"/>
    <w:rsid w:val="009837C0"/>
    <w:pPr>
      <w:widowControl w:val="0"/>
      <w:shd w:val="clear" w:color="auto" w:fill="FFFFFF"/>
      <w:spacing w:line="274" w:lineRule="exact"/>
      <w:ind w:firstLine="840"/>
      <w:jc w:val="both"/>
    </w:pPr>
    <w:rPr>
      <w:rFonts w:ascii="Constantia" w:eastAsia="Constantia" w:hAnsi="Constantia" w:cs="Constantia"/>
      <w:spacing w:val="19"/>
      <w:sz w:val="19"/>
      <w:szCs w:val="19"/>
      <w:lang w:eastAsia="en-US"/>
    </w:rPr>
  </w:style>
  <w:style w:type="paragraph" w:customStyle="1" w:styleId="131">
    <w:name w:val="Основной текст (13)"/>
    <w:basedOn w:val="a"/>
    <w:link w:val="130"/>
    <w:rsid w:val="009837C0"/>
    <w:pPr>
      <w:widowControl w:val="0"/>
      <w:shd w:val="clear" w:color="auto" w:fill="FFFFFF"/>
      <w:spacing w:line="0" w:lineRule="atLeast"/>
    </w:pPr>
    <w:rPr>
      <w:spacing w:val="10"/>
      <w:sz w:val="16"/>
      <w:szCs w:val="16"/>
      <w:lang w:eastAsia="en-US"/>
    </w:rPr>
  </w:style>
  <w:style w:type="paragraph" w:customStyle="1" w:styleId="114">
    <w:name w:val="Колонтитул (11)"/>
    <w:basedOn w:val="a"/>
    <w:link w:val="113"/>
    <w:rsid w:val="009837C0"/>
    <w:pPr>
      <w:widowControl w:val="0"/>
      <w:shd w:val="clear" w:color="auto" w:fill="FFFFFF"/>
      <w:spacing w:line="0" w:lineRule="atLeast"/>
      <w:jc w:val="center"/>
    </w:pPr>
    <w:rPr>
      <w:rFonts w:ascii="Lucida Sans Unicode" w:eastAsia="Lucida Sans Unicode" w:hAnsi="Lucida Sans Unicode" w:cs="Lucida Sans Unicode"/>
      <w:spacing w:val="-10"/>
      <w:sz w:val="17"/>
      <w:szCs w:val="17"/>
      <w:lang w:eastAsia="en-US"/>
    </w:rPr>
  </w:style>
  <w:style w:type="paragraph" w:customStyle="1" w:styleId="721">
    <w:name w:val="Заголовок №7 (2)"/>
    <w:basedOn w:val="a"/>
    <w:link w:val="720"/>
    <w:rsid w:val="009837C0"/>
    <w:pPr>
      <w:widowControl w:val="0"/>
      <w:shd w:val="clear" w:color="auto" w:fill="FFFFFF"/>
      <w:spacing w:before="240" w:line="278" w:lineRule="exact"/>
      <w:ind w:firstLine="2580"/>
      <w:outlineLvl w:val="6"/>
    </w:pPr>
    <w:rPr>
      <w:b/>
      <w:bCs/>
      <w:spacing w:val="7"/>
      <w:sz w:val="19"/>
      <w:szCs w:val="19"/>
      <w:lang w:eastAsia="en-US"/>
    </w:rPr>
  </w:style>
  <w:style w:type="paragraph" w:customStyle="1" w:styleId="621">
    <w:name w:val="Заголовок №6 (2)"/>
    <w:basedOn w:val="a"/>
    <w:link w:val="620"/>
    <w:rsid w:val="009837C0"/>
    <w:pPr>
      <w:widowControl w:val="0"/>
      <w:shd w:val="clear" w:color="auto" w:fill="FFFFFF"/>
      <w:spacing w:line="274" w:lineRule="exact"/>
      <w:ind w:firstLine="840"/>
      <w:jc w:val="both"/>
      <w:outlineLvl w:val="5"/>
    </w:pPr>
    <w:rPr>
      <w:b/>
      <w:bCs/>
      <w:spacing w:val="7"/>
      <w:sz w:val="19"/>
      <w:szCs w:val="19"/>
      <w:lang w:eastAsia="en-US"/>
    </w:rPr>
  </w:style>
  <w:style w:type="paragraph" w:customStyle="1" w:styleId="141">
    <w:name w:val="Основной текст (14)"/>
    <w:basedOn w:val="a"/>
    <w:link w:val="140"/>
    <w:rsid w:val="009837C0"/>
    <w:pPr>
      <w:widowControl w:val="0"/>
      <w:shd w:val="clear" w:color="auto" w:fill="FFFFFF"/>
      <w:spacing w:line="274" w:lineRule="exact"/>
      <w:ind w:firstLine="860"/>
      <w:jc w:val="both"/>
    </w:pPr>
    <w:rPr>
      <w:b/>
      <w:bCs/>
      <w:i/>
      <w:iCs/>
      <w:spacing w:val="-1"/>
      <w:sz w:val="22"/>
      <w:szCs w:val="22"/>
      <w:lang w:eastAsia="en-US"/>
    </w:rPr>
  </w:style>
  <w:style w:type="paragraph" w:customStyle="1" w:styleId="143">
    <w:name w:val="Колонтитул (14)"/>
    <w:basedOn w:val="a"/>
    <w:link w:val="142"/>
    <w:rsid w:val="009837C0"/>
    <w:pPr>
      <w:widowControl w:val="0"/>
      <w:shd w:val="clear" w:color="auto" w:fill="FFFFFF"/>
      <w:spacing w:line="0" w:lineRule="atLeast"/>
    </w:pPr>
    <w:rPr>
      <w:b/>
      <w:bCs/>
      <w:spacing w:val="14"/>
      <w:sz w:val="20"/>
      <w:szCs w:val="20"/>
      <w:lang w:eastAsia="en-US"/>
    </w:rPr>
  </w:style>
  <w:style w:type="paragraph" w:customStyle="1" w:styleId="103">
    <w:name w:val="Колонтитул (10)"/>
    <w:basedOn w:val="a"/>
    <w:link w:val="102"/>
    <w:rsid w:val="009837C0"/>
    <w:pPr>
      <w:widowControl w:val="0"/>
      <w:shd w:val="clear" w:color="auto" w:fill="FFFFFF"/>
      <w:spacing w:line="0" w:lineRule="atLeast"/>
      <w:jc w:val="center"/>
    </w:pPr>
    <w:rPr>
      <w:rFonts w:ascii="Trebuchet MS" w:eastAsia="Trebuchet MS" w:hAnsi="Trebuchet MS" w:cs="Trebuchet MS"/>
      <w:spacing w:val="11"/>
      <w:sz w:val="20"/>
      <w:szCs w:val="20"/>
      <w:lang w:eastAsia="en-US"/>
    </w:rPr>
  </w:style>
  <w:style w:type="paragraph" w:customStyle="1" w:styleId="151">
    <w:name w:val="Колонтитул (15)"/>
    <w:basedOn w:val="a"/>
    <w:link w:val="150"/>
    <w:rsid w:val="009837C0"/>
    <w:pPr>
      <w:widowControl w:val="0"/>
      <w:shd w:val="clear" w:color="auto" w:fill="FFFFFF"/>
      <w:spacing w:line="0" w:lineRule="atLeast"/>
    </w:pPr>
    <w:rPr>
      <w:rFonts w:ascii="Trebuchet MS" w:eastAsia="Trebuchet MS" w:hAnsi="Trebuchet MS" w:cs="Trebuchet MS"/>
      <w:spacing w:val="6"/>
      <w:sz w:val="18"/>
      <w:szCs w:val="18"/>
      <w:lang w:eastAsia="en-US"/>
    </w:rPr>
  </w:style>
  <w:style w:type="paragraph" w:customStyle="1" w:styleId="153">
    <w:name w:val="Основной текст (15)"/>
    <w:basedOn w:val="a"/>
    <w:link w:val="152"/>
    <w:rsid w:val="009837C0"/>
    <w:pPr>
      <w:widowControl w:val="0"/>
      <w:shd w:val="clear" w:color="auto" w:fill="FFFFFF"/>
      <w:spacing w:line="278" w:lineRule="exact"/>
    </w:pPr>
    <w:rPr>
      <w:b/>
      <w:bCs/>
      <w:spacing w:val="7"/>
      <w:sz w:val="20"/>
      <w:szCs w:val="20"/>
      <w:lang w:eastAsia="en-US"/>
    </w:rPr>
  </w:style>
  <w:style w:type="paragraph" w:customStyle="1" w:styleId="162">
    <w:name w:val="Колонтитул (16)"/>
    <w:basedOn w:val="a"/>
    <w:link w:val="161"/>
    <w:rsid w:val="009837C0"/>
    <w:pPr>
      <w:widowControl w:val="0"/>
      <w:shd w:val="clear" w:color="auto" w:fill="FFFFFF"/>
      <w:spacing w:line="0" w:lineRule="atLeast"/>
    </w:pPr>
    <w:rPr>
      <w:rFonts w:ascii="Arial Narrow" w:eastAsia="Arial Narrow" w:hAnsi="Arial Narrow" w:cs="Arial Narrow"/>
      <w:spacing w:val="6"/>
      <w:sz w:val="20"/>
      <w:szCs w:val="20"/>
      <w:lang w:eastAsia="en-US"/>
    </w:rPr>
  </w:style>
  <w:style w:type="paragraph" w:customStyle="1" w:styleId="171">
    <w:name w:val="Колонтитул (17)"/>
    <w:basedOn w:val="a"/>
    <w:link w:val="170"/>
    <w:rsid w:val="009837C0"/>
    <w:pPr>
      <w:widowControl w:val="0"/>
      <w:shd w:val="clear" w:color="auto" w:fill="FFFFFF"/>
      <w:spacing w:line="0" w:lineRule="atLeast"/>
    </w:pPr>
    <w:rPr>
      <w:spacing w:val="12"/>
      <w:sz w:val="19"/>
      <w:szCs w:val="19"/>
      <w:lang w:eastAsia="en-US"/>
    </w:rPr>
  </w:style>
  <w:style w:type="paragraph" w:customStyle="1" w:styleId="181">
    <w:name w:val="Колонтитул (18)"/>
    <w:basedOn w:val="a"/>
    <w:link w:val="180"/>
    <w:rsid w:val="009837C0"/>
    <w:pPr>
      <w:widowControl w:val="0"/>
      <w:shd w:val="clear" w:color="auto" w:fill="FFFFFF"/>
      <w:spacing w:line="0" w:lineRule="atLeast"/>
    </w:pPr>
    <w:rPr>
      <w:rFonts w:ascii="Trebuchet MS" w:eastAsia="Trebuchet MS" w:hAnsi="Trebuchet MS" w:cs="Trebuchet MS"/>
      <w:spacing w:val="2"/>
      <w:sz w:val="19"/>
      <w:szCs w:val="19"/>
      <w:lang w:eastAsia="en-US"/>
    </w:rPr>
  </w:style>
  <w:style w:type="paragraph" w:customStyle="1" w:styleId="3e">
    <w:name w:val="Подпись к таблице (3)"/>
    <w:basedOn w:val="a"/>
    <w:link w:val="3d"/>
    <w:rsid w:val="009837C0"/>
    <w:pPr>
      <w:widowControl w:val="0"/>
      <w:shd w:val="clear" w:color="auto" w:fill="FFFFFF"/>
      <w:spacing w:line="226" w:lineRule="exact"/>
    </w:pPr>
    <w:rPr>
      <w:b/>
      <w:bCs/>
      <w:spacing w:val="2"/>
      <w:sz w:val="17"/>
      <w:szCs w:val="17"/>
      <w:lang w:eastAsia="en-US"/>
    </w:rPr>
  </w:style>
  <w:style w:type="paragraph" w:customStyle="1" w:styleId="4b">
    <w:name w:val="Подпись к таблице (4)"/>
    <w:basedOn w:val="a"/>
    <w:link w:val="4a"/>
    <w:rsid w:val="009837C0"/>
    <w:pPr>
      <w:widowControl w:val="0"/>
      <w:shd w:val="clear" w:color="auto" w:fill="FFFFFF"/>
      <w:spacing w:line="226" w:lineRule="exact"/>
    </w:pPr>
    <w:rPr>
      <w:spacing w:val="3"/>
      <w:sz w:val="17"/>
      <w:szCs w:val="17"/>
      <w:lang w:eastAsia="en-US"/>
    </w:rPr>
  </w:style>
  <w:style w:type="paragraph" w:customStyle="1" w:styleId="191">
    <w:name w:val="Колонтитул (19)"/>
    <w:basedOn w:val="a"/>
    <w:link w:val="190"/>
    <w:rsid w:val="009837C0"/>
    <w:pPr>
      <w:widowControl w:val="0"/>
      <w:shd w:val="clear" w:color="auto" w:fill="FFFFFF"/>
      <w:spacing w:line="0" w:lineRule="atLeast"/>
    </w:pPr>
    <w:rPr>
      <w:rFonts w:ascii="Arial Narrow" w:eastAsia="Arial Narrow" w:hAnsi="Arial Narrow" w:cs="Arial Narrow"/>
      <w:spacing w:val="12"/>
      <w:sz w:val="20"/>
      <w:szCs w:val="20"/>
      <w:lang w:eastAsia="en-US"/>
    </w:rPr>
  </w:style>
  <w:style w:type="paragraph" w:customStyle="1" w:styleId="173">
    <w:name w:val="Основной текст (17)"/>
    <w:basedOn w:val="a"/>
    <w:link w:val="172"/>
    <w:rsid w:val="009837C0"/>
    <w:pPr>
      <w:widowControl w:val="0"/>
      <w:shd w:val="clear" w:color="auto" w:fill="FFFFFF"/>
      <w:spacing w:line="221" w:lineRule="exact"/>
      <w:jc w:val="center"/>
    </w:pPr>
    <w:rPr>
      <w:i/>
      <w:iCs/>
      <w:spacing w:val="-3"/>
      <w:sz w:val="17"/>
      <w:szCs w:val="17"/>
      <w:lang w:eastAsia="en-US"/>
    </w:rPr>
  </w:style>
  <w:style w:type="paragraph" w:customStyle="1" w:styleId="201">
    <w:name w:val="Колонтитул (20)"/>
    <w:basedOn w:val="a"/>
    <w:link w:val="200"/>
    <w:rsid w:val="009837C0"/>
    <w:pPr>
      <w:widowControl w:val="0"/>
      <w:shd w:val="clear" w:color="auto" w:fill="FFFFFF"/>
      <w:spacing w:line="0" w:lineRule="atLeast"/>
    </w:pPr>
    <w:rPr>
      <w:rFonts w:ascii="Trebuchet MS" w:eastAsia="Trebuchet MS" w:hAnsi="Trebuchet MS" w:cs="Trebuchet MS"/>
      <w:spacing w:val="-1"/>
      <w:sz w:val="19"/>
      <w:szCs w:val="19"/>
      <w:lang w:eastAsia="en-US"/>
    </w:rPr>
  </w:style>
  <w:style w:type="paragraph" w:customStyle="1" w:styleId="183">
    <w:name w:val="Основной текст (18)"/>
    <w:basedOn w:val="a"/>
    <w:link w:val="182"/>
    <w:rsid w:val="009837C0"/>
    <w:pPr>
      <w:widowControl w:val="0"/>
      <w:shd w:val="clear" w:color="auto" w:fill="FFFFFF"/>
      <w:spacing w:line="206" w:lineRule="exact"/>
      <w:jc w:val="both"/>
    </w:pPr>
    <w:rPr>
      <w:spacing w:val="4"/>
      <w:sz w:val="11"/>
      <w:szCs w:val="11"/>
      <w:lang w:eastAsia="en-US"/>
    </w:rPr>
  </w:style>
  <w:style w:type="paragraph" w:customStyle="1" w:styleId="193">
    <w:name w:val="Основной текст (19)"/>
    <w:basedOn w:val="a"/>
    <w:link w:val="192"/>
    <w:rsid w:val="009837C0"/>
    <w:pPr>
      <w:widowControl w:val="0"/>
      <w:shd w:val="clear" w:color="auto" w:fill="FFFFFF"/>
      <w:spacing w:line="206" w:lineRule="exact"/>
      <w:jc w:val="both"/>
    </w:pPr>
    <w:rPr>
      <w:b/>
      <w:bCs/>
      <w:spacing w:val="4"/>
      <w:sz w:val="13"/>
      <w:szCs w:val="13"/>
      <w:lang w:eastAsia="en-US"/>
    </w:rPr>
  </w:style>
  <w:style w:type="paragraph" w:customStyle="1" w:styleId="203">
    <w:name w:val="Основной текст (20)"/>
    <w:basedOn w:val="a"/>
    <w:link w:val="202"/>
    <w:rsid w:val="009837C0"/>
    <w:pPr>
      <w:widowControl w:val="0"/>
      <w:shd w:val="clear" w:color="auto" w:fill="FFFFFF"/>
      <w:spacing w:line="274" w:lineRule="exact"/>
      <w:jc w:val="center"/>
    </w:pPr>
    <w:rPr>
      <w:rFonts w:ascii="Gulim" w:eastAsia="Gulim" w:hAnsi="Gulim" w:cs="Gulim"/>
      <w:spacing w:val="-4"/>
      <w:sz w:val="17"/>
      <w:szCs w:val="17"/>
      <w:lang w:eastAsia="en-US"/>
    </w:rPr>
  </w:style>
  <w:style w:type="paragraph" w:customStyle="1" w:styleId="213">
    <w:name w:val="Основной текст (21)"/>
    <w:basedOn w:val="a"/>
    <w:link w:val="212"/>
    <w:rsid w:val="009837C0"/>
    <w:pPr>
      <w:widowControl w:val="0"/>
      <w:shd w:val="clear" w:color="auto" w:fill="FFFFFF"/>
      <w:spacing w:line="274" w:lineRule="exact"/>
      <w:jc w:val="center"/>
    </w:pPr>
    <w:rPr>
      <w:rFonts w:ascii="Trebuchet MS" w:eastAsia="Trebuchet MS" w:hAnsi="Trebuchet MS" w:cs="Trebuchet MS"/>
      <w:spacing w:val="13"/>
      <w:sz w:val="15"/>
      <w:szCs w:val="15"/>
      <w:lang w:eastAsia="en-US"/>
    </w:rPr>
  </w:style>
  <w:style w:type="paragraph" w:customStyle="1" w:styleId="222">
    <w:name w:val="Основной текст (22)"/>
    <w:basedOn w:val="a"/>
    <w:link w:val="221"/>
    <w:rsid w:val="009837C0"/>
    <w:pPr>
      <w:widowControl w:val="0"/>
      <w:shd w:val="clear" w:color="auto" w:fill="FFFFFF"/>
      <w:spacing w:line="274" w:lineRule="exact"/>
      <w:jc w:val="center"/>
    </w:pPr>
    <w:rPr>
      <w:rFonts w:ascii="Arial Narrow" w:eastAsia="Arial Narrow" w:hAnsi="Arial Narrow" w:cs="Arial Narrow"/>
      <w:spacing w:val="12"/>
      <w:sz w:val="18"/>
      <w:szCs w:val="18"/>
      <w:lang w:eastAsia="en-US"/>
    </w:rPr>
  </w:style>
  <w:style w:type="paragraph" w:customStyle="1" w:styleId="231">
    <w:name w:val="Основной текст (23)"/>
    <w:basedOn w:val="a"/>
    <w:link w:val="230"/>
    <w:rsid w:val="009837C0"/>
    <w:pPr>
      <w:widowControl w:val="0"/>
      <w:shd w:val="clear" w:color="auto" w:fill="FFFFFF"/>
      <w:spacing w:line="274" w:lineRule="exact"/>
      <w:jc w:val="center"/>
    </w:pPr>
    <w:rPr>
      <w:b/>
      <w:bCs/>
      <w:spacing w:val="2"/>
      <w:sz w:val="18"/>
      <w:szCs w:val="18"/>
      <w:lang w:eastAsia="en-US"/>
    </w:rPr>
  </w:style>
  <w:style w:type="paragraph" w:customStyle="1" w:styleId="241">
    <w:name w:val="Основной текст (24)"/>
    <w:basedOn w:val="a"/>
    <w:link w:val="240"/>
    <w:rsid w:val="009837C0"/>
    <w:pPr>
      <w:widowControl w:val="0"/>
      <w:shd w:val="clear" w:color="auto" w:fill="FFFFFF"/>
      <w:spacing w:before="180" w:after="240" w:line="0" w:lineRule="atLeast"/>
    </w:pPr>
    <w:rPr>
      <w:b/>
      <w:bCs/>
      <w:spacing w:val="1"/>
      <w:sz w:val="23"/>
      <w:szCs w:val="23"/>
      <w:lang w:eastAsia="en-US"/>
    </w:rPr>
  </w:style>
  <w:style w:type="paragraph" w:customStyle="1" w:styleId="215">
    <w:name w:val="Колонтитул (21)"/>
    <w:basedOn w:val="a"/>
    <w:link w:val="214"/>
    <w:rsid w:val="009837C0"/>
    <w:pPr>
      <w:widowControl w:val="0"/>
      <w:shd w:val="clear" w:color="auto" w:fill="FFFFFF"/>
      <w:spacing w:line="0" w:lineRule="atLeast"/>
    </w:pPr>
    <w:rPr>
      <w:spacing w:val="10"/>
      <w:sz w:val="17"/>
      <w:szCs w:val="17"/>
      <w:lang w:eastAsia="en-US"/>
    </w:rPr>
  </w:style>
  <w:style w:type="paragraph" w:customStyle="1" w:styleId="311">
    <w:name w:val="Основной текст с отступом 31"/>
    <w:basedOn w:val="a"/>
    <w:rsid w:val="009837C0"/>
    <w:pPr>
      <w:spacing w:after="120"/>
      <w:ind w:left="283"/>
    </w:pPr>
    <w:rPr>
      <w:sz w:val="16"/>
      <w:szCs w:val="16"/>
      <w:lang w:eastAsia="ar-SA"/>
    </w:rPr>
  </w:style>
  <w:style w:type="paragraph" w:customStyle="1" w:styleId="1d">
    <w:name w:val="Обычный отступ1"/>
    <w:basedOn w:val="a"/>
    <w:uiPriority w:val="99"/>
    <w:rsid w:val="009837C0"/>
    <w:pPr>
      <w:ind w:left="720"/>
    </w:pPr>
    <w:rPr>
      <w:sz w:val="20"/>
      <w:szCs w:val="20"/>
      <w:lang w:eastAsia="ar-SA"/>
    </w:rPr>
  </w:style>
  <w:style w:type="paragraph" w:customStyle="1" w:styleId="216">
    <w:name w:val="Список 21"/>
    <w:basedOn w:val="a"/>
    <w:uiPriority w:val="99"/>
    <w:rsid w:val="009837C0"/>
    <w:pPr>
      <w:ind w:left="566" w:hanging="283"/>
    </w:pPr>
    <w:rPr>
      <w:sz w:val="20"/>
      <w:szCs w:val="20"/>
      <w:lang w:eastAsia="ar-SA"/>
    </w:rPr>
  </w:style>
  <w:style w:type="character" w:customStyle="1" w:styleId="WW8Num1z0">
    <w:name w:val="WW8Num1z0"/>
    <w:rsid w:val="009837C0"/>
    <w:rPr>
      <w:rFonts w:ascii="Symbol" w:hAnsi="Symbol"/>
    </w:rPr>
  </w:style>
  <w:style w:type="character" w:customStyle="1" w:styleId="WW8Num1z1">
    <w:name w:val="WW8Num1z1"/>
    <w:rsid w:val="009837C0"/>
    <w:rPr>
      <w:rFonts w:ascii="Courier New" w:hAnsi="Courier New"/>
    </w:rPr>
  </w:style>
  <w:style w:type="character" w:customStyle="1" w:styleId="WW8Num1z2">
    <w:name w:val="WW8Num1z2"/>
    <w:rsid w:val="009837C0"/>
    <w:rPr>
      <w:rFonts w:ascii="Wingdings" w:hAnsi="Wingdings"/>
    </w:rPr>
  </w:style>
  <w:style w:type="character" w:customStyle="1" w:styleId="WW8Num2z0">
    <w:name w:val="WW8Num2z0"/>
    <w:rsid w:val="009837C0"/>
    <w:rPr>
      <w:rFonts w:ascii="Symbol" w:hAnsi="Symbol"/>
    </w:rPr>
  </w:style>
  <w:style w:type="character" w:customStyle="1" w:styleId="WW8Num3z0">
    <w:name w:val="WW8Num3z0"/>
    <w:rsid w:val="009837C0"/>
    <w:rPr>
      <w:rFonts w:ascii="Symbol" w:hAnsi="Symbol"/>
    </w:rPr>
  </w:style>
  <w:style w:type="character" w:customStyle="1" w:styleId="WW8Num3z1">
    <w:name w:val="WW8Num3z1"/>
    <w:rsid w:val="009837C0"/>
    <w:rPr>
      <w:rFonts w:ascii="Courier New" w:hAnsi="Courier New" w:cs="Lucida Sans Unicode"/>
    </w:rPr>
  </w:style>
  <w:style w:type="character" w:customStyle="1" w:styleId="WW8Num3z2">
    <w:name w:val="WW8Num3z2"/>
    <w:rsid w:val="009837C0"/>
    <w:rPr>
      <w:rFonts w:ascii="Wingdings" w:hAnsi="Wingdings"/>
    </w:rPr>
  </w:style>
  <w:style w:type="character" w:customStyle="1" w:styleId="WW8Num4z0">
    <w:name w:val="WW8Num4z0"/>
    <w:rsid w:val="009837C0"/>
    <w:rPr>
      <w:rFonts w:ascii="Symbol" w:hAnsi="Symbol"/>
    </w:rPr>
  </w:style>
  <w:style w:type="character" w:customStyle="1" w:styleId="WW8Num5z0">
    <w:name w:val="WW8Num5z0"/>
    <w:rsid w:val="009837C0"/>
    <w:rPr>
      <w:rFonts w:ascii="Symbol" w:hAnsi="Symbol" w:cs="Times New Roman"/>
      <w:sz w:val="22"/>
      <w:szCs w:val="22"/>
    </w:rPr>
  </w:style>
  <w:style w:type="character" w:customStyle="1" w:styleId="WW8Num3z3">
    <w:name w:val="WW8Num3z3"/>
    <w:rsid w:val="009837C0"/>
    <w:rPr>
      <w:rFonts w:ascii="Symbol" w:hAnsi="Symbol"/>
    </w:rPr>
  </w:style>
  <w:style w:type="character" w:customStyle="1" w:styleId="2f6">
    <w:name w:val="Основной шрифт абзаца2"/>
    <w:rsid w:val="009837C0"/>
  </w:style>
  <w:style w:type="character" w:customStyle="1" w:styleId="WW8Num2z1">
    <w:name w:val="WW8Num2z1"/>
    <w:rsid w:val="009837C0"/>
    <w:rPr>
      <w:rFonts w:ascii="Courier New" w:hAnsi="Courier New"/>
    </w:rPr>
  </w:style>
  <w:style w:type="character" w:customStyle="1" w:styleId="WW8Num2z2">
    <w:name w:val="WW8Num2z2"/>
    <w:rsid w:val="009837C0"/>
    <w:rPr>
      <w:rFonts w:ascii="Wingdings" w:hAnsi="Wingdings"/>
    </w:rPr>
  </w:style>
  <w:style w:type="character" w:customStyle="1" w:styleId="WW8Num6z0">
    <w:name w:val="WW8Num6z0"/>
    <w:rsid w:val="009837C0"/>
    <w:rPr>
      <w:rFonts w:ascii="Symbol" w:hAnsi="Symbol"/>
      <w:color w:val="auto"/>
    </w:rPr>
  </w:style>
  <w:style w:type="character" w:customStyle="1" w:styleId="WW8Num6z1">
    <w:name w:val="WW8Num6z1"/>
    <w:rsid w:val="009837C0"/>
    <w:rPr>
      <w:rFonts w:ascii="Courier New" w:hAnsi="Courier New" w:cs="Lucida Sans Unicode"/>
    </w:rPr>
  </w:style>
  <w:style w:type="character" w:customStyle="1" w:styleId="WW8Num6z2">
    <w:name w:val="WW8Num6z2"/>
    <w:rsid w:val="009837C0"/>
    <w:rPr>
      <w:rFonts w:ascii="Wingdings" w:hAnsi="Wingdings"/>
    </w:rPr>
  </w:style>
  <w:style w:type="character" w:customStyle="1" w:styleId="WW8Num6z3">
    <w:name w:val="WW8Num6z3"/>
    <w:rsid w:val="009837C0"/>
    <w:rPr>
      <w:rFonts w:ascii="Symbol" w:hAnsi="Symbol"/>
    </w:rPr>
  </w:style>
  <w:style w:type="character" w:customStyle="1" w:styleId="WW8Num7z0">
    <w:name w:val="WW8Num7z0"/>
    <w:rsid w:val="009837C0"/>
    <w:rPr>
      <w:rFonts w:ascii="Symbol" w:hAnsi="Symbol"/>
    </w:rPr>
  </w:style>
  <w:style w:type="character" w:customStyle="1" w:styleId="WW8Num7z1">
    <w:name w:val="WW8Num7z1"/>
    <w:rsid w:val="009837C0"/>
    <w:rPr>
      <w:rFonts w:ascii="Courier New" w:hAnsi="Courier New" w:cs="Lucida Sans Unicode"/>
    </w:rPr>
  </w:style>
  <w:style w:type="character" w:customStyle="1" w:styleId="WW8Num7z2">
    <w:name w:val="WW8Num7z2"/>
    <w:rsid w:val="009837C0"/>
    <w:rPr>
      <w:rFonts w:ascii="Wingdings" w:hAnsi="Wingdings"/>
    </w:rPr>
  </w:style>
  <w:style w:type="character" w:customStyle="1" w:styleId="WW8Num8z0">
    <w:name w:val="WW8Num8z0"/>
    <w:rsid w:val="009837C0"/>
    <w:rPr>
      <w:rFonts w:ascii="Symbol" w:hAnsi="Symbol"/>
      <w:sz w:val="22"/>
    </w:rPr>
  </w:style>
  <w:style w:type="character" w:customStyle="1" w:styleId="WW8Num8z1">
    <w:name w:val="WW8Num8z1"/>
    <w:rsid w:val="009837C0"/>
    <w:rPr>
      <w:rFonts w:ascii="Courier New" w:hAnsi="Courier New"/>
    </w:rPr>
  </w:style>
  <w:style w:type="character" w:customStyle="1" w:styleId="WW8Num8z2">
    <w:name w:val="WW8Num8z2"/>
    <w:rsid w:val="009837C0"/>
    <w:rPr>
      <w:rFonts w:ascii="Wingdings" w:hAnsi="Wingdings"/>
    </w:rPr>
  </w:style>
  <w:style w:type="character" w:customStyle="1" w:styleId="WW8Num8z3">
    <w:name w:val="WW8Num8z3"/>
    <w:rsid w:val="009837C0"/>
    <w:rPr>
      <w:rFonts w:ascii="Symbol" w:hAnsi="Symbol"/>
    </w:rPr>
  </w:style>
  <w:style w:type="character" w:customStyle="1" w:styleId="WW8Num9z0">
    <w:name w:val="WW8Num9z0"/>
    <w:rsid w:val="009837C0"/>
    <w:rPr>
      <w:rFonts w:ascii="Symbol" w:hAnsi="Symbol"/>
    </w:rPr>
  </w:style>
  <w:style w:type="character" w:customStyle="1" w:styleId="WW8Num9z1">
    <w:name w:val="WW8Num9z1"/>
    <w:rsid w:val="009837C0"/>
    <w:rPr>
      <w:rFonts w:ascii="Courier New" w:hAnsi="Courier New"/>
    </w:rPr>
  </w:style>
  <w:style w:type="character" w:customStyle="1" w:styleId="WW8Num9z2">
    <w:name w:val="WW8Num9z2"/>
    <w:rsid w:val="009837C0"/>
    <w:rPr>
      <w:rFonts w:ascii="Wingdings" w:hAnsi="Wingdings"/>
    </w:rPr>
  </w:style>
  <w:style w:type="character" w:customStyle="1" w:styleId="WW8Num10z0">
    <w:name w:val="WW8Num10z0"/>
    <w:rsid w:val="009837C0"/>
    <w:rPr>
      <w:rFonts w:ascii="Symbol" w:hAnsi="Symbol"/>
      <w:color w:val="auto"/>
      <w:sz w:val="22"/>
      <w:szCs w:val="22"/>
    </w:rPr>
  </w:style>
  <w:style w:type="character" w:customStyle="1" w:styleId="WW8Num10z1">
    <w:name w:val="WW8Num10z1"/>
    <w:rsid w:val="009837C0"/>
    <w:rPr>
      <w:rFonts w:ascii="Courier New" w:hAnsi="Courier New" w:cs="Lucida Sans Unicode"/>
    </w:rPr>
  </w:style>
  <w:style w:type="character" w:customStyle="1" w:styleId="WW8Num10z2">
    <w:name w:val="WW8Num10z2"/>
    <w:rsid w:val="009837C0"/>
    <w:rPr>
      <w:rFonts w:ascii="Wingdings" w:hAnsi="Wingdings"/>
    </w:rPr>
  </w:style>
  <w:style w:type="character" w:customStyle="1" w:styleId="WW8Num10z3">
    <w:name w:val="WW8Num10z3"/>
    <w:rsid w:val="009837C0"/>
    <w:rPr>
      <w:rFonts w:ascii="Symbol" w:hAnsi="Symbol"/>
    </w:rPr>
  </w:style>
  <w:style w:type="character" w:customStyle="1" w:styleId="WW8Num11z0">
    <w:name w:val="WW8Num11z0"/>
    <w:rsid w:val="009837C0"/>
    <w:rPr>
      <w:rFonts w:ascii="Symbol" w:hAnsi="Symbol"/>
    </w:rPr>
  </w:style>
  <w:style w:type="character" w:customStyle="1" w:styleId="WW8Num11z1">
    <w:name w:val="WW8Num11z1"/>
    <w:rsid w:val="009837C0"/>
    <w:rPr>
      <w:rFonts w:ascii="Courier New" w:hAnsi="Courier New" w:cs="Lucida Sans Unicode"/>
    </w:rPr>
  </w:style>
  <w:style w:type="character" w:customStyle="1" w:styleId="WW8Num11z2">
    <w:name w:val="WW8Num11z2"/>
    <w:rsid w:val="009837C0"/>
    <w:rPr>
      <w:rFonts w:ascii="Wingdings" w:hAnsi="Wingdings"/>
    </w:rPr>
  </w:style>
  <w:style w:type="character" w:customStyle="1" w:styleId="WW8Num12z0">
    <w:name w:val="WW8Num12z0"/>
    <w:rsid w:val="009837C0"/>
    <w:rPr>
      <w:rFonts w:ascii="Symbol" w:hAnsi="Symbol"/>
    </w:rPr>
  </w:style>
  <w:style w:type="character" w:customStyle="1" w:styleId="WW8Num12z1">
    <w:name w:val="WW8Num12z1"/>
    <w:rsid w:val="009837C0"/>
    <w:rPr>
      <w:rFonts w:ascii="Courier New" w:hAnsi="Courier New" w:cs="Lucida Sans Unicode"/>
    </w:rPr>
  </w:style>
  <w:style w:type="character" w:customStyle="1" w:styleId="WW8Num12z2">
    <w:name w:val="WW8Num12z2"/>
    <w:rsid w:val="009837C0"/>
    <w:rPr>
      <w:rFonts w:ascii="Wingdings" w:hAnsi="Wingdings"/>
    </w:rPr>
  </w:style>
  <w:style w:type="character" w:customStyle="1" w:styleId="WW8Num13z0">
    <w:name w:val="WW8Num13z0"/>
    <w:rsid w:val="009837C0"/>
    <w:rPr>
      <w:rFonts w:ascii="Symbol" w:hAnsi="Symbol"/>
    </w:rPr>
  </w:style>
  <w:style w:type="character" w:customStyle="1" w:styleId="WW8Num13z1">
    <w:name w:val="WW8Num13z1"/>
    <w:rsid w:val="009837C0"/>
    <w:rPr>
      <w:rFonts w:ascii="Courier New" w:hAnsi="Courier New" w:cs="Lucida Sans Unicode"/>
    </w:rPr>
  </w:style>
  <w:style w:type="character" w:customStyle="1" w:styleId="WW8Num13z2">
    <w:name w:val="WW8Num13z2"/>
    <w:rsid w:val="009837C0"/>
    <w:rPr>
      <w:rFonts w:ascii="Wingdings" w:hAnsi="Wingdings"/>
    </w:rPr>
  </w:style>
  <w:style w:type="character" w:customStyle="1" w:styleId="WW8Num14z0">
    <w:name w:val="WW8Num14z0"/>
    <w:rsid w:val="009837C0"/>
    <w:rPr>
      <w:rFonts w:ascii="Symbol" w:hAnsi="Symbol"/>
    </w:rPr>
  </w:style>
  <w:style w:type="character" w:customStyle="1" w:styleId="WW8Num14z1">
    <w:name w:val="WW8Num14z1"/>
    <w:rsid w:val="009837C0"/>
    <w:rPr>
      <w:rFonts w:ascii="Courier New" w:hAnsi="Courier New" w:cs="Lucida Sans Unicode"/>
    </w:rPr>
  </w:style>
  <w:style w:type="character" w:customStyle="1" w:styleId="WW8Num14z2">
    <w:name w:val="WW8Num14z2"/>
    <w:rsid w:val="009837C0"/>
    <w:rPr>
      <w:rFonts w:ascii="Wingdings" w:hAnsi="Wingdings"/>
    </w:rPr>
  </w:style>
  <w:style w:type="character" w:customStyle="1" w:styleId="WW8Num15z0">
    <w:name w:val="WW8Num15z0"/>
    <w:rsid w:val="009837C0"/>
    <w:rPr>
      <w:rFonts w:ascii="Symbol" w:hAnsi="Symbol"/>
    </w:rPr>
  </w:style>
  <w:style w:type="character" w:customStyle="1" w:styleId="WW8NumSt2z0">
    <w:name w:val="WW8NumSt2z0"/>
    <w:rsid w:val="009837C0"/>
    <w:rPr>
      <w:rFonts w:ascii="Symbol" w:hAnsi="Symbol" w:cs="Times New Roman"/>
      <w:sz w:val="22"/>
      <w:szCs w:val="22"/>
    </w:rPr>
  </w:style>
  <w:style w:type="character" w:customStyle="1" w:styleId="WW8NumSt2z1">
    <w:name w:val="WW8NumSt2z1"/>
    <w:rsid w:val="009837C0"/>
    <w:rPr>
      <w:rFonts w:ascii="Courier New" w:hAnsi="Courier New"/>
    </w:rPr>
  </w:style>
  <w:style w:type="character" w:customStyle="1" w:styleId="WW8NumSt2z2">
    <w:name w:val="WW8NumSt2z2"/>
    <w:rsid w:val="009837C0"/>
    <w:rPr>
      <w:rFonts w:ascii="Wingdings" w:hAnsi="Wingdings"/>
    </w:rPr>
  </w:style>
  <w:style w:type="character" w:customStyle="1" w:styleId="WW8NumSt2z3">
    <w:name w:val="WW8NumSt2z3"/>
    <w:rsid w:val="009837C0"/>
    <w:rPr>
      <w:rFonts w:ascii="Symbol" w:hAnsi="Symbol"/>
    </w:rPr>
  </w:style>
  <w:style w:type="character" w:customStyle="1" w:styleId="1e">
    <w:name w:val="Основной шрифт абзаца1"/>
    <w:rsid w:val="009837C0"/>
  </w:style>
  <w:style w:type="character" w:customStyle="1" w:styleId="afff8">
    <w:name w:val="Символ сноски"/>
    <w:basedOn w:val="a0"/>
    <w:qFormat/>
    <w:rsid w:val="009837C0"/>
    <w:rPr>
      <w:vertAlign w:val="superscript"/>
    </w:rPr>
  </w:style>
  <w:style w:type="character" w:customStyle="1" w:styleId="afff9">
    <w:name w:val="Символы концевой сноски"/>
    <w:rsid w:val="009837C0"/>
  </w:style>
  <w:style w:type="paragraph" w:customStyle="1" w:styleId="afffa">
    <w:name w:val="Заголовок"/>
    <w:basedOn w:val="a"/>
    <w:next w:val="aa"/>
    <w:uiPriority w:val="99"/>
    <w:qFormat/>
    <w:rsid w:val="009837C0"/>
    <w:pPr>
      <w:keepNext/>
      <w:spacing w:before="240" w:after="120"/>
    </w:pPr>
    <w:rPr>
      <w:rFonts w:ascii="Arial" w:eastAsia="Lucida Sans Unicode" w:hAnsi="Arial" w:cs="àìè â 2006 ãîäó ïðîãðàììû ïî ôè"/>
      <w:sz w:val="28"/>
      <w:szCs w:val="28"/>
    </w:rPr>
  </w:style>
  <w:style w:type="paragraph" w:styleId="1f">
    <w:name w:val="index 1"/>
    <w:basedOn w:val="a"/>
    <w:next w:val="a"/>
    <w:autoRedefine/>
    <w:uiPriority w:val="99"/>
    <w:semiHidden/>
    <w:unhideWhenUsed/>
    <w:rsid w:val="009837C0"/>
    <w:pPr>
      <w:ind w:left="240" w:hanging="240"/>
    </w:pPr>
  </w:style>
  <w:style w:type="paragraph" w:styleId="afffb">
    <w:name w:val="index heading"/>
    <w:basedOn w:val="a"/>
    <w:uiPriority w:val="99"/>
    <w:qFormat/>
    <w:rsid w:val="009837C0"/>
    <w:pPr>
      <w:suppressLineNumbers/>
    </w:pPr>
    <w:rPr>
      <w:rFonts w:cs="àìè â 2006 ãîäó ïðîãðàììû ïî ôè"/>
    </w:rPr>
  </w:style>
  <w:style w:type="paragraph" w:customStyle="1" w:styleId="2f7">
    <w:name w:val="Название2"/>
    <w:basedOn w:val="a"/>
    <w:uiPriority w:val="99"/>
    <w:rsid w:val="009837C0"/>
    <w:pPr>
      <w:suppressLineNumbers/>
      <w:spacing w:before="120" w:after="120"/>
    </w:pPr>
    <w:rPr>
      <w:rFonts w:cs="àìè â 2006 ãîäó ïðîãðàììû ïî ôè"/>
      <w:i/>
      <w:iCs/>
    </w:rPr>
  </w:style>
  <w:style w:type="paragraph" w:customStyle="1" w:styleId="2f8">
    <w:name w:val="Указатель2"/>
    <w:basedOn w:val="a"/>
    <w:uiPriority w:val="99"/>
    <w:rsid w:val="009837C0"/>
    <w:pPr>
      <w:suppressLineNumbers/>
    </w:pPr>
    <w:rPr>
      <w:rFonts w:cs="àìè â 2006 ãîäó ïðîãðàììû ïî ôè"/>
    </w:rPr>
  </w:style>
  <w:style w:type="paragraph" w:customStyle="1" w:styleId="1f0">
    <w:name w:val="Название1"/>
    <w:basedOn w:val="a"/>
    <w:uiPriority w:val="99"/>
    <w:rsid w:val="009837C0"/>
    <w:pPr>
      <w:suppressLineNumbers/>
      <w:spacing w:before="120" w:after="120"/>
    </w:pPr>
    <w:rPr>
      <w:rFonts w:cs="àìè â 2006 ãîäó ïðîãðàììû ïî ôè"/>
      <w:i/>
      <w:iCs/>
    </w:rPr>
  </w:style>
  <w:style w:type="paragraph" w:customStyle="1" w:styleId="1f1">
    <w:name w:val="Указатель1"/>
    <w:basedOn w:val="a"/>
    <w:uiPriority w:val="99"/>
    <w:rsid w:val="009837C0"/>
    <w:pPr>
      <w:suppressLineNumbers/>
    </w:pPr>
    <w:rPr>
      <w:rFonts w:cs="àìè â 2006 ãîäó ïðîãðàììû ïî ôè"/>
    </w:rPr>
  </w:style>
  <w:style w:type="paragraph" w:customStyle="1" w:styleId="FR1">
    <w:name w:val="FR1"/>
    <w:uiPriority w:val="99"/>
    <w:rsid w:val="009837C0"/>
    <w:pPr>
      <w:suppressAutoHyphens/>
      <w:spacing w:after="0" w:line="240" w:lineRule="auto"/>
      <w:ind w:left="360" w:right="400"/>
      <w:jc w:val="center"/>
    </w:pPr>
    <w:rPr>
      <w:rFonts w:ascii="Arial Narrow" w:eastAsia="Times New Roman" w:hAnsi="Arial Narrow" w:cs="Times New Roman"/>
      <w:sz w:val="32"/>
      <w:szCs w:val="20"/>
    </w:rPr>
  </w:style>
  <w:style w:type="paragraph" w:customStyle="1" w:styleId="FR3">
    <w:name w:val="FR3"/>
    <w:uiPriority w:val="99"/>
    <w:rsid w:val="009837C0"/>
    <w:pPr>
      <w:suppressAutoHyphens/>
      <w:spacing w:before="200" w:after="0" w:line="240" w:lineRule="auto"/>
      <w:jc w:val="center"/>
    </w:pPr>
    <w:rPr>
      <w:rFonts w:ascii="Arial" w:eastAsia="Times New Roman" w:hAnsi="Arial" w:cs="Times New Roman"/>
      <w:b/>
      <w:sz w:val="24"/>
      <w:szCs w:val="20"/>
    </w:rPr>
  </w:style>
  <w:style w:type="paragraph" w:customStyle="1" w:styleId="2f9">
    <w:name w:val="заголовок 2"/>
    <w:basedOn w:val="a"/>
    <w:next w:val="a"/>
    <w:uiPriority w:val="99"/>
    <w:rsid w:val="009837C0"/>
    <w:pPr>
      <w:keepNext/>
      <w:spacing w:before="240" w:after="60"/>
      <w:ind w:firstLine="709"/>
    </w:pPr>
    <w:rPr>
      <w:b/>
      <w:i/>
      <w:szCs w:val="20"/>
    </w:rPr>
  </w:style>
  <w:style w:type="paragraph" w:customStyle="1" w:styleId="afffc">
    <w:name w:val="Содержимое таблицы"/>
    <w:basedOn w:val="a"/>
    <w:uiPriority w:val="99"/>
    <w:rsid w:val="009837C0"/>
    <w:pPr>
      <w:suppressLineNumbers/>
    </w:pPr>
  </w:style>
  <w:style w:type="paragraph" w:customStyle="1" w:styleId="afffd">
    <w:name w:val="Заголовок таблицы"/>
    <w:basedOn w:val="afffc"/>
    <w:uiPriority w:val="99"/>
    <w:rsid w:val="009837C0"/>
    <w:pPr>
      <w:jc w:val="center"/>
    </w:pPr>
    <w:rPr>
      <w:b/>
      <w:bCs/>
    </w:rPr>
  </w:style>
  <w:style w:type="paragraph" w:customStyle="1" w:styleId="afffe">
    <w:name w:val="Содержимое врезки"/>
    <w:basedOn w:val="aa"/>
    <w:uiPriority w:val="99"/>
    <w:qFormat/>
    <w:rsid w:val="009837C0"/>
    <w:pPr>
      <w:widowControl/>
      <w:suppressAutoHyphens w:val="0"/>
    </w:pPr>
    <w:rPr>
      <w:rFonts w:eastAsia="Times New Roman"/>
    </w:rPr>
  </w:style>
  <w:style w:type="paragraph" w:customStyle="1" w:styleId="affff">
    <w:name w:val="параграф"/>
    <w:basedOn w:val="a"/>
    <w:uiPriority w:val="99"/>
    <w:rsid w:val="009837C0"/>
    <w:pPr>
      <w:autoSpaceDE w:val="0"/>
      <w:spacing w:line="236" w:lineRule="atLeast"/>
      <w:jc w:val="center"/>
    </w:pPr>
    <w:rPr>
      <w:rFonts w:ascii="PragmaticaC" w:hAnsi="PragmaticaC" w:cs="Wingdings"/>
      <w:b/>
      <w:bCs/>
      <w:sz w:val="20"/>
      <w:szCs w:val="20"/>
    </w:rPr>
  </w:style>
  <w:style w:type="paragraph" w:customStyle="1" w:styleId="223">
    <w:name w:val="Основной текст с отступом 22"/>
    <w:basedOn w:val="a"/>
    <w:uiPriority w:val="99"/>
    <w:rsid w:val="009837C0"/>
    <w:pPr>
      <w:spacing w:after="120" w:line="480" w:lineRule="auto"/>
      <w:ind w:left="283"/>
    </w:pPr>
  </w:style>
  <w:style w:type="paragraph" w:customStyle="1" w:styleId="115">
    <w:name w:val="1Стиль1"/>
    <w:basedOn w:val="a"/>
    <w:rsid w:val="009837C0"/>
    <w:pPr>
      <w:ind w:firstLine="709"/>
      <w:jc w:val="both"/>
    </w:pPr>
    <w:rPr>
      <w:rFonts w:ascii="Arial" w:hAnsi="Arial"/>
      <w:szCs w:val="20"/>
    </w:rPr>
  </w:style>
  <w:style w:type="paragraph" w:styleId="HTML">
    <w:name w:val="HTML Preformatted"/>
    <w:basedOn w:val="a"/>
    <w:link w:val="HTML0"/>
    <w:rsid w:val="00E91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customStyle="1" w:styleId="HTML0">
    <w:name w:val="Стандартный HTML Знак"/>
    <w:basedOn w:val="a0"/>
    <w:link w:val="HTML"/>
    <w:rsid w:val="00E91BBD"/>
    <w:rPr>
      <w:rFonts w:ascii="Courier New" w:eastAsia="Courier New" w:hAnsi="Courier New" w:cs="Courier New"/>
      <w:sz w:val="20"/>
      <w:szCs w:val="20"/>
      <w:lang w:eastAsia="ru-RU"/>
    </w:rPr>
  </w:style>
  <w:style w:type="character" w:customStyle="1" w:styleId="b1">
    <w:name w:val="b1"/>
    <w:basedOn w:val="a0"/>
    <w:rsid w:val="00E91BBD"/>
    <w:rPr>
      <w:b/>
      <w:bCs/>
    </w:rPr>
  </w:style>
  <w:style w:type="paragraph" w:customStyle="1" w:styleId="2fa">
    <w:name w:val="Абзац списка2"/>
    <w:basedOn w:val="a"/>
    <w:rsid w:val="00072F4C"/>
    <w:pPr>
      <w:spacing w:after="200" w:line="276" w:lineRule="auto"/>
      <w:ind w:left="720"/>
    </w:pPr>
    <w:rPr>
      <w:rFonts w:ascii="Calibri" w:hAnsi="Calibri" w:cs="Calibri"/>
      <w:sz w:val="22"/>
      <w:szCs w:val="22"/>
      <w:lang w:eastAsia="en-US"/>
    </w:rPr>
  </w:style>
  <w:style w:type="character" w:customStyle="1" w:styleId="1f2">
    <w:name w:val="Текст Знак1"/>
    <w:locked/>
    <w:rsid w:val="00BA1A5C"/>
    <w:rPr>
      <w:rFonts w:ascii="Courier New" w:eastAsia="Times New Roman" w:hAnsi="Courier New" w:cs="Times New Roman"/>
      <w:b w:val="0"/>
      <w:sz w:val="20"/>
      <w:szCs w:val="20"/>
    </w:rPr>
  </w:style>
  <w:style w:type="character" w:customStyle="1" w:styleId="12pt1pt">
    <w:name w:val="Основной текст + 12 pt;Полужирный;Интервал 1 pt"/>
    <w:basedOn w:val="a3"/>
    <w:rsid w:val="00D20D2B"/>
    <w:rPr>
      <w:rFonts w:ascii="Times New Roman" w:eastAsia="Times New Roman" w:hAnsi="Times New Roman" w:cs="Times New Roman"/>
      <w:b/>
      <w:bCs/>
      <w:i w:val="0"/>
      <w:iCs w:val="0"/>
      <w:smallCaps w:val="0"/>
      <w:strike w:val="0"/>
      <w:color w:val="000000"/>
      <w:spacing w:val="20"/>
      <w:w w:val="100"/>
      <w:position w:val="0"/>
      <w:sz w:val="24"/>
      <w:szCs w:val="24"/>
      <w:u w:val="none"/>
      <w:shd w:val="clear" w:color="auto" w:fill="FFFFFF"/>
      <w:lang w:val="ru-RU"/>
    </w:rPr>
  </w:style>
  <w:style w:type="character" w:customStyle="1" w:styleId="12pt">
    <w:name w:val="Основной текст + 12 pt"/>
    <w:basedOn w:val="a3"/>
    <w:rsid w:val="00D20D2B"/>
    <w:rPr>
      <w:rFonts w:ascii="Times New Roman" w:eastAsia="Times New Roman" w:hAnsi="Times New Roman" w:cs="Times New Roman"/>
      <w:b w:val="0"/>
      <w:bCs w:val="0"/>
      <w:i w:val="0"/>
      <w:iCs w:val="0"/>
      <w:smallCaps w:val="0"/>
      <w:strike w:val="0"/>
      <w:color w:val="000000"/>
      <w:spacing w:val="10"/>
      <w:w w:val="100"/>
      <w:position w:val="0"/>
      <w:sz w:val="24"/>
      <w:szCs w:val="24"/>
      <w:u w:val="none"/>
      <w:shd w:val="clear" w:color="auto" w:fill="FFFFFF"/>
      <w:lang w:val="ru-RU"/>
    </w:rPr>
  </w:style>
  <w:style w:type="table" w:customStyle="1" w:styleId="2fb">
    <w:name w:val="Сетка таблицы2"/>
    <w:basedOn w:val="a1"/>
    <w:uiPriority w:val="59"/>
    <w:rsid w:val="007304A4"/>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fff0">
    <w:name w:val="TOC Heading"/>
    <w:basedOn w:val="10"/>
    <w:next w:val="a"/>
    <w:uiPriority w:val="39"/>
    <w:unhideWhenUsed/>
    <w:qFormat/>
    <w:rsid w:val="00BE5A71"/>
    <w:pPr>
      <w:keepLines/>
      <w:autoSpaceDE/>
      <w:autoSpaceDN/>
      <w:spacing w:before="480" w:line="276" w:lineRule="auto"/>
      <w:ind w:firstLine="0"/>
      <w:outlineLvl w:val="9"/>
    </w:pPr>
    <w:rPr>
      <w:rFonts w:asciiTheme="majorHAnsi" w:eastAsiaTheme="majorEastAsia" w:hAnsiTheme="majorHAnsi" w:cstheme="majorBidi"/>
      <w:b/>
      <w:bCs/>
      <w:color w:val="365F91" w:themeColor="accent1" w:themeShade="BF"/>
      <w:sz w:val="28"/>
      <w:szCs w:val="28"/>
      <w:lang w:eastAsia="en-US"/>
    </w:rPr>
  </w:style>
  <w:style w:type="paragraph" w:styleId="3f">
    <w:name w:val="toc 3"/>
    <w:basedOn w:val="a"/>
    <w:next w:val="a"/>
    <w:autoRedefine/>
    <w:uiPriority w:val="39"/>
    <w:unhideWhenUsed/>
    <w:rsid w:val="00BE5A71"/>
    <w:pPr>
      <w:spacing w:after="100"/>
      <w:ind w:left="480"/>
    </w:pPr>
  </w:style>
  <w:style w:type="paragraph" w:styleId="1f3">
    <w:name w:val="toc 1"/>
    <w:basedOn w:val="a"/>
    <w:next w:val="a"/>
    <w:link w:val="1f4"/>
    <w:autoRedefine/>
    <w:uiPriority w:val="39"/>
    <w:unhideWhenUsed/>
    <w:rsid w:val="00CF0AB6"/>
    <w:pPr>
      <w:tabs>
        <w:tab w:val="right" w:leader="dot" w:pos="9639"/>
      </w:tabs>
      <w:spacing w:line="360" w:lineRule="auto"/>
      <w:ind w:left="708"/>
    </w:pPr>
    <w:rPr>
      <w:noProof/>
      <w:spacing w:val="4"/>
      <w:shd w:val="clear" w:color="auto" w:fill="FFFFFF"/>
      <w:lang w:bidi="ru-RU"/>
    </w:rPr>
  </w:style>
  <w:style w:type="paragraph" w:styleId="2fc">
    <w:name w:val="toc 2"/>
    <w:basedOn w:val="a"/>
    <w:next w:val="a"/>
    <w:autoRedefine/>
    <w:uiPriority w:val="39"/>
    <w:unhideWhenUsed/>
    <w:rsid w:val="00BE5A71"/>
    <w:pPr>
      <w:spacing w:after="100"/>
      <w:ind w:left="240"/>
    </w:pPr>
  </w:style>
  <w:style w:type="paragraph" w:styleId="4c">
    <w:name w:val="toc 4"/>
    <w:basedOn w:val="a"/>
    <w:next w:val="a"/>
    <w:autoRedefine/>
    <w:uiPriority w:val="99"/>
    <w:unhideWhenUsed/>
    <w:rsid w:val="00BE5A71"/>
    <w:pPr>
      <w:spacing w:after="100" w:line="276" w:lineRule="auto"/>
      <w:ind w:left="660"/>
    </w:pPr>
    <w:rPr>
      <w:rFonts w:asciiTheme="minorHAnsi" w:eastAsiaTheme="minorEastAsia" w:hAnsiTheme="minorHAnsi" w:cstheme="minorBidi"/>
      <w:sz w:val="22"/>
      <w:szCs w:val="22"/>
    </w:rPr>
  </w:style>
  <w:style w:type="paragraph" w:styleId="58">
    <w:name w:val="toc 5"/>
    <w:basedOn w:val="a"/>
    <w:next w:val="a"/>
    <w:autoRedefine/>
    <w:uiPriority w:val="39"/>
    <w:unhideWhenUsed/>
    <w:rsid w:val="00BE5A71"/>
    <w:pPr>
      <w:spacing w:after="100" w:line="276" w:lineRule="auto"/>
      <w:ind w:left="880"/>
    </w:pPr>
    <w:rPr>
      <w:rFonts w:asciiTheme="minorHAnsi" w:eastAsiaTheme="minorEastAsia" w:hAnsiTheme="minorHAnsi" w:cstheme="minorBidi"/>
      <w:sz w:val="22"/>
      <w:szCs w:val="22"/>
    </w:rPr>
  </w:style>
  <w:style w:type="paragraph" w:styleId="69">
    <w:name w:val="toc 6"/>
    <w:basedOn w:val="a"/>
    <w:next w:val="a"/>
    <w:autoRedefine/>
    <w:uiPriority w:val="39"/>
    <w:unhideWhenUsed/>
    <w:rsid w:val="00BE5A71"/>
    <w:pPr>
      <w:spacing w:after="100" w:line="276" w:lineRule="auto"/>
      <w:ind w:left="1100"/>
    </w:pPr>
    <w:rPr>
      <w:rFonts w:asciiTheme="minorHAnsi" w:eastAsiaTheme="minorEastAsia" w:hAnsiTheme="minorHAnsi" w:cstheme="minorBidi"/>
      <w:sz w:val="22"/>
      <w:szCs w:val="22"/>
    </w:rPr>
  </w:style>
  <w:style w:type="paragraph" w:styleId="75">
    <w:name w:val="toc 7"/>
    <w:basedOn w:val="a"/>
    <w:next w:val="a"/>
    <w:autoRedefine/>
    <w:uiPriority w:val="39"/>
    <w:unhideWhenUsed/>
    <w:rsid w:val="00BE5A71"/>
    <w:pPr>
      <w:spacing w:after="100" w:line="276" w:lineRule="auto"/>
      <w:ind w:left="1320"/>
    </w:pPr>
    <w:rPr>
      <w:rFonts w:asciiTheme="minorHAnsi" w:eastAsiaTheme="minorEastAsia" w:hAnsiTheme="minorHAnsi" w:cstheme="minorBidi"/>
      <w:sz w:val="22"/>
      <w:szCs w:val="22"/>
    </w:rPr>
  </w:style>
  <w:style w:type="paragraph" w:styleId="87">
    <w:name w:val="toc 8"/>
    <w:basedOn w:val="a"/>
    <w:next w:val="a"/>
    <w:autoRedefine/>
    <w:uiPriority w:val="39"/>
    <w:unhideWhenUsed/>
    <w:rsid w:val="00BE5A71"/>
    <w:pPr>
      <w:spacing w:after="100" w:line="276" w:lineRule="auto"/>
      <w:ind w:left="1540"/>
    </w:pPr>
    <w:rPr>
      <w:rFonts w:asciiTheme="minorHAnsi" w:eastAsiaTheme="minorEastAsia" w:hAnsiTheme="minorHAnsi" w:cstheme="minorBidi"/>
      <w:sz w:val="22"/>
      <w:szCs w:val="22"/>
    </w:rPr>
  </w:style>
  <w:style w:type="paragraph" w:styleId="95">
    <w:name w:val="toc 9"/>
    <w:basedOn w:val="a"/>
    <w:next w:val="a"/>
    <w:autoRedefine/>
    <w:uiPriority w:val="39"/>
    <w:unhideWhenUsed/>
    <w:rsid w:val="00BE5A71"/>
    <w:pPr>
      <w:spacing w:after="100" w:line="276" w:lineRule="auto"/>
      <w:ind w:left="1760"/>
    </w:pPr>
    <w:rPr>
      <w:rFonts w:asciiTheme="minorHAnsi" w:eastAsiaTheme="minorEastAsia" w:hAnsiTheme="minorHAnsi" w:cstheme="minorBidi"/>
      <w:sz w:val="22"/>
      <w:szCs w:val="22"/>
    </w:rPr>
  </w:style>
  <w:style w:type="character" w:customStyle="1" w:styleId="6143">
    <w:name w:val="Основной текст (6)143"/>
    <w:rsid w:val="004B6313"/>
    <w:rPr>
      <w:rFonts w:ascii="Times New Roman" w:hAnsi="Times New Roman" w:cs="Times New Roman"/>
      <w:noProof/>
      <w:spacing w:val="0"/>
      <w:sz w:val="22"/>
      <w:szCs w:val="22"/>
    </w:rPr>
  </w:style>
  <w:style w:type="paragraph" w:customStyle="1" w:styleId="810">
    <w:name w:val="Основной текст (8)1"/>
    <w:basedOn w:val="a"/>
    <w:uiPriority w:val="99"/>
    <w:rsid w:val="00082DB4"/>
    <w:pPr>
      <w:widowControl w:val="0"/>
      <w:shd w:val="clear" w:color="auto" w:fill="FFFFFF"/>
      <w:spacing w:line="230" w:lineRule="exact"/>
      <w:jc w:val="both"/>
    </w:pPr>
    <w:rPr>
      <w:rFonts w:ascii="Century Schoolbook" w:eastAsiaTheme="minorHAnsi" w:hAnsi="Century Schoolbook" w:cs="Century Schoolbook"/>
      <w:b/>
      <w:bCs/>
      <w:i/>
      <w:iCs/>
      <w:sz w:val="22"/>
      <w:szCs w:val="22"/>
      <w:lang w:eastAsia="en-US"/>
    </w:rPr>
  </w:style>
  <w:style w:type="character" w:customStyle="1" w:styleId="88">
    <w:name w:val="Основной текст (8) + Не полужирный"/>
    <w:aliases w:val="Не курсив1,Заголовок №5 + 4 pt,Основной текст (9) + Не полужирный,Заголовок №5 + 14 pt"/>
    <w:basedOn w:val="83"/>
    <w:uiPriority w:val="99"/>
    <w:rsid w:val="00082DB4"/>
    <w:rPr>
      <w:rFonts w:ascii="Century Schoolbook" w:eastAsia="Times New Roman" w:hAnsi="Century Schoolbook" w:cs="Century Schoolbook"/>
      <w:b/>
      <w:bCs/>
      <w:i/>
      <w:iCs/>
      <w:sz w:val="20"/>
      <w:szCs w:val="20"/>
      <w:shd w:val="clear" w:color="auto" w:fill="FFFFFF"/>
    </w:rPr>
  </w:style>
  <w:style w:type="paragraph" w:customStyle="1" w:styleId="410">
    <w:name w:val="Основной текст (4)1"/>
    <w:basedOn w:val="a"/>
    <w:link w:val="45"/>
    <w:uiPriority w:val="99"/>
    <w:rsid w:val="00082DB4"/>
    <w:pPr>
      <w:widowControl w:val="0"/>
      <w:shd w:val="clear" w:color="auto" w:fill="FFFFFF"/>
      <w:spacing w:before="720" w:after="300" w:line="259" w:lineRule="exact"/>
      <w:jc w:val="center"/>
    </w:pPr>
    <w:rPr>
      <w:b/>
      <w:bCs/>
      <w:spacing w:val="7"/>
      <w:sz w:val="20"/>
      <w:szCs w:val="20"/>
      <w:lang w:eastAsia="en-US"/>
    </w:rPr>
  </w:style>
  <w:style w:type="paragraph" w:customStyle="1" w:styleId="312">
    <w:name w:val="Заголовок №31"/>
    <w:basedOn w:val="a"/>
    <w:uiPriority w:val="99"/>
    <w:rsid w:val="00082DB4"/>
    <w:pPr>
      <w:widowControl w:val="0"/>
      <w:shd w:val="clear" w:color="auto" w:fill="FFFFFF"/>
      <w:spacing w:after="360" w:line="240" w:lineRule="atLeast"/>
      <w:jc w:val="center"/>
      <w:outlineLvl w:val="2"/>
    </w:pPr>
    <w:rPr>
      <w:rFonts w:ascii="Franklin Gothic Medium" w:eastAsiaTheme="minorHAnsi" w:hAnsi="Franklin Gothic Medium" w:cs="Franklin Gothic Medium"/>
      <w:sz w:val="28"/>
      <w:szCs w:val="28"/>
      <w:lang w:eastAsia="en-US"/>
    </w:rPr>
  </w:style>
  <w:style w:type="character" w:customStyle="1" w:styleId="affff1">
    <w:name w:val="Основной текст + Курсив"/>
    <w:aliases w:val="Интервал 0 pt5"/>
    <w:basedOn w:val="a0"/>
    <w:uiPriority w:val="99"/>
    <w:rsid w:val="00082DB4"/>
    <w:rPr>
      <w:rFonts w:ascii="Century Schoolbook" w:hAnsi="Century Schoolbook" w:cs="Century Schoolbook" w:hint="default"/>
      <w:i/>
      <w:iCs/>
      <w:strike w:val="0"/>
      <w:dstrike w:val="0"/>
      <w:sz w:val="20"/>
      <w:szCs w:val="20"/>
      <w:u w:val="none"/>
      <w:effect w:val="none"/>
    </w:rPr>
  </w:style>
  <w:style w:type="character" w:customStyle="1" w:styleId="4d">
    <w:name w:val="Основной текст (4) + Полужирный"/>
    <w:basedOn w:val="45"/>
    <w:uiPriority w:val="99"/>
    <w:rsid w:val="00082DB4"/>
    <w:rPr>
      <w:rFonts w:ascii="Century Schoolbook" w:eastAsia="Times New Roman" w:hAnsi="Century Schoolbook" w:cs="Century Schoolbook"/>
      <w:b/>
      <w:bCs/>
      <w:i/>
      <w:iCs/>
      <w:smallCaps w:val="0"/>
      <w:strike w:val="0"/>
      <w:spacing w:val="7"/>
      <w:sz w:val="20"/>
      <w:szCs w:val="20"/>
      <w:u w:val="none"/>
      <w:shd w:val="clear" w:color="auto" w:fill="FFFFFF"/>
    </w:rPr>
  </w:style>
  <w:style w:type="character" w:customStyle="1" w:styleId="4e">
    <w:name w:val="Основной текст (4) + Не курсив"/>
    <w:basedOn w:val="45"/>
    <w:uiPriority w:val="99"/>
    <w:rsid w:val="00082DB4"/>
    <w:rPr>
      <w:rFonts w:ascii="Century Schoolbook" w:eastAsia="Times New Roman" w:hAnsi="Century Schoolbook" w:cs="Century Schoolbook"/>
      <w:b/>
      <w:bCs/>
      <w:i/>
      <w:iCs/>
      <w:smallCaps w:val="0"/>
      <w:strike w:val="0"/>
      <w:spacing w:val="7"/>
      <w:sz w:val="20"/>
      <w:szCs w:val="20"/>
      <w:u w:val="none"/>
      <w:shd w:val="clear" w:color="auto" w:fill="FFFFFF"/>
    </w:rPr>
  </w:style>
  <w:style w:type="character" w:customStyle="1" w:styleId="2fd">
    <w:name w:val="Сноска (2)_"/>
    <w:basedOn w:val="a0"/>
    <w:link w:val="217"/>
    <w:uiPriority w:val="99"/>
    <w:locked/>
    <w:rsid w:val="00082DB4"/>
    <w:rPr>
      <w:rFonts w:ascii="Times New Roman" w:hAnsi="Times New Roman" w:cs="Times New Roman"/>
      <w:b/>
      <w:bCs/>
      <w:sz w:val="19"/>
      <w:szCs w:val="19"/>
      <w:shd w:val="clear" w:color="auto" w:fill="FFFFFF"/>
    </w:rPr>
  </w:style>
  <w:style w:type="character" w:customStyle="1" w:styleId="2fe">
    <w:name w:val="Сноска (2)"/>
    <w:basedOn w:val="2fd"/>
    <w:uiPriority w:val="99"/>
    <w:rsid w:val="00082DB4"/>
    <w:rPr>
      <w:rFonts w:ascii="Times New Roman" w:hAnsi="Times New Roman" w:cs="Times New Roman"/>
      <w:b/>
      <w:bCs/>
      <w:sz w:val="19"/>
      <w:szCs w:val="19"/>
      <w:shd w:val="clear" w:color="auto" w:fill="FFFFFF"/>
    </w:rPr>
  </w:style>
  <w:style w:type="character" w:customStyle="1" w:styleId="1f5">
    <w:name w:val="Заголовок №1 + Малые прописные"/>
    <w:basedOn w:val="1b"/>
    <w:uiPriority w:val="99"/>
    <w:rsid w:val="00082DB4"/>
    <w:rPr>
      <w:rFonts w:ascii="Franklin Gothic Medium" w:eastAsia="Times New Roman" w:hAnsi="Franklin Gothic Medium" w:cs="Franklin Gothic Medium"/>
      <w:b/>
      <w:bCs/>
      <w:smallCaps/>
      <w:spacing w:val="3"/>
      <w:sz w:val="45"/>
      <w:szCs w:val="45"/>
      <w:shd w:val="clear" w:color="auto" w:fill="FFFFFF"/>
    </w:rPr>
  </w:style>
  <w:style w:type="character" w:customStyle="1" w:styleId="111pt">
    <w:name w:val="Основной текст (11) + Интервал 1 pt"/>
    <w:basedOn w:val="111"/>
    <w:uiPriority w:val="99"/>
    <w:rsid w:val="00082DB4"/>
    <w:rPr>
      <w:rFonts w:ascii="Times New Roman" w:eastAsia="Times New Roman" w:hAnsi="Times New Roman" w:cs="Times New Roman"/>
      <w:b/>
      <w:bCs/>
      <w:i/>
      <w:iCs/>
      <w:spacing w:val="30"/>
      <w:sz w:val="19"/>
      <w:szCs w:val="19"/>
      <w:shd w:val="clear" w:color="auto" w:fill="FFFFFF"/>
    </w:rPr>
  </w:style>
  <w:style w:type="character" w:customStyle="1" w:styleId="11FranklinGothicMedium">
    <w:name w:val="Основной текст (11) + Franklin Gothic Medium"/>
    <w:aliases w:val="Не полужирный"/>
    <w:basedOn w:val="111"/>
    <w:uiPriority w:val="99"/>
    <w:rsid w:val="00082DB4"/>
    <w:rPr>
      <w:rFonts w:ascii="Franklin Gothic Medium" w:eastAsia="Times New Roman" w:hAnsi="Franklin Gothic Medium" w:cs="Franklin Gothic Medium"/>
      <w:b/>
      <w:bCs/>
      <w:i/>
      <w:iCs/>
      <w:noProof/>
      <w:spacing w:val="-2"/>
      <w:sz w:val="19"/>
      <w:szCs w:val="19"/>
      <w:shd w:val="clear" w:color="auto" w:fill="FFFFFF"/>
    </w:rPr>
  </w:style>
  <w:style w:type="character" w:customStyle="1" w:styleId="1f4">
    <w:name w:val="Оглавление 1 Знак"/>
    <w:basedOn w:val="a0"/>
    <w:link w:val="1f3"/>
    <w:uiPriority w:val="99"/>
    <w:locked/>
    <w:rsid w:val="00CF0AB6"/>
    <w:rPr>
      <w:rFonts w:ascii="Times New Roman" w:eastAsia="Times New Roman" w:hAnsi="Times New Roman" w:cs="Times New Roman"/>
      <w:noProof/>
      <w:spacing w:val="4"/>
      <w:sz w:val="24"/>
      <w:szCs w:val="24"/>
      <w:lang w:eastAsia="ru-RU" w:bidi="ru-RU"/>
    </w:rPr>
  </w:style>
  <w:style w:type="character" w:customStyle="1" w:styleId="affff2">
    <w:name w:val="Оглавление"/>
    <w:basedOn w:val="1f4"/>
    <w:uiPriority w:val="99"/>
    <w:rsid w:val="00082DB4"/>
    <w:rPr>
      <w:rFonts w:ascii="Times New Roman" w:eastAsia="Times New Roman" w:hAnsi="Times New Roman" w:cs="Times New Roman"/>
      <w:noProof/>
      <w:spacing w:val="4"/>
      <w:sz w:val="24"/>
      <w:szCs w:val="24"/>
      <w:lang w:eastAsia="ru-RU" w:bidi="ru-RU"/>
    </w:rPr>
  </w:style>
  <w:style w:type="character" w:customStyle="1" w:styleId="224">
    <w:name w:val="Заголовок №2 (2)_"/>
    <w:basedOn w:val="a0"/>
    <w:link w:val="2210"/>
    <w:uiPriority w:val="99"/>
    <w:locked/>
    <w:rsid w:val="00082DB4"/>
    <w:rPr>
      <w:rFonts w:ascii="Franklin Gothic Medium" w:hAnsi="Franklin Gothic Medium" w:cs="Franklin Gothic Medium"/>
      <w:sz w:val="36"/>
      <w:szCs w:val="36"/>
      <w:shd w:val="clear" w:color="auto" w:fill="FFFFFF"/>
    </w:rPr>
  </w:style>
  <w:style w:type="character" w:customStyle="1" w:styleId="225">
    <w:name w:val="Заголовок №2 (2)"/>
    <w:basedOn w:val="224"/>
    <w:uiPriority w:val="99"/>
    <w:rsid w:val="00082DB4"/>
    <w:rPr>
      <w:rFonts w:ascii="Franklin Gothic Medium" w:hAnsi="Franklin Gothic Medium" w:cs="Franklin Gothic Medium"/>
      <w:sz w:val="36"/>
      <w:szCs w:val="36"/>
      <w:shd w:val="clear" w:color="auto" w:fill="FFFFFF"/>
    </w:rPr>
  </w:style>
  <w:style w:type="character" w:customStyle="1" w:styleId="313">
    <w:name w:val="Основной текст (3) + Не курсив1"/>
    <w:aliases w:val="Интервал 0 pt3"/>
    <w:basedOn w:val="39"/>
    <w:uiPriority w:val="99"/>
    <w:rsid w:val="00082DB4"/>
    <w:rPr>
      <w:rFonts w:ascii="Times New Roman" w:eastAsia="Times New Roman" w:hAnsi="Times New Roman" w:cs="Times New Roman"/>
      <w:b/>
      <w:bCs/>
      <w:i/>
      <w:iCs/>
      <w:smallCaps w:val="0"/>
      <w:strike w:val="0"/>
      <w:spacing w:val="0"/>
      <w:sz w:val="21"/>
      <w:szCs w:val="21"/>
      <w:u w:val="none"/>
      <w:shd w:val="clear" w:color="auto" w:fill="FFFFFF"/>
    </w:rPr>
  </w:style>
  <w:style w:type="character" w:customStyle="1" w:styleId="412">
    <w:name w:val="Заголовок №4 + 12"/>
    <w:aliases w:val="5 pt6,Курсив5"/>
    <w:basedOn w:val="41"/>
    <w:uiPriority w:val="99"/>
    <w:rsid w:val="00082DB4"/>
    <w:rPr>
      <w:rFonts w:ascii="Franklin Gothic Medium" w:eastAsia="Times New Roman" w:hAnsi="Franklin Gothic Medium" w:cs="Franklin Gothic Medium"/>
      <w:b/>
      <w:bCs/>
      <w:i/>
      <w:iCs/>
      <w:spacing w:val="-3"/>
      <w:sz w:val="25"/>
      <w:szCs w:val="25"/>
      <w:shd w:val="clear" w:color="auto" w:fill="FFFFFF"/>
    </w:rPr>
  </w:style>
  <w:style w:type="character" w:customStyle="1" w:styleId="96">
    <w:name w:val="Основной текст + 9"/>
    <w:aliases w:val="5 pt5"/>
    <w:basedOn w:val="111"/>
    <w:uiPriority w:val="99"/>
    <w:rsid w:val="00082DB4"/>
    <w:rPr>
      <w:rFonts w:ascii="Times New Roman" w:eastAsia="Times New Roman" w:hAnsi="Times New Roman" w:cs="Times New Roman"/>
      <w:b/>
      <w:bCs/>
      <w:i/>
      <w:iCs/>
      <w:spacing w:val="-2"/>
      <w:sz w:val="19"/>
      <w:szCs w:val="19"/>
      <w:shd w:val="clear" w:color="auto" w:fill="FFFFFF"/>
    </w:rPr>
  </w:style>
  <w:style w:type="character" w:customStyle="1" w:styleId="BookmanOldStyle">
    <w:name w:val="Основной текст + Bookman Old Style"/>
    <w:aliases w:val="8,5 pt4,Курсив4,Основной текст (13) + Palatino Linotype"/>
    <w:basedOn w:val="111"/>
    <w:rsid w:val="00082DB4"/>
    <w:rPr>
      <w:rFonts w:ascii="Bookman Old Style" w:eastAsia="Times New Roman" w:hAnsi="Bookman Old Style" w:cs="Bookman Old Style"/>
      <w:b/>
      <w:bCs/>
      <w:i/>
      <w:iCs/>
      <w:spacing w:val="-2"/>
      <w:sz w:val="17"/>
      <w:szCs w:val="17"/>
      <w:shd w:val="clear" w:color="auto" w:fill="FFFFFF"/>
    </w:rPr>
  </w:style>
  <w:style w:type="character" w:customStyle="1" w:styleId="FranklinGothicMedium">
    <w:name w:val="Колонтитул + Franklin Gothic Medium"/>
    <w:aliases w:val="82,5 pt3,Не полужирный1,Курсив3,Интервал 0 pt2"/>
    <w:basedOn w:val="a4"/>
    <w:uiPriority w:val="99"/>
    <w:rsid w:val="00082DB4"/>
    <w:rPr>
      <w:rFonts w:ascii="Franklin Gothic Medium" w:eastAsia="Times New Roman" w:hAnsi="Franklin Gothic Medium" w:cs="Franklin Gothic Medium"/>
      <w:b/>
      <w:bCs/>
      <w:i/>
      <w:iCs/>
      <w:spacing w:val="0"/>
      <w:sz w:val="17"/>
      <w:szCs w:val="17"/>
      <w:shd w:val="clear" w:color="auto" w:fill="FFFFFF"/>
    </w:rPr>
  </w:style>
  <w:style w:type="character" w:customStyle="1" w:styleId="226">
    <w:name w:val="Заголовок №2 (2) + Малые прописные"/>
    <w:basedOn w:val="224"/>
    <w:uiPriority w:val="99"/>
    <w:rsid w:val="00082DB4"/>
    <w:rPr>
      <w:rFonts w:ascii="Franklin Gothic Medium" w:hAnsi="Franklin Gothic Medium" w:cs="Franklin Gothic Medium"/>
      <w:smallCaps/>
      <w:sz w:val="36"/>
      <w:szCs w:val="36"/>
      <w:shd w:val="clear" w:color="auto" w:fill="FFFFFF"/>
    </w:rPr>
  </w:style>
  <w:style w:type="character" w:customStyle="1" w:styleId="111pt1">
    <w:name w:val="Основной текст (11) + Интервал 1 pt1"/>
    <w:basedOn w:val="111"/>
    <w:uiPriority w:val="99"/>
    <w:rsid w:val="00082DB4"/>
    <w:rPr>
      <w:rFonts w:ascii="Times New Roman" w:eastAsia="Times New Roman" w:hAnsi="Times New Roman" w:cs="Times New Roman"/>
      <w:b/>
      <w:bCs/>
      <w:i/>
      <w:iCs/>
      <w:spacing w:val="30"/>
      <w:sz w:val="19"/>
      <w:szCs w:val="19"/>
      <w:shd w:val="clear" w:color="auto" w:fill="FFFFFF"/>
    </w:rPr>
  </w:style>
  <w:style w:type="character" w:customStyle="1" w:styleId="1120">
    <w:name w:val="Основной текст (11)2"/>
    <w:basedOn w:val="111"/>
    <w:uiPriority w:val="99"/>
    <w:rsid w:val="00082DB4"/>
    <w:rPr>
      <w:rFonts w:ascii="Times New Roman" w:eastAsia="Times New Roman" w:hAnsi="Times New Roman" w:cs="Times New Roman"/>
      <w:b/>
      <w:bCs/>
      <w:i/>
      <w:iCs/>
      <w:noProof/>
      <w:spacing w:val="-2"/>
      <w:sz w:val="19"/>
      <w:szCs w:val="19"/>
      <w:shd w:val="clear" w:color="auto" w:fill="FFFFFF"/>
    </w:rPr>
  </w:style>
  <w:style w:type="paragraph" w:customStyle="1" w:styleId="217">
    <w:name w:val="Сноска (2)1"/>
    <w:basedOn w:val="a"/>
    <w:link w:val="2fd"/>
    <w:uiPriority w:val="99"/>
    <w:rsid w:val="00082DB4"/>
    <w:pPr>
      <w:widowControl w:val="0"/>
      <w:shd w:val="clear" w:color="auto" w:fill="FFFFFF"/>
      <w:spacing w:line="206" w:lineRule="exact"/>
      <w:ind w:firstLine="280"/>
    </w:pPr>
    <w:rPr>
      <w:rFonts w:eastAsiaTheme="minorHAnsi"/>
      <w:b/>
      <w:bCs/>
      <w:sz w:val="19"/>
      <w:szCs w:val="19"/>
      <w:lang w:eastAsia="en-US"/>
    </w:rPr>
  </w:style>
  <w:style w:type="paragraph" w:customStyle="1" w:styleId="116">
    <w:name w:val="Заголовок №11"/>
    <w:basedOn w:val="a"/>
    <w:uiPriority w:val="99"/>
    <w:rsid w:val="00082DB4"/>
    <w:pPr>
      <w:widowControl w:val="0"/>
      <w:shd w:val="clear" w:color="auto" w:fill="FFFFFF"/>
      <w:spacing w:after="240" w:line="523" w:lineRule="exact"/>
      <w:jc w:val="center"/>
      <w:outlineLvl w:val="0"/>
    </w:pPr>
    <w:rPr>
      <w:rFonts w:ascii="Franklin Gothic Medium" w:hAnsi="Franklin Gothic Medium" w:cs="Franklin Gothic Medium"/>
      <w:sz w:val="45"/>
      <w:szCs w:val="45"/>
    </w:rPr>
  </w:style>
  <w:style w:type="paragraph" w:customStyle="1" w:styleId="218">
    <w:name w:val="Основной текст (2)1"/>
    <w:basedOn w:val="a"/>
    <w:uiPriority w:val="99"/>
    <w:rsid w:val="00082DB4"/>
    <w:pPr>
      <w:widowControl w:val="0"/>
      <w:shd w:val="clear" w:color="auto" w:fill="FFFFFF"/>
      <w:spacing w:before="240" w:after="600" w:line="240" w:lineRule="atLeast"/>
      <w:jc w:val="center"/>
    </w:pPr>
    <w:rPr>
      <w:rFonts w:ascii="Franklin Gothic Medium" w:hAnsi="Franklin Gothic Medium" w:cs="Franklin Gothic Medium"/>
      <w:sz w:val="28"/>
      <w:szCs w:val="28"/>
    </w:rPr>
  </w:style>
  <w:style w:type="paragraph" w:customStyle="1" w:styleId="310">
    <w:name w:val="Основной текст (3)1"/>
    <w:basedOn w:val="a"/>
    <w:link w:val="39"/>
    <w:uiPriority w:val="99"/>
    <w:rsid w:val="00082DB4"/>
    <w:pPr>
      <w:widowControl w:val="0"/>
      <w:shd w:val="clear" w:color="auto" w:fill="FFFFFF"/>
      <w:spacing w:before="600" w:after="240" w:line="259" w:lineRule="exact"/>
      <w:jc w:val="center"/>
    </w:pPr>
    <w:rPr>
      <w:spacing w:val="-2"/>
      <w:sz w:val="22"/>
      <w:szCs w:val="22"/>
      <w:lang w:eastAsia="en-US"/>
    </w:rPr>
  </w:style>
  <w:style w:type="paragraph" w:customStyle="1" w:styleId="510">
    <w:name w:val="Основной текст (5)1"/>
    <w:basedOn w:val="a"/>
    <w:uiPriority w:val="99"/>
    <w:rsid w:val="00082DB4"/>
    <w:pPr>
      <w:widowControl w:val="0"/>
      <w:shd w:val="clear" w:color="auto" w:fill="FFFFFF"/>
      <w:spacing w:before="120" w:line="240" w:lineRule="atLeast"/>
      <w:jc w:val="center"/>
    </w:pPr>
    <w:rPr>
      <w:rFonts w:ascii="Franklin Gothic Medium" w:hAnsi="Franklin Gothic Medium" w:cs="Franklin Gothic Medium"/>
      <w:sz w:val="19"/>
      <w:szCs w:val="19"/>
    </w:rPr>
  </w:style>
  <w:style w:type="paragraph" w:customStyle="1" w:styleId="1110">
    <w:name w:val="Основной текст (11)1"/>
    <w:basedOn w:val="a"/>
    <w:uiPriority w:val="99"/>
    <w:rsid w:val="00082DB4"/>
    <w:pPr>
      <w:widowControl w:val="0"/>
      <w:shd w:val="clear" w:color="auto" w:fill="FFFFFF"/>
      <w:spacing w:before="720" w:line="221" w:lineRule="exact"/>
      <w:jc w:val="center"/>
    </w:pPr>
    <w:rPr>
      <w:b/>
      <w:bCs/>
      <w:sz w:val="19"/>
      <w:szCs w:val="19"/>
    </w:rPr>
  </w:style>
  <w:style w:type="paragraph" w:customStyle="1" w:styleId="1210">
    <w:name w:val="Основной текст (12)1"/>
    <w:basedOn w:val="a"/>
    <w:uiPriority w:val="99"/>
    <w:rsid w:val="00082DB4"/>
    <w:pPr>
      <w:widowControl w:val="0"/>
      <w:shd w:val="clear" w:color="auto" w:fill="FFFFFF"/>
      <w:spacing w:before="300" w:after="300" w:line="216" w:lineRule="exact"/>
      <w:jc w:val="center"/>
    </w:pPr>
    <w:rPr>
      <w:i/>
      <w:iCs/>
      <w:spacing w:val="10"/>
      <w:sz w:val="19"/>
      <w:szCs w:val="19"/>
    </w:rPr>
  </w:style>
  <w:style w:type="paragraph" w:customStyle="1" w:styleId="2210">
    <w:name w:val="Заголовок №2 (2)1"/>
    <w:basedOn w:val="a"/>
    <w:link w:val="224"/>
    <w:uiPriority w:val="99"/>
    <w:rsid w:val="00082DB4"/>
    <w:pPr>
      <w:widowControl w:val="0"/>
      <w:shd w:val="clear" w:color="auto" w:fill="FFFFFF"/>
      <w:spacing w:after="1980" w:line="240" w:lineRule="atLeast"/>
      <w:jc w:val="center"/>
      <w:outlineLvl w:val="1"/>
    </w:pPr>
    <w:rPr>
      <w:rFonts w:ascii="Franklin Gothic Medium" w:eastAsiaTheme="minorHAnsi" w:hAnsi="Franklin Gothic Medium" w:cs="Franklin Gothic Medium"/>
      <w:sz w:val="36"/>
      <w:szCs w:val="36"/>
      <w:lang w:eastAsia="en-US"/>
    </w:rPr>
  </w:style>
  <w:style w:type="paragraph" w:customStyle="1" w:styleId="910">
    <w:name w:val="Основной текст (9)1"/>
    <w:basedOn w:val="a"/>
    <w:uiPriority w:val="99"/>
    <w:rsid w:val="00082DB4"/>
    <w:pPr>
      <w:widowControl w:val="0"/>
      <w:shd w:val="clear" w:color="auto" w:fill="FFFFFF"/>
      <w:spacing w:after="60" w:line="336" w:lineRule="exact"/>
      <w:jc w:val="center"/>
    </w:pPr>
    <w:rPr>
      <w:rFonts w:ascii="Franklin Gothic Medium" w:hAnsi="Franklin Gothic Medium" w:cs="Franklin Gothic Medium"/>
      <w:sz w:val="28"/>
      <w:szCs w:val="28"/>
    </w:rPr>
  </w:style>
  <w:style w:type="paragraph" w:customStyle="1" w:styleId="1f6">
    <w:name w:val="Колонтитул1"/>
    <w:basedOn w:val="a"/>
    <w:uiPriority w:val="99"/>
    <w:rsid w:val="00082DB4"/>
    <w:pPr>
      <w:widowControl w:val="0"/>
      <w:shd w:val="clear" w:color="auto" w:fill="FFFFFF"/>
      <w:spacing w:line="240" w:lineRule="atLeast"/>
    </w:pPr>
    <w:rPr>
      <w:b/>
      <w:bCs/>
      <w:spacing w:val="10"/>
    </w:rPr>
  </w:style>
  <w:style w:type="paragraph" w:customStyle="1" w:styleId="411">
    <w:name w:val="Заголовок №41"/>
    <w:basedOn w:val="a"/>
    <w:uiPriority w:val="99"/>
    <w:rsid w:val="00082DB4"/>
    <w:pPr>
      <w:widowControl w:val="0"/>
      <w:shd w:val="clear" w:color="auto" w:fill="FFFFFF"/>
      <w:spacing w:after="300" w:line="240" w:lineRule="atLeast"/>
      <w:jc w:val="center"/>
      <w:outlineLvl w:val="3"/>
    </w:pPr>
    <w:rPr>
      <w:rFonts w:ascii="Franklin Gothic Medium" w:hAnsi="Franklin Gothic Medium" w:cs="Franklin Gothic Medium"/>
      <w:sz w:val="28"/>
      <w:szCs w:val="28"/>
    </w:rPr>
  </w:style>
  <w:style w:type="paragraph" w:customStyle="1" w:styleId="511">
    <w:name w:val="Заголовок №51"/>
    <w:basedOn w:val="a"/>
    <w:uiPriority w:val="99"/>
    <w:rsid w:val="00082DB4"/>
    <w:pPr>
      <w:widowControl w:val="0"/>
      <w:shd w:val="clear" w:color="auto" w:fill="FFFFFF"/>
      <w:spacing w:before="300" w:after="120" w:line="240" w:lineRule="atLeast"/>
      <w:jc w:val="center"/>
      <w:outlineLvl w:val="4"/>
    </w:pPr>
    <w:rPr>
      <w:rFonts w:ascii="Franklin Gothic Medium" w:hAnsi="Franklin Gothic Medium" w:cs="Franklin Gothic Medium"/>
      <w:i/>
      <w:iCs/>
      <w:sz w:val="25"/>
      <w:szCs w:val="25"/>
    </w:rPr>
  </w:style>
  <w:style w:type="paragraph" w:customStyle="1" w:styleId="1010">
    <w:name w:val="Основной текст (10)1"/>
    <w:basedOn w:val="a"/>
    <w:uiPriority w:val="99"/>
    <w:rsid w:val="00082DB4"/>
    <w:pPr>
      <w:widowControl w:val="0"/>
      <w:shd w:val="clear" w:color="auto" w:fill="FFFFFF"/>
      <w:spacing w:before="300" w:line="240" w:lineRule="atLeast"/>
    </w:pPr>
    <w:rPr>
      <w:sz w:val="14"/>
      <w:szCs w:val="14"/>
    </w:rPr>
  </w:style>
  <w:style w:type="character" w:customStyle="1" w:styleId="6CenturySchoolbook">
    <w:name w:val="Основной текст (6) + Century Schoolbook"/>
    <w:aliases w:val="10 pt"/>
    <w:basedOn w:val="66"/>
    <w:uiPriority w:val="99"/>
    <w:rsid w:val="00082DB4"/>
    <w:rPr>
      <w:rFonts w:ascii="Century Schoolbook" w:eastAsia="Times New Roman" w:hAnsi="Century Schoolbook" w:cs="Century Schoolbook"/>
      <w:b w:val="0"/>
      <w:bCs w:val="0"/>
      <w:i w:val="0"/>
      <w:iCs w:val="0"/>
      <w:smallCaps w:val="0"/>
      <w:strike w:val="0"/>
      <w:spacing w:val="3"/>
      <w:sz w:val="20"/>
      <w:szCs w:val="20"/>
      <w:u w:val="none"/>
      <w:shd w:val="clear" w:color="auto" w:fill="FFFFFF"/>
    </w:rPr>
  </w:style>
  <w:style w:type="paragraph" w:customStyle="1" w:styleId="610">
    <w:name w:val="Основной текст (6)1"/>
    <w:basedOn w:val="a"/>
    <w:link w:val="66"/>
    <w:uiPriority w:val="99"/>
    <w:rsid w:val="00082DB4"/>
    <w:pPr>
      <w:widowControl w:val="0"/>
      <w:shd w:val="clear" w:color="auto" w:fill="FFFFFF"/>
      <w:spacing w:before="120" w:line="240" w:lineRule="atLeast"/>
      <w:jc w:val="center"/>
    </w:pPr>
    <w:rPr>
      <w:spacing w:val="3"/>
      <w:sz w:val="17"/>
      <w:szCs w:val="17"/>
      <w:lang w:eastAsia="en-US"/>
    </w:rPr>
  </w:style>
  <w:style w:type="paragraph" w:customStyle="1" w:styleId="1310">
    <w:name w:val="Основной текст (13)1"/>
    <w:basedOn w:val="a"/>
    <w:uiPriority w:val="99"/>
    <w:rsid w:val="00082DB4"/>
    <w:pPr>
      <w:widowControl w:val="0"/>
      <w:shd w:val="clear" w:color="auto" w:fill="FFFFFF"/>
      <w:spacing w:line="230" w:lineRule="exact"/>
      <w:ind w:firstLine="280"/>
      <w:jc w:val="both"/>
    </w:pPr>
    <w:rPr>
      <w:rFonts w:ascii="Century Schoolbook" w:eastAsiaTheme="minorHAnsi" w:hAnsi="Century Schoolbook" w:cs="Century Schoolbook"/>
      <w:i/>
      <w:iCs/>
      <w:sz w:val="22"/>
      <w:szCs w:val="22"/>
      <w:lang w:eastAsia="en-US"/>
    </w:rPr>
  </w:style>
  <w:style w:type="paragraph" w:customStyle="1" w:styleId="5210">
    <w:name w:val="Заголовок №5 (2)1"/>
    <w:basedOn w:val="a"/>
    <w:uiPriority w:val="99"/>
    <w:rsid w:val="00082DB4"/>
    <w:pPr>
      <w:widowControl w:val="0"/>
      <w:shd w:val="clear" w:color="auto" w:fill="FFFFFF"/>
      <w:spacing w:before="300" w:after="180" w:line="240" w:lineRule="atLeast"/>
      <w:jc w:val="center"/>
      <w:outlineLvl w:val="4"/>
    </w:pPr>
    <w:rPr>
      <w:rFonts w:ascii="Franklin Gothic Medium" w:eastAsiaTheme="minorHAnsi" w:hAnsi="Franklin Gothic Medium" w:cs="Franklin Gothic Medium"/>
      <w:i/>
      <w:iCs/>
      <w:sz w:val="26"/>
      <w:szCs w:val="26"/>
      <w:lang w:eastAsia="en-US"/>
    </w:rPr>
  </w:style>
  <w:style w:type="character" w:customStyle="1" w:styleId="132">
    <w:name w:val="Основной текст (13) + Не курсив"/>
    <w:basedOn w:val="130"/>
    <w:uiPriority w:val="99"/>
    <w:rsid w:val="00082DB4"/>
    <w:rPr>
      <w:rFonts w:ascii="Century Schoolbook" w:eastAsia="Times New Roman" w:hAnsi="Century Schoolbook" w:cs="Century Schoolbook"/>
      <w:i/>
      <w:iCs/>
      <w:spacing w:val="10"/>
      <w:sz w:val="16"/>
      <w:szCs w:val="16"/>
      <w:shd w:val="clear" w:color="auto" w:fill="FFFFFF"/>
    </w:rPr>
  </w:style>
  <w:style w:type="character" w:customStyle="1" w:styleId="affff3">
    <w:name w:val="Сноска_"/>
    <w:basedOn w:val="a0"/>
    <w:link w:val="1f7"/>
    <w:uiPriority w:val="99"/>
    <w:locked/>
    <w:rsid w:val="00082DB4"/>
    <w:rPr>
      <w:rFonts w:ascii="Century Schoolbook" w:hAnsi="Century Schoolbook" w:cs="Century Schoolbook"/>
      <w:sz w:val="16"/>
      <w:szCs w:val="16"/>
      <w:shd w:val="clear" w:color="auto" w:fill="FFFFFF"/>
    </w:rPr>
  </w:style>
  <w:style w:type="character" w:customStyle="1" w:styleId="affff4">
    <w:name w:val="Сноска"/>
    <w:basedOn w:val="affff3"/>
    <w:uiPriority w:val="99"/>
    <w:rsid w:val="00082DB4"/>
    <w:rPr>
      <w:rFonts w:ascii="Century Schoolbook" w:hAnsi="Century Schoolbook" w:cs="Century Schoolbook"/>
      <w:sz w:val="16"/>
      <w:szCs w:val="16"/>
      <w:shd w:val="clear" w:color="auto" w:fill="FFFFFF"/>
    </w:rPr>
  </w:style>
  <w:style w:type="character" w:customStyle="1" w:styleId="7Exact">
    <w:name w:val="Основной текст (7) Exact"/>
    <w:basedOn w:val="a0"/>
    <w:uiPriority w:val="99"/>
    <w:rsid w:val="00082DB4"/>
    <w:rPr>
      <w:rFonts w:ascii="Century Schoolbook" w:hAnsi="Century Schoolbook" w:cs="Century Schoolbook"/>
      <w:spacing w:val="8"/>
      <w:sz w:val="17"/>
      <w:szCs w:val="17"/>
      <w:u w:val="none"/>
    </w:rPr>
  </w:style>
  <w:style w:type="character" w:customStyle="1" w:styleId="7Exact1">
    <w:name w:val="Основной текст (7) Exact1"/>
    <w:basedOn w:val="71"/>
    <w:uiPriority w:val="99"/>
    <w:rsid w:val="00082DB4"/>
    <w:rPr>
      <w:rFonts w:ascii="Century Schoolbook" w:eastAsia="Times New Roman" w:hAnsi="Century Schoolbook" w:cs="Century Schoolbook"/>
      <w:b/>
      <w:bCs/>
      <w:color w:val="000000"/>
      <w:spacing w:val="8"/>
      <w:w w:val="100"/>
      <w:position w:val="0"/>
      <w:sz w:val="17"/>
      <w:szCs w:val="17"/>
      <w:shd w:val="clear" w:color="auto" w:fill="FFFFFF"/>
    </w:rPr>
  </w:style>
  <w:style w:type="character" w:customStyle="1" w:styleId="104">
    <w:name w:val="Основной текст (10) + Не курсив"/>
    <w:basedOn w:val="100"/>
    <w:uiPriority w:val="99"/>
    <w:rsid w:val="00082DB4"/>
    <w:rPr>
      <w:rFonts w:ascii="Century Schoolbook" w:eastAsia="Times New Roman" w:hAnsi="Century Schoolbook" w:cs="Century Schoolbook"/>
      <w:b/>
      <w:bCs/>
      <w:i/>
      <w:iCs/>
      <w:spacing w:val="9"/>
      <w:sz w:val="19"/>
      <w:szCs w:val="19"/>
      <w:shd w:val="clear" w:color="auto" w:fill="FFFFFF"/>
    </w:rPr>
  </w:style>
  <w:style w:type="character" w:customStyle="1" w:styleId="72pt">
    <w:name w:val="Основной текст (7) + Интервал 2 pt"/>
    <w:basedOn w:val="71"/>
    <w:uiPriority w:val="99"/>
    <w:rsid w:val="00082DB4"/>
    <w:rPr>
      <w:rFonts w:ascii="Century Schoolbook" w:eastAsia="Times New Roman" w:hAnsi="Century Schoolbook" w:cs="Century Schoolbook"/>
      <w:b/>
      <w:bCs/>
      <w:spacing w:val="40"/>
      <w:sz w:val="19"/>
      <w:szCs w:val="19"/>
      <w:shd w:val="clear" w:color="auto" w:fill="FFFFFF"/>
    </w:rPr>
  </w:style>
  <w:style w:type="character" w:customStyle="1" w:styleId="76">
    <w:name w:val="Основной текст (7) + Курсив"/>
    <w:basedOn w:val="71"/>
    <w:uiPriority w:val="99"/>
    <w:rsid w:val="00082DB4"/>
    <w:rPr>
      <w:rFonts w:ascii="Century Schoolbook" w:eastAsia="Times New Roman" w:hAnsi="Century Schoolbook" w:cs="Century Schoolbook"/>
      <w:b/>
      <w:bCs/>
      <w:i/>
      <w:iCs/>
      <w:spacing w:val="3"/>
      <w:sz w:val="19"/>
      <w:szCs w:val="19"/>
      <w:shd w:val="clear" w:color="auto" w:fill="FFFFFF"/>
    </w:rPr>
  </w:style>
  <w:style w:type="character" w:customStyle="1" w:styleId="4pt">
    <w:name w:val="Основной текст + 4 pt"/>
    <w:basedOn w:val="71"/>
    <w:uiPriority w:val="99"/>
    <w:rsid w:val="00082DB4"/>
    <w:rPr>
      <w:rFonts w:ascii="Century Schoolbook" w:eastAsia="Times New Roman" w:hAnsi="Century Schoolbook" w:cs="Century Schoolbook"/>
      <w:b/>
      <w:bCs/>
      <w:spacing w:val="3"/>
      <w:sz w:val="8"/>
      <w:szCs w:val="8"/>
      <w:shd w:val="clear" w:color="auto" w:fill="FFFFFF"/>
    </w:rPr>
  </w:style>
  <w:style w:type="character" w:customStyle="1" w:styleId="133">
    <w:name w:val="Основной текст (13) + Полужирный"/>
    <w:basedOn w:val="130"/>
    <w:uiPriority w:val="99"/>
    <w:rsid w:val="00082DB4"/>
    <w:rPr>
      <w:rFonts w:ascii="Century Schoolbook" w:eastAsia="Times New Roman" w:hAnsi="Century Schoolbook" w:cs="Century Schoolbook"/>
      <w:b/>
      <w:bCs/>
      <w:i/>
      <w:iCs/>
      <w:color w:val="000000"/>
      <w:spacing w:val="0"/>
      <w:w w:val="100"/>
      <w:position w:val="0"/>
      <w:sz w:val="19"/>
      <w:szCs w:val="19"/>
      <w:shd w:val="clear" w:color="auto" w:fill="FFFFFF"/>
    </w:rPr>
  </w:style>
  <w:style w:type="character" w:customStyle="1" w:styleId="3f0">
    <w:name w:val="Заголовок №3 + Малые прописные"/>
    <w:basedOn w:val="37"/>
    <w:uiPriority w:val="99"/>
    <w:rsid w:val="00082DB4"/>
    <w:rPr>
      <w:rFonts w:ascii="Franklin Gothic Medium" w:eastAsia="Times New Roman" w:hAnsi="Franklin Gothic Medium" w:cs="Franklin Gothic Medium"/>
      <w:b/>
      <w:bCs/>
      <w:smallCaps/>
      <w:spacing w:val="6"/>
      <w:sz w:val="28"/>
      <w:szCs w:val="28"/>
      <w:shd w:val="clear" w:color="auto" w:fill="FFFFFF"/>
    </w:rPr>
  </w:style>
  <w:style w:type="character" w:customStyle="1" w:styleId="1f8">
    <w:name w:val="Основной текст + Курсив1"/>
    <w:basedOn w:val="71"/>
    <w:uiPriority w:val="99"/>
    <w:rsid w:val="00082DB4"/>
    <w:rPr>
      <w:rFonts w:ascii="Century Schoolbook" w:eastAsia="Times New Roman" w:hAnsi="Century Schoolbook" w:cs="Century Schoolbook"/>
      <w:b/>
      <w:bCs/>
      <w:i/>
      <w:iCs/>
      <w:spacing w:val="3"/>
      <w:sz w:val="19"/>
      <w:szCs w:val="19"/>
      <w:shd w:val="clear" w:color="auto" w:fill="FFFFFF"/>
    </w:rPr>
  </w:style>
  <w:style w:type="character" w:customStyle="1" w:styleId="1f9">
    <w:name w:val="Основной текст + Полужирный1"/>
    <w:basedOn w:val="71"/>
    <w:uiPriority w:val="99"/>
    <w:rsid w:val="00082DB4"/>
    <w:rPr>
      <w:rFonts w:ascii="Century Schoolbook" w:eastAsia="Times New Roman" w:hAnsi="Century Schoolbook" w:cs="Century Schoolbook"/>
      <w:b/>
      <w:bCs/>
      <w:spacing w:val="3"/>
      <w:sz w:val="19"/>
      <w:szCs w:val="19"/>
      <w:shd w:val="clear" w:color="auto" w:fill="FFFFFF"/>
    </w:rPr>
  </w:style>
  <w:style w:type="character" w:customStyle="1" w:styleId="710pt">
    <w:name w:val="Основной текст (7) + 10 pt"/>
    <w:aliases w:val="Полужирный1,Масштаб 150%"/>
    <w:basedOn w:val="71"/>
    <w:uiPriority w:val="99"/>
    <w:rsid w:val="00082DB4"/>
    <w:rPr>
      <w:rFonts w:ascii="Century Schoolbook" w:eastAsia="Times New Roman" w:hAnsi="Century Schoolbook" w:cs="Century Schoolbook"/>
      <w:b/>
      <w:bCs/>
      <w:spacing w:val="3"/>
      <w:w w:val="150"/>
      <w:sz w:val="20"/>
      <w:szCs w:val="20"/>
      <w:shd w:val="clear" w:color="auto" w:fill="FFFFFF"/>
    </w:rPr>
  </w:style>
  <w:style w:type="character" w:customStyle="1" w:styleId="70pt2">
    <w:name w:val="Основной текст (7) + Интервал 0 pt"/>
    <w:basedOn w:val="71"/>
    <w:uiPriority w:val="99"/>
    <w:rsid w:val="00082DB4"/>
    <w:rPr>
      <w:rFonts w:ascii="Century Schoolbook" w:eastAsia="Times New Roman" w:hAnsi="Century Schoolbook" w:cs="Century Schoolbook"/>
      <w:b/>
      <w:bCs/>
      <w:spacing w:val="-10"/>
      <w:sz w:val="19"/>
      <w:szCs w:val="19"/>
      <w:shd w:val="clear" w:color="auto" w:fill="FFFFFF"/>
    </w:rPr>
  </w:style>
  <w:style w:type="character" w:customStyle="1" w:styleId="77">
    <w:name w:val="Основной текст (7) + Полужирный"/>
    <w:basedOn w:val="71"/>
    <w:uiPriority w:val="99"/>
    <w:rsid w:val="00082DB4"/>
    <w:rPr>
      <w:rFonts w:ascii="Century Schoolbook" w:eastAsia="Times New Roman" w:hAnsi="Century Schoolbook" w:cs="Century Schoolbook"/>
      <w:b/>
      <w:bCs/>
      <w:spacing w:val="3"/>
      <w:sz w:val="19"/>
      <w:szCs w:val="19"/>
      <w:shd w:val="clear" w:color="auto" w:fill="FFFFFF"/>
    </w:rPr>
  </w:style>
  <w:style w:type="character" w:customStyle="1" w:styleId="affff5">
    <w:name w:val="Колонтитул + Полужирный"/>
    <w:basedOn w:val="a4"/>
    <w:uiPriority w:val="99"/>
    <w:rsid w:val="00082DB4"/>
    <w:rPr>
      <w:rFonts w:ascii="Century Schoolbook" w:eastAsia="Times New Roman" w:hAnsi="Century Schoolbook" w:cs="Century Schoolbook"/>
      <w:b/>
      <w:bCs/>
      <w:i/>
      <w:iCs/>
      <w:spacing w:val="6"/>
      <w:sz w:val="16"/>
      <w:szCs w:val="16"/>
      <w:shd w:val="clear" w:color="auto" w:fill="FFFFFF"/>
    </w:rPr>
  </w:style>
  <w:style w:type="character" w:customStyle="1" w:styleId="89">
    <w:name w:val="Основной текст (8) + Курсив"/>
    <w:basedOn w:val="83"/>
    <w:uiPriority w:val="99"/>
    <w:rsid w:val="00082DB4"/>
    <w:rPr>
      <w:rFonts w:ascii="Century Schoolbook" w:eastAsia="Times New Roman" w:hAnsi="Century Schoolbook" w:cs="Century Schoolbook"/>
      <w:b/>
      <w:bCs/>
      <w:i/>
      <w:iCs/>
      <w:sz w:val="16"/>
      <w:szCs w:val="16"/>
      <w:shd w:val="clear" w:color="auto" w:fill="FFFFFF"/>
    </w:rPr>
  </w:style>
  <w:style w:type="paragraph" w:customStyle="1" w:styleId="1f7">
    <w:name w:val="Сноска1"/>
    <w:basedOn w:val="a"/>
    <w:link w:val="affff3"/>
    <w:uiPriority w:val="99"/>
    <w:rsid w:val="00082DB4"/>
    <w:pPr>
      <w:widowControl w:val="0"/>
      <w:shd w:val="clear" w:color="auto" w:fill="FFFFFF"/>
      <w:spacing w:line="206" w:lineRule="exact"/>
      <w:ind w:firstLine="280"/>
    </w:pPr>
    <w:rPr>
      <w:rFonts w:ascii="Century Schoolbook" w:eastAsiaTheme="minorHAnsi" w:hAnsi="Century Schoolbook" w:cs="Century Schoolbook"/>
      <w:sz w:val="16"/>
      <w:szCs w:val="16"/>
      <w:lang w:eastAsia="en-US"/>
    </w:rPr>
  </w:style>
  <w:style w:type="paragraph" w:customStyle="1" w:styleId="710">
    <w:name w:val="Основной текст (7)1"/>
    <w:basedOn w:val="a"/>
    <w:uiPriority w:val="99"/>
    <w:rsid w:val="00082DB4"/>
    <w:pPr>
      <w:widowControl w:val="0"/>
      <w:shd w:val="clear" w:color="auto" w:fill="FFFFFF"/>
      <w:spacing w:before="2520" w:line="216" w:lineRule="exact"/>
      <w:jc w:val="center"/>
    </w:pPr>
    <w:rPr>
      <w:rFonts w:ascii="Century Schoolbook" w:hAnsi="Century Schoolbook" w:cs="Century Schoolbook"/>
      <w:sz w:val="19"/>
      <w:szCs w:val="19"/>
    </w:rPr>
  </w:style>
  <w:style w:type="paragraph" w:customStyle="1" w:styleId="219">
    <w:name w:val="Заголовок №21"/>
    <w:basedOn w:val="a"/>
    <w:uiPriority w:val="99"/>
    <w:rsid w:val="00082DB4"/>
    <w:pPr>
      <w:widowControl w:val="0"/>
      <w:shd w:val="clear" w:color="auto" w:fill="FFFFFF"/>
      <w:spacing w:before="420" w:line="509" w:lineRule="exact"/>
      <w:jc w:val="center"/>
      <w:outlineLvl w:val="1"/>
    </w:pPr>
    <w:rPr>
      <w:rFonts w:ascii="Franklin Gothic Medium" w:hAnsi="Franklin Gothic Medium" w:cs="Franklin Gothic Medium"/>
      <w:sz w:val="28"/>
      <w:szCs w:val="28"/>
    </w:rPr>
  </w:style>
  <w:style w:type="paragraph" w:customStyle="1" w:styleId="1410">
    <w:name w:val="Основной текст (14)1"/>
    <w:basedOn w:val="a"/>
    <w:uiPriority w:val="99"/>
    <w:rsid w:val="00082DB4"/>
    <w:pPr>
      <w:widowControl w:val="0"/>
      <w:shd w:val="clear" w:color="auto" w:fill="FFFFFF"/>
      <w:spacing w:before="300" w:line="168" w:lineRule="exact"/>
    </w:pPr>
    <w:rPr>
      <w:rFonts w:ascii="Century Schoolbook" w:hAnsi="Century Schoolbook" w:cs="Century Schoolbook"/>
      <w:sz w:val="13"/>
      <w:szCs w:val="13"/>
    </w:rPr>
  </w:style>
  <w:style w:type="character" w:customStyle="1" w:styleId="1420">
    <w:name w:val="Основной текст (14)2"/>
    <w:basedOn w:val="a0"/>
    <w:uiPriority w:val="99"/>
    <w:rsid w:val="00082DB4"/>
    <w:rPr>
      <w:rFonts w:ascii="Century Schoolbook" w:hAnsi="Century Schoolbook" w:cs="Century Schoolbook" w:hint="default"/>
      <w:sz w:val="19"/>
      <w:szCs w:val="19"/>
      <w:u w:val="single"/>
    </w:rPr>
  </w:style>
  <w:style w:type="numbering" w:customStyle="1" w:styleId="1fa">
    <w:name w:val="Нет списка1"/>
    <w:next w:val="a2"/>
    <w:uiPriority w:val="99"/>
    <w:semiHidden/>
    <w:unhideWhenUsed/>
    <w:rsid w:val="0010503E"/>
  </w:style>
  <w:style w:type="paragraph" w:customStyle="1" w:styleId="msonormalbullet2gif">
    <w:name w:val="msonormalbullet2.gif"/>
    <w:basedOn w:val="a"/>
    <w:rsid w:val="00DA4BD1"/>
    <w:pPr>
      <w:spacing w:before="100" w:beforeAutospacing="1" w:after="100" w:afterAutospacing="1"/>
    </w:pPr>
  </w:style>
  <w:style w:type="character" w:customStyle="1" w:styleId="13PalatinoLinotype85pt">
    <w:name w:val="Основной текст (13) + Palatino Linotype;8;5 pt"/>
    <w:basedOn w:val="130"/>
    <w:rsid w:val="002B4792"/>
    <w:rPr>
      <w:rFonts w:ascii="Palatino Linotype" w:eastAsia="Palatino Linotype" w:hAnsi="Palatino Linotype" w:cs="Palatino Linotype"/>
      <w:color w:val="000000"/>
      <w:spacing w:val="0"/>
      <w:w w:val="100"/>
      <w:position w:val="0"/>
      <w:sz w:val="17"/>
      <w:szCs w:val="17"/>
      <w:shd w:val="clear" w:color="auto" w:fill="FFFFFF"/>
      <w:lang w:val="ru-RU"/>
    </w:rPr>
  </w:style>
  <w:style w:type="character" w:customStyle="1" w:styleId="13Exact">
    <w:name w:val="Основной текст (13) Exact"/>
    <w:basedOn w:val="a0"/>
    <w:rsid w:val="002B4792"/>
    <w:rPr>
      <w:rFonts w:ascii="Times New Roman" w:eastAsia="Times New Roman" w:hAnsi="Times New Roman" w:cs="Times New Roman"/>
      <w:b w:val="0"/>
      <w:bCs w:val="0"/>
      <w:i w:val="0"/>
      <w:iCs w:val="0"/>
      <w:smallCaps w:val="0"/>
      <w:strike w:val="0"/>
      <w:spacing w:val="6"/>
      <w:sz w:val="17"/>
      <w:szCs w:val="17"/>
      <w:u w:val="none"/>
    </w:rPr>
  </w:style>
  <w:style w:type="character" w:customStyle="1" w:styleId="WW8Num14z3">
    <w:name w:val="WW8Num14z3"/>
    <w:rsid w:val="006E04DD"/>
  </w:style>
  <w:style w:type="character" w:customStyle="1" w:styleId="WW8Num14z4">
    <w:name w:val="WW8Num14z4"/>
    <w:rsid w:val="006E04DD"/>
  </w:style>
  <w:style w:type="character" w:customStyle="1" w:styleId="WW8Num14z5">
    <w:name w:val="WW8Num14z5"/>
    <w:rsid w:val="006E04DD"/>
  </w:style>
  <w:style w:type="character" w:customStyle="1" w:styleId="WW8Num14z6">
    <w:name w:val="WW8Num14z6"/>
    <w:rsid w:val="006E04DD"/>
  </w:style>
  <w:style w:type="character" w:customStyle="1" w:styleId="WW8Num14z7">
    <w:name w:val="WW8Num14z7"/>
    <w:rsid w:val="006E04DD"/>
  </w:style>
  <w:style w:type="character" w:customStyle="1" w:styleId="WW8Num14z8">
    <w:name w:val="WW8Num14z8"/>
    <w:rsid w:val="006E04DD"/>
  </w:style>
  <w:style w:type="character" w:customStyle="1" w:styleId="WW8Num15z1">
    <w:name w:val="WW8Num15z1"/>
    <w:rsid w:val="006E04DD"/>
  </w:style>
  <w:style w:type="character" w:customStyle="1" w:styleId="WW8Num15z2">
    <w:name w:val="WW8Num15z2"/>
    <w:rsid w:val="006E04DD"/>
  </w:style>
  <w:style w:type="character" w:customStyle="1" w:styleId="WW8Num15z3">
    <w:name w:val="WW8Num15z3"/>
    <w:rsid w:val="006E04DD"/>
  </w:style>
  <w:style w:type="character" w:customStyle="1" w:styleId="WW8Num15z4">
    <w:name w:val="WW8Num15z4"/>
    <w:rsid w:val="006E04DD"/>
  </w:style>
  <w:style w:type="character" w:customStyle="1" w:styleId="WW8Num15z5">
    <w:name w:val="WW8Num15z5"/>
    <w:rsid w:val="006E04DD"/>
  </w:style>
  <w:style w:type="character" w:customStyle="1" w:styleId="WW8Num15z6">
    <w:name w:val="WW8Num15z6"/>
    <w:rsid w:val="006E04DD"/>
  </w:style>
  <w:style w:type="character" w:customStyle="1" w:styleId="WW8Num15z7">
    <w:name w:val="WW8Num15z7"/>
    <w:rsid w:val="006E04DD"/>
  </w:style>
  <w:style w:type="character" w:customStyle="1" w:styleId="WW8Num15z8">
    <w:name w:val="WW8Num15z8"/>
    <w:rsid w:val="006E04DD"/>
  </w:style>
  <w:style w:type="character" w:customStyle="1" w:styleId="WW8Num16z0">
    <w:name w:val="WW8Num16z0"/>
    <w:rsid w:val="006E04DD"/>
  </w:style>
  <w:style w:type="character" w:customStyle="1" w:styleId="WW8Num16z1">
    <w:name w:val="WW8Num16z1"/>
    <w:rsid w:val="006E04DD"/>
  </w:style>
  <w:style w:type="character" w:customStyle="1" w:styleId="WW8Num16z2">
    <w:name w:val="WW8Num16z2"/>
    <w:rsid w:val="006E04DD"/>
  </w:style>
  <w:style w:type="character" w:customStyle="1" w:styleId="WW8Num16z3">
    <w:name w:val="WW8Num16z3"/>
    <w:rsid w:val="006E04DD"/>
  </w:style>
  <w:style w:type="character" w:customStyle="1" w:styleId="WW8Num16z4">
    <w:name w:val="WW8Num16z4"/>
    <w:rsid w:val="006E04DD"/>
  </w:style>
  <w:style w:type="character" w:customStyle="1" w:styleId="WW8Num16z5">
    <w:name w:val="WW8Num16z5"/>
    <w:rsid w:val="006E04DD"/>
  </w:style>
  <w:style w:type="character" w:customStyle="1" w:styleId="WW8Num16z6">
    <w:name w:val="WW8Num16z6"/>
    <w:rsid w:val="006E04DD"/>
  </w:style>
  <w:style w:type="character" w:customStyle="1" w:styleId="WW8Num16z7">
    <w:name w:val="WW8Num16z7"/>
    <w:rsid w:val="006E04DD"/>
  </w:style>
  <w:style w:type="character" w:customStyle="1" w:styleId="WW8Num16z8">
    <w:name w:val="WW8Num16z8"/>
    <w:rsid w:val="006E04DD"/>
  </w:style>
  <w:style w:type="character" w:customStyle="1" w:styleId="WW8Num17z0">
    <w:name w:val="WW8Num17z0"/>
    <w:rsid w:val="006E04DD"/>
    <w:rPr>
      <w:rFonts w:ascii="Symbol" w:hAnsi="Symbol" w:cs="Symbol" w:hint="default"/>
    </w:rPr>
  </w:style>
  <w:style w:type="character" w:customStyle="1" w:styleId="WW8Num17z1">
    <w:name w:val="WW8Num17z1"/>
    <w:rsid w:val="006E04DD"/>
    <w:rPr>
      <w:rFonts w:ascii="Courier New" w:hAnsi="Courier New" w:cs="Courier New" w:hint="default"/>
    </w:rPr>
  </w:style>
  <w:style w:type="character" w:customStyle="1" w:styleId="WW8Num17z2">
    <w:name w:val="WW8Num17z2"/>
    <w:rsid w:val="006E04DD"/>
    <w:rPr>
      <w:rFonts w:ascii="Wingdings" w:hAnsi="Wingdings" w:cs="Wingdings" w:hint="default"/>
    </w:rPr>
  </w:style>
  <w:style w:type="character" w:customStyle="1" w:styleId="WW8Num18z0">
    <w:name w:val="WW8Num18z0"/>
    <w:rsid w:val="006E04DD"/>
    <w:rPr>
      <w:rFonts w:ascii="Symbol" w:hAnsi="Symbol" w:cs="Symbol" w:hint="default"/>
    </w:rPr>
  </w:style>
  <w:style w:type="character" w:customStyle="1" w:styleId="WW8Num18z1">
    <w:name w:val="WW8Num18z1"/>
    <w:rsid w:val="006E04DD"/>
    <w:rPr>
      <w:rFonts w:ascii="Courier New" w:hAnsi="Courier New" w:cs="Courier New" w:hint="default"/>
    </w:rPr>
  </w:style>
  <w:style w:type="character" w:customStyle="1" w:styleId="WW8Num18z2">
    <w:name w:val="WW8Num18z2"/>
    <w:rsid w:val="006E04DD"/>
    <w:rPr>
      <w:rFonts w:ascii="Wingdings" w:hAnsi="Wingdings" w:cs="Wingdings" w:hint="default"/>
    </w:rPr>
  </w:style>
  <w:style w:type="character" w:customStyle="1" w:styleId="WW8Num19z0">
    <w:name w:val="WW8Num19z0"/>
    <w:rsid w:val="006E04DD"/>
    <w:rPr>
      <w:rFonts w:ascii="Symbol" w:hAnsi="Symbol" w:cs="Symbol" w:hint="default"/>
    </w:rPr>
  </w:style>
  <w:style w:type="character" w:customStyle="1" w:styleId="WW8Num19z1">
    <w:name w:val="WW8Num19z1"/>
    <w:rsid w:val="006E04DD"/>
    <w:rPr>
      <w:rFonts w:ascii="Courier New" w:hAnsi="Courier New" w:cs="Courier New" w:hint="default"/>
    </w:rPr>
  </w:style>
  <w:style w:type="character" w:customStyle="1" w:styleId="WW8Num19z2">
    <w:name w:val="WW8Num19z2"/>
    <w:rsid w:val="006E04DD"/>
    <w:rPr>
      <w:rFonts w:ascii="Wingdings" w:hAnsi="Wingdings" w:cs="Wingdings" w:hint="default"/>
    </w:rPr>
  </w:style>
  <w:style w:type="character" w:customStyle="1" w:styleId="WW8Num20z0">
    <w:name w:val="WW8Num20z0"/>
    <w:rsid w:val="006E04DD"/>
    <w:rPr>
      <w:rFonts w:ascii="Symbol" w:hAnsi="Symbol" w:cs="Symbol" w:hint="default"/>
    </w:rPr>
  </w:style>
  <w:style w:type="character" w:customStyle="1" w:styleId="WW8Num20z1">
    <w:name w:val="WW8Num20z1"/>
    <w:rsid w:val="006E04DD"/>
    <w:rPr>
      <w:rFonts w:ascii="Courier New" w:hAnsi="Courier New" w:cs="Courier New" w:hint="default"/>
    </w:rPr>
  </w:style>
  <w:style w:type="character" w:customStyle="1" w:styleId="WW8Num20z2">
    <w:name w:val="WW8Num20z2"/>
    <w:rsid w:val="006E04DD"/>
    <w:rPr>
      <w:rFonts w:ascii="Wingdings" w:hAnsi="Wingdings" w:cs="Wingdings" w:hint="default"/>
    </w:rPr>
  </w:style>
  <w:style w:type="character" w:customStyle="1" w:styleId="WW8Num21z0">
    <w:name w:val="WW8Num21z0"/>
    <w:rsid w:val="006E04DD"/>
  </w:style>
  <w:style w:type="character" w:customStyle="1" w:styleId="WW8Num21z1">
    <w:name w:val="WW8Num21z1"/>
    <w:rsid w:val="006E04DD"/>
  </w:style>
  <w:style w:type="character" w:customStyle="1" w:styleId="WW8Num21z2">
    <w:name w:val="WW8Num21z2"/>
    <w:rsid w:val="006E04DD"/>
  </w:style>
  <w:style w:type="character" w:customStyle="1" w:styleId="WW8Num21z3">
    <w:name w:val="WW8Num21z3"/>
    <w:rsid w:val="006E04DD"/>
  </w:style>
  <w:style w:type="character" w:customStyle="1" w:styleId="WW8Num21z4">
    <w:name w:val="WW8Num21z4"/>
    <w:rsid w:val="006E04DD"/>
  </w:style>
  <w:style w:type="character" w:customStyle="1" w:styleId="WW8Num21z5">
    <w:name w:val="WW8Num21z5"/>
    <w:rsid w:val="006E04DD"/>
  </w:style>
  <w:style w:type="character" w:customStyle="1" w:styleId="WW8Num21z6">
    <w:name w:val="WW8Num21z6"/>
    <w:rsid w:val="006E04DD"/>
  </w:style>
  <w:style w:type="character" w:customStyle="1" w:styleId="WW8Num21z7">
    <w:name w:val="WW8Num21z7"/>
    <w:rsid w:val="006E04DD"/>
  </w:style>
  <w:style w:type="character" w:customStyle="1" w:styleId="WW8Num21z8">
    <w:name w:val="WW8Num21z8"/>
    <w:rsid w:val="006E04DD"/>
  </w:style>
  <w:style w:type="character" w:customStyle="1" w:styleId="WW8Num22z0">
    <w:name w:val="WW8Num22z0"/>
    <w:rsid w:val="006E04DD"/>
    <w:rPr>
      <w:color w:val="auto"/>
    </w:rPr>
  </w:style>
  <w:style w:type="character" w:customStyle="1" w:styleId="WW8Num22z1">
    <w:name w:val="WW8Num22z1"/>
    <w:rsid w:val="006E04DD"/>
  </w:style>
  <w:style w:type="character" w:customStyle="1" w:styleId="WW8Num22z2">
    <w:name w:val="WW8Num22z2"/>
    <w:rsid w:val="006E04DD"/>
  </w:style>
  <w:style w:type="character" w:customStyle="1" w:styleId="WW8Num22z3">
    <w:name w:val="WW8Num22z3"/>
    <w:rsid w:val="006E04DD"/>
  </w:style>
  <w:style w:type="character" w:customStyle="1" w:styleId="WW8Num22z4">
    <w:name w:val="WW8Num22z4"/>
    <w:rsid w:val="006E04DD"/>
  </w:style>
  <w:style w:type="character" w:customStyle="1" w:styleId="WW8Num22z5">
    <w:name w:val="WW8Num22z5"/>
    <w:rsid w:val="006E04DD"/>
  </w:style>
  <w:style w:type="character" w:customStyle="1" w:styleId="WW8Num22z6">
    <w:name w:val="WW8Num22z6"/>
    <w:rsid w:val="006E04DD"/>
  </w:style>
  <w:style w:type="character" w:customStyle="1" w:styleId="WW8Num22z7">
    <w:name w:val="WW8Num22z7"/>
    <w:rsid w:val="006E04DD"/>
  </w:style>
  <w:style w:type="character" w:customStyle="1" w:styleId="WW8Num22z8">
    <w:name w:val="WW8Num22z8"/>
    <w:rsid w:val="006E04DD"/>
  </w:style>
  <w:style w:type="character" w:customStyle="1" w:styleId="WW8Num23z0">
    <w:name w:val="WW8Num23z0"/>
    <w:rsid w:val="006E04DD"/>
    <w:rPr>
      <w:rFonts w:ascii="Symbol" w:hAnsi="Symbol" w:cs="Symbol" w:hint="default"/>
      <w:color w:val="000000"/>
      <w:sz w:val="28"/>
      <w:szCs w:val="28"/>
    </w:rPr>
  </w:style>
  <w:style w:type="character" w:customStyle="1" w:styleId="WW8Num23z1">
    <w:name w:val="WW8Num23z1"/>
    <w:rsid w:val="006E04DD"/>
    <w:rPr>
      <w:rFonts w:ascii="Courier New" w:hAnsi="Courier New" w:cs="Courier New" w:hint="default"/>
    </w:rPr>
  </w:style>
  <w:style w:type="character" w:customStyle="1" w:styleId="WW8Num23z2">
    <w:name w:val="WW8Num23z2"/>
    <w:rsid w:val="006E04DD"/>
    <w:rPr>
      <w:rFonts w:ascii="Wingdings" w:hAnsi="Wingdings" w:cs="Wingdings" w:hint="default"/>
    </w:rPr>
  </w:style>
  <w:style w:type="character" w:customStyle="1" w:styleId="WW8Num24z0">
    <w:name w:val="WW8Num24z0"/>
    <w:rsid w:val="006E04DD"/>
    <w:rPr>
      <w:rFonts w:ascii="Symbol" w:hAnsi="Symbol" w:cs="Symbol" w:hint="default"/>
    </w:rPr>
  </w:style>
  <w:style w:type="character" w:customStyle="1" w:styleId="WW8Num24z1">
    <w:name w:val="WW8Num24z1"/>
    <w:rsid w:val="006E04DD"/>
    <w:rPr>
      <w:rFonts w:ascii="Courier New" w:hAnsi="Courier New" w:cs="Courier New" w:hint="default"/>
    </w:rPr>
  </w:style>
  <w:style w:type="character" w:customStyle="1" w:styleId="WW8Num24z2">
    <w:name w:val="WW8Num24z2"/>
    <w:rsid w:val="006E04DD"/>
    <w:rPr>
      <w:rFonts w:ascii="Wingdings" w:hAnsi="Wingdings" w:cs="Wingdings" w:hint="default"/>
    </w:rPr>
  </w:style>
  <w:style w:type="character" w:customStyle="1" w:styleId="WW8Num25z0">
    <w:name w:val="WW8Num25z0"/>
    <w:rsid w:val="006E04DD"/>
    <w:rPr>
      <w:rFonts w:hint="default"/>
    </w:rPr>
  </w:style>
  <w:style w:type="character" w:customStyle="1" w:styleId="WW8Num26z0">
    <w:name w:val="WW8Num26z0"/>
    <w:rsid w:val="006E04DD"/>
    <w:rPr>
      <w:rFonts w:ascii="Symbol" w:hAnsi="Symbol" w:cs="Symbol" w:hint="default"/>
    </w:rPr>
  </w:style>
  <w:style w:type="character" w:customStyle="1" w:styleId="WW8Num26z1">
    <w:name w:val="WW8Num26z1"/>
    <w:rsid w:val="006E04DD"/>
    <w:rPr>
      <w:rFonts w:ascii="Courier New" w:hAnsi="Courier New" w:cs="Courier New" w:hint="default"/>
    </w:rPr>
  </w:style>
  <w:style w:type="character" w:customStyle="1" w:styleId="WW8Num26z2">
    <w:name w:val="WW8Num26z2"/>
    <w:rsid w:val="006E04DD"/>
    <w:rPr>
      <w:rFonts w:ascii="Wingdings" w:hAnsi="Wingdings" w:cs="Wingdings" w:hint="default"/>
    </w:rPr>
  </w:style>
  <w:style w:type="character" w:customStyle="1" w:styleId="affff6">
    <w:name w:val="Знак Знак"/>
    <w:rsid w:val="006E04DD"/>
    <w:rPr>
      <w:sz w:val="24"/>
      <w:szCs w:val="24"/>
      <w:lang w:val="ru-RU" w:bidi="ar-SA"/>
    </w:rPr>
  </w:style>
  <w:style w:type="character" w:customStyle="1" w:styleId="affff7">
    <w:name w:val="Символ концевой сноски"/>
    <w:qFormat/>
    <w:rsid w:val="006E04DD"/>
  </w:style>
  <w:style w:type="paragraph" w:styleId="affff8">
    <w:name w:val="caption"/>
    <w:basedOn w:val="a"/>
    <w:qFormat/>
    <w:rsid w:val="006E04DD"/>
    <w:pPr>
      <w:suppressLineNumbers/>
      <w:suppressAutoHyphens/>
      <w:spacing w:before="120" w:after="120"/>
    </w:pPr>
    <w:rPr>
      <w:rFonts w:cs="Arial"/>
      <w:i/>
      <w:iCs/>
      <w:lang w:eastAsia="zh-CN"/>
    </w:rPr>
  </w:style>
  <w:style w:type="paragraph" w:customStyle="1" w:styleId="21a">
    <w:name w:val="Знак21"/>
    <w:basedOn w:val="a"/>
    <w:uiPriority w:val="99"/>
    <w:rsid w:val="006E04DD"/>
    <w:pPr>
      <w:tabs>
        <w:tab w:val="left" w:pos="708"/>
      </w:tabs>
      <w:suppressAutoHyphens/>
      <w:spacing w:after="160" w:line="240" w:lineRule="exact"/>
    </w:pPr>
    <w:rPr>
      <w:rFonts w:ascii="Verdana" w:hAnsi="Verdana" w:cs="Verdana"/>
      <w:sz w:val="20"/>
      <w:szCs w:val="20"/>
      <w:lang w:val="en-US" w:eastAsia="zh-CN"/>
    </w:rPr>
  </w:style>
  <w:style w:type="paragraph" w:customStyle="1" w:styleId="314">
    <w:name w:val="Основной текст 31"/>
    <w:basedOn w:val="a"/>
    <w:rsid w:val="006E04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185"/>
      <w:jc w:val="both"/>
    </w:pPr>
    <w:rPr>
      <w:i/>
      <w:color w:val="FF0000"/>
      <w:sz w:val="20"/>
      <w:szCs w:val="20"/>
      <w:lang w:eastAsia="zh-CN"/>
    </w:rPr>
  </w:style>
  <w:style w:type="paragraph" w:customStyle="1" w:styleId="1fb">
    <w:name w:val="Знак Знак Знак1"/>
    <w:basedOn w:val="a"/>
    <w:uiPriority w:val="99"/>
    <w:rsid w:val="006E04DD"/>
    <w:pPr>
      <w:suppressAutoHyphens/>
      <w:spacing w:after="160" w:line="240" w:lineRule="exact"/>
    </w:pPr>
    <w:rPr>
      <w:rFonts w:ascii="Verdana" w:hAnsi="Verdana" w:cs="Verdana"/>
      <w:sz w:val="20"/>
      <w:szCs w:val="20"/>
      <w:lang w:eastAsia="zh-CN"/>
    </w:rPr>
  </w:style>
  <w:style w:type="paragraph" w:customStyle="1" w:styleId="1fc">
    <w:name w:val="Нижний колонтитул1"/>
    <w:basedOn w:val="a"/>
    <w:uiPriority w:val="99"/>
    <w:rsid w:val="00B06CEC"/>
    <w:pPr>
      <w:tabs>
        <w:tab w:val="center" w:pos="4677"/>
        <w:tab w:val="right" w:pos="9355"/>
      </w:tabs>
    </w:pPr>
  </w:style>
  <w:style w:type="character" w:customStyle="1" w:styleId="affff9">
    <w:name w:val="Привязка сноски"/>
    <w:rsid w:val="00E43EA9"/>
    <w:rPr>
      <w:vertAlign w:val="superscript"/>
    </w:rPr>
  </w:style>
  <w:style w:type="character" w:customStyle="1" w:styleId="FootnoteCharacters">
    <w:name w:val="Footnote Characters"/>
    <w:basedOn w:val="a0"/>
    <w:semiHidden/>
    <w:qFormat/>
    <w:rsid w:val="00E43EA9"/>
    <w:rPr>
      <w:vertAlign w:val="superscript"/>
    </w:rPr>
  </w:style>
  <w:style w:type="character" w:customStyle="1" w:styleId="3f1">
    <w:name w:val="Маркированный список 3 Знак"/>
    <w:basedOn w:val="a0"/>
    <w:link w:val="3f2"/>
    <w:qFormat/>
    <w:rsid w:val="00E43EA9"/>
    <w:rPr>
      <w:rFonts w:ascii="Times New Roman" w:eastAsia="Times New Roman" w:hAnsi="Times New Roman" w:cs="Times New Roman"/>
      <w:sz w:val="24"/>
      <w:szCs w:val="24"/>
    </w:rPr>
  </w:style>
  <w:style w:type="character" w:customStyle="1" w:styleId="1fd">
    <w:name w:val="Знак Знак1"/>
    <w:basedOn w:val="a0"/>
    <w:qFormat/>
    <w:rsid w:val="00E43EA9"/>
    <w:rPr>
      <w:sz w:val="24"/>
      <w:szCs w:val="24"/>
      <w:lang w:val="ru-RU" w:eastAsia="ru-RU" w:bidi="ar-SA"/>
    </w:rPr>
  </w:style>
  <w:style w:type="character" w:customStyle="1" w:styleId="ListLabel1">
    <w:name w:val="ListLabel 1"/>
    <w:qFormat/>
    <w:rsid w:val="00E43EA9"/>
    <w:rPr>
      <w:rFonts w:cs="Courier New"/>
    </w:rPr>
  </w:style>
  <w:style w:type="character" w:customStyle="1" w:styleId="ListLabel2">
    <w:name w:val="ListLabel 2"/>
    <w:qFormat/>
    <w:rsid w:val="00E43EA9"/>
    <w:rPr>
      <w:rFonts w:cs="Courier New"/>
    </w:rPr>
  </w:style>
  <w:style w:type="character" w:customStyle="1" w:styleId="ListLabel3">
    <w:name w:val="ListLabel 3"/>
    <w:qFormat/>
    <w:rsid w:val="00E43EA9"/>
    <w:rPr>
      <w:rFonts w:cs="Courier New"/>
    </w:rPr>
  </w:style>
  <w:style w:type="character" w:customStyle="1" w:styleId="ListLabel4">
    <w:name w:val="ListLabel 4"/>
    <w:qFormat/>
    <w:rsid w:val="00E43EA9"/>
    <w:rPr>
      <w:rFonts w:cs="Courier New"/>
    </w:rPr>
  </w:style>
  <w:style w:type="character" w:customStyle="1" w:styleId="ListLabel5">
    <w:name w:val="ListLabel 5"/>
    <w:qFormat/>
    <w:rsid w:val="00E43EA9"/>
    <w:rPr>
      <w:rFonts w:cs="Courier New"/>
    </w:rPr>
  </w:style>
  <w:style w:type="character" w:customStyle="1" w:styleId="ListLabel6">
    <w:name w:val="ListLabel 6"/>
    <w:qFormat/>
    <w:rsid w:val="00E43EA9"/>
    <w:rPr>
      <w:rFonts w:cs="Courier New"/>
    </w:rPr>
  </w:style>
  <w:style w:type="character" w:customStyle="1" w:styleId="ListLabel7">
    <w:name w:val="ListLabel 7"/>
    <w:qFormat/>
    <w:rsid w:val="00E43EA9"/>
    <w:rPr>
      <w:rFonts w:cs="Courier New"/>
    </w:rPr>
  </w:style>
  <w:style w:type="character" w:customStyle="1" w:styleId="ListLabel8">
    <w:name w:val="ListLabel 8"/>
    <w:qFormat/>
    <w:rsid w:val="00E43EA9"/>
    <w:rPr>
      <w:rFonts w:cs="Courier New"/>
    </w:rPr>
  </w:style>
  <w:style w:type="character" w:customStyle="1" w:styleId="ListLabel9">
    <w:name w:val="ListLabel 9"/>
    <w:qFormat/>
    <w:rsid w:val="00E43EA9"/>
    <w:rPr>
      <w:rFonts w:cs="Courier New"/>
    </w:rPr>
  </w:style>
  <w:style w:type="character" w:customStyle="1" w:styleId="ListLabel10">
    <w:name w:val="ListLabel 10"/>
    <w:qFormat/>
    <w:rsid w:val="00E43EA9"/>
    <w:rPr>
      <w:rFonts w:cs="Courier New"/>
    </w:rPr>
  </w:style>
  <w:style w:type="character" w:customStyle="1" w:styleId="ListLabel11">
    <w:name w:val="ListLabel 11"/>
    <w:qFormat/>
    <w:rsid w:val="00E43EA9"/>
    <w:rPr>
      <w:rFonts w:cs="Courier New"/>
    </w:rPr>
  </w:style>
  <w:style w:type="character" w:customStyle="1" w:styleId="ListLabel12">
    <w:name w:val="ListLabel 12"/>
    <w:qFormat/>
    <w:rsid w:val="00E43EA9"/>
    <w:rPr>
      <w:rFonts w:cs="Courier New"/>
    </w:rPr>
  </w:style>
  <w:style w:type="character" w:customStyle="1" w:styleId="ListLabel13">
    <w:name w:val="ListLabel 13"/>
    <w:qFormat/>
    <w:rsid w:val="00E43EA9"/>
    <w:rPr>
      <w:rFonts w:cs="Courier New"/>
    </w:rPr>
  </w:style>
  <w:style w:type="character" w:customStyle="1" w:styleId="ListLabel14">
    <w:name w:val="ListLabel 14"/>
    <w:qFormat/>
    <w:rsid w:val="00E43EA9"/>
    <w:rPr>
      <w:rFonts w:cs="Courier New"/>
    </w:rPr>
  </w:style>
  <w:style w:type="character" w:customStyle="1" w:styleId="ListLabel15">
    <w:name w:val="ListLabel 15"/>
    <w:qFormat/>
    <w:rsid w:val="00E43EA9"/>
    <w:rPr>
      <w:rFonts w:cs="Courier New"/>
    </w:rPr>
  </w:style>
  <w:style w:type="character" w:customStyle="1" w:styleId="ListLabel16">
    <w:name w:val="ListLabel 16"/>
    <w:qFormat/>
    <w:rsid w:val="00E43EA9"/>
    <w:rPr>
      <w:rFonts w:cs="Courier New"/>
    </w:rPr>
  </w:style>
  <w:style w:type="character" w:customStyle="1" w:styleId="ListLabel17">
    <w:name w:val="ListLabel 17"/>
    <w:qFormat/>
    <w:rsid w:val="00E43EA9"/>
    <w:rPr>
      <w:rFonts w:cs="Courier New"/>
    </w:rPr>
  </w:style>
  <w:style w:type="character" w:customStyle="1" w:styleId="ListLabel18">
    <w:name w:val="ListLabel 18"/>
    <w:qFormat/>
    <w:rsid w:val="00E43EA9"/>
    <w:rPr>
      <w:rFonts w:cs="Courier New"/>
    </w:rPr>
  </w:style>
  <w:style w:type="character" w:customStyle="1" w:styleId="ListLabel19">
    <w:name w:val="ListLabel 19"/>
    <w:qFormat/>
    <w:rsid w:val="00E43EA9"/>
    <w:rPr>
      <w:rFonts w:cs="Courier New"/>
    </w:rPr>
  </w:style>
  <w:style w:type="character" w:customStyle="1" w:styleId="ListLabel20">
    <w:name w:val="ListLabel 20"/>
    <w:qFormat/>
    <w:rsid w:val="00E43EA9"/>
    <w:rPr>
      <w:rFonts w:cs="Courier New"/>
    </w:rPr>
  </w:style>
  <w:style w:type="character" w:customStyle="1" w:styleId="ListLabel21">
    <w:name w:val="ListLabel 21"/>
    <w:qFormat/>
    <w:rsid w:val="00E43EA9"/>
    <w:rPr>
      <w:rFonts w:cs="Courier New"/>
    </w:rPr>
  </w:style>
  <w:style w:type="character" w:customStyle="1" w:styleId="ListLabel22">
    <w:name w:val="ListLabel 22"/>
    <w:qFormat/>
    <w:rsid w:val="00E43EA9"/>
    <w:rPr>
      <w:rFonts w:cs="Courier New"/>
    </w:rPr>
  </w:style>
  <w:style w:type="character" w:customStyle="1" w:styleId="ListLabel23">
    <w:name w:val="ListLabel 23"/>
    <w:qFormat/>
    <w:rsid w:val="00E43EA9"/>
    <w:rPr>
      <w:rFonts w:cs="Courier New"/>
    </w:rPr>
  </w:style>
  <w:style w:type="character" w:customStyle="1" w:styleId="ListLabel24">
    <w:name w:val="ListLabel 24"/>
    <w:qFormat/>
    <w:rsid w:val="00E43EA9"/>
    <w:rPr>
      <w:rFonts w:cs="Courier New"/>
    </w:rPr>
  </w:style>
  <w:style w:type="character" w:customStyle="1" w:styleId="ListLabel25">
    <w:name w:val="ListLabel 25"/>
    <w:qFormat/>
    <w:rsid w:val="00E43EA9"/>
    <w:rPr>
      <w:rFonts w:cs="Courier New"/>
    </w:rPr>
  </w:style>
  <w:style w:type="character" w:customStyle="1" w:styleId="ListLabel26">
    <w:name w:val="ListLabel 26"/>
    <w:qFormat/>
    <w:rsid w:val="00E43EA9"/>
    <w:rPr>
      <w:rFonts w:cs="Courier New"/>
    </w:rPr>
  </w:style>
  <w:style w:type="character" w:customStyle="1" w:styleId="ListLabel27">
    <w:name w:val="ListLabel 27"/>
    <w:qFormat/>
    <w:rsid w:val="00E43EA9"/>
    <w:rPr>
      <w:rFonts w:cs="Courier New"/>
    </w:rPr>
  </w:style>
  <w:style w:type="character" w:customStyle="1" w:styleId="ListLabel28">
    <w:name w:val="ListLabel 28"/>
    <w:qFormat/>
    <w:rsid w:val="00E43EA9"/>
    <w:rPr>
      <w:rFonts w:cs="Courier New"/>
    </w:rPr>
  </w:style>
  <w:style w:type="character" w:customStyle="1" w:styleId="ListLabel29">
    <w:name w:val="ListLabel 29"/>
    <w:qFormat/>
    <w:rsid w:val="00E43EA9"/>
    <w:rPr>
      <w:rFonts w:cs="Courier New"/>
    </w:rPr>
  </w:style>
  <w:style w:type="character" w:customStyle="1" w:styleId="ListLabel30">
    <w:name w:val="ListLabel 30"/>
    <w:qFormat/>
    <w:rsid w:val="00E43EA9"/>
    <w:rPr>
      <w:rFonts w:cs="Courier New"/>
    </w:rPr>
  </w:style>
  <w:style w:type="character" w:customStyle="1" w:styleId="ListLabel31">
    <w:name w:val="ListLabel 31"/>
    <w:qFormat/>
    <w:rsid w:val="00E43EA9"/>
    <w:rPr>
      <w:rFonts w:cs="Courier New"/>
    </w:rPr>
  </w:style>
  <w:style w:type="character" w:customStyle="1" w:styleId="ListLabel32">
    <w:name w:val="ListLabel 32"/>
    <w:qFormat/>
    <w:rsid w:val="00E43EA9"/>
    <w:rPr>
      <w:rFonts w:cs="Courier New"/>
    </w:rPr>
  </w:style>
  <w:style w:type="character" w:customStyle="1" w:styleId="ListLabel33">
    <w:name w:val="ListLabel 33"/>
    <w:qFormat/>
    <w:rsid w:val="00E43EA9"/>
    <w:rPr>
      <w:rFonts w:cs="Courier New"/>
    </w:rPr>
  </w:style>
  <w:style w:type="character" w:customStyle="1" w:styleId="ListLabel34">
    <w:name w:val="ListLabel 34"/>
    <w:qFormat/>
    <w:rsid w:val="00E43EA9"/>
    <w:rPr>
      <w:rFonts w:cs="Courier New"/>
    </w:rPr>
  </w:style>
  <w:style w:type="character" w:customStyle="1" w:styleId="ListLabel35">
    <w:name w:val="ListLabel 35"/>
    <w:qFormat/>
    <w:rsid w:val="00E43EA9"/>
    <w:rPr>
      <w:rFonts w:cs="Courier New"/>
    </w:rPr>
  </w:style>
  <w:style w:type="character" w:customStyle="1" w:styleId="ListLabel36">
    <w:name w:val="ListLabel 36"/>
    <w:qFormat/>
    <w:rsid w:val="00E43EA9"/>
    <w:rPr>
      <w:rFonts w:cs="Courier New"/>
    </w:rPr>
  </w:style>
  <w:style w:type="character" w:customStyle="1" w:styleId="affffa">
    <w:name w:val="Привязка концевой сноски"/>
    <w:rsid w:val="00E43EA9"/>
    <w:rPr>
      <w:vertAlign w:val="superscript"/>
    </w:rPr>
  </w:style>
  <w:style w:type="paragraph" w:styleId="3f2">
    <w:name w:val="List Bullet 3"/>
    <w:basedOn w:val="a"/>
    <w:link w:val="3f1"/>
    <w:rsid w:val="00E43EA9"/>
    <w:pPr>
      <w:ind w:left="566" w:hanging="283"/>
    </w:pPr>
    <w:rPr>
      <w:lang w:eastAsia="en-US"/>
    </w:rPr>
  </w:style>
  <w:style w:type="table" w:customStyle="1" w:styleId="1fe">
    <w:name w:val="Светлая заливка1"/>
    <w:basedOn w:val="a1"/>
    <w:uiPriority w:val="60"/>
    <w:rsid w:val="00E43EA9"/>
    <w:pPr>
      <w:spacing w:after="0" w:line="240" w:lineRule="auto"/>
    </w:pPr>
    <w:rPr>
      <w:rFonts w:eastAsiaTheme="minorEastAsia"/>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3">
    <w:name w:val="Сетка таблицы3"/>
    <w:basedOn w:val="a1"/>
    <w:next w:val="a7"/>
    <w:uiPriority w:val="59"/>
    <w:rsid w:val="001F3C9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63">
    <w:name w:val="xl63"/>
    <w:basedOn w:val="a"/>
    <w:rsid w:val="0087685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color w:val="000000"/>
    </w:rPr>
  </w:style>
  <w:style w:type="paragraph" w:customStyle="1" w:styleId="xl64">
    <w:name w:val="xl64"/>
    <w:basedOn w:val="a"/>
    <w:rsid w:val="0087685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b/>
      <w:bCs/>
      <w:color w:val="000000"/>
    </w:rPr>
  </w:style>
  <w:style w:type="paragraph" w:customStyle="1" w:styleId="xl65">
    <w:name w:val="xl65"/>
    <w:basedOn w:val="a"/>
    <w:rsid w:val="0087685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color w:val="000000"/>
      <w:sz w:val="20"/>
      <w:szCs w:val="20"/>
    </w:rPr>
  </w:style>
  <w:style w:type="paragraph" w:customStyle="1" w:styleId="xl66">
    <w:name w:val="xl66"/>
    <w:basedOn w:val="a"/>
    <w:rsid w:val="0087685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000000"/>
    </w:rPr>
  </w:style>
  <w:style w:type="paragraph" w:customStyle="1" w:styleId="xl67">
    <w:name w:val="xl67"/>
    <w:basedOn w:val="a"/>
    <w:rsid w:val="0087685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color w:val="000000"/>
    </w:rPr>
  </w:style>
  <w:style w:type="paragraph" w:customStyle="1" w:styleId="xl68">
    <w:name w:val="xl68"/>
    <w:basedOn w:val="a"/>
    <w:rsid w:val="008768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69">
    <w:name w:val="xl69"/>
    <w:basedOn w:val="a"/>
    <w:rsid w:val="008768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70">
    <w:name w:val="xl70"/>
    <w:basedOn w:val="a"/>
    <w:rsid w:val="008768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1">
    <w:name w:val="xl71"/>
    <w:basedOn w:val="a"/>
    <w:rsid w:val="008768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2">
    <w:name w:val="xl72"/>
    <w:basedOn w:val="a"/>
    <w:rsid w:val="0087685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000000"/>
      <w:sz w:val="20"/>
      <w:szCs w:val="20"/>
    </w:rPr>
  </w:style>
  <w:style w:type="paragraph" w:customStyle="1" w:styleId="xl73">
    <w:name w:val="xl73"/>
    <w:basedOn w:val="a"/>
    <w:rsid w:val="008768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rPr>
  </w:style>
  <w:style w:type="paragraph" w:customStyle="1" w:styleId="xl74">
    <w:name w:val="xl74"/>
    <w:basedOn w:val="a"/>
    <w:rsid w:val="008768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rPr>
  </w:style>
  <w:style w:type="paragraph" w:customStyle="1" w:styleId="xl75">
    <w:name w:val="xl75"/>
    <w:basedOn w:val="a"/>
    <w:rsid w:val="008768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sz w:val="20"/>
      <w:szCs w:val="20"/>
    </w:rPr>
  </w:style>
  <w:style w:type="paragraph" w:customStyle="1" w:styleId="xl76">
    <w:name w:val="xl76"/>
    <w:basedOn w:val="a"/>
    <w:rsid w:val="008768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rPr>
  </w:style>
  <w:style w:type="paragraph" w:customStyle="1" w:styleId="xl77">
    <w:name w:val="xl77"/>
    <w:basedOn w:val="a"/>
    <w:rsid w:val="0087685A"/>
    <w:pPr>
      <w:pBdr>
        <w:top w:val="single" w:sz="4" w:space="0" w:color="auto"/>
        <w:left w:val="single" w:sz="4" w:space="0" w:color="auto"/>
        <w:bottom w:val="single" w:sz="4" w:space="0" w:color="auto"/>
        <w:right w:val="single" w:sz="4" w:space="0" w:color="auto"/>
      </w:pBdr>
      <w:shd w:val="clear" w:color="000000" w:fill="E5B8B7"/>
      <w:spacing w:before="100" w:beforeAutospacing="1" w:after="100" w:afterAutospacing="1"/>
      <w:jc w:val="center"/>
      <w:textAlignment w:val="center"/>
    </w:pPr>
    <w:rPr>
      <w:b/>
      <w:bCs/>
      <w:color w:val="000000"/>
    </w:rPr>
  </w:style>
  <w:style w:type="paragraph" w:customStyle="1" w:styleId="xl78">
    <w:name w:val="xl78"/>
    <w:basedOn w:val="a"/>
    <w:rsid w:val="008768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79">
    <w:name w:val="xl79"/>
    <w:basedOn w:val="a"/>
    <w:rsid w:val="008768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80">
    <w:name w:val="xl80"/>
    <w:basedOn w:val="a"/>
    <w:rsid w:val="008768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a"/>
    <w:rsid w:val="008768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2">
    <w:name w:val="xl82"/>
    <w:basedOn w:val="a"/>
    <w:rsid w:val="008768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83">
    <w:name w:val="xl83"/>
    <w:basedOn w:val="a"/>
    <w:rsid w:val="0087685A"/>
    <w:pPr>
      <w:pBdr>
        <w:top w:val="single" w:sz="4" w:space="0" w:color="auto"/>
        <w:left w:val="single" w:sz="4" w:space="0" w:color="auto"/>
        <w:bottom w:val="single" w:sz="4" w:space="0" w:color="auto"/>
        <w:right w:val="single" w:sz="4" w:space="0" w:color="auto"/>
      </w:pBdr>
      <w:shd w:val="clear" w:color="000000" w:fill="E5B8B7"/>
      <w:spacing w:before="100" w:beforeAutospacing="1" w:after="100" w:afterAutospacing="1"/>
      <w:textAlignment w:val="center"/>
    </w:pPr>
    <w:rPr>
      <w:b/>
      <w:bCs/>
      <w:color w:val="000000"/>
    </w:rPr>
  </w:style>
  <w:style w:type="paragraph" w:customStyle="1" w:styleId="xl84">
    <w:name w:val="xl84"/>
    <w:basedOn w:val="a"/>
    <w:rsid w:val="0087685A"/>
    <w:pPr>
      <w:pBdr>
        <w:top w:val="single" w:sz="4" w:space="0" w:color="auto"/>
        <w:left w:val="single" w:sz="4" w:space="0" w:color="auto"/>
        <w:bottom w:val="single" w:sz="4" w:space="0" w:color="auto"/>
        <w:right w:val="single" w:sz="4" w:space="0" w:color="auto"/>
      </w:pBdr>
      <w:shd w:val="clear" w:color="000000" w:fill="E5B8B7"/>
      <w:spacing w:before="100" w:beforeAutospacing="1" w:after="100" w:afterAutospacing="1"/>
      <w:jc w:val="center"/>
      <w:textAlignment w:val="center"/>
    </w:pPr>
    <w:rPr>
      <w:b/>
      <w:bCs/>
      <w:color w:val="0070C0"/>
    </w:rPr>
  </w:style>
  <w:style w:type="paragraph" w:customStyle="1" w:styleId="xl85">
    <w:name w:val="xl85"/>
    <w:basedOn w:val="a"/>
    <w:rsid w:val="0087685A"/>
    <w:pPr>
      <w:pBdr>
        <w:top w:val="single" w:sz="4" w:space="0" w:color="auto"/>
        <w:bottom w:val="single" w:sz="4" w:space="0" w:color="auto"/>
        <w:right w:val="single" w:sz="4" w:space="0" w:color="auto"/>
      </w:pBdr>
      <w:shd w:val="clear" w:color="000000" w:fill="E5B8B7"/>
      <w:spacing w:before="100" w:beforeAutospacing="1" w:after="100" w:afterAutospacing="1"/>
      <w:jc w:val="center"/>
      <w:textAlignment w:val="center"/>
    </w:pPr>
    <w:rPr>
      <w:b/>
      <w:bCs/>
      <w:color w:val="0070C0"/>
    </w:rPr>
  </w:style>
  <w:style w:type="paragraph" w:customStyle="1" w:styleId="xl86">
    <w:name w:val="xl86"/>
    <w:basedOn w:val="a"/>
    <w:rsid w:val="008768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87">
    <w:name w:val="xl87"/>
    <w:basedOn w:val="a"/>
    <w:rsid w:val="0087685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color w:val="0070C0"/>
    </w:rPr>
  </w:style>
  <w:style w:type="paragraph" w:customStyle="1" w:styleId="xl88">
    <w:name w:val="xl88"/>
    <w:basedOn w:val="a"/>
    <w:rsid w:val="008768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9">
    <w:name w:val="xl89"/>
    <w:basedOn w:val="a"/>
    <w:rsid w:val="008768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B050"/>
    </w:rPr>
  </w:style>
  <w:style w:type="paragraph" w:customStyle="1" w:styleId="xl90">
    <w:name w:val="xl90"/>
    <w:basedOn w:val="a"/>
    <w:rsid w:val="008768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rPr>
  </w:style>
  <w:style w:type="paragraph" w:customStyle="1" w:styleId="xl91">
    <w:name w:val="xl91"/>
    <w:basedOn w:val="a"/>
    <w:rsid w:val="0087685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rPr>
  </w:style>
  <w:style w:type="paragraph" w:customStyle="1" w:styleId="xl92">
    <w:name w:val="xl92"/>
    <w:basedOn w:val="a"/>
    <w:rsid w:val="008768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3">
    <w:name w:val="xl93"/>
    <w:basedOn w:val="a"/>
    <w:rsid w:val="008768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94">
    <w:name w:val="xl94"/>
    <w:basedOn w:val="a"/>
    <w:rsid w:val="0087685A"/>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style>
  <w:style w:type="paragraph" w:customStyle="1" w:styleId="xl95">
    <w:name w:val="xl95"/>
    <w:basedOn w:val="a"/>
    <w:rsid w:val="0087685A"/>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style>
  <w:style w:type="paragraph" w:customStyle="1" w:styleId="xl96">
    <w:name w:val="xl96"/>
    <w:basedOn w:val="a"/>
    <w:rsid w:val="0087685A"/>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b/>
      <w:bCs/>
    </w:rPr>
  </w:style>
  <w:style w:type="paragraph" w:customStyle="1" w:styleId="xl97">
    <w:name w:val="xl97"/>
    <w:basedOn w:val="a"/>
    <w:rsid w:val="0087685A"/>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b/>
      <w:bCs/>
      <w:color w:val="000000"/>
    </w:rPr>
  </w:style>
  <w:style w:type="paragraph" w:customStyle="1" w:styleId="xl98">
    <w:name w:val="xl98"/>
    <w:basedOn w:val="a"/>
    <w:rsid w:val="008768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9">
    <w:name w:val="xl99"/>
    <w:basedOn w:val="a"/>
    <w:rsid w:val="008768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00">
    <w:name w:val="xl100"/>
    <w:basedOn w:val="a"/>
    <w:rsid w:val="008768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101">
    <w:name w:val="xl101"/>
    <w:basedOn w:val="a"/>
    <w:rsid w:val="008768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102">
    <w:name w:val="xl102"/>
    <w:basedOn w:val="a"/>
    <w:rsid w:val="008768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03">
    <w:name w:val="xl103"/>
    <w:basedOn w:val="a"/>
    <w:rsid w:val="008768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04">
    <w:name w:val="xl104"/>
    <w:basedOn w:val="a"/>
    <w:rsid w:val="0087685A"/>
    <w:pPr>
      <w:pBdr>
        <w:top w:val="single" w:sz="4" w:space="0" w:color="auto"/>
        <w:left w:val="single" w:sz="4" w:space="0" w:color="auto"/>
        <w:bottom w:val="single" w:sz="4" w:space="0" w:color="auto"/>
      </w:pBdr>
      <w:spacing w:before="100" w:beforeAutospacing="1" w:after="100" w:afterAutospacing="1"/>
      <w:textAlignment w:val="top"/>
    </w:pPr>
    <w:rPr>
      <w:color w:val="000000"/>
    </w:rPr>
  </w:style>
  <w:style w:type="paragraph" w:customStyle="1" w:styleId="xl105">
    <w:name w:val="xl105"/>
    <w:basedOn w:val="a"/>
    <w:rsid w:val="0087685A"/>
    <w:pPr>
      <w:pBdr>
        <w:top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06">
    <w:name w:val="xl106"/>
    <w:basedOn w:val="a"/>
    <w:rsid w:val="008768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07">
    <w:name w:val="xl107"/>
    <w:basedOn w:val="a"/>
    <w:rsid w:val="0087685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8">
    <w:name w:val="xl108"/>
    <w:basedOn w:val="a"/>
    <w:rsid w:val="0087685A"/>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109">
    <w:name w:val="xl109"/>
    <w:basedOn w:val="a"/>
    <w:rsid w:val="0087685A"/>
    <w:pPr>
      <w:pBdr>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color w:val="000000"/>
    </w:rPr>
  </w:style>
  <w:style w:type="paragraph" w:customStyle="1" w:styleId="xl110">
    <w:name w:val="xl110"/>
    <w:basedOn w:val="a"/>
    <w:rsid w:val="008768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11">
    <w:name w:val="xl111"/>
    <w:basedOn w:val="a"/>
    <w:rsid w:val="008768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112">
    <w:name w:val="xl112"/>
    <w:basedOn w:val="a"/>
    <w:rsid w:val="008768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3">
    <w:name w:val="xl113"/>
    <w:basedOn w:val="a"/>
    <w:rsid w:val="008768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4">
    <w:name w:val="xl114"/>
    <w:basedOn w:val="a"/>
    <w:rsid w:val="008768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rPr>
  </w:style>
  <w:style w:type="paragraph" w:customStyle="1" w:styleId="xl115">
    <w:name w:val="xl115"/>
    <w:basedOn w:val="a"/>
    <w:rsid w:val="0087685A"/>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rPr>
  </w:style>
  <w:style w:type="paragraph" w:customStyle="1" w:styleId="xl116">
    <w:name w:val="xl116"/>
    <w:basedOn w:val="a"/>
    <w:rsid w:val="0087685A"/>
    <w:pPr>
      <w:pBdr>
        <w:top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B050"/>
    </w:rPr>
  </w:style>
  <w:style w:type="paragraph" w:customStyle="1" w:styleId="xl117">
    <w:name w:val="xl117"/>
    <w:basedOn w:val="a"/>
    <w:rsid w:val="0087685A"/>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
    <w:rsid w:val="0087685A"/>
    <w:pPr>
      <w:pBdr>
        <w:bottom w:val="single" w:sz="4" w:space="0" w:color="auto"/>
        <w:right w:val="single" w:sz="4" w:space="0" w:color="auto"/>
      </w:pBdr>
      <w:spacing w:before="100" w:beforeAutospacing="1" w:after="100" w:afterAutospacing="1"/>
      <w:jc w:val="center"/>
      <w:textAlignment w:val="center"/>
    </w:pPr>
  </w:style>
  <w:style w:type="paragraph" w:customStyle="1" w:styleId="xl119">
    <w:name w:val="xl119"/>
    <w:basedOn w:val="a"/>
    <w:rsid w:val="0087685A"/>
    <w:pPr>
      <w:pBdr>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120">
    <w:name w:val="xl120"/>
    <w:basedOn w:val="a"/>
    <w:rsid w:val="0087685A"/>
    <w:pPr>
      <w:pBdr>
        <w:bottom w:val="single" w:sz="4" w:space="0" w:color="auto"/>
        <w:right w:val="single" w:sz="4" w:space="0" w:color="auto"/>
      </w:pBdr>
      <w:shd w:val="clear" w:color="000000" w:fill="F2DCDB"/>
      <w:spacing w:before="100" w:beforeAutospacing="1" w:after="100" w:afterAutospacing="1"/>
      <w:jc w:val="center"/>
      <w:textAlignment w:val="center"/>
    </w:pPr>
  </w:style>
  <w:style w:type="paragraph" w:customStyle="1" w:styleId="xl121">
    <w:name w:val="xl121"/>
    <w:basedOn w:val="a"/>
    <w:rsid w:val="0087685A"/>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b/>
      <w:bCs/>
      <w:color w:val="FF0000"/>
    </w:rPr>
  </w:style>
  <w:style w:type="paragraph" w:customStyle="1" w:styleId="xl122">
    <w:name w:val="xl122"/>
    <w:basedOn w:val="a"/>
    <w:rsid w:val="0087685A"/>
    <w:pPr>
      <w:spacing w:before="100" w:beforeAutospacing="1" w:after="100" w:afterAutospacing="1"/>
    </w:pPr>
    <w:rPr>
      <w:sz w:val="28"/>
      <w:szCs w:val="28"/>
    </w:rPr>
  </w:style>
  <w:style w:type="paragraph" w:customStyle="1" w:styleId="xl123">
    <w:name w:val="xl123"/>
    <w:basedOn w:val="a"/>
    <w:rsid w:val="008768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4">
    <w:name w:val="xl124"/>
    <w:basedOn w:val="a"/>
    <w:rsid w:val="008768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25">
    <w:name w:val="xl125"/>
    <w:basedOn w:val="a"/>
    <w:rsid w:val="0087685A"/>
    <w:pPr>
      <w:pBdr>
        <w:top w:val="single" w:sz="4" w:space="0" w:color="auto"/>
        <w:left w:val="single" w:sz="4" w:space="0" w:color="auto"/>
        <w:bottom w:val="single" w:sz="4" w:space="0" w:color="auto"/>
      </w:pBdr>
      <w:spacing w:before="100" w:beforeAutospacing="1" w:after="100" w:afterAutospacing="1"/>
      <w:textAlignment w:val="top"/>
    </w:pPr>
    <w:rPr>
      <w:color w:val="000000"/>
    </w:rPr>
  </w:style>
  <w:style w:type="paragraph" w:customStyle="1" w:styleId="xl126">
    <w:name w:val="xl126"/>
    <w:basedOn w:val="a"/>
    <w:rsid w:val="0087685A"/>
    <w:pPr>
      <w:pBdr>
        <w:top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27">
    <w:name w:val="xl127"/>
    <w:basedOn w:val="a"/>
    <w:rsid w:val="008768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28">
    <w:name w:val="xl128"/>
    <w:basedOn w:val="a"/>
    <w:rsid w:val="0087685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9">
    <w:name w:val="xl129"/>
    <w:basedOn w:val="a"/>
    <w:rsid w:val="0087685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msonormalbullet1gif">
    <w:name w:val="msonormalbullet1.gif"/>
    <w:basedOn w:val="a"/>
    <w:rsid w:val="0093031D"/>
    <w:pPr>
      <w:spacing w:before="100" w:beforeAutospacing="1" w:after="100" w:afterAutospacing="1"/>
    </w:pPr>
  </w:style>
  <w:style w:type="paragraph" w:customStyle="1" w:styleId="msonormalbullet2gifbullet1gif">
    <w:name w:val="msonormalbullet2gifbullet1.gif"/>
    <w:basedOn w:val="a"/>
    <w:rsid w:val="0093031D"/>
    <w:pPr>
      <w:spacing w:before="100" w:beforeAutospacing="1" w:after="100" w:afterAutospacing="1"/>
    </w:pPr>
  </w:style>
  <w:style w:type="paragraph" w:customStyle="1" w:styleId="msonormalbullet2gifbullet2gif">
    <w:name w:val="msonormalbullet2gifbullet2.gif"/>
    <w:basedOn w:val="a"/>
    <w:rsid w:val="0093031D"/>
    <w:pPr>
      <w:spacing w:before="100" w:beforeAutospacing="1" w:after="100" w:afterAutospacing="1"/>
    </w:pPr>
  </w:style>
  <w:style w:type="paragraph" w:customStyle="1" w:styleId="msonormalbullet2gifbullet3gif">
    <w:name w:val="msonormalbullet2gifbullet3.gif"/>
    <w:basedOn w:val="a"/>
    <w:rsid w:val="0093031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91546">
      <w:bodyDiv w:val="1"/>
      <w:marLeft w:val="0"/>
      <w:marRight w:val="0"/>
      <w:marTop w:val="0"/>
      <w:marBottom w:val="0"/>
      <w:divBdr>
        <w:top w:val="none" w:sz="0" w:space="0" w:color="auto"/>
        <w:left w:val="none" w:sz="0" w:space="0" w:color="auto"/>
        <w:bottom w:val="none" w:sz="0" w:space="0" w:color="auto"/>
        <w:right w:val="none" w:sz="0" w:space="0" w:color="auto"/>
      </w:divBdr>
    </w:div>
    <w:div w:id="23795280">
      <w:bodyDiv w:val="1"/>
      <w:marLeft w:val="0"/>
      <w:marRight w:val="0"/>
      <w:marTop w:val="0"/>
      <w:marBottom w:val="0"/>
      <w:divBdr>
        <w:top w:val="none" w:sz="0" w:space="0" w:color="auto"/>
        <w:left w:val="none" w:sz="0" w:space="0" w:color="auto"/>
        <w:bottom w:val="none" w:sz="0" w:space="0" w:color="auto"/>
        <w:right w:val="none" w:sz="0" w:space="0" w:color="auto"/>
      </w:divBdr>
    </w:div>
    <w:div w:id="25571768">
      <w:bodyDiv w:val="1"/>
      <w:marLeft w:val="0"/>
      <w:marRight w:val="0"/>
      <w:marTop w:val="0"/>
      <w:marBottom w:val="0"/>
      <w:divBdr>
        <w:top w:val="none" w:sz="0" w:space="0" w:color="auto"/>
        <w:left w:val="none" w:sz="0" w:space="0" w:color="auto"/>
        <w:bottom w:val="none" w:sz="0" w:space="0" w:color="auto"/>
        <w:right w:val="none" w:sz="0" w:space="0" w:color="auto"/>
      </w:divBdr>
    </w:div>
    <w:div w:id="26177992">
      <w:bodyDiv w:val="1"/>
      <w:marLeft w:val="0"/>
      <w:marRight w:val="0"/>
      <w:marTop w:val="0"/>
      <w:marBottom w:val="0"/>
      <w:divBdr>
        <w:top w:val="none" w:sz="0" w:space="0" w:color="auto"/>
        <w:left w:val="none" w:sz="0" w:space="0" w:color="auto"/>
        <w:bottom w:val="none" w:sz="0" w:space="0" w:color="auto"/>
        <w:right w:val="none" w:sz="0" w:space="0" w:color="auto"/>
      </w:divBdr>
    </w:div>
    <w:div w:id="26569121">
      <w:bodyDiv w:val="1"/>
      <w:marLeft w:val="0"/>
      <w:marRight w:val="0"/>
      <w:marTop w:val="0"/>
      <w:marBottom w:val="0"/>
      <w:divBdr>
        <w:top w:val="none" w:sz="0" w:space="0" w:color="auto"/>
        <w:left w:val="none" w:sz="0" w:space="0" w:color="auto"/>
        <w:bottom w:val="none" w:sz="0" w:space="0" w:color="auto"/>
        <w:right w:val="none" w:sz="0" w:space="0" w:color="auto"/>
      </w:divBdr>
    </w:div>
    <w:div w:id="26764346">
      <w:bodyDiv w:val="1"/>
      <w:marLeft w:val="0"/>
      <w:marRight w:val="0"/>
      <w:marTop w:val="0"/>
      <w:marBottom w:val="0"/>
      <w:divBdr>
        <w:top w:val="none" w:sz="0" w:space="0" w:color="auto"/>
        <w:left w:val="none" w:sz="0" w:space="0" w:color="auto"/>
        <w:bottom w:val="none" w:sz="0" w:space="0" w:color="auto"/>
        <w:right w:val="none" w:sz="0" w:space="0" w:color="auto"/>
      </w:divBdr>
      <w:divsChild>
        <w:div w:id="5639786">
          <w:marLeft w:val="0"/>
          <w:marRight w:val="0"/>
          <w:marTop w:val="0"/>
          <w:marBottom w:val="0"/>
          <w:divBdr>
            <w:top w:val="none" w:sz="0" w:space="0" w:color="auto"/>
            <w:left w:val="none" w:sz="0" w:space="0" w:color="auto"/>
            <w:bottom w:val="none" w:sz="0" w:space="0" w:color="auto"/>
            <w:right w:val="none" w:sz="0" w:space="0" w:color="auto"/>
          </w:divBdr>
        </w:div>
        <w:div w:id="18360815">
          <w:marLeft w:val="0"/>
          <w:marRight w:val="0"/>
          <w:marTop w:val="0"/>
          <w:marBottom w:val="0"/>
          <w:divBdr>
            <w:top w:val="none" w:sz="0" w:space="0" w:color="auto"/>
            <w:left w:val="none" w:sz="0" w:space="0" w:color="auto"/>
            <w:bottom w:val="none" w:sz="0" w:space="0" w:color="auto"/>
            <w:right w:val="none" w:sz="0" w:space="0" w:color="auto"/>
          </w:divBdr>
        </w:div>
        <w:div w:id="31729425">
          <w:marLeft w:val="0"/>
          <w:marRight w:val="0"/>
          <w:marTop w:val="0"/>
          <w:marBottom w:val="0"/>
          <w:divBdr>
            <w:top w:val="none" w:sz="0" w:space="0" w:color="auto"/>
            <w:left w:val="none" w:sz="0" w:space="0" w:color="auto"/>
            <w:bottom w:val="none" w:sz="0" w:space="0" w:color="auto"/>
            <w:right w:val="none" w:sz="0" w:space="0" w:color="auto"/>
          </w:divBdr>
        </w:div>
        <w:div w:id="114370961">
          <w:marLeft w:val="0"/>
          <w:marRight w:val="0"/>
          <w:marTop w:val="0"/>
          <w:marBottom w:val="0"/>
          <w:divBdr>
            <w:top w:val="none" w:sz="0" w:space="0" w:color="auto"/>
            <w:left w:val="none" w:sz="0" w:space="0" w:color="auto"/>
            <w:bottom w:val="none" w:sz="0" w:space="0" w:color="auto"/>
            <w:right w:val="none" w:sz="0" w:space="0" w:color="auto"/>
          </w:divBdr>
        </w:div>
        <w:div w:id="194002504">
          <w:marLeft w:val="0"/>
          <w:marRight w:val="0"/>
          <w:marTop w:val="0"/>
          <w:marBottom w:val="0"/>
          <w:divBdr>
            <w:top w:val="none" w:sz="0" w:space="0" w:color="auto"/>
            <w:left w:val="none" w:sz="0" w:space="0" w:color="auto"/>
            <w:bottom w:val="none" w:sz="0" w:space="0" w:color="auto"/>
            <w:right w:val="none" w:sz="0" w:space="0" w:color="auto"/>
          </w:divBdr>
        </w:div>
        <w:div w:id="219561167">
          <w:marLeft w:val="0"/>
          <w:marRight w:val="0"/>
          <w:marTop w:val="0"/>
          <w:marBottom w:val="0"/>
          <w:divBdr>
            <w:top w:val="none" w:sz="0" w:space="0" w:color="auto"/>
            <w:left w:val="none" w:sz="0" w:space="0" w:color="auto"/>
            <w:bottom w:val="none" w:sz="0" w:space="0" w:color="auto"/>
            <w:right w:val="none" w:sz="0" w:space="0" w:color="auto"/>
          </w:divBdr>
        </w:div>
        <w:div w:id="247469430">
          <w:marLeft w:val="0"/>
          <w:marRight w:val="0"/>
          <w:marTop w:val="0"/>
          <w:marBottom w:val="0"/>
          <w:divBdr>
            <w:top w:val="none" w:sz="0" w:space="0" w:color="auto"/>
            <w:left w:val="none" w:sz="0" w:space="0" w:color="auto"/>
            <w:bottom w:val="none" w:sz="0" w:space="0" w:color="auto"/>
            <w:right w:val="none" w:sz="0" w:space="0" w:color="auto"/>
          </w:divBdr>
        </w:div>
        <w:div w:id="287589398">
          <w:marLeft w:val="0"/>
          <w:marRight w:val="0"/>
          <w:marTop w:val="0"/>
          <w:marBottom w:val="0"/>
          <w:divBdr>
            <w:top w:val="none" w:sz="0" w:space="0" w:color="auto"/>
            <w:left w:val="none" w:sz="0" w:space="0" w:color="auto"/>
            <w:bottom w:val="none" w:sz="0" w:space="0" w:color="auto"/>
            <w:right w:val="none" w:sz="0" w:space="0" w:color="auto"/>
          </w:divBdr>
        </w:div>
        <w:div w:id="297151216">
          <w:marLeft w:val="0"/>
          <w:marRight w:val="0"/>
          <w:marTop w:val="0"/>
          <w:marBottom w:val="0"/>
          <w:divBdr>
            <w:top w:val="none" w:sz="0" w:space="0" w:color="auto"/>
            <w:left w:val="none" w:sz="0" w:space="0" w:color="auto"/>
            <w:bottom w:val="none" w:sz="0" w:space="0" w:color="auto"/>
            <w:right w:val="none" w:sz="0" w:space="0" w:color="auto"/>
          </w:divBdr>
        </w:div>
        <w:div w:id="350108985">
          <w:marLeft w:val="0"/>
          <w:marRight w:val="0"/>
          <w:marTop w:val="0"/>
          <w:marBottom w:val="0"/>
          <w:divBdr>
            <w:top w:val="none" w:sz="0" w:space="0" w:color="auto"/>
            <w:left w:val="none" w:sz="0" w:space="0" w:color="auto"/>
            <w:bottom w:val="none" w:sz="0" w:space="0" w:color="auto"/>
            <w:right w:val="none" w:sz="0" w:space="0" w:color="auto"/>
          </w:divBdr>
        </w:div>
        <w:div w:id="356930625">
          <w:marLeft w:val="0"/>
          <w:marRight w:val="0"/>
          <w:marTop w:val="0"/>
          <w:marBottom w:val="0"/>
          <w:divBdr>
            <w:top w:val="none" w:sz="0" w:space="0" w:color="auto"/>
            <w:left w:val="none" w:sz="0" w:space="0" w:color="auto"/>
            <w:bottom w:val="none" w:sz="0" w:space="0" w:color="auto"/>
            <w:right w:val="none" w:sz="0" w:space="0" w:color="auto"/>
          </w:divBdr>
        </w:div>
        <w:div w:id="388119072">
          <w:marLeft w:val="0"/>
          <w:marRight w:val="0"/>
          <w:marTop w:val="0"/>
          <w:marBottom w:val="0"/>
          <w:divBdr>
            <w:top w:val="none" w:sz="0" w:space="0" w:color="auto"/>
            <w:left w:val="none" w:sz="0" w:space="0" w:color="auto"/>
            <w:bottom w:val="none" w:sz="0" w:space="0" w:color="auto"/>
            <w:right w:val="none" w:sz="0" w:space="0" w:color="auto"/>
          </w:divBdr>
        </w:div>
        <w:div w:id="401802764">
          <w:marLeft w:val="0"/>
          <w:marRight w:val="0"/>
          <w:marTop w:val="0"/>
          <w:marBottom w:val="0"/>
          <w:divBdr>
            <w:top w:val="none" w:sz="0" w:space="0" w:color="auto"/>
            <w:left w:val="none" w:sz="0" w:space="0" w:color="auto"/>
            <w:bottom w:val="none" w:sz="0" w:space="0" w:color="auto"/>
            <w:right w:val="none" w:sz="0" w:space="0" w:color="auto"/>
          </w:divBdr>
        </w:div>
        <w:div w:id="480387954">
          <w:marLeft w:val="0"/>
          <w:marRight w:val="0"/>
          <w:marTop w:val="0"/>
          <w:marBottom w:val="0"/>
          <w:divBdr>
            <w:top w:val="none" w:sz="0" w:space="0" w:color="auto"/>
            <w:left w:val="none" w:sz="0" w:space="0" w:color="auto"/>
            <w:bottom w:val="none" w:sz="0" w:space="0" w:color="auto"/>
            <w:right w:val="none" w:sz="0" w:space="0" w:color="auto"/>
          </w:divBdr>
        </w:div>
        <w:div w:id="503323954">
          <w:marLeft w:val="0"/>
          <w:marRight w:val="0"/>
          <w:marTop w:val="0"/>
          <w:marBottom w:val="0"/>
          <w:divBdr>
            <w:top w:val="none" w:sz="0" w:space="0" w:color="auto"/>
            <w:left w:val="none" w:sz="0" w:space="0" w:color="auto"/>
            <w:bottom w:val="none" w:sz="0" w:space="0" w:color="auto"/>
            <w:right w:val="none" w:sz="0" w:space="0" w:color="auto"/>
          </w:divBdr>
        </w:div>
        <w:div w:id="512230145">
          <w:marLeft w:val="0"/>
          <w:marRight w:val="0"/>
          <w:marTop w:val="0"/>
          <w:marBottom w:val="0"/>
          <w:divBdr>
            <w:top w:val="none" w:sz="0" w:space="0" w:color="auto"/>
            <w:left w:val="none" w:sz="0" w:space="0" w:color="auto"/>
            <w:bottom w:val="none" w:sz="0" w:space="0" w:color="auto"/>
            <w:right w:val="none" w:sz="0" w:space="0" w:color="auto"/>
          </w:divBdr>
        </w:div>
        <w:div w:id="546600846">
          <w:marLeft w:val="0"/>
          <w:marRight w:val="0"/>
          <w:marTop w:val="0"/>
          <w:marBottom w:val="0"/>
          <w:divBdr>
            <w:top w:val="none" w:sz="0" w:space="0" w:color="auto"/>
            <w:left w:val="none" w:sz="0" w:space="0" w:color="auto"/>
            <w:bottom w:val="none" w:sz="0" w:space="0" w:color="auto"/>
            <w:right w:val="none" w:sz="0" w:space="0" w:color="auto"/>
          </w:divBdr>
        </w:div>
        <w:div w:id="560988385">
          <w:marLeft w:val="0"/>
          <w:marRight w:val="0"/>
          <w:marTop w:val="0"/>
          <w:marBottom w:val="0"/>
          <w:divBdr>
            <w:top w:val="none" w:sz="0" w:space="0" w:color="auto"/>
            <w:left w:val="none" w:sz="0" w:space="0" w:color="auto"/>
            <w:bottom w:val="none" w:sz="0" w:space="0" w:color="auto"/>
            <w:right w:val="none" w:sz="0" w:space="0" w:color="auto"/>
          </w:divBdr>
        </w:div>
        <w:div w:id="561251790">
          <w:marLeft w:val="0"/>
          <w:marRight w:val="0"/>
          <w:marTop w:val="0"/>
          <w:marBottom w:val="0"/>
          <w:divBdr>
            <w:top w:val="none" w:sz="0" w:space="0" w:color="auto"/>
            <w:left w:val="none" w:sz="0" w:space="0" w:color="auto"/>
            <w:bottom w:val="none" w:sz="0" w:space="0" w:color="auto"/>
            <w:right w:val="none" w:sz="0" w:space="0" w:color="auto"/>
          </w:divBdr>
        </w:div>
        <w:div w:id="645934087">
          <w:marLeft w:val="0"/>
          <w:marRight w:val="0"/>
          <w:marTop w:val="0"/>
          <w:marBottom w:val="0"/>
          <w:divBdr>
            <w:top w:val="none" w:sz="0" w:space="0" w:color="auto"/>
            <w:left w:val="none" w:sz="0" w:space="0" w:color="auto"/>
            <w:bottom w:val="none" w:sz="0" w:space="0" w:color="auto"/>
            <w:right w:val="none" w:sz="0" w:space="0" w:color="auto"/>
          </w:divBdr>
        </w:div>
        <w:div w:id="656343596">
          <w:marLeft w:val="0"/>
          <w:marRight w:val="0"/>
          <w:marTop w:val="0"/>
          <w:marBottom w:val="0"/>
          <w:divBdr>
            <w:top w:val="none" w:sz="0" w:space="0" w:color="auto"/>
            <w:left w:val="none" w:sz="0" w:space="0" w:color="auto"/>
            <w:bottom w:val="none" w:sz="0" w:space="0" w:color="auto"/>
            <w:right w:val="none" w:sz="0" w:space="0" w:color="auto"/>
          </w:divBdr>
        </w:div>
        <w:div w:id="662319138">
          <w:marLeft w:val="0"/>
          <w:marRight w:val="0"/>
          <w:marTop w:val="0"/>
          <w:marBottom w:val="0"/>
          <w:divBdr>
            <w:top w:val="none" w:sz="0" w:space="0" w:color="auto"/>
            <w:left w:val="none" w:sz="0" w:space="0" w:color="auto"/>
            <w:bottom w:val="none" w:sz="0" w:space="0" w:color="auto"/>
            <w:right w:val="none" w:sz="0" w:space="0" w:color="auto"/>
          </w:divBdr>
        </w:div>
        <w:div w:id="701590692">
          <w:marLeft w:val="0"/>
          <w:marRight w:val="0"/>
          <w:marTop w:val="0"/>
          <w:marBottom w:val="0"/>
          <w:divBdr>
            <w:top w:val="none" w:sz="0" w:space="0" w:color="auto"/>
            <w:left w:val="none" w:sz="0" w:space="0" w:color="auto"/>
            <w:bottom w:val="none" w:sz="0" w:space="0" w:color="auto"/>
            <w:right w:val="none" w:sz="0" w:space="0" w:color="auto"/>
          </w:divBdr>
        </w:div>
        <w:div w:id="719208296">
          <w:marLeft w:val="0"/>
          <w:marRight w:val="0"/>
          <w:marTop w:val="0"/>
          <w:marBottom w:val="0"/>
          <w:divBdr>
            <w:top w:val="none" w:sz="0" w:space="0" w:color="auto"/>
            <w:left w:val="none" w:sz="0" w:space="0" w:color="auto"/>
            <w:bottom w:val="none" w:sz="0" w:space="0" w:color="auto"/>
            <w:right w:val="none" w:sz="0" w:space="0" w:color="auto"/>
          </w:divBdr>
        </w:div>
        <w:div w:id="723791238">
          <w:marLeft w:val="0"/>
          <w:marRight w:val="0"/>
          <w:marTop w:val="0"/>
          <w:marBottom w:val="0"/>
          <w:divBdr>
            <w:top w:val="none" w:sz="0" w:space="0" w:color="auto"/>
            <w:left w:val="none" w:sz="0" w:space="0" w:color="auto"/>
            <w:bottom w:val="none" w:sz="0" w:space="0" w:color="auto"/>
            <w:right w:val="none" w:sz="0" w:space="0" w:color="auto"/>
          </w:divBdr>
        </w:div>
        <w:div w:id="727725525">
          <w:marLeft w:val="0"/>
          <w:marRight w:val="0"/>
          <w:marTop w:val="0"/>
          <w:marBottom w:val="0"/>
          <w:divBdr>
            <w:top w:val="none" w:sz="0" w:space="0" w:color="auto"/>
            <w:left w:val="none" w:sz="0" w:space="0" w:color="auto"/>
            <w:bottom w:val="none" w:sz="0" w:space="0" w:color="auto"/>
            <w:right w:val="none" w:sz="0" w:space="0" w:color="auto"/>
          </w:divBdr>
        </w:div>
        <w:div w:id="740759045">
          <w:marLeft w:val="0"/>
          <w:marRight w:val="0"/>
          <w:marTop w:val="0"/>
          <w:marBottom w:val="0"/>
          <w:divBdr>
            <w:top w:val="none" w:sz="0" w:space="0" w:color="auto"/>
            <w:left w:val="none" w:sz="0" w:space="0" w:color="auto"/>
            <w:bottom w:val="none" w:sz="0" w:space="0" w:color="auto"/>
            <w:right w:val="none" w:sz="0" w:space="0" w:color="auto"/>
          </w:divBdr>
        </w:div>
        <w:div w:id="782576851">
          <w:marLeft w:val="0"/>
          <w:marRight w:val="0"/>
          <w:marTop w:val="0"/>
          <w:marBottom w:val="0"/>
          <w:divBdr>
            <w:top w:val="none" w:sz="0" w:space="0" w:color="auto"/>
            <w:left w:val="none" w:sz="0" w:space="0" w:color="auto"/>
            <w:bottom w:val="none" w:sz="0" w:space="0" w:color="auto"/>
            <w:right w:val="none" w:sz="0" w:space="0" w:color="auto"/>
          </w:divBdr>
        </w:div>
        <w:div w:id="786043423">
          <w:marLeft w:val="0"/>
          <w:marRight w:val="0"/>
          <w:marTop w:val="0"/>
          <w:marBottom w:val="0"/>
          <w:divBdr>
            <w:top w:val="none" w:sz="0" w:space="0" w:color="auto"/>
            <w:left w:val="none" w:sz="0" w:space="0" w:color="auto"/>
            <w:bottom w:val="none" w:sz="0" w:space="0" w:color="auto"/>
            <w:right w:val="none" w:sz="0" w:space="0" w:color="auto"/>
          </w:divBdr>
        </w:div>
        <w:div w:id="790247691">
          <w:marLeft w:val="0"/>
          <w:marRight w:val="0"/>
          <w:marTop w:val="0"/>
          <w:marBottom w:val="0"/>
          <w:divBdr>
            <w:top w:val="none" w:sz="0" w:space="0" w:color="auto"/>
            <w:left w:val="none" w:sz="0" w:space="0" w:color="auto"/>
            <w:bottom w:val="none" w:sz="0" w:space="0" w:color="auto"/>
            <w:right w:val="none" w:sz="0" w:space="0" w:color="auto"/>
          </w:divBdr>
        </w:div>
        <w:div w:id="847215283">
          <w:marLeft w:val="0"/>
          <w:marRight w:val="0"/>
          <w:marTop w:val="0"/>
          <w:marBottom w:val="0"/>
          <w:divBdr>
            <w:top w:val="none" w:sz="0" w:space="0" w:color="auto"/>
            <w:left w:val="none" w:sz="0" w:space="0" w:color="auto"/>
            <w:bottom w:val="none" w:sz="0" w:space="0" w:color="auto"/>
            <w:right w:val="none" w:sz="0" w:space="0" w:color="auto"/>
          </w:divBdr>
        </w:div>
        <w:div w:id="854079246">
          <w:marLeft w:val="0"/>
          <w:marRight w:val="0"/>
          <w:marTop w:val="0"/>
          <w:marBottom w:val="0"/>
          <w:divBdr>
            <w:top w:val="none" w:sz="0" w:space="0" w:color="auto"/>
            <w:left w:val="none" w:sz="0" w:space="0" w:color="auto"/>
            <w:bottom w:val="none" w:sz="0" w:space="0" w:color="auto"/>
            <w:right w:val="none" w:sz="0" w:space="0" w:color="auto"/>
          </w:divBdr>
        </w:div>
        <w:div w:id="880244902">
          <w:marLeft w:val="0"/>
          <w:marRight w:val="0"/>
          <w:marTop w:val="0"/>
          <w:marBottom w:val="0"/>
          <w:divBdr>
            <w:top w:val="none" w:sz="0" w:space="0" w:color="auto"/>
            <w:left w:val="none" w:sz="0" w:space="0" w:color="auto"/>
            <w:bottom w:val="none" w:sz="0" w:space="0" w:color="auto"/>
            <w:right w:val="none" w:sz="0" w:space="0" w:color="auto"/>
          </w:divBdr>
        </w:div>
        <w:div w:id="900169583">
          <w:marLeft w:val="0"/>
          <w:marRight w:val="0"/>
          <w:marTop w:val="0"/>
          <w:marBottom w:val="0"/>
          <w:divBdr>
            <w:top w:val="none" w:sz="0" w:space="0" w:color="auto"/>
            <w:left w:val="none" w:sz="0" w:space="0" w:color="auto"/>
            <w:bottom w:val="none" w:sz="0" w:space="0" w:color="auto"/>
            <w:right w:val="none" w:sz="0" w:space="0" w:color="auto"/>
          </w:divBdr>
        </w:div>
        <w:div w:id="952328785">
          <w:marLeft w:val="0"/>
          <w:marRight w:val="0"/>
          <w:marTop w:val="0"/>
          <w:marBottom w:val="0"/>
          <w:divBdr>
            <w:top w:val="none" w:sz="0" w:space="0" w:color="auto"/>
            <w:left w:val="none" w:sz="0" w:space="0" w:color="auto"/>
            <w:bottom w:val="none" w:sz="0" w:space="0" w:color="auto"/>
            <w:right w:val="none" w:sz="0" w:space="0" w:color="auto"/>
          </w:divBdr>
        </w:div>
        <w:div w:id="956907721">
          <w:marLeft w:val="0"/>
          <w:marRight w:val="0"/>
          <w:marTop w:val="0"/>
          <w:marBottom w:val="0"/>
          <w:divBdr>
            <w:top w:val="none" w:sz="0" w:space="0" w:color="auto"/>
            <w:left w:val="none" w:sz="0" w:space="0" w:color="auto"/>
            <w:bottom w:val="none" w:sz="0" w:space="0" w:color="auto"/>
            <w:right w:val="none" w:sz="0" w:space="0" w:color="auto"/>
          </w:divBdr>
        </w:div>
        <w:div w:id="981694111">
          <w:marLeft w:val="0"/>
          <w:marRight w:val="0"/>
          <w:marTop w:val="0"/>
          <w:marBottom w:val="0"/>
          <w:divBdr>
            <w:top w:val="none" w:sz="0" w:space="0" w:color="auto"/>
            <w:left w:val="none" w:sz="0" w:space="0" w:color="auto"/>
            <w:bottom w:val="none" w:sz="0" w:space="0" w:color="auto"/>
            <w:right w:val="none" w:sz="0" w:space="0" w:color="auto"/>
          </w:divBdr>
        </w:div>
        <w:div w:id="996686606">
          <w:marLeft w:val="0"/>
          <w:marRight w:val="0"/>
          <w:marTop w:val="0"/>
          <w:marBottom w:val="0"/>
          <w:divBdr>
            <w:top w:val="none" w:sz="0" w:space="0" w:color="auto"/>
            <w:left w:val="none" w:sz="0" w:space="0" w:color="auto"/>
            <w:bottom w:val="none" w:sz="0" w:space="0" w:color="auto"/>
            <w:right w:val="none" w:sz="0" w:space="0" w:color="auto"/>
          </w:divBdr>
        </w:div>
        <w:div w:id="1091467880">
          <w:marLeft w:val="0"/>
          <w:marRight w:val="0"/>
          <w:marTop w:val="0"/>
          <w:marBottom w:val="0"/>
          <w:divBdr>
            <w:top w:val="none" w:sz="0" w:space="0" w:color="auto"/>
            <w:left w:val="none" w:sz="0" w:space="0" w:color="auto"/>
            <w:bottom w:val="none" w:sz="0" w:space="0" w:color="auto"/>
            <w:right w:val="none" w:sz="0" w:space="0" w:color="auto"/>
          </w:divBdr>
        </w:div>
        <w:div w:id="1114521849">
          <w:marLeft w:val="0"/>
          <w:marRight w:val="0"/>
          <w:marTop w:val="0"/>
          <w:marBottom w:val="0"/>
          <w:divBdr>
            <w:top w:val="none" w:sz="0" w:space="0" w:color="auto"/>
            <w:left w:val="none" w:sz="0" w:space="0" w:color="auto"/>
            <w:bottom w:val="none" w:sz="0" w:space="0" w:color="auto"/>
            <w:right w:val="none" w:sz="0" w:space="0" w:color="auto"/>
          </w:divBdr>
        </w:div>
        <w:div w:id="1116103100">
          <w:marLeft w:val="0"/>
          <w:marRight w:val="0"/>
          <w:marTop w:val="0"/>
          <w:marBottom w:val="0"/>
          <w:divBdr>
            <w:top w:val="none" w:sz="0" w:space="0" w:color="auto"/>
            <w:left w:val="none" w:sz="0" w:space="0" w:color="auto"/>
            <w:bottom w:val="none" w:sz="0" w:space="0" w:color="auto"/>
            <w:right w:val="none" w:sz="0" w:space="0" w:color="auto"/>
          </w:divBdr>
        </w:div>
        <w:div w:id="1119684160">
          <w:marLeft w:val="0"/>
          <w:marRight w:val="0"/>
          <w:marTop w:val="0"/>
          <w:marBottom w:val="0"/>
          <w:divBdr>
            <w:top w:val="none" w:sz="0" w:space="0" w:color="auto"/>
            <w:left w:val="none" w:sz="0" w:space="0" w:color="auto"/>
            <w:bottom w:val="none" w:sz="0" w:space="0" w:color="auto"/>
            <w:right w:val="none" w:sz="0" w:space="0" w:color="auto"/>
          </w:divBdr>
        </w:div>
        <w:div w:id="1123694921">
          <w:marLeft w:val="0"/>
          <w:marRight w:val="0"/>
          <w:marTop w:val="0"/>
          <w:marBottom w:val="0"/>
          <w:divBdr>
            <w:top w:val="none" w:sz="0" w:space="0" w:color="auto"/>
            <w:left w:val="none" w:sz="0" w:space="0" w:color="auto"/>
            <w:bottom w:val="none" w:sz="0" w:space="0" w:color="auto"/>
            <w:right w:val="none" w:sz="0" w:space="0" w:color="auto"/>
          </w:divBdr>
        </w:div>
        <w:div w:id="1159157627">
          <w:marLeft w:val="0"/>
          <w:marRight w:val="0"/>
          <w:marTop w:val="0"/>
          <w:marBottom w:val="0"/>
          <w:divBdr>
            <w:top w:val="none" w:sz="0" w:space="0" w:color="auto"/>
            <w:left w:val="none" w:sz="0" w:space="0" w:color="auto"/>
            <w:bottom w:val="none" w:sz="0" w:space="0" w:color="auto"/>
            <w:right w:val="none" w:sz="0" w:space="0" w:color="auto"/>
          </w:divBdr>
        </w:div>
        <w:div w:id="1167281465">
          <w:marLeft w:val="0"/>
          <w:marRight w:val="0"/>
          <w:marTop w:val="0"/>
          <w:marBottom w:val="0"/>
          <w:divBdr>
            <w:top w:val="none" w:sz="0" w:space="0" w:color="auto"/>
            <w:left w:val="none" w:sz="0" w:space="0" w:color="auto"/>
            <w:bottom w:val="none" w:sz="0" w:space="0" w:color="auto"/>
            <w:right w:val="none" w:sz="0" w:space="0" w:color="auto"/>
          </w:divBdr>
        </w:div>
        <w:div w:id="1244294028">
          <w:marLeft w:val="0"/>
          <w:marRight w:val="0"/>
          <w:marTop w:val="0"/>
          <w:marBottom w:val="0"/>
          <w:divBdr>
            <w:top w:val="none" w:sz="0" w:space="0" w:color="auto"/>
            <w:left w:val="none" w:sz="0" w:space="0" w:color="auto"/>
            <w:bottom w:val="none" w:sz="0" w:space="0" w:color="auto"/>
            <w:right w:val="none" w:sz="0" w:space="0" w:color="auto"/>
          </w:divBdr>
        </w:div>
        <w:div w:id="1270502983">
          <w:marLeft w:val="0"/>
          <w:marRight w:val="0"/>
          <w:marTop w:val="0"/>
          <w:marBottom w:val="0"/>
          <w:divBdr>
            <w:top w:val="none" w:sz="0" w:space="0" w:color="auto"/>
            <w:left w:val="none" w:sz="0" w:space="0" w:color="auto"/>
            <w:bottom w:val="none" w:sz="0" w:space="0" w:color="auto"/>
            <w:right w:val="none" w:sz="0" w:space="0" w:color="auto"/>
          </w:divBdr>
        </w:div>
        <w:div w:id="1290160644">
          <w:marLeft w:val="0"/>
          <w:marRight w:val="0"/>
          <w:marTop w:val="0"/>
          <w:marBottom w:val="0"/>
          <w:divBdr>
            <w:top w:val="none" w:sz="0" w:space="0" w:color="auto"/>
            <w:left w:val="none" w:sz="0" w:space="0" w:color="auto"/>
            <w:bottom w:val="none" w:sz="0" w:space="0" w:color="auto"/>
            <w:right w:val="none" w:sz="0" w:space="0" w:color="auto"/>
          </w:divBdr>
        </w:div>
        <w:div w:id="1297950526">
          <w:marLeft w:val="0"/>
          <w:marRight w:val="0"/>
          <w:marTop w:val="0"/>
          <w:marBottom w:val="0"/>
          <w:divBdr>
            <w:top w:val="none" w:sz="0" w:space="0" w:color="auto"/>
            <w:left w:val="none" w:sz="0" w:space="0" w:color="auto"/>
            <w:bottom w:val="none" w:sz="0" w:space="0" w:color="auto"/>
            <w:right w:val="none" w:sz="0" w:space="0" w:color="auto"/>
          </w:divBdr>
        </w:div>
        <w:div w:id="1302230825">
          <w:marLeft w:val="0"/>
          <w:marRight w:val="0"/>
          <w:marTop w:val="0"/>
          <w:marBottom w:val="0"/>
          <w:divBdr>
            <w:top w:val="none" w:sz="0" w:space="0" w:color="auto"/>
            <w:left w:val="none" w:sz="0" w:space="0" w:color="auto"/>
            <w:bottom w:val="none" w:sz="0" w:space="0" w:color="auto"/>
            <w:right w:val="none" w:sz="0" w:space="0" w:color="auto"/>
          </w:divBdr>
        </w:div>
        <w:div w:id="1334185722">
          <w:marLeft w:val="0"/>
          <w:marRight w:val="0"/>
          <w:marTop w:val="0"/>
          <w:marBottom w:val="0"/>
          <w:divBdr>
            <w:top w:val="none" w:sz="0" w:space="0" w:color="auto"/>
            <w:left w:val="none" w:sz="0" w:space="0" w:color="auto"/>
            <w:bottom w:val="none" w:sz="0" w:space="0" w:color="auto"/>
            <w:right w:val="none" w:sz="0" w:space="0" w:color="auto"/>
          </w:divBdr>
        </w:div>
        <w:div w:id="1358233822">
          <w:marLeft w:val="0"/>
          <w:marRight w:val="0"/>
          <w:marTop w:val="0"/>
          <w:marBottom w:val="0"/>
          <w:divBdr>
            <w:top w:val="none" w:sz="0" w:space="0" w:color="auto"/>
            <w:left w:val="none" w:sz="0" w:space="0" w:color="auto"/>
            <w:bottom w:val="none" w:sz="0" w:space="0" w:color="auto"/>
            <w:right w:val="none" w:sz="0" w:space="0" w:color="auto"/>
          </w:divBdr>
        </w:div>
        <w:div w:id="1359350065">
          <w:marLeft w:val="0"/>
          <w:marRight w:val="0"/>
          <w:marTop w:val="0"/>
          <w:marBottom w:val="0"/>
          <w:divBdr>
            <w:top w:val="none" w:sz="0" w:space="0" w:color="auto"/>
            <w:left w:val="none" w:sz="0" w:space="0" w:color="auto"/>
            <w:bottom w:val="none" w:sz="0" w:space="0" w:color="auto"/>
            <w:right w:val="none" w:sz="0" w:space="0" w:color="auto"/>
          </w:divBdr>
        </w:div>
        <w:div w:id="1416973252">
          <w:marLeft w:val="0"/>
          <w:marRight w:val="0"/>
          <w:marTop w:val="0"/>
          <w:marBottom w:val="0"/>
          <w:divBdr>
            <w:top w:val="none" w:sz="0" w:space="0" w:color="auto"/>
            <w:left w:val="none" w:sz="0" w:space="0" w:color="auto"/>
            <w:bottom w:val="none" w:sz="0" w:space="0" w:color="auto"/>
            <w:right w:val="none" w:sz="0" w:space="0" w:color="auto"/>
          </w:divBdr>
        </w:div>
        <w:div w:id="1444152796">
          <w:marLeft w:val="0"/>
          <w:marRight w:val="0"/>
          <w:marTop w:val="0"/>
          <w:marBottom w:val="0"/>
          <w:divBdr>
            <w:top w:val="none" w:sz="0" w:space="0" w:color="auto"/>
            <w:left w:val="none" w:sz="0" w:space="0" w:color="auto"/>
            <w:bottom w:val="none" w:sz="0" w:space="0" w:color="auto"/>
            <w:right w:val="none" w:sz="0" w:space="0" w:color="auto"/>
          </w:divBdr>
        </w:div>
        <w:div w:id="1459912236">
          <w:marLeft w:val="0"/>
          <w:marRight w:val="0"/>
          <w:marTop w:val="0"/>
          <w:marBottom w:val="0"/>
          <w:divBdr>
            <w:top w:val="none" w:sz="0" w:space="0" w:color="auto"/>
            <w:left w:val="none" w:sz="0" w:space="0" w:color="auto"/>
            <w:bottom w:val="none" w:sz="0" w:space="0" w:color="auto"/>
            <w:right w:val="none" w:sz="0" w:space="0" w:color="auto"/>
          </w:divBdr>
        </w:div>
        <w:div w:id="1500776379">
          <w:marLeft w:val="0"/>
          <w:marRight w:val="0"/>
          <w:marTop w:val="0"/>
          <w:marBottom w:val="0"/>
          <w:divBdr>
            <w:top w:val="none" w:sz="0" w:space="0" w:color="auto"/>
            <w:left w:val="none" w:sz="0" w:space="0" w:color="auto"/>
            <w:bottom w:val="none" w:sz="0" w:space="0" w:color="auto"/>
            <w:right w:val="none" w:sz="0" w:space="0" w:color="auto"/>
          </w:divBdr>
        </w:div>
        <w:div w:id="1505393023">
          <w:marLeft w:val="0"/>
          <w:marRight w:val="0"/>
          <w:marTop w:val="0"/>
          <w:marBottom w:val="0"/>
          <w:divBdr>
            <w:top w:val="none" w:sz="0" w:space="0" w:color="auto"/>
            <w:left w:val="none" w:sz="0" w:space="0" w:color="auto"/>
            <w:bottom w:val="none" w:sz="0" w:space="0" w:color="auto"/>
            <w:right w:val="none" w:sz="0" w:space="0" w:color="auto"/>
          </w:divBdr>
        </w:div>
        <w:div w:id="1540509481">
          <w:marLeft w:val="0"/>
          <w:marRight w:val="0"/>
          <w:marTop w:val="0"/>
          <w:marBottom w:val="0"/>
          <w:divBdr>
            <w:top w:val="none" w:sz="0" w:space="0" w:color="auto"/>
            <w:left w:val="none" w:sz="0" w:space="0" w:color="auto"/>
            <w:bottom w:val="none" w:sz="0" w:space="0" w:color="auto"/>
            <w:right w:val="none" w:sz="0" w:space="0" w:color="auto"/>
          </w:divBdr>
        </w:div>
        <w:div w:id="1550334187">
          <w:marLeft w:val="0"/>
          <w:marRight w:val="0"/>
          <w:marTop w:val="0"/>
          <w:marBottom w:val="0"/>
          <w:divBdr>
            <w:top w:val="none" w:sz="0" w:space="0" w:color="auto"/>
            <w:left w:val="none" w:sz="0" w:space="0" w:color="auto"/>
            <w:bottom w:val="none" w:sz="0" w:space="0" w:color="auto"/>
            <w:right w:val="none" w:sz="0" w:space="0" w:color="auto"/>
          </w:divBdr>
        </w:div>
        <w:div w:id="1679694422">
          <w:marLeft w:val="0"/>
          <w:marRight w:val="0"/>
          <w:marTop w:val="0"/>
          <w:marBottom w:val="0"/>
          <w:divBdr>
            <w:top w:val="none" w:sz="0" w:space="0" w:color="auto"/>
            <w:left w:val="none" w:sz="0" w:space="0" w:color="auto"/>
            <w:bottom w:val="none" w:sz="0" w:space="0" w:color="auto"/>
            <w:right w:val="none" w:sz="0" w:space="0" w:color="auto"/>
          </w:divBdr>
        </w:div>
        <w:div w:id="1696998800">
          <w:marLeft w:val="0"/>
          <w:marRight w:val="0"/>
          <w:marTop w:val="0"/>
          <w:marBottom w:val="0"/>
          <w:divBdr>
            <w:top w:val="none" w:sz="0" w:space="0" w:color="auto"/>
            <w:left w:val="none" w:sz="0" w:space="0" w:color="auto"/>
            <w:bottom w:val="none" w:sz="0" w:space="0" w:color="auto"/>
            <w:right w:val="none" w:sz="0" w:space="0" w:color="auto"/>
          </w:divBdr>
        </w:div>
        <w:div w:id="1744520028">
          <w:marLeft w:val="0"/>
          <w:marRight w:val="0"/>
          <w:marTop w:val="0"/>
          <w:marBottom w:val="0"/>
          <w:divBdr>
            <w:top w:val="none" w:sz="0" w:space="0" w:color="auto"/>
            <w:left w:val="none" w:sz="0" w:space="0" w:color="auto"/>
            <w:bottom w:val="none" w:sz="0" w:space="0" w:color="auto"/>
            <w:right w:val="none" w:sz="0" w:space="0" w:color="auto"/>
          </w:divBdr>
        </w:div>
        <w:div w:id="1854107486">
          <w:marLeft w:val="0"/>
          <w:marRight w:val="0"/>
          <w:marTop w:val="0"/>
          <w:marBottom w:val="0"/>
          <w:divBdr>
            <w:top w:val="none" w:sz="0" w:space="0" w:color="auto"/>
            <w:left w:val="none" w:sz="0" w:space="0" w:color="auto"/>
            <w:bottom w:val="none" w:sz="0" w:space="0" w:color="auto"/>
            <w:right w:val="none" w:sz="0" w:space="0" w:color="auto"/>
          </w:divBdr>
        </w:div>
        <w:div w:id="1919050467">
          <w:marLeft w:val="0"/>
          <w:marRight w:val="0"/>
          <w:marTop w:val="0"/>
          <w:marBottom w:val="0"/>
          <w:divBdr>
            <w:top w:val="none" w:sz="0" w:space="0" w:color="auto"/>
            <w:left w:val="none" w:sz="0" w:space="0" w:color="auto"/>
            <w:bottom w:val="none" w:sz="0" w:space="0" w:color="auto"/>
            <w:right w:val="none" w:sz="0" w:space="0" w:color="auto"/>
          </w:divBdr>
        </w:div>
        <w:div w:id="1922178678">
          <w:marLeft w:val="0"/>
          <w:marRight w:val="0"/>
          <w:marTop w:val="0"/>
          <w:marBottom w:val="0"/>
          <w:divBdr>
            <w:top w:val="none" w:sz="0" w:space="0" w:color="auto"/>
            <w:left w:val="none" w:sz="0" w:space="0" w:color="auto"/>
            <w:bottom w:val="none" w:sz="0" w:space="0" w:color="auto"/>
            <w:right w:val="none" w:sz="0" w:space="0" w:color="auto"/>
          </w:divBdr>
        </w:div>
        <w:div w:id="1929776406">
          <w:marLeft w:val="0"/>
          <w:marRight w:val="0"/>
          <w:marTop w:val="0"/>
          <w:marBottom w:val="0"/>
          <w:divBdr>
            <w:top w:val="none" w:sz="0" w:space="0" w:color="auto"/>
            <w:left w:val="none" w:sz="0" w:space="0" w:color="auto"/>
            <w:bottom w:val="none" w:sz="0" w:space="0" w:color="auto"/>
            <w:right w:val="none" w:sz="0" w:space="0" w:color="auto"/>
          </w:divBdr>
        </w:div>
        <w:div w:id="1947537951">
          <w:marLeft w:val="0"/>
          <w:marRight w:val="0"/>
          <w:marTop w:val="0"/>
          <w:marBottom w:val="0"/>
          <w:divBdr>
            <w:top w:val="none" w:sz="0" w:space="0" w:color="auto"/>
            <w:left w:val="none" w:sz="0" w:space="0" w:color="auto"/>
            <w:bottom w:val="none" w:sz="0" w:space="0" w:color="auto"/>
            <w:right w:val="none" w:sz="0" w:space="0" w:color="auto"/>
          </w:divBdr>
        </w:div>
        <w:div w:id="2014722237">
          <w:marLeft w:val="0"/>
          <w:marRight w:val="0"/>
          <w:marTop w:val="0"/>
          <w:marBottom w:val="0"/>
          <w:divBdr>
            <w:top w:val="none" w:sz="0" w:space="0" w:color="auto"/>
            <w:left w:val="none" w:sz="0" w:space="0" w:color="auto"/>
            <w:bottom w:val="none" w:sz="0" w:space="0" w:color="auto"/>
            <w:right w:val="none" w:sz="0" w:space="0" w:color="auto"/>
          </w:divBdr>
        </w:div>
        <w:div w:id="2033143175">
          <w:marLeft w:val="0"/>
          <w:marRight w:val="0"/>
          <w:marTop w:val="0"/>
          <w:marBottom w:val="0"/>
          <w:divBdr>
            <w:top w:val="none" w:sz="0" w:space="0" w:color="auto"/>
            <w:left w:val="none" w:sz="0" w:space="0" w:color="auto"/>
            <w:bottom w:val="none" w:sz="0" w:space="0" w:color="auto"/>
            <w:right w:val="none" w:sz="0" w:space="0" w:color="auto"/>
          </w:divBdr>
        </w:div>
        <w:div w:id="2037459151">
          <w:marLeft w:val="0"/>
          <w:marRight w:val="0"/>
          <w:marTop w:val="0"/>
          <w:marBottom w:val="0"/>
          <w:divBdr>
            <w:top w:val="none" w:sz="0" w:space="0" w:color="auto"/>
            <w:left w:val="none" w:sz="0" w:space="0" w:color="auto"/>
            <w:bottom w:val="none" w:sz="0" w:space="0" w:color="auto"/>
            <w:right w:val="none" w:sz="0" w:space="0" w:color="auto"/>
          </w:divBdr>
        </w:div>
      </w:divsChild>
    </w:div>
    <w:div w:id="28922753">
      <w:bodyDiv w:val="1"/>
      <w:marLeft w:val="0"/>
      <w:marRight w:val="0"/>
      <w:marTop w:val="0"/>
      <w:marBottom w:val="0"/>
      <w:divBdr>
        <w:top w:val="none" w:sz="0" w:space="0" w:color="auto"/>
        <w:left w:val="none" w:sz="0" w:space="0" w:color="auto"/>
        <w:bottom w:val="none" w:sz="0" w:space="0" w:color="auto"/>
        <w:right w:val="none" w:sz="0" w:space="0" w:color="auto"/>
      </w:divBdr>
    </w:div>
    <w:div w:id="35158015">
      <w:bodyDiv w:val="1"/>
      <w:marLeft w:val="0"/>
      <w:marRight w:val="0"/>
      <w:marTop w:val="0"/>
      <w:marBottom w:val="0"/>
      <w:divBdr>
        <w:top w:val="none" w:sz="0" w:space="0" w:color="auto"/>
        <w:left w:val="none" w:sz="0" w:space="0" w:color="auto"/>
        <w:bottom w:val="none" w:sz="0" w:space="0" w:color="auto"/>
        <w:right w:val="none" w:sz="0" w:space="0" w:color="auto"/>
      </w:divBdr>
      <w:divsChild>
        <w:div w:id="18896672">
          <w:marLeft w:val="0"/>
          <w:marRight w:val="0"/>
          <w:marTop w:val="0"/>
          <w:marBottom w:val="0"/>
          <w:divBdr>
            <w:top w:val="none" w:sz="0" w:space="0" w:color="auto"/>
            <w:left w:val="none" w:sz="0" w:space="0" w:color="auto"/>
            <w:bottom w:val="none" w:sz="0" w:space="0" w:color="auto"/>
            <w:right w:val="none" w:sz="0" w:space="0" w:color="auto"/>
          </w:divBdr>
        </w:div>
        <w:div w:id="22482473">
          <w:marLeft w:val="0"/>
          <w:marRight w:val="0"/>
          <w:marTop w:val="0"/>
          <w:marBottom w:val="0"/>
          <w:divBdr>
            <w:top w:val="none" w:sz="0" w:space="0" w:color="auto"/>
            <w:left w:val="none" w:sz="0" w:space="0" w:color="auto"/>
            <w:bottom w:val="none" w:sz="0" w:space="0" w:color="auto"/>
            <w:right w:val="none" w:sz="0" w:space="0" w:color="auto"/>
          </w:divBdr>
        </w:div>
        <w:div w:id="39483190">
          <w:marLeft w:val="0"/>
          <w:marRight w:val="0"/>
          <w:marTop w:val="0"/>
          <w:marBottom w:val="0"/>
          <w:divBdr>
            <w:top w:val="none" w:sz="0" w:space="0" w:color="auto"/>
            <w:left w:val="none" w:sz="0" w:space="0" w:color="auto"/>
            <w:bottom w:val="none" w:sz="0" w:space="0" w:color="auto"/>
            <w:right w:val="none" w:sz="0" w:space="0" w:color="auto"/>
          </w:divBdr>
        </w:div>
        <w:div w:id="94593887">
          <w:marLeft w:val="0"/>
          <w:marRight w:val="0"/>
          <w:marTop w:val="0"/>
          <w:marBottom w:val="0"/>
          <w:divBdr>
            <w:top w:val="none" w:sz="0" w:space="0" w:color="auto"/>
            <w:left w:val="none" w:sz="0" w:space="0" w:color="auto"/>
            <w:bottom w:val="none" w:sz="0" w:space="0" w:color="auto"/>
            <w:right w:val="none" w:sz="0" w:space="0" w:color="auto"/>
          </w:divBdr>
        </w:div>
        <w:div w:id="114566980">
          <w:marLeft w:val="0"/>
          <w:marRight w:val="0"/>
          <w:marTop w:val="0"/>
          <w:marBottom w:val="0"/>
          <w:divBdr>
            <w:top w:val="none" w:sz="0" w:space="0" w:color="auto"/>
            <w:left w:val="none" w:sz="0" w:space="0" w:color="auto"/>
            <w:bottom w:val="none" w:sz="0" w:space="0" w:color="auto"/>
            <w:right w:val="none" w:sz="0" w:space="0" w:color="auto"/>
          </w:divBdr>
        </w:div>
        <w:div w:id="124541540">
          <w:marLeft w:val="0"/>
          <w:marRight w:val="0"/>
          <w:marTop w:val="0"/>
          <w:marBottom w:val="0"/>
          <w:divBdr>
            <w:top w:val="none" w:sz="0" w:space="0" w:color="auto"/>
            <w:left w:val="none" w:sz="0" w:space="0" w:color="auto"/>
            <w:bottom w:val="none" w:sz="0" w:space="0" w:color="auto"/>
            <w:right w:val="none" w:sz="0" w:space="0" w:color="auto"/>
          </w:divBdr>
        </w:div>
        <w:div w:id="129521456">
          <w:marLeft w:val="0"/>
          <w:marRight w:val="0"/>
          <w:marTop w:val="0"/>
          <w:marBottom w:val="0"/>
          <w:divBdr>
            <w:top w:val="none" w:sz="0" w:space="0" w:color="auto"/>
            <w:left w:val="none" w:sz="0" w:space="0" w:color="auto"/>
            <w:bottom w:val="none" w:sz="0" w:space="0" w:color="auto"/>
            <w:right w:val="none" w:sz="0" w:space="0" w:color="auto"/>
          </w:divBdr>
        </w:div>
        <w:div w:id="234626990">
          <w:marLeft w:val="0"/>
          <w:marRight w:val="0"/>
          <w:marTop w:val="0"/>
          <w:marBottom w:val="0"/>
          <w:divBdr>
            <w:top w:val="none" w:sz="0" w:space="0" w:color="auto"/>
            <w:left w:val="none" w:sz="0" w:space="0" w:color="auto"/>
            <w:bottom w:val="none" w:sz="0" w:space="0" w:color="auto"/>
            <w:right w:val="none" w:sz="0" w:space="0" w:color="auto"/>
          </w:divBdr>
        </w:div>
        <w:div w:id="276253321">
          <w:marLeft w:val="0"/>
          <w:marRight w:val="0"/>
          <w:marTop w:val="0"/>
          <w:marBottom w:val="0"/>
          <w:divBdr>
            <w:top w:val="none" w:sz="0" w:space="0" w:color="auto"/>
            <w:left w:val="none" w:sz="0" w:space="0" w:color="auto"/>
            <w:bottom w:val="none" w:sz="0" w:space="0" w:color="auto"/>
            <w:right w:val="none" w:sz="0" w:space="0" w:color="auto"/>
          </w:divBdr>
        </w:div>
        <w:div w:id="351810535">
          <w:marLeft w:val="0"/>
          <w:marRight w:val="0"/>
          <w:marTop w:val="0"/>
          <w:marBottom w:val="0"/>
          <w:divBdr>
            <w:top w:val="none" w:sz="0" w:space="0" w:color="auto"/>
            <w:left w:val="none" w:sz="0" w:space="0" w:color="auto"/>
            <w:bottom w:val="none" w:sz="0" w:space="0" w:color="auto"/>
            <w:right w:val="none" w:sz="0" w:space="0" w:color="auto"/>
          </w:divBdr>
        </w:div>
        <w:div w:id="363098196">
          <w:marLeft w:val="0"/>
          <w:marRight w:val="0"/>
          <w:marTop w:val="0"/>
          <w:marBottom w:val="0"/>
          <w:divBdr>
            <w:top w:val="none" w:sz="0" w:space="0" w:color="auto"/>
            <w:left w:val="none" w:sz="0" w:space="0" w:color="auto"/>
            <w:bottom w:val="none" w:sz="0" w:space="0" w:color="auto"/>
            <w:right w:val="none" w:sz="0" w:space="0" w:color="auto"/>
          </w:divBdr>
        </w:div>
        <w:div w:id="434325099">
          <w:marLeft w:val="0"/>
          <w:marRight w:val="0"/>
          <w:marTop w:val="0"/>
          <w:marBottom w:val="0"/>
          <w:divBdr>
            <w:top w:val="none" w:sz="0" w:space="0" w:color="auto"/>
            <w:left w:val="none" w:sz="0" w:space="0" w:color="auto"/>
            <w:bottom w:val="none" w:sz="0" w:space="0" w:color="auto"/>
            <w:right w:val="none" w:sz="0" w:space="0" w:color="auto"/>
          </w:divBdr>
        </w:div>
        <w:div w:id="453402839">
          <w:marLeft w:val="0"/>
          <w:marRight w:val="0"/>
          <w:marTop w:val="0"/>
          <w:marBottom w:val="0"/>
          <w:divBdr>
            <w:top w:val="none" w:sz="0" w:space="0" w:color="auto"/>
            <w:left w:val="none" w:sz="0" w:space="0" w:color="auto"/>
            <w:bottom w:val="none" w:sz="0" w:space="0" w:color="auto"/>
            <w:right w:val="none" w:sz="0" w:space="0" w:color="auto"/>
          </w:divBdr>
        </w:div>
        <w:div w:id="455101975">
          <w:marLeft w:val="0"/>
          <w:marRight w:val="0"/>
          <w:marTop w:val="0"/>
          <w:marBottom w:val="0"/>
          <w:divBdr>
            <w:top w:val="none" w:sz="0" w:space="0" w:color="auto"/>
            <w:left w:val="none" w:sz="0" w:space="0" w:color="auto"/>
            <w:bottom w:val="none" w:sz="0" w:space="0" w:color="auto"/>
            <w:right w:val="none" w:sz="0" w:space="0" w:color="auto"/>
          </w:divBdr>
        </w:div>
        <w:div w:id="480973110">
          <w:marLeft w:val="0"/>
          <w:marRight w:val="0"/>
          <w:marTop w:val="0"/>
          <w:marBottom w:val="0"/>
          <w:divBdr>
            <w:top w:val="none" w:sz="0" w:space="0" w:color="auto"/>
            <w:left w:val="none" w:sz="0" w:space="0" w:color="auto"/>
            <w:bottom w:val="none" w:sz="0" w:space="0" w:color="auto"/>
            <w:right w:val="none" w:sz="0" w:space="0" w:color="auto"/>
          </w:divBdr>
        </w:div>
        <w:div w:id="534805717">
          <w:marLeft w:val="0"/>
          <w:marRight w:val="0"/>
          <w:marTop w:val="0"/>
          <w:marBottom w:val="0"/>
          <w:divBdr>
            <w:top w:val="none" w:sz="0" w:space="0" w:color="auto"/>
            <w:left w:val="none" w:sz="0" w:space="0" w:color="auto"/>
            <w:bottom w:val="none" w:sz="0" w:space="0" w:color="auto"/>
            <w:right w:val="none" w:sz="0" w:space="0" w:color="auto"/>
          </w:divBdr>
        </w:div>
        <w:div w:id="549927016">
          <w:marLeft w:val="0"/>
          <w:marRight w:val="0"/>
          <w:marTop w:val="0"/>
          <w:marBottom w:val="0"/>
          <w:divBdr>
            <w:top w:val="none" w:sz="0" w:space="0" w:color="auto"/>
            <w:left w:val="none" w:sz="0" w:space="0" w:color="auto"/>
            <w:bottom w:val="none" w:sz="0" w:space="0" w:color="auto"/>
            <w:right w:val="none" w:sz="0" w:space="0" w:color="auto"/>
          </w:divBdr>
        </w:div>
        <w:div w:id="597638970">
          <w:marLeft w:val="0"/>
          <w:marRight w:val="0"/>
          <w:marTop w:val="0"/>
          <w:marBottom w:val="0"/>
          <w:divBdr>
            <w:top w:val="none" w:sz="0" w:space="0" w:color="auto"/>
            <w:left w:val="none" w:sz="0" w:space="0" w:color="auto"/>
            <w:bottom w:val="none" w:sz="0" w:space="0" w:color="auto"/>
            <w:right w:val="none" w:sz="0" w:space="0" w:color="auto"/>
          </w:divBdr>
        </w:div>
        <w:div w:id="629017626">
          <w:marLeft w:val="0"/>
          <w:marRight w:val="0"/>
          <w:marTop w:val="0"/>
          <w:marBottom w:val="0"/>
          <w:divBdr>
            <w:top w:val="none" w:sz="0" w:space="0" w:color="auto"/>
            <w:left w:val="none" w:sz="0" w:space="0" w:color="auto"/>
            <w:bottom w:val="none" w:sz="0" w:space="0" w:color="auto"/>
            <w:right w:val="none" w:sz="0" w:space="0" w:color="auto"/>
          </w:divBdr>
        </w:div>
        <w:div w:id="770973510">
          <w:marLeft w:val="0"/>
          <w:marRight w:val="0"/>
          <w:marTop w:val="0"/>
          <w:marBottom w:val="0"/>
          <w:divBdr>
            <w:top w:val="none" w:sz="0" w:space="0" w:color="auto"/>
            <w:left w:val="none" w:sz="0" w:space="0" w:color="auto"/>
            <w:bottom w:val="none" w:sz="0" w:space="0" w:color="auto"/>
            <w:right w:val="none" w:sz="0" w:space="0" w:color="auto"/>
          </w:divBdr>
        </w:div>
        <w:div w:id="923614786">
          <w:marLeft w:val="0"/>
          <w:marRight w:val="0"/>
          <w:marTop w:val="0"/>
          <w:marBottom w:val="0"/>
          <w:divBdr>
            <w:top w:val="none" w:sz="0" w:space="0" w:color="auto"/>
            <w:left w:val="none" w:sz="0" w:space="0" w:color="auto"/>
            <w:bottom w:val="none" w:sz="0" w:space="0" w:color="auto"/>
            <w:right w:val="none" w:sz="0" w:space="0" w:color="auto"/>
          </w:divBdr>
        </w:div>
        <w:div w:id="954016645">
          <w:marLeft w:val="0"/>
          <w:marRight w:val="0"/>
          <w:marTop w:val="0"/>
          <w:marBottom w:val="0"/>
          <w:divBdr>
            <w:top w:val="none" w:sz="0" w:space="0" w:color="auto"/>
            <w:left w:val="none" w:sz="0" w:space="0" w:color="auto"/>
            <w:bottom w:val="none" w:sz="0" w:space="0" w:color="auto"/>
            <w:right w:val="none" w:sz="0" w:space="0" w:color="auto"/>
          </w:divBdr>
        </w:div>
        <w:div w:id="995718200">
          <w:marLeft w:val="0"/>
          <w:marRight w:val="0"/>
          <w:marTop w:val="0"/>
          <w:marBottom w:val="0"/>
          <w:divBdr>
            <w:top w:val="none" w:sz="0" w:space="0" w:color="auto"/>
            <w:left w:val="none" w:sz="0" w:space="0" w:color="auto"/>
            <w:bottom w:val="none" w:sz="0" w:space="0" w:color="auto"/>
            <w:right w:val="none" w:sz="0" w:space="0" w:color="auto"/>
          </w:divBdr>
        </w:div>
        <w:div w:id="1015421399">
          <w:marLeft w:val="0"/>
          <w:marRight w:val="0"/>
          <w:marTop w:val="0"/>
          <w:marBottom w:val="0"/>
          <w:divBdr>
            <w:top w:val="none" w:sz="0" w:space="0" w:color="auto"/>
            <w:left w:val="none" w:sz="0" w:space="0" w:color="auto"/>
            <w:bottom w:val="none" w:sz="0" w:space="0" w:color="auto"/>
            <w:right w:val="none" w:sz="0" w:space="0" w:color="auto"/>
          </w:divBdr>
        </w:div>
        <w:div w:id="1023551738">
          <w:marLeft w:val="0"/>
          <w:marRight w:val="0"/>
          <w:marTop w:val="0"/>
          <w:marBottom w:val="0"/>
          <w:divBdr>
            <w:top w:val="none" w:sz="0" w:space="0" w:color="auto"/>
            <w:left w:val="none" w:sz="0" w:space="0" w:color="auto"/>
            <w:bottom w:val="none" w:sz="0" w:space="0" w:color="auto"/>
            <w:right w:val="none" w:sz="0" w:space="0" w:color="auto"/>
          </w:divBdr>
        </w:div>
        <w:div w:id="1046754661">
          <w:marLeft w:val="0"/>
          <w:marRight w:val="0"/>
          <w:marTop w:val="0"/>
          <w:marBottom w:val="0"/>
          <w:divBdr>
            <w:top w:val="none" w:sz="0" w:space="0" w:color="auto"/>
            <w:left w:val="none" w:sz="0" w:space="0" w:color="auto"/>
            <w:bottom w:val="none" w:sz="0" w:space="0" w:color="auto"/>
            <w:right w:val="none" w:sz="0" w:space="0" w:color="auto"/>
          </w:divBdr>
        </w:div>
        <w:div w:id="1049232414">
          <w:marLeft w:val="0"/>
          <w:marRight w:val="0"/>
          <w:marTop w:val="0"/>
          <w:marBottom w:val="0"/>
          <w:divBdr>
            <w:top w:val="none" w:sz="0" w:space="0" w:color="auto"/>
            <w:left w:val="none" w:sz="0" w:space="0" w:color="auto"/>
            <w:bottom w:val="none" w:sz="0" w:space="0" w:color="auto"/>
            <w:right w:val="none" w:sz="0" w:space="0" w:color="auto"/>
          </w:divBdr>
        </w:div>
        <w:div w:id="1056777174">
          <w:marLeft w:val="0"/>
          <w:marRight w:val="0"/>
          <w:marTop w:val="0"/>
          <w:marBottom w:val="0"/>
          <w:divBdr>
            <w:top w:val="none" w:sz="0" w:space="0" w:color="auto"/>
            <w:left w:val="none" w:sz="0" w:space="0" w:color="auto"/>
            <w:bottom w:val="none" w:sz="0" w:space="0" w:color="auto"/>
            <w:right w:val="none" w:sz="0" w:space="0" w:color="auto"/>
          </w:divBdr>
        </w:div>
        <w:div w:id="1160194447">
          <w:marLeft w:val="0"/>
          <w:marRight w:val="0"/>
          <w:marTop w:val="0"/>
          <w:marBottom w:val="0"/>
          <w:divBdr>
            <w:top w:val="none" w:sz="0" w:space="0" w:color="auto"/>
            <w:left w:val="none" w:sz="0" w:space="0" w:color="auto"/>
            <w:bottom w:val="none" w:sz="0" w:space="0" w:color="auto"/>
            <w:right w:val="none" w:sz="0" w:space="0" w:color="auto"/>
          </w:divBdr>
        </w:div>
        <w:div w:id="1209683420">
          <w:marLeft w:val="0"/>
          <w:marRight w:val="0"/>
          <w:marTop w:val="0"/>
          <w:marBottom w:val="0"/>
          <w:divBdr>
            <w:top w:val="none" w:sz="0" w:space="0" w:color="auto"/>
            <w:left w:val="none" w:sz="0" w:space="0" w:color="auto"/>
            <w:bottom w:val="none" w:sz="0" w:space="0" w:color="auto"/>
            <w:right w:val="none" w:sz="0" w:space="0" w:color="auto"/>
          </w:divBdr>
        </w:div>
        <w:div w:id="1264066902">
          <w:marLeft w:val="0"/>
          <w:marRight w:val="0"/>
          <w:marTop w:val="0"/>
          <w:marBottom w:val="0"/>
          <w:divBdr>
            <w:top w:val="none" w:sz="0" w:space="0" w:color="auto"/>
            <w:left w:val="none" w:sz="0" w:space="0" w:color="auto"/>
            <w:bottom w:val="none" w:sz="0" w:space="0" w:color="auto"/>
            <w:right w:val="none" w:sz="0" w:space="0" w:color="auto"/>
          </w:divBdr>
        </w:div>
        <w:div w:id="1269462601">
          <w:marLeft w:val="0"/>
          <w:marRight w:val="0"/>
          <w:marTop w:val="0"/>
          <w:marBottom w:val="0"/>
          <w:divBdr>
            <w:top w:val="none" w:sz="0" w:space="0" w:color="auto"/>
            <w:left w:val="none" w:sz="0" w:space="0" w:color="auto"/>
            <w:bottom w:val="none" w:sz="0" w:space="0" w:color="auto"/>
            <w:right w:val="none" w:sz="0" w:space="0" w:color="auto"/>
          </w:divBdr>
        </w:div>
        <w:div w:id="1282688934">
          <w:marLeft w:val="0"/>
          <w:marRight w:val="0"/>
          <w:marTop w:val="0"/>
          <w:marBottom w:val="0"/>
          <w:divBdr>
            <w:top w:val="none" w:sz="0" w:space="0" w:color="auto"/>
            <w:left w:val="none" w:sz="0" w:space="0" w:color="auto"/>
            <w:bottom w:val="none" w:sz="0" w:space="0" w:color="auto"/>
            <w:right w:val="none" w:sz="0" w:space="0" w:color="auto"/>
          </w:divBdr>
        </w:div>
        <w:div w:id="1296446910">
          <w:marLeft w:val="0"/>
          <w:marRight w:val="0"/>
          <w:marTop w:val="0"/>
          <w:marBottom w:val="0"/>
          <w:divBdr>
            <w:top w:val="none" w:sz="0" w:space="0" w:color="auto"/>
            <w:left w:val="none" w:sz="0" w:space="0" w:color="auto"/>
            <w:bottom w:val="none" w:sz="0" w:space="0" w:color="auto"/>
            <w:right w:val="none" w:sz="0" w:space="0" w:color="auto"/>
          </w:divBdr>
        </w:div>
        <w:div w:id="1352609016">
          <w:marLeft w:val="0"/>
          <w:marRight w:val="0"/>
          <w:marTop w:val="0"/>
          <w:marBottom w:val="0"/>
          <w:divBdr>
            <w:top w:val="none" w:sz="0" w:space="0" w:color="auto"/>
            <w:left w:val="none" w:sz="0" w:space="0" w:color="auto"/>
            <w:bottom w:val="none" w:sz="0" w:space="0" w:color="auto"/>
            <w:right w:val="none" w:sz="0" w:space="0" w:color="auto"/>
          </w:divBdr>
        </w:div>
        <w:div w:id="1403217649">
          <w:marLeft w:val="0"/>
          <w:marRight w:val="0"/>
          <w:marTop w:val="0"/>
          <w:marBottom w:val="0"/>
          <w:divBdr>
            <w:top w:val="none" w:sz="0" w:space="0" w:color="auto"/>
            <w:left w:val="none" w:sz="0" w:space="0" w:color="auto"/>
            <w:bottom w:val="none" w:sz="0" w:space="0" w:color="auto"/>
            <w:right w:val="none" w:sz="0" w:space="0" w:color="auto"/>
          </w:divBdr>
        </w:div>
        <w:div w:id="1460951526">
          <w:marLeft w:val="0"/>
          <w:marRight w:val="0"/>
          <w:marTop w:val="0"/>
          <w:marBottom w:val="0"/>
          <w:divBdr>
            <w:top w:val="none" w:sz="0" w:space="0" w:color="auto"/>
            <w:left w:val="none" w:sz="0" w:space="0" w:color="auto"/>
            <w:bottom w:val="none" w:sz="0" w:space="0" w:color="auto"/>
            <w:right w:val="none" w:sz="0" w:space="0" w:color="auto"/>
          </w:divBdr>
        </w:div>
        <w:div w:id="1469321916">
          <w:marLeft w:val="0"/>
          <w:marRight w:val="0"/>
          <w:marTop w:val="0"/>
          <w:marBottom w:val="0"/>
          <w:divBdr>
            <w:top w:val="none" w:sz="0" w:space="0" w:color="auto"/>
            <w:left w:val="none" w:sz="0" w:space="0" w:color="auto"/>
            <w:bottom w:val="none" w:sz="0" w:space="0" w:color="auto"/>
            <w:right w:val="none" w:sz="0" w:space="0" w:color="auto"/>
          </w:divBdr>
        </w:div>
        <w:div w:id="1477643552">
          <w:marLeft w:val="0"/>
          <w:marRight w:val="0"/>
          <w:marTop w:val="0"/>
          <w:marBottom w:val="0"/>
          <w:divBdr>
            <w:top w:val="none" w:sz="0" w:space="0" w:color="auto"/>
            <w:left w:val="none" w:sz="0" w:space="0" w:color="auto"/>
            <w:bottom w:val="none" w:sz="0" w:space="0" w:color="auto"/>
            <w:right w:val="none" w:sz="0" w:space="0" w:color="auto"/>
          </w:divBdr>
        </w:div>
        <w:div w:id="1516766928">
          <w:marLeft w:val="0"/>
          <w:marRight w:val="0"/>
          <w:marTop w:val="0"/>
          <w:marBottom w:val="0"/>
          <w:divBdr>
            <w:top w:val="none" w:sz="0" w:space="0" w:color="auto"/>
            <w:left w:val="none" w:sz="0" w:space="0" w:color="auto"/>
            <w:bottom w:val="none" w:sz="0" w:space="0" w:color="auto"/>
            <w:right w:val="none" w:sz="0" w:space="0" w:color="auto"/>
          </w:divBdr>
        </w:div>
        <w:div w:id="1523860247">
          <w:marLeft w:val="0"/>
          <w:marRight w:val="0"/>
          <w:marTop w:val="0"/>
          <w:marBottom w:val="0"/>
          <w:divBdr>
            <w:top w:val="none" w:sz="0" w:space="0" w:color="auto"/>
            <w:left w:val="none" w:sz="0" w:space="0" w:color="auto"/>
            <w:bottom w:val="none" w:sz="0" w:space="0" w:color="auto"/>
            <w:right w:val="none" w:sz="0" w:space="0" w:color="auto"/>
          </w:divBdr>
        </w:div>
        <w:div w:id="1530676737">
          <w:marLeft w:val="0"/>
          <w:marRight w:val="0"/>
          <w:marTop w:val="0"/>
          <w:marBottom w:val="0"/>
          <w:divBdr>
            <w:top w:val="none" w:sz="0" w:space="0" w:color="auto"/>
            <w:left w:val="none" w:sz="0" w:space="0" w:color="auto"/>
            <w:bottom w:val="none" w:sz="0" w:space="0" w:color="auto"/>
            <w:right w:val="none" w:sz="0" w:space="0" w:color="auto"/>
          </w:divBdr>
        </w:div>
        <w:div w:id="1547983695">
          <w:marLeft w:val="0"/>
          <w:marRight w:val="0"/>
          <w:marTop w:val="0"/>
          <w:marBottom w:val="0"/>
          <w:divBdr>
            <w:top w:val="none" w:sz="0" w:space="0" w:color="auto"/>
            <w:left w:val="none" w:sz="0" w:space="0" w:color="auto"/>
            <w:bottom w:val="none" w:sz="0" w:space="0" w:color="auto"/>
            <w:right w:val="none" w:sz="0" w:space="0" w:color="auto"/>
          </w:divBdr>
        </w:div>
        <w:div w:id="1560021855">
          <w:marLeft w:val="0"/>
          <w:marRight w:val="0"/>
          <w:marTop w:val="0"/>
          <w:marBottom w:val="0"/>
          <w:divBdr>
            <w:top w:val="none" w:sz="0" w:space="0" w:color="auto"/>
            <w:left w:val="none" w:sz="0" w:space="0" w:color="auto"/>
            <w:bottom w:val="none" w:sz="0" w:space="0" w:color="auto"/>
            <w:right w:val="none" w:sz="0" w:space="0" w:color="auto"/>
          </w:divBdr>
        </w:div>
        <w:div w:id="1591884817">
          <w:marLeft w:val="0"/>
          <w:marRight w:val="0"/>
          <w:marTop w:val="0"/>
          <w:marBottom w:val="0"/>
          <w:divBdr>
            <w:top w:val="none" w:sz="0" w:space="0" w:color="auto"/>
            <w:left w:val="none" w:sz="0" w:space="0" w:color="auto"/>
            <w:bottom w:val="none" w:sz="0" w:space="0" w:color="auto"/>
            <w:right w:val="none" w:sz="0" w:space="0" w:color="auto"/>
          </w:divBdr>
        </w:div>
        <w:div w:id="1634670809">
          <w:marLeft w:val="0"/>
          <w:marRight w:val="0"/>
          <w:marTop w:val="0"/>
          <w:marBottom w:val="0"/>
          <w:divBdr>
            <w:top w:val="none" w:sz="0" w:space="0" w:color="auto"/>
            <w:left w:val="none" w:sz="0" w:space="0" w:color="auto"/>
            <w:bottom w:val="none" w:sz="0" w:space="0" w:color="auto"/>
            <w:right w:val="none" w:sz="0" w:space="0" w:color="auto"/>
          </w:divBdr>
        </w:div>
        <w:div w:id="1636325488">
          <w:marLeft w:val="0"/>
          <w:marRight w:val="0"/>
          <w:marTop w:val="0"/>
          <w:marBottom w:val="0"/>
          <w:divBdr>
            <w:top w:val="none" w:sz="0" w:space="0" w:color="auto"/>
            <w:left w:val="none" w:sz="0" w:space="0" w:color="auto"/>
            <w:bottom w:val="none" w:sz="0" w:space="0" w:color="auto"/>
            <w:right w:val="none" w:sz="0" w:space="0" w:color="auto"/>
          </w:divBdr>
        </w:div>
        <w:div w:id="1688167931">
          <w:marLeft w:val="0"/>
          <w:marRight w:val="0"/>
          <w:marTop w:val="0"/>
          <w:marBottom w:val="0"/>
          <w:divBdr>
            <w:top w:val="none" w:sz="0" w:space="0" w:color="auto"/>
            <w:left w:val="none" w:sz="0" w:space="0" w:color="auto"/>
            <w:bottom w:val="none" w:sz="0" w:space="0" w:color="auto"/>
            <w:right w:val="none" w:sz="0" w:space="0" w:color="auto"/>
          </w:divBdr>
        </w:div>
        <w:div w:id="1699815796">
          <w:marLeft w:val="0"/>
          <w:marRight w:val="0"/>
          <w:marTop w:val="0"/>
          <w:marBottom w:val="0"/>
          <w:divBdr>
            <w:top w:val="none" w:sz="0" w:space="0" w:color="auto"/>
            <w:left w:val="none" w:sz="0" w:space="0" w:color="auto"/>
            <w:bottom w:val="none" w:sz="0" w:space="0" w:color="auto"/>
            <w:right w:val="none" w:sz="0" w:space="0" w:color="auto"/>
          </w:divBdr>
        </w:div>
        <w:div w:id="1728189973">
          <w:marLeft w:val="0"/>
          <w:marRight w:val="0"/>
          <w:marTop w:val="0"/>
          <w:marBottom w:val="0"/>
          <w:divBdr>
            <w:top w:val="none" w:sz="0" w:space="0" w:color="auto"/>
            <w:left w:val="none" w:sz="0" w:space="0" w:color="auto"/>
            <w:bottom w:val="none" w:sz="0" w:space="0" w:color="auto"/>
            <w:right w:val="none" w:sz="0" w:space="0" w:color="auto"/>
          </w:divBdr>
        </w:div>
        <w:div w:id="1759709664">
          <w:marLeft w:val="0"/>
          <w:marRight w:val="0"/>
          <w:marTop w:val="0"/>
          <w:marBottom w:val="0"/>
          <w:divBdr>
            <w:top w:val="none" w:sz="0" w:space="0" w:color="auto"/>
            <w:left w:val="none" w:sz="0" w:space="0" w:color="auto"/>
            <w:bottom w:val="none" w:sz="0" w:space="0" w:color="auto"/>
            <w:right w:val="none" w:sz="0" w:space="0" w:color="auto"/>
          </w:divBdr>
        </w:div>
        <w:div w:id="1768455757">
          <w:marLeft w:val="0"/>
          <w:marRight w:val="0"/>
          <w:marTop w:val="0"/>
          <w:marBottom w:val="0"/>
          <w:divBdr>
            <w:top w:val="none" w:sz="0" w:space="0" w:color="auto"/>
            <w:left w:val="none" w:sz="0" w:space="0" w:color="auto"/>
            <w:bottom w:val="none" w:sz="0" w:space="0" w:color="auto"/>
            <w:right w:val="none" w:sz="0" w:space="0" w:color="auto"/>
          </w:divBdr>
        </w:div>
        <w:div w:id="1776367996">
          <w:marLeft w:val="0"/>
          <w:marRight w:val="0"/>
          <w:marTop w:val="0"/>
          <w:marBottom w:val="0"/>
          <w:divBdr>
            <w:top w:val="none" w:sz="0" w:space="0" w:color="auto"/>
            <w:left w:val="none" w:sz="0" w:space="0" w:color="auto"/>
            <w:bottom w:val="none" w:sz="0" w:space="0" w:color="auto"/>
            <w:right w:val="none" w:sz="0" w:space="0" w:color="auto"/>
          </w:divBdr>
        </w:div>
        <w:div w:id="1793934207">
          <w:marLeft w:val="0"/>
          <w:marRight w:val="0"/>
          <w:marTop w:val="0"/>
          <w:marBottom w:val="0"/>
          <w:divBdr>
            <w:top w:val="none" w:sz="0" w:space="0" w:color="auto"/>
            <w:left w:val="none" w:sz="0" w:space="0" w:color="auto"/>
            <w:bottom w:val="none" w:sz="0" w:space="0" w:color="auto"/>
            <w:right w:val="none" w:sz="0" w:space="0" w:color="auto"/>
          </w:divBdr>
        </w:div>
        <w:div w:id="1797288492">
          <w:marLeft w:val="0"/>
          <w:marRight w:val="0"/>
          <w:marTop w:val="0"/>
          <w:marBottom w:val="0"/>
          <w:divBdr>
            <w:top w:val="none" w:sz="0" w:space="0" w:color="auto"/>
            <w:left w:val="none" w:sz="0" w:space="0" w:color="auto"/>
            <w:bottom w:val="none" w:sz="0" w:space="0" w:color="auto"/>
            <w:right w:val="none" w:sz="0" w:space="0" w:color="auto"/>
          </w:divBdr>
        </w:div>
        <w:div w:id="1802531548">
          <w:marLeft w:val="0"/>
          <w:marRight w:val="0"/>
          <w:marTop w:val="0"/>
          <w:marBottom w:val="0"/>
          <w:divBdr>
            <w:top w:val="none" w:sz="0" w:space="0" w:color="auto"/>
            <w:left w:val="none" w:sz="0" w:space="0" w:color="auto"/>
            <w:bottom w:val="none" w:sz="0" w:space="0" w:color="auto"/>
            <w:right w:val="none" w:sz="0" w:space="0" w:color="auto"/>
          </w:divBdr>
        </w:div>
        <w:div w:id="1806579646">
          <w:marLeft w:val="0"/>
          <w:marRight w:val="0"/>
          <w:marTop w:val="0"/>
          <w:marBottom w:val="0"/>
          <w:divBdr>
            <w:top w:val="none" w:sz="0" w:space="0" w:color="auto"/>
            <w:left w:val="none" w:sz="0" w:space="0" w:color="auto"/>
            <w:bottom w:val="none" w:sz="0" w:space="0" w:color="auto"/>
            <w:right w:val="none" w:sz="0" w:space="0" w:color="auto"/>
          </w:divBdr>
        </w:div>
        <w:div w:id="1817844324">
          <w:marLeft w:val="0"/>
          <w:marRight w:val="0"/>
          <w:marTop w:val="0"/>
          <w:marBottom w:val="0"/>
          <w:divBdr>
            <w:top w:val="none" w:sz="0" w:space="0" w:color="auto"/>
            <w:left w:val="none" w:sz="0" w:space="0" w:color="auto"/>
            <w:bottom w:val="none" w:sz="0" w:space="0" w:color="auto"/>
            <w:right w:val="none" w:sz="0" w:space="0" w:color="auto"/>
          </w:divBdr>
        </w:div>
        <w:div w:id="1818499524">
          <w:marLeft w:val="0"/>
          <w:marRight w:val="0"/>
          <w:marTop w:val="0"/>
          <w:marBottom w:val="0"/>
          <w:divBdr>
            <w:top w:val="none" w:sz="0" w:space="0" w:color="auto"/>
            <w:left w:val="none" w:sz="0" w:space="0" w:color="auto"/>
            <w:bottom w:val="none" w:sz="0" w:space="0" w:color="auto"/>
            <w:right w:val="none" w:sz="0" w:space="0" w:color="auto"/>
          </w:divBdr>
        </w:div>
        <w:div w:id="1848062023">
          <w:marLeft w:val="0"/>
          <w:marRight w:val="0"/>
          <w:marTop w:val="0"/>
          <w:marBottom w:val="0"/>
          <w:divBdr>
            <w:top w:val="none" w:sz="0" w:space="0" w:color="auto"/>
            <w:left w:val="none" w:sz="0" w:space="0" w:color="auto"/>
            <w:bottom w:val="none" w:sz="0" w:space="0" w:color="auto"/>
            <w:right w:val="none" w:sz="0" w:space="0" w:color="auto"/>
          </w:divBdr>
        </w:div>
        <w:div w:id="1860317624">
          <w:marLeft w:val="0"/>
          <w:marRight w:val="0"/>
          <w:marTop w:val="0"/>
          <w:marBottom w:val="0"/>
          <w:divBdr>
            <w:top w:val="none" w:sz="0" w:space="0" w:color="auto"/>
            <w:left w:val="none" w:sz="0" w:space="0" w:color="auto"/>
            <w:bottom w:val="none" w:sz="0" w:space="0" w:color="auto"/>
            <w:right w:val="none" w:sz="0" w:space="0" w:color="auto"/>
          </w:divBdr>
        </w:div>
        <w:div w:id="1866551753">
          <w:marLeft w:val="0"/>
          <w:marRight w:val="0"/>
          <w:marTop w:val="0"/>
          <w:marBottom w:val="0"/>
          <w:divBdr>
            <w:top w:val="none" w:sz="0" w:space="0" w:color="auto"/>
            <w:left w:val="none" w:sz="0" w:space="0" w:color="auto"/>
            <w:bottom w:val="none" w:sz="0" w:space="0" w:color="auto"/>
            <w:right w:val="none" w:sz="0" w:space="0" w:color="auto"/>
          </w:divBdr>
        </w:div>
        <w:div w:id="1884755296">
          <w:marLeft w:val="0"/>
          <w:marRight w:val="0"/>
          <w:marTop w:val="0"/>
          <w:marBottom w:val="0"/>
          <w:divBdr>
            <w:top w:val="none" w:sz="0" w:space="0" w:color="auto"/>
            <w:left w:val="none" w:sz="0" w:space="0" w:color="auto"/>
            <w:bottom w:val="none" w:sz="0" w:space="0" w:color="auto"/>
            <w:right w:val="none" w:sz="0" w:space="0" w:color="auto"/>
          </w:divBdr>
        </w:div>
        <w:div w:id="1924222830">
          <w:marLeft w:val="0"/>
          <w:marRight w:val="0"/>
          <w:marTop w:val="0"/>
          <w:marBottom w:val="0"/>
          <w:divBdr>
            <w:top w:val="none" w:sz="0" w:space="0" w:color="auto"/>
            <w:left w:val="none" w:sz="0" w:space="0" w:color="auto"/>
            <w:bottom w:val="none" w:sz="0" w:space="0" w:color="auto"/>
            <w:right w:val="none" w:sz="0" w:space="0" w:color="auto"/>
          </w:divBdr>
        </w:div>
        <w:div w:id="2008513873">
          <w:marLeft w:val="0"/>
          <w:marRight w:val="0"/>
          <w:marTop w:val="0"/>
          <w:marBottom w:val="0"/>
          <w:divBdr>
            <w:top w:val="none" w:sz="0" w:space="0" w:color="auto"/>
            <w:left w:val="none" w:sz="0" w:space="0" w:color="auto"/>
            <w:bottom w:val="none" w:sz="0" w:space="0" w:color="auto"/>
            <w:right w:val="none" w:sz="0" w:space="0" w:color="auto"/>
          </w:divBdr>
        </w:div>
        <w:div w:id="2069525488">
          <w:marLeft w:val="0"/>
          <w:marRight w:val="0"/>
          <w:marTop w:val="0"/>
          <w:marBottom w:val="0"/>
          <w:divBdr>
            <w:top w:val="none" w:sz="0" w:space="0" w:color="auto"/>
            <w:left w:val="none" w:sz="0" w:space="0" w:color="auto"/>
            <w:bottom w:val="none" w:sz="0" w:space="0" w:color="auto"/>
            <w:right w:val="none" w:sz="0" w:space="0" w:color="auto"/>
          </w:divBdr>
        </w:div>
        <w:div w:id="2082213038">
          <w:marLeft w:val="0"/>
          <w:marRight w:val="0"/>
          <w:marTop w:val="0"/>
          <w:marBottom w:val="0"/>
          <w:divBdr>
            <w:top w:val="none" w:sz="0" w:space="0" w:color="auto"/>
            <w:left w:val="none" w:sz="0" w:space="0" w:color="auto"/>
            <w:bottom w:val="none" w:sz="0" w:space="0" w:color="auto"/>
            <w:right w:val="none" w:sz="0" w:space="0" w:color="auto"/>
          </w:divBdr>
        </w:div>
        <w:div w:id="2119790974">
          <w:marLeft w:val="0"/>
          <w:marRight w:val="0"/>
          <w:marTop w:val="0"/>
          <w:marBottom w:val="0"/>
          <w:divBdr>
            <w:top w:val="none" w:sz="0" w:space="0" w:color="auto"/>
            <w:left w:val="none" w:sz="0" w:space="0" w:color="auto"/>
            <w:bottom w:val="none" w:sz="0" w:space="0" w:color="auto"/>
            <w:right w:val="none" w:sz="0" w:space="0" w:color="auto"/>
          </w:divBdr>
        </w:div>
        <w:div w:id="2129541371">
          <w:marLeft w:val="0"/>
          <w:marRight w:val="0"/>
          <w:marTop w:val="0"/>
          <w:marBottom w:val="0"/>
          <w:divBdr>
            <w:top w:val="none" w:sz="0" w:space="0" w:color="auto"/>
            <w:left w:val="none" w:sz="0" w:space="0" w:color="auto"/>
            <w:bottom w:val="none" w:sz="0" w:space="0" w:color="auto"/>
            <w:right w:val="none" w:sz="0" w:space="0" w:color="auto"/>
          </w:divBdr>
        </w:div>
        <w:div w:id="2136481688">
          <w:marLeft w:val="0"/>
          <w:marRight w:val="0"/>
          <w:marTop w:val="0"/>
          <w:marBottom w:val="0"/>
          <w:divBdr>
            <w:top w:val="none" w:sz="0" w:space="0" w:color="auto"/>
            <w:left w:val="none" w:sz="0" w:space="0" w:color="auto"/>
            <w:bottom w:val="none" w:sz="0" w:space="0" w:color="auto"/>
            <w:right w:val="none" w:sz="0" w:space="0" w:color="auto"/>
          </w:divBdr>
        </w:div>
        <w:div w:id="2145388522">
          <w:marLeft w:val="0"/>
          <w:marRight w:val="0"/>
          <w:marTop w:val="0"/>
          <w:marBottom w:val="0"/>
          <w:divBdr>
            <w:top w:val="none" w:sz="0" w:space="0" w:color="auto"/>
            <w:left w:val="none" w:sz="0" w:space="0" w:color="auto"/>
            <w:bottom w:val="none" w:sz="0" w:space="0" w:color="auto"/>
            <w:right w:val="none" w:sz="0" w:space="0" w:color="auto"/>
          </w:divBdr>
        </w:div>
      </w:divsChild>
    </w:div>
    <w:div w:id="41950674">
      <w:bodyDiv w:val="1"/>
      <w:marLeft w:val="0"/>
      <w:marRight w:val="0"/>
      <w:marTop w:val="0"/>
      <w:marBottom w:val="0"/>
      <w:divBdr>
        <w:top w:val="none" w:sz="0" w:space="0" w:color="auto"/>
        <w:left w:val="none" w:sz="0" w:space="0" w:color="auto"/>
        <w:bottom w:val="none" w:sz="0" w:space="0" w:color="auto"/>
        <w:right w:val="none" w:sz="0" w:space="0" w:color="auto"/>
      </w:divBdr>
    </w:div>
    <w:div w:id="47728207">
      <w:bodyDiv w:val="1"/>
      <w:marLeft w:val="0"/>
      <w:marRight w:val="0"/>
      <w:marTop w:val="0"/>
      <w:marBottom w:val="0"/>
      <w:divBdr>
        <w:top w:val="none" w:sz="0" w:space="0" w:color="auto"/>
        <w:left w:val="none" w:sz="0" w:space="0" w:color="auto"/>
        <w:bottom w:val="none" w:sz="0" w:space="0" w:color="auto"/>
        <w:right w:val="none" w:sz="0" w:space="0" w:color="auto"/>
      </w:divBdr>
    </w:div>
    <w:div w:id="53048924">
      <w:bodyDiv w:val="1"/>
      <w:marLeft w:val="0"/>
      <w:marRight w:val="0"/>
      <w:marTop w:val="0"/>
      <w:marBottom w:val="0"/>
      <w:divBdr>
        <w:top w:val="none" w:sz="0" w:space="0" w:color="auto"/>
        <w:left w:val="none" w:sz="0" w:space="0" w:color="auto"/>
        <w:bottom w:val="none" w:sz="0" w:space="0" w:color="auto"/>
        <w:right w:val="none" w:sz="0" w:space="0" w:color="auto"/>
      </w:divBdr>
    </w:div>
    <w:div w:id="53087007">
      <w:bodyDiv w:val="1"/>
      <w:marLeft w:val="0"/>
      <w:marRight w:val="0"/>
      <w:marTop w:val="0"/>
      <w:marBottom w:val="0"/>
      <w:divBdr>
        <w:top w:val="none" w:sz="0" w:space="0" w:color="auto"/>
        <w:left w:val="none" w:sz="0" w:space="0" w:color="auto"/>
        <w:bottom w:val="none" w:sz="0" w:space="0" w:color="auto"/>
        <w:right w:val="none" w:sz="0" w:space="0" w:color="auto"/>
      </w:divBdr>
    </w:div>
    <w:div w:id="54008925">
      <w:bodyDiv w:val="1"/>
      <w:marLeft w:val="0"/>
      <w:marRight w:val="0"/>
      <w:marTop w:val="0"/>
      <w:marBottom w:val="0"/>
      <w:divBdr>
        <w:top w:val="none" w:sz="0" w:space="0" w:color="auto"/>
        <w:left w:val="none" w:sz="0" w:space="0" w:color="auto"/>
        <w:bottom w:val="none" w:sz="0" w:space="0" w:color="auto"/>
        <w:right w:val="none" w:sz="0" w:space="0" w:color="auto"/>
      </w:divBdr>
    </w:div>
    <w:div w:id="64643500">
      <w:bodyDiv w:val="1"/>
      <w:marLeft w:val="0"/>
      <w:marRight w:val="0"/>
      <w:marTop w:val="0"/>
      <w:marBottom w:val="0"/>
      <w:divBdr>
        <w:top w:val="none" w:sz="0" w:space="0" w:color="auto"/>
        <w:left w:val="none" w:sz="0" w:space="0" w:color="auto"/>
        <w:bottom w:val="none" w:sz="0" w:space="0" w:color="auto"/>
        <w:right w:val="none" w:sz="0" w:space="0" w:color="auto"/>
      </w:divBdr>
    </w:div>
    <w:div w:id="74284984">
      <w:bodyDiv w:val="1"/>
      <w:marLeft w:val="0"/>
      <w:marRight w:val="0"/>
      <w:marTop w:val="0"/>
      <w:marBottom w:val="0"/>
      <w:divBdr>
        <w:top w:val="none" w:sz="0" w:space="0" w:color="auto"/>
        <w:left w:val="none" w:sz="0" w:space="0" w:color="auto"/>
        <w:bottom w:val="none" w:sz="0" w:space="0" w:color="auto"/>
        <w:right w:val="none" w:sz="0" w:space="0" w:color="auto"/>
      </w:divBdr>
    </w:div>
    <w:div w:id="76708593">
      <w:bodyDiv w:val="1"/>
      <w:marLeft w:val="0"/>
      <w:marRight w:val="0"/>
      <w:marTop w:val="0"/>
      <w:marBottom w:val="0"/>
      <w:divBdr>
        <w:top w:val="none" w:sz="0" w:space="0" w:color="auto"/>
        <w:left w:val="none" w:sz="0" w:space="0" w:color="auto"/>
        <w:bottom w:val="none" w:sz="0" w:space="0" w:color="auto"/>
        <w:right w:val="none" w:sz="0" w:space="0" w:color="auto"/>
      </w:divBdr>
    </w:div>
    <w:div w:id="77139968">
      <w:bodyDiv w:val="1"/>
      <w:marLeft w:val="0"/>
      <w:marRight w:val="0"/>
      <w:marTop w:val="0"/>
      <w:marBottom w:val="0"/>
      <w:divBdr>
        <w:top w:val="none" w:sz="0" w:space="0" w:color="auto"/>
        <w:left w:val="none" w:sz="0" w:space="0" w:color="auto"/>
        <w:bottom w:val="none" w:sz="0" w:space="0" w:color="auto"/>
        <w:right w:val="none" w:sz="0" w:space="0" w:color="auto"/>
      </w:divBdr>
    </w:div>
    <w:div w:id="94791002">
      <w:bodyDiv w:val="1"/>
      <w:marLeft w:val="0"/>
      <w:marRight w:val="0"/>
      <w:marTop w:val="0"/>
      <w:marBottom w:val="0"/>
      <w:divBdr>
        <w:top w:val="none" w:sz="0" w:space="0" w:color="auto"/>
        <w:left w:val="none" w:sz="0" w:space="0" w:color="auto"/>
        <w:bottom w:val="none" w:sz="0" w:space="0" w:color="auto"/>
        <w:right w:val="none" w:sz="0" w:space="0" w:color="auto"/>
      </w:divBdr>
    </w:div>
    <w:div w:id="98914273">
      <w:bodyDiv w:val="1"/>
      <w:marLeft w:val="0"/>
      <w:marRight w:val="0"/>
      <w:marTop w:val="0"/>
      <w:marBottom w:val="0"/>
      <w:divBdr>
        <w:top w:val="none" w:sz="0" w:space="0" w:color="auto"/>
        <w:left w:val="none" w:sz="0" w:space="0" w:color="auto"/>
        <w:bottom w:val="none" w:sz="0" w:space="0" w:color="auto"/>
        <w:right w:val="none" w:sz="0" w:space="0" w:color="auto"/>
      </w:divBdr>
    </w:div>
    <w:div w:id="101460548">
      <w:bodyDiv w:val="1"/>
      <w:marLeft w:val="0"/>
      <w:marRight w:val="0"/>
      <w:marTop w:val="0"/>
      <w:marBottom w:val="0"/>
      <w:divBdr>
        <w:top w:val="none" w:sz="0" w:space="0" w:color="auto"/>
        <w:left w:val="none" w:sz="0" w:space="0" w:color="auto"/>
        <w:bottom w:val="none" w:sz="0" w:space="0" w:color="auto"/>
        <w:right w:val="none" w:sz="0" w:space="0" w:color="auto"/>
      </w:divBdr>
      <w:divsChild>
        <w:div w:id="43650780">
          <w:marLeft w:val="0"/>
          <w:marRight w:val="0"/>
          <w:marTop w:val="0"/>
          <w:marBottom w:val="0"/>
          <w:divBdr>
            <w:top w:val="none" w:sz="0" w:space="0" w:color="auto"/>
            <w:left w:val="none" w:sz="0" w:space="0" w:color="auto"/>
            <w:bottom w:val="none" w:sz="0" w:space="0" w:color="auto"/>
            <w:right w:val="none" w:sz="0" w:space="0" w:color="auto"/>
          </w:divBdr>
        </w:div>
        <w:div w:id="126361163">
          <w:marLeft w:val="0"/>
          <w:marRight w:val="0"/>
          <w:marTop w:val="0"/>
          <w:marBottom w:val="0"/>
          <w:divBdr>
            <w:top w:val="none" w:sz="0" w:space="0" w:color="auto"/>
            <w:left w:val="none" w:sz="0" w:space="0" w:color="auto"/>
            <w:bottom w:val="none" w:sz="0" w:space="0" w:color="auto"/>
            <w:right w:val="none" w:sz="0" w:space="0" w:color="auto"/>
          </w:divBdr>
        </w:div>
        <w:div w:id="127090673">
          <w:marLeft w:val="0"/>
          <w:marRight w:val="0"/>
          <w:marTop w:val="0"/>
          <w:marBottom w:val="0"/>
          <w:divBdr>
            <w:top w:val="none" w:sz="0" w:space="0" w:color="auto"/>
            <w:left w:val="none" w:sz="0" w:space="0" w:color="auto"/>
            <w:bottom w:val="none" w:sz="0" w:space="0" w:color="auto"/>
            <w:right w:val="none" w:sz="0" w:space="0" w:color="auto"/>
          </w:divBdr>
        </w:div>
        <w:div w:id="143786326">
          <w:marLeft w:val="0"/>
          <w:marRight w:val="0"/>
          <w:marTop w:val="0"/>
          <w:marBottom w:val="0"/>
          <w:divBdr>
            <w:top w:val="none" w:sz="0" w:space="0" w:color="auto"/>
            <w:left w:val="none" w:sz="0" w:space="0" w:color="auto"/>
            <w:bottom w:val="none" w:sz="0" w:space="0" w:color="auto"/>
            <w:right w:val="none" w:sz="0" w:space="0" w:color="auto"/>
          </w:divBdr>
        </w:div>
        <w:div w:id="233780719">
          <w:marLeft w:val="0"/>
          <w:marRight w:val="0"/>
          <w:marTop w:val="0"/>
          <w:marBottom w:val="0"/>
          <w:divBdr>
            <w:top w:val="none" w:sz="0" w:space="0" w:color="auto"/>
            <w:left w:val="none" w:sz="0" w:space="0" w:color="auto"/>
            <w:bottom w:val="none" w:sz="0" w:space="0" w:color="auto"/>
            <w:right w:val="none" w:sz="0" w:space="0" w:color="auto"/>
          </w:divBdr>
        </w:div>
        <w:div w:id="315962212">
          <w:marLeft w:val="0"/>
          <w:marRight w:val="0"/>
          <w:marTop w:val="0"/>
          <w:marBottom w:val="0"/>
          <w:divBdr>
            <w:top w:val="none" w:sz="0" w:space="0" w:color="auto"/>
            <w:left w:val="none" w:sz="0" w:space="0" w:color="auto"/>
            <w:bottom w:val="none" w:sz="0" w:space="0" w:color="auto"/>
            <w:right w:val="none" w:sz="0" w:space="0" w:color="auto"/>
          </w:divBdr>
        </w:div>
        <w:div w:id="317613821">
          <w:marLeft w:val="0"/>
          <w:marRight w:val="0"/>
          <w:marTop w:val="0"/>
          <w:marBottom w:val="0"/>
          <w:divBdr>
            <w:top w:val="none" w:sz="0" w:space="0" w:color="auto"/>
            <w:left w:val="none" w:sz="0" w:space="0" w:color="auto"/>
            <w:bottom w:val="none" w:sz="0" w:space="0" w:color="auto"/>
            <w:right w:val="none" w:sz="0" w:space="0" w:color="auto"/>
          </w:divBdr>
        </w:div>
        <w:div w:id="335152934">
          <w:marLeft w:val="0"/>
          <w:marRight w:val="0"/>
          <w:marTop w:val="0"/>
          <w:marBottom w:val="0"/>
          <w:divBdr>
            <w:top w:val="none" w:sz="0" w:space="0" w:color="auto"/>
            <w:left w:val="none" w:sz="0" w:space="0" w:color="auto"/>
            <w:bottom w:val="none" w:sz="0" w:space="0" w:color="auto"/>
            <w:right w:val="none" w:sz="0" w:space="0" w:color="auto"/>
          </w:divBdr>
        </w:div>
        <w:div w:id="465706225">
          <w:marLeft w:val="0"/>
          <w:marRight w:val="0"/>
          <w:marTop w:val="0"/>
          <w:marBottom w:val="0"/>
          <w:divBdr>
            <w:top w:val="none" w:sz="0" w:space="0" w:color="auto"/>
            <w:left w:val="none" w:sz="0" w:space="0" w:color="auto"/>
            <w:bottom w:val="none" w:sz="0" w:space="0" w:color="auto"/>
            <w:right w:val="none" w:sz="0" w:space="0" w:color="auto"/>
          </w:divBdr>
        </w:div>
        <w:div w:id="498883265">
          <w:marLeft w:val="0"/>
          <w:marRight w:val="0"/>
          <w:marTop w:val="0"/>
          <w:marBottom w:val="0"/>
          <w:divBdr>
            <w:top w:val="none" w:sz="0" w:space="0" w:color="auto"/>
            <w:left w:val="none" w:sz="0" w:space="0" w:color="auto"/>
            <w:bottom w:val="none" w:sz="0" w:space="0" w:color="auto"/>
            <w:right w:val="none" w:sz="0" w:space="0" w:color="auto"/>
          </w:divBdr>
        </w:div>
        <w:div w:id="522675253">
          <w:marLeft w:val="0"/>
          <w:marRight w:val="0"/>
          <w:marTop w:val="0"/>
          <w:marBottom w:val="0"/>
          <w:divBdr>
            <w:top w:val="none" w:sz="0" w:space="0" w:color="auto"/>
            <w:left w:val="none" w:sz="0" w:space="0" w:color="auto"/>
            <w:bottom w:val="none" w:sz="0" w:space="0" w:color="auto"/>
            <w:right w:val="none" w:sz="0" w:space="0" w:color="auto"/>
          </w:divBdr>
        </w:div>
        <w:div w:id="522741570">
          <w:marLeft w:val="0"/>
          <w:marRight w:val="0"/>
          <w:marTop w:val="0"/>
          <w:marBottom w:val="0"/>
          <w:divBdr>
            <w:top w:val="none" w:sz="0" w:space="0" w:color="auto"/>
            <w:left w:val="none" w:sz="0" w:space="0" w:color="auto"/>
            <w:bottom w:val="none" w:sz="0" w:space="0" w:color="auto"/>
            <w:right w:val="none" w:sz="0" w:space="0" w:color="auto"/>
          </w:divBdr>
        </w:div>
        <w:div w:id="534536344">
          <w:marLeft w:val="0"/>
          <w:marRight w:val="0"/>
          <w:marTop w:val="0"/>
          <w:marBottom w:val="0"/>
          <w:divBdr>
            <w:top w:val="none" w:sz="0" w:space="0" w:color="auto"/>
            <w:left w:val="none" w:sz="0" w:space="0" w:color="auto"/>
            <w:bottom w:val="none" w:sz="0" w:space="0" w:color="auto"/>
            <w:right w:val="none" w:sz="0" w:space="0" w:color="auto"/>
          </w:divBdr>
        </w:div>
        <w:div w:id="577441258">
          <w:marLeft w:val="0"/>
          <w:marRight w:val="0"/>
          <w:marTop w:val="0"/>
          <w:marBottom w:val="0"/>
          <w:divBdr>
            <w:top w:val="none" w:sz="0" w:space="0" w:color="auto"/>
            <w:left w:val="none" w:sz="0" w:space="0" w:color="auto"/>
            <w:bottom w:val="none" w:sz="0" w:space="0" w:color="auto"/>
            <w:right w:val="none" w:sz="0" w:space="0" w:color="auto"/>
          </w:divBdr>
        </w:div>
        <w:div w:id="657415669">
          <w:marLeft w:val="0"/>
          <w:marRight w:val="0"/>
          <w:marTop w:val="0"/>
          <w:marBottom w:val="0"/>
          <w:divBdr>
            <w:top w:val="none" w:sz="0" w:space="0" w:color="auto"/>
            <w:left w:val="none" w:sz="0" w:space="0" w:color="auto"/>
            <w:bottom w:val="none" w:sz="0" w:space="0" w:color="auto"/>
            <w:right w:val="none" w:sz="0" w:space="0" w:color="auto"/>
          </w:divBdr>
        </w:div>
        <w:div w:id="725031234">
          <w:marLeft w:val="0"/>
          <w:marRight w:val="0"/>
          <w:marTop w:val="0"/>
          <w:marBottom w:val="0"/>
          <w:divBdr>
            <w:top w:val="none" w:sz="0" w:space="0" w:color="auto"/>
            <w:left w:val="none" w:sz="0" w:space="0" w:color="auto"/>
            <w:bottom w:val="none" w:sz="0" w:space="0" w:color="auto"/>
            <w:right w:val="none" w:sz="0" w:space="0" w:color="auto"/>
          </w:divBdr>
        </w:div>
        <w:div w:id="744760956">
          <w:marLeft w:val="0"/>
          <w:marRight w:val="0"/>
          <w:marTop w:val="0"/>
          <w:marBottom w:val="0"/>
          <w:divBdr>
            <w:top w:val="none" w:sz="0" w:space="0" w:color="auto"/>
            <w:left w:val="none" w:sz="0" w:space="0" w:color="auto"/>
            <w:bottom w:val="none" w:sz="0" w:space="0" w:color="auto"/>
            <w:right w:val="none" w:sz="0" w:space="0" w:color="auto"/>
          </w:divBdr>
        </w:div>
        <w:div w:id="947002488">
          <w:marLeft w:val="0"/>
          <w:marRight w:val="0"/>
          <w:marTop w:val="0"/>
          <w:marBottom w:val="0"/>
          <w:divBdr>
            <w:top w:val="none" w:sz="0" w:space="0" w:color="auto"/>
            <w:left w:val="none" w:sz="0" w:space="0" w:color="auto"/>
            <w:bottom w:val="none" w:sz="0" w:space="0" w:color="auto"/>
            <w:right w:val="none" w:sz="0" w:space="0" w:color="auto"/>
          </w:divBdr>
        </w:div>
        <w:div w:id="967051402">
          <w:marLeft w:val="0"/>
          <w:marRight w:val="0"/>
          <w:marTop w:val="0"/>
          <w:marBottom w:val="0"/>
          <w:divBdr>
            <w:top w:val="none" w:sz="0" w:space="0" w:color="auto"/>
            <w:left w:val="none" w:sz="0" w:space="0" w:color="auto"/>
            <w:bottom w:val="none" w:sz="0" w:space="0" w:color="auto"/>
            <w:right w:val="none" w:sz="0" w:space="0" w:color="auto"/>
          </w:divBdr>
        </w:div>
        <w:div w:id="1074425861">
          <w:marLeft w:val="0"/>
          <w:marRight w:val="0"/>
          <w:marTop w:val="0"/>
          <w:marBottom w:val="0"/>
          <w:divBdr>
            <w:top w:val="none" w:sz="0" w:space="0" w:color="auto"/>
            <w:left w:val="none" w:sz="0" w:space="0" w:color="auto"/>
            <w:bottom w:val="none" w:sz="0" w:space="0" w:color="auto"/>
            <w:right w:val="none" w:sz="0" w:space="0" w:color="auto"/>
          </w:divBdr>
        </w:div>
        <w:div w:id="1082067748">
          <w:marLeft w:val="0"/>
          <w:marRight w:val="0"/>
          <w:marTop w:val="0"/>
          <w:marBottom w:val="0"/>
          <w:divBdr>
            <w:top w:val="none" w:sz="0" w:space="0" w:color="auto"/>
            <w:left w:val="none" w:sz="0" w:space="0" w:color="auto"/>
            <w:bottom w:val="none" w:sz="0" w:space="0" w:color="auto"/>
            <w:right w:val="none" w:sz="0" w:space="0" w:color="auto"/>
          </w:divBdr>
        </w:div>
        <w:div w:id="1136294411">
          <w:marLeft w:val="0"/>
          <w:marRight w:val="0"/>
          <w:marTop w:val="0"/>
          <w:marBottom w:val="0"/>
          <w:divBdr>
            <w:top w:val="none" w:sz="0" w:space="0" w:color="auto"/>
            <w:left w:val="none" w:sz="0" w:space="0" w:color="auto"/>
            <w:bottom w:val="none" w:sz="0" w:space="0" w:color="auto"/>
            <w:right w:val="none" w:sz="0" w:space="0" w:color="auto"/>
          </w:divBdr>
        </w:div>
        <w:div w:id="1154834555">
          <w:marLeft w:val="0"/>
          <w:marRight w:val="0"/>
          <w:marTop w:val="0"/>
          <w:marBottom w:val="0"/>
          <w:divBdr>
            <w:top w:val="none" w:sz="0" w:space="0" w:color="auto"/>
            <w:left w:val="none" w:sz="0" w:space="0" w:color="auto"/>
            <w:bottom w:val="none" w:sz="0" w:space="0" w:color="auto"/>
            <w:right w:val="none" w:sz="0" w:space="0" w:color="auto"/>
          </w:divBdr>
        </w:div>
        <w:div w:id="1162086433">
          <w:marLeft w:val="0"/>
          <w:marRight w:val="0"/>
          <w:marTop w:val="0"/>
          <w:marBottom w:val="0"/>
          <w:divBdr>
            <w:top w:val="none" w:sz="0" w:space="0" w:color="auto"/>
            <w:left w:val="none" w:sz="0" w:space="0" w:color="auto"/>
            <w:bottom w:val="none" w:sz="0" w:space="0" w:color="auto"/>
            <w:right w:val="none" w:sz="0" w:space="0" w:color="auto"/>
          </w:divBdr>
        </w:div>
        <w:div w:id="1183978404">
          <w:marLeft w:val="0"/>
          <w:marRight w:val="0"/>
          <w:marTop w:val="0"/>
          <w:marBottom w:val="0"/>
          <w:divBdr>
            <w:top w:val="none" w:sz="0" w:space="0" w:color="auto"/>
            <w:left w:val="none" w:sz="0" w:space="0" w:color="auto"/>
            <w:bottom w:val="none" w:sz="0" w:space="0" w:color="auto"/>
            <w:right w:val="none" w:sz="0" w:space="0" w:color="auto"/>
          </w:divBdr>
        </w:div>
        <w:div w:id="1209681665">
          <w:marLeft w:val="0"/>
          <w:marRight w:val="0"/>
          <w:marTop w:val="0"/>
          <w:marBottom w:val="0"/>
          <w:divBdr>
            <w:top w:val="none" w:sz="0" w:space="0" w:color="auto"/>
            <w:left w:val="none" w:sz="0" w:space="0" w:color="auto"/>
            <w:bottom w:val="none" w:sz="0" w:space="0" w:color="auto"/>
            <w:right w:val="none" w:sz="0" w:space="0" w:color="auto"/>
          </w:divBdr>
        </w:div>
        <w:div w:id="1289630102">
          <w:marLeft w:val="0"/>
          <w:marRight w:val="0"/>
          <w:marTop w:val="0"/>
          <w:marBottom w:val="0"/>
          <w:divBdr>
            <w:top w:val="none" w:sz="0" w:space="0" w:color="auto"/>
            <w:left w:val="none" w:sz="0" w:space="0" w:color="auto"/>
            <w:bottom w:val="none" w:sz="0" w:space="0" w:color="auto"/>
            <w:right w:val="none" w:sz="0" w:space="0" w:color="auto"/>
          </w:divBdr>
        </w:div>
        <w:div w:id="1291671968">
          <w:marLeft w:val="0"/>
          <w:marRight w:val="0"/>
          <w:marTop w:val="0"/>
          <w:marBottom w:val="0"/>
          <w:divBdr>
            <w:top w:val="none" w:sz="0" w:space="0" w:color="auto"/>
            <w:left w:val="none" w:sz="0" w:space="0" w:color="auto"/>
            <w:bottom w:val="none" w:sz="0" w:space="0" w:color="auto"/>
            <w:right w:val="none" w:sz="0" w:space="0" w:color="auto"/>
          </w:divBdr>
        </w:div>
        <w:div w:id="1305038100">
          <w:marLeft w:val="0"/>
          <w:marRight w:val="0"/>
          <w:marTop w:val="0"/>
          <w:marBottom w:val="0"/>
          <w:divBdr>
            <w:top w:val="none" w:sz="0" w:space="0" w:color="auto"/>
            <w:left w:val="none" w:sz="0" w:space="0" w:color="auto"/>
            <w:bottom w:val="none" w:sz="0" w:space="0" w:color="auto"/>
            <w:right w:val="none" w:sz="0" w:space="0" w:color="auto"/>
          </w:divBdr>
        </w:div>
        <w:div w:id="1391272090">
          <w:marLeft w:val="0"/>
          <w:marRight w:val="0"/>
          <w:marTop w:val="0"/>
          <w:marBottom w:val="0"/>
          <w:divBdr>
            <w:top w:val="none" w:sz="0" w:space="0" w:color="auto"/>
            <w:left w:val="none" w:sz="0" w:space="0" w:color="auto"/>
            <w:bottom w:val="none" w:sz="0" w:space="0" w:color="auto"/>
            <w:right w:val="none" w:sz="0" w:space="0" w:color="auto"/>
          </w:divBdr>
        </w:div>
        <w:div w:id="1439833675">
          <w:marLeft w:val="0"/>
          <w:marRight w:val="0"/>
          <w:marTop w:val="0"/>
          <w:marBottom w:val="0"/>
          <w:divBdr>
            <w:top w:val="none" w:sz="0" w:space="0" w:color="auto"/>
            <w:left w:val="none" w:sz="0" w:space="0" w:color="auto"/>
            <w:bottom w:val="none" w:sz="0" w:space="0" w:color="auto"/>
            <w:right w:val="none" w:sz="0" w:space="0" w:color="auto"/>
          </w:divBdr>
        </w:div>
        <w:div w:id="1529828621">
          <w:marLeft w:val="0"/>
          <w:marRight w:val="0"/>
          <w:marTop w:val="0"/>
          <w:marBottom w:val="0"/>
          <w:divBdr>
            <w:top w:val="none" w:sz="0" w:space="0" w:color="auto"/>
            <w:left w:val="none" w:sz="0" w:space="0" w:color="auto"/>
            <w:bottom w:val="none" w:sz="0" w:space="0" w:color="auto"/>
            <w:right w:val="none" w:sz="0" w:space="0" w:color="auto"/>
          </w:divBdr>
        </w:div>
        <w:div w:id="1607930169">
          <w:marLeft w:val="0"/>
          <w:marRight w:val="0"/>
          <w:marTop w:val="0"/>
          <w:marBottom w:val="0"/>
          <w:divBdr>
            <w:top w:val="none" w:sz="0" w:space="0" w:color="auto"/>
            <w:left w:val="none" w:sz="0" w:space="0" w:color="auto"/>
            <w:bottom w:val="none" w:sz="0" w:space="0" w:color="auto"/>
            <w:right w:val="none" w:sz="0" w:space="0" w:color="auto"/>
          </w:divBdr>
        </w:div>
        <w:div w:id="1822771937">
          <w:marLeft w:val="0"/>
          <w:marRight w:val="0"/>
          <w:marTop w:val="0"/>
          <w:marBottom w:val="0"/>
          <w:divBdr>
            <w:top w:val="none" w:sz="0" w:space="0" w:color="auto"/>
            <w:left w:val="none" w:sz="0" w:space="0" w:color="auto"/>
            <w:bottom w:val="none" w:sz="0" w:space="0" w:color="auto"/>
            <w:right w:val="none" w:sz="0" w:space="0" w:color="auto"/>
          </w:divBdr>
        </w:div>
        <w:div w:id="1900937729">
          <w:marLeft w:val="0"/>
          <w:marRight w:val="0"/>
          <w:marTop w:val="0"/>
          <w:marBottom w:val="0"/>
          <w:divBdr>
            <w:top w:val="none" w:sz="0" w:space="0" w:color="auto"/>
            <w:left w:val="none" w:sz="0" w:space="0" w:color="auto"/>
            <w:bottom w:val="none" w:sz="0" w:space="0" w:color="auto"/>
            <w:right w:val="none" w:sz="0" w:space="0" w:color="auto"/>
          </w:divBdr>
        </w:div>
        <w:div w:id="1934125463">
          <w:marLeft w:val="0"/>
          <w:marRight w:val="0"/>
          <w:marTop w:val="0"/>
          <w:marBottom w:val="0"/>
          <w:divBdr>
            <w:top w:val="none" w:sz="0" w:space="0" w:color="auto"/>
            <w:left w:val="none" w:sz="0" w:space="0" w:color="auto"/>
            <w:bottom w:val="none" w:sz="0" w:space="0" w:color="auto"/>
            <w:right w:val="none" w:sz="0" w:space="0" w:color="auto"/>
          </w:divBdr>
        </w:div>
        <w:div w:id="1993677900">
          <w:marLeft w:val="0"/>
          <w:marRight w:val="0"/>
          <w:marTop w:val="0"/>
          <w:marBottom w:val="0"/>
          <w:divBdr>
            <w:top w:val="none" w:sz="0" w:space="0" w:color="auto"/>
            <w:left w:val="none" w:sz="0" w:space="0" w:color="auto"/>
            <w:bottom w:val="none" w:sz="0" w:space="0" w:color="auto"/>
            <w:right w:val="none" w:sz="0" w:space="0" w:color="auto"/>
          </w:divBdr>
        </w:div>
        <w:div w:id="2078282641">
          <w:marLeft w:val="0"/>
          <w:marRight w:val="0"/>
          <w:marTop w:val="0"/>
          <w:marBottom w:val="0"/>
          <w:divBdr>
            <w:top w:val="none" w:sz="0" w:space="0" w:color="auto"/>
            <w:left w:val="none" w:sz="0" w:space="0" w:color="auto"/>
            <w:bottom w:val="none" w:sz="0" w:space="0" w:color="auto"/>
            <w:right w:val="none" w:sz="0" w:space="0" w:color="auto"/>
          </w:divBdr>
        </w:div>
        <w:div w:id="2109765097">
          <w:marLeft w:val="0"/>
          <w:marRight w:val="0"/>
          <w:marTop w:val="0"/>
          <w:marBottom w:val="0"/>
          <w:divBdr>
            <w:top w:val="none" w:sz="0" w:space="0" w:color="auto"/>
            <w:left w:val="none" w:sz="0" w:space="0" w:color="auto"/>
            <w:bottom w:val="none" w:sz="0" w:space="0" w:color="auto"/>
            <w:right w:val="none" w:sz="0" w:space="0" w:color="auto"/>
          </w:divBdr>
        </w:div>
      </w:divsChild>
    </w:div>
    <w:div w:id="102267186">
      <w:bodyDiv w:val="1"/>
      <w:marLeft w:val="0"/>
      <w:marRight w:val="0"/>
      <w:marTop w:val="0"/>
      <w:marBottom w:val="0"/>
      <w:divBdr>
        <w:top w:val="none" w:sz="0" w:space="0" w:color="auto"/>
        <w:left w:val="none" w:sz="0" w:space="0" w:color="auto"/>
        <w:bottom w:val="none" w:sz="0" w:space="0" w:color="auto"/>
        <w:right w:val="none" w:sz="0" w:space="0" w:color="auto"/>
      </w:divBdr>
    </w:div>
    <w:div w:id="107706241">
      <w:bodyDiv w:val="1"/>
      <w:marLeft w:val="0"/>
      <w:marRight w:val="0"/>
      <w:marTop w:val="0"/>
      <w:marBottom w:val="0"/>
      <w:divBdr>
        <w:top w:val="none" w:sz="0" w:space="0" w:color="auto"/>
        <w:left w:val="none" w:sz="0" w:space="0" w:color="auto"/>
        <w:bottom w:val="none" w:sz="0" w:space="0" w:color="auto"/>
        <w:right w:val="none" w:sz="0" w:space="0" w:color="auto"/>
      </w:divBdr>
    </w:div>
    <w:div w:id="110590988">
      <w:bodyDiv w:val="1"/>
      <w:marLeft w:val="0"/>
      <w:marRight w:val="0"/>
      <w:marTop w:val="0"/>
      <w:marBottom w:val="0"/>
      <w:divBdr>
        <w:top w:val="none" w:sz="0" w:space="0" w:color="auto"/>
        <w:left w:val="none" w:sz="0" w:space="0" w:color="auto"/>
        <w:bottom w:val="none" w:sz="0" w:space="0" w:color="auto"/>
        <w:right w:val="none" w:sz="0" w:space="0" w:color="auto"/>
      </w:divBdr>
    </w:div>
    <w:div w:id="113377869">
      <w:bodyDiv w:val="1"/>
      <w:marLeft w:val="0"/>
      <w:marRight w:val="0"/>
      <w:marTop w:val="0"/>
      <w:marBottom w:val="0"/>
      <w:divBdr>
        <w:top w:val="none" w:sz="0" w:space="0" w:color="auto"/>
        <w:left w:val="none" w:sz="0" w:space="0" w:color="auto"/>
        <w:bottom w:val="none" w:sz="0" w:space="0" w:color="auto"/>
        <w:right w:val="none" w:sz="0" w:space="0" w:color="auto"/>
      </w:divBdr>
    </w:div>
    <w:div w:id="124467263">
      <w:bodyDiv w:val="1"/>
      <w:marLeft w:val="0"/>
      <w:marRight w:val="0"/>
      <w:marTop w:val="0"/>
      <w:marBottom w:val="0"/>
      <w:divBdr>
        <w:top w:val="none" w:sz="0" w:space="0" w:color="auto"/>
        <w:left w:val="none" w:sz="0" w:space="0" w:color="auto"/>
        <w:bottom w:val="none" w:sz="0" w:space="0" w:color="auto"/>
        <w:right w:val="none" w:sz="0" w:space="0" w:color="auto"/>
      </w:divBdr>
    </w:div>
    <w:div w:id="126239913">
      <w:bodyDiv w:val="1"/>
      <w:marLeft w:val="0"/>
      <w:marRight w:val="0"/>
      <w:marTop w:val="0"/>
      <w:marBottom w:val="0"/>
      <w:divBdr>
        <w:top w:val="none" w:sz="0" w:space="0" w:color="auto"/>
        <w:left w:val="none" w:sz="0" w:space="0" w:color="auto"/>
        <w:bottom w:val="none" w:sz="0" w:space="0" w:color="auto"/>
        <w:right w:val="none" w:sz="0" w:space="0" w:color="auto"/>
      </w:divBdr>
    </w:div>
    <w:div w:id="127167620">
      <w:bodyDiv w:val="1"/>
      <w:marLeft w:val="0"/>
      <w:marRight w:val="0"/>
      <w:marTop w:val="0"/>
      <w:marBottom w:val="0"/>
      <w:divBdr>
        <w:top w:val="none" w:sz="0" w:space="0" w:color="auto"/>
        <w:left w:val="none" w:sz="0" w:space="0" w:color="auto"/>
        <w:bottom w:val="none" w:sz="0" w:space="0" w:color="auto"/>
        <w:right w:val="none" w:sz="0" w:space="0" w:color="auto"/>
      </w:divBdr>
    </w:div>
    <w:div w:id="129055932">
      <w:bodyDiv w:val="1"/>
      <w:marLeft w:val="0"/>
      <w:marRight w:val="0"/>
      <w:marTop w:val="0"/>
      <w:marBottom w:val="0"/>
      <w:divBdr>
        <w:top w:val="none" w:sz="0" w:space="0" w:color="auto"/>
        <w:left w:val="none" w:sz="0" w:space="0" w:color="auto"/>
        <w:bottom w:val="none" w:sz="0" w:space="0" w:color="auto"/>
        <w:right w:val="none" w:sz="0" w:space="0" w:color="auto"/>
      </w:divBdr>
    </w:div>
    <w:div w:id="133958856">
      <w:bodyDiv w:val="1"/>
      <w:marLeft w:val="0"/>
      <w:marRight w:val="0"/>
      <w:marTop w:val="0"/>
      <w:marBottom w:val="0"/>
      <w:divBdr>
        <w:top w:val="none" w:sz="0" w:space="0" w:color="auto"/>
        <w:left w:val="none" w:sz="0" w:space="0" w:color="auto"/>
        <w:bottom w:val="none" w:sz="0" w:space="0" w:color="auto"/>
        <w:right w:val="none" w:sz="0" w:space="0" w:color="auto"/>
      </w:divBdr>
    </w:div>
    <w:div w:id="135608672">
      <w:bodyDiv w:val="1"/>
      <w:marLeft w:val="0"/>
      <w:marRight w:val="0"/>
      <w:marTop w:val="0"/>
      <w:marBottom w:val="0"/>
      <w:divBdr>
        <w:top w:val="none" w:sz="0" w:space="0" w:color="auto"/>
        <w:left w:val="none" w:sz="0" w:space="0" w:color="auto"/>
        <w:bottom w:val="none" w:sz="0" w:space="0" w:color="auto"/>
        <w:right w:val="none" w:sz="0" w:space="0" w:color="auto"/>
      </w:divBdr>
    </w:div>
    <w:div w:id="150683675">
      <w:bodyDiv w:val="1"/>
      <w:marLeft w:val="0"/>
      <w:marRight w:val="0"/>
      <w:marTop w:val="0"/>
      <w:marBottom w:val="0"/>
      <w:divBdr>
        <w:top w:val="none" w:sz="0" w:space="0" w:color="auto"/>
        <w:left w:val="none" w:sz="0" w:space="0" w:color="auto"/>
        <w:bottom w:val="none" w:sz="0" w:space="0" w:color="auto"/>
        <w:right w:val="none" w:sz="0" w:space="0" w:color="auto"/>
      </w:divBdr>
    </w:div>
    <w:div w:id="160464721">
      <w:bodyDiv w:val="1"/>
      <w:marLeft w:val="0"/>
      <w:marRight w:val="0"/>
      <w:marTop w:val="0"/>
      <w:marBottom w:val="0"/>
      <w:divBdr>
        <w:top w:val="none" w:sz="0" w:space="0" w:color="auto"/>
        <w:left w:val="none" w:sz="0" w:space="0" w:color="auto"/>
        <w:bottom w:val="none" w:sz="0" w:space="0" w:color="auto"/>
        <w:right w:val="none" w:sz="0" w:space="0" w:color="auto"/>
      </w:divBdr>
      <w:divsChild>
        <w:div w:id="561142887">
          <w:marLeft w:val="0"/>
          <w:marRight w:val="0"/>
          <w:marTop w:val="0"/>
          <w:marBottom w:val="0"/>
          <w:divBdr>
            <w:top w:val="none" w:sz="0" w:space="0" w:color="auto"/>
            <w:left w:val="none" w:sz="0" w:space="0" w:color="auto"/>
            <w:bottom w:val="none" w:sz="0" w:space="0" w:color="auto"/>
            <w:right w:val="none" w:sz="0" w:space="0" w:color="auto"/>
          </w:divBdr>
        </w:div>
        <w:div w:id="761073845">
          <w:marLeft w:val="0"/>
          <w:marRight w:val="0"/>
          <w:marTop w:val="0"/>
          <w:marBottom w:val="0"/>
          <w:divBdr>
            <w:top w:val="none" w:sz="0" w:space="0" w:color="auto"/>
            <w:left w:val="none" w:sz="0" w:space="0" w:color="auto"/>
            <w:bottom w:val="none" w:sz="0" w:space="0" w:color="auto"/>
            <w:right w:val="none" w:sz="0" w:space="0" w:color="auto"/>
          </w:divBdr>
        </w:div>
        <w:div w:id="907229753">
          <w:marLeft w:val="0"/>
          <w:marRight w:val="0"/>
          <w:marTop w:val="0"/>
          <w:marBottom w:val="0"/>
          <w:divBdr>
            <w:top w:val="none" w:sz="0" w:space="0" w:color="auto"/>
            <w:left w:val="none" w:sz="0" w:space="0" w:color="auto"/>
            <w:bottom w:val="none" w:sz="0" w:space="0" w:color="auto"/>
            <w:right w:val="none" w:sz="0" w:space="0" w:color="auto"/>
          </w:divBdr>
        </w:div>
        <w:div w:id="1497766336">
          <w:marLeft w:val="0"/>
          <w:marRight w:val="0"/>
          <w:marTop w:val="0"/>
          <w:marBottom w:val="0"/>
          <w:divBdr>
            <w:top w:val="none" w:sz="0" w:space="0" w:color="auto"/>
            <w:left w:val="none" w:sz="0" w:space="0" w:color="auto"/>
            <w:bottom w:val="none" w:sz="0" w:space="0" w:color="auto"/>
            <w:right w:val="none" w:sz="0" w:space="0" w:color="auto"/>
          </w:divBdr>
        </w:div>
        <w:div w:id="1599867082">
          <w:marLeft w:val="0"/>
          <w:marRight w:val="0"/>
          <w:marTop w:val="0"/>
          <w:marBottom w:val="0"/>
          <w:divBdr>
            <w:top w:val="none" w:sz="0" w:space="0" w:color="auto"/>
            <w:left w:val="none" w:sz="0" w:space="0" w:color="auto"/>
            <w:bottom w:val="none" w:sz="0" w:space="0" w:color="auto"/>
            <w:right w:val="none" w:sz="0" w:space="0" w:color="auto"/>
          </w:divBdr>
        </w:div>
        <w:div w:id="1795057561">
          <w:marLeft w:val="0"/>
          <w:marRight w:val="0"/>
          <w:marTop w:val="0"/>
          <w:marBottom w:val="0"/>
          <w:divBdr>
            <w:top w:val="none" w:sz="0" w:space="0" w:color="auto"/>
            <w:left w:val="none" w:sz="0" w:space="0" w:color="auto"/>
            <w:bottom w:val="none" w:sz="0" w:space="0" w:color="auto"/>
            <w:right w:val="none" w:sz="0" w:space="0" w:color="auto"/>
          </w:divBdr>
        </w:div>
        <w:div w:id="1869561886">
          <w:marLeft w:val="0"/>
          <w:marRight w:val="0"/>
          <w:marTop w:val="0"/>
          <w:marBottom w:val="0"/>
          <w:divBdr>
            <w:top w:val="none" w:sz="0" w:space="0" w:color="auto"/>
            <w:left w:val="none" w:sz="0" w:space="0" w:color="auto"/>
            <w:bottom w:val="none" w:sz="0" w:space="0" w:color="auto"/>
            <w:right w:val="none" w:sz="0" w:space="0" w:color="auto"/>
          </w:divBdr>
        </w:div>
        <w:div w:id="1955357308">
          <w:marLeft w:val="0"/>
          <w:marRight w:val="0"/>
          <w:marTop w:val="0"/>
          <w:marBottom w:val="0"/>
          <w:divBdr>
            <w:top w:val="none" w:sz="0" w:space="0" w:color="auto"/>
            <w:left w:val="none" w:sz="0" w:space="0" w:color="auto"/>
            <w:bottom w:val="none" w:sz="0" w:space="0" w:color="auto"/>
            <w:right w:val="none" w:sz="0" w:space="0" w:color="auto"/>
          </w:divBdr>
        </w:div>
        <w:div w:id="1985112064">
          <w:marLeft w:val="0"/>
          <w:marRight w:val="0"/>
          <w:marTop w:val="0"/>
          <w:marBottom w:val="0"/>
          <w:divBdr>
            <w:top w:val="none" w:sz="0" w:space="0" w:color="auto"/>
            <w:left w:val="none" w:sz="0" w:space="0" w:color="auto"/>
            <w:bottom w:val="none" w:sz="0" w:space="0" w:color="auto"/>
            <w:right w:val="none" w:sz="0" w:space="0" w:color="auto"/>
          </w:divBdr>
        </w:div>
      </w:divsChild>
    </w:div>
    <w:div w:id="161816231">
      <w:bodyDiv w:val="1"/>
      <w:marLeft w:val="0"/>
      <w:marRight w:val="0"/>
      <w:marTop w:val="0"/>
      <w:marBottom w:val="0"/>
      <w:divBdr>
        <w:top w:val="none" w:sz="0" w:space="0" w:color="auto"/>
        <w:left w:val="none" w:sz="0" w:space="0" w:color="auto"/>
        <w:bottom w:val="none" w:sz="0" w:space="0" w:color="auto"/>
        <w:right w:val="none" w:sz="0" w:space="0" w:color="auto"/>
      </w:divBdr>
    </w:div>
    <w:div w:id="174342455">
      <w:bodyDiv w:val="1"/>
      <w:marLeft w:val="0"/>
      <w:marRight w:val="0"/>
      <w:marTop w:val="0"/>
      <w:marBottom w:val="0"/>
      <w:divBdr>
        <w:top w:val="none" w:sz="0" w:space="0" w:color="auto"/>
        <w:left w:val="none" w:sz="0" w:space="0" w:color="auto"/>
        <w:bottom w:val="none" w:sz="0" w:space="0" w:color="auto"/>
        <w:right w:val="none" w:sz="0" w:space="0" w:color="auto"/>
      </w:divBdr>
    </w:div>
    <w:div w:id="175390379">
      <w:bodyDiv w:val="1"/>
      <w:marLeft w:val="0"/>
      <w:marRight w:val="0"/>
      <w:marTop w:val="0"/>
      <w:marBottom w:val="0"/>
      <w:divBdr>
        <w:top w:val="none" w:sz="0" w:space="0" w:color="auto"/>
        <w:left w:val="none" w:sz="0" w:space="0" w:color="auto"/>
        <w:bottom w:val="none" w:sz="0" w:space="0" w:color="auto"/>
        <w:right w:val="none" w:sz="0" w:space="0" w:color="auto"/>
      </w:divBdr>
    </w:div>
    <w:div w:id="175769798">
      <w:bodyDiv w:val="1"/>
      <w:marLeft w:val="0"/>
      <w:marRight w:val="0"/>
      <w:marTop w:val="0"/>
      <w:marBottom w:val="0"/>
      <w:divBdr>
        <w:top w:val="none" w:sz="0" w:space="0" w:color="auto"/>
        <w:left w:val="none" w:sz="0" w:space="0" w:color="auto"/>
        <w:bottom w:val="none" w:sz="0" w:space="0" w:color="auto"/>
        <w:right w:val="none" w:sz="0" w:space="0" w:color="auto"/>
      </w:divBdr>
    </w:div>
    <w:div w:id="188616265">
      <w:bodyDiv w:val="1"/>
      <w:marLeft w:val="0"/>
      <w:marRight w:val="0"/>
      <w:marTop w:val="0"/>
      <w:marBottom w:val="0"/>
      <w:divBdr>
        <w:top w:val="none" w:sz="0" w:space="0" w:color="auto"/>
        <w:left w:val="none" w:sz="0" w:space="0" w:color="auto"/>
        <w:bottom w:val="none" w:sz="0" w:space="0" w:color="auto"/>
        <w:right w:val="none" w:sz="0" w:space="0" w:color="auto"/>
      </w:divBdr>
    </w:div>
    <w:div w:id="193543804">
      <w:bodyDiv w:val="1"/>
      <w:marLeft w:val="0"/>
      <w:marRight w:val="0"/>
      <w:marTop w:val="0"/>
      <w:marBottom w:val="0"/>
      <w:divBdr>
        <w:top w:val="none" w:sz="0" w:space="0" w:color="auto"/>
        <w:left w:val="none" w:sz="0" w:space="0" w:color="auto"/>
        <w:bottom w:val="none" w:sz="0" w:space="0" w:color="auto"/>
        <w:right w:val="none" w:sz="0" w:space="0" w:color="auto"/>
      </w:divBdr>
    </w:div>
    <w:div w:id="194386867">
      <w:bodyDiv w:val="1"/>
      <w:marLeft w:val="0"/>
      <w:marRight w:val="0"/>
      <w:marTop w:val="0"/>
      <w:marBottom w:val="0"/>
      <w:divBdr>
        <w:top w:val="none" w:sz="0" w:space="0" w:color="auto"/>
        <w:left w:val="none" w:sz="0" w:space="0" w:color="auto"/>
        <w:bottom w:val="none" w:sz="0" w:space="0" w:color="auto"/>
        <w:right w:val="none" w:sz="0" w:space="0" w:color="auto"/>
      </w:divBdr>
    </w:div>
    <w:div w:id="195823315">
      <w:bodyDiv w:val="1"/>
      <w:marLeft w:val="0"/>
      <w:marRight w:val="0"/>
      <w:marTop w:val="0"/>
      <w:marBottom w:val="0"/>
      <w:divBdr>
        <w:top w:val="none" w:sz="0" w:space="0" w:color="auto"/>
        <w:left w:val="none" w:sz="0" w:space="0" w:color="auto"/>
        <w:bottom w:val="none" w:sz="0" w:space="0" w:color="auto"/>
        <w:right w:val="none" w:sz="0" w:space="0" w:color="auto"/>
      </w:divBdr>
    </w:div>
    <w:div w:id="195966013">
      <w:bodyDiv w:val="1"/>
      <w:marLeft w:val="0"/>
      <w:marRight w:val="0"/>
      <w:marTop w:val="0"/>
      <w:marBottom w:val="0"/>
      <w:divBdr>
        <w:top w:val="none" w:sz="0" w:space="0" w:color="auto"/>
        <w:left w:val="none" w:sz="0" w:space="0" w:color="auto"/>
        <w:bottom w:val="none" w:sz="0" w:space="0" w:color="auto"/>
        <w:right w:val="none" w:sz="0" w:space="0" w:color="auto"/>
      </w:divBdr>
    </w:div>
    <w:div w:id="204484206">
      <w:bodyDiv w:val="1"/>
      <w:marLeft w:val="0"/>
      <w:marRight w:val="0"/>
      <w:marTop w:val="0"/>
      <w:marBottom w:val="0"/>
      <w:divBdr>
        <w:top w:val="none" w:sz="0" w:space="0" w:color="auto"/>
        <w:left w:val="none" w:sz="0" w:space="0" w:color="auto"/>
        <w:bottom w:val="none" w:sz="0" w:space="0" w:color="auto"/>
        <w:right w:val="none" w:sz="0" w:space="0" w:color="auto"/>
      </w:divBdr>
    </w:div>
    <w:div w:id="205067663">
      <w:bodyDiv w:val="1"/>
      <w:marLeft w:val="0"/>
      <w:marRight w:val="0"/>
      <w:marTop w:val="0"/>
      <w:marBottom w:val="0"/>
      <w:divBdr>
        <w:top w:val="none" w:sz="0" w:space="0" w:color="auto"/>
        <w:left w:val="none" w:sz="0" w:space="0" w:color="auto"/>
        <w:bottom w:val="none" w:sz="0" w:space="0" w:color="auto"/>
        <w:right w:val="none" w:sz="0" w:space="0" w:color="auto"/>
      </w:divBdr>
    </w:div>
    <w:div w:id="207570877">
      <w:bodyDiv w:val="1"/>
      <w:marLeft w:val="0"/>
      <w:marRight w:val="0"/>
      <w:marTop w:val="0"/>
      <w:marBottom w:val="0"/>
      <w:divBdr>
        <w:top w:val="none" w:sz="0" w:space="0" w:color="auto"/>
        <w:left w:val="none" w:sz="0" w:space="0" w:color="auto"/>
        <w:bottom w:val="none" w:sz="0" w:space="0" w:color="auto"/>
        <w:right w:val="none" w:sz="0" w:space="0" w:color="auto"/>
      </w:divBdr>
      <w:divsChild>
        <w:div w:id="20670434">
          <w:marLeft w:val="0"/>
          <w:marRight w:val="0"/>
          <w:marTop w:val="0"/>
          <w:marBottom w:val="0"/>
          <w:divBdr>
            <w:top w:val="none" w:sz="0" w:space="0" w:color="auto"/>
            <w:left w:val="none" w:sz="0" w:space="0" w:color="auto"/>
            <w:bottom w:val="none" w:sz="0" w:space="0" w:color="auto"/>
            <w:right w:val="none" w:sz="0" w:space="0" w:color="auto"/>
          </w:divBdr>
        </w:div>
        <w:div w:id="34889194">
          <w:marLeft w:val="0"/>
          <w:marRight w:val="0"/>
          <w:marTop w:val="0"/>
          <w:marBottom w:val="0"/>
          <w:divBdr>
            <w:top w:val="none" w:sz="0" w:space="0" w:color="auto"/>
            <w:left w:val="none" w:sz="0" w:space="0" w:color="auto"/>
            <w:bottom w:val="none" w:sz="0" w:space="0" w:color="auto"/>
            <w:right w:val="none" w:sz="0" w:space="0" w:color="auto"/>
          </w:divBdr>
        </w:div>
        <w:div w:id="39862601">
          <w:marLeft w:val="0"/>
          <w:marRight w:val="0"/>
          <w:marTop w:val="0"/>
          <w:marBottom w:val="0"/>
          <w:divBdr>
            <w:top w:val="none" w:sz="0" w:space="0" w:color="auto"/>
            <w:left w:val="none" w:sz="0" w:space="0" w:color="auto"/>
            <w:bottom w:val="none" w:sz="0" w:space="0" w:color="auto"/>
            <w:right w:val="none" w:sz="0" w:space="0" w:color="auto"/>
          </w:divBdr>
        </w:div>
        <w:div w:id="48069297">
          <w:marLeft w:val="0"/>
          <w:marRight w:val="0"/>
          <w:marTop w:val="0"/>
          <w:marBottom w:val="0"/>
          <w:divBdr>
            <w:top w:val="none" w:sz="0" w:space="0" w:color="auto"/>
            <w:left w:val="none" w:sz="0" w:space="0" w:color="auto"/>
            <w:bottom w:val="none" w:sz="0" w:space="0" w:color="auto"/>
            <w:right w:val="none" w:sz="0" w:space="0" w:color="auto"/>
          </w:divBdr>
        </w:div>
        <w:div w:id="49426008">
          <w:marLeft w:val="0"/>
          <w:marRight w:val="0"/>
          <w:marTop w:val="0"/>
          <w:marBottom w:val="0"/>
          <w:divBdr>
            <w:top w:val="none" w:sz="0" w:space="0" w:color="auto"/>
            <w:left w:val="none" w:sz="0" w:space="0" w:color="auto"/>
            <w:bottom w:val="none" w:sz="0" w:space="0" w:color="auto"/>
            <w:right w:val="none" w:sz="0" w:space="0" w:color="auto"/>
          </w:divBdr>
        </w:div>
        <w:div w:id="173568062">
          <w:marLeft w:val="0"/>
          <w:marRight w:val="0"/>
          <w:marTop w:val="0"/>
          <w:marBottom w:val="0"/>
          <w:divBdr>
            <w:top w:val="none" w:sz="0" w:space="0" w:color="auto"/>
            <w:left w:val="none" w:sz="0" w:space="0" w:color="auto"/>
            <w:bottom w:val="none" w:sz="0" w:space="0" w:color="auto"/>
            <w:right w:val="none" w:sz="0" w:space="0" w:color="auto"/>
          </w:divBdr>
        </w:div>
        <w:div w:id="176316090">
          <w:marLeft w:val="0"/>
          <w:marRight w:val="0"/>
          <w:marTop w:val="0"/>
          <w:marBottom w:val="0"/>
          <w:divBdr>
            <w:top w:val="none" w:sz="0" w:space="0" w:color="auto"/>
            <w:left w:val="none" w:sz="0" w:space="0" w:color="auto"/>
            <w:bottom w:val="none" w:sz="0" w:space="0" w:color="auto"/>
            <w:right w:val="none" w:sz="0" w:space="0" w:color="auto"/>
          </w:divBdr>
        </w:div>
        <w:div w:id="235092997">
          <w:marLeft w:val="0"/>
          <w:marRight w:val="0"/>
          <w:marTop w:val="0"/>
          <w:marBottom w:val="0"/>
          <w:divBdr>
            <w:top w:val="none" w:sz="0" w:space="0" w:color="auto"/>
            <w:left w:val="none" w:sz="0" w:space="0" w:color="auto"/>
            <w:bottom w:val="none" w:sz="0" w:space="0" w:color="auto"/>
            <w:right w:val="none" w:sz="0" w:space="0" w:color="auto"/>
          </w:divBdr>
        </w:div>
        <w:div w:id="310908629">
          <w:marLeft w:val="0"/>
          <w:marRight w:val="0"/>
          <w:marTop w:val="0"/>
          <w:marBottom w:val="0"/>
          <w:divBdr>
            <w:top w:val="none" w:sz="0" w:space="0" w:color="auto"/>
            <w:left w:val="none" w:sz="0" w:space="0" w:color="auto"/>
            <w:bottom w:val="none" w:sz="0" w:space="0" w:color="auto"/>
            <w:right w:val="none" w:sz="0" w:space="0" w:color="auto"/>
          </w:divBdr>
        </w:div>
        <w:div w:id="314114445">
          <w:marLeft w:val="0"/>
          <w:marRight w:val="0"/>
          <w:marTop w:val="0"/>
          <w:marBottom w:val="0"/>
          <w:divBdr>
            <w:top w:val="none" w:sz="0" w:space="0" w:color="auto"/>
            <w:left w:val="none" w:sz="0" w:space="0" w:color="auto"/>
            <w:bottom w:val="none" w:sz="0" w:space="0" w:color="auto"/>
            <w:right w:val="none" w:sz="0" w:space="0" w:color="auto"/>
          </w:divBdr>
        </w:div>
        <w:div w:id="378867698">
          <w:marLeft w:val="0"/>
          <w:marRight w:val="0"/>
          <w:marTop w:val="0"/>
          <w:marBottom w:val="0"/>
          <w:divBdr>
            <w:top w:val="none" w:sz="0" w:space="0" w:color="auto"/>
            <w:left w:val="none" w:sz="0" w:space="0" w:color="auto"/>
            <w:bottom w:val="none" w:sz="0" w:space="0" w:color="auto"/>
            <w:right w:val="none" w:sz="0" w:space="0" w:color="auto"/>
          </w:divBdr>
        </w:div>
        <w:div w:id="407384322">
          <w:marLeft w:val="0"/>
          <w:marRight w:val="0"/>
          <w:marTop w:val="0"/>
          <w:marBottom w:val="0"/>
          <w:divBdr>
            <w:top w:val="none" w:sz="0" w:space="0" w:color="auto"/>
            <w:left w:val="none" w:sz="0" w:space="0" w:color="auto"/>
            <w:bottom w:val="none" w:sz="0" w:space="0" w:color="auto"/>
            <w:right w:val="none" w:sz="0" w:space="0" w:color="auto"/>
          </w:divBdr>
        </w:div>
        <w:div w:id="434983015">
          <w:marLeft w:val="0"/>
          <w:marRight w:val="0"/>
          <w:marTop w:val="0"/>
          <w:marBottom w:val="0"/>
          <w:divBdr>
            <w:top w:val="none" w:sz="0" w:space="0" w:color="auto"/>
            <w:left w:val="none" w:sz="0" w:space="0" w:color="auto"/>
            <w:bottom w:val="none" w:sz="0" w:space="0" w:color="auto"/>
            <w:right w:val="none" w:sz="0" w:space="0" w:color="auto"/>
          </w:divBdr>
        </w:div>
        <w:div w:id="586233907">
          <w:marLeft w:val="0"/>
          <w:marRight w:val="0"/>
          <w:marTop w:val="0"/>
          <w:marBottom w:val="0"/>
          <w:divBdr>
            <w:top w:val="none" w:sz="0" w:space="0" w:color="auto"/>
            <w:left w:val="none" w:sz="0" w:space="0" w:color="auto"/>
            <w:bottom w:val="none" w:sz="0" w:space="0" w:color="auto"/>
            <w:right w:val="none" w:sz="0" w:space="0" w:color="auto"/>
          </w:divBdr>
        </w:div>
        <w:div w:id="612056524">
          <w:marLeft w:val="0"/>
          <w:marRight w:val="0"/>
          <w:marTop w:val="0"/>
          <w:marBottom w:val="0"/>
          <w:divBdr>
            <w:top w:val="none" w:sz="0" w:space="0" w:color="auto"/>
            <w:left w:val="none" w:sz="0" w:space="0" w:color="auto"/>
            <w:bottom w:val="none" w:sz="0" w:space="0" w:color="auto"/>
            <w:right w:val="none" w:sz="0" w:space="0" w:color="auto"/>
          </w:divBdr>
        </w:div>
        <w:div w:id="728503379">
          <w:marLeft w:val="0"/>
          <w:marRight w:val="0"/>
          <w:marTop w:val="0"/>
          <w:marBottom w:val="0"/>
          <w:divBdr>
            <w:top w:val="none" w:sz="0" w:space="0" w:color="auto"/>
            <w:left w:val="none" w:sz="0" w:space="0" w:color="auto"/>
            <w:bottom w:val="none" w:sz="0" w:space="0" w:color="auto"/>
            <w:right w:val="none" w:sz="0" w:space="0" w:color="auto"/>
          </w:divBdr>
        </w:div>
        <w:div w:id="761880726">
          <w:marLeft w:val="0"/>
          <w:marRight w:val="0"/>
          <w:marTop w:val="0"/>
          <w:marBottom w:val="0"/>
          <w:divBdr>
            <w:top w:val="none" w:sz="0" w:space="0" w:color="auto"/>
            <w:left w:val="none" w:sz="0" w:space="0" w:color="auto"/>
            <w:bottom w:val="none" w:sz="0" w:space="0" w:color="auto"/>
            <w:right w:val="none" w:sz="0" w:space="0" w:color="auto"/>
          </w:divBdr>
        </w:div>
        <w:div w:id="786972126">
          <w:marLeft w:val="0"/>
          <w:marRight w:val="0"/>
          <w:marTop w:val="0"/>
          <w:marBottom w:val="0"/>
          <w:divBdr>
            <w:top w:val="none" w:sz="0" w:space="0" w:color="auto"/>
            <w:left w:val="none" w:sz="0" w:space="0" w:color="auto"/>
            <w:bottom w:val="none" w:sz="0" w:space="0" w:color="auto"/>
            <w:right w:val="none" w:sz="0" w:space="0" w:color="auto"/>
          </w:divBdr>
        </w:div>
        <w:div w:id="811405074">
          <w:marLeft w:val="0"/>
          <w:marRight w:val="0"/>
          <w:marTop w:val="0"/>
          <w:marBottom w:val="0"/>
          <w:divBdr>
            <w:top w:val="none" w:sz="0" w:space="0" w:color="auto"/>
            <w:left w:val="none" w:sz="0" w:space="0" w:color="auto"/>
            <w:bottom w:val="none" w:sz="0" w:space="0" w:color="auto"/>
            <w:right w:val="none" w:sz="0" w:space="0" w:color="auto"/>
          </w:divBdr>
        </w:div>
        <w:div w:id="876816690">
          <w:marLeft w:val="0"/>
          <w:marRight w:val="0"/>
          <w:marTop w:val="0"/>
          <w:marBottom w:val="0"/>
          <w:divBdr>
            <w:top w:val="none" w:sz="0" w:space="0" w:color="auto"/>
            <w:left w:val="none" w:sz="0" w:space="0" w:color="auto"/>
            <w:bottom w:val="none" w:sz="0" w:space="0" w:color="auto"/>
            <w:right w:val="none" w:sz="0" w:space="0" w:color="auto"/>
          </w:divBdr>
        </w:div>
        <w:div w:id="959192664">
          <w:marLeft w:val="0"/>
          <w:marRight w:val="0"/>
          <w:marTop w:val="0"/>
          <w:marBottom w:val="0"/>
          <w:divBdr>
            <w:top w:val="none" w:sz="0" w:space="0" w:color="auto"/>
            <w:left w:val="none" w:sz="0" w:space="0" w:color="auto"/>
            <w:bottom w:val="none" w:sz="0" w:space="0" w:color="auto"/>
            <w:right w:val="none" w:sz="0" w:space="0" w:color="auto"/>
          </w:divBdr>
        </w:div>
        <w:div w:id="1055204114">
          <w:marLeft w:val="0"/>
          <w:marRight w:val="0"/>
          <w:marTop w:val="0"/>
          <w:marBottom w:val="0"/>
          <w:divBdr>
            <w:top w:val="none" w:sz="0" w:space="0" w:color="auto"/>
            <w:left w:val="none" w:sz="0" w:space="0" w:color="auto"/>
            <w:bottom w:val="none" w:sz="0" w:space="0" w:color="auto"/>
            <w:right w:val="none" w:sz="0" w:space="0" w:color="auto"/>
          </w:divBdr>
        </w:div>
        <w:div w:id="1088498600">
          <w:marLeft w:val="0"/>
          <w:marRight w:val="0"/>
          <w:marTop w:val="0"/>
          <w:marBottom w:val="0"/>
          <w:divBdr>
            <w:top w:val="none" w:sz="0" w:space="0" w:color="auto"/>
            <w:left w:val="none" w:sz="0" w:space="0" w:color="auto"/>
            <w:bottom w:val="none" w:sz="0" w:space="0" w:color="auto"/>
            <w:right w:val="none" w:sz="0" w:space="0" w:color="auto"/>
          </w:divBdr>
        </w:div>
        <w:div w:id="1198618739">
          <w:marLeft w:val="0"/>
          <w:marRight w:val="0"/>
          <w:marTop w:val="0"/>
          <w:marBottom w:val="0"/>
          <w:divBdr>
            <w:top w:val="none" w:sz="0" w:space="0" w:color="auto"/>
            <w:left w:val="none" w:sz="0" w:space="0" w:color="auto"/>
            <w:bottom w:val="none" w:sz="0" w:space="0" w:color="auto"/>
            <w:right w:val="none" w:sz="0" w:space="0" w:color="auto"/>
          </w:divBdr>
        </w:div>
        <w:div w:id="1235894027">
          <w:marLeft w:val="0"/>
          <w:marRight w:val="0"/>
          <w:marTop w:val="0"/>
          <w:marBottom w:val="0"/>
          <w:divBdr>
            <w:top w:val="none" w:sz="0" w:space="0" w:color="auto"/>
            <w:left w:val="none" w:sz="0" w:space="0" w:color="auto"/>
            <w:bottom w:val="none" w:sz="0" w:space="0" w:color="auto"/>
            <w:right w:val="none" w:sz="0" w:space="0" w:color="auto"/>
          </w:divBdr>
        </w:div>
        <w:div w:id="1318730853">
          <w:marLeft w:val="0"/>
          <w:marRight w:val="0"/>
          <w:marTop w:val="0"/>
          <w:marBottom w:val="0"/>
          <w:divBdr>
            <w:top w:val="none" w:sz="0" w:space="0" w:color="auto"/>
            <w:left w:val="none" w:sz="0" w:space="0" w:color="auto"/>
            <w:bottom w:val="none" w:sz="0" w:space="0" w:color="auto"/>
            <w:right w:val="none" w:sz="0" w:space="0" w:color="auto"/>
          </w:divBdr>
        </w:div>
        <w:div w:id="1447700979">
          <w:marLeft w:val="0"/>
          <w:marRight w:val="0"/>
          <w:marTop w:val="0"/>
          <w:marBottom w:val="0"/>
          <w:divBdr>
            <w:top w:val="none" w:sz="0" w:space="0" w:color="auto"/>
            <w:left w:val="none" w:sz="0" w:space="0" w:color="auto"/>
            <w:bottom w:val="none" w:sz="0" w:space="0" w:color="auto"/>
            <w:right w:val="none" w:sz="0" w:space="0" w:color="auto"/>
          </w:divBdr>
        </w:div>
        <w:div w:id="1566984548">
          <w:marLeft w:val="0"/>
          <w:marRight w:val="0"/>
          <w:marTop w:val="0"/>
          <w:marBottom w:val="0"/>
          <w:divBdr>
            <w:top w:val="none" w:sz="0" w:space="0" w:color="auto"/>
            <w:left w:val="none" w:sz="0" w:space="0" w:color="auto"/>
            <w:bottom w:val="none" w:sz="0" w:space="0" w:color="auto"/>
            <w:right w:val="none" w:sz="0" w:space="0" w:color="auto"/>
          </w:divBdr>
        </w:div>
        <w:div w:id="1712607188">
          <w:marLeft w:val="0"/>
          <w:marRight w:val="0"/>
          <w:marTop w:val="0"/>
          <w:marBottom w:val="0"/>
          <w:divBdr>
            <w:top w:val="none" w:sz="0" w:space="0" w:color="auto"/>
            <w:left w:val="none" w:sz="0" w:space="0" w:color="auto"/>
            <w:bottom w:val="none" w:sz="0" w:space="0" w:color="auto"/>
            <w:right w:val="none" w:sz="0" w:space="0" w:color="auto"/>
          </w:divBdr>
        </w:div>
        <w:div w:id="1776243136">
          <w:marLeft w:val="0"/>
          <w:marRight w:val="0"/>
          <w:marTop w:val="0"/>
          <w:marBottom w:val="0"/>
          <w:divBdr>
            <w:top w:val="none" w:sz="0" w:space="0" w:color="auto"/>
            <w:left w:val="none" w:sz="0" w:space="0" w:color="auto"/>
            <w:bottom w:val="none" w:sz="0" w:space="0" w:color="auto"/>
            <w:right w:val="none" w:sz="0" w:space="0" w:color="auto"/>
          </w:divBdr>
        </w:div>
        <w:div w:id="1781143802">
          <w:marLeft w:val="0"/>
          <w:marRight w:val="0"/>
          <w:marTop w:val="0"/>
          <w:marBottom w:val="0"/>
          <w:divBdr>
            <w:top w:val="none" w:sz="0" w:space="0" w:color="auto"/>
            <w:left w:val="none" w:sz="0" w:space="0" w:color="auto"/>
            <w:bottom w:val="none" w:sz="0" w:space="0" w:color="auto"/>
            <w:right w:val="none" w:sz="0" w:space="0" w:color="auto"/>
          </w:divBdr>
        </w:div>
        <w:div w:id="1812675948">
          <w:marLeft w:val="0"/>
          <w:marRight w:val="0"/>
          <w:marTop w:val="0"/>
          <w:marBottom w:val="0"/>
          <w:divBdr>
            <w:top w:val="none" w:sz="0" w:space="0" w:color="auto"/>
            <w:left w:val="none" w:sz="0" w:space="0" w:color="auto"/>
            <w:bottom w:val="none" w:sz="0" w:space="0" w:color="auto"/>
            <w:right w:val="none" w:sz="0" w:space="0" w:color="auto"/>
          </w:divBdr>
        </w:div>
        <w:div w:id="1863788524">
          <w:marLeft w:val="0"/>
          <w:marRight w:val="0"/>
          <w:marTop w:val="0"/>
          <w:marBottom w:val="0"/>
          <w:divBdr>
            <w:top w:val="none" w:sz="0" w:space="0" w:color="auto"/>
            <w:left w:val="none" w:sz="0" w:space="0" w:color="auto"/>
            <w:bottom w:val="none" w:sz="0" w:space="0" w:color="auto"/>
            <w:right w:val="none" w:sz="0" w:space="0" w:color="auto"/>
          </w:divBdr>
        </w:div>
        <w:div w:id="1865440906">
          <w:marLeft w:val="0"/>
          <w:marRight w:val="0"/>
          <w:marTop w:val="0"/>
          <w:marBottom w:val="0"/>
          <w:divBdr>
            <w:top w:val="none" w:sz="0" w:space="0" w:color="auto"/>
            <w:left w:val="none" w:sz="0" w:space="0" w:color="auto"/>
            <w:bottom w:val="none" w:sz="0" w:space="0" w:color="auto"/>
            <w:right w:val="none" w:sz="0" w:space="0" w:color="auto"/>
          </w:divBdr>
        </w:div>
        <w:div w:id="1918318301">
          <w:marLeft w:val="0"/>
          <w:marRight w:val="0"/>
          <w:marTop w:val="0"/>
          <w:marBottom w:val="0"/>
          <w:divBdr>
            <w:top w:val="none" w:sz="0" w:space="0" w:color="auto"/>
            <w:left w:val="none" w:sz="0" w:space="0" w:color="auto"/>
            <w:bottom w:val="none" w:sz="0" w:space="0" w:color="auto"/>
            <w:right w:val="none" w:sz="0" w:space="0" w:color="auto"/>
          </w:divBdr>
        </w:div>
        <w:div w:id="1945112387">
          <w:marLeft w:val="0"/>
          <w:marRight w:val="0"/>
          <w:marTop w:val="0"/>
          <w:marBottom w:val="0"/>
          <w:divBdr>
            <w:top w:val="none" w:sz="0" w:space="0" w:color="auto"/>
            <w:left w:val="none" w:sz="0" w:space="0" w:color="auto"/>
            <w:bottom w:val="none" w:sz="0" w:space="0" w:color="auto"/>
            <w:right w:val="none" w:sz="0" w:space="0" w:color="auto"/>
          </w:divBdr>
        </w:div>
        <w:div w:id="1948459592">
          <w:marLeft w:val="0"/>
          <w:marRight w:val="0"/>
          <w:marTop w:val="0"/>
          <w:marBottom w:val="0"/>
          <w:divBdr>
            <w:top w:val="none" w:sz="0" w:space="0" w:color="auto"/>
            <w:left w:val="none" w:sz="0" w:space="0" w:color="auto"/>
            <w:bottom w:val="none" w:sz="0" w:space="0" w:color="auto"/>
            <w:right w:val="none" w:sz="0" w:space="0" w:color="auto"/>
          </w:divBdr>
        </w:div>
        <w:div w:id="2015761259">
          <w:marLeft w:val="0"/>
          <w:marRight w:val="0"/>
          <w:marTop w:val="0"/>
          <w:marBottom w:val="0"/>
          <w:divBdr>
            <w:top w:val="none" w:sz="0" w:space="0" w:color="auto"/>
            <w:left w:val="none" w:sz="0" w:space="0" w:color="auto"/>
            <w:bottom w:val="none" w:sz="0" w:space="0" w:color="auto"/>
            <w:right w:val="none" w:sz="0" w:space="0" w:color="auto"/>
          </w:divBdr>
        </w:div>
        <w:div w:id="2090033099">
          <w:marLeft w:val="0"/>
          <w:marRight w:val="0"/>
          <w:marTop w:val="0"/>
          <w:marBottom w:val="0"/>
          <w:divBdr>
            <w:top w:val="none" w:sz="0" w:space="0" w:color="auto"/>
            <w:left w:val="none" w:sz="0" w:space="0" w:color="auto"/>
            <w:bottom w:val="none" w:sz="0" w:space="0" w:color="auto"/>
            <w:right w:val="none" w:sz="0" w:space="0" w:color="auto"/>
          </w:divBdr>
        </w:div>
        <w:div w:id="2091004375">
          <w:marLeft w:val="0"/>
          <w:marRight w:val="0"/>
          <w:marTop w:val="0"/>
          <w:marBottom w:val="0"/>
          <w:divBdr>
            <w:top w:val="none" w:sz="0" w:space="0" w:color="auto"/>
            <w:left w:val="none" w:sz="0" w:space="0" w:color="auto"/>
            <w:bottom w:val="none" w:sz="0" w:space="0" w:color="auto"/>
            <w:right w:val="none" w:sz="0" w:space="0" w:color="auto"/>
          </w:divBdr>
        </w:div>
      </w:divsChild>
    </w:div>
    <w:div w:id="208106286">
      <w:bodyDiv w:val="1"/>
      <w:marLeft w:val="0"/>
      <w:marRight w:val="0"/>
      <w:marTop w:val="0"/>
      <w:marBottom w:val="0"/>
      <w:divBdr>
        <w:top w:val="none" w:sz="0" w:space="0" w:color="auto"/>
        <w:left w:val="none" w:sz="0" w:space="0" w:color="auto"/>
        <w:bottom w:val="none" w:sz="0" w:space="0" w:color="auto"/>
        <w:right w:val="none" w:sz="0" w:space="0" w:color="auto"/>
      </w:divBdr>
    </w:div>
    <w:div w:id="214314749">
      <w:bodyDiv w:val="1"/>
      <w:marLeft w:val="0"/>
      <w:marRight w:val="0"/>
      <w:marTop w:val="0"/>
      <w:marBottom w:val="0"/>
      <w:divBdr>
        <w:top w:val="none" w:sz="0" w:space="0" w:color="auto"/>
        <w:left w:val="none" w:sz="0" w:space="0" w:color="auto"/>
        <w:bottom w:val="none" w:sz="0" w:space="0" w:color="auto"/>
        <w:right w:val="none" w:sz="0" w:space="0" w:color="auto"/>
      </w:divBdr>
    </w:div>
    <w:div w:id="214583273">
      <w:bodyDiv w:val="1"/>
      <w:marLeft w:val="0"/>
      <w:marRight w:val="0"/>
      <w:marTop w:val="0"/>
      <w:marBottom w:val="0"/>
      <w:divBdr>
        <w:top w:val="none" w:sz="0" w:space="0" w:color="auto"/>
        <w:left w:val="none" w:sz="0" w:space="0" w:color="auto"/>
        <w:bottom w:val="none" w:sz="0" w:space="0" w:color="auto"/>
        <w:right w:val="none" w:sz="0" w:space="0" w:color="auto"/>
      </w:divBdr>
    </w:div>
    <w:div w:id="235363713">
      <w:bodyDiv w:val="1"/>
      <w:marLeft w:val="0"/>
      <w:marRight w:val="0"/>
      <w:marTop w:val="0"/>
      <w:marBottom w:val="0"/>
      <w:divBdr>
        <w:top w:val="none" w:sz="0" w:space="0" w:color="auto"/>
        <w:left w:val="none" w:sz="0" w:space="0" w:color="auto"/>
        <w:bottom w:val="none" w:sz="0" w:space="0" w:color="auto"/>
        <w:right w:val="none" w:sz="0" w:space="0" w:color="auto"/>
      </w:divBdr>
    </w:div>
    <w:div w:id="251397952">
      <w:bodyDiv w:val="1"/>
      <w:marLeft w:val="0"/>
      <w:marRight w:val="0"/>
      <w:marTop w:val="0"/>
      <w:marBottom w:val="0"/>
      <w:divBdr>
        <w:top w:val="none" w:sz="0" w:space="0" w:color="auto"/>
        <w:left w:val="none" w:sz="0" w:space="0" w:color="auto"/>
        <w:bottom w:val="none" w:sz="0" w:space="0" w:color="auto"/>
        <w:right w:val="none" w:sz="0" w:space="0" w:color="auto"/>
      </w:divBdr>
      <w:divsChild>
        <w:div w:id="413476588">
          <w:marLeft w:val="0"/>
          <w:marRight w:val="0"/>
          <w:marTop w:val="0"/>
          <w:marBottom w:val="0"/>
          <w:divBdr>
            <w:top w:val="none" w:sz="0" w:space="0" w:color="auto"/>
            <w:left w:val="none" w:sz="0" w:space="0" w:color="auto"/>
            <w:bottom w:val="none" w:sz="0" w:space="0" w:color="auto"/>
            <w:right w:val="none" w:sz="0" w:space="0" w:color="auto"/>
          </w:divBdr>
        </w:div>
        <w:div w:id="490098577">
          <w:marLeft w:val="0"/>
          <w:marRight w:val="0"/>
          <w:marTop w:val="0"/>
          <w:marBottom w:val="0"/>
          <w:divBdr>
            <w:top w:val="none" w:sz="0" w:space="0" w:color="auto"/>
            <w:left w:val="none" w:sz="0" w:space="0" w:color="auto"/>
            <w:bottom w:val="none" w:sz="0" w:space="0" w:color="auto"/>
            <w:right w:val="none" w:sz="0" w:space="0" w:color="auto"/>
          </w:divBdr>
        </w:div>
        <w:div w:id="823743134">
          <w:marLeft w:val="0"/>
          <w:marRight w:val="0"/>
          <w:marTop w:val="0"/>
          <w:marBottom w:val="0"/>
          <w:divBdr>
            <w:top w:val="none" w:sz="0" w:space="0" w:color="auto"/>
            <w:left w:val="none" w:sz="0" w:space="0" w:color="auto"/>
            <w:bottom w:val="none" w:sz="0" w:space="0" w:color="auto"/>
            <w:right w:val="none" w:sz="0" w:space="0" w:color="auto"/>
          </w:divBdr>
        </w:div>
        <w:div w:id="1045057151">
          <w:marLeft w:val="0"/>
          <w:marRight w:val="0"/>
          <w:marTop w:val="0"/>
          <w:marBottom w:val="0"/>
          <w:divBdr>
            <w:top w:val="none" w:sz="0" w:space="0" w:color="auto"/>
            <w:left w:val="none" w:sz="0" w:space="0" w:color="auto"/>
            <w:bottom w:val="none" w:sz="0" w:space="0" w:color="auto"/>
            <w:right w:val="none" w:sz="0" w:space="0" w:color="auto"/>
          </w:divBdr>
        </w:div>
        <w:div w:id="1357928188">
          <w:marLeft w:val="0"/>
          <w:marRight w:val="0"/>
          <w:marTop w:val="0"/>
          <w:marBottom w:val="0"/>
          <w:divBdr>
            <w:top w:val="none" w:sz="0" w:space="0" w:color="auto"/>
            <w:left w:val="none" w:sz="0" w:space="0" w:color="auto"/>
            <w:bottom w:val="none" w:sz="0" w:space="0" w:color="auto"/>
            <w:right w:val="none" w:sz="0" w:space="0" w:color="auto"/>
          </w:divBdr>
        </w:div>
        <w:div w:id="1998192861">
          <w:marLeft w:val="0"/>
          <w:marRight w:val="0"/>
          <w:marTop w:val="0"/>
          <w:marBottom w:val="0"/>
          <w:divBdr>
            <w:top w:val="none" w:sz="0" w:space="0" w:color="auto"/>
            <w:left w:val="none" w:sz="0" w:space="0" w:color="auto"/>
            <w:bottom w:val="none" w:sz="0" w:space="0" w:color="auto"/>
            <w:right w:val="none" w:sz="0" w:space="0" w:color="auto"/>
          </w:divBdr>
        </w:div>
        <w:div w:id="2041203877">
          <w:marLeft w:val="0"/>
          <w:marRight w:val="0"/>
          <w:marTop w:val="0"/>
          <w:marBottom w:val="0"/>
          <w:divBdr>
            <w:top w:val="none" w:sz="0" w:space="0" w:color="auto"/>
            <w:left w:val="none" w:sz="0" w:space="0" w:color="auto"/>
            <w:bottom w:val="none" w:sz="0" w:space="0" w:color="auto"/>
            <w:right w:val="none" w:sz="0" w:space="0" w:color="auto"/>
          </w:divBdr>
        </w:div>
      </w:divsChild>
    </w:div>
    <w:div w:id="254167270">
      <w:bodyDiv w:val="1"/>
      <w:marLeft w:val="0"/>
      <w:marRight w:val="0"/>
      <w:marTop w:val="0"/>
      <w:marBottom w:val="0"/>
      <w:divBdr>
        <w:top w:val="none" w:sz="0" w:space="0" w:color="auto"/>
        <w:left w:val="none" w:sz="0" w:space="0" w:color="auto"/>
        <w:bottom w:val="none" w:sz="0" w:space="0" w:color="auto"/>
        <w:right w:val="none" w:sz="0" w:space="0" w:color="auto"/>
      </w:divBdr>
    </w:div>
    <w:div w:id="270745799">
      <w:bodyDiv w:val="1"/>
      <w:marLeft w:val="0"/>
      <w:marRight w:val="0"/>
      <w:marTop w:val="0"/>
      <w:marBottom w:val="0"/>
      <w:divBdr>
        <w:top w:val="none" w:sz="0" w:space="0" w:color="auto"/>
        <w:left w:val="none" w:sz="0" w:space="0" w:color="auto"/>
        <w:bottom w:val="none" w:sz="0" w:space="0" w:color="auto"/>
        <w:right w:val="none" w:sz="0" w:space="0" w:color="auto"/>
      </w:divBdr>
    </w:div>
    <w:div w:id="281885934">
      <w:bodyDiv w:val="1"/>
      <w:marLeft w:val="0"/>
      <w:marRight w:val="0"/>
      <w:marTop w:val="0"/>
      <w:marBottom w:val="0"/>
      <w:divBdr>
        <w:top w:val="none" w:sz="0" w:space="0" w:color="auto"/>
        <w:left w:val="none" w:sz="0" w:space="0" w:color="auto"/>
        <w:bottom w:val="none" w:sz="0" w:space="0" w:color="auto"/>
        <w:right w:val="none" w:sz="0" w:space="0" w:color="auto"/>
      </w:divBdr>
    </w:div>
    <w:div w:id="283314162">
      <w:bodyDiv w:val="1"/>
      <w:marLeft w:val="0"/>
      <w:marRight w:val="0"/>
      <w:marTop w:val="0"/>
      <w:marBottom w:val="0"/>
      <w:divBdr>
        <w:top w:val="none" w:sz="0" w:space="0" w:color="auto"/>
        <w:left w:val="none" w:sz="0" w:space="0" w:color="auto"/>
        <w:bottom w:val="none" w:sz="0" w:space="0" w:color="auto"/>
        <w:right w:val="none" w:sz="0" w:space="0" w:color="auto"/>
      </w:divBdr>
    </w:div>
    <w:div w:id="283654036">
      <w:bodyDiv w:val="1"/>
      <w:marLeft w:val="0"/>
      <w:marRight w:val="0"/>
      <w:marTop w:val="0"/>
      <w:marBottom w:val="0"/>
      <w:divBdr>
        <w:top w:val="none" w:sz="0" w:space="0" w:color="auto"/>
        <w:left w:val="none" w:sz="0" w:space="0" w:color="auto"/>
        <w:bottom w:val="none" w:sz="0" w:space="0" w:color="auto"/>
        <w:right w:val="none" w:sz="0" w:space="0" w:color="auto"/>
      </w:divBdr>
    </w:div>
    <w:div w:id="287396268">
      <w:bodyDiv w:val="1"/>
      <w:marLeft w:val="0"/>
      <w:marRight w:val="0"/>
      <w:marTop w:val="0"/>
      <w:marBottom w:val="0"/>
      <w:divBdr>
        <w:top w:val="none" w:sz="0" w:space="0" w:color="auto"/>
        <w:left w:val="none" w:sz="0" w:space="0" w:color="auto"/>
        <w:bottom w:val="none" w:sz="0" w:space="0" w:color="auto"/>
        <w:right w:val="none" w:sz="0" w:space="0" w:color="auto"/>
      </w:divBdr>
    </w:div>
    <w:div w:id="299504651">
      <w:bodyDiv w:val="1"/>
      <w:marLeft w:val="0"/>
      <w:marRight w:val="0"/>
      <w:marTop w:val="0"/>
      <w:marBottom w:val="0"/>
      <w:divBdr>
        <w:top w:val="none" w:sz="0" w:space="0" w:color="auto"/>
        <w:left w:val="none" w:sz="0" w:space="0" w:color="auto"/>
        <w:bottom w:val="none" w:sz="0" w:space="0" w:color="auto"/>
        <w:right w:val="none" w:sz="0" w:space="0" w:color="auto"/>
      </w:divBdr>
    </w:div>
    <w:div w:id="299650503">
      <w:bodyDiv w:val="1"/>
      <w:marLeft w:val="0"/>
      <w:marRight w:val="0"/>
      <w:marTop w:val="0"/>
      <w:marBottom w:val="0"/>
      <w:divBdr>
        <w:top w:val="none" w:sz="0" w:space="0" w:color="auto"/>
        <w:left w:val="none" w:sz="0" w:space="0" w:color="auto"/>
        <w:bottom w:val="none" w:sz="0" w:space="0" w:color="auto"/>
        <w:right w:val="none" w:sz="0" w:space="0" w:color="auto"/>
      </w:divBdr>
    </w:div>
    <w:div w:id="300115356">
      <w:bodyDiv w:val="1"/>
      <w:marLeft w:val="0"/>
      <w:marRight w:val="0"/>
      <w:marTop w:val="0"/>
      <w:marBottom w:val="0"/>
      <w:divBdr>
        <w:top w:val="none" w:sz="0" w:space="0" w:color="auto"/>
        <w:left w:val="none" w:sz="0" w:space="0" w:color="auto"/>
        <w:bottom w:val="none" w:sz="0" w:space="0" w:color="auto"/>
        <w:right w:val="none" w:sz="0" w:space="0" w:color="auto"/>
      </w:divBdr>
    </w:div>
    <w:div w:id="310065373">
      <w:bodyDiv w:val="1"/>
      <w:marLeft w:val="0"/>
      <w:marRight w:val="0"/>
      <w:marTop w:val="0"/>
      <w:marBottom w:val="0"/>
      <w:divBdr>
        <w:top w:val="none" w:sz="0" w:space="0" w:color="auto"/>
        <w:left w:val="none" w:sz="0" w:space="0" w:color="auto"/>
        <w:bottom w:val="none" w:sz="0" w:space="0" w:color="auto"/>
        <w:right w:val="none" w:sz="0" w:space="0" w:color="auto"/>
      </w:divBdr>
    </w:div>
    <w:div w:id="310794218">
      <w:bodyDiv w:val="1"/>
      <w:marLeft w:val="0"/>
      <w:marRight w:val="0"/>
      <w:marTop w:val="0"/>
      <w:marBottom w:val="0"/>
      <w:divBdr>
        <w:top w:val="none" w:sz="0" w:space="0" w:color="auto"/>
        <w:left w:val="none" w:sz="0" w:space="0" w:color="auto"/>
        <w:bottom w:val="none" w:sz="0" w:space="0" w:color="auto"/>
        <w:right w:val="none" w:sz="0" w:space="0" w:color="auto"/>
      </w:divBdr>
    </w:div>
    <w:div w:id="319888469">
      <w:bodyDiv w:val="1"/>
      <w:marLeft w:val="0"/>
      <w:marRight w:val="0"/>
      <w:marTop w:val="0"/>
      <w:marBottom w:val="0"/>
      <w:divBdr>
        <w:top w:val="none" w:sz="0" w:space="0" w:color="auto"/>
        <w:left w:val="none" w:sz="0" w:space="0" w:color="auto"/>
        <w:bottom w:val="none" w:sz="0" w:space="0" w:color="auto"/>
        <w:right w:val="none" w:sz="0" w:space="0" w:color="auto"/>
      </w:divBdr>
    </w:div>
    <w:div w:id="328405272">
      <w:bodyDiv w:val="1"/>
      <w:marLeft w:val="0"/>
      <w:marRight w:val="0"/>
      <w:marTop w:val="0"/>
      <w:marBottom w:val="0"/>
      <w:divBdr>
        <w:top w:val="none" w:sz="0" w:space="0" w:color="auto"/>
        <w:left w:val="none" w:sz="0" w:space="0" w:color="auto"/>
        <w:bottom w:val="none" w:sz="0" w:space="0" w:color="auto"/>
        <w:right w:val="none" w:sz="0" w:space="0" w:color="auto"/>
      </w:divBdr>
    </w:div>
    <w:div w:id="338627335">
      <w:bodyDiv w:val="1"/>
      <w:marLeft w:val="0"/>
      <w:marRight w:val="0"/>
      <w:marTop w:val="0"/>
      <w:marBottom w:val="0"/>
      <w:divBdr>
        <w:top w:val="none" w:sz="0" w:space="0" w:color="auto"/>
        <w:left w:val="none" w:sz="0" w:space="0" w:color="auto"/>
        <w:bottom w:val="none" w:sz="0" w:space="0" w:color="auto"/>
        <w:right w:val="none" w:sz="0" w:space="0" w:color="auto"/>
      </w:divBdr>
    </w:div>
    <w:div w:id="339813670">
      <w:bodyDiv w:val="1"/>
      <w:marLeft w:val="0"/>
      <w:marRight w:val="0"/>
      <w:marTop w:val="0"/>
      <w:marBottom w:val="0"/>
      <w:divBdr>
        <w:top w:val="none" w:sz="0" w:space="0" w:color="auto"/>
        <w:left w:val="none" w:sz="0" w:space="0" w:color="auto"/>
        <w:bottom w:val="none" w:sz="0" w:space="0" w:color="auto"/>
        <w:right w:val="none" w:sz="0" w:space="0" w:color="auto"/>
      </w:divBdr>
    </w:div>
    <w:div w:id="339895689">
      <w:bodyDiv w:val="1"/>
      <w:marLeft w:val="0"/>
      <w:marRight w:val="0"/>
      <w:marTop w:val="0"/>
      <w:marBottom w:val="0"/>
      <w:divBdr>
        <w:top w:val="none" w:sz="0" w:space="0" w:color="auto"/>
        <w:left w:val="none" w:sz="0" w:space="0" w:color="auto"/>
        <w:bottom w:val="none" w:sz="0" w:space="0" w:color="auto"/>
        <w:right w:val="none" w:sz="0" w:space="0" w:color="auto"/>
      </w:divBdr>
    </w:div>
    <w:div w:id="355348043">
      <w:bodyDiv w:val="1"/>
      <w:marLeft w:val="0"/>
      <w:marRight w:val="0"/>
      <w:marTop w:val="0"/>
      <w:marBottom w:val="0"/>
      <w:divBdr>
        <w:top w:val="none" w:sz="0" w:space="0" w:color="auto"/>
        <w:left w:val="none" w:sz="0" w:space="0" w:color="auto"/>
        <w:bottom w:val="none" w:sz="0" w:space="0" w:color="auto"/>
        <w:right w:val="none" w:sz="0" w:space="0" w:color="auto"/>
      </w:divBdr>
    </w:div>
    <w:div w:id="359212260">
      <w:bodyDiv w:val="1"/>
      <w:marLeft w:val="0"/>
      <w:marRight w:val="0"/>
      <w:marTop w:val="0"/>
      <w:marBottom w:val="0"/>
      <w:divBdr>
        <w:top w:val="none" w:sz="0" w:space="0" w:color="auto"/>
        <w:left w:val="none" w:sz="0" w:space="0" w:color="auto"/>
        <w:bottom w:val="none" w:sz="0" w:space="0" w:color="auto"/>
        <w:right w:val="none" w:sz="0" w:space="0" w:color="auto"/>
      </w:divBdr>
    </w:div>
    <w:div w:id="362439093">
      <w:bodyDiv w:val="1"/>
      <w:marLeft w:val="0"/>
      <w:marRight w:val="0"/>
      <w:marTop w:val="0"/>
      <w:marBottom w:val="0"/>
      <w:divBdr>
        <w:top w:val="none" w:sz="0" w:space="0" w:color="auto"/>
        <w:left w:val="none" w:sz="0" w:space="0" w:color="auto"/>
        <w:bottom w:val="none" w:sz="0" w:space="0" w:color="auto"/>
        <w:right w:val="none" w:sz="0" w:space="0" w:color="auto"/>
      </w:divBdr>
    </w:div>
    <w:div w:id="367343040">
      <w:bodyDiv w:val="1"/>
      <w:marLeft w:val="0"/>
      <w:marRight w:val="0"/>
      <w:marTop w:val="0"/>
      <w:marBottom w:val="0"/>
      <w:divBdr>
        <w:top w:val="none" w:sz="0" w:space="0" w:color="auto"/>
        <w:left w:val="none" w:sz="0" w:space="0" w:color="auto"/>
        <w:bottom w:val="none" w:sz="0" w:space="0" w:color="auto"/>
        <w:right w:val="none" w:sz="0" w:space="0" w:color="auto"/>
      </w:divBdr>
    </w:div>
    <w:div w:id="367536181">
      <w:bodyDiv w:val="1"/>
      <w:marLeft w:val="0"/>
      <w:marRight w:val="0"/>
      <w:marTop w:val="0"/>
      <w:marBottom w:val="0"/>
      <w:divBdr>
        <w:top w:val="none" w:sz="0" w:space="0" w:color="auto"/>
        <w:left w:val="none" w:sz="0" w:space="0" w:color="auto"/>
        <w:bottom w:val="none" w:sz="0" w:space="0" w:color="auto"/>
        <w:right w:val="none" w:sz="0" w:space="0" w:color="auto"/>
      </w:divBdr>
    </w:div>
    <w:div w:id="369304162">
      <w:bodyDiv w:val="1"/>
      <w:marLeft w:val="0"/>
      <w:marRight w:val="0"/>
      <w:marTop w:val="0"/>
      <w:marBottom w:val="0"/>
      <w:divBdr>
        <w:top w:val="none" w:sz="0" w:space="0" w:color="auto"/>
        <w:left w:val="none" w:sz="0" w:space="0" w:color="auto"/>
        <w:bottom w:val="none" w:sz="0" w:space="0" w:color="auto"/>
        <w:right w:val="none" w:sz="0" w:space="0" w:color="auto"/>
      </w:divBdr>
    </w:div>
    <w:div w:id="371223451">
      <w:bodyDiv w:val="1"/>
      <w:marLeft w:val="0"/>
      <w:marRight w:val="0"/>
      <w:marTop w:val="0"/>
      <w:marBottom w:val="0"/>
      <w:divBdr>
        <w:top w:val="none" w:sz="0" w:space="0" w:color="auto"/>
        <w:left w:val="none" w:sz="0" w:space="0" w:color="auto"/>
        <w:bottom w:val="none" w:sz="0" w:space="0" w:color="auto"/>
        <w:right w:val="none" w:sz="0" w:space="0" w:color="auto"/>
      </w:divBdr>
    </w:div>
    <w:div w:id="371658783">
      <w:bodyDiv w:val="1"/>
      <w:marLeft w:val="0"/>
      <w:marRight w:val="0"/>
      <w:marTop w:val="0"/>
      <w:marBottom w:val="0"/>
      <w:divBdr>
        <w:top w:val="none" w:sz="0" w:space="0" w:color="auto"/>
        <w:left w:val="none" w:sz="0" w:space="0" w:color="auto"/>
        <w:bottom w:val="none" w:sz="0" w:space="0" w:color="auto"/>
        <w:right w:val="none" w:sz="0" w:space="0" w:color="auto"/>
      </w:divBdr>
    </w:div>
    <w:div w:id="373316902">
      <w:bodyDiv w:val="1"/>
      <w:marLeft w:val="0"/>
      <w:marRight w:val="0"/>
      <w:marTop w:val="0"/>
      <w:marBottom w:val="0"/>
      <w:divBdr>
        <w:top w:val="none" w:sz="0" w:space="0" w:color="auto"/>
        <w:left w:val="none" w:sz="0" w:space="0" w:color="auto"/>
        <w:bottom w:val="none" w:sz="0" w:space="0" w:color="auto"/>
        <w:right w:val="none" w:sz="0" w:space="0" w:color="auto"/>
      </w:divBdr>
    </w:div>
    <w:div w:id="373821380">
      <w:bodyDiv w:val="1"/>
      <w:marLeft w:val="0"/>
      <w:marRight w:val="0"/>
      <w:marTop w:val="0"/>
      <w:marBottom w:val="0"/>
      <w:divBdr>
        <w:top w:val="none" w:sz="0" w:space="0" w:color="auto"/>
        <w:left w:val="none" w:sz="0" w:space="0" w:color="auto"/>
        <w:bottom w:val="none" w:sz="0" w:space="0" w:color="auto"/>
        <w:right w:val="none" w:sz="0" w:space="0" w:color="auto"/>
      </w:divBdr>
    </w:div>
    <w:div w:id="387807731">
      <w:bodyDiv w:val="1"/>
      <w:marLeft w:val="0"/>
      <w:marRight w:val="0"/>
      <w:marTop w:val="0"/>
      <w:marBottom w:val="0"/>
      <w:divBdr>
        <w:top w:val="none" w:sz="0" w:space="0" w:color="auto"/>
        <w:left w:val="none" w:sz="0" w:space="0" w:color="auto"/>
        <w:bottom w:val="none" w:sz="0" w:space="0" w:color="auto"/>
        <w:right w:val="none" w:sz="0" w:space="0" w:color="auto"/>
      </w:divBdr>
    </w:div>
    <w:div w:id="400373519">
      <w:bodyDiv w:val="1"/>
      <w:marLeft w:val="0"/>
      <w:marRight w:val="0"/>
      <w:marTop w:val="0"/>
      <w:marBottom w:val="0"/>
      <w:divBdr>
        <w:top w:val="none" w:sz="0" w:space="0" w:color="auto"/>
        <w:left w:val="none" w:sz="0" w:space="0" w:color="auto"/>
        <w:bottom w:val="none" w:sz="0" w:space="0" w:color="auto"/>
        <w:right w:val="none" w:sz="0" w:space="0" w:color="auto"/>
      </w:divBdr>
    </w:div>
    <w:div w:id="404029935">
      <w:bodyDiv w:val="1"/>
      <w:marLeft w:val="0"/>
      <w:marRight w:val="0"/>
      <w:marTop w:val="0"/>
      <w:marBottom w:val="0"/>
      <w:divBdr>
        <w:top w:val="none" w:sz="0" w:space="0" w:color="auto"/>
        <w:left w:val="none" w:sz="0" w:space="0" w:color="auto"/>
        <w:bottom w:val="none" w:sz="0" w:space="0" w:color="auto"/>
        <w:right w:val="none" w:sz="0" w:space="0" w:color="auto"/>
      </w:divBdr>
    </w:div>
    <w:div w:id="405345896">
      <w:bodyDiv w:val="1"/>
      <w:marLeft w:val="0"/>
      <w:marRight w:val="0"/>
      <w:marTop w:val="0"/>
      <w:marBottom w:val="0"/>
      <w:divBdr>
        <w:top w:val="none" w:sz="0" w:space="0" w:color="auto"/>
        <w:left w:val="none" w:sz="0" w:space="0" w:color="auto"/>
        <w:bottom w:val="none" w:sz="0" w:space="0" w:color="auto"/>
        <w:right w:val="none" w:sz="0" w:space="0" w:color="auto"/>
      </w:divBdr>
    </w:div>
    <w:div w:id="408694650">
      <w:bodyDiv w:val="1"/>
      <w:marLeft w:val="0"/>
      <w:marRight w:val="0"/>
      <w:marTop w:val="0"/>
      <w:marBottom w:val="0"/>
      <w:divBdr>
        <w:top w:val="none" w:sz="0" w:space="0" w:color="auto"/>
        <w:left w:val="none" w:sz="0" w:space="0" w:color="auto"/>
        <w:bottom w:val="none" w:sz="0" w:space="0" w:color="auto"/>
        <w:right w:val="none" w:sz="0" w:space="0" w:color="auto"/>
      </w:divBdr>
    </w:div>
    <w:div w:id="409733554">
      <w:bodyDiv w:val="1"/>
      <w:marLeft w:val="0"/>
      <w:marRight w:val="0"/>
      <w:marTop w:val="0"/>
      <w:marBottom w:val="0"/>
      <w:divBdr>
        <w:top w:val="none" w:sz="0" w:space="0" w:color="auto"/>
        <w:left w:val="none" w:sz="0" w:space="0" w:color="auto"/>
        <w:bottom w:val="none" w:sz="0" w:space="0" w:color="auto"/>
        <w:right w:val="none" w:sz="0" w:space="0" w:color="auto"/>
      </w:divBdr>
    </w:div>
    <w:div w:id="414321614">
      <w:bodyDiv w:val="1"/>
      <w:marLeft w:val="0"/>
      <w:marRight w:val="0"/>
      <w:marTop w:val="0"/>
      <w:marBottom w:val="0"/>
      <w:divBdr>
        <w:top w:val="none" w:sz="0" w:space="0" w:color="auto"/>
        <w:left w:val="none" w:sz="0" w:space="0" w:color="auto"/>
        <w:bottom w:val="none" w:sz="0" w:space="0" w:color="auto"/>
        <w:right w:val="none" w:sz="0" w:space="0" w:color="auto"/>
      </w:divBdr>
    </w:div>
    <w:div w:id="416630492">
      <w:bodyDiv w:val="1"/>
      <w:marLeft w:val="0"/>
      <w:marRight w:val="0"/>
      <w:marTop w:val="0"/>
      <w:marBottom w:val="0"/>
      <w:divBdr>
        <w:top w:val="none" w:sz="0" w:space="0" w:color="auto"/>
        <w:left w:val="none" w:sz="0" w:space="0" w:color="auto"/>
        <w:bottom w:val="none" w:sz="0" w:space="0" w:color="auto"/>
        <w:right w:val="none" w:sz="0" w:space="0" w:color="auto"/>
      </w:divBdr>
    </w:div>
    <w:div w:id="419720823">
      <w:bodyDiv w:val="1"/>
      <w:marLeft w:val="0"/>
      <w:marRight w:val="0"/>
      <w:marTop w:val="0"/>
      <w:marBottom w:val="0"/>
      <w:divBdr>
        <w:top w:val="none" w:sz="0" w:space="0" w:color="auto"/>
        <w:left w:val="none" w:sz="0" w:space="0" w:color="auto"/>
        <w:bottom w:val="none" w:sz="0" w:space="0" w:color="auto"/>
        <w:right w:val="none" w:sz="0" w:space="0" w:color="auto"/>
      </w:divBdr>
    </w:div>
    <w:div w:id="421149283">
      <w:bodyDiv w:val="1"/>
      <w:marLeft w:val="0"/>
      <w:marRight w:val="0"/>
      <w:marTop w:val="0"/>
      <w:marBottom w:val="0"/>
      <w:divBdr>
        <w:top w:val="none" w:sz="0" w:space="0" w:color="auto"/>
        <w:left w:val="none" w:sz="0" w:space="0" w:color="auto"/>
        <w:bottom w:val="none" w:sz="0" w:space="0" w:color="auto"/>
        <w:right w:val="none" w:sz="0" w:space="0" w:color="auto"/>
      </w:divBdr>
    </w:div>
    <w:div w:id="422608457">
      <w:bodyDiv w:val="1"/>
      <w:marLeft w:val="0"/>
      <w:marRight w:val="0"/>
      <w:marTop w:val="0"/>
      <w:marBottom w:val="0"/>
      <w:divBdr>
        <w:top w:val="none" w:sz="0" w:space="0" w:color="auto"/>
        <w:left w:val="none" w:sz="0" w:space="0" w:color="auto"/>
        <w:bottom w:val="none" w:sz="0" w:space="0" w:color="auto"/>
        <w:right w:val="none" w:sz="0" w:space="0" w:color="auto"/>
      </w:divBdr>
    </w:div>
    <w:div w:id="424809367">
      <w:bodyDiv w:val="1"/>
      <w:marLeft w:val="0"/>
      <w:marRight w:val="0"/>
      <w:marTop w:val="0"/>
      <w:marBottom w:val="0"/>
      <w:divBdr>
        <w:top w:val="none" w:sz="0" w:space="0" w:color="auto"/>
        <w:left w:val="none" w:sz="0" w:space="0" w:color="auto"/>
        <w:bottom w:val="none" w:sz="0" w:space="0" w:color="auto"/>
        <w:right w:val="none" w:sz="0" w:space="0" w:color="auto"/>
      </w:divBdr>
    </w:div>
    <w:div w:id="428429326">
      <w:bodyDiv w:val="1"/>
      <w:marLeft w:val="0"/>
      <w:marRight w:val="0"/>
      <w:marTop w:val="0"/>
      <w:marBottom w:val="0"/>
      <w:divBdr>
        <w:top w:val="none" w:sz="0" w:space="0" w:color="auto"/>
        <w:left w:val="none" w:sz="0" w:space="0" w:color="auto"/>
        <w:bottom w:val="none" w:sz="0" w:space="0" w:color="auto"/>
        <w:right w:val="none" w:sz="0" w:space="0" w:color="auto"/>
      </w:divBdr>
    </w:div>
    <w:div w:id="432477267">
      <w:bodyDiv w:val="1"/>
      <w:marLeft w:val="0"/>
      <w:marRight w:val="0"/>
      <w:marTop w:val="0"/>
      <w:marBottom w:val="0"/>
      <w:divBdr>
        <w:top w:val="none" w:sz="0" w:space="0" w:color="auto"/>
        <w:left w:val="none" w:sz="0" w:space="0" w:color="auto"/>
        <w:bottom w:val="none" w:sz="0" w:space="0" w:color="auto"/>
        <w:right w:val="none" w:sz="0" w:space="0" w:color="auto"/>
      </w:divBdr>
    </w:div>
    <w:div w:id="446045967">
      <w:bodyDiv w:val="1"/>
      <w:marLeft w:val="0"/>
      <w:marRight w:val="0"/>
      <w:marTop w:val="0"/>
      <w:marBottom w:val="0"/>
      <w:divBdr>
        <w:top w:val="none" w:sz="0" w:space="0" w:color="auto"/>
        <w:left w:val="none" w:sz="0" w:space="0" w:color="auto"/>
        <w:bottom w:val="none" w:sz="0" w:space="0" w:color="auto"/>
        <w:right w:val="none" w:sz="0" w:space="0" w:color="auto"/>
      </w:divBdr>
    </w:div>
    <w:div w:id="452288384">
      <w:bodyDiv w:val="1"/>
      <w:marLeft w:val="0"/>
      <w:marRight w:val="0"/>
      <w:marTop w:val="0"/>
      <w:marBottom w:val="0"/>
      <w:divBdr>
        <w:top w:val="none" w:sz="0" w:space="0" w:color="auto"/>
        <w:left w:val="none" w:sz="0" w:space="0" w:color="auto"/>
        <w:bottom w:val="none" w:sz="0" w:space="0" w:color="auto"/>
        <w:right w:val="none" w:sz="0" w:space="0" w:color="auto"/>
      </w:divBdr>
    </w:div>
    <w:div w:id="455222687">
      <w:bodyDiv w:val="1"/>
      <w:marLeft w:val="0"/>
      <w:marRight w:val="0"/>
      <w:marTop w:val="0"/>
      <w:marBottom w:val="0"/>
      <w:divBdr>
        <w:top w:val="none" w:sz="0" w:space="0" w:color="auto"/>
        <w:left w:val="none" w:sz="0" w:space="0" w:color="auto"/>
        <w:bottom w:val="none" w:sz="0" w:space="0" w:color="auto"/>
        <w:right w:val="none" w:sz="0" w:space="0" w:color="auto"/>
      </w:divBdr>
    </w:div>
    <w:div w:id="462046807">
      <w:bodyDiv w:val="1"/>
      <w:marLeft w:val="0"/>
      <w:marRight w:val="0"/>
      <w:marTop w:val="0"/>
      <w:marBottom w:val="0"/>
      <w:divBdr>
        <w:top w:val="none" w:sz="0" w:space="0" w:color="auto"/>
        <w:left w:val="none" w:sz="0" w:space="0" w:color="auto"/>
        <w:bottom w:val="none" w:sz="0" w:space="0" w:color="auto"/>
        <w:right w:val="none" w:sz="0" w:space="0" w:color="auto"/>
      </w:divBdr>
    </w:div>
    <w:div w:id="463013128">
      <w:bodyDiv w:val="1"/>
      <w:marLeft w:val="0"/>
      <w:marRight w:val="0"/>
      <w:marTop w:val="0"/>
      <w:marBottom w:val="0"/>
      <w:divBdr>
        <w:top w:val="none" w:sz="0" w:space="0" w:color="auto"/>
        <w:left w:val="none" w:sz="0" w:space="0" w:color="auto"/>
        <w:bottom w:val="none" w:sz="0" w:space="0" w:color="auto"/>
        <w:right w:val="none" w:sz="0" w:space="0" w:color="auto"/>
      </w:divBdr>
    </w:div>
    <w:div w:id="479998661">
      <w:bodyDiv w:val="1"/>
      <w:marLeft w:val="0"/>
      <w:marRight w:val="0"/>
      <w:marTop w:val="0"/>
      <w:marBottom w:val="0"/>
      <w:divBdr>
        <w:top w:val="none" w:sz="0" w:space="0" w:color="auto"/>
        <w:left w:val="none" w:sz="0" w:space="0" w:color="auto"/>
        <w:bottom w:val="none" w:sz="0" w:space="0" w:color="auto"/>
        <w:right w:val="none" w:sz="0" w:space="0" w:color="auto"/>
      </w:divBdr>
    </w:div>
    <w:div w:id="498234834">
      <w:bodyDiv w:val="1"/>
      <w:marLeft w:val="0"/>
      <w:marRight w:val="0"/>
      <w:marTop w:val="0"/>
      <w:marBottom w:val="0"/>
      <w:divBdr>
        <w:top w:val="none" w:sz="0" w:space="0" w:color="auto"/>
        <w:left w:val="none" w:sz="0" w:space="0" w:color="auto"/>
        <w:bottom w:val="none" w:sz="0" w:space="0" w:color="auto"/>
        <w:right w:val="none" w:sz="0" w:space="0" w:color="auto"/>
      </w:divBdr>
    </w:div>
    <w:div w:id="499733021">
      <w:bodyDiv w:val="1"/>
      <w:marLeft w:val="0"/>
      <w:marRight w:val="0"/>
      <w:marTop w:val="0"/>
      <w:marBottom w:val="0"/>
      <w:divBdr>
        <w:top w:val="none" w:sz="0" w:space="0" w:color="auto"/>
        <w:left w:val="none" w:sz="0" w:space="0" w:color="auto"/>
        <w:bottom w:val="none" w:sz="0" w:space="0" w:color="auto"/>
        <w:right w:val="none" w:sz="0" w:space="0" w:color="auto"/>
      </w:divBdr>
    </w:div>
    <w:div w:id="503206162">
      <w:bodyDiv w:val="1"/>
      <w:marLeft w:val="0"/>
      <w:marRight w:val="0"/>
      <w:marTop w:val="0"/>
      <w:marBottom w:val="0"/>
      <w:divBdr>
        <w:top w:val="none" w:sz="0" w:space="0" w:color="auto"/>
        <w:left w:val="none" w:sz="0" w:space="0" w:color="auto"/>
        <w:bottom w:val="none" w:sz="0" w:space="0" w:color="auto"/>
        <w:right w:val="none" w:sz="0" w:space="0" w:color="auto"/>
      </w:divBdr>
    </w:div>
    <w:div w:id="504133163">
      <w:bodyDiv w:val="1"/>
      <w:marLeft w:val="0"/>
      <w:marRight w:val="0"/>
      <w:marTop w:val="0"/>
      <w:marBottom w:val="0"/>
      <w:divBdr>
        <w:top w:val="none" w:sz="0" w:space="0" w:color="auto"/>
        <w:left w:val="none" w:sz="0" w:space="0" w:color="auto"/>
        <w:bottom w:val="none" w:sz="0" w:space="0" w:color="auto"/>
        <w:right w:val="none" w:sz="0" w:space="0" w:color="auto"/>
      </w:divBdr>
    </w:div>
    <w:div w:id="507987746">
      <w:bodyDiv w:val="1"/>
      <w:marLeft w:val="0"/>
      <w:marRight w:val="0"/>
      <w:marTop w:val="0"/>
      <w:marBottom w:val="0"/>
      <w:divBdr>
        <w:top w:val="none" w:sz="0" w:space="0" w:color="auto"/>
        <w:left w:val="none" w:sz="0" w:space="0" w:color="auto"/>
        <w:bottom w:val="none" w:sz="0" w:space="0" w:color="auto"/>
        <w:right w:val="none" w:sz="0" w:space="0" w:color="auto"/>
      </w:divBdr>
    </w:div>
    <w:div w:id="509179072">
      <w:bodyDiv w:val="1"/>
      <w:marLeft w:val="0"/>
      <w:marRight w:val="0"/>
      <w:marTop w:val="0"/>
      <w:marBottom w:val="0"/>
      <w:divBdr>
        <w:top w:val="none" w:sz="0" w:space="0" w:color="auto"/>
        <w:left w:val="none" w:sz="0" w:space="0" w:color="auto"/>
        <w:bottom w:val="none" w:sz="0" w:space="0" w:color="auto"/>
        <w:right w:val="none" w:sz="0" w:space="0" w:color="auto"/>
      </w:divBdr>
    </w:div>
    <w:div w:id="535236941">
      <w:bodyDiv w:val="1"/>
      <w:marLeft w:val="0"/>
      <w:marRight w:val="0"/>
      <w:marTop w:val="0"/>
      <w:marBottom w:val="0"/>
      <w:divBdr>
        <w:top w:val="none" w:sz="0" w:space="0" w:color="auto"/>
        <w:left w:val="none" w:sz="0" w:space="0" w:color="auto"/>
        <w:bottom w:val="none" w:sz="0" w:space="0" w:color="auto"/>
        <w:right w:val="none" w:sz="0" w:space="0" w:color="auto"/>
      </w:divBdr>
    </w:div>
    <w:div w:id="539099697">
      <w:bodyDiv w:val="1"/>
      <w:marLeft w:val="0"/>
      <w:marRight w:val="0"/>
      <w:marTop w:val="0"/>
      <w:marBottom w:val="0"/>
      <w:divBdr>
        <w:top w:val="none" w:sz="0" w:space="0" w:color="auto"/>
        <w:left w:val="none" w:sz="0" w:space="0" w:color="auto"/>
        <w:bottom w:val="none" w:sz="0" w:space="0" w:color="auto"/>
        <w:right w:val="none" w:sz="0" w:space="0" w:color="auto"/>
      </w:divBdr>
    </w:div>
    <w:div w:id="549730609">
      <w:bodyDiv w:val="1"/>
      <w:marLeft w:val="0"/>
      <w:marRight w:val="0"/>
      <w:marTop w:val="0"/>
      <w:marBottom w:val="0"/>
      <w:divBdr>
        <w:top w:val="none" w:sz="0" w:space="0" w:color="auto"/>
        <w:left w:val="none" w:sz="0" w:space="0" w:color="auto"/>
        <w:bottom w:val="none" w:sz="0" w:space="0" w:color="auto"/>
        <w:right w:val="none" w:sz="0" w:space="0" w:color="auto"/>
      </w:divBdr>
    </w:div>
    <w:div w:id="553811893">
      <w:bodyDiv w:val="1"/>
      <w:marLeft w:val="0"/>
      <w:marRight w:val="0"/>
      <w:marTop w:val="0"/>
      <w:marBottom w:val="0"/>
      <w:divBdr>
        <w:top w:val="none" w:sz="0" w:space="0" w:color="auto"/>
        <w:left w:val="none" w:sz="0" w:space="0" w:color="auto"/>
        <w:bottom w:val="none" w:sz="0" w:space="0" w:color="auto"/>
        <w:right w:val="none" w:sz="0" w:space="0" w:color="auto"/>
      </w:divBdr>
    </w:div>
    <w:div w:id="574323207">
      <w:bodyDiv w:val="1"/>
      <w:marLeft w:val="0"/>
      <w:marRight w:val="0"/>
      <w:marTop w:val="0"/>
      <w:marBottom w:val="0"/>
      <w:divBdr>
        <w:top w:val="none" w:sz="0" w:space="0" w:color="auto"/>
        <w:left w:val="none" w:sz="0" w:space="0" w:color="auto"/>
        <w:bottom w:val="none" w:sz="0" w:space="0" w:color="auto"/>
        <w:right w:val="none" w:sz="0" w:space="0" w:color="auto"/>
      </w:divBdr>
    </w:div>
    <w:div w:id="580867387">
      <w:bodyDiv w:val="1"/>
      <w:marLeft w:val="0"/>
      <w:marRight w:val="0"/>
      <w:marTop w:val="0"/>
      <w:marBottom w:val="0"/>
      <w:divBdr>
        <w:top w:val="none" w:sz="0" w:space="0" w:color="auto"/>
        <w:left w:val="none" w:sz="0" w:space="0" w:color="auto"/>
        <w:bottom w:val="none" w:sz="0" w:space="0" w:color="auto"/>
        <w:right w:val="none" w:sz="0" w:space="0" w:color="auto"/>
      </w:divBdr>
    </w:div>
    <w:div w:id="582571660">
      <w:bodyDiv w:val="1"/>
      <w:marLeft w:val="0"/>
      <w:marRight w:val="0"/>
      <w:marTop w:val="0"/>
      <w:marBottom w:val="0"/>
      <w:divBdr>
        <w:top w:val="none" w:sz="0" w:space="0" w:color="auto"/>
        <w:left w:val="none" w:sz="0" w:space="0" w:color="auto"/>
        <w:bottom w:val="none" w:sz="0" w:space="0" w:color="auto"/>
        <w:right w:val="none" w:sz="0" w:space="0" w:color="auto"/>
      </w:divBdr>
    </w:div>
    <w:div w:id="588849070">
      <w:bodyDiv w:val="1"/>
      <w:marLeft w:val="0"/>
      <w:marRight w:val="0"/>
      <w:marTop w:val="0"/>
      <w:marBottom w:val="0"/>
      <w:divBdr>
        <w:top w:val="none" w:sz="0" w:space="0" w:color="auto"/>
        <w:left w:val="none" w:sz="0" w:space="0" w:color="auto"/>
        <w:bottom w:val="none" w:sz="0" w:space="0" w:color="auto"/>
        <w:right w:val="none" w:sz="0" w:space="0" w:color="auto"/>
      </w:divBdr>
    </w:div>
    <w:div w:id="590354355">
      <w:bodyDiv w:val="1"/>
      <w:marLeft w:val="0"/>
      <w:marRight w:val="0"/>
      <w:marTop w:val="0"/>
      <w:marBottom w:val="0"/>
      <w:divBdr>
        <w:top w:val="none" w:sz="0" w:space="0" w:color="auto"/>
        <w:left w:val="none" w:sz="0" w:space="0" w:color="auto"/>
        <w:bottom w:val="none" w:sz="0" w:space="0" w:color="auto"/>
        <w:right w:val="none" w:sz="0" w:space="0" w:color="auto"/>
      </w:divBdr>
    </w:div>
    <w:div w:id="592320096">
      <w:bodyDiv w:val="1"/>
      <w:marLeft w:val="0"/>
      <w:marRight w:val="0"/>
      <w:marTop w:val="0"/>
      <w:marBottom w:val="0"/>
      <w:divBdr>
        <w:top w:val="none" w:sz="0" w:space="0" w:color="auto"/>
        <w:left w:val="none" w:sz="0" w:space="0" w:color="auto"/>
        <w:bottom w:val="none" w:sz="0" w:space="0" w:color="auto"/>
        <w:right w:val="none" w:sz="0" w:space="0" w:color="auto"/>
      </w:divBdr>
    </w:div>
    <w:div w:id="597367164">
      <w:bodyDiv w:val="1"/>
      <w:marLeft w:val="0"/>
      <w:marRight w:val="0"/>
      <w:marTop w:val="0"/>
      <w:marBottom w:val="0"/>
      <w:divBdr>
        <w:top w:val="none" w:sz="0" w:space="0" w:color="auto"/>
        <w:left w:val="none" w:sz="0" w:space="0" w:color="auto"/>
        <w:bottom w:val="none" w:sz="0" w:space="0" w:color="auto"/>
        <w:right w:val="none" w:sz="0" w:space="0" w:color="auto"/>
      </w:divBdr>
    </w:div>
    <w:div w:id="599484022">
      <w:bodyDiv w:val="1"/>
      <w:marLeft w:val="0"/>
      <w:marRight w:val="0"/>
      <w:marTop w:val="0"/>
      <w:marBottom w:val="0"/>
      <w:divBdr>
        <w:top w:val="none" w:sz="0" w:space="0" w:color="auto"/>
        <w:left w:val="none" w:sz="0" w:space="0" w:color="auto"/>
        <w:bottom w:val="none" w:sz="0" w:space="0" w:color="auto"/>
        <w:right w:val="none" w:sz="0" w:space="0" w:color="auto"/>
      </w:divBdr>
    </w:div>
    <w:div w:id="601383271">
      <w:bodyDiv w:val="1"/>
      <w:marLeft w:val="0"/>
      <w:marRight w:val="0"/>
      <w:marTop w:val="0"/>
      <w:marBottom w:val="0"/>
      <w:divBdr>
        <w:top w:val="none" w:sz="0" w:space="0" w:color="auto"/>
        <w:left w:val="none" w:sz="0" w:space="0" w:color="auto"/>
        <w:bottom w:val="none" w:sz="0" w:space="0" w:color="auto"/>
        <w:right w:val="none" w:sz="0" w:space="0" w:color="auto"/>
      </w:divBdr>
    </w:div>
    <w:div w:id="604263600">
      <w:bodyDiv w:val="1"/>
      <w:marLeft w:val="0"/>
      <w:marRight w:val="0"/>
      <w:marTop w:val="0"/>
      <w:marBottom w:val="0"/>
      <w:divBdr>
        <w:top w:val="none" w:sz="0" w:space="0" w:color="auto"/>
        <w:left w:val="none" w:sz="0" w:space="0" w:color="auto"/>
        <w:bottom w:val="none" w:sz="0" w:space="0" w:color="auto"/>
        <w:right w:val="none" w:sz="0" w:space="0" w:color="auto"/>
      </w:divBdr>
    </w:div>
    <w:div w:id="614021726">
      <w:bodyDiv w:val="1"/>
      <w:marLeft w:val="0"/>
      <w:marRight w:val="0"/>
      <w:marTop w:val="0"/>
      <w:marBottom w:val="0"/>
      <w:divBdr>
        <w:top w:val="none" w:sz="0" w:space="0" w:color="auto"/>
        <w:left w:val="none" w:sz="0" w:space="0" w:color="auto"/>
        <w:bottom w:val="none" w:sz="0" w:space="0" w:color="auto"/>
        <w:right w:val="none" w:sz="0" w:space="0" w:color="auto"/>
      </w:divBdr>
    </w:div>
    <w:div w:id="614216027">
      <w:bodyDiv w:val="1"/>
      <w:marLeft w:val="0"/>
      <w:marRight w:val="0"/>
      <w:marTop w:val="0"/>
      <w:marBottom w:val="0"/>
      <w:divBdr>
        <w:top w:val="none" w:sz="0" w:space="0" w:color="auto"/>
        <w:left w:val="none" w:sz="0" w:space="0" w:color="auto"/>
        <w:bottom w:val="none" w:sz="0" w:space="0" w:color="auto"/>
        <w:right w:val="none" w:sz="0" w:space="0" w:color="auto"/>
      </w:divBdr>
    </w:div>
    <w:div w:id="630089603">
      <w:bodyDiv w:val="1"/>
      <w:marLeft w:val="0"/>
      <w:marRight w:val="0"/>
      <w:marTop w:val="0"/>
      <w:marBottom w:val="0"/>
      <w:divBdr>
        <w:top w:val="none" w:sz="0" w:space="0" w:color="auto"/>
        <w:left w:val="none" w:sz="0" w:space="0" w:color="auto"/>
        <w:bottom w:val="none" w:sz="0" w:space="0" w:color="auto"/>
        <w:right w:val="none" w:sz="0" w:space="0" w:color="auto"/>
      </w:divBdr>
    </w:div>
    <w:div w:id="637297877">
      <w:bodyDiv w:val="1"/>
      <w:marLeft w:val="0"/>
      <w:marRight w:val="0"/>
      <w:marTop w:val="0"/>
      <w:marBottom w:val="0"/>
      <w:divBdr>
        <w:top w:val="none" w:sz="0" w:space="0" w:color="auto"/>
        <w:left w:val="none" w:sz="0" w:space="0" w:color="auto"/>
        <w:bottom w:val="none" w:sz="0" w:space="0" w:color="auto"/>
        <w:right w:val="none" w:sz="0" w:space="0" w:color="auto"/>
      </w:divBdr>
    </w:div>
    <w:div w:id="646979257">
      <w:bodyDiv w:val="1"/>
      <w:marLeft w:val="0"/>
      <w:marRight w:val="0"/>
      <w:marTop w:val="0"/>
      <w:marBottom w:val="0"/>
      <w:divBdr>
        <w:top w:val="none" w:sz="0" w:space="0" w:color="auto"/>
        <w:left w:val="none" w:sz="0" w:space="0" w:color="auto"/>
        <w:bottom w:val="none" w:sz="0" w:space="0" w:color="auto"/>
        <w:right w:val="none" w:sz="0" w:space="0" w:color="auto"/>
      </w:divBdr>
    </w:div>
    <w:div w:id="648216711">
      <w:bodyDiv w:val="1"/>
      <w:marLeft w:val="0"/>
      <w:marRight w:val="0"/>
      <w:marTop w:val="0"/>
      <w:marBottom w:val="0"/>
      <w:divBdr>
        <w:top w:val="none" w:sz="0" w:space="0" w:color="auto"/>
        <w:left w:val="none" w:sz="0" w:space="0" w:color="auto"/>
        <w:bottom w:val="none" w:sz="0" w:space="0" w:color="auto"/>
        <w:right w:val="none" w:sz="0" w:space="0" w:color="auto"/>
      </w:divBdr>
    </w:div>
    <w:div w:id="654529488">
      <w:bodyDiv w:val="1"/>
      <w:marLeft w:val="0"/>
      <w:marRight w:val="0"/>
      <w:marTop w:val="0"/>
      <w:marBottom w:val="0"/>
      <w:divBdr>
        <w:top w:val="none" w:sz="0" w:space="0" w:color="auto"/>
        <w:left w:val="none" w:sz="0" w:space="0" w:color="auto"/>
        <w:bottom w:val="none" w:sz="0" w:space="0" w:color="auto"/>
        <w:right w:val="none" w:sz="0" w:space="0" w:color="auto"/>
      </w:divBdr>
      <w:divsChild>
        <w:div w:id="80756829">
          <w:marLeft w:val="0"/>
          <w:marRight w:val="0"/>
          <w:marTop w:val="0"/>
          <w:marBottom w:val="0"/>
          <w:divBdr>
            <w:top w:val="none" w:sz="0" w:space="0" w:color="auto"/>
            <w:left w:val="none" w:sz="0" w:space="0" w:color="auto"/>
            <w:bottom w:val="none" w:sz="0" w:space="0" w:color="auto"/>
            <w:right w:val="none" w:sz="0" w:space="0" w:color="auto"/>
          </w:divBdr>
        </w:div>
        <w:div w:id="163864748">
          <w:marLeft w:val="0"/>
          <w:marRight w:val="0"/>
          <w:marTop w:val="0"/>
          <w:marBottom w:val="0"/>
          <w:divBdr>
            <w:top w:val="none" w:sz="0" w:space="0" w:color="auto"/>
            <w:left w:val="none" w:sz="0" w:space="0" w:color="auto"/>
            <w:bottom w:val="none" w:sz="0" w:space="0" w:color="auto"/>
            <w:right w:val="none" w:sz="0" w:space="0" w:color="auto"/>
          </w:divBdr>
        </w:div>
        <w:div w:id="164562561">
          <w:marLeft w:val="0"/>
          <w:marRight w:val="0"/>
          <w:marTop w:val="0"/>
          <w:marBottom w:val="0"/>
          <w:divBdr>
            <w:top w:val="none" w:sz="0" w:space="0" w:color="auto"/>
            <w:left w:val="none" w:sz="0" w:space="0" w:color="auto"/>
            <w:bottom w:val="none" w:sz="0" w:space="0" w:color="auto"/>
            <w:right w:val="none" w:sz="0" w:space="0" w:color="auto"/>
          </w:divBdr>
        </w:div>
        <w:div w:id="175925452">
          <w:marLeft w:val="0"/>
          <w:marRight w:val="0"/>
          <w:marTop w:val="0"/>
          <w:marBottom w:val="0"/>
          <w:divBdr>
            <w:top w:val="none" w:sz="0" w:space="0" w:color="auto"/>
            <w:left w:val="none" w:sz="0" w:space="0" w:color="auto"/>
            <w:bottom w:val="none" w:sz="0" w:space="0" w:color="auto"/>
            <w:right w:val="none" w:sz="0" w:space="0" w:color="auto"/>
          </w:divBdr>
        </w:div>
        <w:div w:id="1201432334">
          <w:marLeft w:val="0"/>
          <w:marRight w:val="0"/>
          <w:marTop w:val="0"/>
          <w:marBottom w:val="0"/>
          <w:divBdr>
            <w:top w:val="none" w:sz="0" w:space="0" w:color="auto"/>
            <w:left w:val="none" w:sz="0" w:space="0" w:color="auto"/>
            <w:bottom w:val="none" w:sz="0" w:space="0" w:color="auto"/>
            <w:right w:val="none" w:sz="0" w:space="0" w:color="auto"/>
          </w:divBdr>
        </w:div>
        <w:div w:id="1207717216">
          <w:marLeft w:val="0"/>
          <w:marRight w:val="0"/>
          <w:marTop w:val="0"/>
          <w:marBottom w:val="0"/>
          <w:divBdr>
            <w:top w:val="none" w:sz="0" w:space="0" w:color="auto"/>
            <w:left w:val="none" w:sz="0" w:space="0" w:color="auto"/>
            <w:bottom w:val="none" w:sz="0" w:space="0" w:color="auto"/>
            <w:right w:val="none" w:sz="0" w:space="0" w:color="auto"/>
          </w:divBdr>
        </w:div>
        <w:div w:id="1937470786">
          <w:marLeft w:val="0"/>
          <w:marRight w:val="0"/>
          <w:marTop w:val="0"/>
          <w:marBottom w:val="0"/>
          <w:divBdr>
            <w:top w:val="none" w:sz="0" w:space="0" w:color="auto"/>
            <w:left w:val="none" w:sz="0" w:space="0" w:color="auto"/>
            <w:bottom w:val="none" w:sz="0" w:space="0" w:color="auto"/>
            <w:right w:val="none" w:sz="0" w:space="0" w:color="auto"/>
          </w:divBdr>
        </w:div>
      </w:divsChild>
    </w:div>
    <w:div w:id="656152891">
      <w:bodyDiv w:val="1"/>
      <w:marLeft w:val="0"/>
      <w:marRight w:val="0"/>
      <w:marTop w:val="0"/>
      <w:marBottom w:val="0"/>
      <w:divBdr>
        <w:top w:val="none" w:sz="0" w:space="0" w:color="auto"/>
        <w:left w:val="none" w:sz="0" w:space="0" w:color="auto"/>
        <w:bottom w:val="none" w:sz="0" w:space="0" w:color="auto"/>
        <w:right w:val="none" w:sz="0" w:space="0" w:color="auto"/>
      </w:divBdr>
    </w:div>
    <w:div w:id="657537176">
      <w:bodyDiv w:val="1"/>
      <w:marLeft w:val="0"/>
      <w:marRight w:val="0"/>
      <w:marTop w:val="0"/>
      <w:marBottom w:val="0"/>
      <w:divBdr>
        <w:top w:val="none" w:sz="0" w:space="0" w:color="auto"/>
        <w:left w:val="none" w:sz="0" w:space="0" w:color="auto"/>
        <w:bottom w:val="none" w:sz="0" w:space="0" w:color="auto"/>
        <w:right w:val="none" w:sz="0" w:space="0" w:color="auto"/>
      </w:divBdr>
    </w:div>
    <w:div w:id="660087716">
      <w:bodyDiv w:val="1"/>
      <w:marLeft w:val="0"/>
      <w:marRight w:val="0"/>
      <w:marTop w:val="0"/>
      <w:marBottom w:val="0"/>
      <w:divBdr>
        <w:top w:val="none" w:sz="0" w:space="0" w:color="auto"/>
        <w:left w:val="none" w:sz="0" w:space="0" w:color="auto"/>
        <w:bottom w:val="none" w:sz="0" w:space="0" w:color="auto"/>
        <w:right w:val="none" w:sz="0" w:space="0" w:color="auto"/>
      </w:divBdr>
    </w:div>
    <w:div w:id="661390957">
      <w:bodyDiv w:val="1"/>
      <w:marLeft w:val="0"/>
      <w:marRight w:val="0"/>
      <w:marTop w:val="0"/>
      <w:marBottom w:val="0"/>
      <w:divBdr>
        <w:top w:val="none" w:sz="0" w:space="0" w:color="auto"/>
        <w:left w:val="none" w:sz="0" w:space="0" w:color="auto"/>
        <w:bottom w:val="none" w:sz="0" w:space="0" w:color="auto"/>
        <w:right w:val="none" w:sz="0" w:space="0" w:color="auto"/>
      </w:divBdr>
    </w:div>
    <w:div w:id="668093923">
      <w:bodyDiv w:val="1"/>
      <w:marLeft w:val="0"/>
      <w:marRight w:val="0"/>
      <w:marTop w:val="0"/>
      <w:marBottom w:val="0"/>
      <w:divBdr>
        <w:top w:val="none" w:sz="0" w:space="0" w:color="auto"/>
        <w:left w:val="none" w:sz="0" w:space="0" w:color="auto"/>
        <w:bottom w:val="none" w:sz="0" w:space="0" w:color="auto"/>
        <w:right w:val="none" w:sz="0" w:space="0" w:color="auto"/>
      </w:divBdr>
    </w:div>
    <w:div w:id="698043722">
      <w:bodyDiv w:val="1"/>
      <w:marLeft w:val="0"/>
      <w:marRight w:val="0"/>
      <w:marTop w:val="0"/>
      <w:marBottom w:val="0"/>
      <w:divBdr>
        <w:top w:val="none" w:sz="0" w:space="0" w:color="auto"/>
        <w:left w:val="none" w:sz="0" w:space="0" w:color="auto"/>
        <w:bottom w:val="none" w:sz="0" w:space="0" w:color="auto"/>
        <w:right w:val="none" w:sz="0" w:space="0" w:color="auto"/>
      </w:divBdr>
    </w:div>
    <w:div w:id="715469802">
      <w:bodyDiv w:val="1"/>
      <w:marLeft w:val="0"/>
      <w:marRight w:val="0"/>
      <w:marTop w:val="0"/>
      <w:marBottom w:val="0"/>
      <w:divBdr>
        <w:top w:val="none" w:sz="0" w:space="0" w:color="auto"/>
        <w:left w:val="none" w:sz="0" w:space="0" w:color="auto"/>
        <w:bottom w:val="none" w:sz="0" w:space="0" w:color="auto"/>
        <w:right w:val="none" w:sz="0" w:space="0" w:color="auto"/>
      </w:divBdr>
    </w:div>
    <w:div w:id="716856176">
      <w:bodyDiv w:val="1"/>
      <w:marLeft w:val="0"/>
      <w:marRight w:val="0"/>
      <w:marTop w:val="0"/>
      <w:marBottom w:val="0"/>
      <w:divBdr>
        <w:top w:val="none" w:sz="0" w:space="0" w:color="auto"/>
        <w:left w:val="none" w:sz="0" w:space="0" w:color="auto"/>
        <w:bottom w:val="none" w:sz="0" w:space="0" w:color="auto"/>
        <w:right w:val="none" w:sz="0" w:space="0" w:color="auto"/>
      </w:divBdr>
    </w:div>
    <w:div w:id="725564405">
      <w:bodyDiv w:val="1"/>
      <w:marLeft w:val="0"/>
      <w:marRight w:val="0"/>
      <w:marTop w:val="0"/>
      <w:marBottom w:val="0"/>
      <w:divBdr>
        <w:top w:val="none" w:sz="0" w:space="0" w:color="auto"/>
        <w:left w:val="none" w:sz="0" w:space="0" w:color="auto"/>
        <w:bottom w:val="none" w:sz="0" w:space="0" w:color="auto"/>
        <w:right w:val="none" w:sz="0" w:space="0" w:color="auto"/>
      </w:divBdr>
    </w:div>
    <w:div w:id="725879816">
      <w:bodyDiv w:val="1"/>
      <w:marLeft w:val="0"/>
      <w:marRight w:val="0"/>
      <w:marTop w:val="0"/>
      <w:marBottom w:val="0"/>
      <w:divBdr>
        <w:top w:val="none" w:sz="0" w:space="0" w:color="auto"/>
        <w:left w:val="none" w:sz="0" w:space="0" w:color="auto"/>
        <w:bottom w:val="none" w:sz="0" w:space="0" w:color="auto"/>
        <w:right w:val="none" w:sz="0" w:space="0" w:color="auto"/>
      </w:divBdr>
    </w:div>
    <w:div w:id="727147809">
      <w:bodyDiv w:val="1"/>
      <w:marLeft w:val="0"/>
      <w:marRight w:val="0"/>
      <w:marTop w:val="0"/>
      <w:marBottom w:val="0"/>
      <w:divBdr>
        <w:top w:val="none" w:sz="0" w:space="0" w:color="auto"/>
        <w:left w:val="none" w:sz="0" w:space="0" w:color="auto"/>
        <w:bottom w:val="none" w:sz="0" w:space="0" w:color="auto"/>
        <w:right w:val="none" w:sz="0" w:space="0" w:color="auto"/>
      </w:divBdr>
    </w:div>
    <w:div w:id="729427121">
      <w:bodyDiv w:val="1"/>
      <w:marLeft w:val="0"/>
      <w:marRight w:val="0"/>
      <w:marTop w:val="0"/>
      <w:marBottom w:val="0"/>
      <w:divBdr>
        <w:top w:val="none" w:sz="0" w:space="0" w:color="auto"/>
        <w:left w:val="none" w:sz="0" w:space="0" w:color="auto"/>
        <w:bottom w:val="none" w:sz="0" w:space="0" w:color="auto"/>
        <w:right w:val="none" w:sz="0" w:space="0" w:color="auto"/>
      </w:divBdr>
    </w:div>
    <w:div w:id="730931885">
      <w:bodyDiv w:val="1"/>
      <w:marLeft w:val="0"/>
      <w:marRight w:val="0"/>
      <w:marTop w:val="0"/>
      <w:marBottom w:val="0"/>
      <w:divBdr>
        <w:top w:val="none" w:sz="0" w:space="0" w:color="auto"/>
        <w:left w:val="none" w:sz="0" w:space="0" w:color="auto"/>
        <w:bottom w:val="none" w:sz="0" w:space="0" w:color="auto"/>
        <w:right w:val="none" w:sz="0" w:space="0" w:color="auto"/>
      </w:divBdr>
    </w:div>
    <w:div w:id="735935175">
      <w:bodyDiv w:val="1"/>
      <w:marLeft w:val="0"/>
      <w:marRight w:val="0"/>
      <w:marTop w:val="0"/>
      <w:marBottom w:val="0"/>
      <w:divBdr>
        <w:top w:val="none" w:sz="0" w:space="0" w:color="auto"/>
        <w:left w:val="none" w:sz="0" w:space="0" w:color="auto"/>
        <w:bottom w:val="none" w:sz="0" w:space="0" w:color="auto"/>
        <w:right w:val="none" w:sz="0" w:space="0" w:color="auto"/>
      </w:divBdr>
    </w:div>
    <w:div w:id="749236447">
      <w:bodyDiv w:val="1"/>
      <w:marLeft w:val="0"/>
      <w:marRight w:val="0"/>
      <w:marTop w:val="0"/>
      <w:marBottom w:val="0"/>
      <w:divBdr>
        <w:top w:val="none" w:sz="0" w:space="0" w:color="auto"/>
        <w:left w:val="none" w:sz="0" w:space="0" w:color="auto"/>
        <w:bottom w:val="none" w:sz="0" w:space="0" w:color="auto"/>
        <w:right w:val="none" w:sz="0" w:space="0" w:color="auto"/>
      </w:divBdr>
    </w:div>
    <w:div w:id="754713886">
      <w:bodyDiv w:val="1"/>
      <w:marLeft w:val="0"/>
      <w:marRight w:val="0"/>
      <w:marTop w:val="0"/>
      <w:marBottom w:val="0"/>
      <w:divBdr>
        <w:top w:val="none" w:sz="0" w:space="0" w:color="auto"/>
        <w:left w:val="none" w:sz="0" w:space="0" w:color="auto"/>
        <w:bottom w:val="none" w:sz="0" w:space="0" w:color="auto"/>
        <w:right w:val="none" w:sz="0" w:space="0" w:color="auto"/>
      </w:divBdr>
    </w:div>
    <w:div w:id="760493272">
      <w:bodyDiv w:val="1"/>
      <w:marLeft w:val="0"/>
      <w:marRight w:val="0"/>
      <w:marTop w:val="0"/>
      <w:marBottom w:val="0"/>
      <w:divBdr>
        <w:top w:val="none" w:sz="0" w:space="0" w:color="auto"/>
        <w:left w:val="none" w:sz="0" w:space="0" w:color="auto"/>
        <w:bottom w:val="none" w:sz="0" w:space="0" w:color="auto"/>
        <w:right w:val="none" w:sz="0" w:space="0" w:color="auto"/>
      </w:divBdr>
    </w:div>
    <w:div w:id="764543531">
      <w:bodyDiv w:val="1"/>
      <w:marLeft w:val="0"/>
      <w:marRight w:val="0"/>
      <w:marTop w:val="0"/>
      <w:marBottom w:val="0"/>
      <w:divBdr>
        <w:top w:val="none" w:sz="0" w:space="0" w:color="auto"/>
        <w:left w:val="none" w:sz="0" w:space="0" w:color="auto"/>
        <w:bottom w:val="none" w:sz="0" w:space="0" w:color="auto"/>
        <w:right w:val="none" w:sz="0" w:space="0" w:color="auto"/>
      </w:divBdr>
    </w:div>
    <w:div w:id="769011225">
      <w:bodyDiv w:val="1"/>
      <w:marLeft w:val="0"/>
      <w:marRight w:val="0"/>
      <w:marTop w:val="0"/>
      <w:marBottom w:val="0"/>
      <w:divBdr>
        <w:top w:val="none" w:sz="0" w:space="0" w:color="auto"/>
        <w:left w:val="none" w:sz="0" w:space="0" w:color="auto"/>
        <w:bottom w:val="none" w:sz="0" w:space="0" w:color="auto"/>
        <w:right w:val="none" w:sz="0" w:space="0" w:color="auto"/>
      </w:divBdr>
    </w:div>
    <w:div w:id="770707216">
      <w:bodyDiv w:val="1"/>
      <w:marLeft w:val="0"/>
      <w:marRight w:val="0"/>
      <w:marTop w:val="0"/>
      <w:marBottom w:val="0"/>
      <w:divBdr>
        <w:top w:val="none" w:sz="0" w:space="0" w:color="auto"/>
        <w:left w:val="none" w:sz="0" w:space="0" w:color="auto"/>
        <w:bottom w:val="none" w:sz="0" w:space="0" w:color="auto"/>
        <w:right w:val="none" w:sz="0" w:space="0" w:color="auto"/>
      </w:divBdr>
    </w:div>
    <w:div w:id="777605075">
      <w:bodyDiv w:val="1"/>
      <w:marLeft w:val="0"/>
      <w:marRight w:val="0"/>
      <w:marTop w:val="0"/>
      <w:marBottom w:val="0"/>
      <w:divBdr>
        <w:top w:val="none" w:sz="0" w:space="0" w:color="auto"/>
        <w:left w:val="none" w:sz="0" w:space="0" w:color="auto"/>
        <w:bottom w:val="none" w:sz="0" w:space="0" w:color="auto"/>
        <w:right w:val="none" w:sz="0" w:space="0" w:color="auto"/>
      </w:divBdr>
      <w:divsChild>
        <w:div w:id="2781396">
          <w:marLeft w:val="0"/>
          <w:marRight w:val="0"/>
          <w:marTop w:val="0"/>
          <w:marBottom w:val="0"/>
          <w:divBdr>
            <w:top w:val="none" w:sz="0" w:space="0" w:color="auto"/>
            <w:left w:val="none" w:sz="0" w:space="0" w:color="auto"/>
            <w:bottom w:val="none" w:sz="0" w:space="0" w:color="auto"/>
            <w:right w:val="none" w:sz="0" w:space="0" w:color="auto"/>
          </w:divBdr>
        </w:div>
        <w:div w:id="3820610">
          <w:marLeft w:val="0"/>
          <w:marRight w:val="0"/>
          <w:marTop w:val="0"/>
          <w:marBottom w:val="0"/>
          <w:divBdr>
            <w:top w:val="none" w:sz="0" w:space="0" w:color="auto"/>
            <w:left w:val="none" w:sz="0" w:space="0" w:color="auto"/>
            <w:bottom w:val="none" w:sz="0" w:space="0" w:color="auto"/>
            <w:right w:val="none" w:sz="0" w:space="0" w:color="auto"/>
          </w:divBdr>
        </w:div>
        <w:div w:id="4525787">
          <w:marLeft w:val="0"/>
          <w:marRight w:val="0"/>
          <w:marTop w:val="0"/>
          <w:marBottom w:val="0"/>
          <w:divBdr>
            <w:top w:val="none" w:sz="0" w:space="0" w:color="auto"/>
            <w:left w:val="none" w:sz="0" w:space="0" w:color="auto"/>
            <w:bottom w:val="none" w:sz="0" w:space="0" w:color="auto"/>
            <w:right w:val="none" w:sz="0" w:space="0" w:color="auto"/>
          </w:divBdr>
        </w:div>
        <w:div w:id="9307059">
          <w:marLeft w:val="0"/>
          <w:marRight w:val="0"/>
          <w:marTop w:val="0"/>
          <w:marBottom w:val="0"/>
          <w:divBdr>
            <w:top w:val="none" w:sz="0" w:space="0" w:color="auto"/>
            <w:left w:val="none" w:sz="0" w:space="0" w:color="auto"/>
            <w:bottom w:val="none" w:sz="0" w:space="0" w:color="auto"/>
            <w:right w:val="none" w:sz="0" w:space="0" w:color="auto"/>
          </w:divBdr>
        </w:div>
        <w:div w:id="18364007">
          <w:marLeft w:val="0"/>
          <w:marRight w:val="0"/>
          <w:marTop w:val="0"/>
          <w:marBottom w:val="0"/>
          <w:divBdr>
            <w:top w:val="none" w:sz="0" w:space="0" w:color="auto"/>
            <w:left w:val="none" w:sz="0" w:space="0" w:color="auto"/>
            <w:bottom w:val="none" w:sz="0" w:space="0" w:color="auto"/>
            <w:right w:val="none" w:sz="0" w:space="0" w:color="auto"/>
          </w:divBdr>
        </w:div>
        <w:div w:id="25447125">
          <w:marLeft w:val="0"/>
          <w:marRight w:val="0"/>
          <w:marTop w:val="0"/>
          <w:marBottom w:val="0"/>
          <w:divBdr>
            <w:top w:val="none" w:sz="0" w:space="0" w:color="auto"/>
            <w:left w:val="none" w:sz="0" w:space="0" w:color="auto"/>
            <w:bottom w:val="none" w:sz="0" w:space="0" w:color="auto"/>
            <w:right w:val="none" w:sz="0" w:space="0" w:color="auto"/>
          </w:divBdr>
        </w:div>
        <w:div w:id="41755552">
          <w:marLeft w:val="0"/>
          <w:marRight w:val="0"/>
          <w:marTop w:val="0"/>
          <w:marBottom w:val="0"/>
          <w:divBdr>
            <w:top w:val="none" w:sz="0" w:space="0" w:color="auto"/>
            <w:left w:val="none" w:sz="0" w:space="0" w:color="auto"/>
            <w:bottom w:val="none" w:sz="0" w:space="0" w:color="auto"/>
            <w:right w:val="none" w:sz="0" w:space="0" w:color="auto"/>
          </w:divBdr>
        </w:div>
        <w:div w:id="46758486">
          <w:marLeft w:val="0"/>
          <w:marRight w:val="0"/>
          <w:marTop w:val="0"/>
          <w:marBottom w:val="0"/>
          <w:divBdr>
            <w:top w:val="none" w:sz="0" w:space="0" w:color="auto"/>
            <w:left w:val="none" w:sz="0" w:space="0" w:color="auto"/>
            <w:bottom w:val="none" w:sz="0" w:space="0" w:color="auto"/>
            <w:right w:val="none" w:sz="0" w:space="0" w:color="auto"/>
          </w:divBdr>
        </w:div>
        <w:div w:id="50230306">
          <w:marLeft w:val="0"/>
          <w:marRight w:val="0"/>
          <w:marTop w:val="0"/>
          <w:marBottom w:val="0"/>
          <w:divBdr>
            <w:top w:val="none" w:sz="0" w:space="0" w:color="auto"/>
            <w:left w:val="none" w:sz="0" w:space="0" w:color="auto"/>
            <w:bottom w:val="none" w:sz="0" w:space="0" w:color="auto"/>
            <w:right w:val="none" w:sz="0" w:space="0" w:color="auto"/>
          </w:divBdr>
        </w:div>
        <w:div w:id="53509453">
          <w:marLeft w:val="0"/>
          <w:marRight w:val="0"/>
          <w:marTop w:val="0"/>
          <w:marBottom w:val="0"/>
          <w:divBdr>
            <w:top w:val="none" w:sz="0" w:space="0" w:color="auto"/>
            <w:left w:val="none" w:sz="0" w:space="0" w:color="auto"/>
            <w:bottom w:val="none" w:sz="0" w:space="0" w:color="auto"/>
            <w:right w:val="none" w:sz="0" w:space="0" w:color="auto"/>
          </w:divBdr>
        </w:div>
        <w:div w:id="57244353">
          <w:marLeft w:val="0"/>
          <w:marRight w:val="0"/>
          <w:marTop w:val="0"/>
          <w:marBottom w:val="0"/>
          <w:divBdr>
            <w:top w:val="none" w:sz="0" w:space="0" w:color="auto"/>
            <w:left w:val="none" w:sz="0" w:space="0" w:color="auto"/>
            <w:bottom w:val="none" w:sz="0" w:space="0" w:color="auto"/>
            <w:right w:val="none" w:sz="0" w:space="0" w:color="auto"/>
          </w:divBdr>
        </w:div>
        <w:div w:id="69930608">
          <w:marLeft w:val="0"/>
          <w:marRight w:val="0"/>
          <w:marTop w:val="0"/>
          <w:marBottom w:val="0"/>
          <w:divBdr>
            <w:top w:val="none" w:sz="0" w:space="0" w:color="auto"/>
            <w:left w:val="none" w:sz="0" w:space="0" w:color="auto"/>
            <w:bottom w:val="none" w:sz="0" w:space="0" w:color="auto"/>
            <w:right w:val="none" w:sz="0" w:space="0" w:color="auto"/>
          </w:divBdr>
        </w:div>
        <w:div w:id="71852034">
          <w:marLeft w:val="0"/>
          <w:marRight w:val="0"/>
          <w:marTop w:val="0"/>
          <w:marBottom w:val="0"/>
          <w:divBdr>
            <w:top w:val="none" w:sz="0" w:space="0" w:color="auto"/>
            <w:left w:val="none" w:sz="0" w:space="0" w:color="auto"/>
            <w:bottom w:val="none" w:sz="0" w:space="0" w:color="auto"/>
            <w:right w:val="none" w:sz="0" w:space="0" w:color="auto"/>
          </w:divBdr>
        </w:div>
        <w:div w:id="75565355">
          <w:marLeft w:val="0"/>
          <w:marRight w:val="0"/>
          <w:marTop w:val="0"/>
          <w:marBottom w:val="0"/>
          <w:divBdr>
            <w:top w:val="none" w:sz="0" w:space="0" w:color="auto"/>
            <w:left w:val="none" w:sz="0" w:space="0" w:color="auto"/>
            <w:bottom w:val="none" w:sz="0" w:space="0" w:color="auto"/>
            <w:right w:val="none" w:sz="0" w:space="0" w:color="auto"/>
          </w:divBdr>
        </w:div>
        <w:div w:id="85928737">
          <w:marLeft w:val="0"/>
          <w:marRight w:val="0"/>
          <w:marTop w:val="0"/>
          <w:marBottom w:val="0"/>
          <w:divBdr>
            <w:top w:val="none" w:sz="0" w:space="0" w:color="auto"/>
            <w:left w:val="none" w:sz="0" w:space="0" w:color="auto"/>
            <w:bottom w:val="none" w:sz="0" w:space="0" w:color="auto"/>
            <w:right w:val="none" w:sz="0" w:space="0" w:color="auto"/>
          </w:divBdr>
        </w:div>
        <w:div w:id="95296952">
          <w:marLeft w:val="0"/>
          <w:marRight w:val="0"/>
          <w:marTop w:val="0"/>
          <w:marBottom w:val="0"/>
          <w:divBdr>
            <w:top w:val="none" w:sz="0" w:space="0" w:color="auto"/>
            <w:left w:val="none" w:sz="0" w:space="0" w:color="auto"/>
            <w:bottom w:val="none" w:sz="0" w:space="0" w:color="auto"/>
            <w:right w:val="none" w:sz="0" w:space="0" w:color="auto"/>
          </w:divBdr>
        </w:div>
        <w:div w:id="102843930">
          <w:marLeft w:val="0"/>
          <w:marRight w:val="0"/>
          <w:marTop w:val="0"/>
          <w:marBottom w:val="0"/>
          <w:divBdr>
            <w:top w:val="none" w:sz="0" w:space="0" w:color="auto"/>
            <w:left w:val="none" w:sz="0" w:space="0" w:color="auto"/>
            <w:bottom w:val="none" w:sz="0" w:space="0" w:color="auto"/>
            <w:right w:val="none" w:sz="0" w:space="0" w:color="auto"/>
          </w:divBdr>
        </w:div>
        <w:div w:id="107085968">
          <w:marLeft w:val="0"/>
          <w:marRight w:val="0"/>
          <w:marTop w:val="0"/>
          <w:marBottom w:val="0"/>
          <w:divBdr>
            <w:top w:val="none" w:sz="0" w:space="0" w:color="auto"/>
            <w:left w:val="none" w:sz="0" w:space="0" w:color="auto"/>
            <w:bottom w:val="none" w:sz="0" w:space="0" w:color="auto"/>
            <w:right w:val="none" w:sz="0" w:space="0" w:color="auto"/>
          </w:divBdr>
        </w:div>
        <w:div w:id="110710137">
          <w:marLeft w:val="0"/>
          <w:marRight w:val="0"/>
          <w:marTop w:val="0"/>
          <w:marBottom w:val="0"/>
          <w:divBdr>
            <w:top w:val="none" w:sz="0" w:space="0" w:color="auto"/>
            <w:left w:val="none" w:sz="0" w:space="0" w:color="auto"/>
            <w:bottom w:val="none" w:sz="0" w:space="0" w:color="auto"/>
            <w:right w:val="none" w:sz="0" w:space="0" w:color="auto"/>
          </w:divBdr>
        </w:div>
        <w:div w:id="115106159">
          <w:marLeft w:val="0"/>
          <w:marRight w:val="0"/>
          <w:marTop w:val="0"/>
          <w:marBottom w:val="0"/>
          <w:divBdr>
            <w:top w:val="none" w:sz="0" w:space="0" w:color="auto"/>
            <w:left w:val="none" w:sz="0" w:space="0" w:color="auto"/>
            <w:bottom w:val="none" w:sz="0" w:space="0" w:color="auto"/>
            <w:right w:val="none" w:sz="0" w:space="0" w:color="auto"/>
          </w:divBdr>
        </w:div>
        <w:div w:id="124662611">
          <w:marLeft w:val="0"/>
          <w:marRight w:val="0"/>
          <w:marTop w:val="0"/>
          <w:marBottom w:val="0"/>
          <w:divBdr>
            <w:top w:val="none" w:sz="0" w:space="0" w:color="auto"/>
            <w:left w:val="none" w:sz="0" w:space="0" w:color="auto"/>
            <w:bottom w:val="none" w:sz="0" w:space="0" w:color="auto"/>
            <w:right w:val="none" w:sz="0" w:space="0" w:color="auto"/>
          </w:divBdr>
        </w:div>
        <w:div w:id="125437374">
          <w:marLeft w:val="0"/>
          <w:marRight w:val="0"/>
          <w:marTop w:val="0"/>
          <w:marBottom w:val="0"/>
          <w:divBdr>
            <w:top w:val="none" w:sz="0" w:space="0" w:color="auto"/>
            <w:left w:val="none" w:sz="0" w:space="0" w:color="auto"/>
            <w:bottom w:val="none" w:sz="0" w:space="0" w:color="auto"/>
            <w:right w:val="none" w:sz="0" w:space="0" w:color="auto"/>
          </w:divBdr>
        </w:div>
        <w:div w:id="127015787">
          <w:marLeft w:val="0"/>
          <w:marRight w:val="0"/>
          <w:marTop w:val="0"/>
          <w:marBottom w:val="0"/>
          <w:divBdr>
            <w:top w:val="none" w:sz="0" w:space="0" w:color="auto"/>
            <w:left w:val="none" w:sz="0" w:space="0" w:color="auto"/>
            <w:bottom w:val="none" w:sz="0" w:space="0" w:color="auto"/>
            <w:right w:val="none" w:sz="0" w:space="0" w:color="auto"/>
          </w:divBdr>
        </w:div>
        <w:div w:id="127095512">
          <w:marLeft w:val="0"/>
          <w:marRight w:val="0"/>
          <w:marTop w:val="0"/>
          <w:marBottom w:val="0"/>
          <w:divBdr>
            <w:top w:val="none" w:sz="0" w:space="0" w:color="auto"/>
            <w:left w:val="none" w:sz="0" w:space="0" w:color="auto"/>
            <w:bottom w:val="none" w:sz="0" w:space="0" w:color="auto"/>
            <w:right w:val="none" w:sz="0" w:space="0" w:color="auto"/>
          </w:divBdr>
        </w:div>
        <w:div w:id="133067415">
          <w:marLeft w:val="0"/>
          <w:marRight w:val="0"/>
          <w:marTop w:val="0"/>
          <w:marBottom w:val="0"/>
          <w:divBdr>
            <w:top w:val="none" w:sz="0" w:space="0" w:color="auto"/>
            <w:left w:val="none" w:sz="0" w:space="0" w:color="auto"/>
            <w:bottom w:val="none" w:sz="0" w:space="0" w:color="auto"/>
            <w:right w:val="none" w:sz="0" w:space="0" w:color="auto"/>
          </w:divBdr>
        </w:div>
        <w:div w:id="152569701">
          <w:marLeft w:val="0"/>
          <w:marRight w:val="0"/>
          <w:marTop w:val="0"/>
          <w:marBottom w:val="0"/>
          <w:divBdr>
            <w:top w:val="none" w:sz="0" w:space="0" w:color="auto"/>
            <w:left w:val="none" w:sz="0" w:space="0" w:color="auto"/>
            <w:bottom w:val="none" w:sz="0" w:space="0" w:color="auto"/>
            <w:right w:val="none" w:sz="0" w:space="0" w:color="auto"/>
          </w:divBdr>
        </w:div>
        <w:div w:id="154107284">
          <w:marLeft w:val="0"/>
          <w:marRight w:val="0"/>
          <w:marTop w:val="0"/>
          <w:marBottom w:val="0"/>
          <w:divBdr>
            <w:top w:val="none" w:sz="0" w:space="0" w:color="auto"/>
            <w:left w:val="none" w:sz="0" w:space="0" w:color="auto"/>
            <w:bottom w:val="none" w:sz="0" w:space="0" w:color="auto"/>
            <w:right w:val="none" w:sz="0" w:space="0" w:color="auto"/>
          </w:divBdr>
        </w:div>
        <w:div w:id="162667079">
          <w:marLeft w:val="0"/>
          <w:marRight w:val="0"/>
          <w:marTop w:val="0"/>
          <w:marBottom w:val="0"/>
          <w:divBdr>
            <w:top w:val="none" w:sz="0" w:space="0" w:color="auto"/>
            <w:left w:val="none" w:sz="0" w:space="0" w:color="auto"/>
            <w:bottom w:val="none" w:sz="0" w:space="0" w:color="auto"/>
            <w:right w:val="none" w:sz="0" w:space="0" w:color="auto"/>
          </w:divBdr>
        </w:div>
        <w:div w:id="166556129">
          <w:marLeft w:val="0"/>
          <w:marRight w:val="0"/>
          <w:marTop w:val="0"/>
          <w:marBottom w:val="0"/>
          <w:divBdr>
            <w:top w:val="none" w:sz="0" w:space="0" w:color="auto"/>
            <w:left w:val="none" w:sz="0" w:space="0" w:color="auto"/>
            <w:bottom w:val="none" w:sz="0" w:space="0" w:color="auto"/>
            <w:right w:val="none" w:sz="0" w:space="0" w:color="auto"/>
          </w:divBdr>
        </w:div>
        <w:div w:id="168058208">
          <w:marLeft w:val="0"/>
          <w:marRight w:val="0"/>
          <w:marTop w:val="0"/>
          <w:marBottom w:val="0"/>
          <w:divBdr>
            <w:top w:val="none" w:sz="0" w:space="0" w:color="auto"/>
            <w:left w:val="none" w:sz="0" w:space="0" w:color="auto"/>
            <w:bottom w:val="none" w:sz="0" w:space="0" w:color="auto"/>
            <w:right w:val="none" w:sz="0" w:space="0" w:color="auto"/>
          </w:divBdr>
        </w:div>
        <w:div w:id="174225769">
          <w:marLeft w:val="0"/>
          <w:marRight w:val="0"/>
          <w:marTop w:val="0"/>
          <w:marBottom w:val="0"/>
          <w:divBdr>
            <w:top w:val="none" w:sz="0" w:space="0" w:color="auto"/>
            <w:left w:val="none" w:sz="0" w:space="0" w:color="auto"/>
            <w:bottom w:val="none" w:sz="0" w:space="0" w:color="auto"/>
            <w:right w:val="none" w:sz="0" w:space="0" w:color="auto"/>
          </w:divBdr>
        </w:div>
        <w:div w:id="179857063">
          <w:marLeft w:val="0"/>
          <w:marRight w:val="0"/>
          <w:marTop w:val="0"/>
          <w:marBottom w:val="0"/>
          <w:divBdr>
            <w:top w:val="none" w:sz="0" w:space="0" w:color="auto"/>
            <w:left w:val="none" w:sz="0" w:space="0" w:color="auto"/>
            <w:bottom w:val="none" w:sz="0" w:space="0" w:color="auto"/>
            <w:right w:val="none" w:sz="0" w:space="0" w:color="auto"/>
          </w:divBdr>
        </w:div>
        <w:div w:id="190649423">
          <w:marLeft w:val="0"/>
          <w:marRight w:val="0"/>
          <w:marTop w:val="0"/>
          <w:marBottom w:val="0"/>
          <w:divBdr>
            <w:top w:val="none" w:sz="0" w:space="0" w:color="auto"/>
            <w:left w:val="none" w:sz="0" w:space="0" w:color="auto"/>
            <w:bottom w:val="none" w:sz="0" w:space="0" w:color="auto"/>
            <w:right w:val="none" w:sz="0" w:space="0" w:color="auto"/>
          </w:divBdr>
        </w:div>
        <w:div w:id="194849823">
          <w:marLeft w:val="0"/>
          <w:marRight w:val="0"/>
          <w:marTop w:val="0"/>
          <w:marBottom w:val="0"/>
          <w:divBdr>
            <w:top w:val="none" w:sz="0" w:space="0" w:color="auto"/>
            <w:left w:val="none" w:sz="0" w:space="0" w:color="auto"/>
            <w:bottom w:val="none" w:sz="0" w:space="0" w:color="auto"/>
            <w:right w:val="none" w:sz="0" w:space="0" w:color="auto"/>
          </w:divBdr>
        </w:div>
        <w:div w:id="196940235">
          <w:marLeft w:val="0"/>
          <w:marRight w:val="0"/>
          <w:marTop w:val="0"/>
          <w:marBottom w:val="0"/>
          <w:divBdr>
            <w:top w:val="none" w:sz="0" w:space="0" w:color="auto"/>
            <w:left w:val="none" w:sz="0" w:space="0" w:color="auto"/>
            <w:bottom w:val="none" w:sz="0" w:space="0" w:color="auto"/>
            <w:right w:val="none" w:sz="0" w:space="0" w:color="auto"/>
          </w:divBdr>
        </w:div>
        <w:div w:id="198783933">
          <w:marLeft w:val="0"/>
          <w:marRight w:val="0"/>
          <w:marTop w:val="0"/>
          <w:marBottom w:val="0"/>
          <w:divBdr>
            <w:top w:val="none" w:sz="0" w:space="0" w:color="auto"/>
            <w:left w:val="none" w:sz="0" w:space="0" w:color="auto"/>
            <w:bottom w:val="none" w:sz="0" w:space="0" w:color="auto"/>
            <w:right w:val="none" w:sz="0" w:space="0" w:color="auto"/>
          </w:divBdr>
        </w:div>
        <w:div w:id="203374474">
          <w:marLeft w:val="0"/>
          <w:marRight w:val="0"/>
          <w:marTop w:val="0"/>
          <w:marBottom w:val="0"/>
          <w:divBdr>
            <w:top w:val="none" w:sz="0" w:space="0" w:color="auto"/>
            <w:left w:val="none" w:sz="0" w:space="0" w:color="auto"/>
            <w:bottom w:val="none" w:sz="0" w:space="0" w:color="auto"/>
            <w:right w:val="none" w:sz="0" w:space="0" w:color="auto"/>
          </w:divBdr>
        </w:div>
        <w:div w:id="214973179">
          <w:marLeft w:val="0"/>
          <w:marRight w:val="0"/>
          <w:marTop w:val="0"/>
          <w:marBottom w:val="0"/>
          <w:divBdr>
            <w:top w:val="none" w:sz="0" w:space="0" w:color="auto"/>
            <w:left w:val="none" w:sz="0" w:space="0" w:color="auto"/>
            <w:bottom w:val="none" w:sz="0" w:space="0" w:color="auto"/>
            <w:right w:val="none" w:sz="0" w:space="0" w:color="auto"/>
          </w:divBdr>
        </w:div>
        <w:div w:id="215703291">
          <w:marLeft w:val="0"/>
          <w:marRight w:val="0"/>
          <w:marTop w:val="0"/>
          <w:marBottom w:val="0"/>
          <w:divBdr>
            <w:top w:val="none" w:sz="0" w:space="0" w:color="auto"/>
            <w:left w:val="none" w:sz="0" w:space="0" w:color="auto"/>
            <w:bottom w:val="none" w:sz="0" w:space="0" w:color="auto"/>
            <w:right w:val="none" w:sz="0" w:space="0" w:color="auto"/>
          </w:divBdr>
        </w:div>
        <w:div w:id="218444140">
          <w:marLeft w:val="0"/>
          <w:marRight w:val="0"/>
          <w:marTop w:val="0"/>
          <w:marBottom w:val="0"/>
          <w:divBdr>
            <w:top w:val="none" w:sz="0" w:space="0" w:color="auto"/>
            <w:left w:val="none" w:sz="0" w:space="0" w:color="auto"/>
            <w:bottom w:val="none" w:sz="0" w:space="0" w:color="auto"/>
            <w:right w:val="none" w:sz="0" w:space="0" w:color="auto"/>
          </w:divBdr>
        </w:div>
        <w:div w:id="219827723">
          <w:marLeft w:val="0"/>
          <w:marRight w:val="0"/>
          <w:marTop w:val="0"/>
          <w:marBottom w:val="0"/>
          <w:divBdr>
            <w:top w:val="none" w:sz="0" w:space="0" w:color="auto"/>
            <w:left w:val="none" w:sz="0" w:space="0" w:color="auto"/>
            <w:bottom w:val="none" w:sz="0" w:space="0" w:color="auto"/>
            <w:right w:val="none" w:sz="0" w:space="0" w:color="auto"/>
          </w:divBdr>
        </w:div>
        <w:div w:id="225532896">
          <w:marLeft w:val="0"/>
          <w:marRight w:val="0"/>
          <w:marTop w:val="0"/>
          <w:marBottom w:val="0"/>
          <w:divBdr>
            <w:top w:val="none" w:sz="0" w:space="0" w:color="auto"/>
            <w:left w:val="none" w:sz="0" w:space="0" w:color="auto"/>
            <w:bottom w:val="none" w:sz="0" w:space="0" w:color="auto"/>
            <w:right w:val="none" w:sz="0" w:space="0" w:color="auto"/>
          </w:divBdr>
        </w:div>
        <w:div w:id="226114170">
          <w:marLeft w:val="0"/>
          <w:marRight w:val="0"/>
          <w:marTop w:val="0"/>
          <w:marBottom w:val="0"/>
          <w:divBdr>
            <w:top w:val="none" w:sz="0" w:space="0" w:color="auto"/>
            <w:left w:val="none" w:sz="0" w:space="0" w:color="auto"/>
            <w:bottom w:val="none" w:sz="0" w:space="0" w:color="auto"/>
            <w:right w:val="none" w:sz="0" w:space="0" w:color="auto"/>
          </w:divBdr>
        </w:div>
        <w:div w:id="238909121">
          <w:marLeft w:val="0"/>
          <w:marRight w:val="0"/>
          <w:marTop w:val="0"/>
          <w:marBottom w:val="0"/>
          <w:divBdr>
            <w:top w:val="none" w:sz="0" w:space="0" w:color="auto"/>
            <w:left w:val="none" w:sz="0" w:space="0" w:color="auto"/>
            <w:bottom w:val="none" w:sz="0" w:space="0" w:color="auto"/>
            <w:right w:val="none" w:sz="0" w:space="0" w:color="auto"/>
          </w:divBdr>
        </w:div>
        <w:div w:id="239827581">
          <w:marLeft w:val="0"/>
          <w:marRight w:val="0"/>
          <w:marTop w:val="0"/>
          <w:marBottom w:val="0"/>
          <w:divBdr>
            <w:top w:val="none" w:sz="0" w:space="0" w:color="auto"/>
            <w:left w:val="none" w:sz="0" w:space="0" w:color="auto"/>
            <w:bottom w:val="none" w:sz="0" w:space="0" w:color="auto"/>
            <w:right w:val="none" w:sz="0" w:space="0" w:color="auto"/>
          </w:divBdr>
        </w:div>
        <w:div w:id="253897836">
          <w:marLeft w:val="0"/>
          <w:marRight w:val="0"/>
          <w:marTop w:val="0"/>
          <w:marBottom w:val="0"/>
          <w:divBdr>
            <w:top w:val="none" w:sz="0" w:space="0" w:color="auto"/>
            <w:left w:val="none" w:sz="0" w:space="0" w:color="auto"/>
            <w:bottom w:val="none" w:sz="0" w:space="0" w:color="auto"/>
            <w:right w:val="none" w:sz="0" w:space="0" w:color="auto"/>
          </w:divBdr>
        </w:div>
        <w:div w:id="264849396">
          <w:marLeft w:val="0"/>
          <w:marRight w:val="0"/>
          <w:marTop w:val="0"/>
          <w:marBottom w:val="0"/>
          <w:divBdr>
            <w:top w:val="none" w:sz="0" w:space="0" w:color="auto"/>
            <w:left w:val="none" w:sz="0" w:space="0" w:color="auto"/>
            <w:bottom w:val="none" w:sz="0" w:space="0" w:color="auto"/>
            <w:right w:val="none" w:sz="0" w:space="0" w:color="auto"/>
          </w:divBdr>
        </w:div>
        <w:div w:id="268976507">
          <w:marLeft w:val="0"/>
          <w:marRight w:val="0"/>
          <w:marTop w:val="0"/>
          <w:marBottom w:val="0"/>
          <w:divBdr>
            <w:top w:val="none" w:sz="0" w:space="0" w:color="auto"/>
            <w:left w:val="none" w:sz="0" w:space="0" w:color="auto"/>
            <w:bottom w:val="none" w:sz="0" w:space="0" w:color="auto"/>
            <w:right w:val="none" w:sz="0" w:space="0" w:color="auto"/>
          </w:divBdr>
        </w:div>
        <w:div w:id="271517289">
          <w:marLeft w:val="0"/>
          <w:marRight w:val="0"/>
          <w:marTop w:val="0"/>
          <w:marBottom w:val="0"/>
          <w:divBdr>
            <w:top w:val="none" w:sz="0" w:space="0" w:color="auto"/>
            <w:left w:val="none" w:sz="0" w:space="0" w:color="auto"/>
            <w:bottom w:val="none" w:sz="0" w:space="0" w:color="auto"/>
            <w:right w:val="none" w:sz="0" w:space="0" w:color="auto"/>
          </w:divBdr>
        </w:div>
        <w:div w:id="277225307">
          <w:marLeft w:val="0"/>
          <w:marRight w:val="0"/>
          <w:marTop w:val="0"/>
          <w:marBottom w:val="0"/>
          <w:divBdr>
            <w:top w:val="none" w:sz="0" w:space="0" w:color="auto"/>
            <w:left w:val="none" w:sz="0" w:space="0" w:color="auto"/>
            <w:bottom w:val="none" w:sz="0" w:space="0" w:color="auto"/>
            <w:right w:val="none" w:sz="0" w:space="0" w:color="auto"/>
          </w:divBdr>
        </w:div>
        <w:div w:id="279801769">
          <w:marLeft w:val="0"/>
          <w:marRight w:val="0"/>
          <w:marTop w:val="0"/>
          <w:marBottom w:val="0"/>
          <w:divBdr>
            <w:top w:val="none" w:sz="0" w:space="0" w:color="auto"/>
            <w:left w:val="none" w:sz="0" w:space="0" w:color="auto"/>
            <w:bottom w:val="none" w:sz="0" w:space="0" w:color="auto"/>
            <w:right w:val="none" w:sz="0" w:space="0" w:color="auto"/>
          </w:divBdr>
        </w:div>
        <w:div w:id="282004658">
          <w:marLeft w:val="0"/>
          <w:marRight w:val="0"/>
          <w:marTop w:val="0"/>
          <w:marBottom w:val="0"/>
          <w:divBdr>
            <w:top w:val="none" w:sz="0" w:space="0" w:color="auto"/>
            <w:left w:val="none" w:sz="0" w:space="0" w:color="auto"/>
            <w:bottom w:val="none" w:sz="0" w:space="0" w:color="auto"/>
            <w:right w:val="none" w:sz="0" w:space="0" w:color="auto"/>
          </w:divBdr>
        </w:div>
        <w:div w:id="288975735">
          <w:marLeft w:val="0"/>
          <w:marRight w:val="0"/>
          <w:marTop w:val="0"/>
          <w:marBottom w:val="0"/>
          <w:divBdr>
            <w:top w:val="none" w:sz="0" w:space="0" w:color="auto"/>
            <w:left w:val="none" w:sz="0" w:space="0" w:color="auto"/>
            <w:bottom w:val="none" w:sz="0" w:space="0" w:color="auto"/>
            <w:right w:val="none" w:sz="0" w:space="0" w:color="auto"/>
          </w:divBdr>
        </w:div>
        <w:div w:id="290330795">
          <w:marLeft w:val="0"/>
          <w:marRight w:val="0"/>
          <w:marTop w:val="0"/>
          <w:marBottom w:val="0"/>
          <w:divBdr>
            <w:top w:val="none" w:sz="0" w:space="0" w:color="auto"/>
            <w:left w:val="none" w:sz="0" w:space="0" w:color="auto"/>
            <w:bottom w:val="none" w:sz="0" w:space="0" w:color="auto"/>
            <w:right w:val="none" w:sz="0" w:space="0" w:color="auto"/>
          </w:divBdr>
        </w:div>
        <w:div w:id="303974959">
          <w:marLeft w:val="0"/>
          <w:marRight w:val="0"/>
          <w:marTop w:val="0"/>
          <w:marBottom w:val="0"/>
          <w:divBdr>
            <w:top w:val="none" w:sz="0" w:space="0" w:color="auto"/>
            <w:left w:val="none" w:sz="0" w:space="0" w:color="auto"/>
            <w:bottom w:val="none" w:sz="0" w:space="0" w:color="auto"/>
            <w:right w:val="none" w:sz="0" w:space="0" w:color="auto"/>
          </w:divBdr>
        </w:div>
        <w:div w:id="311105664">
          <w:marLeft w:val="0"/>
          <w:marRight w:val="0"/>
          <w:marTop w:val="0"/>
          <w:marBottom w:val="0"/>
          <w:divBdr>
            <w:top w:val="none" w:sz="0" w:space="0" w:color="auto"/>
            <w:left w:val="none" w:sz="0" w:space="0" w:color="auto"/>
            <w:bottom w:val="none" w:sz="0" w:space="0" w:color="auto"/>
            <w:right w:val="none" w:sz="0" w:space="0" w:color="auto"/>
          </w:divBdr>
        </w:div>
        <w:div w:id="312296241">
          <w:marLeft w:val="0"/>
          <w:marRight w:val="0"/>
          <w:marTop w:val="0"/>
          <w:marBottom w:val="0"/>
          <w:divBdr>
            <w:top w:val="none" w:sz="0" w:space="0" w:color="auto"/>
            <w:left w:val="none" w:sz="0" w:space="0" w:color="auto"/>
            <w:bottom w:val="none" w:sz="0" w:space="0" w:color="auto"/>
            <w:right w:val="none" w:sz="0" w:space="0" w:color="auto"/>
          </w:divBdr>
        </w:div>
        <w:div w:id="314648370">
          <w:marLeft w:val="0"/>
          <w:marRight w:val="0"/>
          <w:marTop w:val="0"/>
          <w:marBottom w:val="0"/>
          <w:divBdr>
            <w:top w:val="none" w:sz="0" w:space="0" w:color="auto"/>
            <w:left w:val="none" w:sz="0" w:space="0" w:color="auto"/>
            <w:bottom w:val="none" w:sz="0" w:space="0" w:color="auto"/>
            <w:right w:val="none" w:sz="0" w:space="0" w:color="auto"/>
          </w:divBdr>
        </w:div>
        <w:div w:id="314723183">
          <w:marLeft w:val="0"/>
          <w:marRight w:val="0"/>
          <w:marTop w:val="0"/>
          <w:marBottom w:val="0"/>
          <w:divBdr>
            <w:top w:val="none" w:sz="0" w:space="0" w:color="auto"/>
            <w:left w:val="none" w:sz="0" w:space="0" w:color="auto"/>
            <w:bottom w:val="none" w:sz="0" w:space="0" w:color="auto"/>
            <w:right w:val="none" w:sz="0" w:space="0" w:color="auto"/>
          </w:divBdr>
        </w:div>
        <w:div w:id="322440038">
          <w:marLeft w:val="0"/>
          <w:marRight w:val="0"/>
          <w:marTop w:val="0"/>
          <w:marBottom w:val="0"/>
          <w:divBdr>
            <w:top w:val="none" w:sz="0" w:space="0" w:color="auto"/>
            <w:left w:val="none" w:sz="0" w:space="0" w:color="auto"/>
            <w:bottom w:val="none" w:sz="0" w:space="0" w:color="auto"/>
            <w:right w:val="none" w:sz="0" w:space="0" w:color="auto"/>
          </w:divBdr>
        </w:div>
        <w:div w:id="326984732">
          <w:marLeft w:val="0"/>
          <w:marRight w:val="0"/>
          <w:marTop w:val="0"/>
          <w:marBottom w:val="0"/>
          <w:divBdr>
            <w:top w:val="none" w:sz="0" w:space="0" w:color="auto"/>
            <w:left w:val="none" w:sz="0" w:space="0" w:color="auto"/>
            <w:bottom w:val="none" w:sz="0" w:space="0" w:color="auto"/>
            <w:right w:val="none" w:sz="0" w:space="0" w:color="auto"/>
          </w:divBdr>
        </w:div>
        <w:div w:id="329187501">
          <w:marLeft w:val="0"/>
          <w:marRight w:val="0"/>
          <w:marTop w:val="0"/>
          <w:marBottom w:val="0"/>
          <w:divBdr>
            <w:top w:val="none" w:sz="0" w:space="0" w:color="auto"/>
            <w:left w:val="none" w:sz="0" w:space="0" w:color="auto"/>
            <w:bottom w:val="none" w:sz="0" w:space="0" w:color="auto"/>
            <w:right w:val="none" w:sz="0" w:space="0" w:color="auto"/>
          </w:divBdr>
        </w:div>
        <w:div w:id="339699694">
          <w:marLeft w:val="0"/>
          <w:marRight w:val="0"/>
          <w:marTop w:val="0"/>
          <w:marBottom w:val="0"/>
          <w:divBdr>
            <w:top w:val="none" w:sz="0" w:space="0" w:color="auto"/>
            <w:left w:val="none" w:sz="0" w:space="0" w:color="auto"/>
            <w:bottom w:val="none" w:sz="0" w:space="0" w:color="auto"/>
            <w:right w:val="none" w:sz="0" w:space="0" w:color="auto"/>
          </w:divBdr>
        </w:div>
        <w:div w:id="342903288">
          <w:marLeft w:val="0"/>
          <w:marRight w:val="0"/>
          <w:marTop w:val="0"/>
          <w:marBottom w:val="0"/>
          <w:divBdr>
            <w:top w:val="none" w:sz="0" w:space="0" w:color="auto"/>
            <w:left w:val="none" w:sz="0" w:space="0" w:color="auto"/>
            <w:bottom w:val="none" w:sz="0" w:space="0" w:color="auto"/>
            <w:right w:val="none" w:sz="0" w:space="0" w:color="auto"/>
          </w:divBdr>
        </w:div>
        <w:div w:id="346057371">
          <w:marLeft w:val="0"/>
          <w:marRight w:val="0"/>
          <w:marTop w:val="0"/>
          <w:marBottom w:val="0"/>
          <w:divBdr>
            <w:top w:val="none" w:sz="0" w:space="0" w:color="auto"/>
            <w:left w:val="none" w:sz="0" w:space="0" w:color="auto"/>
            <w:bottom w:val="none" w:sz="0" w:space="0" w:color="auto"/>
            <w:right w:val="none" w:sz="0" w:space="0" w:color="auto"/>
          </w:divBdr>
        </w:div>
        <w:div w:id="346516830">
          <w:marLeft w:val="0"/>
          <w:marRight w:val="0"/>
          <w:marTop w:val="0"/>
          <w:marBottom w:val="0"/>
          <w:divBdr>
            <w:top w:val="none" w:sz="0" w:space="0" w:color="auto"/>
            <w:left w:val="none" w:sz="0" w:space="0" w:color="auto"/>
            <w:bottom w:val="none" w:sz="0" w:space="0" w:color="auto"/>
            <w:right w:val="none" w:sz="0" w:space="0" w:color="auto"/>
          </w:divBdr>
        </w:div>
        <w:div w:id="349917316">
          <w:marLeft w:val="0"/>
          <w:marRight w:val="0"/>
          <w:marTop w:val="0"/>
          <w:marBottom w:val="0"/>
          <w:divBdr>
            <w:top w:val="none" w:sz="0" w:space="0" w:color="auto"/>
            <w:left w:val="none" w:sz="0" w:space="0" w:color="auto"/>
            <w:bottom w:val="none" w:sz="0" w:space="0" w:color="auto"/>
            <w:right w:val="none" w:sz="0" w:space="0" w:color="auto"/>
          </w:divBdr>
        </w:div>
        <w:div w:id="350881628">
          <w:marLeft w:val="0"/>
          <w:marRight w:val="0"/>
          <w:marTop w:val="0"/>
          <w:marBottom w:val="0"/>
          <w:divBdr>
            <w:top w:val="none" w:sz="0" w:space="0" w:color="auto"/>
            <w:left w:val="none" w:sz="0" w:space="0" w:color="auto"/>
            <w:bottom w:val="none" w:sz="0" w:space="0" w:color="auto"/>
            <w:right w:val="none" w:sz="0" w:space="0" w:color="auto"/>
          </w:divBdr>
        </w:div>
        <w:div w:id="354111594">
          <w:marLeft w:val="0"/>
          <w:marRight w:val="0"/>
          <w:marTop w:val="0"/>
          <w:marBottom w:val="0"/>
          <w:divBdr>
            <w:top w:val="none" w:sz="0" w:space="0" w:color="auto"/>
            <w:left w:val="none" w:sz="0" w:space="0" w:color="auto"/>
            <w:bottom w:val="none" w:sz="0" w:space="0" w:color="auto"/>
            <w:right w:val="none" w:sz="0" w:space="0" w:color="auto"/>
          </w:divBdr>
        </w:div>
        <w:div w:id="356464646">
          <w:marLeft w:val="0"/>
          <w:marRight w:val="0"/>
          <w:marTop w:val="0"/>
          <w:marBottom w:val="0"/>
          <w:divBdr>
            <w:top w:val="none" w:sz="0" w:space="0" w:color="auto"/>
            <w:left w:val="none" w:sz="0" w:space="0" w:color="auto"/>
            <w:bottom w:val="none" w:sz="0" w:space="0" w:color="auto"/>
            <w:right w:val="none" w:sz="0" w:space="0" w:color="auto"/>
          </w:divBdr>
        </w:div>
        <w:div w:id="362437543">
          <w:marLeft w:val="0"/>
          <w:marRight w:val="0"/>
          <w:marTop w:val="0"/>
          <w:marBottom w:val="0"/>
          <w:divBdr>
            <w:top w:val="none" w:sz="0" w:space="0" w:color="auto"/>
            <w:left w:val="none" w:sz="0" w:space="0" w:color="auto"/>
            <w:bottom w:val="none" w:sz="0" w:space="0" w:color="auto"/>
            <w:right w:val="none" w:sz="0" w:space="0" w:color="auto"/>
          </w:divBdr>
        </w:div>
        <w:div w:id="370034296">
          <w:marLeft w:val="0"/>
          <w:marRight w:val="0"/>
          <w:marTop w:val="0"/>
          <w:marBottom w:val="0"/>
          <w:divBdr>
            <w:top w:val="none" w:sz="0" w:space="0" w:color="auto"/>
            <w:left w:val="none" w:sz="0" w:space="0" w:color="auto"/>
            <w:bottom w:val="none" w:sz="0" w:space="0" w:color="auto"/>
            <w:right w:val="none" w:sz="0" w:space="0" w:color="auto"/>
          </w:divBdr>
        </w:div>
        <w:div w:id="385614352">
          <w:marLeft w:val="0"/>
          <w:marRight w:val="0"/>
          <w:marTop w:val="0"/>
          <w:marBottom w:val="0"/>
          <w:divBdr>
            <w:top w:val="none" w:sz="0" w:space="0" w:color="auto"/>
            <w:left w:val="none" w:sz="0" w:space="0" w:color="auto"/>
            <w:bottom w:val="none" w:sz="0" w:space="0" w:color="auto"/>
            <w:right w:val="none" w:sz="0" w:space="0" w:color="auto"/>
          </w:divBdr>
        </w:div>
        <w:div w:id="386612495">
          <w:marLeft w:val="0"/>
          <w:marRight w:val="0"/>
          <w:marTop w:val="0"/>
          <w:marBottom w:val="0"/>
          <w:divBdr>
            <w:top w:val="none" w:sz="0" w:space="0" w:color="auto"/>
            <w:left w:val="none" w:sz="0" w:space="0" w:color="auto"/>
            <w:bottom w:val="none" w:sz="0" w:space="0" w:color="auto"/>
            <w:right w:val="none" w:sz="0" w:space="0" w:color="auto"/>
          </w:divBdr>
        </w:div>
        <w:div w:id="388188028">
          <w:marLeft w:val="0"/>
          <w:marRight w:val="0"/>
          <w:marTop w:val="0"/>
          <w:marBottom w:val="0"/>
          <w:divBdr>
            <w:top w:val="none" w:sz="0" w:space="0" w:color="auto"/>
            <w:left w:val="none" w:sz="0" w:space="0" w:color="auto"/>
            <w:bottom w:val="none" w:sz="0" w:space="0" w:color="auto"/>
            <w:right w:val="none" w:sz="0" w:space="0" w:color="auto"/>
          </w:divBdr>
        </w:div>
        <w:div w:id="388891585">
          <w:marLeft w:val="0"/>
          <w:marRight w:val="0"/>
          <w:marTop w:val="0"/>
          <w:marBottom w:val="0"/>
          <w:divBdr>
            <w:top w:val="none" w:sz="0" w:space="0" w:color="auto"/>
            <w:left w:val="none" w:sz="0" w:space="0" w:color="auto"/>
            <w:bottom w:val="none" w:sz="0" w:space="0" w:color="auto"/>
            <w:right w:val="none" w:sz="0" w:space="0" w:color="auto"/>
          </w:divBdr>
        </w:div>
        <w:div w:id="389379018">
          <w:marLeft w:val="0"/>
          <w:marRight w:val="0"/>
          <w:marTop w:val="0"/>
          <w:marBottom w:val="0"/>
          <w:divBdr>
            <w:top w:val="none" w:sz="0" w:space="0" w:color="auto"/>
            <w:left w:val="none" w:sz="0" w:space="0" w:color="auto"/>
            <w:bottom w:val="none" w:sz="0" w:space="0" w:color="auto"/>
            <w:right w:val="none" w:sz="0" w:space="0" w:color="auto"/>
          </w:divBdr>
        </w:div>
        <w:div w:id="391275577">
          <w:marLeft w:val="0"/>
          <w:marRight w:val="0"/>
          <w:marTop w:val="0"/>
          <w:marBottom w:val="0"/>
          <w:divBdr>
            <w:top w:val="none" w:sz="0" w:space="0" w:color="auto"/>
            <w:left w:val="none" w:sz="0" w:space="0" w:color="auto"/>
            <w:bottom w:val="none" w:sz="0" w:space="0" w:color="auto"/>
            <w:right w:val="none" w:sz="0" w:space="0" w:color="auto"/>
          </w:divBdr>
        </w:div>
        <w:div w:id="399136966">
          <w:marLeft w:val="0"/>
          <w:marRight w:val="0"/>
          <w:marTop w:val="0"/>
          <w:marBottom w:val="0"/>
          <w:divBdr>
            <w:top w:val="none" w:sz="0" w:space="0" w:color="auto"/>
            <w:left w:val="none" w:sz="0" w:space="0" w:color="auto"/>
            <w:bottom w:val="none" w:sz="0" w:space="0" w:color="auto"/>
            <w:right w:val="none" w:sz="0" w:space="0" w:color="auto"/>
          </w:divBdr>
        </w:div>
        <w:div w:id="399404265">
          <w:marLeft w:val="0"/>
          <w:marRight w:val="0"/>
          <w:marTop w:val="0"/>
          <w:marBottom w:val="0"/>
          <w:divBdr>
            <w:top w:val="none" w:sz="0" w:space="0" w:color="auto"/>
            <w:left w:val="none" w:sz="0" w:space="0" w:color="auto"/>
            <w:bottom w:val="none" w:sz="0" w:space="0" w:color="auto"/>
            <w:right w:val="none" w:sz="0" w:space="0" w:color="auto"/>
          </w:divBdr>
        </w:div>
        <w:div w:id="403602727">
          <w:marLeft w:val="0"/>
          <w:marRight w:val="0"/>
          <w:marTop w:val="0"/>
          <w:marBottom w:val="0"/>
          <w:divBdr>
            <w:top w:val="none" w:sz="0" w:space="0" w:color="auto"/>
            <w:left w:val="none" w:sz="0" w:space="0" w:color="auto"/>
            <w:bottom w:val="none" w:sz="0" w:space="0" w:color="auto"/>
            <w:right w:val="none" w:sz="0" w:space="0" w:color="auto"/>
          </w:divBdr>
        </w:div>
        <w:div w:id="416900328">
          <w:marLeft w:val="0"/>
          <w:marRight w:val="0"/>
          <w:marTop w:val="0"/>
          <w:marBottom w:val="0"/>
          <w:divBdr>
            <w:top w:val="none" w:sz="0" w:space="0" w:color="auto"/>
            <w:left w:val="none" w:sz="0" w:space="0" w:color="auto"/>
            <w:bottom w:val="none" w:sz="0" w:space="0" w:color="auto"/>
            <w:right w:val="none" w:sz="0" w:space="0" w:color="auto"/>
          </w:divBdr>
        </w:div>
        <w:div w:id="420953546">
          <w:marLeft w:val="0"/>
          <w:marRight w:val="0"/>
          <w:marTop w:val="0"/>
          <w:marBottom w:val="0"/>
          <w:divBdr>
            <w:top w:val="none" w:sz="0" w:space="0" w:color="auto"/>
            <w:left w:val="none" w:sz="0" w:space="0" w:color="auto"/>
            <w:bottom w:val="none" w:sz="0" w:space="0" w:color="auto"/>
            <w:right w:val="none" w:sz="0" w:space="0" w:color="auto"/>
          </w:divBdr>
        </w:div>
        <w:div w:id="430320501">
          <w:marLeft w:val="0"/>
          <w:marRight w:val="0"/>
          <w:marTop w:val="0"/>
          <w:marBottom w:val="0"/>
          <w:divBdr>
            <w:top w:val="none" w:sz="0" w:space="0" w:color="auto"/>
            <w:left w:val="none" w:sz="0" w:space="0" w:color="auto"/>
            <w:bottom w:val="none" w:sz="0" w:space="0" w:color="auto"/>
            <w:right w:val="none" w:sz="0" w:space="0" w:color="auto"/>
          </w:divBdr>
        </w:div>
        <w:div w:id="436295983">
          <w:marLeft w:val="0"/>
          <w:marRight w:val="0"/>
          <w:marTop w:val="0"/>
          <w:marBottom w:val="0"/>
          <w:divBdr>
            <w:top w:val="none" w:sz="0" w:space="0" w:color="auto"/>
            <w:left w:val="none" w:sz="0" w:space="0" w:color="auto"/>
            <w:bottom w:val="none" w:sz="0" w:space="0" w:color="auto"/>
            <w:right w:val="none" w:sz="0" w:space="0" w:color="auto"/>
          </w:divBdr>
        </w:div>
        <w:div w:id="442531483">
          <w:marLeft w:val="0"/>
          <w:marRight w:val="0"/>
          <w:marTop w:val="0"/>
          <w:marBottom w:val="0"/>
          <w:divBdr>
            <w:top w:val="none" w:sz="0" w:space="0" w:color="auto"/>
            <w:left w:val="none" w:sz="0" w:space="0" w:color="auto"/>
            <w:bottom w:val="none" w:sz="0" w:space="0" w:color="auto"/>
            <w:right w:val="none" w:sz="0" w:space="0" w:color="auto"/>
          </w:divBdr>
        </w:div>
        <w:div w:id="443378910">
          <w:marLeft w:val="0"/>
          <w:marRight w:val="0"/>
          <w:marTop w:val="0"/>
          <w:marBottom w:val="0"/>
          <w:divBdr>
            <w:top w:val="none" w:sz="0" w:space="0" w:color="auto"/>
            <w:left w:val="none" w:sz="0" w:space="0" w:color="auto"/>
            <w:bottom w:val="none" w:sz="0" w:space="0" w:color="auto"/>
            <w:right w:val="none" w:sz="0" w:space="0" w:color="auto"/>
          </w:divBdr>
        </w:div>
        <w:div w:id="447314218">
          <w:marLeft w:val="0"/>
          <w:marRight w:val="0"/>
          <w:marTop w:val="0"/>
          <w:marBottom w:val="0"/>
          <w:divBdr>
            <w:top w:val="none" w:sz="0" w:space="0" w:color="auto"/>
            <w:left w:val="none" w:sz="0" w:space="0" w:color="auto"/>
            <w:bottom w:val="none" w:sz="0" w:space="0" w:color="auto"/>
            <w:right w:val="none" w:sz="0" w:space="0" w:color="auto"/>
          </w:divBdr>
        </w:div>
        <w:div w:id="447504544">
          <w:marLeft w:val="0"/>
          <w:marRight w:val="0"/>
          <w:marTop w:val="0"/>
          <w:marBottom w:val="0"/>
          <w:divBdr>
            <w:top w:val="none" w:sz="0" w:space="0" w:color="auto"/>
            <w:left w:val="none" w:sz="0" w:space="0" w:color="auto"/>
            <w:bottom w:val="none" w:sz="0" w:space="0" w:color="auto"/>
            <w:right w:val="none" w:sz="0" w:space="0" w:color="auto"/>
          </w:divBdr>
        </w:div>
        <w:div w:id="455148578">
          <w:marLeft w:val="0"/>
          <w:marRight w:val="0"/>
          <w:marTop w:val="0"/>
          <w:marBottom w:val="0"/>
          <w:divBdr>
            <w:top w:val="none" w:sz="0" w:space="0" w:color="auto"/>
            <w:left w:val="none" w:sz="0" w:space="0" w:color="auto"/>
            <w:bottom w:val="none" w:sz="0" w:space="0" w:color="auto"/>
            <w:right w:val="none" w:sz="0" w:space="0" w:color="auto"/>
          </w:divBdr>
        </w:div>
        <w:div w:id="461921147">
          <w:marLeft w:val="0"/>
          <w:marRight w:val="0"/>
          <w:marTop w:val="0"/>
          <w:marBottom w:val="0"/>
          <w:divBdr>
            <w:top w:val="none" w:sz="0" w:space="0" w:color="auto"/>
            <w:left w:val="none" w:sz="0" w:space="0" w:color="auto"/>
            <w:bottom w:val="none" w:sz="0" w:space="0" w:color="auto"/>
            <w:right w:val="none" w:sz="0" w:space="0" w:color="auto"/>
          </w:divBdr>
        </w:div>
        <w:div w:id="475998343">
          <w:marLeft w:val="0"/>
          <w:marRight w:val="0"/>
          <w:marTop w:val="0"/>
          <w:marBottom w:val="0"/>
          <w:divBdr>
            <w:top w:val="none" w:sz="0" w:space="0" w:color="auto"/>
            <w:left w:val="none" w:sz="0" w:space="0" w:color="auto"/>
            <w:bottom w:val="none" w:sz="0" w:space="0" w:color="auto"/>
            <w:right w:val="none" w:sz="0" w:space="0" w:color="auto"/>
          </w:divBdr>
        </w:div>
        <w:div w:id="483819214">
          <w:marLeft w:val="0"/>
          <w:marRight w:val="0"/>
          <w:marTop w:val="0"/>
          <w:marBottom w:val="0"/>
          <w:divBdr>
            <w:top w:val="none" w:sz="0" w:space="0" w:color="auto"/>
            <w:left w:val="none" w:sz="0" w:space="0" w:color="auto"/>
            <w:bottom w:val="none" w:sz="0" w:space="0" w:color="auto"/>
            <w:right w:val="none" w:sz="0" w:space="0" w:color="auto"/>
          </w:divBdr>
        </w:div>
        <w:div w:id="494538622">
          <w:marLeft w:val="0"/>
          <w:marRight w:val="0"/>
          <w:marTop w:val="0"/>
          <w:marBottom w:val="0"/>
          <w:divBdr>
            <w:top w:val="none" w:sz="0" w:space="0" w:color="auto"/>
            <w:left w:val="none" w:sz="0" w:space="0" w:color="auto"/>
            <w:bottom w:val="none" w:sz="0" w:space="0" w:color="auto"/>
            <w:right w:val="none" w:sz="0" w:space="0" w:color="auto"/>
          </w:divBdr>
        </w:div>
        <w:div w:id="506679021">
          <w:marLeft w:val="0"/>
          <w:marRight w:val="0"/>
          <w:marTop w:val="0"/>
          <w:marBottom w:val="0"/>
          <w:divBdr>
            <w:top w:val="none" w:sz="0" w:space="0" w:color="auto"/>
            <w:left w:val="none" w:sz="0" w:space="0" w:color="auto"/>
            <w:bottom w:val="none" w:sz="0" w:space="0" w:color="auto"/>
            <w:right w:val="none" w:sz="0" w:space="0" w:color="auto"/>
          </w:divBdr>
        </w:div>
        <w:div w:id="518928903">
          <w:marLeft w:val="0"/>
          <w:marRight w:val="0"/>
          <w:marTop w:val="0"/>
          <w:marBottom w:val="0"/>
          <w:divBdr>
            <w:top w:val="none" w:sz="0" w:space="0" w:color="auto"/>
            <w:left w:val="none" w:sz="0" w:space="0" w:color="auto"/>
            <w:bottom w:val="none" w:sz="0" w:space="0" w:color="auto"/>
            <w:right w:val="none" w:sz="0" w:space="0" w:color="auto"/>
          </w:divBdr>
        </w:div>
        <w:div w:id="522404772">
          <w:marLeft w:val="0"/>
          <w:marRight w:val="0"/>
          <w:marTop w:val="0"/>
          <w:marBottom w:val="0"/>
          <w:divBdr>
            <w:top w:val="none" w:sz="0" w:space="0" w:color="auto"/>
            <w:left w:val="none" w:sz="0" w:space="0" w:color="auto"/>
            <w:bottom w:val="none" w:sz="0" w:space="0" w:color="auto"/>
            <w:right w:val="none" w:sz="0" w:space="0" w:color="auto"/>
          </w:divBdr>
        </w:div>
        <w:div w:id="525872986">
          <w:marLeft w:val="0"/>
          <w:marRight w:val="0"/>
          <w:marTop w:val="0"/>
          <w:marBottom w:val="0"/>
          <w:divBdr>
            <w:top w:val="none" w:sz="0" w:space="0" w:color="auto"/>
            <w:left w:val="none" w:sz="0" w:space="0" w:color="auto"/>
            <w:bottom w:val="none" w:sz="0" w:space="0" w:color="auto"/>
            <w:right w:val="none" w:sz="0" w:space="0" w:color="auto"/>
          </w:divBdr>
        </w:div>
        <w:div w:id="535435085">
          <w:marLeft w:val="0"/>
          <w:marRight w:val="0"/>
          <w:marTop w:val="0"/>
          <w:marBottom w:val="0"/>
          <w:divBdr>
            <w:top w:val="none" w:sz="0" w:space="0" w:color="auto"/>
            <w:left w:val="none" w:sz="0" w:space="0" w:color="auto"/>
            <w:bottom w:val="none" w:sz="0" w:space="0" w:color="auto"/>
            <w:right w:val="none" w:sz="0" w:space="0" w:color="auto"/>
          </w:divBdr>
        </w:div>
        <w:div w:id="545260496">
          <w:marLeft w:val="0"/>
          <w:marRight w:val="0"/>
          <w:marTop w:val="0"/>
          <w:marBottom w:val="0"/>
          <w:divBdr>
            <w:top w:val="none" w:sz="0" w:space="0" w:color="auto"/>
            <w:left w:val="none" w:sz="0" w:space="0" w:color="auto"/>
            <w:bottom w:val="none" w:sz="0" w:space="0" w:color="auto"/>
            <w:right w:val="none" w:sz="0" w:space="0" w:color="auto"/>
          </w:divBdr>
        </w:div>
        <w:div w:id="555162390">
          <w:marLeft w:val="0"/>
          <w:marRight w:val="0"/>
          <w:marTop w:val="0"/>
          <w:marBottom w:val="0"/>
          <w:divBdr>
            <w:top w:val="none" w:sz="0" w:space="0" w:color="auto"/>
            <w:left w:val="none" w:sz="0" w:space="0" w:color="auto"/>
            <w:bottom w:val="none" w:sz="0" w:space="0" w:color="auto"/>
            <w:right w:val="none" w:sz="0" w:space="0" w:color="auto"/>
          </w:divBdr>
        </w:div>
        <w:div w:id="564150814">
          <w:marLeft w:val="0"/>
          <w:marRight w:val="0"/>
          <w:marTop w:val="0"/>
          <w:marBottom w:val="0"/>
          <w:divBdr>
            <w:top w:val="none" w:sz="0" w:space="0" w:color="auto"/>
            <w:left w:val="none" w:sz="0" w:space="0" w:color="auto"/>
            <w:bottom w:val="none" w:sz="0" w:space="0" w:color="auto"/>
            <w:right w:val="none" w:sz="0" w:space="0" w:color="auto"/>
          </w:divBdr>
        </w:div>
        <w:div w:id="565458290">
          <w:marLeft w:val="0"/>
          <w:marRight w:val="0"/>
          <w:marTop w:val="0"/>
          <w:marBottom w:val="0"/>
          <w:divBdr>
            <w:top w:val="none" w:sz="0" w:space="0" w:color="auto"/>
            <w:left w:val="none" w:sz="0" w:space="0" w:color="auto"/>
            <w:bottom w:val="none" w:sz="0" w:space="0" w:color="auto"/>
            <w:right w:val="none" w:sz="0" w:space="0" w:color="auto"/>
          </w:divBdr>
        </w:div>
        <w:div w:id="586697460">
          <w:marLeft w:val="0"/>
          <w:marRight w:val="0"/>
          <w:marTop w:val="0"/>
          <w:marBottom w:val="0"/>
          <w:divBdr>
            <w:top w:val="none" w:sz="0" w:space="0" w:color="auto"/>
            <w:left w:val="none" w:sz="0" w:space="0" w:color="auto"/>
            <w:bottom w:val="none" w:sz="0" w:space="0" w:color="auto"/>
            <w:right w:val="none" w:sz="0" w:space="0" w:color="auto"/>
          </w:divBdr>
        </w:div>
        <w:div w:id="587545554">
          <w:marLeft w:val="0"/>
          <w:marRight w:val="0"/>
          <w:marTop w:val="0"/>
          <w:marBottom w:val="0"/>
          <w:divBdr>
            <w:top w:val="none" w:sz="0" w:space="0" w:color="auto"/>
            <w:left w:val="none" w:sz="0" w:space="0" w:color="auto"/>
            <w:bottom w:val="none" w:sz="0" w:space="0" w:color="auto"/>
            <w:right w:val="none" w:sz="0" w:space="0" w:color="auto"/>
          </w:divBdr>
        </w:div>
        <w:div w:id="599292165">
          <w:marLeft w:val="0"/>
          <w:marRight w:val="0"/>
          <w:marTop w:val="0"/>
          <w:marBottom w:val="0"/>
          <w:divBdr>
            <w:top w:val="none" w:sz="0" w:space="0" w:color="auto"/>
            <w:left w:val="none" w:sz="0" w:space="0" w:color="auto"/>
            <w:bottom w:val="none" w:sz="0" w:space="0" w:color="auto"/>
            <w:right w:val="none" w:sz="0" w:space="0" w:color="auto"/>
          </w:divBdr>
        </w:div>
        <w:div w:id="607473672">
          <w:marLeft w:val="0"/>
          <w:marRight w:val="0"/>
          <w:marTop w:val="0"/>
          <w:marBottom w:val="0"/>
          <w:divBdr>
            <w:top w:val="none" w:sz="0" w:space="0" w:color="auto"/>
            <w:left w:val="none" w:sz="0" w:space="0" w:color="auto"/>
            <w:bottom w:val="none" w:sz="0" w:space="0" w:color="auto"/>
            <w:right w:val="none" w:sz="0" w:space="0" w:color="auto"/>
          </w:divBdr>
        </w:div>
        <w:div w:id="614102024">
          <w:marLeft w:val="0"/>
          <w:marRight w:val="0"/>
          <w:marTop w:val="0"/>
          <w:marBottom w:val="0"/>
          <w:divBdr>
            <w:top w:val="none" w:sz="0" w:space="0" w:color="auto"/>
            <w:left w:val="none" w:sz="0" w:space="0" w:color="auto"/>
            <w:bottom w:val="none" w:sz="0" w:space="0" w:color="auto"/>
            <w:right w:val="none" w:sz="0" w:space="0" w:color="auto"/>
          </w:divBdr>
        </w:div>
        <w:div w:id="614219294">
          <w:marLeft w:val="0"/>
          <w:marRight w:val="0"/>
          <w:marTop w:val="0"/>
          <w:marBottom w:val="0"/>
          <w:divBdr>
            <w:top w:val="none" w:sz="0" w:space="0" w:color="auto"/>
            <w:left w:val="none" w:sz="0" w:space="0" w:color="auto"/>
            <w:bottom w:val="none" w:sz="0" w:space="0" w:color="auto"/>
            <w:right w:val="none" w:sz="0" w:space="0" w:color="auto"/>
          </w:divBdr>
        </w:div>
        <w:div w:id="618799815">
          <w:marLeft w:val="0"/>
          <w:marRight w:val="0"/>
          <w:marTop w:val="0"/>
          <w:marBottom w:val="0"/>
          <w:divBdr>
            <w:top w:val="none" w:sz="0" w:space="0" w:color="auto"/>
            <w:left w:val="none" w:sz="0" w:space="0" w:color="auto"/>
            <w:bottom w:val="none" w:sz="0" w:space="0" w:color="auto"/>
            <w:right w:val="none" w:sz="0" w:space="0" w:color="auto"/>
          </w:divBdr>
        </w:div>
        <w:div w:id="639044667">
          <w:marLeft w:val="0"/>
          <w:marRight w:val="0"/>
          <w:marTop w:val="0"/>
          <w:marBottom w:val="0"/>
          <w:divBdr>
            <w:top w:val="none" w:sz="0" w:space="0" w:color="auto"/>
            <w:left w:val="none" w:sz="0" w:space="0" w:color="auto"/>
            <w:bottom w:val="none" w:sz="0" w:space="0" w:color="auto"/>
            <w:right w:val="none" w:sz="0" w:space="0" w:color="auto"/>
          </w:divBdr>
        </w:div>
        <w:div w:id="642537983">
          <w:marLeft w:val="0"/>
          <w:marRight w:val="0"/>
          <w:marTop w:val="0"/>
          <w:marBottom w:val="0"/>
          <w:divBdr>
            <w:top w:val="none" w:sz="0" w:space="0" w:color="auto"/>
            <w:left w:val="none" w:sz="0" w:space="0" w:color="auto"/>
            <w:bottom w:val="none" w:sz="0" w:space="0" w:color="auto"/>
            <w:right w:val="none" w:sz="0" w:space="0" w:color="auto"/>
          </w:divBdr>
        </w:div>
        <w:div w:id="651103705">
          <w:marLeft w:val="0"/>
          <w:marRight w:val="0"/>
          <w:marTop w:val="0"/>
          <w:marBottom w:val="0"/>
          <w:divBdr>
            <w:top w:val="none" w:sz="0" w:space="0" w:color="auto"/>
            <w:left w:val="none" w:sz="0" w:space="0" w:color="auto"/>
            <w:bottom w:val="none" w:sz="0" w:space="0" w:color="auto"/>
            <w:right w:val="none" w:sz="0" w:space="0" w:color="auto"/>
          </w:divBdr>
        </w:div>
        <w:div w:id="651910678">
          <w:marLeft w:val="0"/>
          <w:marRight w:val="0"/>
          <w:marTop w:val="0"/>
          <w:marBottom w:val="0"/>
          <w:divBdr>
            <w:top w:val="none" w:sz="0" w:space="0" w:color="auto"/>
            <w:left w:val="none" w:sz="0" w:space="0" w:color="auto"/>
            <w:bottom w:val="none" w:sz="0" w:space="0" w:color="auto"/>
            <w:right w:val="none" w:sz="0" w:space="0" w:color="auto"/>
          </w:divBdr>
        </w:div>
        <w:div w:id="653267197">
          <w:marLeft w:val="0"/>
          <w:marRight w:val="0"/>
          <w:marTop w:val="0"/>
          <w:marBottom w:val="0"/>
          <w:divBdr>
            <w:top w:val="none" w:sz="0" w:space="0" w:color="auto"/>
            <w:left w:val="none" w:sz="0" w:space="0" w:color="auto"/>
            <w:bottom w:val="none" w:sz="0" w:space="0" w:color="auto"/>
            <w:right w:val="none" w:sz="0" w:space="0" w:color="auto"/>
          </w:divBdr>
        </w:div>
        <w:div w:id="656611640">
          <w:marLeft w:val="0"/>
          <w:marRight w:val="0"/>
          <w:marTop w:val="0"/>
          <w:marBottom w:val="0"/>
          <w:divBdr>
            <w:top w:val="none" w:sz="0" w:space="0" w:color="auto"/>
            <w:left w:val="none" w:sz="0" w:space="0" w:color="auto"/>
            <w:bottom w:val="none" w:sz="0" w:space="0" w:color="auto"/>
            <w:right w:val="none" w:sz="0" w:space="0" w:color="auto"/>
          </w:divBdr>
        </w:div>
        <w:div w:id="660431909">
          <w:marLeft w:val="0"/>
          <w:marRight w:val="0"/>
          <w:marTop w:val="0"/>
          <w:marBottom w:val="0"/>
          <w:divBdr>
            <w:top w:val="none" w:sz="0" w:space="0" w:color="auto"/>
            <w:left w:val="none" w:sz="0" w:space="0" w:color="auto"/>
            <w:bottom w:val="none" w:sz="0" w:space="0" w:color="auto"/>
            <w:right w:val="none" w:sz="0" w:space="0" w:color="auto"/>
          </w:divBdr>
        </w:div>
        <w:div w:id="668601939">
          <w:marLeft w:val="0"/>
          <w:marRight w:val="0"/>
          <w:marTop w:val="0"/>
          <w:marBottom w:val="0"/>
          <w:divBdr>
            <w:top w:val="none" w:sz="0" w:space="0" w:color="auto"/>
            <w:left w:val="none" w:sz="0" w:space="0" w:color="auto"/>
            <w:bottom w:val="none" w:sz="0" w:space="0" w:color="auto"/>
            <w:right w:val="none" w:sz="0" w:space="0" w:color="auto"/>
          </w:divBdr>
        </w:div>
        <w:div w:id="670375307">
          <w:marLeft w:val="0"/>
          <w:marRight w:val="0"/>
          <w:marTop w:val="0"/>
          <w:marBottom w:val="0"/>
          <w:divBdr>
            <w:top w:val="none" w:sz="0" w:space="0" w:color="auto"/>
            <w:left w:val="none" w:sz="0" w:space="0" w:color="auto"/>
            <w:bottom w:val="none" w:sz="0" w:space="0" w:color="auto"/>
            <w:right w:val="none" w:sz="0" w:space="0" w:color="auto"/>
          </w:divBdr>
        </w:div>
        <w:div w:id="677272866">
          <w:marLeft w:val="0"/>
          <w:marRight w:val="0"/>
          <w:marTop w:val="0"/>
          <w:marBottom w:val="0"/>
          <w:divBdr>
            <w:top w:val="none" w:sz="0" w:space="0" w:color="auto"/>
            <w:left w:val="none" w:sz="0" w:space="0" w:color="auto"/>
            <w:bottom w:val="none" w:sz="0" w:space="0" w:color="auto"/>
            <w:right w:val="none" w:sz="0" w:space="0" w:color="auto"/>
          </w:divBdr>
        </w:div>
        <w:div w:id="682630246">
          <w:marLeft w:val="0"/>
          <w:marRight w:val="0"/>
          <w:marTop w:val="0"/>
          <w:marBottom w:val="0"/>
          <w:divBdr>
            <w:top w:val="none" w:sz="0" w:space="0" w:color="auto"/>
            <w:left w:val="none" w:sz="0" w:space="0" w:color="auto"/>
            <w:bottom w:val="none" w:sz="0" w:space="0" w:color="auto"/>
            <w:right w:val="none" w:sz="0" w:space="0" w:color="auto"/>
          </w:divBdr>
        </w:div>
        <w:div w:id="683556478">
          <w:marLeft w:val="0"/>
          <w:marRight w:val="0"/>
          <w:marTop w:val="0"/>
          <w:marBottom w:val="0"/>
          <w:divBdr>
            <w:top w:val="none" w:sz="0" w:space="0" w:color="auto"/>
            <w:left w:val="none" w:sz="0" w:space="0" w:color="auto"/>
            <w:bottom w:val="none" w:sz="0" w:space="0" w:color="auto"/>
            <w:right w:val="none" w:sz="0" w:space="0" w:color="auto"/>
          </w:divBdr>
        </w:div>
        <w:div w:id="686639471">
          <w:marLeft w:val="0"/>
          <w:marRight w:val="0"/>
          <w:marTop w:val="0"/>
          <w:marBottom w:val="0"/>
          <w:divBdr>
            <w:top w:val="none" w:sz="0" w:space="0" w:color="auto"/>
            <w:left w:val="none" w:sz="0" w:space="0" w:color="auto"/>
            <w:bottom w:val="none" w:sz="0" w:space="0" w:color="auto"/>
            <w:right w:val="none" w:sz="0" w:space="0" w:color="auto"/>
          </w:divBdr>
        </w:div>
        <w:div w:id="698437130">
          <w:marLeft w:val="0"/>
          <w:marRight w:val="0"/>
          <w:marTop w:val="0"/>
          <w:marBottom w:val="0"/>
          <w:divBdr>
            <w:top w:val="none" w:sz="0" w:space="0" w:color="auto"/>
            <w:left w:val="none" w:sz="0" w:space="0" w:color="auto"/>
            <w:bottom w:val="none" w:sz="0" w:space="0" w:color="auto"/>
            <w:right w:val="none" w:sz="0" w:space="0" w:color="auto"/>
          </w:divBdr>
        </w:div>
        <w:div w:id="706150999">
          <w:marLeft w:val="0"/>
          <w:marRight w:val="0"/>
          <w:marTop w:val="0"/>
          <w:marBottom w:val="0"/>
          <w:divBdr>
            <w:top w:val="none" w:sz="0" w:space="0" w:color="auto"/>
            <w:left w:val="none" w:sz="0" w:space="0" w:color="auto"/>
            <w:bottom w:val="none" w:sz="0" w:space="0" w:color="auto"/>
            <w:right w:val="none" w:sz="0" w:space="0" w:color="auto"/>
          </w:divBdr>
        </w:div>
        <w:div w:id="733821216">
          <w:marLeft w:val="0"/>
          <w:marRight w:val="0"/>
          <w:marTop w:val="0"/>
          <w:marBottom w:val="0"/>
          <w:divBdr>
            <w:top w:val="none" w:sz="0" w:space="0" w:color="auto"/>
            <w:left w:val="none" w:sz="0" w:space="0" w:color="auto"/>
            <w:bottom w:val="none" w:sz="0" w:space="0" w:color="auto"/>
            <w:right w:val="none" w:sz="0" w:space="0" w:color="auto"/>
          </w:divBdr>
        </w:div>
        <w:div w:id="748770118">
          <w:marLeft w:val="0"/>
          <w:marRight w:val="0"/>
          <w:marTop w:val="0"/>
          <w:marBottom w:val="0"/>
          <w:divBdr>
            <w:top w:val="none" w:sz="0" w:space="0" w:color="auto"/>
            <w:left w:val="none" w:sz="0" w:space="0" w:color="auto"/>
            <w:bottom w:val="none" w:sz="0" w:space="0" w:color="auto"/>
            <w:right w:val="none" w:sz="0" w:space="0" w:color="auto"/>
          </w:divBdr>
        </w:div>
        <w:div w:id="750196047">
          <w:marLeft w:val="0"/>
          <w:marRight w:val="0"/>
          <w:marTop w:val="0"/>
          <w:marBottom w:val="0"/>
          <w:divBdr>
            <w:top w:val="none" w:sz="0" w:space="0" w:color="auto"/>
            <w:left w:val="none" w:sz="0" w:space="0" w:color="auto"/>
            <w:bottom w:val="none" w:sz="0" w:space="0" w:color="auto"/>
            <w:right w:val="none" w:sz="0" w:space="0" w:color="auto"/>
          </w:divBdr>
        </w:div>
        <w:div w:id="763184156">
          <w:marLeft w:val="0"/>
          <w:marRight w:val="0"/>
          <w:marTop w:val="0"/>
          <w:marBottom w:val="0"/>
          <w:divBdr>
            <w:top w:val="none" w:sz="0" w:space="0" w:color="auto"/>
            <w:left w:val="none" w:sz="0" w:space="0" w:color="auto"/>
            <w:bottom w:val="none" w:sz="0" w:space="0" w:color="auto"/>
            <w:right w:val="none" w:sz="0" w:space="0" w:color="auto"/>
          </w:divBdr>
        </w:div>
        <w:div w:id="766342764">
          <w:marLeft w:val="0"/>
          <w:marRight w:val="0"/>
          <w:marTop w:val="0"/>
          <w:marBottom w:val="0"/>
          <w:divBdr>
            <w:top w:val="none" w:sz="0" w:space="0" w:color="auto"/>
            <w:left w:val="none" w:sz="0" w:space="0" w:color="auto"/>
            <w:bottom w:val="none" w:sz="0" w:space="0" w:color="auto"/>
            <w:right w:val="none" w:sz="0" w:space="0" w:color="auto"/>
          </w:divBdr>
        </w:div>
        <w:div w:id="766656806">
          <w:marLeft w:val="0"/>
          <w:marRight w:val="0"/>
          <w:marTop w:val="0"/>
          <w:marBottom w:val="0"/>
          <w:divBdr>
            <w:top w:val="none" w:sz="0" w:space="0" w:color="auto"/>
            <w:left w:val="none" w:sz="0" w:space="0" w:color="auto"/>
            <w:bottom w:val="none" w:sz="0" w:space="0" w:color="auto"/>
            <w:right w:val="none" w:sz="0" w:space="0" w:color="auto"/>
          </w:divBdr>
        </w:div>
        <w:div w:id="768038174">
          <w:marLeft w:val="0"/>
          <w:marRight w:val="0"/>
          <w:marTop w:val="0"/>
          <w:marBottom w:val="0"/>
          <w:divBdr>
            <w:top w:val="none" w:sz="0" w:space="0" w:color="auto"/>
            <w:left w:val="none" w:sz="0" w:space="0" w:color="auto"/>
            <w:bottom w:val="none" w:sz="0" w:space="0" w:color="auto"/>
            <w:right w:val="none" w:sz="0" w:space="0" w:color="auto"/>
          </w:divBdr>
        </w:div>
        <w:div w:id="770662753">
          <w:marLeft w:val="0"/>
          <w:marRight w:val="0"/>
          <w:marTop w:val="0"/>
          <w:marBottom w:val="0"/>
          <w:divBdr>
            <w:top w:val="none" w:sz="0" w:space="0" w:color="auto"/>
            <w:left w:val="none" w:sz="0" w:space="0" w:color="auto"/>
            <w:bottom w:val="none" w:sz="0" w:space="0" w:color="auto"/>
            <w:right w:val="none" w:sz="0" w:space="0" w:color="auto"/>
          </w:divBdr>
        </w:div>
        <w:div w:id="771822079">
          <w:marLeft w:val="0"/>
          <w:marRight w:val="0"/>
          <w:marTop w:val="0"/>
          <w:marBottom w:val="0"/>
          <w:divBdr>
            <w:top w:val="none" w:sz="0" w:space="0" w:color="auto"/>
            <w:left w:val="none" w:sz="0" w:space="0" w:color="auto"/>
            <w:bottom w:val="none" w:sz="0" w:space="0" w:color="auto"/>
            <w:right w:val="none" w:sz="0" w:space="0" w:color="auto"/>
          </w:divBdr>
        </w:div>
        <w:div w:id="775173713">
          <w:marLeft w:val="0"/>
          <w:marRight w:val="0"/>
          <w:marTop w:val="0"/>
          <w:marBottom w:val="0"/>
          <w:divBdr>
            <w:top w:val="none" w:sz="0" w:space="0" w:color="auto"/>
            <w:left w:val="none" w:sz="0" w:space="0" w:color="auto"/>
            <w:bottom w:val="none" w:sz="0" w:space="0" w:color="auto"/>
            <w:right w:val="none" w:sz="0" w:space="0" w:color="auto"/>
          </w:divBdr>
        </w:div>
        <w:div w:id="793527391">
          <w:marLeft w:val="0"/>
          <w:marRight w:val="0"/>
          <w:marTop w:val="0"/>
          <w:marBottom w:val="0"/>
          <w:divBdr>
            <w:top w:val="none" w:sz="0" w:space="0" w:color="auto"/>
            <w:left w:val="none" w:sz="0" w:space="0" w:color="auto"/>
            <w:bottom w:val="none" w:sz="0" w:space="0" w:color="auto"/>
            <w:right w:val="none" w:sz="0" w:space="0" w:color="auto"/>
          </w:divBdr>
        </w:div>
        <w:div w:id="795296538">
          <w:marLeft w:val="0"/>
          <w:marRight w:val="0"/>
          <w:marTop w:val="0"/>
          <w:marBottom w:val="0"/>
          <w:divBdr>
            <w:top w:val="none" w:sz="0" w:space="0" w:color="auto"/>
            <w:left w:val="none" w:sz="0" w:space="0" w:color="auto"/>
            <w:bottom w:val="none" w:sz="0" w:space="0" w:color="auto"/>
            <w:right w:val="none" w:sz="0" w:space="0" w:color="auto"/>
          </w:divBdr>
        </w:div>
        <w:div w:id="814762267">
          <w:marLeft w:val="0"/>
          <w:marRight w:val="0"/>
          <w:marTop w:val="0"/>
          <w:marBottom w:val="0"/>
          <w:divBdr>
            <w:top w:val="none" w:sz="0" w:space="0" w:color="auto"/>
            <w:left w:val="none" w:sz="0" w:space="0" w:color="auto"/>
            <w:bottom w:val="none" w:sz="0" w:space="0" w:color="auto"/>
            <w:right w:val="none" w:sz="0" w:space="0" w:color="auto"/>
          </w:divBdr>
        </w:div>
        <w:div w:id="836767234">
          <w:marLeft w:val="0"/>
          <w:marRight w:val="0"/>
          <w:marTop w:val="0"/>
          <w:marBottom w:val="0"/>
          <w:divBdr>
            <w:top w:val="none" w:sz="0" w:space="0" w:color="auto"/>
            <w:left w:val="none" w:sz="0" w:space="0" w:color="auto"/>
            <w:bottom w:val="none" w:sz="0" w:space="0" w:color="auto"/>
            <w:right w:val="none" w:sz="0" w:space="0" w:color="auto"/>
          </w:divBdr>
        </w:div>
        <w:div w:id="842817997">
          <w:marLeft w:val="0"/>
          <w:marRight w:val="0"/>
          <w:marTop w:val="0"/>
          <w:marBottom w:val="0"/>
          <w:divBdr>
            <w:top w:val="none" w:sz="0" w:space="0" w:color="auto"/>
            <w:left w:val="none" w:sz="0" w:space="0" w:color="auto"/>
            <w:bottom w:val="none" w:sz="0" w:space="0" w:color="auto"/>
            <w:right w:val="none" w:sz="0" w:space="0" w:color="auto"/>
          </w:divBdr>
        </w:div>
        <w:div w:id="843974531">
          <w:marLeft w:val="0"/>
          <w:marRight w:val="0"/>
          <w:marTop w:val="0"/>
          <w:marBottom w:val="0"/>
          <w:divBdr>
            <w:top w:val="none" w:sz="0" w:space="0" w:color="auto"/>
            <w:left w:val="none" w:sz="0" w:space="0" w:color="auto"/>
            <w:bottom w:val="none" w:sz="0" w:space="0" w:color="auto"/>
            <w:right w:val="none" w:sz="0" w:space="0" w:color="auto"/>
          </w:divBdr>
        </w:div>
        <w:div w:id="848787715">
          <w:marLeft w:val="0"/>
          <w:marRight w:val="0"/>
          <w:marTop w:val="0"/>
          <w:marBottom w:val="0"/>
          <w:divBdr>
            <w:top w:val="none" w:sz="0" w:space="0" w:color="auto"/>
            <w:left w:val="none" w:sz="0" w:space="0" w:color="auto"/>
            <w:bottom w:val="none" w:sz="0" w:space="0" w:color="auto"/>
            <w:right w:val="none" w:sz="0" w:space="0" w:color="auto"/>
          </w:divBdr>
        </w:div>
        <w:div w:id="856193945">
          <w:marLeft w:val="0"/>
          <w:marRight w:val="0"/>
          <w:marTop w:val="0"/>
          <w:marBottom w:val="0"/>
          <w:divBdr>
            <w:top w:val="none" w:sz="0" w:space="0" w:color="auto"/>
            <w:left w:val="none" w:sz="0" w:space="0" w:color="auto"/>
            <w:bottom w:val="none" w:sz="0" w:space="0" w:color="auto"/>
            <w:right w:val="none" w:sz="0" w:space="0" w:color="auto"/>
          </w:divBdr>
        </w:div>
        <w:div w:id="865144094">
          <w:marLeft w:val="0"/>
          <w:marRight w:val="0"/>
          <w:marTop w:val="0"/>
          <w:marBottom w:val="0"/>
          <w:divBdr>
            <w:top w:val="none" w:sz="0" w:space="0" w:color="auto"/>
            <w:left w:val="none" w:sz="0" w:space="0" w:color="auto"/>
            <w:bottom w:val="none" w:sz="0" w:space="0" w:color="auto"/>
            <w:right w:val="none" w:sz="0" w:space="0" w:color="auto"/>
          </w:divBdr>
        </w:div>
        <w:div w:id="877742474">
          <w:marLeft w:val="0"/>
          <w:marRight w:val="0"/>
          <w:marTop w:val="0"/>
          <w:marBottom w:val="0"/>
          <w:divBdr>
            <w:top w:val="none" w:sz="0" w:space="0" w:color="auto"/>
            <w:left w:val="none" w:sz="0" w:space="0" w:color="auto"/>
            <w:bottom w:val="none" w:sz="0" w:space="0" w:color="auto"/>
            <w:right w:val="none" w:sz="0" w:space="0" w:color="auto"/>
          </w:divBdr>
        </w:div>
        <w:div w:id="882212503">
          <w:marLeft w:val="0"/>
          <w:marRight w:val="0"/>
          <w:marTop w:val="0"/>
          <w:marBottom w:val="0"/>
          <w:divBdr>
            <w:top w:val="none" w:sz="0" w:space="0" w:color="auto"/>
            <w:left w:val="none" w:sz="0" w:space="0" w:color="auto"/>
            <w:bottom w:val="none" w:sz="0" w:space="0" w:color="auto"/>
            <w:right w:val="none" w:sz="0" w:space="0" w:color="auto"/>
          </w:divBdr>
        </w:div>
        <w:div w:id="892619956">
          <w:marLeft w:val="0"/>
          <w:marRight w:val="0"/>
          <w:marTop w:val="0"/>
          <w:marBottom w:val="0"/>
          <w:divBdr>
            <w:top w:val="none" w:sz="0" w:space="0" w:color="auto"/>
            <w:left w:val="none" w:sz="0" w:space="0" w:color="auto"/>
            <w:bottom w:val="none" w:sz="0" w:space="0" w:color="auto"/>
            <w:right w:val="none" w:sz="0" w:space="0" w:color="auto"/>
          </w:divBdr>
        </w:div>
        <w:div w:id="914166196">
          <w:marLeft w:val="0"/>
          <w:marRight w:val="0"/>
          <w:marTop w:val="0"/>
          <w:marBottom w:val="0"/>
          <w:divBdr>
            <w:top w:val="none" w:sz="0" w:space="0" w:color="auto"/>
            <w:left w:val="none" w:sz="0" w:space="0" w:color="auto"/>
            <w:bottom w:val="none" w:sz="0" w:space="0" w:color="auto"/>
            <w:right w:val="none" w:sz="0" w:space="0" w:color="auto"/>
          </w:divBdr>
        </w:div>
        <w:div w:id="918638857">
          <w:marLeft w:val="0"/>
          <w:marRight w:val="0"/>
          <w:marTop w:val="0"/>
          <w:marBottom w:val="0"/>
          <w:divBdr>
            <w:top w:val="none" w:sz="0" w:space="0" w:color="auto"/>
            <w:left w:val="none" w:sz="0" w:space="0" w:color="auto"/>
            <w:bottom w:val="none" w:sz="0" w:space="0" w:color="auto"/>
            <w:right w:val="none" w:sz="0" w:space="0" w:color="auto"/>
          </w:divBdr>
        </w:div>
        <w:div w:id="920797650">
          <w:marLeft w:val="0"/>
          <w:marRight w:val="0"/>
          <w:marTop w:val="0"/>
          <w:marBottom w:val="0"/>
          <w:divBdr>
            <w:top w:val="none" w:sz="0" w:space="0" w:color="auto"/>
            <w:left w:val="none" w:sz="0" w:space="0" w:color="auto"/>
            <w:bottom w:val="none" w:sz="0" w:space="0" w:color="auto"/>
            <w:right w:val="none" w:sz="0" w:space="0" w:color="auto"/>
          </w:divBdr>
        </w:div>
        <w:div w:id="944111970">
          <w:marLeft w:val="0"/>
          <w:marRight w:val="0"/>
          <w:marTop w:val="0"/>
          <w:marBottom w:val="0"/>
          <w:divBdr>
            <w:top w:val="none" w:sz="0" w:space="0" w:color="auto"/>
            <w:left w:val="none" w:sz="0" w:space="0" w:color="auto"/>
            <w:bottom w:val="none" w:sz="0" w:space="0" w:color="auto"/>
            <w:right w:val="none" w:sz="0" w:space="0" w:color="auto"/>
          </w:divBdr>
        </w:div>
        <w:div w:id="944464976">
          <w:marLeft w:val="0"/>
          <w:marRight w:val="0"/>
          <w:marTop w:val="0"/>
          <w:marBottom w:val="0"/>
          <w:divBdr>
            <w:top w:val="none" w:sz="0" w:space="0" w:color="auto"/>
            <w:left w:val="none" w:sz="0" w:space="0" w:color="auto"/>
            <w:bottom w:val="none" w:sz="0" w:space="0" w:color="auto"/>
            <w:right w:val="none" w:sz="0" w:space="0" w:color="auto"/>
          </w:divBdr>
        </w:div>
        <w:div w:id="960452660">
          <w:marLeft w:val="0"/>
          <w:marRight w:val="0"/>
          <w:marTop w:val="0"/>
          <w:marBottom w:val="0"/>
          <w:divBdr>
            <w:top w:val="none" w:sz="0" w:space="0" w:color="auto"/>
            <w:left w:val="none" w:sz="0" w:space="0" w:color="auto"/>
            <w:bottom w:val="none" w:sz="0" w:space="0" w:color="auto"/>
            <w:right w:val="none" w:sz="0" w:space="0" w:color="auto"/>
          </w:divBdr>
        </w:div>
        <w:div w:id="962614416">
          <w:marLeft w:val="0"/>
          <w:marRight w:val="0"/>
          <w:marTop w:val="0"/>
          <w:marBottom w:val="0"/>
          <w:divBdr>
            <w:top w:val="none" w:sz="0" w:space="0" w:color="auto"/>
            <w:left w:val="none" w:sz="0" w:space="0" w:color="auto"/>
            <w:bottom w:val="none" w:sz="0" w:space="0" w:color="auto"/>
            <w:right w:val="none" w:sz="0" w:space="0" w:color="auto"/>
          </w:divBdr>
        </w:div>
        <w:div w:id="972176992">
          <w:marLeft w:val="0"/>
          <w:marRight w:val="0"/>
          <w:marTop w:val="0"/>
          <w:marBottom w:val="0"/>
          <w:divBdr>
            <w:top w:val="none" w:sz="0" w:space="0" w:color="auto"/>
            <w:left w:val="none" w:sz="0" w:space="0" w:color="auto"/>
            <w:bottom w:val="none" w:sz="0" w:space="0" w:color="auto"/>
            <w:right w:val="none" w:sz="0" w:space="0" w:color="auto"/>
          </w:divBdr>
        </w:div>
        <w:div w:id="977222429">
          <w:marLeft w:val="0"/>
          <w:marRight w:val="0"/>
          <w:marTop w:val="0"/>
          <w:marBottom w:val="0"/>
          <w:divBdr>
            <w:top w:val="none" w:sz="0" w:space="0" w:color="auto"/>
            <w:left w:val="none" w:sz="0" w:space="0" w:color="auto"/>
            <w:bottom w:val="none" w:sz="0" w:space="0" w:color="auto"/>
            <w:right w:val="none" w:sz="0" w:space="0" w:color="auto"/>
          </w:divBdr>
        </w:div>
        <w:div w:id="1007248621">
          <w:marLeft w:val="0"/>
          <w:marRight w:val="0"/>
          <w:marTop w:val="0"/>
          <w:marBottom w:val="0"/>
          <w:divBdr>
            <w:top w:val="none" w:sz="0" w:space="0" w:color="auto"/>
            <w:left w:val="none" w:sz="0" w:space="0" w:color="auto"/>
            <w:bottom w:val="none" w:sz="0" w:space="0" w:color="auto"/>
            <w:right w:val="none" w:sz="0" w:space="0" w:color="auto"/>
          </w:divBdr>
        </w:div>
        <w:div w:id="1009017439">
          <w:marLeft w:val="0"/>
          <w:marRight w:val="0"/>
          <w:marTop w:val="0"/>
          <w:marBottom w:val="0"/>
          <w:divBdr>
            <w:top w:val="none" w:sz="0" w:space="0" w:color="auto"/>
            <w:left w:val="none" w:sz="0" w:space="0" w:color="auto"/>
            <w:bottom w:val="none" w:sz="0" w:space="0" w:color="auto"/>
            <w:right w:val="none" w:sz="0" w:space="0" w:color="auto"/>
          </w:divBdr>
        </w:div>
        <w:div w:id="1013259675">
          <w:marLeft w:val="0"/>
          <w:marRight w:val="0"/>
          <w:marTop w:val="0"/>
          <w:marBottom w:val="0"/>
          <w:divBdr>
            <w:top w:val="none" w:sz="0" w:space="0" w:color="auto"/>
            <w:left w:val="none" w:sz="0" w:space="0" w:color="auto"/>
            <w:bottom w:val="none" w:sz="0" w:space="0" w:color="auto"/>
            <w:right w:val="none" w:sz="0" w:space="0" w:color="auto"/>
          </w:divBdr>
        </w:div>
        <w:div w:id="1013846051">
          <w:marLeft w:val="0"/>
          <w:marRight w:val="0"/>
          <w:marTop w:val="0"/>
          <w:marBottom w:val="0"/>
          <w:divBdr>
            <w:top w:val="none" w:sz="0" w:space="0" w:color="auto"/>
            <w:left w:val="none" w:sz="0" w:space="0" w:color="auto"/>
            <w:bottom w:val="none" w:sz="0" w:space="0" w:color="auto"/>
            <w:right w:val="none" w:sz="0" w:space="0" w:color="auto"/>
          </w:divBdr>
        </w:div>
        <w:div w:id="1014890502">
          <w:marLeft w:val="0"/>
          <w:marRight w:val="0"/>
          <w:marTop w:val="0"/>
          <w:marBottom w:val="0"/>
          <w:divBdr>
            <w:top w:val="none" w:sz="0" w:space="0" w:color="auto"/>
            <w:left w:val="none" w:sz="0" w:space="0" w:color="auto"/>
            <w:bottom w:val="none" w:sz="0" w:space="0" w:color="auto"/>
            <w:right w:val="none" w:sz="0" w:space="0" w:color="auto"/>
          </w:divBdr>
        </w:div>
        <w:div w:id="1022124973">
          <w:marLeft w:val="0"/>
          <w:marRight w:val="0"/>
          <w:marTop w:val="0"/>
          <w:marBottom w:val="0"/>
          <w:divBdr>
            <w:top w:val="none" w:sz="0" w:space="0" w:color="auto"/>
            <w:left w:val="none" w:sz="0" w:space="0" w:color="auto"/>
            <w:bottom w:val="none" w:sz="0" w:space="0" w:color="auto"/>
            <w:right w:val="none" w:sz="0" w:space="0" w:color="auto"/>
          </w:divBdr>
        </w:div>
        <w:div w:id="1026636319">
          <w:marLeft w:val="0"/>
          <w:marRight w:val="0"/>
          <w:marTop w:val="0"/>
          <w:marBottom w:val="0"/>
          <w:divBdr>
            <w:top w:val="none" w:sz="0" w:space="0" w:color="auto"/>
            <w:left w:val="none" w:sz="0" w:space="0" w:color="auto"/>
            <w:bottom w:val="none" w:sz="0" w:space="0" w:color="auto"/>
            <w:right w:val="none" w:sz="0" w:space="0" w:color="auto"/>
          </w:divBdr>
        </w:div>
        <w:div w:id="1036740060">
          <w:marLeft w:val="0"/>
          <w:marRight w:val="0"/>
          <w:marTop w:val="0"/>
          <w:marBottom w:val="0"/>
          <w:divBdr>
            <w:top w:val="none" w:sz="0" w:space="0" w:color="auto"/>
            <w:left w:val="none" w:sz="0" w:space="0" w:color="auto"/>
            <w:bottom w:val="none" w:sz="0" w:space="0" w:color="auto"/>
            <w:right w:val="none" w:sz="0" w:space="0" w:color="auto"/>
          </w:divBdr>
        </w:div>
        <w:div w:id="1050153202">
          <w:marLeft w:val="0"/>
          <w:marRight w:val="0"/>
          <w:marTop w:val="0"/>
          <w:marBottom w:val="0"/>
          <w:divBdr>
            <w:top w:val="none" w:sz="0" w:space="0" w:color="auto"/>
            <w:left w:val="none" w:sz="0" w:space="0" w:color="auto"/>
            <w:bottom w:val="none" w:sz="0" w:space="0" w:color="auto"/>
            <w:right w:val="none" w:sz="0" w:space="0" w:color="auto"/>
          </w:divBdr>
        </w:div>
        <w:div w:id="1051155174">
          <w:marLeft w:val="0"/>
          <w:marRight w:val="0"/>
          <w:marTop w:val="0"/>
          <w:marBottom w:val="0"/>
          <w:divBdr>
            <w:top w:val="none" w:sz="0" w:space="0" w:color="auto"/>
            <w:left w:val="none" w:sz="0" w:space="0" w:color="auto"/>
            <w:bottom w:val="none" w:sz="0" w:space="0" w:color="auto"/>
            <w:right w:val="none" w:sz="0" w:space="0" w:color="auto"/>
          </w:divBdr>
        </w:div>
        <w:div w:id="1052922005">
          <w:marLeft w:val="0"/>
          <w:marRight w:val="0"/>
          <w:marTop w:val="0"/>
          <w:marBottom w:val="0"/>
          <w:divBdr>
            <w:top w:val="none" w:sz="0" w:space="0" w:color="auto"/>
            <w:left w:val="none" w:sz="0" w:space="0" w:color="auto"/>
            <w:bottom w:val="none" w:sz="0" w:space="0" w:color="auto"/>
            <w:right w:val="none" w:sz="0" w:space="0" w:color="auto"/>
          </w:divBdr>
        </w:div>
        <w:div w:id="1062292989">
          <w:marLeft w:val="0"/>
          <w:marRight w:val="0"/>
          <w:marTop w:val="0"/>
          <w:marBottom w:val="0"/>
          <w:divBdr>
            <w:top w:val="none" w:sz="0" w:space="0" w:color="auto"/>
            <w:left w:val="none" w:sz="0" w:space="0" w:color="auto"/>
            <w:bottom w:val="none" w:sz="0" w:space="0" w:color="auto"/>
            <w:right w:val="none" w:sz="0" w:space="0" w:color="auto"/>
          </w:divBdr>
        </w:div>
        <w:div w:id="1075008603">
          <w:marLeft w:val="0"/>
          <w:marRight w:val="0"/>
          <w:marTop w:val="0"/>
          <w:marBottom w:val="0"/>
          <w:divBdr>
            <w:top w:val="none" w:sz="0" w:space="0" w:color="auto"/>
            <w:left w:val="none" w:sz="0" w:space="0" w:color="auto"/>
            <w:bottom w:val="none" w:sz="0" w:space="0" w:color="auto"/>
            <w:right w:val="none" w:sz="0" w:space="0" w:color="auto"/>
          </w:divBdr>
        </w:div>
        <w:div w:id="1075204128">
          <w:marLeft w:val="0"/>
          <w:marRight w:val="0"/>
          <w:marTop w:val="0"/>
          <w:marBottom w:val="0"/>
          <w:divBdr>
            <w:top w:val="none" w:sz="0" w:space="0" w:color="auto"/>
            <w:left w:val="none" w:sz="0" w:space="0" w:color="auto"/>
            <w:bottom w:val="none" w:sz="0" w:space="0" w:color="auto"/>
            <w:right w:val="none" w:sz="0" w:space="0" w:color="auto"/>
          </w:divBdr>
        </w:div>
        <w:div w:id="1084688942">
          <w:marLeft w:val="0"/>
          <w:marRight w:val="0"/>
          <w:marTop w:val="0"/>
          <w:marBottom w:val="0"/>
          <w:divBdr>
            <w:top w:val="none" w:sz="0" w:space="0" w:color="auto"/>
            <w:left w:val="none" w:sz="0" w:space="0" w:color="auto"/>
            <w:bottom w:val="none" w:sz="0" w:space="0" w:color="auto"/>
            <w:right w:val="none" w:sz="0" w:space="0" w:color="auto"/>
          </w:divBdr>
        </w:div>
        <w:div w:id="1088497476">
          <w:marLeft w:val="0"/>
          <w:marRight w:val="0"/>
          <w:marTop w:val="0"/>
          <w:marBottom w:val="0"/>
          <w:divBdr>
            <w:top w:val="none" w:sz="0" w:space="0" w:color="auto"/>
            <w:left w:val="none" w:sz="0" w:space="0" w:color="auto"/>
            <w:bottom w:val="none" w:sz="0" w:space="0" w:color="auto"/>
            <w:right w:val="none" w:sz="0" w:space="0" w:color="auto"/>
          </w:divBdr>
        </w:div>
        <w:div w:id="1088576914">
          <w:marLeft w:val="0"/>
          <w:marRight w:val="0"/>
          <w:marTop w:val="0"/>
          <w:marBottom w:val="0"/>
          <w:divBdr>
            <w:top w:val="none" w:sz="0" w:space="0" w:color="auto"/>
            <w:left w:val="none" w:sz="0" w:space="0" w:color="auto"/>
            <w:bottom w:val="none" w:sz="0" w:space="0" w:color="auto"/>
            <w:right w:val="none" w:sz="0" w:space="0" w:color="auto"/>
          </w:divBdr>
        </w:div>
        <w:div w:id="1089274131">
          <w:marLeft w:val="0"/>
          <w:marRight w:val="0"/>
          <w:marTop w:val="0"/>
          <w:marBottom w:val="0"/>
          <w:divBdr>
            <w:top w:val="none" w:sz="0" w:space="0" w:color="auto"/>
            <w:left w:val="none" w:sz="0" w:space="0" w:color="auto"/>
            <w:bottom w:val="none" w:sz="0" w:space="0" w:color="auto"/>
            <w:right w:val="none" w:sz="0" w:space="0" w:color="auto"/>
          </w:divBdr>
        </w:div>
        <w:div w:id="1091849422">
          <w:marLeft w:val="0"/>
          <w:marRight w:val="0"/>
          <w:marTop w:val="0"/>
          <w:marBottom w:val="0"/>
          <w:divBdr>
            <w:top w:val="none" w:sz="0" w:space="0" w:color="auto"/>
            <w:left w:val="none" w:sz="0" w:space="0" w:color="auto"/>
            <w:bottom w:val="none" w:sz="0" w:space="0" w:color="auto"/>
            <w:right w:val="none" w:sz="0" w:space="0" w:color="auto"/>
          </w:divBdr>
        </w:div>
        <w:div w:id="1095662999">
          <w:marLeft w:val="0"/>
          <w:marRight w:val="0"/>
          <w:marTop w:val="0"/>
          <w:marBottom w:val="0"/>
          <w:divBdr>
            <w:top w:val="none" w:sz="0" w:space="0" w:color="auto"/>
            <w:left w:val="none" w:sz="0" w:space="0" w:color="auto"/>
            <w:bottom w:val="none" w:sz="0" w:space="0" w:color="auto"/>
            <w:right w:val="none" w:sz="0" w:space="0" w:color="auto"/>
          </w:divBdr>
        </w:div>
        <w:div w:id="1098018617">
          <w:marLeft w:val="0"/>
          <w:marRight w:val="0"/>
          <w:marTop w:val="0"/>
          <w:marBottom w:val="0"/>
          <w:divBdr>
            <w:top w:val="none" w:sz="0" w:space="0" w:color="auto"/>
            <w:left w:val="none" w:sz="0" w:space="0" w:color="auto"/>
            <w:bottom w:val="none" w:sz="0" w:space="0" w:color="auto"/>
            <w:right w:val="none" w:sz="0" w:space="0" w:color="auto"/>
          </w:divBdr>
        </w:div>
        <w:div w:id="1100757400">
          <w:marLeft w:val="0"/>
          <w:marRight w:val="0"/>
          <w:marTop w:val="0"/>
          <w:marBottom w:val="0"/>
          <w:divBdr>
            <w:top w:val="none" w:sz="0" w:space="0" w:color="auto"/>
            <w:left w:val="none" w:sz="0" w:space="0" w:color="auto"/>
            <w:bottom w:val="none" w:sz="0" w:space="0" w:color="auto"/>
            <w:right w:val="none" w:sz="0" w:space="0" w:color="auto"/>
          </w:divBdr>
        </w:div>
        <w:div w:id="1106541448">
          <w:marLeft w:val="0"/>
          <w:marRight w:val="0"/>
          <w:marTop w:val="0"/>
          <w:marBottom w:val="0"/>
          <w:divBdr>
            <w:top w:val="none" w:sz="0" w:space="0" w:color="auto"/>
            <w:left w:val="none" w:sz="0" w:space="0" w:color="auto"/>
            <w:bottom w:val="none" w:sz="0" w:space="0" w:color="auto"/>
            <w:right w:val="none" w:sz="0" w:space="0" w:color="auto"/>
          </w:divBdr>
        </w:div>
        <w:div w:id="1125855427">
          <w:marLeft w:val="0"/>
          <w:marRight w:val="0"/>
          <w:marTop w:val="0"/>
          <w:marBottom w:val="0"/>
          <w:divBdr>
            <w:top w:val="none" w:sz="0" w:space="0" w:color="auto"/>
            <w:left w:val="none" w:sz="0" w:space="0" w:color="auto"/>
            <w:bottom w:val="none" w:sz="0" w:space="0" w:color="auto"/>
            <w:right w:val="none" w:sz="0" w:space="0" w:color="auto"/>
          </w:divBdr>
        </w:div>
        <w:div w:id="1127893779">
          <w:marLeft w:val="0"/>
          <w:marRight w:val="0"/>
          <w:marTop w:val="0"/>
          <w:marBottom w:val="0"/>
          <w:divBdr>
            <w:top w:val="none" w:sz="0" w:space="0" w:color="auto"/>
            <w:left w:val="none" w:sz="0" w:space="0" w:color="auto"/>
            <w:bottom w:val="none" w:sz="0" w:space="0" w:color="auto"/>
            <w:right w:val="none" w:sz="0" w:space="0" w:color="auto"/>
          </w:divBdr>
        </w:div>
        <w:div w:id="1138567233">
          <w:marLeft w:val="0"/>
          <w:marRight w:val="0"/>
          <w:marTop w:val="0"/>
          <w:marBottom w:val="0"/>
          <w:divBdr>
            <w:top w:val="none" w:sz="0" w:space="0" w:color="auto"/>
            <w:left w:val="none" w:sz="0" w:space="0" w:color="auto"/>
            <w:bottom w:val="none" w:sz="0" w:space="0" w:color="auto"/>
            <w:right w:val="none" w:sz="0" w:space="0" w:color="auto"/>
          </w:divBdr>
        </w:div>
        <w:div w:id="1152065315">
          <w:marLeft w:val="0"/>
          <w:marRight w:val="0"/>
          <w:marTop w:val="0"/>
          <w:marBottom w:val="0"/>
          <w:divBdr>
            <w:top w:val="none" w:sz="0" w:space="0" w:color="auto"/>
            <w:left w:val="none" w:sz="0" w:space="0" w:color="auto"/>
            <w:bottom w:val="none" w:sz="0" w:space="0" w:color="auto"/>
            <w:right w:val="none" w:sz="0" w:space="0" w:color="auto"/>
          </w:divBdr>
        </w:div>
        <w:div w:id="1159345099">
          <w:marLeft w:val="0"/>
          <w:marRight w:val="0"/>
          <w:marTop w:val="0"/>
          <w:marBottom w:val="0"/>
          <w:divBdr>
            <w:top w:val="none" w:sz="0" w:space="0" w:color="auto"/>
            <w:left w:val="none" w:sz="0" w:space="0" w:color="auto"/>
            <w:bottom w:val="none" w:sz="0" w:space="0" w:color="auto"/>
            <w:right w:val="none" w:sz="0" w:space="0" w:color="auto"/>
          </w:divBdr>
        </w:div>
        <w:div w:id="1160536921">
          <w:marLeft w:val="0"/>
          <w:marRight w:val="0"/>
          <w:marTop w:val="0"/>
          <w:marBottom w:val="0"/>
          <w:divBdr>
            <w:top w:val="none" w:sz="0" w:space="0" w:color="auto"/>
            <w:left w:val="none" w:sz="0" w:space="0" w:color="auto"/>
            <w:bottom w:val="none" w:sz="0" w:space="0" w:color="auto"/>
            <w:right w:val="none" w:sz="0" w:space="0" w:color="auto"/>
          </w:divBdr>
        </w:div>
        <w:div w:id="1164202629">
          <w:marLeft w:val="0"/>
          <w:marRight w:val="0"/>
          <w:marTop w:val="0"/>
          <w:marBottom w:val="0"/>
          <w:divBdr>
            <w:top w:val="none" w:sz="0" w:space="0" w:color="auto"/>
            <w:left w:val="none" w:sz="0" w:space="0" w:color="auto"/>
            <w:bottom w:val="none" w:sz="0" w:space="0" w:color="auto"/>
            <w:right w:val="none" w:sz="0" w:space="0" w:color="auto"/>
          </w:divBdr>
        </w:div>
        <w:div w:id="1168668354">
          <w:marLeft w:val="0"/>
          <w:marRight w:val="0"/>
          <w:marTop w:val="0"/>
          <w:marBottom w:val="0"/>
          <w:divBdr>
            <w:top w:val="none" w:sz="0" w:space="0" w:color="auto"/>
            <w:left w:val="none" w:sz="0" w:space="0" w:color="auto"/>
            <w:bottom w:val="none" w:sz="0" w:space="0" w:color="auto"/>
            <w:right w:val="none" w:sz="0" w:space="0" w:color="auto"/>
          </w:divBdr>
        </w:div>
        <w:div w:id="1171288608">
          <w:marLeft w:val="0"/>
          <w:marRight w:val="0"/>
          <w:marTop w:val="0"/>
          <w:marBottom w:val="0"/>
          <w:divBdr>
            <w:top w:val="none" w:sz="0" w:space="0" w:color="auto"/>
            <w:left w:val="none" w:sz="0" w:space="0" w:color="auto"/>
            <w:bottom w:val="none" w:sz="0" w:space="0" w:color="auto"/>
            <w:right w:val="none" w:sz="0" w:space="0" w:color="auto"/>
          </w:divBdr>
        </w:div>
        <w:div w:id="1187016249">
          <w:marLeft w:val="0"/>
          <w:marRight w:val="0"/>
          <w:marTop w:val="0"/>
          <w:marBottom w:val="0"/>
          <w:divBdr>
            <w:top w:val="none" w:sz="0" w:space="0" w:color="auto"/>
            <w:left w:val="none" w:sz="0" w:space="0" w:color="auto"/>
            <w:bottom w:val="none" w:sz="0" w:space="0" w:color="auto"/>
            <w:right w:val="none" w:sz="0" w:space="0" w:color="auto"/>
          </w:divBdr>
        </w:div>
        <w:div w:id="1199588252">
          <w:marLeft w:val="0"/>
          <w:marRight w:val="0"/>
          <w:marTop w:val="0"/>
          <w:marBottom w:val="0"/>
          <w:divBdr>
            <w:top w:val="none" w:sz="0" w:space="0" w:color="auto"/>
            <w:left w:val="none" w:sz="0" w:space="0" w:color="auto"/>
            <w:bottom w:val="none" w:sz="0" w:space="0" w:color="auto"/>
            <w:right w:val="none" w:sz="0" w:space="0" w:color="auto"/>
          </w:divBdr>
        </w:div>
        <w:div w:id="1205562718">
          <w:marLeft w:val="0"/>
          <w:marRight w:val="0"/>
          <w:marTop w:val="0"/>
          <w:marBottom w:val="0"/>
          <w:divBdr>
            <w:top w:val="none" w:sz="0" w:space="0" w:color="auto"/>
            <w:left w:val="none" w:sz="0" w:space="0" w:color="auto"/>
            <w:bottom w:val="none" w:sz="0" w:space="0" w:color="auto"/>
            <w:right w:val="none" w:sz="0" w:space="0" w:color="auto"/>
          </w:divBdr>
        </w:div>
        <w:div w:id="1206328330">
          <w:marLeft w:val="0"/>
          <w:marRight w:val="0"/>
          <w:marTop w:val="0"/>
          <w:marBottom w:val="0"/>
          <w:divBdr>
            <w:top w:val="none" w:sz="0" w:space="0" w:color="auto"/>
            <w:left w:val="none" w:sz="0" w:space="0" w:color="auto"/>
            <w:bottom w:val="none" w:sz="0" w:space="0" w:color="auto"/>
            <w:right w:val="none" w:sz="0" w:space="0" w:color="auto"/>
          </w:divBdr>
        </w:div>
        <w:div w:id="1207059977">
          <w:marLeft w:val="0"/>
          <w:marRight w:val="0"/>
          <w:marTop w:val="0"/>
          <w:marBottom w:val="0"/>
          <w:divBdr>
            <w:top w:val="none" w:sz="0" w:space="0" w:color="auto"/>
            <w:left w:val="none" w:sz="0" w:space="0" w:color="auto"/>
            <w:bottom w:val="none" w:sz="0" w:space="0" w:color="auto"/>
            <w:right w:val="none" w:sz="0" w:space="0" w:color="auto"/>
          </w:divBdr>
        </w:div>
        <w:div w:id="1208490428">
          <w:marLeft w:val="0"/>
          <w:marRight w:val="0"/>
          <w:marTop w:val="0"/>
          <w:marBottom w:val="0"/>
          <w:divBdr>
            <w:top w:val="none" w:sz="0" w:space="0" w:color="auto"/>
            <w:left w:val="none" w:sz="0" w:space="0" w:color="auto"/>
            <w:bottom w:val="none" w:sz="0" w:space="0" w:color="auto"/>
            <w:right w:val="none" w:sz="0" w:space="0" w:color="auto"/>
          </w:divBdr>
        </w:div>
        <w:div w:id="1221674185">
          <w:marLeft w:val="0"/>
          <w:marRight w:val="0"/>
          <w:marTop w:val="0"/>
          <w:marBottom w:val="0"/>
          <w:divBdr>
            <w:top w:val="none" w:sz="0" w:space="0" w:color="auto"/>
            <w:left w:val="none" w:sz="0" w:space="0" w:color="auto"/>
            <w:bottom w:val="none" w:sz="0" w:space="0" w:color="auto"/>
            <w:right w:val="none" w:sz="0" w:space="0" w:color="auto"/>
          </w:divBdr>
        </w:div>
        <w:div w:id="1221743948">
          <w:marLeft w:val="0"/>
          <w:marRight w:val="0"/>
          <w:marTop w:val="0"/>
          <w:marBottom w:val="0"/>
          <w:divBdr>
            <w:top w:val="none" w:sz="0" w:space="0" w:color="auto"/>
            <w:left w:val="none" w:sz="0" w:space="0" w:color="auto"/>
            <w:bottom w:val="none" w:sz="0" w:space="0" w:color="auto"/>
            <w:right w:val="none" w:sz="0" w:space="0" w:color="auto"/>
          </w:divBdr>
        </w:div>
        <w:div w:id="1231497559">
          <w:marLeft w:val="0"/>
          <w:marRight w:val="0"/>
          <w:marTop w:val="0"/>
          <w:marBottom w:val="0"/>
          <w:divBdr>
            <w:top w:val="none" w:sz="0" w:space="0" w:color="auto"/>
            <w:left w:val="none" w:sz="0" w:space="0" w:color="auto"/>
            <w:bottom w:val="none" w:sz="0" w:space="0" w:color="auto"/>
            <w:right w:val="none" w:sz="0" w:space="0" w:color="auto"/>
          </w:divBdr>
        </w:div>
        <w:div w:id="1240628209">
          <w:marLeft w:val="0"/>
          <w:marRight w:val="0"/>
          <w:marTop w:val="0"/>
          <w:marBottom w:val="0"/>
          <w:divBdr>
            <w:top w:val="none" w:sz="0" w:space="0" w:color="auto"/>
            <w:left w:val="none" w:sz="0" w:space="0" w:color="auto"/>
            <w:bottom w:val="none" w:sz="0" w:space="0" w:color="auto"/>
            <w:right w:val="none" w:sz="0" w:space="0" w:color="auto"/>
          </w:divBdr>
        </w:div>
        <w:div w:id="1245258214">
          <w:marLeft w:val="0"/>
          <w:marRight w:val="0"/>
          <w:marTop w:val="0"/>
          <w:marBottom w:val="0"/>
          <w:divBdr>
            <w:top w:val="none" w:sz="0" w:space="0" w:color="auto"/>
            <w:left w:val="none" w:sz="0" w:space="0" w:color="auto"/>
            <w:bottom w:val="none" w:sz="0" w:space="0" w:color="auto"/>
            <w:right w:val="none" w:sz="0" w:space="0" w:color="auto"/>
          </w:divBdr>
        </w:div>
        <w:div w:id="1252540688">
          <w:marLeft w:val="0"/>
          <w:marRight w:val="0"/>
          <w:marTop w:val="0"/>
          <w:marBottom w:val="0"/>
          <w:divBdr>
            <w:top w:val="none" w:sz="0" w:space="0" w:color="auto"/>
            <w:left w:val="none" w:sz="0" w:space="0" w:color="auto"/>
            <w:bottom w:val="none" w:sz="0" w:space="0" w:color="auto"/>
            <w:right w:val="none" w:sz="0" w:space="0" w:color="auto"/>
          </w:divBdr>
        </w:div>
        <w:div w:id="1261792421">
          <w:marLeft w:val="0"/>
          <w:marRight w:val="0"/>
          <w:marTop w:val="0"/>
          <w:marBottom w:val="0"/>
          <w:divBdr>
            <w:top w:val="none" w:sz="0" w:space="0" w:color="auto"/>
            <w:left w:val="none" w:sz="0" w:space="0" w:color="auto"/>
            <w:bottom w:val="none" w:sz="0" w:space="0" w:color="auto"/>
            <w:right w:val="none" w:sz="0" w:space="0" w:color="auto"/>
          </w:divBdr>
        </w:div>
        <w:div w:id="1261839438">
          <w:marLeft w:val="0"/>
          <w:marRight w:val="0"/>
          <w:marTop w:val="0"/>
          <w:marBottom w:val="0"/>
          <w:divBdr>
            <w:top w:val="none" w:sz="0" w:space="0" w:color="auto"/>
            <w:left w:val="none" w:sz="0" w:space="0" w:color="auto"/>
            <w:bottom w:val="none" w:sz="0" w:space="0" w:color="auto"/>
            <w:right w:val="none" w:sz="0" w:space="0" w:color="auto"/>
          </w:divBdr>
        </w:div>
        <w:div w:id="1267731573">
          <w:marLeft w:val="0"/>
          <w:marRight w:val="0"/>
          <w:marTop w:val="0"/>
          <w:marBottom w:val="0"/>
          <w:divBdr>
            <w:top w:val="none" w:sz="0" w:space="0" w:color="auto"/>
            <w:left w:val="none" w:sz="0" w:space="0" w:color="auto"/>
            <w:bottom w:val="none" w:sz="0" w:space="0" w:color="auto"/>
            <w:right w:val="none" w:sz="0" w:space="0" w:color="auto"/>
          </w:divBdr>
        </w:div>
        <w:div w:id="1268808015">
          <w:marLeft w:val="0"/>
          <w:marRight w:val="0"/>
          <w:marTop w:val="0"/>
          <w:marBottom w:val="0"/>
          <w:divBdr>
            <w:top w:val="none" w:sz="0" w:space="0" w:color="auto"/>
            <w:left w:val="none" w:sz="0" w:space="0" w:color="auto"/>
            <w:bottom w:val="none" w:sz="0" w:space="0" w:color="auto"/>
            <w:right w:val="none" w:sz="0" w:space="0" w:color="auto"/>
          </w:divBdr>
        </w:div>
        <w:div w:id="1269697333">
          <w:marLeft w:val="0"/>
          <w:marRight w:val="0"/>
          <w:marTop w:val="0"/>
          <w:marBottom w:val="0"/>
          <w:divBdr>
            <w:top w:val="none" w:sz="0" w:space="0" w:color="auto"/>
            <w:left w:val="none" w:sz="0" w:space="0" w:color="auto"/>
            <w:bottom w:val="none" w:sz="0" w:space="0" w:color="auto"/>
            <w:right w:val="none" w:sz="0" w:space="0" w:color="auto"/>
          </w:divBdr>
        </w:div>
        <w:div w:id="1269849688">
          <w:marLeft w:val="0"/>
          <w:marRight w:val="0"/>
          <w:marTop w:val="0"/>
          <w:marBottom w:val="0"/>
          <w:divBdr>
            <w:top w:val="none" w:sz="0" w:space="0" w:color="auto"/>
            <w:left w:val="none" w:sz="0" w:space="0" w:color="auto"/>
            <w:bottom w:val="none" w:sz="0" w:space="0" w:color="auto"/>
            <w:right w:val="none" w:sz="0" w:space="0" w:color="auto"/>
          </w:divBdr>
        </w:div>
        <w:div w:id="1276594988">
          <w:marLeft w:val="0"/>
          <w:marRight w:val="0"/>
          <w:marTop w:val="0"/>
          <w:marBottom w:val="0"/>
          <w:divBdr>
            <w:top w:val="none" w:sz="0" w:space="0" w:color="auto"/>
            <w:left w:val="none" w:sz="0" w:space="0" w:color="auto"/>
            <w:bottom w:val="none" w:sz="0" w:space="0" w:color="auto"/>
            <w:right w:val="none" w:sz="0" w:space="0" w:color="auto"/>
          </w:divBdr>
        </w:div>
        <w:div w:id="1278099171">
          <w:marLeft w:val="0"/>
          <w:marRight w:val="0"/>
          <w:marTop w:val="0"/>
          <w:marBottom w:val="0"/>
          <w:divBdr>
            <w:top w:val="none" w:sz="0" w:space="0" w:color="auto"/>
            <w:left w:val="none" w:sz="0" w:space="0" w:color="auto"/>
            <w:bottom w:val="none" w:sz="0" w:space="0" w:color="auto"/>
            <w:right w:val="none" w:sz="0" w:space="0" w:color="auto"/>
          </w:divBdr>
        </w:div>
        <w:div w:id="1279142184">
          <w:marLeft w:val="0"/>
          <w:marRight w:val="0"/>
          <w:marTop w:val="0"/>
          <w:marBottom w:val="0"/>
          <w:divBdr>
            <w:top w:val="none" w:sz="0" w:space="0" w:color="auto"/>
            <w:left w:val="none" w:sz="0" w:space="0" w:color="auto"/>
            <w:bottom w:val="none" w:sz="0" w:space="0" w:color="auto"/>
            <w:right w:val="none" w:sz="0" w:space="0" w:color="auto"/>
          </w:divBdr>
        </w:div>
        <w:div w:id="1284312012">
          <w:marLeft w:val="0"/>
          <w:marRight w:val="0"/>
          <w:marTop w:val="0"/>
          <w:marBottom w:val="0"/>
          <w:divBdr>
            <w:top w:val="none" w:sz="0" w:space="0" w:color="auto"/>
            <w:left w:val="none" w:sz="0" w:space="0" w:color="auto"/>
            <w:bottom w:val="none" w:sz="0" w:space="0" w:color="auto"/>
            <w:right w:val="none" w:sz="0" w:space="0" w:color="auto"/>
          </w:divBdr>
        </w:div>
        <w:div w:id="1285967641">
          <w:marLeft w:val="0"/>
          <w:marRight w:val="0"/>
          <w:marTop w:val="0"/>
          <w:marBottom w:val="0"/>
          <w:divBdr>
            <w:top w:val="none" w:sz="0" w:space="0" w:color="auto"/>
            <w:left w:val="none" w:sz="0" w:space="0" w:color="auto"/>
            <w:bottom w:val="none" w:sz="0" w:space="0" w:color="auto"/>
            <w:right w:val="none" w:sz="0" w:space="0" w:color="auto"/>
          </w:divBdr>
        </w:div>
        <w:div w:id="1287812619">
          <w:marLeft w:val="0"/>
          <w:marRight w:val="0"/>
          <w:marTop w:val="0"/>
          <w:marBottom w:val="0"/>
          <w:divBdr>
            <w:top w:val="none" w:sz="0" w:space="0" w:color="auto"/>
            <w:left w:val="none" w:sz="0" w:space="0" w:color="auto"/>
            <w:bottom w:val="none" w:sz="0" w:space="0" w:color="auto"/>
            <w:right w:val="none" w:sz="0" w:space="0" w:color="auto"/>
          </w:divBdr>
        </w:div>
        <w:div w:id="1306082180">
          <w:marLeft w:val="0"/>
          <w:marRight w:val="0"/>
          <w:marTop w:val="0"/>
          <w:marBottom w:val="0"/>
          <w:divBdr>
            <w:top w:val="none" w:sz="0" w:space="0" w:color="auto"/>
            <w:left w:val="none" w:sz="0" w:space="0" w:color="auto"/>
            <w:bottom w:val="none" w:sz="0" w:space="0" w:color="auto"/>
            <w:right w:val="none" w:sz="0" w:space="0" w:color="auto"/>
          </w:divBdr>
        </w:div>
        <w:div w:id="1307856649">
          <w:marLeft w:val="0"/>
          <w:marRight w:val="0"/>
          <w:marTop w:val="0"/>
          <w:marBottom w:val="0"/>
          <w:divBdr>
            <w:top w:val="none" w:sz="0" w:space="0" w:color="auto"/>
            <w:left w:val="none" w:sz="0" w:space="0" w:color="auto"/>
            <w:bottom w:val="none" w:sz="0" w:space="0" w:color="auto"/>
            <w:right w:val="none" w:sz="0" w:space="0" w:color="auto"/>
          </w:divBdr>
        </w:div>
        <w:div w:id="1308819914">
          <w:marLeft w:val="0"/>
          <w:marRight w:val="0"/>
          <w:marTop w:val="0"/>
          <w:marBottom w:val="0"/>
          <w:divBdr>
            <w:top w:val="none" w:sz="0" w:space="0" w:color="auto"/>
            <w:left w:val="none" w:sz="0" w:space="0" w:color="auto"/>
            <w:bottom w:val="none" w:sz="0" w:space="0" w:color="auto"/>
            <w:right w:val="none" w:sz="0" w:space="0" w:color="auto"/>
          </w:divBdr>
        </w:div>
        <w:div w:id="1313677915">
          <w:marLeft w:val="0"/>
          <w:marRight w:val="0"/>
          <w:marTop w:val="0"/>
          <w:marBottom w:val="0"/>
          <w:divBdr>
            <w:top w:val="none" w:sz="0" w:space="0" w:color="auto"/>
            <w:left w:val="none" w:sz="0" w:space="0" w:color="auto"/>
            <w:bottom w:val="none" w:sz="0" w:space="0" w:color="auto"/>
            <w:right w:val="none" w:sz="0" w:space="0" w:color="auto"/>
          </w:divBdr>
        </w:div>
        <w:div w:id="1319577648">
          <w:marLeft w:val="0"/>
          <w:marRight w:val="0"/>
          <w:marTop w:val="0"/>
          <w:marBottom w:val="0"/>
          <w:divBdr>
            <w:top w:val="none" w:sz="0" w:space="0" w:color="auto"/>
            <w:left w:val="none" w:sz="0" w:space="0" w:color="auto"/>
            <w:bottom w:val="none" w:sz="0" w:space="0" w:color="auto"/>
            <w:right w:val="none" w:sz="0" w:space="0" w:color="auto"/>
          </w:divBdr>
        </w:div>
        <w:div w:id="1336110962">
          <w:marLeft w:val="0"/>
          <w:marRight w:val="0"/>
          <w:marTop w:val="0"/>
          <w:marBottom w:val="0"/>
          <w:divBdr>
            <w:top w:val="none" w:sz="0" w:space="0" w:color="auto"/>
            <w:left w:val="none" w:sz="0" w:space="0" w:color="auto"/>
            <w:bottom w:val="none" w:sz="0" w:space="0" w:color="auto"/>
            <w:right w:val="none" w:sz="0" w:space="0" w:color="auto"/>
          </w:divBdr>
        </w:div>
        <w:div w:id="1361735026">
          <w:marLeft w:val="0"/>
          <w:marRight w:val="0"/>
          <w:marTop w:val="0"/>
          <w:marBottom w:val="0"/>
          <w:divBdr>
            <w:top w:val="none" w:sz="0" w:space="0" w:color="auto"/>
            <w:left w:val="none" w:sz="0" w:space="0" w:color="auto"/>
            <w:bottom w:val="none" w:sz="0" w:space="0" w:color="auto"/>
            <w:right w:val="none" w:sz="0" w:space="0" w:color="auto"/>
          </w:divBdr>
        </w:div>
        <w:div w:id="1364936208">
          <w:marLeft w:val="0"/>
          <w:marRight w:val="0"/>
          <w:marTop w:val="0"/>
          <w:marBottom w:val="0"/>
          <w:divBdr>
            <w:top w:val="none" w:sz="0" w:space="0" w:color="auto"/>
            <w:left w:val="none" w:sz="0" w:space="0" w:color="auto"/>
            <w:bottom w:val="none" w:sz="0" w:space="0" w:color="auto"/>
            <w:right w:val="none" w:sz="0" w:space="0" w:color="auto"/>
          </w:divBdr>
        </w:div>
        <w:div w:id="1365641003">
          <w:marLeft w:val="0"/>
          <w:marRight w:val="0"/>
          <w:marTop w:val="0"/>
          <w:marBottom w:val="0"/>
          <w:divBdr>
            <w:top w:val="none" w:sz="0" w:space="0" w:color="auto"/>
            <w:left w:val="none" w:sz="0" w:space="0" w:color="auto"/>
            <w:bottom w:val="none" w:sz="0" w:space="0" w:color="auto"/>
            <w:right w:val="none" w:sz="0" w:space="0" w:color="auto"/>
          </w:divBdr>
        </w:div>
        <w:div w:id="1367024399">
          <w:marLeft w:val="0"/>
          <w:marRight w:val="0"/>
          <w:marTop w:val="0"/>
          <w:marBottom w:val="0"/>
          <w:divBdr>
            <w:top w:val="none" w:sz="0" w:space="0" w:color="auto"/>
            <w:left w:val="none" w:sz="0" w:space="0" w:color="auto"/>
            <w:bottom w:val="none" w:sz="0" w:space="0" w:color="auto"/>
            <w:right w:val="none" w:sz="0" w:space="0" w:color="auto"/>
          </w:divBdr>
        </w:div>
        <w:div w:id="1369064319">
          <w:marLeft w:val="0"/>
          <w:marRight w:val="0"/>
          <w:marTop w:val="0"/>
          <w:marBottom w:val="0"/>
          <w:divBdr>
            <w:top w:val="none" w:sz="0" w:space="0" w:color="auto"/>
            <w:left w:val="none" w:sz="0" w:space="0" w:color="auto"/>
            <w:bottom w:val="none" w:sz="0" w:space="0" w:color="auto"/>
            <w:right w:val="none" w:sz="0" w:space="0" w:color="auto"/>
          </w:divBdr>
        </w:div>
        <w:div w:id="1369602575">
          <w:marLeft w:val="0"/>
          <w:marRight w:val="0"/>
          <w:marTop w:val="0"/>
          <w:marBottom w:val="0"/>
          <w:divBdr>
            <w:top w:val="none" w:sz="0" w:space="0" w:color="auto"/>
            <w:left w:val="none" w:sz="0" w:space="0" w:color="auto"/>
            <w:bottom w:val="none" w:sz="0" w:space="0" w:color="auto"/>
            <w:right w:val="none" w:sz="0" w:space="0" w:color="auto"/>
          </w:divBdr>
        </w:div>
        <w:div w:id="1371497033">
          <w:marLeft w:val="0"/>
          <w:marRight w:val="0"/>
          <w:marTop w:val="0"/>
          <w:marBottom w:val="0"/>
          <w:divBdr>
            <w:top w:val="none" w:sz="0" w:space="0" w:color="auto"/>
            <w:left w:val="none" w:sz="0" w:space="0" w:color="auto"/>
            <w:bottom w:val="none" w:sz="0" w:space="0" w:color="auto"/>
            <w:right w:val="none" w:sz="0" w:space="0" w:color="auto"/>
          </w:divBdr>
        </w:div>
        <w:div w:id="1381856986">
          <w:marLeft w:val="0"/>
          <w:marRight w:val="0"/>
          <w:marTop w:val="0"/>
          <w:marBottom w:val="0"/>
          <w:divBdr>
            <w:top w:val="none" w:sz="0" w:space="0" w:color="auto"/>
            <w:left w:val="none" w:sz="0" w:space="0" w:color="auto"/>
            <w:bottom w:val="none" w:sz="0" w:space="0" w:color="auto"/>
            <w:right w:val="none" w:sz="0" w:space="0" w:color="auto"/>
          </w:divBdr>
        </w:div>
        <w:div w:id="1387532839">
          <w:marLeft w:val="0"/>
          <w:marRight w:val="0"/>
          <w:marTop w:val="0"/>
          <w:marBottom w:val="0"/>
          <w:divBdr>
            <w:top w:val="none" w:sz="0" w:space="0" w:color="auto"/>
            <w:left w:val="none" w:sz="0" w:space="0" w:color="auto"/>
            <w:bottom w:val="none" w:sz="0" w:space="0" w:color="auto"/>
            <w:right w:val="none" w:sz="0" w:space="0" w:color="auto"/>
          </w:divBdr>
        </w:div>
        <w:div w:id="1395202538">
          <w:marLeft w:val="0"/>
          <w:marRight w:val="0"/>
          <w:marTop w:val="0"/>
          <w:marBottom w:val="0"/>
          <w:divBdr>
            <w:top w:val="none" w:sz="0" w:space="0" w:color="auto"/>
            <w:left w:val="none" w:sz="0" w:space="0" w:color="auto"/>
            <w:bottom w:val="none" w:sz="0" w:space="0" w:color="auto"/>
            <w:right w:val="none" w:sz="0" w:space="0" w:color="auto"/>
          </w:divBdr>
        </w:div>
        <w:div w:id="1405882819">
          <w:marLeft w:val="0"/>
          <w:marRight w:val="0"/>
          <w:marTop w:val="0"/>
          <w:marBottom w:val="0"/>
          <w:divBdr>
            <w:top w:val="none" w:sz="0" w:space="0" w:color="auto"/>
            <w:left w:val="none" w:sz="0" w:space="0" w:color="auto"/>
            <w:bottom w:val="none" w:sz="0" w:space="0" w:color="auto"/>
            <w:right w:val="none" w:sz="0" w:space="0" w:color="auto"/>
          </w:divBdr>
        </w:div>
        <w:div w:id="1407268483">
          <w:marLeft w:val="0"/>
          <w:marRight w:val="0"/>
          <w:marTop w:val="0"/>
          <w:marBottom w:val="0"/>
          <w:divBdr>
            <w:top w:val="none" w:sz="0" w:space="0" w:color="auto"/>
            <w:left w:val="none" w:sz="0" w:space="0" w:color="auto"/>
            <w:bottom w:val="none" w:sz="0" w:space="0" w:color="auto"/>
            <w:right w:val="none" w:sz="0" w:space="0" w:color="auto"/>
          </w:divBdr>
        </w:div>
        <w:div w:id="1412392177">
          <w:marLeft w:val="0"/>
          <w:marRight w:val="0"/>
          <w:marTop w:val="0"/>
          <w:marBottom w:val="0"/>
          <w:divBdr>
            <w:top w:val="none" w:sz="0" w:space="0" w:color="auto"/>
            <w:left w:val="none" w:sz="0" w:space="0" w:color="auto"/>
            <w:bottom w:val="none" w:sz="0" w:space="0" w:color="auto"/>
            <w:right w:val="none" w:sz="0" w:space="0" w:color="auto"/>
          </w:divBdr>
        </w:div>
        <w:div w:id="1413507720">
          <w:marLeft w:val="0"/>
          <w:marRight w:val="0"/>
          <w:marTop w:val="0"/>
          <w:marBottom w:val="0"/>
          <w:divBdr>
            <w:top w:val="none" w:sz="0" w:space="0" w:color="auto"/>
            <w:left w:val="none" w:sz="0" w:space="0" w:color="auto"/>
            <w:bottom w:val="none" w:sz="0" w:space="0" w:color="auto"/>
            <w:right w:val="none" w:sz="0" w:space="0" w:color="auto"/>
          </w:divBdr>
        </w:div>
        <w:div w:id="1415589620">
          <w:marLeft w:val="0"/>
          <w:marRight w:val="0"/>
          <w:marTop w:val="0"/>
          <w:marBottom w:val="0"/>
          <w:divBdr>
            <w:top w:val="none" w:sz="0" w:space="0" w:color="auto"/>
            <w:left w:val="none" w:sz="0" w:space="0" w:color="auto"/>
            <w:bottom w:val="none" w:sz="0" w:space="0" w:color="auto"/>
            <w:right w:val="none" w:sz="0" w:space="0" w:color="auto"/>
          </w:divBdr>
        </w:div>
        <w:div w:id="1415668373">
          <w:marLeft w:val="0"/>
          <w:marRight w:val="0"/>
          <w:marTop w:val="0"/>
          <w:marBottom w:val="0"/>
          <w:divBdr>
            <w:top w:val="none" w:sz="0" w:space="0" w:color="auto"/>
            <w:left w:val="none" w:sz="0" w:space="0" w:color="auto"/>
            <w:bottom w:val="none" w:sz="0" w:space="0" w:color="auto"/>
            <w:right w:val="none" w:sz="0" w:space="0" w:color="auto"/>
          </w:divBdr>
        </w:div>
        <w:div w:id="1420445972">
          <w:marLeft w:val="0"/>
          <w:marRight w:val="0"/>
          <w:marTop w:val="0"/>
          <w:marBottom w:val="0"/>
          <w:divBdr>
            <w:top w:val="none" w:sz="0" w:space="0" w:color="auto"/>
            <w:left w:val="none" w:sz="0" w:space="0" w:color="auto"/>
            <w:bottom w:val="none" w:sz="0" w:space="0" w:color="auto"/>
            <w:right w:val="none" w:sz="0" w:space="0" w:color="auto"/>
          </w:divBdr>
        </w:div>
        <w:div w:id="1436289597">
          <w:marLeft w:val="0"/>
          <w:marRight w:val="0"/>
          <w:marTop w:val="0"/>
          <w:marBottom w:val="0"/>
          <w:divBdr>
            <w:top w:val="none" w:sz="0" w:space="0" w:color="auto"/>
            <w:left w:val="none" w:sz="0" w:space="0" w:color="auto"/>
            <w:bottom w:val="none" w:sz="0" w:space="0" w:color="auto"/>
            <w:right w:val="none" w:sz="0" w:space="0" w:color="auto"/>
          </w:divBdr>
        </w:div>
        <w:div w:id="1452357568">
          <w:marLeft w:val="0"/>
          <w:marRight w:val="0"/>
          <w:marTop w:val="0"/>
          <w:marBottom w:val="0"/>
          <w:divBdr>
            <w:top w:val="none" w:sz="0" w:space="0" w:color="auto"/>
            <w:left w:val="none" w:sz="0" w:space="0" w:color="auto"/>
            <w:bottom w:val="none" w:sz="0" w:space="0" w:color="auto"/>
            <w:right w:val="none" w:sz="0" w:space="0" w:color="auto"/>
          </w:divBdr>
        </w:div>
        <w:div w:id="1452898299">
          <w:marLeft w:val="0"/>
          <w:marRight w:val="0"/>
          <w:marTop w:val="0"/>
          <w:marBottom w:val="0"/>
          <w:divBdr>
            <w:top w:val="none" w:sz="0" w:space="0" w:color="auto"/>
            <w:left w:val="none" w:sz="0" w:space="0" w:color="auto"/>
            <w:bottom w:val="none" w:sz="0" w:space="0" w:color="auto"/>
            <w:right w:val="none" w:sz="0" w:space="0" w:color="auto"/>
          </w:divBdr>
        </w:div>
        <w:div w:id="1455096926">
          <w:marLeft w:val="0"/>
          <w:marRight w:val="0"/>
          <w:marTop w:val="0"/>
          <w:marBottom w:val="0"/>
          <w:divBdr>
            <w:top w:val="none" w:sz="0" w:space="0" w:color="auto"/>
            <w:left w:val="none" w:sz="0" w:space="0" w:color="auto"/>
            <w:bottom w:val="none" w:sz="0" w:space="0" w:color="auto"/>
            <w:right w:val="none" w:sz="0" w:space="0" w:color="auto"/>
          </w:divBdr>
        </w:div>
        <w:div w:id="1457866300">
          <w:marLeft w:val="0"/>
          <w:marRight w:val="0"/>
          <w:marTop w:val="0"/>
          <w:marBottom w:val="0"/>
          <w:divBdr>
            <w:top w:val="none" w:sz="0" w:space="0" w:color="auto"/>
            <w:left w:val="none" w:sz="0" w:space="0" w:color="auto"/>
            <w:bottom w:val="none" w:sz="0" w:space="0" w:color="auto"/>
            <w:right w:val="none" w:sz="0" w:space="0" w:color="auto"/>
          </w:divBdr>
        </w:div>
        <w:div w:id="1459715026">
          <w:marLeft w:val="0"/>
          <w:marRight w:val="0"/>
          <w:marTop w:val="0"/>
          <w:marBottom w:val="0"/>
          <w:divBdr>
            <w:top w:val="none" w:sz="0" w:space="0" w:color="auto"/>
            <w:left w:val="none" w:sz="0" w:space="0" w:color="auto"/>
            <w:bottom w:val="none" w:sz="0" w:space="0" w:color="auto"/>
            <w:right w:val="none" w:sz="0" w:space="0" w:color="auto"/>
          </w:divBdr>
        </w:div>
        <w:div w:id="1466195380">
          <w:marLeft w:val="0"/>
          <w:marRight w:val="0"/>
          <w:marTop w:val="0"/>
          <w:marBottom w:val="0"/>
          <w:divBdr>
            <w:top w:val="none" w:sz="0" w:space="0" w:color="auto"/>
            <w:left w:val="none" w:sz="0" w:space="0" w:color="auto"/>
            <w:bottom w:val="none" w:sz="0" w:space="0" w:color="auto"/>
            <w:right w:val="none" w:sz="0" w:space="0" w:color="auto"/>
          </w:divBdr>
        </w:div>
        <w:div w:id="1472091637">
          <w:marLeft w:val="0"/>
          <w:marRight w:val="0"/>
          <w:marTop w:val="0"/>
          <w:marBottom w:val="0"/>
          <w:divBdr>
            <w:top w:val="none" w:sz="0" w:space="0" w:color="auto"/>
            <w:left w:val="none" w:sz="0" w:space="0" w:color="auto"/>
            <w:bottom w:val="none" w:sz="0" w:space="0" w:color="auto"/>
            <w:right w:val="none" w:sz="0" w:space="0" w:color="auto"/>
          </w:divBdr>
        </w:div>
        <w:div w:id="1492015221">
          <w:marLeft w:val="0"/>
          <w:marRight w:val="0"/>
          <w:marTop w:val="0"/>
          <w:marBottom w:val="0"/>
          <w:divBdr>
            <w:top w:val="none" w:sz="0" w:space="0" w:color="auto"/>
            <w:left w:val="none" w:sz="0" w:space="0" w:color="auto"/>
            <w:bottom w:val="none" w:sz="0" w:space="0" w:color="auto"/>
            <w:right w:val="none" w:sz="0" w:space="0" w:color="auto"/>
          </w:divBdr>
        </w:div>
        <w:div w:id="1494837522">
          <w:marLeft w:val="0"/>
          <w:marRight w:val="0"/>
          <w:marTop w:val="0"/>
          <w:marBottom w:val="0"/>
          <w:divBdr>
            <w:top w:val="none" w:sz="0" w:space="0" w:color="auto"/>
            <w:left w:val="none" w:sz="0" w:space="0" w:color="auto"/>
            <w:bottom w:val="none" w:sz="0" w:space="0" w:color="auto"/>
            <w:right w:val="none" w:sz="0" w:space="0" w:color="auto"/>
          </w:divBdr>
        </w:div>
        <w:div w:id="1513573058">
          <w:marLeft w:val="0"/>
          <w:marRight w:val="0"/>
          <w:marTop w:val="0"/>
          <w:marBottom w:val="0"/>
          <w:divBdr>
            <w:top w:val="none" w:sz="0" w:space="0" w:color="auto"/>
            <w:left w:val="none" w:sz="0" w:space="0" w:color="auto"/>
            <w:bottom w:val="none" w:sz="0" w:space="0" w:color="auto"/>
            <w:right w:val="none" w:sz="0" w:space="0" w:color="auto"/>
          </w:divBdr>
        </w:div>
        <w:div w:id="1540363675">
          <w:marLeft w:val="0"/>
          <w:marRight w:val="0"/>
          <w:marTop w:val="0"/>
          <w:marBottom w:val="0"/>
          <w:divBdr>
            <w:top w:val="none" w:sz="0" w:space="0" w:color="auto"/>
            <w:left w:val="none" w:sz="0" w:space="0" w:color="auto"/>
            <w:bottom w:val="none" w:sz="0" w:space="0" w:color="auto"/>
            <w:right w:val="none" w:sz="0" w:space="0" w:color="auto"/>
          </w:divBdr>
        </w:div>
        <w:div w:id="1550805840">
          <w:marLeft w:val="0"/>
          <w:marRight w:val="0"/>
          <w:marTop w:val="0"/>
          <w:marBottom w:val="0"/>
          <w:divBdr>
            <w:top w:val="none" w:sz="0" w:space="0" w:color="auto"/>
            <w:left w:val="none" w:sz="0" w:space="0" w:color="auto"/>
            <w:bottom w:val="none" w:sz="0" w:space="0" w:color="auto"/>
            <w:right w:val="none" w:sz="0" w:space="0" w:color="auto"/>
          </w:divBdr>
        </w:div>
        <w:div w:id="1554928583">
          <w:marLeft w:val="0"/>
          <w:marRight w:val="0"/>
          <w:marTop w:val="0"/>
          <w:marBottom w:val="0"/>
          <w:divBdr>
            <w:top w:val="none" w:sz="0" w:space="0" w:color="auto"/>
            <w:left w:val="none" w:sz="0" w:space="0" w:color="auto"/>
            <w:bottom w:val="none" w:sz="0" w:space="0" w:color="auto"/>
            <w:right w:val="none" w:sz="0" w:space="0" w:color="auto"/>
          </w:divBdr>
        </w:div>
        <w:div w:id="1557005227">
          <w:marLeft w:val="0"/>
          <w:marRight w:val="0"/>
          <w:marTop w:val="0"/>
          <w:marBottom w:val="0"/>
          <w:divBdr>
            <w:top w:val="none" w:sz="0" w:space="0" w:color="auto"/>
            <w:left w:val="none" w:sz="0" w:space="0" w:color="auto"/>
            <w:bottom w:val="none" w:sz="0" w:space="0" w:color="auto"/>
            <w:right w:val="none" w:sz="0" w:space="0" w:color="auto"/>
          </w:divBdr>
        </w:div>
        <w:div w:id="1557815241">
          <w:marLeft w:val="0"/>
          <w:marRight w:val="0"/>
          <w:marTop w:val="0"/>
          <w:marBottom w:val="0"/>
          <w:divBdr>
            <w:top w:val="none" w:sz="0" w:space="0" w:color="auto"/>
            <w:left w:val="none" w:sz="0" w:space="0" w:color="auto"/>
            <w:bottom w:val="none" w:sz="0" w:space="0" w:color="auto"/>
            <w:right w:val="none" w:sz="0" w:space="0" w:color="auto"/>
          </w:divBdr>
        </w:div>
        <w:div w:id="1559583510">
          <w:marLeft w:val="0"/>
          <w:marRight w:val="0"/>
          <w:marTop w:val="0"/>
          <w:marBottom w:val="0"/>
          <w:divBdr>
            <w:top w:val="none" w:sz="0" w:space="0" w:color="auto"/>
            <w:left w:val="none" w:sz="0" w:space="0" w:color="auto"/>
            <w:bottom w:val="none" w:sz="0" w:space="0" w:color="auto"/>
            <w:right w:val="none" w:sz="0" w:space="0" w:color="auto"/>
          </w:divBdr>
        </w:div>
        <w:div w:id="1564290286">
          <w:marLeft w:val="0"/>
          <w:marRight w:val="0"/>
          <w:marTop w:val="0"/>
          <w:marBottom w:val="0"/>
          <w:divBdr>
            <w:top w:val="none" w:sz="0" w:space="0" w:color="auto"/>
            <w:left w:val="none" w:sz="0" w:space="0" w:color="auto"/>
            <w:bottom w:val="none" w:sz="0" w:space="0" w:color="auto"/>
            <w:right w:val="none" w:sz="0" w:space="0" w:color="auto"/>
          </w:divBdr>
        </w:div>
        <w:div w:id="1565261880">
          <w:marLeft w:val="0"/>
          <w:marRight w:val="0"/>
          <w:marTop w:val="0"/>
          <w:marBottom w:val="0"/>
          <w:divBdr>
            <w:top w:val="none" w:sz="0" w:space="0" w:color="auto"/>
            <w:left w:val="none" w:sz="0" w:space="0" w:color="auto"/>
            <w:bottom w:val="none" w:sz="0" w:space="0" w:color="auto"/>
            <w:right w:val="none" w:sz="0" w:space="0" w:color="auto"/>
          </w:divBdr>
        </w:div>
        <w:div w:id="1572887641">
          <w:marLeft w:val="0"/>
          <w:marRight w:val="0"/>
          <w:marTop w:val="0"/>
          <w:marBottom w:val="0"/>
          <w:divBdr>
            <w:top w:val="none" w:sz="0" w:space="0" w:color="auto"/>
            <w:left w:val="none" w:sz="0" w:space="0" w:color="auto"/>
            <w:bottom w:val="none" w:sz="0" w:space="0" w:color="auto"/>
            <w:right w:val="none" w:sz="0" w:space="0" w:color="auto"/>
          </w:divBdr>
        </w:div>
        <w:div w:id="1577208171">
          <w:marLeft w:val="0"/>
          <w:marRight w:val="0"/>
          <w:marTop w:val="0"/>
          <w:marBottom w:val="0"/>
          <w:divBdr>
            <w:top w:val="none" w:sz="0" w:space="0" w:color="auto"/>
            <w:left w:val="none" w:sz="0" w:space="0" w:color="auto"/>
            <w:bottom w:val="none" w:sz="0" w:space="0" w:color="auto"/>
            <w:right w:val="none" w:sz="0" w:space="0" w:color="auto"/>
          </w:divBdr>
        </w:div>
        <w:div w:id="1588004843">
          <w:marLeft w:val="0"/>
          <w:marRight w:val="0"/>
          <w:marTop w:val="0"/>
          <w:marBottom w:val="0"/>
          <w:divBdr>
            <w:top w:val="none" w:sz="0" w:space="0" w:color="auto"/>
            <w:left w:val="none" w:sz="0" w:space="0" w:color="auto"/>
            <w:bottom w:val="none" w:sz="0" w:space="0" w:color="auto"/>
            <w:right w:val="none" w:sz="0" w:space="0" w:color="auto"/>
          </w:divBdr>
        </w:div>
        <w:div w:id="1588734177">
          <w:marLeft w:val="0"/>
          <w:marRight w:val="0"/>
          <w:marTop w:val="0"/>
          <w:marBottom w:val="0"/>
          <w:divBdr>
            <w:top w:val="none" w:sz="0" w:space="0" w:color="auto"/>
            <w:left w:val="none" w:sz="0" w:space="0" w:color="auto"/>
            <w:bottom w:val="none" w:sz="0" w:space="0" w:color="auto"/>
            <w:right w:val="none" w:sz="0" w:space="0" w:color="auto"/>
          </w:divBdr>
        </w:div>
        <w:div w:id="1591544168">
          <w:marLeft w:val="0"/>
          <w:marRight w:val="0"/>
          <w:marTop w:val="0"/>
          <w:marBottom w:val="0"/>
          <w:divBdr>
            <w:top w:val="none" w:sz="0" w:space="0" w:color="auto"/>
            <w:left w:val="none" w:sz="0" w:space="0" w:color="auto"/>
            <w:bottom w:val="none" w:sz="0" w:space="0" w:color="auto"/>
            <w:right w:val="none" w:sz="0" w:space="0" w:color="auto"/>
          </w:divBdr>
        </w:div>
        <w:div w:id="1595088770">
          <w:marLeft w:val="0"/>
          <w:marRight w:val="0"/>
          <w:marTop w:val="0"/>
          <w:marBottom w:val="0"/>
          <w:divBdr>
            <w:top w:val="none" w:sz="0" w:space="0" w:color="auto"/>
            <w:left w:val="none" w:sz="0" w:space="0" w:color="auto"/>
            <w:bottom w:val="none" w:sz="0" w:space="0" w:color="auto"/>
            <w:right w:val="none" w:sz="0" w:space="0" w:color="auto"/>
          </w:divBdr>
        </w:div>
        <w:div w:id="1596553429">
          <w:marLeft w:val="0"/>
          <w:marRight w:val="0"/>
          <w:marTop w:val="0"/>
          <w:marBottom w:val="0"/>
          <w:divBdr>
            <w:top w:val="none" w:sz="0" w:space="0" w:color="auto"/>
            <w:left w:val="none" w:sz="0" w:space="0" w:color="auto"/>
            <w:bottom w:val="none" w:sz="0" w:space="0" w:color="auto"/>
            <w:right w:val="none" w:sz="0" w:space="0" w:color="auto"/>
          </w:divBdr>
        </w:div>
        <w:div w:id="1609048530">
          <w:marLeft w:val="0"/>
          <w:marRight w:val="0"/>
          <w:marTop w:val="0"/>
          <w:marBottom w:val="0"/>
          <w:divBdr>
            <w:top w:val="none" w:sz="0" w:space="0" w:color="auto"/>
            <w:left w:val="none" w:sz="0" w:space="0" w:color="auto"/>
            <w:bottom w:val="none" w:sz="0" w:space="0" w:color="auto"/>
            <w:right w:val="none" w:sz="0" w:space="0" w:color="auto"/>
          </w:divBdr>
        </w:div>
        <w:div w:id="1611233438">
          <w:marLeft w:val="0"/>
          <w:marRight w:val="0"/>
          <w:marTop w:val="0"/>
          <w:marBottom w:val="0"/>
          <w:divBdr>
            <w:top w:val="none" w:sz="0" w:space="0" w:color="auto"/>
            <w:left w:val="none" w:sz="0" w:space="0" w:color="auto"/>
            <w:bottom w:val="none" w:sz="0" w:space="0" w:color="auto"/>
            <w:right w:val="none" w:sz="0" w:space="0" w:color="auto"/>
          </w:divBdr>
        </w:div>
        <w:div w:id="1612318593">
          <w:marLeft w:val="0"/>
          <w:marRight w:val="0"/>
          <w:marTop w:val="0"/>
          <w:marBottom w:val="0"/>
          <w:divBdr>
            <w:top w:val="none" w:sz="0" w:space="0" w:color="auto"/>
            <w:left w:val="none" w:sz="0" w:space="0" w:color="auto"/>
            <w:bottom w:val="none" w:sz="0" w:space="0" w:color="auto"/>
            <w:right w:val="none" w:sz="0" w:space="0" w:color="auto"/>
          </w:divBdr>
        </w:div>
        <w:div w:id="1613702694">
          <w:marLeft w:val="0"/>
          <w:marRight w:val="0"/>
          <w:marTop w:val="0"/>
          <w:marBottom w:val="0"/>
          <w:divBdr>
            <w:top w:val="none" w:sz="0" w:space="0" w:color="auto"/>
            <w:left w:val="none" w:sz="0" w:space="0" w:color="auto"/>
            <w:bottom w:val="none" w:sz="0" w:space="0" w:color="auto"/>
            <w:right w:val="none" w:sz="0" w:space="0" w:color="auto"/>
          </w:divBdr>
        </w:div>
        <w:div w:id="1614554452">
          <w:marLeft w:val="0"/>
          <w:marRight w:val="0"/>
          <w:marTop w:val="0"/>
          <w:marBottom w:val="0"/>
          <w:divBdr>
            <w:top w:val="none" w:sz="0" w:space="0" w:color="auto"/>
            <w:left w:val="none" w:sz="0" w:space="0" w:color="auto"/>
            <w:bottom w:val="none" w:sz="0" w:space="0" w:color="auto"/>
            <w:right w:val="none" w:sz="0" w:space="0" w:color="auto"/>
          </w:divBdr>
        </w:div>
        <w:div w:id="1615014976">
          <w:marLeft w:val="0"/>
          <w:marRight w:val="0"/>
          <w:marTop w:val="0"/>
          <w:marBottom w:val="0"/>
          <w:divBdr>
            <w:top w:val="none" w:sz="0" w:space="0" w:color="auto"/>
            <w:left w:val="none" w:sz="0" w:space="0" w:color="auto"/>
            <w:bottom w:val="none" w:sz="0" w:space="0" w:color="auto"/>
            <w:right w:val="none" w:sz="0" w:space="0" w:color="auto"/>
          </w:divBdr>
        </w:div>
        <w:div w:id="1618828583">
          <w:marLeft w:val="0"/>
          <w:marRight w:val="0"/>
          <w:marTop w:val="0"/>
          <w:marBottom w:val="0"/>
          <w:divBdr>
            <w:top w:val="none" w:sz="0" w:space="0" w:color="auto"/>
            <w:left w:val="none" w:sz="0" w:space="0" w:color="auto"/>
            <w:bottom w:val="none" w:sz="0" w:space="0" w:color="auto"/>
            <w:right w:val="none" w:sz="0" w:space="0" w:color="auto"/>
          </w:divBdr>
        </w:div>
        <w:div w:id="1621834943">
          <w:marLeft w:val="0"/>
          <w:marRight w:val="0"/>
          <w:marTop w:val="0"/>
          <w:marBottom w:val="0"/>
          <w:divBdr>
            <w:top w:val="none" w:sz="0" w:space="0" w:color="auto"/>
            <w:left w:val="none" w:sz="0" w:space="0" w:color="auto"/>
            <w:bottom w:val="none" w:sz="0" w:space="0" w:color="auto"/>
            <w:right w:val="none" w:sz="0" w:space="0" w:color="auto"/>
          </w:divBdr>
        </w:div>
        <w:div w:id="1624383970">
          <w:marLeft w:val="0"/>
          <w:marRight w:val="0"/>
          <w:marTop w:val="0"/>
          <w:marBottom w:val="0"/>
          <w:divBdr>
            <w:top w:val="none" w:sz="0" w:space="0" w:color="auto"/>
            <w:left w:val="none" w:sz="0" w:space="0" w:color="auto"/>
            <w:bottom w:val="none" w:sz="0" w:space="0" w:color="auto"/>
            <w:right w:val="none" w:sz="0" w:space="0" w:color="auto"/>
          </w:divBdr>
        </w:div>
        <w:div w:id="1626039355">
          <w:marLeft w:val="0"/>
          <w:marRight w:val="0"/>
          <w:marTop w:val="0"/>
          <w:marBottom w:val="0"/>
          <w:divBdr>
            <w:top w:val="none" w:sz="0" w:space="0" w:color="auto"/>
            <w:left w:val="none" w:sz="0" w:space="0" w:color="auto"/>
            <w:bottom w:val="none" w:sz="0" w:space="0" w:color="auto"/>
            <w:right w:val="none" w:sz="0" w:space="0" w:color="auto"/>
          </w:divBdr>
        </w:div>
        <w:div w:id="1628969551">
          <w:marLeft w:val="0"/>
          <w:marRight w:val="0"/>
          <w:marTop w:val="0"/>
          <w:marBottom w:val="0"/>
          <w:divBdr>
            <w:top w:val="none" w:sz="0" w:space="0" w:color="auto"/>
            <w:left w:val="none" w:sz="0" w:space="0" w:color="auto"/>
            <w:bottom w:val="none" w:sz="0" w:space="0" w:color="auto"/>
            <w:right w:val="none" w:sz="0" w:space="0" w:color="auto"/>
          </w:divBdr>
        </w:div>
        <w:div w:id="1642688809">
          <w:marLeft w:val="0"/>
          <w:marRight w:val="0"/>
          <w:marTop w:val="0"/>
          <w:marBottom w:val="0"/>
          <w:divBdr>
            <w:top w:val="none" w:sz="0" w:space="0" w:color="auto"/>
            <w:left w:val="none" w:sz="0" w:space="0" w:color="auto"/>
            <w:bottom w:val="none" w:sz="0" w:space="0" w:color="auto"/>
            <w:right w:val="none" w:sz="0" w:space="0" w:color="auto"/>
          </w:divBdr>
        </w:div>
        <w:div w:id="1649361069">
          <w:marLeft w:val="0"/>
          <w:marRight w:val="0"/>
          <w:marTop w:val="0"/>
          <w:marBottom w:val="0"/>
          <w:divBdr>
            <w:top w:val="none" w:sz="0" w:space="0" w:color="auto"/>
            <w:left w:val="none" w:sz="0" w:space="0" w:color="auto"/>
            <w:bottom w:val="none" w:sz="0" w:space="0" w:color="auto"/>
            <w:right w:val="none" w:sz="0" w:space="0" w:color="auto"/>
          </w:divBdr>
        </w:div>
        <w:div w:id="1667827842">
          <w:marLeft w:val="0"/>
          <w:marRight w:val="0"/>
          <w:marTop w:val="0"/>
          <w:marBottom w:val="0"/>
          <w:divBdr>
            <w:top w:val="none" w:sz="0" w:space="0" w:color="auto"/>
            <w:left w:val="none" w:sz="0" w:space="0" w:color="auto"/>
            <w:bottom w:val="none" w:sz="0" w:space="0" w:color="auto"/>
            <w:right w:val="none" w:sz="0" w:space="0" w:color="auto"/>
          </w:divBdr>
        </w:div>
        <w:div w:id="1668635301">
          <w:marLeft w:val="0"/>
          <w:marRight w:val="0"/>
          <w:marTop w:val="0"/>
          <w:marBottom w:val="0"/>
          <w:divBdr>
            <w:top w:val="none" w:sz="0" w:space="0" w:color="auto"/>
            <w:left w:val="none" w:sz="0" w:space="0" w:color="auto"/>
            <w:bottom w:val="none" w:sz="0" w:space="0" w:color="auto"/>
            <w:right w:val="none" w:sz="0" w:space="0" w:color="auto"/>
          </w:divBdr>
        </w:div>
        <w:div w:id="1672560027">
          <w:marLeft w:val="0"/>
          <w:marRight w:val="0"/>
          <w:marTop w:val="0"/>
          <w:marBottom w:val="0"/>
          <w:divBdr>
            <w:top w:val="none" w:sz="0" w:space="0" w:color="auto"/>
            <w:left w:val="none" w:sz="0" w:space="0" w:color="auto"/>
            <w:bottom w:val="none" w:sz="0" w:space="0" w:color="auto"/>
            <w:right w:val="none" w:sz="0" w:space="0" w:color="auto"/>
          </w:divBdr>
        </w:div>
        <w:div w:id="1672677499">
          <w:marLeft w:val="0"/>
          <w:marRight w:val="0"/>
          <w:marTop w:val="0"/>
          <w:marBottom w:val="0"/>
          <w:divBdr>
            <w:top w:val="none" w:sz="0" w:space="0" w:color="auto"/>
            <w:left w:val="none" w:sz="0" w:space="0" w:color="auto"/>
            <w:bottom w:val="none" w:sz="0" w:space="0" w:color="auto"/>
            <w:right w:val="none" w:sz="0" w:space="0" w:color="auto"/>
          </w:divBdr>
        </w:div>
        <w:div w:id="1685016582">
          <w:marLeft w:val="0"/>
          <w:marRight w:val="0"/>
          <w:marTop w:val="0"/>
          <w:marBottom w:val="0"/>
          <w:divBdr>
            <w:top w:val="none" w:sz="0" w:space="0" w:color="auto"/>
            <w:left w:val="none" w:sz="0" w:space="0" w:color="auto"/>
            <w:bottom w:val="none" w:sz="0" w:space="0" w:color="auto"/>
            <w:right w:val="none" w:sz="0" w:space="0" w:color="auto"/>
          </w:divBdr>
        </w:div>
        <w:div w:id="1697849229">
          <w:marLeft w:val="0"/>
          <w:marRight w:val="0"/>
          <w:marTop w:val="0"/>
          <w:marBottom w:val="0"/>
          <w:divBdr>
            <w:top w:val="none" w:sz="0" w:space="0" w:color="auto"/>
            <w:left w:val="none" w:sz="0" w:space="0" w:color="auto"/>
            <w:bottom w:val="none" w:sz="0" w:space="0" w:color="auto"/>
            <w:right w:val="none" w:sz="0" w:space="0" w:color="auto"/>
          </w:divBdr>
        </w:div>
        <w:div w:id="1702123165">
          <w:marLeft w:val="0"/>
          <w:marRight w:val="0"/>
          <w:marTop w:val="0"/>
          <w:marBottom w:val="0"/>
          <w:divBdr>
            <w:top w:val="none" w:sz="0" w:space="0" w:color="auto"/>
            <w:left w:val="none" w:sz="0" w:space="0" w:color="auto"/>
            <w:bottom w:val="none" w:sz="0" w:space="0" w:color="auto"/>
            <w:right w:val="none" w:sz="0" w:space="0" w:color="auto"/>
          </w:divBdr>
        </w:div>
        <w:div w:id="1708404708">
          <w:marLeft w:val="0"/>
          <w:marRight w:val="0"/>
          <w:marTop w:val="0"/>
          <w:marBottom w:val="0"/>
          <w:divBdr>
            <w:top w:val="none" w:sz="0" w:space="0" w:color="auto"/>
            <w:left w:val="none" w:sz="0" w:space="0" w:color="auto"/>
            <w:bottom w:val="none" w:sz="0" w:space="0" w:color="auto"/>
            <w:right w:val="none" w:sz="0" w:space="0" w:color="auto"/>
          </w:divBdr>
        </w:div>
        <w:div w:id="1709724472">
          <w:marLeft w:val="0"/>
          <w:marRight w:val="0"/>
          <w:marTop w:val="0"/>
          <w:marBottom w:val="0"/>
          <w:divBdr>
            <w:top w:val="none" w:sz="0" w:space="0" w:color="auto"/>
            <w:left w:val="none" w:sz="0" w:space="0" w:color="auto"/>
            <w:bottom w:val="none" w:sz="0" w:space="0" w:color="auto"/>
            <w:right w:val="none" w:sz="0" w:space="0" w:color="auto"/>
          </w:divBdr>
        </w:div>
        <w:div w:id="1712344110">
          <w:marLeft w:val="0"/>
          <w:marRight w:val="0"/>
          <w:marTop w:val="0"/>
          <w:marBottom w:val="0"/>
          <w:divBdr>
            <w:top w:val="none" w:sz="0" w:space="0" w:color="auto"/>
            <w:left w:val="none" w:sz="0" w:space="0" w:color="auto"/>
            <w:bottom w:val="none" w:sz="0" w:space="0" w:color="auto"/>
            <w:right w:val="none" w:sz="0" w:space="0" w:color="auto"/>
          </w:divBdr>
        </w:div>
        <w:div w:id="1720322439">
          <w:marLeft w:val="0"/>
          <w:marRight w:val="0"/>
          <w:marTop w:val="0"/>
          <w:marBottom w:val="0"/>
          <w:divBdr>
            <w:top w:val="none" w:sz="0" w:space="0" w:color="auto"/>
            <w:left w:val="none" w:sz="0" w:space="0" w:color="auto"/>
            <w:bottom w:val="none" w:sz="0" w:space="0" w:color="auto"/>
            <w:right w:val="none" w:sz="0" w:space="0" w:color="auto"/>
          </w:divBdr>
        </w:div>
        <w:div w:id="1721052076">
          <w:marLeft w:val="0"/>
          <w:marRight w:val="0"/>
          <w:marTop w:val="0"/>
          <w:marBottom w:val="0"/>
          <w:divBdr>
            <w:top w:val="none" w:sz="0" w:space="0" w:color="auto"/>
            <w:left w:val="none" w:sz="0" w:space="0" w:color="auto"/>
            <w:bottom w:val="none" w:sz="0" w:space="0" w:color="auto"/>
            <w:right w:val="none" w:sz="0" w:space="0" w:color="auto"/>
          </w:divBdr>
        </w:div>
        <w:div w:id="1723939530">
          <w:marLeft w:val="0"/>
          <w:marRight w:val="0"/>
          <w:marTop w:val="0"/>
          <w:marBottom w:val="0"/>
          <w:divBdr>
            <w:top w:val="none" w:sz="0" w:space="0" w:color="auto"/>
            <w:left w:val="none" w:sz="0" w:space="0" w:color="auto"/>
            <w:bottom w:val="none" w:sz="0" w:space="0" w:color="auto"/>
            <w:right w:val="none" w:sz="0" w:space="0" w:color="auto"/>
          </w:divBdr>
        </w:div>
        <w:div w:id="1728602563">
          <w:marLeft w:val="0"/>
          <w:marRight w:val="0"/>
          <w:marTop w:val="0"/>
          <w:marBottom w:val="0"/>
          <w:divBdr>
            <w:top w:val="none" w:sz="0" w:space="0" w:color="auto"/>
            <w:left w:val="none" w:sz="0" w:space="0" w:color="auto"/>
            <w:bottom w:val="none" w:sz="0" w:space="0" w:color="auto"/>
            <w:right w:val="none" w:sz="0" w:space="0" w:color="auto"/>
          </w:divBdr>
        </w:div>
        <w:div w:id="1729183712">
          <w:marLeft w:val="0"/>
          <w:marRight w:val="0"/>
          <w:marTop w:val="0"/>
          <w:marBottom w:val="0"/>
          <w:divBdr>
            <w:top w:val="none" w:sz="0" w:space="0" w:color="auto"/>
            <w:left w:val="none" w:sz="0" w:space="0" w:color="auto"/>
            <w:bottom w:val="none" w:sz="0" w:space="0" w:color="auto"/>
            <w:right w:val="none" w:sz="0" w:space="0" w:color="auto"/>
          </w:divBdr>
        </w:div>
        <w:div w:id="1751464454">
          <w:marLeft w:val="0"/>
          <w:marRight w:val="0"/>
          <w:marTop w:val="0"/>
          <w:marBottom w:val="0"/>
          <w:divBdr>
            <w:top w:val="none" w:sz="0" w:space="0" w:color="auto"/>
            <w:left w:val="none" w:sz="0" w:space="0" w:color="auto"/>
            <w:bottom w:val="none" w:sz="0" w:space="0" w:color="auto"/>
            <w:right w:val="none" w:sz="0" w:space="0" w:color="auto"/>
          </w:divBdr>
        </w:div>
        <w:div w:id="1751926865">
          <w:marLeft w:val="0"/>
          <w:marRight w:val="0"/>
          <w:marTop w:val="0"/>
          <w:marBottom w:val="0"/>
          <w:divBdr>
            <w:top w:val="none" w:sz="0" w:space="0" w:color="auto"/>
            <w:left w:val="none" w:sz="0" w:space="0" w:color="auto"/>
            <w:bottom w:val="none" w:sz="0" w:space="0" w:color="auto"/>
            <w:right w:val="none" w:sz="0" w:space="0" w:color="auto"/>
          </w:divBdr>
        </w:div>
        <w:div w:id="1754089185">
          <w:marLeft w:val="0"/>
          <w:marRight w:val="0"/>
          <w:marTop w:val="0"/>
          <w:marBottom w:val="0"/>
          <w:divBdr>
            <w:top w:val="none" w:sz="0" w:space="0" w:color="auto"/>
            <w:left w:val="none" w:sz="0" w:space="0" w:color="auto"/>
            <w:bottom w:val="none" w:sz="0" w:space="0" w:color="auto"/>
            <w:right w:val="none" w:sz="0" w:space="0" w:color="auto"/>
          </w:divBdr>
        </w:div>
        <w:div w:id="1766881609">
          <w:marLeft w:val="0"/>
          <w:marRight w:val="0"/>
          <w:marTop w:val="0"/>
          <w:marBottom w:val="0"/>
          <w:divBdr>
            <w:top w:val="none" w:sz="0" w:space="0" w:color="auto"/>
            <w:left w:val="none" w:sz="0" w:space="0" w:color="auto"/>
            <w:bottom w:val="none" w:sz="0" w:space="0" w:color="auto"/>
            <w:right w:val="none" w:sz="0" w:space="0" w:color="auto"/>
          </w:divBdr>
        </w:div>
        <w:div w:id="1767572843">
          <w:marLeft w:val="0"/>
          <w:marRight w:val="0"/>
          <w:marTop w:val="0"/>
          <w:marBottom w:val="0"/>
          <w:divBdr>
            <w:top w:val="none" w:sz="0" w:space="0" w:color="auto"/>
            <w:left w:val="none" w:sz="0" w:space="0" w:color="auto"/>
            <w:bottom w:val="none" w:sz="0" w:space="0" w:color="auto"/>
            <w:right w:val="none" w:sz="0" w:space="0" w:color="auto"/>
          </w:divBdr>
        </w:div>
        <w:div w:id="1792935490">
          <w:marLeft w:val="0"/>
          <w:marRight w:val="0"/>
          <w:marTop w:val="0"/>
          <w:marBottom w:val="0"/>
          <w:divBdr>
            <w:top w:val="none" w:sz="0" w:space="0" w:color="auto"/>
            <w:left w:val="none" w:sz="0" w:space="0" w:color="auto"/>
            <w:bottom w:val="none" w:sz="0" w:space="0" w:color="auto"/>
            <w:right w:val="none" w:sz="0" w:space="0" w:color="auto"/>
          </w:divBdr>
        </w:div>
        <w:div w:id="1796294210">
          <w:marLeft w:val="0"/>
          <w:marRight w:val="0"/>
          <w:marTop w:val="0"/>
          <w:marBottom w:val="0"/>
          <w:divBdr>
            <w:top w:val="none" w:sz="0" w:space="0" w:color="auto"/>
            <w:left w:val="none" w:sz="0" w:space="0" w:color="auto"/>
            <w:bottom w:val="none" w:sz="0" w:space="0" w:color="auto"/>
            <w:right w:val="none" w:sz="0" w:space="0" w:color="auto"/>
          </w:divBdr>
        </w:div>
        <w:div w:id="1804614286">
          <w:marLeft w:val="0"/>
          <w:marRight w:val="0"/>
          <w:marTop w:val="0"/>
          <w:marBottom w:val="0"/>
          <w:divBdr>
            <w:top w:val="none" w:sz="0" w:space="0" w:color="auto"/>
            <w:left w:val="none" w:sz="0" w:space="0" w:color="auto"/>
            <w:bottom w:val="none" w:sz="0" w:space="0" w:color="auto"/>
            <w:right w:val="none" w:sz="0" w:space="0" w:color="auto"/>
          </w:divBdr>
        </w:div>
        <w:div w:id="1804813260">
          <w:marLeft w:val="0"/>
          <w:marRight w:val="0"/>
          <w:marTop w:val="0"/>
          <w:marBottom w:val="0"/>
          <w:divBdr>
            <w:top w:val="none" w:sz="0" w:space="0" w:color="auto"/>
            <w:left w:val="none" w:sz="0" w:space="0" w:color="auto"/>
            <w:bottom w:val="none" w:sz="0" w:space="0" w:color="auto"/>
            <w:right w:val="none" w:sz="0" w:space="0" w:color="auto"/>
          </w:divBdr>
        </w:div>
        <w:div w:id="1808623573">
          <w:marLeft w:val="0"/>
          <w:marRight w:val="0"/>
          <w:marTop w:val="0"/>
          <w:marBottom w:val="0"/>
          <w:divBdr>
            <w:top w:val="none" w:sz="0" w:space="0" w:color="auto"/>
            <w:left w:val="none" w:sz="0" w:space="0" w:color="auto"/>
            <w:bottom w:val="none" w:sz="0" w:space="0" w:color="auto"/>
            <w:right w:val="none" w:sz="0" w:space="0" w:color="auto"/>
          </w:divBdr>
        </w:div>
        <w:div w:id="1813672929">
          <w:marLeft w:val="0"/>
          <w:marRight w:val="0"/>
          <w:marTop w:val="0"/>
          <w:marBottom w:val="0"/>
          <w:divBdr>
            <w:top w:val="none" w:sz="0" w:space="0" w:color="auto"/>
            <w:left w:val="none" w:sz="0" w:space="0" w:color="auto"/>
            <w:bottom w:val="none" w:sz="0" w:space="0" w:color="auto"/>
            <w:right w:val="none" w:sz="0" w:space="0" w:color="auto"/>
          </w:divBdr>
        </w:div>
        <w:div w:id="1814639907">
          <w:marLeft w:val="0"/>
          <w:marRight w:val="0"/>
          <w:marTop w:val="0"/>
          <w:marBottom w:val="0"/>
          <w:divBdr>
            <w:top w:val="none" w:sz="0" w:space="0" w:color="auto"/>
            <w:left w:val="none" w:sz="0" w:space="0" w:color="auto"/>
            <w:bottom w:val="none" w:sz="0" w:space="0" w:color="auto"/>
            <w:right w:val="none" w:sz="0" w:space="0" w:color="auto"/>
          </w:divBdr>
        </w:div>
        <w:div w:id="1830822869">
          <w:marLeft w:val="0"/>
          <w:marRight w:val="0"/>
          <w:marTop w:val="0"/>
          <w:marBottom w:val="0"/>
          <w:divBdr>
            <w:top w:val="none" w:sz="0" w:space="0" w:color="auto"/>
            <w:left w:val="none" w:sz="0" w:space="0" w:color="auto"/>
            <w:bottom w:val="none" w:sz="0" w:space="0" w:color="auto"/>
            <w:right w:val="none" w:sz="0" w:space="0" w:color="auto"/>
          </w:divBdr>
        </w:div>
        <w:div w:id="1832208802">
          <w:marLeft w:val="0"/>
          <w:marRight w:val="0"/>
          <w:marTop w:val="0"/>
          <w:marBottom w:val="0"/>
          <w:divBdr>
            <w:top w:val="none" w:sz="0" w:space="0" w:color="auto"/>
            <w:left w:val="none" w:sz="0" w:space="0" w:color="auto"/>
            <w:bottom w:val="none" w:sz="0" w:space="0" w:color="auto"/>
            <w:right w:val="none" w:sz="0" w:space="0" w:color="auto"/>
          </w:divBdr>
        </w:div>
        <w:div w:id="1832986251">
          <w:marLeft w:val="0"/>
          <w:marRight w:val="0"/>
          <w:marTop w:val="0"/>
          <w:marBottom w:val="0"/>
          <w:divBdr>
            <w:top w:val="none" w:sz="0" w:space="0" w:color="auto"/>
            <w:left w:val="none" w:sz="0" w:space="0" w:color="auto"/>
            <w:bottom w:val="none" w:sz="0" w:space="0" w:color="auto"/>
            <w:right w:val="none" w:sz="0" w:space="0" w:color="auto"/>
          </w:divBdr>
        </w:div>
        <w:div w:id="1840071387">
          <w:marLeft w:val="0"/>
          <w:marRight w:val="0"/>
          <w:marTop w:val="0"/>
          <w:marBottom w:val="0"/>
          <w:divBdr>
            <w:top w:val="none" w:sz="0" w:space="0" w:color="auto"/>
            <w:left w:val="none" w:sz="0" w:space="0" w:color="auto"/>
            <w:bottom w:val="none" w:sz="0" w:space="0" w:color="auto"/>
            <w:right w:val="none" w:sz="0" w:space="0" w:color="auto"/>
          </w:divBdr>
        </w:div>
        <w:div w:id="1842618830">
          <w:marLeft w:val="0"/>
          <w:marRight w:val="0"/>
          <w:marTop w:val="0"/>
          <w:marBottom w:val="0"/>
          <w:divBdr>
            <w:top w:val="none" w:sz="0" w:space="0" w:color="auto"/>
            <w:left w:val="none" w:sz="0" w:space="0" w:color="auto"/>
            <w:bottom w:val="none" w:sz="0" w:space="0" w:color="auto"/>
            <w:right w:val="none" w:sz="0" w:space="0" w:color="auto"/>
          </w:divBdr>
        </w:div>
        <w:div w:id="1843351630">
          <w:marLeft w:val="0"/>
          <w:marRight w:val="0"/>
          <w:marTop w:val="0"/>
          <w:marBottom w:val="0"/>
          <w:divBdr>
            <w:top w:val="none" w:sz="0" w:space="0" w:color="auto"/>
            <w:left w:val="none" w:sz="0" w:space="0" w:color="auto"/>
            <w:bottom w:val="none" w:sz="0" w:space="0" w:color="auto"/>
            <w:right w:val="none" w:sz="0" w:space="0" w:color="auto"/>
          </w:divBdr>
        </w:div>
        <w:div w:id="1845629595">
          <w:marLeft w:val="0"/>
          <w:marRight w:val="0"/>
          <w:marTop w:val="0"/>
          <w:marBottom w:val="0"/>
          <w:divBdr>
            <w:top w:val="none" w:sz="0" w:space="0" w:color="auto"/>
            <w:left w:val="none" w:sz="0" w:space="0" w:color="auto"/>
            <w:bottom w:val="none" w:sz="0" w:space="0" w:color="auto"/>
            <w:right w:val="none" w:sz="0" w:space="0" w:color="auto"/>
          </w:divBdr>
        </w:div>
        <w:div w:id="1846943858">
          <w:marLeft w:val="0"/>
          <w:marRight w:val="0"/>
          <w:marTop w:val="0"/>
          <w:marBottom w:val="0"/>
          <w:divBdr>
            <w:top w:val="none" w:sz="0" w:space="0" w:color="auto"/>
            <w:left w:val="none" w:sz="0" w:space="0" w:color="auto"/>
            <w:bottom w:val="none" w:sz="0" w:space="0" w:color="auto"/>
            <w:right w:val="none" w:sz="0" w:space="0" w:color="auto"/>
          </w:divBdr>
        </w:div>
        <w:div w:id="1851527461">
          <w:marLeft w:val="0"/>
          <w:marRight w:val="0"/>
          <w:marTop w:val="0"/>
          <w:marBottom w:val="0"/>
          <w:divBdr>
            <w:top w:val="none" w:sz="0" w:space="0" w:color="auto"/>
            <w:left w:val="none" w:sz="0" w:space="0" w:color="auto"/>
            <w:bottom w:val="none" w:sz="0" w:space="0" w:color="auto"/>
            <w:right w:val="none" w:sz="0" w:space="0" w:color="auto"/>
          </w:divBdr>
        </w:div>
        <w:div w:id="1861508703">
          <w:marLeft w:val="0"/>
          <w:marRight w:val="0"/>
          <w:marTop w:val="0"/>
          <w:marBottom w:val="0"/>
          <w:divBdr>
            <w:top w:val="none" w:sz="0" w:space="0" w:color="auto"/>
            <w:left w:val="none" w:sz="0" w:space="0" w:color="auto"/>
            <w:bottom w:val="none" w:sz="0" w:space="0" w:color="auto"/>
            <w:right w:val="none" w:sz="0" w:space="0" w:color="auto"/>
          </w:divBdr>
        </w:div>
        <w:div w:id="1868522151">
          <w:marLeft w:val="0"/>
          <w:marRight w:val="0"/>
          <w:marTop w:val="0"/>
          <w:marBottom w:val="0"/>
          <w:divBdr>
            <w:top w:val="none" w:sz="0" w:space="0" w:color="auto"/>
            <w:left w:val="none" w:sz="0" w:space="0" w:color="auto"/>
            <w:bottom w:val="none" w:sz="0" w:space="0" w:color="auto"/>
            <w:right w:val="none" w:sz="0" w:space="0" w:color="auto"/>
          </w:divBdr>
        </w:div>
        <w:div w:id="1868635099">
          <w:marLeft w:val="0"/>
          <w:marRight w:val="0"/>
          <w:marTop w:val="0"/>
          <w:marBottom w:val="0"/>
          <w:divBdr>
            <w:top w:val="none" w:sz="0" w:space="0" w:color="auto"/>
            <w:left w:val="none" w:sz="0" w:space="0" w:color="auto"/>
            <w:bottom w:val="none" w:sz="0" w:space="0" w:color="auto"/>
            <w:right w:val="none" w:sz="0" w:space="0" w:color="auto"/>
          </w:divBdr>
        </w:div>
        <w:div w:id="1880777677">
          <w:marLeft w:val="0"/>
          <w:marRight w:val="0"/>
          <w:marTop w:val="0"/>
          <w:marBottom w:val="0"/>
          <w:divBdr>
            <w:top w:val="none" w:sz="0" w:space="0" w:color="auto"/>
            <w:left w:val="none" w:sz="0" w:space="0" w:color="auto"/>
            <w:bottom w:val="none" w:sz="0" w:space="0" w:color="auto"/>
            <w:right w:val="none" w:sz="0" w:space="0" w:color="auto"/>
          </w:divBdr>
        </w:div>
        <w:div w:id="1887521362">
          <w:marLeft w:val="0"/>
          <w:marRight w:val="0"/>
          <w:marTop w:val="0"/>
          <w:marBottom w:val="0"/>
          <w:divBdr>
            <w:top w:val="none" w:sz="0" w:space="0" w:color="auto"/>
            <w:left w:val="none" w:sz="0" w:space="0" w:color="auto"/>
            <w:bottom w:val="none" w:sz="0" w:space="0" w:color="auto"/>
            <w:right w:val="none" w:sz="0" w:space="0" w:color="auto"/>
          </w:divBdr>
        </w:div>
        <w:div w:id="1892688984">
          <w:marLeft w:val="0"/>
          <w:marRight w:val="0"/>
          <w:marTop w:val="0"/>
          <w:marBottom w:val="0"/>
          <w:divBdr>
            <w:top w:val="none" w:sz="0" w:space="0" w:color="auto"/>
            <w:left w:val="none" w:sz="0" w:space="0" w:color="auto"/>
            <w:bottom w:val="none" w:sz="0" w:space="0" w:color="auto"/>
            <w:right w:val="none" w:sz="0" w:space="0" w:color="auto"/>
          </w:divBdr>
        </w:div>
        <w:div w:id="1902982486">
          <w:marLeft w:val="0"/>
          <w:marRight w:val="0"/>
          <w:marTop w:val="0"/>
          <w:marBottom w:val="0"/>
          <w:divBdr>
            <w:top w:val="none" w:sz="0" w:space="0" w:color="auto"/>
            <w:left w:val="none" w:sz="0" w:space="0" w:color="auto"/>
            <w:bottom w:val="none" w:sz="0" w:space="0" w:color="auto"/>
            <w:right w:val="none" w:sz="0" w:space="0" w:color="auto"/>
          </w:divBdr>
        </w:div>
        <w:div w:id="1909262141">
          <w:marLeft w:val="0"/>
          <w:marRight w:val="0"/>
          <w:marTop w:val="0"/>
          <w:marBottom w:val="0"/>
          <w:divBdr>
            <w:top w:val="none" w:sz="0" w:space="0" w:color="auto"/>
            <w:left w:val="none" w:sz="0" w:space="0" w:color="auto"/>
            <w:bottom w:val="none" w:sz="0" w:space="0" w:color="auto"/>
            <w:right w:val="none" w:sz="0" w:space="0" w:color="auto"/>
          </w:divBdr>
        </w:div>
        <w:div w:id="1921021680">
          <w:marLeft w:val="0"/>
          <w:marRight w:val="0"/>
          <w:marTop w:val="0"/>
          <w:marBottom w:val="0"/>
          <w:divBdr>
            <w:top w:val="none" w:sz="0" w:space="0" w:color="auto"/>
            <w:left w:val="none" w:sz="0" w:space="0" w:color="auto"/>
            <w:bottom w:val="none" w:sz="0" w:space="0" w:color="auto"/>
            <w:right w:val="none" w:sz="0" w:space="0" w:color="auto"/>
          </w:divBdr>
        </w:div>
        <w:div w:id="1926448987">
          <w:marLeft w:val="0"/>
          <w:marRight w:val="0"/>
          <w:marTop w:val="0"/>
          <w:marBottom w:val="0"/>
          <w:divBdr>
            <w:top w:val="none" w:sz="0" w:space="0" w:color="auto"/>
            <w:left w:val="none" w:sz="0" w:space="0" w:color="auto"/>
            <w:bottom w:val="none" w:sz="0" w:space="0" w:color="auto"/>
            <w:right w:val="none" w:sz="0" w:space="0" w:color="auto"/>
          </w:divBdr>
        </w:div>
        <w:div w:id="1928152035">
          <w:marLeft w:val="0"/>
          <w:marRight w:val="0"/>
          <w:marTop w:val="0"/>
          <w:marBottom w:val="0"/>
          <w:divBdr>
            <w:top w:val="none" w:sz="0" w:space="0" w:color="auto"/>
            <w:left w:val="none" w:sz="0" w:space="0" w:color="auto"/>
            <w:bottom w:val="none" w:sz="0" w:space="0" w:color="auto"/>
            <w:right w:val="none" w:sz="0" w:space="0" w:color="auto"/>
          </w:divBdr>
        </w:div>
        <w:div w:id="1931501917">
          <w:marLeft w:val="0"/>
          <w:marRight w:val="0"/>
          <w:marTop w:val="0"/>
          <w:marBottom w:val="0"/>
          <w:divBdr>
            <w:top w:val="none" w:sz="0" w:space="0" w:color="auto"/>
            <w:left w:val="none" w:sz="0" w:space="0" w:color="auto"/>
            <w:bottom w:val="none" w:sz="0" w:space="0" w:color="auto"/>
            <w:right w:val="none" w:sz="0" w:space="0" w:color="auto"/>
          </w:divBdr>
        </w:div>
        <w:div w:id="1937593251">
          <w:marLeft w:val="0"/>
          <w:marRight w:val="0"/>
          <w:marTop w:val="0"/>
          <w:marBottom w:val="0"/>
          <w:divBdr>
            <w:top w:val="none" w:sz="0" w:space="0" w:color="auto"/>
            <w:left w:val="none" w:sz="0" w:space="0" w:color="auto"/>
            <w:bottom w:val="none" w:sz="0" w:space="0" w:color="auto"/>
            <w:right w:val="none" w:sz="0" w:space="0" w:color="auto"/>
          </w:divBdr>
        </w:div>
        <w:div w:id="1948809346">
          <w:marLeft w:val="0"/>
          <w:marRight w:val="0"/>
          <w:marTop w:val="0"/>
          <w:marBottom w:val="0"/>
          <w:divBdr>
            <w:top w:val="none" w:sz="0" w:space="0" w:color="auto"/>
            <w:left w:val="none" w:sz="0" w:space="0" w:color="auto"/>
            <w:bottom w:val="none" w:sz="0" w:space="0" w:color="auto"/>
            <w:right w:val="none" w:sz="0" w:space="0" w:color="auto"/>
          </w:divBdr>
        </w:div>
        <w:div w:id="1951551869">
          <w:marLeft w:val="0"/>
          <w:marRight w:val="0"/>
          <w:marTop w:val="0"/>
          <w:marBottom w:val="0"/>
          <w:divBdr>
            <w:top w:val="none" w:sz="0" w:space="0" w:color="auto"/>
            <w:left w:val="none" w:sz="0" w:space="0" w:color="auto"/>
            <w:bottom w:val="none" w:sz="0" w:space="0" w:color="auto"/>
            <w:right w:val="none" w:sz="0" w:space="0" w:color="auto"/>
          </w:divBdr>
        </w:div>
        <w:div w:id="1951862107">
          <w:marLeft w:val="0"/>
          <w:marRight w:val="0"/>
          <w:marTop w:val="0"/>
          <w:marBottom w:val="0"/>
          <w:divBdr>
            <w:top w:val="none" w:sz="0" w:space="0" w:color="auto"/>
            <w:left w:val="none" w:sz="0" w:space="0" w:color="auto"/>
            <w:bottom w:val="none" w:sz="0" w:space="0" w:color="auto"/>
            <w:right w:val="none" w:sz="0" w:space="0" w:color="auto"/>
          </w:divBdr>
        </w:div>
        <w:div w:id="1953516001">
          <w:marLeft w:val="0"/>
          <w:marRight w:val="0"/>
          <w:marTop w:val="0"/>
          <w:marBottom w:val="0"/>
          <w:divBdr>
            <w:top w:val="none" w:sz="0" w:space="0" w:color="auto"/>
            <w:left w:val="none" w:sz="0" w:space="0" w:color="auto"/>
            <w:bottom w:val="none" w:sz="0" w:space="0" w:color="auto"/>
            <w:right w:val="none" w:sz="0" w:space="0" w:color="auto"/>
          </w:divBdr>
        </w:div>
        <w:div w:id="1959025101">
          <w:marLeft w:val="0"/>
          <w:marRight w:val="0"/>
          <w:marTop w:val="0"/>
          <w:marBottom w:val="0"/>
          <w:divBdr>
            <w:top w:val="none" w:sz="0" w:space="0" w:color="auto"/>
            <w:left w:val="none" w:sz="0" w:space="0" w:color="auto"/>
            <w:bottom w:val="none" w:sz="0" w:space="0" w:color="auto"/>
            <w:right w:val="none" w:sz="0" w:space="0" w:color="auto"/>
          </w:divBdr>
        </w:div>
        <w:div w:id="1960795306">
          <w:marLeft w:val="0"/>
          <w:marRight w:val="0"/>
          <w:marTop w:val="0"/>
          <w:marBottom w:val="0"/>
          <w:divBdr>
            <w:top w:val="none" w:sz="0" w:space="0" w:color="auto"/>
            <w:left w:val="none" w:sz="0" w:space="0" w:color="auto"/>
            <w:bottom w:val="none" w:sz="0" w:space="0" w:color="auto"/>
            <w:right w:val="none" w:sz="0" w:space="0" w:color="auto"/>
          </w:divBdr>
        </w:div>
        <w:div w:id="1969969201">
          <w:marLeft w:val="0"/>
          <w:marRight w:val="0"/>
          <w:marTop w:val="0"/>
          <w:marBottom w:val="0"/>
          <w:divBdr>
            <w:top w:val="none" w:sz="0" w:space="0" w:color="auto"/>
            <w:left w:val="none" w:sz="0" w:space="0" w:color="auto"/>
            <w:bottom w:val="none" w:sz="0" w:space="0" w:color="auto"/>
            <w:right w:val="none" w:sz="0" w:space="0" w:color="auto"/>
          </w:divBdr>
        </w:div>
        <w:div w:id="1973635568">
          <w:marLeft w:val="0"/>
          <w:marRight w:val="0"/>
          <w:marTop w:val="0"/>
          <w:marBottom w:val="0"/>
          <w:divBdr>
            <w:top w:val="none" w:sz="0" w:space="0" w:color="auto"/>
            <w:left w:val="none" w:sz="0" w:space="0" w:color="auto"/>
            <w:bottom w:val="none" w:sz="0" w:space="0" w:color="auto"/>
            <w:right w:val="none" w:sz="0" w:space="0" w:color="auto"/>
          </w:divBdr>
        </w:div>
        <w:div w:id="1974827154">
          <w:marLeft w:val="0"/>
          <w:marRight w:val="0"/>
          <w:marTop w:val="0"/>
          <w:marBottom w:val="0"/>
          <w:divBdr>
            <w:top w:val="none" w:sz="0" w:space="0" w:color="auto"/>
            <w:left w:val="none" w:sz="0" w:space="0" w:color="auto"/>
            <w:bottom w:val="none" w:sz="0" w:space="0" w:color="auto"/>
            <w:right w:val="none" w:sz="0" w:space="0" w:color="auto"/>
          </w:divBdr>
        </w:div>
        <w:div w:id="1978996266">
          <w:marLeft w:val="0"/>
          <w:marRight w:val="0"/>
          <w:marTop w:val="0"/>
          <w:marBottom w:val="0"/>
          <w:divBdr>
            <w:top w:val="none" w:sz="0" w:space="0" w:color="auto"/>
            <w:left w:val="none" w:sz="0" w:space="0" w:color="auto"/>
            <w:bottom w:val="none" w:sz="0" w:space="0" w:color="auto"/>
            <w:right w:val="none" w:sz="0" w:space="0" w:color="auto"/>
          </w:divBdr>
        </w:div>
        <w:div w:id="1983923239">
          <w:marLeft w:val="0"/>
          <w:marRight w:val="0"/>
          <w:marTop w:val="0"/>
          <w:marBottom w:val="0"/>
          <w:divBdr>
            <w:top w:val="none" w:sz="0" w:space="0" w:color="auto"/>
            <w:left w:val="none" w:sz="0" w:space="0" w:color="auto"/>
            <w:bottom w:val="none" w:sz="0" w:space="0" w:color="auto"/>
            <w:right w:val="none" w:sz="0" w:space="0" w:color="auto"/>
          </w:divBdr>
        </w:div>
        <w:div w:id="1991472532">
          <w:marLeft w:val="0"/>
          <w:marRight w:val="0"/>
          <w:marTop w:val="0"/>
          <w:marBottom w:val="0"/>
          <w:divBdr>
            <w:top w:val="none" w:sz="0" w:space="0" w:color="auto"/>
            <w:left w:val="none" w:sz="0" w:space="0" w:color="auto"/>
            <w:bottom w:val="none" w:sz="0" w:space="0" w:color="auto"/>
            <w:right w:val="none" w:sz="0" w:space="0" w:color="auto"/>
          </w:divBdr>
        </w:div>
        <w:div w:id="2017226179">
          <w:marLeft w:val="0"/>
          <w:marRight w:val="0"/>
          <w:marTop w:val="0"/>
          <w:marBottom w:val="0"/>
          <w:divBdr>
            <w:top w:val="none" w:sz="0" w:space="0" w:color="auto"/>
            <w:left w:val="none" w:sz="0" w:space="0" w:color="auto"/>
            <w:bottom w:val="none" w:sz="0" w:space="0" w:color="auto"/>
            <w:right w:val="none" w:sz="0" w:space="0" w:color="auto"/>
          </w:divBdr>
        </w:div>
        <w:div w:id="2030838882">
          <w:marLeft w:val="0"/>
          <w:marRight w:val="0"/>
          <w:marTop w:val="0"/>
          <w:marBottom w:val="0"/>
          <w:divBdr>
            <w:top w:val="none" w:sz="0" w:space="0" w:color="auto"/>
            <w:left w:val="none" w:sz="0" w:space="0" w:color="auto"/>
            <w:bottom w:val="none" w:sz="0" w:space="0" w:color="auto"/>
            <w:right w:val="none" w:sz="0" w:space="0" w:color="auto"/>
          </w:divBdr>
        </w:div>
        <w:div w:id="2033266768">
          <w:marLeft w:val="0"/>
          <w:marRight w:val="0"/>
          <w:marTop w:val="0"/>
          <w:marBottom w:val="0"/>
          <w:divBdr>
            <w:top w:val="none" w:sz="0" w:space="0" w:color="auto"/>
            <w:left w:val="none" w:sz="0" w:space="0" w:color="auto"/>
            <w:bottom w:val="none" w:sz="0" w:space="0" w:color="auto"/>
            <w:right w:val="none" w:sz="0" w:space="0" w:color="auto"/>
          </w:divBdr>
        </w:div>
        <w:div w:id="2035692372">
          <w:marLeft w:val="0"/>
          <w:marRight w:val="0"/>
          <w:marTop w:val="0"/>
          <w:marBottom w:val="0"/>
          <w:divBdr>
            <w:top w:val="none" w:sz="0" w:space="0" w:color="auto"/>
            <w:left w:val="none" w:sz="0" w:space="0" w:color="auto"/>
            <w:bottom w:val="none" w:sz="0" w:space="0" w:color="auto"/>
            <w:right w:val="none" w:sz="0" w:space="0" w:color="auto"/>
          </w:divBdr>
        </w:div>
        <w:div w:id="2038776565">
          <w:marLeft w:val="0"/>
          <w:marRight w:val="0"/>
          <w:marTop w:val="0"/>
          <w:marBottom w:val="0"/>
          <w:divBdr>
            <w:top w:val="none" w:sz="0" w:space="0" w:color="auto"/>
            <w:left w:val="none" w:sz="0" w:space="0" w:color="auto"/>
            <w:bottom w:val="none" w:sz="0" w:space="0" w:color="auto"/>
            <w:right w:val="none" w:sz="0" w:space="0" w:color="auto"/>
          </w:divBdr>
        </w:div>
        <w:div w:id="2040468679">
          <w:marLeft w:val="0"/>
          <w:marRight w:val="0"/>
          <w:marTop w:val="0"/>
          <w:marBottom w:val="0"/>
          <w:divBdr>
            <w:top w:val="none" w:sz="0" w:space="0" w:color="auto"/>
            <w:left w:val="none" w:sz="0" w:space="0" w:color="auto"/>
            <w:bottom w:val="none" w:sz="0" w:space="0" w:color="auto"/>
            <w:right w:val="none" w:sz="0" w:space="0" w:color="auto"/>
          </w:divBdr>
        </w:div>
        <w:div w:id="2041736015">
          <w:marLeft w:val="0"/>
          <w:marRight w:val="0"/>
          <w:marTop w:val="0"/>
          <w:marBottom w:val="0"/>
          <w:divBdr>
            <w:top w:val="none" w:sz="0" w:space="0" w:color="auto"/>
            <w:left w:val="none" w:sz="0" w:space="0" w:color="auto"/>
            <w:bottom w:val="none" w:sz="0" w:space="0" w:color="auto"/>
            <w:right w:val="none" w:sz="0" w:space="0" w:color="auto"/>
          </w:divBdr>
        </w:div>
        <w:div w:id="2049908827">
          <w:marLeft w:val="0"/>
          <w:marRight w:val="0"/>
          <w:marTop w:val="0"/>
          <w:marBottom w:val="0"/>
          <w:divBdr>
            <w:top w:val="none" w:sz="0" w:space="0" w:color="auto"/>
            <w:left w:val="none" w:sz="0" w:space="0" w:color="auto"/>
            <w:bottom w:val="none" w:sz="0" w:space="0" w:color="auto"/>
            <w:right w:val="none" w:sz="0" w:space="0" w:color="auto"/>
          </w:divBdr>
        </w:div>
        <w:div w:id="2053531367">
          <w:marLeft w:val="0"/>
          <w:marRight w:val="0"/>
          <w:marTop w:val="0"/>
          <w:marBottom w:val="0"/>
          <w:divBdr>
            <w:top w:val="none" w:sz="0" w:space="0" w:color="auto"/>
            <w:left w:val="none" w:sz="0" w:space="0" w:color="auto"/>
            <w:bottom w:val="none" w:sz="0" w:space="0" w:color="auto"/>
            <w:right w:val="none" w:sz="0" w:space="0" w:color="auto"/>
          </w:divBdr>
        </w:div>
        <w:div w:id="2053848092">
          <w:marLeft w:val="0"/>
          <w:marRight w:val="0"/>
          <w:marTop w:val="0"/>
          <w:marBottom w:val="0"/>
          <w:divBdr>
            <w:top w:val="none" w:sz="0" w:space="0" w:color="auto"/>
            <w:left w:val="none" w:sz="0" w:space="0" w:color="auto"/>
            <w:bottom w:val="none" w:sz="0" w:space="0" w:color="auto"/>
            <w:right w:val="none" w:sz="0" w:space="0" w:color="auto"/>
          </w:divBdr>
        </w:div>
        <w:div w:id="2057386681">
          <w:marLeft w:val="0"/>
          <w:marRight w:val="0"/>
          <w:marTop w:val="0"/>
          <w:marBottom w:val="0"/>
          <w:divBdr>
            <w:top w:val="none" w:sz="0" w:space="0" w:color="auto"/>
            <w:left w:val="none" w:sz="0" w:space="0" w:color="auto"/>
            <w:bottom w:val="none" w:sz="0" w:space="0" w:color="auto"/>
            <w:right w:val="none" w:sz="0" w:space="0" w:color="auto"/>
          </w:divBdr>
        </w:div>
        <w:div w:id="2058970306">
          <w:marLeft w:val="0"/>
          <w:marRight w:val="0"/>
          <w:marTop w:val="0"/>
          <w:marBottom w:val="0"/>
          <w:divBdr>
            <w:top w:val="none" w:sz="0" w:space="0" w:color="auto"/>
            <w:left w:val="none" w:sz="0" w:space="0" w:color="auto"/>
            <w:bottom w:val="none" w:sz="0" w:space="0" w:color="auto"/>
            <w:right w:val="none" w:sz="0" w:space="0" w:color="auto"/>
          </w:divBdr>
        </w:div>
        <w:div w:id="2060930234">
          <w:marLeft w:val="0"/>
          <w:marRight w:val="0"/>
          <w:marTop w:val="0"/>
          <w:marBottom w:val="0"/>
          <w:divBdr>
            <w:top w:val="none" w:sz="0" w:space="0" w:color="auto"/>
            <w:left w:val="none" w:sz="0" w:space="0" w:color="auto"/>
            <w:bottom w:val="none" w:sz="0" w:space="0" w:color="auto"/>
            <w:right w:val="none" w:sz="0" w:space="0" w:color="auto"/>
          </w:divBdr>
        </w:div>
        <w:div w:id="2064676779">
          <w:marLeft w:val="0"/>
          <w:marRight w:val="0"/>
          <w:marTop w:val="0"/>
          <w:marBottom w:val="0"/>
          <w:divBdr>
            <w:top w:val="none" w:sz="0" w:space="0" w:color="auto"/>
            <w:left w:val="none" w:sz="0" w:space="0" w:color="auto"/>
            <w:bottom w:val="none" w:sz="0" w:space="0" w:color="auto"/>
            <w:right w:val="none" w:sz="0" w:space="0" w:color="auto"/>
          </w:divBdr>
        </w:div>
        <w:div w:id="2066023653">
          <w:marLeft w:val="0"/>
          <w:marRight w:val="0"/>
          <w:marTop w:val="0"/>
          <w:marBottom w:val="0"/>
          <w:divBdr>
            <w:top w:val="none" w:sz="0" w:space="0" w:color="auto"/>
            <w:left w:val="none" w:sz="0" w:space="0" w:color="auto"/>
            <w:bottom w:val="none" w:sz="0" w:space="0" w:color="auto"/>
            <w:right w:val="none" w:sz="0" w:space="0" w:color="auto"/>
          </w:divBdr>
        </w:div>
        <w:div w:id="2069574099">
          <w:marLeft w:val="0"/>
          <w:marRight w:val="0"/>
          <w:marTop w:val="0"/>
          <w:marBottom w:val="0"/>
          <w:divBdr>
            <w:top w:val="none" w:sz="0" w:space="0" w:color="auto"/>
            <w:left w:val="none" w:sz="0" w:space="0" w:color="auto"/>
            <w:bottom w:val="none" w:sz="0" w:space="0" w:color="auto"/>
            <w:right w:val="none" w:sz="0" w:space="0" w:color="auto"/>
          </w:divBdr>
        </w:div>
        <w:div w:id="2071800622">
          <w:marLeft w:val="0"/>
          <w:marRight w:val="0"/>
          <w:marTop w:val="0"/>
          <w:marBottom w:val="0"/>
          <w:divBdr>
            <w:top w:val="none" w:sz="0" w:space="0" w:color="auto"/>
            <w:left w:val="none" w:sz="0" w:space="0" w:color="auto"/>
            <w:bottom w:val="none" w:sz="0" w:space="0" w:color="auto"/>
            <w:right w:val="none" w:sz="0" w:space="0" w:color="auto"/>
          </w:divBdr>
        </w:div>
        <w:div w:id="2072999965">
          <w:marLeft w:val="0"/>
          <w:marRight w:val="0"/>
          <w:marTop w:val="0"/>
          <w:marBottom w:val="0"/>
          <w:divBdr>
            <w:top w:val="none" w:sz="0" w:space="0" w:color="auto"/>
            <w:left w:val="none" w:sz="0" w:space="0" w:color="auto"/>
            <w:bottom w:val="none" w:sz="0" w:space="0" w:color="auto"/>
            <w:right w:val="none" w:sz="0" w:space="0" w:color="auto"/>
          </w:divBdr>
        </w:div>
        <w:div w:id="2073235153">
          <w:marLeft w:val="0"/>
          <w:marRight w:val="0"/>
          <w:marTop w:val="0"/>
          <w:marBottom w:val="0"/>
          <w:divBdr>
            <w:top w:val="none" w:sz="0" w:space="0" w:color="auto"/>
            <w:left w:val="none" w:sz="0" w:space="0" w:color="auto"/>
            <w:bottom w:val="none" w:sz="0" w:space="0" w:color="auto"/>
            <w:right w:val="none" w:sz="0" w:space="0" w:color="auto"/>
          </w:divBdr>
        </w:div>
        <w:div w:id="2073770309">
          <w:marLeft w:val="0"/>
          <w:marRight w:val="0"/>
          <w:marTop w:val="0"/>
          <w:marBottom w:val="0"/>
          <w:divBdr>
            <w:top w:val="none" w:sz="0" w:space="0" w:color="auto"/>
            <w:left w:val="none" w:sz="0" w:space="0" w:color="auto"/>
            <w:bottom w:val="none" w:sz="0" w:space="0" w:color="auto"/>
            <w:right w:val="none" w:sz="0" w:space="0" w:color="auto"/>
          </w:divBdr>
        </w:div>
        <w:div w:id="2088840220">
          <w:marLeft w:val="0"/>
          <w:marRight w:val="0"/>
          <w:marTop w:val="0"/>
          <w:marBottom w:val="0"/>
          <w:divBdr>
            <w:top w:val="none" w:sz="0" w:space="0" w:color="auto"/>
            <w:left w:val="none" w:sz="0" w:space="0" w:color="auto"/>
            <w:bottom w:val="none" w:sz="0" w:space="0" w:color="auto"/>
            <w:right w:val="none" w:sz="0" w:space="0" w:color="auto"/>
          </w:divBdr>
        </w:div>
        <w:div w:id="2095782284">
          <w:marLeft w:val="0"/>
          <w:marRight w:val="0"/>
          <w:marTop w:val="0"/>
          <w:marBottom w:val="0"/>
          <w:divBdr>
            <w:top w:val="none" w:sz="0" w:space="0" w:color="auto"/>
            <w:left w:val="none" w:sz="0" w:space="0" w:color="auto"/>
            <w:bottom w:val="none" w:sz="0" w:space="0" w:color="auto"/>
            <w:right w:val="none" w:sz="0" w:space="0" w:color="auto"/>
          </w:divBdr>
        </w:div>
        <w:div w:id="2096783273">
          <w:marLeft w:val="0"/>
          <w:marRight w:val="0"/>
          <w:marTop w:val="0"/>
          <w:marBottom w:val="0"/>
          <w:divBdr>
            <w:top w:val="none" w:sz="0" w:space="0" w:color="auto"/>
            <w:left w:val="none" w:sz="0" w:space="0" w:color="auto"/>
            <w:bottom w:val="none" w:sz="0" w:space="0" w:color="auto"/>
            <w:right w:val="none" w:sz="0" w:space="0" w:color="auto"/>
          </w:divBdr>
        </w:div>
        <w:div w:id="2099135237">
          <w:marLeft w:val="0"/>
          <w:marRight w:val="0"/>
          <w:marTop w:val="0"/>
          <w:marBottom w:val="0"/>
          <w:divBdr>
            <w:top w:val="none" w:sz="0" w:space="0" w:color="auto"/>
            <w:left w:val="none" w:sz="0" w:space="0" w:color="auto"/>
            <w:bottom w:val="none" w:sz="0" w:space="0" w:color="auto"/>
            <w:right w:val="none" w:sz="0" w:space="0" w:color="auto"/>
          </w:divBdr>
        </w:div>
        <w:div w:id="2117409793">
          <w:marLeft w:val="0"/>
          <w:marRight w:val="0"/>
          <w:marTop w:val="0"/>
          <w:marBottom w:val="0"/>
          <w:divBdr>
            <w:top w:val="none" w:sz="0" w:space="0" w:color="auto"/>
            <w:left w:val="none" w:sz="0" w:space="0" w:color="auto"/>
            <w:bottom w:val="none" w:sz="0" w:space="0" w:color="auto"/>
            <w:right w:val="none" w:sz="0" w:space="0" w:color="auto"/>
          </w:divBdr>
        </w:div>
        <w:div w:id="2121221113">
          <w:marLeft w:val="0"/>
          <w:marRight w:val="0"/>
          <w:marTop w:val="0"/>
          <w:marBottom w:val="0"/>
          <w:divBdr>
            <w:top w:val="none" w:sz="0" w:space="0" w:color="auto"/>
            <w:left w:val="none" w:sz="0" w:space="0" w:color="auto"/>
            <w:bottom w:val="none" w:sz="0" w:space="0" w:color="auto"/>
            <w:right w:val="none" w:sz="0" w:space="0" w:color="auto"/>
          </w:divBdr>
        </w:div>
        <w:div w:id="2124226517">
          <w:marLeft w:val="0"/>
          <w:marRight w:val="0"/>
          <w:marTop w:val="0"/>
          <w:marBottom w:val="0"/>
          <w:divBdr>
            <w:top w:val="none" w:sz="0" w:space="0" w:color="auto"/>
            <w:left w:val="none" w:sz="0" w:space="0" w:color="auto"/>
            <w:bottom w:val="none" w:sz="0" w:space="0" w:color="auto"/>
            <w:right w:val="none" w:sz="0" w:space="0" w:color="auto"/>
          </w:divBdr>
        </w:div>
        <w:div w:id="2128232270">
          <w:marLeft w:val="0"/>
          <w:marRight w:val="0"/>
          <w:marTop w:val="0"/>
          <w:marBottom w:val="0"/>
          <w:divBdr>
            <w:top w:val="none" w:sz="0" w:space="0" w:color="auto"/>
            <w:left w:val="none" w:sz="0" w:space="0" w:color="auto"/>
            <w:bottom w:val="none" w:sz="0" w:space="0" w:color="auto"/>
            <w:right w:val="none" w:sz="0" w:space="0" w:color="auto"/>
          </w:divBdr>
        </w:div>
        <w:div w:id="2129346458">
          <w:marLeft w:val="0"/>
          <w:marRight w:val="0"/>
          <w:marTop w:val="0"/>
          <w:marBottom w:val="0"/>
          <w:divBdr>
            <w:top w:val="none" w:sz="0" w:space="0" w:color="auto"/>
            <w:left w:val="none" w:sz="0" w:space="0" w:color="auto"/>
            <w:bottom w:val="none" w:sz="0" w:space="0" w:color="auto"/>
            <w:right w:val="none" w:sz="0" w:space="0" w:color="auto"/>
          </w:divBdr>
        </w:div>
        <w:div w:id="2134977865">
          <w:marLeft w:val="0"/>
          <w:marRight w:val="0"/>
          <w:marTop w:val="0"/>
          <w:marBottom w:val="0"/>
          <w:divBdr>
            <w:top w:val="none" w:sz="0" w:space="0" w:color="auto"/>
            <w:left w:val="none" w:sz="0" w:space="0" w:color="auto"/>
            <w:bottom w:val="none" w:sz="0" w:space="0" w:color="auto"/>
            <w:right w:val="none" w:sz="0" w:space="0" w:color="auto"/>
          </w:divBdr>
        </w:div>
        <w:div w:id="2137329087">
          <w:marLeft w:val="0"/>
          <w:marRight w:val="0"/>
          <w:marTop w:val="0"/>
          <w:marBottom w:val="0"/>
          <w:divBdr>
            <w:top w:val="none" w:sz="0" w:space="0" w:color="auto"/>
            <w:left w:val="none" w:sz="0" w:space="0" w:color="auto"/>
            <w:bottom w:val="none" w:sz="0" w:space="0" w:color="auto"/>
            <w:right w:val="none" w:sz="0" w:space="0" w:color="auto"/>
          </w:divBdr>
        </w:div>
        <w:div w:id="2138527296">
          <w:marLeft w:val="0"/>
          <w:marRight w:val="0"/>
          <w:marTop w:val="0"/>
          <w:marBottom w:val="0"/>
          <w:divBdr>
            <w:top w:val="none" w:sz="0" w:space="0" w:color="auto"/>
            <w:left w:val="none" w:sz="0" w:space="0" w:color="auto"/>
            <w:bottom w:val="none" w:sz="0" w:space="0" w:color="auto"/>
            <w:right w:val="none" w:sz="0" w:space="0" w:color="auto"/>
          </w:divBdr>
        </w:div>
        <w:div w:id="2139059855">
          <w:marLeft w:val="0"/>
          <w:marRight w:val="0"/>
          <w:marTop w:val="0"/>
          <w:marBottom w:val="0"/>
          <w:divBdr>
            <w:top w:val="none" w:sz="0" w:space="0" w:color="auto"/>
            <w:left w:val="none" w:sz="0" w:space="0" w:color="auto"/>
            <w:bottom w:val="none" w:sz="0" w:space="0" w:color="auto"/>
            <w:right w:val="none" w:sz="0" w:space="0" w:color="auto"/>
          </w:divBdr>
        </w:div>
        <w:div w:id="2139951065">
          <w:marLeft w:val="0"/>
          <w:marRight w:val="0"/>
          <w:marTop w:val="0"/>
          <w:marBottom w:val="0"/>
          <w:divBdr>
            <w:top w:val="none" w:sz="0" w:space="0" w:color="auto"/>
            <w:left w:val="none" w:sz="0" w:space="0" w:color="auto"/>
            <w:bottom w:val="none" w:sz="0" w:space="0" w:color="auto"/>
            <w:right w:val="none" w:sz="0" w:space="0" w:color="auto"/>
          </w:divBdr>
        </w:div>
        <w:div w:id="2143185222">
          <w:marLeft w:val="0"/>
          <w:marRight w:val="0"/>
          <w:marTop w:val="0"/>
          <w:marBottom w:val="0"/>
          <w:divBdr>
            <w:top w:val="none" w:sz="0" w:space="0" w:color="auto"/>
            <w:left w:val="none" w:sz="0" w:space="0" w:color="auto"/>
            <w:bottom w:val="none" w:sz="0" w:space="0" w:color="auto"/>
            <w:right w:val="none" w:sz="0" w:space="0" w:color="auto"/>
          </w:divBdr>
        </w:div>
        <w:div w:id="2146963228">
          <w:marLeft w:val="0"/>
          <w:marRight w:val="0"/>
          <w:marTop w:val="0"/>
          <w:marBottom w:val="0"/>
          <w:divBdr>
            <w:top w:val="none" w:sz="0" w:space="0" w:color="auto"/>
            <w:left w:val="none" w:sz="0" w:space="0" w:color="auto"/>
            <w:bottom w:val="none" w:sz="0" w:space="0" w:color="auto"/>
            <w:right w:val="none" w:sz="0" w:space="0" w:color="auto"/>
          </w:divBdr>
        </w:div>
      </w:divsChild>
    </w:div>
    <w:div w:id="779452371">
      <w:bodyDiv w:val="1"/>
      <w:marLeft w:val="0"/>
      <w:marRight w:val="0"/>
      <w:marTop w:val="0"/>
      <w:marBottom w:val="0"/>
      <w:divBdr>
        <w:top w:val="none" w:sz="0" w:space="0" w:color="auto"/>
        <w:left w:val="none" w:sz="0" w:space="0" w:color="auto"/>
        <w:bottom w:val="none" w:sz="0" w:space="0" w:color="auto"/>
        <w:right w:val="none" w:sz="0" w:space="0" w:color="auto"/>
      </w:divBdr>
    </w:div>
    <w:div w:id="784234790">
      <w:bodyDiv w:val="1"/>
      <w:marLeft w:val="0"/>
      <w:marRight w:val="0"/>
      <w:marTop w:val="0"/>
      <w:marBottom w:val="0"/>
      <w:divBdr>
        <w:top w:val="none" w:sz="0" w:space="0" w:color="auto"/>
        <w:left w:val="none" w:sz="0" w:space="0" w:color="auto"/>
        <w:bottom w:val="none" w:sz="0" w:space="0" w:color="auto"/>
        <w:right w:val="none" w:sz="0" w:space="0" w:color="auto"/>
      </w:divBdr>
    </w:div>
    <w:div w:id="786580178">
      <w:bodyDiv w:val="1"/>
      <w:marLeft w:val="0"/>
      <w:marRight w:val="0"/>
      <w:marTop w:val="0"/>
      <w:marBottom w:val="0"/>
      <w:divBdr>
        <w:top w:val="none" w:sz="0" w:space="0" w:color="auto"/>
        <w:left w:val="none" w:sz="0" w:space="0" w:color="auto"/>
        <w:bottom w:val="none" w:sz="0" w:space="0" w:color="auto"/>
        <w:right w:val="none" w:sz="0" w:space="0" w:color="auto"/>
      </w:divBdr>
    </w:div>
    <w:div w:id="800535086">
      <w:bodyDiv w:val="1"/>
      <w:marLeft w:val="0"/>
      <w:marRight w:val="0"/>
      <w:marTop w:val="0"/>
      <w:marBottom w:val="0"/>
      <w:divBdr>
        <w:top w:val="none" w:sz="0" w:space="0" w:color="auto"/>
        <w:left w:val="none" w:sz="0" w:space="0" w:color="auto"/>
        <w:bottom w:val="none" w:sz="0" w:space="0" w:color="auto"/>
        <w:right w:val="none" w:sz="0" w:space="0" w:color="auto"/>
      </w:divBdr>
    </w:div>
    <w:div w:id="803232897">
      <w:bodyDiv w:val="1"/>
      <w:marLeft w:val="0"/>
      <w:marRight w:val="0"/>
      <w:marTop w:val="0"/>
      <w:marBottom w:val="0"/>
      <w:divBdr>
        <w:top w:val="none" w:sz="0" w:space="0" w:color="auto"/>
        <w:left w:val="none" w:sz="0" w:space="0" w:color="auto"/>
        <w:bottom w:val="none" w:sz="0" w:space="0" w:color="auto"/>
        <w:right w:val="none" w:sz="0" w:space="0" w:color="auto"/>
      </w:divBdr>
      <w:divsChild>
        <w:div w:id="65883549">
          <w:marLeft w:val="0"/>
          <w:marRight w:val="0"/>
          <w:marTop w:val="0"/>
          <w:marBottom w:val="0"/>
          <w:divBdr>
            <w:top w:val="none" w:sz="0" w:space="0" w:color="auto"/>
            <w:left w:val="none" w:sz="0" w:space="0" w:color="auto"/>
            <w:bottom w:val="none" w:sz="0" w:space="0" w:color="auto"/>
            <w:right w:val="none" w:sz="0" w:space="0" w:color="auto"/>
          </w:divBdr>
        </w:div>
        <w:div w:id="72822745">
          <w:marLeft w:val="0"/>
          <w:marRight w:val="0"/>
          <w:marTop w:val="0"/>
          <w:marBottom w:val="0"/>
          <w:divBdr>
            <w:top w:val="none" w:sz="0" w:space="0" w:color="auto"/>
            <w:left w:val="none" w:sz="0" w:space="0" w:color="auto"/>
            <w:bottom w:val="none" w:sz="0" w:space="0" w:color="auto"/>
            <w:right w:val="none" w:sz="0" w:space="0" w:color="auto"/>
          </w:divBdr>
        </w:div>
        <w:div w:id="135030666">
          <w:marLeft w:val="0"/>
          <w:marRight w:val="0"/>
          <w:marTop w:val="0"/>
          <w:marBottom w:val="0"/>
          <w:divBdr>
            <w:top w:val="none" w:sz="0" w:space="0" w:color="auto"/>
            <w:left w:val="none" w:sz="0" w:space="0" w:color="auto"/>
            <w:bottom w:val="none" w:sz="0" w:space="0" w:color="auto"/>
            <w:right w:val="none" w:sz="0" w:space="0" w:color="auto"/>
          </w:divBdr>
        </w:div>
        <w:div w:id="136143061">
          <w:marLeft w:val="0"/>
          <w:marRight w:val="0"/>
          <w:marTop w:val="0"/>
          <w:marBottom w:val="0"/>
          <w:divBdr>
            <w:top w:val="none" w:sz="0" w:space="0" w:color="auto"/>
            <w:left w:val="none" w:sz="0" w:space="0" w:color="auto"/>
            <w:bottom w:val="none" w:sz="0" w:space="0" w:color="auto"/>
            <w:right w:val="none" w:sz="0" w:space="0" w:color="auto"/>
          </w:divBdr>
        </w:div>
        <w:div w:id="206987104">
          <w:marLeft w:val="0"/>
          <w:marRight w:val="0"/>
          <w:marTop w:val="0"/>
          <w:marBottom w:val="0"/>
          <w:divBdr>
            <w:top w:val="none" w:sz="0" w:space="0" w:color="auto"/>
            <w:left w:val="none" w:sz="0" w:space="0" w:color="auto"/>
            <w:bottom w:val="none" w:sz="0" w:space="0" w:color="auto"/>
            <w:right w:val="none" w:sz="0" w:space="0" w:color="auto"/>
          </w:divBdr>
        </w:div>
        <w:div w:id="232545766">
          <w:marLeft w:val="0"/>
          <w:marRight w:val="0"/>
          <w:marTop w:val="0"/>
          <w:marBottom w:val="0"/>
          <w:divBdr>
            <w:top w:val="none" w:sz="0" w:space="0" w:color="auto"/>
            <w:left w:val="none" w:sz="0" w:space="0" w:color="auto"/>
            <w:bottom w:val="none" w:sz="0" w:space="0" w:color="auto"/>
            <w:right w:val="none" w:sz="0" w:space="0" w:color="auto"/>
          </w:divBdr>
        </w:div>
        <w:div w:id="249316159">
          <w:marLeft w:val="0"/>
          <w:marRight w:val="0"/>
          <w:marTop w:val="0"/>
          <w:marBottom w:val="0"/>
          <w:divBdr>
            <w:top w:val="none" w:sz="0" w:space="0" w:color="auto"/>
            <w:left w:val="none" w:sz="0" w:space="0" w:color="auto"/>
            <w:bottom w:val="none" w:sz="0" w:space="0" w:color="auto"/>
            <w:right w:val="none" w:sz="0" w:space="0" w:color="auto"/>
          </w:divBdr>
        </w:div>
        <w:div w:id="289946109">
          <w:marLeft w:val="0"/>
          <w:marRight w:val="0"/>
          <w:marTop w:val="0"/>
          <w:marBottom w:val="0"/>
          <w:divBdr>
            <w:top w:val="none" w:sz="0" w:space="0" w:color="auto"/>
            <w:left w:val="none" w:sz="0" w:space="0" w:color="auto"/>
            <w:bottom w:val="none" w:sz="0" w:space="0" w:color="auto"/>
            <w:right w:val="none" w:sz="0" w:space="0" w:color="auto"/>
          </w:divBdr>
        </w:div>
        <w:div w:id="360479385">
          <w:marLeft w:val="0"/>
          <w:marRight w:val="0"/>
          <w:marTop w:val="0"/>
          <w:marBottom w:val="0"/>
          <w:divBdr>
            <w:top w:val="none" w:sz="0" w:space="0" w:color="auto"/>
            <w:left w:val="none" w:sz="0" w:space="0" w:color="auto"/>
            <w:bottom w:val="none" w:sz="0" w:space="0" w:color="auto"/>
            <w:right w:val="none" w:sz="0" w:space="0" w:color="auto"/>
          </w:divBdr>
        </w:div>
        <w:div w:id="381178540">
          <w:marLeft w:val="0"/>
          <w:marRight w:val="0"/>
          <w:marTop w:val="0"/>
          <w:marBottom w:val="0"/>
          <w:divBdr>
            <w:top w:val="none" w:sz="0" w:space="0" w:color="auto"/>
            <w:left w:val="none" w:sz="0" w:space="0" w:color="auto"/>
            <w:bottom w:val="none" w:sz="0" w:space="0" w:color="auto"/>
            <w:right w:val="none" w:sz="0" w:space="0" w:color="auto"/>
          </w:divBdr>
        </w:div>
        <w:div w:id="401102737">
          <w:marLeft w:val="0"/>
          <w:marRight w:val="0"/>
          <w:marTop w:val="0"/>
          <w:marBottom w:val="0"/>
          <w:divBdr>
            <w:top w:val="none" w:sz="0" w:space="0" w:color="auto"/>
            <w:left w:val="none" w:sz="0" w:space="0" w:color="auto"/>
            <w:bottom w:val="none" w:sz="0" w:space="0" w:color="auto"/>
            <w:right w:val="none" w:sz="0" w:space="0" w:color="auto"/>
          </w:divBdr>
        </w:div>
        <w:div w:id="433986032">
          <w:marLeft w:val="0"/>
          <w:marRight w:val="0"/>
          <w:marTop w:val="0"/>
          <w:marBottom w:val="0"/>
          <w:divBdr>
            <w:top w:val="none" w:sz="0" w:space="0" w:color="auto"/>
            <w:left w:val="none" w:sz="0" w:space="0" w:color="auto"/>
            <w:bottom w:val="none" w:sz="0" w:space="0" w:color="auto"/>
            <w:right w:val="none" w:sz="0" w:space="0" w:color="auto"/>
          </w:divBdr>
        </w:div>
        <w:div w:id="449514956">
          <w:marLeft w:val="0"/>
          <w:marRight w:val="0"/>
          <w:marTop w:val="0"/>
          <w:marBottom w:val="0"/>
          <w:divBdr>
            <w:top w:val="none" w:sz="0" w:space="0" w:color="auto"/>
            <w:left w:val="none" w:sz="0" w:space="0" w:color="auto"/>
            <w:bottom w:val="none" w:sz="0" w:space="0" w:color="auto"/>
            <w:right w:val="none" w:sz="0" w:space="0" w:color="auto"/>
          </w:divBdr>
        </w:div>
        <w:div w:id="449711092">
          <w:marLeft w:val="0"/>
          <w:marRight w:val="0"/>
          <w:marTop w:val="0"/>
          <w:marBottom w:val="0"/>
          <w:divBdr>
            <w:top w:val="none" w:sz="0" w:space="0" w:color="auto"/>
            <w:left w:val="none" w:sz="0" w:space="0" w:color="auto"/>
            <w:bottom w:val="none" w:sz="0" w:space="0" w:color="auto"/>
            <w:right w:val="none" w:sz="0" w:space="0" w:color="auto"/>
          </w:divBdr>
        </w:div>
        <w:div w:id="462385857">
          <w:marLeft w:val="0"/>
          <w:marRight w:val="0"/>
          <w:marTop w:val="0"/>
          <w:marBottom w:val="0"/>
          <w:divBdr>
            <w:top w:val="none" w:sz="0" w:space="0" w:color="auto"/>
            <w:left w:val="none" w:sz="0" w:space="0" w:color="auto"/>
            <w:bottom w:val="none" w:sz="0" w:space="0" w:color="auto"/>
            <w:right w:val="none" w:sz="0" w:space="0" w:color="auto"/>
          </w:divBdr>
        </w:div>
        <w:div w:id="496506098">
          <w:marLeft w:val="0"/>
          <w:marRight w:val="0"/>
          <w:marTop w:val="0"/>
          <w:marBottom w:val="0"/>
          <w:divBdr>
            <w:top w:val="none" w:sz="0" w:space="0" w:color="auto"/>
            <w:left w:val="none" w:sz="0" w:space="0" w:color="auto"/>
            <w:bottom w:val="none" w:sz="0" w:space="0" w:color="auto"/>
            <w:right w:val="none" w:sz="0" w:space="0" w:color="auto"/>
          </w:divBdr>
        </w:div>
        <w:div w:id="498008705">
          <w:marLeft w:val="0"/>
          <w:marRight w:val="0"/>
          <w:marTop w:val="0"/>
          <w:marBottom w:val="0"/>
          <w:divBdr>
            <w:top w:val="none" w:sz="0" w:space="0" w:color="auto"/>
            <w:left w:val="none" w:sz="0" w:space="0" w:color="auto"/>
            <w:bottom w:val="none" w:sz="0" w:space="0" w:color="auto"/>
            <w:right w:val="none" w:sz="0" w:space="0" w:color="auto"/>
          </w:divBdr>
        </w:div>
        <w:div w:id="502361422">
          <w:marLeft w:val="0"/>
          <w:marRight w:val="0"/>
          <w:marTop w:val="0"/>
          <w:marBottom w:val="0"/>
          <w:divBdr>
            <w:top w:val="none" w:sz="0" w:space="0" w:color="auto"/>
            <w:left w:val="none" w:sz="0" w:space="0" w:color="auto"/>
            <w:bottom w:val="none" w:sz="0" w:space="0" w:color="auto"/>
            <w:right w:val="none" w:sz="0" w:space="0" w:color="auto"/>
          </w:divBdr>
        </w:div>
        <w:div w:id="593125597">
          <w:marLeft w:val="0"/>
          <w:marRight w:val="0"/>
          <w:marTop w:val="0"/>
          <w:marBottom w:val="0"/>
          <w:divBdr>
            <w:top w:val="none" w:sz="0" w:space="0" w:color="auto"/>
            <w:left w:val="none" w:sz="0" w:space="0" w:color="auto"/>
            <w:bottom w:val="none" w:sz="0" w:space="0" w:color="auto"/>
            <w:right w:val="none" w:sz="0" w:space="0" w:color="auto"/>
          </w:divBdr>
        </w:div>
        <w:div w:id="600066816">
          <w:marLeft w:val="0"/>
          <w:marRight w:val="0"/>
          <w:marTop w:val="0"/>
          <w:marBottom w:val="0"/>
          <w:divBdr>
            <w:top w:val="none" w:sz="0" w:space="0" w:color="auto"/>
            <w:left w:val="none" w:sz="0" w:space="0" w:color="auto"/>
            <w:bottom w:val="none" w:sz="0" w:space="0" w:color="auto"/>
            <w:right w:val="none" w:sz="0" w:space="0" w:color="auto"/>
          </w:divBdr>
        </w:div>
        <w:div w:id="624969754">
          <w:marLeft w:val="0"/>
          <w:marRight w:val="0"/>
          <w:marTop w:val="0"/>
          <w:marBottom w:val="0"/>
          <w:divBdr>
            <w:top w:val="none" w:sz="0" w:space="0" w:color="auto"/>
            <w:left w:val="none" w:sz="0" w:space="0" w:color="auto"/>
            <w:bottom w:val="none" w:sz="0" w:space="0" w:color="auto"/>
            <w:right w:val="none" w:sz="0" w:space="0" w:color="auto"/>
          </w:divBdr>
        </w:div>
        <w:div w:id="628708696">
          <w:marLeft w:val="0"/>
          <w:marRight w:val="0"/>
          <w:marTop w:val="0"/>
          <w:marBottom w:val="0"/>
          <w:divBdr>
            <w:top w:val="none" w:sz="0" w:space="0" w:color="auto"/>
            <w:left w:val="none" w:sz="0" w:space="0" w:color="auto"/>
            <w:bottom w:val="none" w:sz="0" w:space="0" w:color="auto"/>
            <w:right w:val="none" w:sz="0" w:space="0" w:color="auto"/>
          </w:divBdr>
        </w:div>
        <w:div w:id="640035736">
          <w:marLeft w:val="0"/>
          <w:marRight w:val="0"/>
          <w:marTop w:val="0"/>
          <w:marBottom w:val="0"/>
          <w:divBdr>
            <w:top w:val="none" w:sz="0" w:space="0" w:color="auto"/>
            <w:left w:val="none" w:sz="0" w:space="0" w:color="auto"/>
            <w:bottom w:val="none" w:sz="0" w:space="0" w:color="auto"/>
            <w:right w:val="none" w:sz="0" w:space="0" w:color="auto"/>
          </w:divBdr>
        </w:div>
        <w:div w:id="651518338">
          <w:marLeft w:val="0"/>
          <w:marRight w:val="0"/>
          <w:marTop w:val="0"/>
          <w:marBottom w:val="0"/>
          <w:divBdr>
            <w:top w:val="none" w:sz="0" w:space="0" w:color="auto"/>
            <w:left w:val="none" w:sz="0" w:space="0" w:color="auto"/>
            <w:bottom w:val="none" w:sz="0" w:space="0" w:color="auto"/>
            <w:right w:val="none" w:sz="0" w:space="0" w:color="auto"/>
          </w:divBdr>
        </w:div>
        <w:div w:id="680400105">
          <w:marLeft w:val="0"/>
          <w:marRight w:val="0"/>
          <w:marTop w:val="0"/>
          <w:marBottom w:val="0"/>
          <w:divBdr>
            <w:top w:val="none" w:sz="0" w:space="0" w:color="auto"/>
            <w:left w:val="none" w:sz="0" w:space="0" w:color="auto"/>
            <w:bottom w:val="none" w:sz="0" w:space="0" w:color="auto"/>
            <w:right w:val="none" w:sz="0" w:space="0" w:color="auto"/>
          </w:divBdr>
        </w:div>
        <w:div w:id="708069172">
          <w:marLeft w:val="0"/>
          <w:marRight w:val="0"/>
          <w:marTop w:val="0"/>
          <w:marBottom w:val="0"/>
          <w:divBdr>
            <w:top w:val="none" w:sz="0" w:space="0" w:color="auto"/>
            <w:left w:val="none" w:sz="0" w:space="0" w:color="auto"/>
            <w:bottom w:val="none" w:sz="0" w:space="0" w:color="auto"/>
            <w:right w:val="none" w:sz="0" w:space="0" w:color="auto"/>
          </w:divBdr>
        </w:div>
        <w:div w:id="711274981">
          <w:marLeft w:val="0"/>
          <w:marRight w:val="0"/>
          <w:marTop w:val="0"/>
          <w:marBottom w:val="0"/>
          <w:divBdr>
            <w:top w:val="none" w:sz="0" w:space="0" w:color="auto"/>
            <w:left w:val="none" w:sz="0" w:space="0" w:color="auto"/>
            <w:bottom w:val="none" w:sz="0" w:space="0" w:color="auto"/>
            <w:right w:val="none" w:sz="0" w:space="0" w:color="auto"/>
          </w:divBdr>
        </w:div>
        <w:div w:id="761219483">
          <w:marLeft w:val="0"/>
          <w:marRight w:val="0"/>
          <w:marTop w:val="0"/>
          <w:marBottom w:val="0"/>
          <w:divBdr>
            <w:top w:val="none" w:sz="0" w:space="0" w:color="auto"/>
            <w:left w:val="none" w:sz="0" w:space="0" w:color="auto"/>
            <w:bottom w:val="none" w:sz="0" w:space="0" w:color="auto"/>
            <w:right w:val="none" w:sz="0" w:space="0" w:color="auto"/>
          </w:divBdr>
        </w:div>
        <w:div w:id="814954156">
          <w:marLeft w:val="0"/>
          <w:marRight w:val="0"/>
          <w:marTop w:val="0"/>
          <w:marBottom w:val="0"/>
          <w:divBdr>
            <w:top w:val="none" w:sz="0" w:space="0" w:color="auto"/>
            <w:left w:val="none" w:sz="0" w:space="0" w:color="auto"/>
            <w:bottom w:val="none" w:sz="0" w:space="0" w:color="auto"/>
            <w:right w:val="none" w:sz="0" w:space="0" w:color="auto"/>
          </w:divBdr>
        </w:div>
        <w:div w:id="839151678">
          <w:marLeft w:val="0"/>
          <w:marRight w:val="0"/>
          <w:marTop w:val="0"/>
          <w:marBottom w:val="0"/>
          <w:divBdr>
            <w:top w:val="none" w:sz="0" w:space="0" w:color="auto"/>
            <w:left w:val="none" w:sz="0" w:space="0" w:color="auto"/>
            <w:bottom w:val="none" w:sz="0" w:space="0" w:color="auto"/>
            <w:right w:val="none" w:sz="0" w:space="0" w:color="auto"/>
          </w:divBdr>
        </w:div>
        <w:div w:id="871193129">
          <w:marLeft w:val="0"/>
          <w:marRight w:val="0"/>
          <w:marTop w:val="0"/>
          <w:marBottom w:val="0"/>
          <w:divBdr>
            <w:top w:val="none" w:sz="0" w:space="0" w:color="auto"/>
            <w:left w:val="none" w:sz="0" w:space="0" w:color="auto"/>
            <w:bottom w:val="none" w:sz="0" w:space="0" w:color="auto"/>
            <w:right w:val="none" w:sz="0" w:space="0" w:color="auto"/>
          </w:divBdr>
        </w:div>
        <w:div w:id="919756814">
          <w:marLeft w:val="0"/>
          <w:marRight w:val="0"/>
          <w:marTop w:val="0"/>
          <w:marBottom w:val="0"/>
          <w:divBdr>
            <w:top w:val="none" w:sz="0" w:space="0" w:color="auto"/>
            <w:left w:val="none" w:sz="0" w:space="0" w:color="auto"/>
            <w:bottom w:val="none" w:sz="0" w:space="0" w:color="auto"/>
            <w:right w:val="none" w:sz="0" w:space="0" w:color="auto"/>
          </w:divBdr>
        </w:div>
        <w:div w:id="924149545">
          <w:marLeft w:val="0"/>
          <w:marRight w:val="0"/>
          <w:marTop w:val="0"/>
          <w:marBottom w:val="0"/>
          <w:divBdr>
            <w:top w:val="none" w:sz="0" w:space="0" w:color="auto"/>
            <w:left w:val="none" w:sz="0" w:space="0" w:color="auto"/>
            <w:bottom w:val="none" w:sz="0" w:space="0" w:color="auto"/>
            <w:right w:val="none" w:sz="0" w:space="0" w:color="auto"/>
          </w:divBdr>
        </w:div>
        <w:div w:id="966156524">
          <w:marLeft w:val="0"/>
          <w:marRight w:val="0"/>
          <w:marTop w:val="0"/>
          <w:marBottom w:val="0"/>
          <w:divBdr>
            <w:top w:val="none" w:sz="0" w:space="0" w:color="auto"/>
            <w:left w:val="none" w:sz="0" w:space="0" w:color="auto"/>
            <w:bottom w:val="none" w:sz="0" w:space="0" w:color="auto"/>
            <w:right w:val="none" w:sz="0" w:space="0" w:color="auto"/>
          </w:divBdr>
        </w:div>
        <w:div w:id="972564418">
          <w:marLeft w:val="0"/>
          <w:marRight w:val="0"/>
          <w:marTop w:val="0"/>
          <w:marBottom w:val="0"/>
          <w:divBdr>
            <w:top w:val="none" w:sz="0" w:space="0" w:color="auto"/>
            <w:left w:val="none" w:sz="0" w:space="0" w:color="auto"/>
            <w:bottom w:val="none" w:sz="0" w:space="0" w:color="auto"/>
            <w:right w:val="none" w:sz="0" w:space="0" w:color="auto"/>
          </w:divBdr>
        </w:div>
        <w:div w:id="986860625">
          <w:marLeft w:val="0"/>
          <w:marRight w:val="0"/>
          <w:marTop w:val="0"/>
          <w:marBottom w:val="0"/>
          <w:divBdr>
            <w:top w:val="none" w:sz="0" w:space="0" w:color="auto"/>
            <w:left w:val="none" w:sz="0" w:space="0" w:color="auto"/>
            <w:bottom w:val="none" w:sz="0" w:space="0" w:color="auto"/>
            <w:right w:val="none" w:sz="0" w:space="0" w:color="auto"/>
          </w:divBdr>
        </w:div>
        <w:div w:id="1012415650">
          <w:marLeft w:val="0"/>
          <w:marRight w:val="0"/>
          <w:marTop w:val="0"/>
          <w:marBottom w:val="0"/>
          <w:divBdr>
            <w:top w:val="none" w:sz="0" w:space="0" w:color="auto"/>
            <w:left w:val="none" w:sz="0" w:space="0" w:color="auto"/>
            <w:bottom w:val="none" w:sz="0" w:space="0" w:color="auto"/>
            <w:right w:val="none" w:sz="0" w:space="0" w:color="auto"/>
          </w:divBdr>
        </w:div>
        <w:div w:id="1042245251">
          <w:marLeft w:val="0"/>
          <w:marRight w:val="0"/>
          <w:marTop w:val="0"/>
          <w:marBottom w:val="0"/>
          <w:divBdr>
            <w:top w:val="none" w:sz="0" w:space="0" w:color="auto"/>
            <w:left w:val="none" w:sz="0" w:space="0" w:color="auto"/>
            <w:bottom w:val="none" w:sz="0" w:space="0" w:color="auto"/>
            <w:right w:val="none" w:sz="0" w:space="0" w:color="auto"/>
          </w:divBdr>
        </w:div>
        <w:div w:id="1082600281">
          <w:marLeft w:val="0"/>
          <w:marRight w:val="0"/>
          <w:marTop w:val="0"/>
          <w:marBottom w:val="0"/>
          <w:divBdr>
            <w:top w:val="none" w:sz="0" w:space="0" w:color="auto"/>
            <w:left w:val="none" w:sz="0" w:space="0" w:color="auto"/>
            <w:bottom w:val="none" w:sz="0" w:space="0" w:color="auto"/>
            <w:right w:val="none" w:sz="0" w:space="0" w:color="auto"/>
          </w:divBdr>
        </w:div>
        <w:div w:id="1117064761">
          <w:marLeft w:val="0"/>
          <w:marRight w:val="0"/>
          <w:marTop w:val="0"/>
          <w:marBottom w:val="0"/>
          <w:divBdr>
            <w:top w:val="none" w:sz="0" w:space="0" w:color="auto"/>
            <w:left w:val="none" w:sz="0" w:space="0" w:color="auto"/>
            <w:bottom w:val="none" w:sz="0" w:space="0" w:color="auto"/>
            <w:right w:val="none" w:sz="0" w:space="0" w:color="auto"/>
          </w:divBdr>
        </w:div>
        <w:div w:id="1117216538">
          <w:marLeft w:val="0"/>
          <w:marRight w:val="0"/>
          <w:marTop w:val="0"/>
          <w:marBottom w:val="0"/>
          <w:divBdr>
            <w:top w:val="none" w:sz="0" w:space="0" w:color="auto"/>
            <w:left w:val="none" w:sz="0" w:space="0" w:color="auto"/>
            <w:bottom w:val="none" w:sz="0" w:space="0" w:color="auto"/>
            <w:right w:val="none" w:sz="0" w:space="0" w:color="auto"/>
          </w:divBdr>
        </w:div>
        <w:div w:id="1128012212">
          <w:marLeft w:val="0"/>
          <w:marRight w:val="0"/>
          <w:marTop w:val="0"/>
          <w:marBottom w:val="0"/>
          <w:divBdr>
            <w:top w:val="none" w:sz="0" w:space="0" w:color="auto"/>
            <w:left w:val="none" w:sz="0" w:space="0" w:color="auto"/>
            <w:bottom w:val="none" w:sz="0" w:space="0" w:color="auto"/>
            <w:right w:val="none" w:sz="0" w:space="0" w:color="auto"/>
          </w:divBdr>
        </w:div>
        <w:div w:id="1129133581">
          <w:marLeft w:val="0"/>
          <w:marRight w:val="0"/>
          <w:marTop w:val="0"/>
          <w:marBottom w:val="0"/>
          <w:divBdr>
            <w:top w:val="none" w:sz="0" w:space="0" w:color="auto"/>
            <w:left w:val="none" w:sz="0" w:space="0" w:color="auto"/>
            <w:bottom w:val="none" w:sz="0" w:space="0" w:color="auto"/>
            <w:right w:val="none" w:sz="0" w:space="0" w:color="auto"/>
          </w:divBdr>
        </w:div>
        <w:div w:id="1170750409">
          <w:marLeft w:val="0"/>
          <w:marRight w:val="0"/>
          <w:marTop w:val="0"/>
          <w:marBottom w:val="0"/>
          <w:divBdr>
            <w:top w:val="none" w:sz="0" w:space="0" w:color="auto"/>
            <w:left w:val="none" w:sz="0" w:space="0" w:color="auto"/>
            <w:bottom w:val="none" w:sz="0" w:space="0" w:color="auto"/>
            <w:right w:val="none" w:sz="0" w:space="0" w:color="auto"/>
          </w:divBdr>
        </w:div>
        <w:div w:id="1260063038">
          <w:marLeft w:val="0"/>
          <w:marRight w:val="0"/>
          <w:marTop w:val="0"/>
          <w:marBottom w:val="0"/>
          <w:divBdr>
            <w:top w:val="none" w:sz="0" w:space="0" w:color="auto"/>
            <w:left w:val="none" w:sz="0" w:space="0" w:color="auto"/>
            <w:bottom w:val="none" w:sz="0" w:space="0" w:color="auto"/>
            <w:right w:val="none" w:sz="0" w:space="0" w:color="auto"/>
          </w:divBdr>
        </w:div>
        <w:div w:id="1278876872">
          <w:marLeft w:val="0"/>
          <w:marRight w:val="0"/>
          <w:marTop w:val="0"/>
          <w:marBottom w:val="0"/>
          <w:divBdr>
            <w:top w:val="none" w:sz="0" w:space="0" w:color="auto"/>
            <w:left w:val="none" w:sz="0" w:space="0" w:color="auto"/>
            <w:bottom w:val="none" w:sz="0" w:space="0" w:color="auto"/>
            <w:right w:val="none" w:sz="0" w:space="0" w:color="auto"/>
          </w:divBdr>
        </w:div>
        <w:div w:id="1297755975">
          <w:marLeft w:val="0"/>
          <w:marRight w:val="0"/>
          <w:marTop w:val="0"/>
          <w:marBottom w:val="0"/>
          <w:divBdr>
            <w:top w:val="none" w:sz="0" w:space="0" w:color="auto"/>
            <w:left w:val="none" w:sz="0" w:space="0" w:color="auto"/>
            <w:bottom w:val="none" w:sz="0" w:space="0" w:color="auto"/>
            <w:right w:val="none" w:sz="0" w:space="0" w:color="auto"/>
          </w:divBdr>
        </w:div>
        <w:div w:id="1370184331">
          <w:marLeft w:val="0"/>
          <w:marRight w:val="0"/>
          <w:marTop w:val="0"/>
          <w:marBottom w:val="0"/>
          <w:divBdr>
            <w:top w:val="none" w:sz="0" w:space="0" w:color="auto"/>
            <w:left w:val="none" w:sz="0" w:space="0" w:color="auto"/>
            <w:bottom w:val="none" w:sz="0" w:space="0" w:color="auto"/>
            <w:right w:val="none" w:sz="0" w:space="0" w:color="auto"/>
          </w:divBdr>
        </w:div>
        <w:div w:id="1444106101">
          <w:marLeft w:val="0"/>
          <w:marRight w:val="0"/>
          <w:marTop w:val="0"/>
          <w:marBottom w:val="0"/>
          <w:divBdr>
            <w:top w:val="none" w:sz="0" w:space="0" w:color="auto"/>
            <w:left w:val="none" w:sz="0" w:space="0" w:color="auto"/>
            <w:bottom w:val="none" w:sz="0" w:space="0" w:color="auto"/>
            <w:right w:val="none" w:sz="0" w:space="0" w:color="auto"/>
          </w:divBdr>
        </w:div>
        <w:div w:id="1497578209">
          <w:marLeft w:val="0"/>
          <w:marRight w:val="0"/>
          <w:marTop w:val="0"/>
          <w:marBottom w:val="0"/>
          <w:divBdr>
            <w:top w:val="none" w:sz="0" w:space="0" w:color="auto"/>
            <w:left w:val="none" w:sz="0" w:space="0" w:color="auto"/>
            <w:bottom w:val="none" w:sz="0" w:space="0" w:color="auto"/>
            <w:right w:val="none" w:sz="0" w:space="0" w:color="auto"/>
          </w:divBdr>
        </w:div>
        <w:div w:id="1498616931">
          <w:marLeft w:val="0"/>
          <w:marRight w:val="0"/>
          <w:marTop w:val="0"/>
          <w:marBottom w:val="0"/>
          <w:divBdr>
            <w:top w:val="none" w:sz="0" w:space="0" w:color="auto"/>
            <w:left w:val="none" w:sz="0" w:space="0" w:color="auto"/>
            <w:bottom w:val="none" w:sz="0" w:space="0" w:color="auto"/>
            <w:right w:val="none" w:sz="0" w:space="0" w:color="auto"/>
          </w:divBdr>
        </w:div>
        <w:div w:id="1514765681">
          <w:marLeft w:val="0"/>
          <w:marRight w:val="0"/>
          <w:marTop w:val="0"/>
          <w:marBottom w:val="0"/>
          <w:divBdr>
            <w:top w:val="none" w:sz="0" w:space="0" w:color="auto"/>
            <w:left w:val="none" w:sz="0" w:space="0" w:color="auto"/>
            <w:bottom w:val="none" w:sz="0" w:space="0" w:color="auto"/>
            <w:right w:val="none" w:sz="0" w:space="0" w:color="auto"/>
          </w:divBdr>
        </w:div>
        <w:div w:id="1524323721">
          <w:marLeft w:val="0"/>
          <w:marRight w:val="0"/>
          <w:marTop w:val="0"/>
          <w:marBottom w:val="0"/>
          <w:divBdr>
            <w:top w:val="none" w:sz="0" w:space="0" w:color="auto"/>
            <w:left w:val="none" w:sz="0" w:space="0" w:color="auto"/>
            <w:bottom w:val="none" w:sz="0" w:space="0" w:color="auto"/>
            <w:right w:val="none" w:sz="0" w:space="0" w:color="auto"/>
          </w:divBdr>
        </w:div>
        <w:div w:id="1556045400">
          <w:marLeft w:val="0"/>
          <w:marRight w:val="0"/>
          <w:marTop w:val="0"/>
          <w:marBottom w:val="0"/>
          <w:divBdr>
            <w:top w:val="none" w:sz="0" w:space="0" w:color="auto"/>
            <w:left w:val="none" w:sz="0" w:space="0" w:color="auto"/>
            <w:bottom w:val="none" w:sz="0" w:space="0" w:color="auto"/>
            <w:right w:val="none" w:sz="0" w:space="0" w:color="auto"/>
          </w:divBdr>
        </w:div>
        <w:div w:id="1567375502">
          <w:marLeft w:val="0"/>
          <w:marRight w:val="0"/>
          <w:marTop w:val="0"/>
          <w:marBottom w:val="0"/>
          <w:divBdr>
            <w:top w:val="none" w:sz="0" w:space="0" w:color="auto"/>
            <w:left w:val="none" w:sz="0" w:space="0" w:color="auto"/>
            <w:bottom w:val="none" w:sz="0" w:space="0" w:color="auto"/>
            <w:right w:val="none" w:sz="0" w:space="0" w:color="auto"/>
          </w:divBdr>
        </w:div>
        <w:div w:id="1587499415">
          <w:marLeft w:val="0"/>
          <w:marRight w:val="0"/>
          <w:marTop w:val="0"/>
          <w:marBottom w:val="0"/>
          <w:divBdr>
            <w:top w:val="none" w:sz="0" w:space="0" w:color="auto"/>
            <w:left w:val="none" w:sz="0" w:space="0" w:color="auto"/>
            <w:bottom w:val="none" w:sz="0" w:space="0" w:color="auto"/>
            <w:right w:val="none" w:sz="0" w:space="0" w:color="auto"/>
          </w:divBdr>
        </w:div>
        <w:div w:id="1613901994">
          <w:marLeft w:val="0"/>
          <w:marRight w:val="0"/>
          <w:marTop w:val="0"/>
          <w:marBottom w:val="0"/>
          <w:divBdr>
            <w:top w:val="none" w:sz="0" w:space="0" w:color="auto"/>
            <w:left w:val="none" w:sz="0" w:space="0" w:color="auto"/>
            <w:bottom w:val="none" w:sz="0" w:space="0" w:color="auto"/>
            <w:right w:val="none" w:sz="0" w:space="0" w:color="auto"/>
          </w:divBdr>
        </w:div>
        <w:div w:id="1705404053">
          <w:marLeft w:val="0"/>
          <w:marRight w:val="0"/>
          <w:marTop w:val="0"/>
          <w:marBottom w:val="0"/>
          <w:divBdr>
            <w:top w:val="none" w:sz="0" w:space="0" w:color="auto"/>
            <w:left w:val="none" w:sz="0" w:space="0" w:color="auto"/>
            <w:bottom w:val="none" w:sz="0" w:space="0" w:color="auto"/>
            <w:right w:val="none" w:sz="0" w:space="0" w:color="auto"/>
          </w:divBdr>
        </w:div>
        <w:div w:id="1722249413">
          <w:marLeft w:val="0"/>
          <w:marRight w:val="0"/>
          <w:marTop w:val="0"/>
          <w:marBottom w:val="0"/>
          <w:divBdr>
            <w:top w:val="none" w:sz="0" w:space="0" w:color="auto"/>
            <w:left w:val="none" w:sz="0" w:space="0" w:color="auto"/>
            <w:bottom w:val="none" w:sz="0" w:space="0" w:color="auto"/>
            <w:right w:val="none" w:sz="0" w:space="0" w:color="auto"/>
          </w:divBdr>
        </w:div>
        <w:div w:id="1726446505">
          <w:marLeft w:val="0"/>
          <w:marRight w:val="0"/>
          <w:marTop w:val="0"/>
          <w:marBottom w:val="0"/>
          <w:divBdr>
            <w:top w:val="none" w:sz="0" w:space="0" w:color="auto"/>
            <w:left w:val="none" w:sz="0" w:space="0" w:color="auto"/>
            <w:bottom w:val="none" w:sz="0" w:space="0" w:color="auto"/>
            <w:right w:val="none" w:sz="0" w:space="0" w:color="auto"/>
          </w:divBdr>
        </w:div>
        <w:div w:id="1744714781">
          <w:marLeft w:val="0"/>
          <w:marRight w:val="0"/>
          <w:marTop w:val="0"/>
          <w:marBottom w:val="0"/>
          <w:divBdr>
            <w:top w:val="none" w:sz="0" w:space="0" w:color="auto"/>
            <w:left w:val="none" w:sz="0" w:space="0" w:color="auto"/>
            <w:bottom w:val="none" w:sz="0" w:space="0" w:color="auto"/>
            <w:right w:val="none" w:sz="0" w:space="0" w:color="auto"/>
          </w:divBdr>
        </w:div>
        <w:div w:id="1775979205">
          <w:marLeft w:val="0"/>
          <w:marRight w:val="0"/>
          <w:marTop w:val="0"/>
          <w:marBottom w:val="0"/>
          <w:divBdr>
            <w:top w:val="none" w:sz="0" w:space="0" w:color="auto"/>
            <w:left w:val="none" w:sz="0" w:space="0" w:color="auto"/>
            <w:bottom w:val="none" w:sz="0" w:space="0" w:color="auto"/>
            <w:right w:val="none" w:sz="0" w:space="0" w:color="auto"/>
          </w:divBdr>
        </w:div>
        <w:div w:id="1824807781">
          <w:marLeft w:val="0"/>
          <w:marRight w:val="0"/>
          <w:marTop w:val="0"/>
          <w:marBottom w:val="0"/>
          <w:divBdr>
            <w:top w:val="none" w:sz="0" w:space="0" w:color="auto"/>
            <w:left w:val="none" w:sz="0" w:space="0" w:color="auto"/>
            <w:bottom w:val="none" w:sz="0" w:space="0" w:color="auto"/>
            <w:right w:val="none" w:sz="0" w:space="0" w:color="auto"/>
          </w:divBdr>
        </w:div>
        <w:div w:id="1825122735">
          <w:marLeft w:val="0"/>
          <w:marRight w:val="0"/>
          <w:marTop w:val="0"/>
          <w:marBottom w:val="0"/>
          <w:divBdr>
            <w:top w:val="none" w:sz="0" w:space="0" w:color="auto"/>
            <w:left w:val="none" w:sz="0" w:space="0" w:color="auto"/>
            <w:bottom w:val="none" w:sz="0" w:space="0" w:color="auto"/>
            <w:right w:val="none" w:sz="0" w:space="0" w:color="auto"/>
          </w:divBdr>
        </w:div>
        <w:div w:id="1830049320">
          <w:marLeft w:val="0"/>
          <w:marRight w:val="0"/>
          <w:marTop w:val="0"/>
          <w:marBottom w:val="0"/>
          <w:divBdr>
            <w:top w:val="none" w:sz="0" w:space="0" w:color="auto"/>
            <w:left w:val="none" w:sz="0" w:space="0" w:color="auto"/>
            <w:bottom w:val="none" w:sz="0" w:space="0" w:color="auto"/>
            <w:right w:val="none" w:sz="0" w:space="0" w:color="auto"/>
          </w:divBdr>
        </w:div>
        <w:div w:id="1868331104">
          <w:marLeft w:val="0"/>
          <w:marRight w:val="0"/>
          <w:marTop w:val="0"/>
          <w:marBottom w:val="0"/>
          <w:divBdr>
            <w:top w:val="none" w:sz="0" w:space="0" w:color="auto"/>
            <w:left w:val="none" w:sz="0" w:space="0" w:color="auto"/>
            <w:bottom w:val="none" w:sz="0" w:space="0" w:color="auto"/>
            <w:right w:val="none" w:sz="0" w:space="0" w:color="auto"/>
          </w:divBdr>
        </w:div>
        <w:div w:id="1872720782">
          <w:marLeft w:val="0"/>
          <w:marRight w:val="0"/>
          <w:marTop w:val="0"/>
          <w:marBottom w:val="0"/>
          <w:divBdr>
            <w:top w:val="none" w:sz="0" w:space="0" w:color="auto"/>
            <w:left w:val="none" w:sz="0" w:space="0" w:color="auto"/>
            <w:bottom w:val="none" w:sz="0" w:space="0" w:color="auto"/>
            <w:right w:val="none" w:sz="0" w:space="0" w:color="auto"/>
          </w:divBdr>
        </w:div>
        <w:div w:id="2060326422">
          <w:marLeft w:val="0"/>
          <w:marRight w:val="0"/>
          <w:marTop w:val="0"/>
          <w:marBottom w:val="0"/>
          <w:divBdr>
            <w:top w:val="none" w:sz="0" w:space="0" w:color="auto"/>
            <w:left w:val="none" w:sz="0" w:space="0" w:color="auto"/>
            <w:bottom w:val="none" w:sz="0" w:space="0" w:color="auto"/>
            <w:right w:val="none" w:sz="0" w:space="0" w:color="auto"/>
          </w:divBdr>
        </w:div>
        <w:div w:id="2063597842">
          <w:marLeft w:val="0"/>
          <w:marRight w:val="0"/>
          <w:marTop w:val="0"/>
          <w:marBottom w:val="0"/>
          <w:divBdr>
            <w:top w:val="none" w:sz="0" w:space="0" w:color="auto"/>
            <w:left w:val="none" w:sz="0" w:space="0" w:color="auto"/>
            <w:bottom w:val="none" w:sz="0" w:space="0" w:color="auto"/>
            <w:right w:val="none" w:sz="0" w:space="0" w:color="auto"/>
          </w:divBdr>
        </w:div>
        <w:div w:id="2102992956">
          <w:marLeft w:val="0"/>
          <w:marRight w:val="0"/>
          <w:marTop w:val="0"/>
          <w:marBottom w:val="0"/>
          <w:divBdr>
            <w:top w:val="none" w:sz="0" w:space="0" w:color="auto"/>
            <w:left w:val="none" w:sz="0" w:space="0" w:color="auto"/>
            <w:bottom w:val="none" w:sz="0" w:space="0" w:color="auto"/>
            <w:right w:val="none" w:sz="0" w:space="0" w:color="auto"/>
          </w:divBdr>
        </w:div>
        <w:div w:id="2145925323">
          <w:marLeft w:val="0"/>
          <w:marRight w:val="0"/>
          <w:marTop w:val="0"/>
          <w:marBottom w:val="0"/>
          <w:divBdr>
            <w:top w:val="none" w:sz="0" w:space="0" w:color="auto"/>
            <w:left w:val="none" w:sz="0" w:space="0" w:color="auto"/>
            <w:bottom w:val="none" w:sz="0" w:space="0" w:color="auto"/>
            <w:right w:val="none" w:sz="0" w:space="0" w:color="auto"/>
          </w:divBdr>
        </w:div>
      </w:divsChild>
    </w:div>
    <w:div w:id="809325614">
      <w:bodyDiv w:val="1"/>
      <w:marLeft w:val="0"/>
      <w:marRight w:val="0"/>
      <w:marTop w:val="0"/>
      <w:marBottom w:val="0"/>
      <w:divBdr>
        <w:top w:val="none" w:sz="0" w:space="0" w:color="auto"/>
        <w:left w:val="none" w:sz="0" w:space="0" w:color="auto"/>
        <w:bottom w:val="none" w:sz="0" w:space="0" w:color="auto"/>
        <w:right w:val="none" w:sz="0" w:space="0" w:color="auto"/>
      </w:divBdr>
    </w:div>
    <w:div w:id="821657490">
      <w:bodyDiv w:val="1"/>
      <w:marLeft w:val="0"/>
      <w:marRight w:val="0"/>
      <w:marTop w:val="0"/>
      <w:marBottom w:val="0"/>
      <w:divBdr>
        <w:top w:val="none" w:sz="0" w:space="0" w:color="auto"/>
        <w:left w:val="none" w:sz="0" w:space="0" w:color="auto"/>
        <w:bottom w:val="none" w:sz="0" w:space="0" w:color="auto"/>
        <w:right w:val="none" w:sz="0" w:space="0" w:color="auto"/>
      </w:divBdr>
    </w:div>
    <w:div w:id="829906018">
      <w:bodyDiv w:val="1"/>
      <w:marLeft w:val="0"/>
      <w:marRight w:val="0"/>
      <w:marTop w:val="0"/>
      <w:marBottom w:val="0"/>
      <w:divBdr>
        <w:top w:val="none" w:sz="0" w:space="0" w:color="auto"/>
        <w:left w:val="none" w:sz="0" w:space="0" w:color="auto"/>
        <w:bottom w:val="none" w:sz="0" w:space="0" w:color="auto"/>
        <w:right w:val="none" w:sz="0" w:space="0" w:color="auto"/>
      </w:divBdr>
    </w:div>
    <w:div w:id="839736942">
      <w:bodyDiv w:val="1"/>
      <w:marLeft w:val="0"/>
      <w:marRight w:val="0"/>
      <w:marTop w:val="0"/>
      <w:marBottom w:val="0"/>
      <w:divBdr>
        <w:top w:val="none" w:sz="0" w:space="0" w:color="auto"/>
        <w:left w:val="none" w:sz="0" w:space="0" w:color="auto"/>
        <w:bottom w:val="none" w:sz="0" w:space="0" w:color="auto"/>
        <w:right w:val="none" w:sz="0" w:space="0" w:color="auto"/>
      </w:divBdr>
      <w:divsChild>
        <w:div w:id="19206467">
          <w:marLeft w:val="0"/>
          <w:marRight w:val="0"/>
          <w:marTop w:val="0"/>
          <w:marBottom w:val="0"/>
          <w:divBdr>
            <w:top w:val="none" w:sz="0" w:space="0" w:color="auto"/>
            <w:left w:val="none" w:sz="0" w:space="0" w:color="auto"/>
            <w:bottom w:val="none" w:sz="0" w:space="0" w:color="auto"/>
            <w:right w:val="none" w:sz="0" w:space="0" w:color="auto"/>
          </w:divBdr>
        </w:div>
        <w:div w:id="22949930">
          <w:marLeft w:val="0"/>
          <w:marRight w:val="0"/>
          <w:marTop w:val="0"/>
          <w:marBottom w:val="0"/>
          <w:divBdr>
            <w:top w:val="none" w:sz="0" w:space="0" w:color="auto"/>
            <w:left w:val="none" w:sz="0" w:space="0" w:color="auto"/>
            <w:bottom w:val="none" w:sz="0" w:space="0" w:color="auto"/>
            <w:right w:val="none" w:sz="0" w:space="0" w:color="auto"/>
          </w:divBdr>
        </w:div>
        <w:div w:id="23332997">
          <w:marLeft w:val="0"/>
          <w:marRight w:val="0"/>
          <w:marTop w:val="0"/>
          <w:marBottom w:val="0"/>
          <w:divBdr>
            <w:top w:val="none" w:sz="0" w:space="0" w:color="auto"/>
            <w:left w:val="none" w:sz="0" w:space="0" w:color="auto"/>
            <w:bottom w:val="none" w:sz="0" w:space="0" w:color="auto"/>
            <w:right w:val="none" w:sz="0" w:space="0" w:color="auto"/>
          </w:divBdr>
        </w:div>
        <w:div w:id="25108140">
          <w:marLeft w:val="0"/>
          <w:marRight w:val="0"/>
          <w:marTop w:val="0"/>
          <w:marBottom w:val="0"/>
          <w:divBdr>
            <w:top w:val="none" w:sz="0" w:space="0" w:color="auto"/>
            <w:left w:val="none" w:sz="0" w:space="0" w:color="auto"/>
            <w:bottom w:val="none" w:sz="0" w:space="0" w:color="auto"/>
            <w:right w:val="none" w:sz="0" w:space="0" w:color="auto"/>
          </w:divBdr>
        </w:div>
        <w:div w:id="34936332">
          <w:marLeft w:val="0"/>
          <w:marRight w:val="0"/>
          <w:marTop w:val="0"/>
          <w:marBottom w:val="0"/>
          <w:divBdr>
            <w:top w:val="none" w:sz="0" w:space="0" w:color="auto"/>
            <w:left w:val="none" w:sz="0" w:space="0" w:color="auto"/>
            <w:bottom w:val="none" w:sz="0" w:space="0" w:color="auto"/>
            <w:right w:val="none" w:sz="0" w:space="0" w:color="auto"/>
          </w:divBdr>
        </w:div>
        <w:div w:id="48918276">
          <w:marLeft w:val="0"/>
          <w:marRight w:val="0"/>
          <w:marTop w:val="0"/>
          <w:marBottom w:val="0"/>
          <w:divBdr>
            <w:top w:val="none" w:sz="0" w:space="0" w:color="auto"/>
            <w:left w:val="none" w:sz="0" w:space="0" w:color="auto"/>
            <w:bottom w:val="none" w:sz="0" w:space="0" w:color="auto"/>
            <w:right w:val="none" w:sz="0" w:space="0" w:color="auto"/>
          </w:divBdr>
        </w:div>
        <w:div w:id="70742887">
          <w:marLeft w:val="0"/>
          <w:marRight w:val="0"/>
          <w:marTop w:val="0"/>
          <w:marBottom w:val="0"/>
          <w:divBdr>
            <w:top w:val="none" w:sz="0" w:space="0" w:color="auto"/>
            <w:left w:val="none" w:sz="0" w:space="0" w:color="auto"/>
            <w:bottom w:val="none" w:sz="0" w:space="0" w:color="auto"/>
            <w:right w:val="none" w:sz="0" w:space="0" w:color="auto"/>
          </w:divBdr>
        </w:div>
        <w:div w:id="103577987">
          <w:marLeft w:val="0"/>
          <w:marRight w:val="0"/>
          <w:marTop w:val="0"/>
          <w:marBottom w:val="0"/>
          <w:divBdr>
            <w:top w:val="none" w:sz="0" w:space="0" w:color="auto"/>
            <w:left w:val="none" w:sz="0" w:space="0" w:color="auto"/>
            <w:bottom w:val="none" w:sz="0" w:space="0" w:color="auto"/>
            <w:right w:val="none" w:sz="0" w:space="0" w:color="auto"/>
          </w:divBdr>
        </w:div>
        <w:div w:id="132720939">
          <w:marLeft w:val="0"/>
          <w:marRight w:val="0"/>
          <w:marTop w:val="0"/>
          <w:marBottom w:val="0"/>
          <w:divBdr>
            <w:top w:val="none" w:sz="0" w:space="0" w:color="auto"/>
            <w:left w:val="none" w:sz="0" w:space="0" w:color="auto"/>
            <w:bottom w:val="none" w:sz="0" w:space="0" w:color="auto"/>
            <w:right w:val="none" w:sz="0" w:space="0" w:color="auto"/>
          </w:divBdr>
        </w:div>
        <w:div w:id="134761766">
          <w:marLeft w:val="0"/>
          <w:marRight w:val="0"/>
          <w:marTop w:val="0"/>
          <w:marBottom w:val="0"/>
          <w:divBdr>
            <w:top w:val="none" w:sz="0" w:space="0" w:color="auto"/>
            <w:left w:val="none" w:sz="0" w:space="0" w:color="auto"/>
            <w:bottom w:val="none" w:sz="0" w:space="0" w:color="auto"/>
            <w:right w:val="none" w:sz="0" w:space="0" w:color="auto"/>
          </w:divBdr>
        </w:div>
        <w:div w:id="170340890">
          <w:marLeft w:val="0"/>
          <w:marRight w:val="0"/>
          <w:marTop w:val="0"/>
          <w:marBottom w:val="0"/>
          <w:divBdr>
            <w:top w:val="none" w:sz="0" w:space="0" w:color="auto"/>
            <w:left w:val="none" w:sz="0" w:space="0" w:color="auto"/>
            <w:bottom w:val="none" w:sz="0" w:space="0" w:color="auto"/>
            <w:right w:val="none" w:sz="0" w:space="0" w:color="auto"/>
          </w:divBdr>
        </w:div>
        <w:div w:id="171799655">
          <w:marLeft w:val="0"/>
          <w:marRight w:val="0"/>
          <w:marTop w:val="0"/>
          <w:marBottom w:val="0"/>
          <w:divBdr>
            <w:top w:val="none" w:sz="0" w:space="0" w:color="auto"/>
            <w:left w:val="none" w:sz="0" w:space="0" w:color="auto"/>
            <w:bottom w:val="none" w:sz="0" w:space="0" w:color="auto"/>
            <w:right w:val="none" w:sz="0" w:space="0" w:color="auto"/>
          </w:divBdr>
        </w:div>
        <w:div w:id="201132341">
          <w:marLeft w:val="0"/>
          <w:marRight w:val="0"/>
          <w:marTop w:val="0"/>
          <w:marBottom w:val="0"/>
          <w:divBdr>
            <w:top w:val="none" w:sz="0" w:space="0" w:color="auto"/>
            <w:left w:val="none" w:sz="0" w:space="0" w:color="auto"/>
            <w:bottom w:val="none" w:sz="0" w:space="0" w:color="auto"/>
            <w:right w:val="none" w:sz="0" w:space="0" w:color="auto"/>
          </w:divBdr>
        </w:div>
        <w:div w:id="215046045">
          <w:marLeft w:val="0"/>
          <w:marRight w:val="0"/>
          <w:marTop w:val="0"/>
          <w:marBottom w:val="0"/>
          <w:divBdr>
            <w:top w:val="none" w:sz="0" w:space="0" w:color="auto"/>
            <w:left w:val="none" w:sz="0" w:space="0" w:color="auto"/>
            <w:bottom w:val="none" w:sz="0" w:space="0" w:color="auto"/>
            <w:right w:val="none" w:sz="0" w:space="0" w:color="auto"/>
          </w:divBdr>
        </w:div>
        <w:div w:id="221912812">
          <w:marLeft w:val="0"/>
          <w:marRight w:val="0"/>
          <w:marTop w:val="0"/>
          <w:marBottom w:val="0"/>
          <w:divBdr>
            <w:top w:val="none" w:sz="0" w:space="0" w:color="auto"/>
            <w:left w:val="none" w:sz="0" w:space="0" w:color="auto"/>
            <w:bottom w:val="none" w:sz="0" w:space="0" w:color="auto"/>
            <w:right w:val="none" w:sz="0" w:space="0" w:color="auto"/>
          </w:divBdr>
        </w:div>
        <w:div w:id="224724186">
          <w:marLeft w:val="0"/>
          <w:marRight w:val="0"/>
          <w:marTop w:val="0"/>
          <w:marBottom w:val="0"/>
          <w:divBdr>
            <w:top w:val="none" w:sz="0" w:space="0" w:color="auto"/>
            <w:left w:val="none" w:sz="0" w:space="0" w:color="auto"/>
            <w:bottom w:val="none" w:sz="0" w:space="0" w:color="auto"/>
            <w:right w:val="none" w:sz="0" w:space="0" w:color="auto"/>
          </w:divBdr>
        </w:div>
        <w:div w:id="227032216">
          <w:marLeft w:val="0"/>
          <w:marRight w:val="0"/>
          <w:marTop w:val="0"/>
          <w:marBottom w:val="0"/>
          <w:divBdr>
            <w:top w:val="none" w:sz="0" w:space="0" w:color="auto"/>
            <w:left w:val="none" w:sz="0" w:space="0" w:color="auto"/>
            <w:bottom w:val="none" w:sz="0" w:space="0" w:color="auto"/>
            <w:right w:val="none" w:sz="0" w:space="0" w:color="auto"/>
          </w:divBdr>
        </w:div>
        <w:div w:id="231962349">
          <w:marLeft w:val="0"/>
          <w:marRight w:val="0"/>
          <w:marTop w:val="0"/>
          <w:marBottom w:val="0"/>
          <w:divBdr>
            <w:top w:val="none" w:sz="0" w:space="0" w:color="auto"/>
            <w:left w:val="none" w:sz="0" w:space="0" w:color="auto"/>
            <w:bottom w:val="none" w:sz="0" w:space="0" w:color="auto"/>
            <w:right w:val="none" w:sz="0" w:space="0" w:color="auto"/>
          </w:divBdr>
        </w:div>
        <w:div w:id="232469832">
          <w:marLeft w:val="0"/>
          <w:marRight w:val="0"/>
          <w:marTop w:val="0"/>
          <w:marBottom w:val="0"/>
          <w:divBdr>
            <w:top w:val="none" w:sz="0" w:space="0" w:color="auto"/>
            <w:left w:val="none" w:sz="0" w:space="0" w:color="auto"/>
            <w:bottom w:val="none" w:sz="0" w:space="0" w:color="auto"/>
            <w:right w:val="none" w:sz="0" w:space="0" w:color="auto"/>
          </w:divBdr>
        </w:div>
        <w:div w:id="233711015">
          <w:marLeft w:val="0"/>
          <w:marRight w:val="0"/>
          <w:marTop w:val="0"/>
          <w:marBottom w:val="0"/>
          <w:divBdr>
            <w:top w:val="none" w:sz="0" w:space="0" w:color="auto"/>
            <w:left w:val="none" w:sz="0" w:space="0" w:color="auto"/>
            <w:bottom w:val="none" w:sz="0" w:space="0" w:color="auto"/>
            <w:right w:val="none" w:sz="0" w:space="0" w:color="auto"/>
          </w:divBdr>
        </w:div>
        <w:div w:id="240483644">
          <w:marLeft w:val="0"/>
          <w:marRight w:val="0"/>
          <w:marTop w:val="0"/>
          <w:marBottom w:val="0"/>
          <w:divBdr>
            <w:top w:val="none" w:sz="0" w:space="0" w:color="auto"/>
            <w:left w:val="none" w:sz="0" w:space="0" w:color="auto"/>
            <w:bottom w:val="none" w:sz="0" w:space="0" w:color="auto"/>
            <w:right w:val="none" w:sz="0" w:space="0" w:color="auto"/>
          </w:divBdr>
        </w:div>
        <w:div w:id="255526653">
          <w:marLeft w:val="0"/>
          <w:marRight w:val="0"/>
          <w:marTop w:val="0"/>
          <w:marBottom w:val="0"/>
          <w:divBdr>
            <w:top w:val="none" w:sz="0" w:space="0" w:color="auto"/>
            <w:left w:val="none" w:sz="0" w:space="0" w:color="auto"/>
            <w:bottom w:val="none" w:sz="0" w:space="0" w:color="auto"/>
            <w:right w:val="none" w:sz="0" w:space="0" w:color="auto"/>
          </w:divBdr>
        </w:div>
        <w:div w:id="261572368">
          <w:marLeft w:val="0"/>
          <w:marRight w:val="0"/>
          <w:marTop w:val="0"/>
          <w:marBottom w:val="0"/>
          <w:divBdr>
            <w:top w:val="none" w:sz="0" w:space="0" w:color="auto"/>
            <w:left w:val="none" w:sz="0" w:space="0" w:color="auto"/>
            <w:bottom w:val="none" w:sz="0" w:space="0" w:color="auto"/>
            <w:right w:val="none" w:sz="0" w:space="0" w:color="auto"/>
          </w:divBdr>
        </w:div>
        <w:div w:id="287586425">
          <w:marLeft w:val="0"/>
          <w:marRight w:val="0"/>
          <w:marTop w:val="0"/>
          <w:marBottom w:val="0"/>
          <w:divBdr>
            <w:top w:val="none" w:sz="0" w:space="0" w:color="auto"/>
            <w:left w:val="none" w:sz="0" w:space="0" w:color="auto"/>
            <w:bottom w:val="none" w:sz="0" w:space="0" w:color="auto"/>
            <w:right w:val="none" w:sz="0" w:space="0" w:color="auto"/>
          </w:divBdr>
        </w:div>
        <w:div w:id="297489230">
          <w:marLeft w:val="0"/>
          <w:marRight w:val="0"/>
          <w:marTop w:val="0"/>
          <w:marBottom w:val="0"/>
          <w:divBdr>
            <w:top w:val="none" w:sz="0" w:space="0" w:color="auto"/>
            <w:left w:val="none" w:sz="0" w:space="0" w:color="auto"/>
            <w:bottom w:val="none" w:sz="0" w:space="0" w:color="auto"/>
            <w:right w:val="none" w:sz="0" w:space="0" w:color="auto"/>
          </w:divBdr>
        </w:div>
        <w:div w:id="300112638">
          <w:marLeft w:val="0"/>
          <w:marRight w:val="0"/>
          <w:marTop w:val="0"/>
          <w:marBottom w:val="0"/>
          <w:divBdr>
            <w:top w:val="none" w:sz="0" w:space="0" w:color="auto"/>
            <w:left w:val="none" w:sz="0" w:space="0" w:color="auto"/>
            <w:bottom w:val="none" w:sz="0" w:space="0" w:color="auto"/>
            <w:right w:val="none" w:sz="0" w:space="0" w:color="auto"/>
          </w:divBdr>
        </w:div>
        <w:div w:id="315572334">
          <w:marLeft w:val="0"/>
          <w:marRight w:val="0"/>
          <w:marTop w:val="0"/>
          <w:marBottom w:val="0"/>
          <w:divBdr>
            <w:top w:val="none" w:sz="0" w:space="0" w:color="auto"/>
            <w:left w:val="none" w:sz="0" w:space="0" w:color="auto"/>
            <w:bottom w:val="none" w:sz="0" w:space="0" w:color="auto"/>
            <w:right w:val="none" w:sz="0" w:space="0" w:color="auto"/>
          </w:divBdr>
        </w:div>
        <w:div w:id="319306631">
          <w:marLeft w:val="0"/>
          <w:marRight w:val="0"/>
          <w:marTop w:val="0"/>
          <w:marBottom w:val="0"/>
          <w:divBdr>
            <w:top w:val="none" w:sz="0" w:space="0" w:color="auto"/>
            <w:left w:val="none" w:sz="0" w:space="0" w:color="auto"/>
            <w:bottom w:val="none" w:sz="0" w:space="0" w:color="auto"/>
            <w:right w:val="none" w:sz="0" w:space="0" w:color="auto"/>
          </w:divBdr>
        </w:div>
        <w:div w:id="338896883">
          <w:marLeft w:val="0"/>
          <w:marRight w:val="0"/>
          <w:marTop w:val="0"/>
          <w:marBottom w:val="0"/>
          <w:divBdr>
            <w:top w:val="none" w:sz="0" w:space="0" w:color="auto"/>
            <w:left w:val="none" w:sz="0" w:space="0" w:color="auto"/>
            <w:bottom w:val="none" w:sz="0" w:space="0" w:color="auto"/>
            <w:right w:val="none" w:sz="0" w:space="0" w:color="auto"/>
          </w:divBdr>
        </w:div>
        <w:div w:id="351805915">
          <w:marLeft w:val="0"/>
          <w:marRight w:val="0"/>
          <w:marTop w:val="0"/>
          <w:marBottom w:val="0"/>
          <w:divBdr>
            <w:top w:val="none" w:sz="0" w:space="0" w:color="auto"/>
            <w:left w:val="none" w:sz="0" w:space="0" w:color="auto"/>
            <w:bottom w:val="none" w:sz="0" w:space="0" w:color="auto"/>
            <w:right w:val="none" w:sz="0" w:space="0" w:color="auto"/>
          </w:divBdr>
        </w:div>
        <w:div w:id="393548180">
          <w:marLeft w:val="0"/>
          <w:marRight w:val="0"/>
          <w:marTop w:val="0"/>
          <w:marBottom w:val="0"/>
          <w:divBdr>
            <w:top w:val="none" w:sz="0" w:space="0" w:color="auto"/>
            <w:left w:val="none" w:sz="0" w:space="0" w:color="auto"/>
            <w:bottom w:val="none" w:sz="0" w:space="0" w:color="auto"/>
            <w:right w:val="none" w:sz="0" w:space="0" w:color="auto"/>
          </w:divBdr>
        </w:div>
        <w:div w:id="401484593">
          <w:marLeft w:val="0"/>
          <w:marRight w:val="0"/>
          <w:marTop w:val="0"/>
          <w:marBottom w:val="0"/>
          <w:divBdr>
            <w:top w:val="none" w:sz="0" w:space="0" w:color="auto"/>
            <w:left w:val="none" w:sz="0" w:space="0" w:color="auto"/>
            <w:bottom w:val="none" w:sz="0" w:space="0" w:color="auto"/>
            <w:right w:val="none" w:sz="0" w:space="0" w:color="auto"/>
          </w:divBdr>
        </w:div>
        <w:div w:id="408232038">
          <w:marLeft w:val="0"/>
          <w:marRight w:val="0"/>
          <w:marTop w:val="0"/>
          <w:marBottom w:val="0"/>
          <w:divBdr>
            <w:top w:val="none" w:sz="0" w:space="0" w:color="auto"/>
            <w:left w:val="none" w:sz="0" w:space="0" w:color="auto"/>
            <w:bottom w:val="none" w:sz="0" w:space="0" w:color="auto"/>
            <w:right w:val="none" w:sz="0" w:space="0" w:color="auto"/>
          </w:divBdr>
        </w:div>
        <w:div w:id="441152982">
          <w:marLeft w:val="0"/>
          <w:marRight w:val="0"/>
          <w:marTop w:val="0"/>
          <w:marBottom w:val="0"/>
          <w:divBdr>
            <w:top w:val="none" w:sz="0" w:space="0" w:color="auto"/>
            <w:left w:val="none" w:sz="0" w:space="0" w:color="auto"/>
            <w:bottom w:val="none" w:sz="0" w:space="0" w:color="auto"/>
            <w:right w:val="none" w:sz="0" w:space="0" w:color="auto"/>
          </w:divBdr>
        </w:div>
        <w:div w:id="455872854">
          <w:marLeft w:val="0"/>
          <w:marRight w:val="0"/>
          <w:marTop w:val="0"/>
          <w:marBottom w:val="0"/>
          <w:divBdr>
            <w:top w:val="none" w:sz="0" w:space="0" w:color="auto"/>
            <w:left w:val="none" w:sz="0" w:space="0" w:color="auto"/>
            <w:bottom w:val="none" w:sz="0" w:space="0" w:color="auto"/>
            <w:right w:val="none" w:sz="0" w:space="0" w:color="auto"/>
          </w:divBdr>
        </w:div>
        <w:div w:id="482350456">
          <w:marLeft w:val="0"/>
          <w:marRight w:val="0"/>
          <w:marTop w:val="0"/>
          <w:marBottom w:val="0"/>
          <w:divBdr>
            <w:top w:val="none" w:sz="0" w:space="0" w:color="auto"/>
            <w:left w:val="none" w:sz="0" w:space="0" w:color="auto"/>
            <w:bottom w:val="none" w:sz="0" w:space="0" w:color="auto"/>
            <w:right w:val="none" w:sz="0" w:space="0" w:color="auto"/>
          </w:divBdr>
        </w:div>
        <w:div w:id="506477701">
          <w:marLeft w:val="0"/>
          <w:marRight w:val="0"/>
          <w:marTop w:val="0"/>
          <w:marBottom w:val="0"/>
          <w:divBdr>
            <w:top w:val="none" w:sz="0" w:space="0" w:color="auto"/>
            <w:left w:val="none" w:sz="0" w:space="0" w:color="auto"/>
            <w:bottom w:val="none" w:sz="0" w:space="0" w:color="auto"/>
            <w:right w:val="none" w:sz="0" w:space="0" w:color="auto"/>
          </w:divBdr>
        </w:div>
        <w:div w:id="512837392">
          <w:marLeft w:val="0"/>
          <w:marRight w:val="0"/>
          <w:marTop w:val="0"/>
          <w:marBottom w:val="0"/>
          <w:divBdr>
            <w:top w:val="none" w:sz="0" w:space="0" w:color="auto"/>
            <w:left w:val="none" w:sz="0" w:space="0" w:color="auto"/>
            <w:bottom w:val="none" w:sz="0" w:space="0" w:color="auto"/>
            <w:right w:val="none" w:sz="0" w:space="0" w:color="auto"/>
          </w:divBdr>
        </w:div>
        <w:div w:id="516122209">
          <w:marLeft w:val="0"/>
          <w:marRight w:val="0"/>
          <w:marTop w:val="0"/>
          <w:marBottom w:val="0"/>
          <w:divBdr>
            <w:top w:val="none" w:sz="0" w:space="0" w:color="auto"/>
            <w:left w:val="none" w:sz="0" w:space="0" w:color="auto"/>
            <w:bottom w:val="none" w:sz="0" w:space="0" w:color="auto"/>
            <w:right w:val="none" w:sz="0" w:space="0" w:color="auto"/>
          </w:divBdr>
        </w:div>
        <w:div w:id="521476735">
          <w:marLeft w:val="0"/>
          <w:marRight w:val="0"/>
          <w:marTop w:val="0"/>
          <w:marBottom w:val="0"/>
          <w:divBdr>
            <w:top w:val="none" w:sz="0" w:space="0" w:color="auto"/>
            <w:left w:val="none" w:sz="0" w:space="0" w:color="auto"/>
            <w:bottom w:val="none" w:sz="0" w:space="0" w:color="auto"/>
            <w:right w:val="none" w:sz="0" w:space="0" w:color="auto"/>
          </w:divBdr>
        </w:div>
        <w:div w:id="525559307">
          <w:marLeft w:val="0"/>
          <w:marRight w:val="0"/>
          <w:marTop w:val="0"/>
          <w:marBottom w:val="0"/>
          <w:divBdr>
            <w:top w:val="none" w:sz="0" w:space="0" w:color="auto"/>
            <w:left w:val="none" w:sz="0" w:space="0" w:color="auto"/>
            <w:bottom w:val="none" w:sz="0" w:space="0" w:color="auto"/>
            <w:right w:val="none" w:sz="0" w:space="0" w:color="auto"/>
          </w:divBdr>
        </w:div>
        <w:div w:id="530647180">
          <w:marLeft w:val="0"/>
          <w:marRight w:val="0"/>
          <w:marTop w:val="0"/>
          <w:marBottom w:val="0"/>
          <w:divBdr>
            <w:top w:val="none" w:sz="0" w:space="0" w:color="auto"/>
            <w:left w:val="none" w:sz="0" w:space="0" w:color="auto"/>
            <w:bottom w:val="none" w:sz="0" w:space="0" w:color="auto"/>
            <w:right w:val="none" w:sz="0" w:space="0" w:color="auto"/>
          </w:divBdr>
        </w:div>
        <w:div w:id="540286695">
          <w:marLeft w:val="0"/>
          <w:marRight w:val="0"/>
          <w:marTop w:val="0"/>
          <w:marBottom w:val="0"/>
          <w:divBdr>
            <w:top w:val="none" w:sz="0" w:space="0" w:color="auto"/>
            <w:left w:val="none" w:sz="0" w:space="0" w:color="auto"/>
            <w:bottom w:val="none" w:sz="0" w:space="0" w:color="auto"/>
            <w:right w:val="none" w:sz="0" w:space="0" w:color="auto"/>
          </w:divBdr>
        </w:div>
        <w:div w:id="565340502">
          <w:marLeft w:val="0"/>
          <w:marRight w:val="0"/>
          <w:marTop w:val="0"/>
          <w:marBottom w:val="0"/>
          <w:divBdr>
            <w:top w:val="none" w:sz="0" w:space="0" w:color="auto"/>
            <w:left w:val="none" w:sz="0" w:space="0" w:color="auto"/>
            <w:bottom w:val="none" w:sz="0" w:space="0" w:color="auto"/>
            <w:right w:val="none" w:sz="0" w:space="0" w:color="auto"/>
          </w:divBdr>
        </w:div>
        <w:div w:id="595754194">
          <w:marLeft w:val="0"/>
          <w:marRight w:val="0"/>
          <w:marTop w:val="0"/>
          <w:marBottom w:val="0"/>
          <w:divBdr>
            <w:top w:val="none" w:sz="0" w:space="0" w:color="auto"/>
            <w:left w:val="none" w:sz="0" w:space="0" w:color="auto"/>
            <w:bottom w:val="none" w:sz="0" w:space="0" w:color="auto"/>
            <w:right w:val="none" w:sz="0" w:space="0" w:color="auto"/>
          </w:divBdr>
        </w:div>
        <w:div w:id="602110938">
          <w:marLeft w:val="0"/>
          <w:marRight w:val="0"/>
          <w:marTop w:val="0"/>
          <w:marBottom w:val="0"/>
          <w:divBdr>
            <w:top w:val="none" w:sz="0" w:space="0" w:color="auto"/>
            <w:left w:val="none" w:sz="0" w:space="0" w:color="auto"/>
            <w:bottom w:val="none" w:sz="0" w:space="0" w:color="auto"/>
            <w:right w:val="none" w:sz="0" w:space="0" w:color="auto"/>
          </w:divBdr>
        </w:div>
        <w:div w:id="611017492">
          <w:marLeft w:val="0"/>
          <w:marRight w:val="0"/>
          <w:marTop w:val="0"/>
          <w:marBottom w:val="0"/>
          <w:divBdr>
            <w:top w:val="none" w:sz="0" w:space="0" w:color="auto"/>
            <w:left w:val="none" w:sz="0" w:space="0" w:color="auto"/>
            <w:bottom w:val="none" w:sz="0" w:space="0" w:color="auto"/>
            <w:right w:val="none" w:sz="0" w:space="0" w:color="auto"/>
          </w:divBdr>
        </w:div>
        <w:div w:id="619339546">
          <w:marLeft w:val="0"/>
          <w:marRight w:val="0"/>
          <w:marTop w:val="0"/>
          <w:marBottom w:val="0"/>
          <w:divBdr>
            <w:top w:val="none" w:sz="0" w:space="0" w:color="auto"/>
            <w:left w:val="none" w:sz="0" w:space="0" w:color="auto"/>
            <w:bottom w:val="none" w:sz="0" w:space="0" w:color="auto"/>
            <w:right w:val="none" w:sz="0" w:space="0" w:color="auto"/>
          </w:divBdr>
        </w:div>
        <w:div w:id="638415342">
          <w:marLeft w:val="0"/>
          <w:marRight w:val="0"/>
          <w:marTop w:val="0"/>
          <w:marBottom w:val="0"/>
          <w:divBdr>
            <w:top w:val="none" w:sz="0" w:space="0" w:color="auto"/>
            <w:left w:val="none" w:sz="0" w:space="0" w:color="auto"/>
            <w:bottom w:val="none" w:sz="0" w:space="0" w:color="auto"/>
            <w:right w:val="none" w:sz="0" w:space="0" w:color="auto"/>
          </w:divBdr>
        </w:div>
        <w:div w:id="640691416">
          <w:marLeft w:val="0"/>
          <w:marRight w:val="0"/>
          <w:marTop w:val="0"/>
          <w:marBottom w:val="0"/>
          <w:divBdr>
            <w:top w:val="none" w:sz="0" w:space="0" w:color="auto"/>
            <w:left w:val="none" w:sz="0" w:space="0" w:color="auto"/>
            <w:bottom w:val="none" w:sz="0" w:space="0" w:color="auto"/>
            <w:right w:val="none" w:sz="0" w:space="0" w:color="auto"/>
          </w:divBdr>
        </w:div>
        <w:div w:id="658850759">
          <w:marLeft w:val="0"/>
          <w:marRight w:val="0"/>
          <w:marTop w:val="0"/>
          <w:marBottom w:val="0"/>
          <w:divBdr>
            <w:top w:val="none" w:sz="0" w:space="0" w:color="auto"/>
            <w:left w:val="none" w:sz="0" w:space="0" w:color="auto"/>
            <w:bottom w:val="none" w:sz="0" w:space="0" w:color="auto"/>
            <w:right w:val="none" w:sz="0" w:space="0" w:color="auto"/>
          </w:divBdr>
        </w:div>
        <w:div w:id="660668656">
          <w:marLeft w:val="0"/>
          <w:marRight w:val="0"/>
          <w:marTop w:val="0"/>
          <w:marBottom w:val="0"/>
          <w:divBdr>
            <w:top w:val="none" w:sz="0" w:space="0" w:color="auto"/>
            <w:left w:val="none" w:sz="0" w:space="0" w:color="auto"/>
            <w:bottom w:val="none" w:sz="0" w:space="0" w:color="auto"/>
            <w:right w:val="none" w:sz="0" w:space="0" w:color="auto"/>
          </w:divBdr>
        </w:div>
        <w:div w:id="687873428">
          <w:marLeft w:val="0"/>
          <w:marRight w:val="0"/>
          <w:marTop w:val="0"/>
          <w:marBottom w:val="0"/>
          <w:divBdr>
            <w:top w:val="none" w:sz="0" w:space="0" w:color="auto"/>
            <w:left w:val="none" w:sz="0" w:space="0" w:color="auto"/>
            <w:bottom w:val="none" w:sz="0" w:space="0" w:color="auto"/>
            <w:right w:val="none" w:sz="0" w:space="0" w:color="auto"/>
          </w:divBdr>
        </w:div>
        <w:div w:id="697702703">
          <w:marLeft w:val="0"/>
          <w:marRight w:val="0"/>
          <w:marTop w:val="0"/>
          <w:marBottom w:val="0"/>
          <w:divBdr>
            <w:top w:val="none" w:sz="0" w:space="0" w:color="auto"/>
            <w:left w:val="none" w:sz="0" w:space="0" w:color="auto"/>
            <w:bottom w:val="none" w:sz="0" w:space="0" w:color="auto"/>
            <w:right w:val="none" w:sz="0" w:space="0" w:color="auto"/>
          </w:divBdr>
        </w:div>
        <w:div w:id="709306278">
          <w:marLeft w:val="0"/>
          <w:marRight w:val="0"/>
          <w:marTop w:val="0"/>
          <w:marBottom w:val="0"/>
          <w:divBdr>
            <w:top w:val="none" w:sz="0" w:space="0" w:color="auto"/>
            <w:left w:val="none" w:sz="0" w:space="0" w:color="auto"/>
            <w:bottom w:val="none" w:sz="0" w:space="0" w:color="auto"/>
            <w:right w:val="none" w:sz="0" w:space="0" w:color="auto"/>
          </w:divBdr>
        </w:div>
        <w:div w:id="717975771">
          <w:marLeft w:val="0"/>
          <w:marRight w:val="0"/>
          <w:marTop w:val="0"/>
          <w:marBottom w:val="0"/>
          <w:divBdr>
            <w:top w:val="none" w:sz="0" w:space="0" w:color="auto"/>
            <w:left w:val="none" w:sz="0" w:space="0" w:color="auto"/>
            <w:bottom w:val="none" w:sz="0" w:space="0" w:color="auto"/>
            <w:right w:val="none" w:sz="0" w:space="0" w:color="auto"/>
          </w:divBdr>
        </w:div>
        <w:div w:id="752357935">
          <w:marLeft w:val="0"/>
          <w:marRight w:val="0"/>
          <w:marTop w:val="0"/>
          <w:marBottom w:val="0"/>
          <w:divBdr>
            <w:top w:val="none" w:sz="0" w:space="0" w:color="auto"/>
            <w:left w:val="none" w:sz="0" w:space="0" w:color="auto"/>
            <w:bottom w:val="none" w:sz="0" w:space="0" w:color="auto"/>
            <w:right w:val="none" w:sz="0" w:space="0" w:color="auto"/>
          </w:divBdr>
        </w:div>
        <w:div w:id="771895052">
          <w:marLeft w:val="0"/>
          <w:marRight w:val="0"/>
          <w:marTop w:val="0"/>
          <w:marBottom w:val="0"/>
          <w:divBdr>
            <w:top w:val="none" w:sz="0" w:space="0" w:color="auto"/>
            <w:left w:val="none" w:sz="0" w:space="0" w:color="auto"/>
            <w:bottom w:val="none" w:sz="0" w:space="0" w:color="auto"/>
            <w:right w:val="none" w:sz="0" w:space="0" w:color="auto"/>
          </w:divBdr>
        </w:div>
        <w:div w:id="782574739">
          <w:marLeft w:val="0"/>
          <w:marRight w:val="0"/>
          <w:marTop w:val="0"/>
          <w:marBottom w:val="0"/>
          <w:divBdr>
            <w:top w:val="none" w:sz="0" w:space="0" w:color="auto"/>
            <w:left w:val="none" w:sz="0" w:space="0" w:color="auto"/>
            <w:bottom w:val="none" w:sz="0" w:space="0" w:color="auto"/>
            <w:right w:val="none" w:sz="0" w:space="0" w:color="auto"/>
          </w:divBdr>
        </w:div>
        <w:div w:id="796722398">
          <w:marLeft w:val="0"/>
          <w:marRight w:val="0"/>
          <w:marTop w:val="0"/>
          <w:marBottom w:val="0"/>
          <w:divBdr>
            <w:top w:val="none" w:sz="0" w:space="0" w:color="auto"/>
            <w:left w:val="none" w:sz="0" w:space="0" w:color="auto"/>
            <w:bottom w:val="none" w:sz="0" w:space="0" w:color="auto"/>
            <w:right w:val="none" w:sz="0" w:space="0" w:color="auto"/>
          </w:divBdr>
        </w:div>
        <w:div w:id="835651056">
          <w:marLeft w:val="0"/>
          <w:marRight w:val="0"/>
          <w:marTop w:val="0"/>
          <w:marBottom w:val="0"/>
          <w:divBdr>
            <w:top w:val="none" w:sz="0" w:space="0" w:color="auto"/>
            <w:left w:val="none" w:sz="0" w:space="0" w:color="auto"/>
            <w:bottom w:val="none" w:sz="0" w:space="0" w:color="auto"/>
            <w:right w:val="none" w:sz="0" w:space="0" w:color="auto"/>
          </w:divBdr>
        </w:div>
        <w:div w:id="842354293">
          <w:marLeft w:val="0"/>
          <w:marRight w:val="0"/>
          <w:marTop w:val="0"/>
          <w:marBottom w:val="0"/>
          <w:divBdr>
            <w:top w:val="none" w:sz="0" w:space="0" w:color="auto"/>
            <w:left w:val="none" w:sz="0" w:space="0" w:color="auto"/>
            <w:bottom w:val="none" w:sz="0" w:space="0" w:color="auto"/>
            <w:right w:val="none" w:sz="0" w:space="0" w:color="auto"/>
          </w:divBdr>
        </w:div>
        <w:div w:id="851918423">
          <w:marLeft w:val="0"/>
          <w:marRight w:val="0"/>
          <w:marTop w:val="0"/>
          <w:marBottom w:val="0"/>
          <w:divBdr>
            <w:top w:val="none" w:sz="0" w:space="0" w:color="auto"/>
            <w:left w:val="none" w:sz="0" w:space="0" w:color="auto"/>
            <w:bottom w:val="none" w:sz="0" w:space="0" w:color="auto"/>
            <w:right w:val="none" w:sz="0" w:space="0" w:color="auto"/>
          </w:divBdr>
        </w:div>
        <w:div w:id="867329044">
          <w:marLeft w:val="0"/>
          <w:marRight w:val="0"/>
          <w:marTop w:val="0"/>
          <w:marBottom w:val="0"/>
          <w:divBdr>
            <w:top w:val="none" w:sz="0" w:space="0" w:color="auto"/>
            <w:left w:val="none" w:sz="0" w:space="0" w:color="auto"/>
            <w:bottom w:val="none" w:sz="0" w:space="0" w:color="auto"/>
            <w:right w:val="none" w:sz="0" w:space="0" w:color="auto"/>
          </w:divBdr>
        </w:div>
        <w:div w:id="867715498">
          <w:marLeft w:val="0"/>
          <w:marRight w:val="0"/>
          <w:marTop w:val="0"/>
          <w:marBottom w:val="0"/>
          <w:divBdr>
            <w:top w:val="none" w:sz="0" w:space="0" w:color="auto"/>
            <w:left w:val="none" w:sz="0" w:space="0" w:color="auto"/>
            <w:bottom w:val="none" w:sz="0" w:space="0" w:color="auto"/>
            <w:right w:val="none" w:sz="0" w:space="0" w:color="auto"/>
          </w:divBdr>
        </w:div>
        <w:div w:id="873544231">
          <w:marLeft w:val="0"/>
          <w:marRight w:val="0"/>
          <w:marTop w:val="0"/>
          <w:marBottom w:val="0"/>
          <w:divBdr>
            <w:top w:val="none" w:sz="0" w:space="0" w:color="auto"/>
            <w:left w:val="none" w:sz="0" w:space="0" w:color="auto"/>
            <w:bottom w:val="none" w:sz="0" w:space="0" w:color="auto"/>
            <w:right w:val="none" w:sz="0" w:space="0" w:color="auto"/>
          </w:divBdr>
        </w:div>
        <w:div w:id="916597349">
          <w:marLeft w:val="0"/>
          <w:marRight w:val="0"/>
          <w:marTop w:val="0"/>
          <w:marBottom w:val="0"/>
          <w:divBdr>
            <w:top w:val="none" w:sz="0" w:space="0" w:color="auto"/>
            <w:left w:val="none" w:sz="0" w:space="0" w:color="auto"/>
            <w:bottom w:val="none" w:sz="0" w:space="0" w:color="auto"/>
            <w:right w:val="none" w:sz="0" w:space="0" w:color="auto"/>
          </w:divBdr>
        </w:div>
        <w:div w:id="920219363">
          <w:marLeft w:val="0"/>
          <w:marRight w:val="0"/>
          <w:marTop w:val="0"/>
          <w:marBottom w:val="0"/>
          <w:divBdr>
            <w:top w:val="none" w:sz="0" w:space="0" w:color="auto"/>
            <w:left w:val="none" w:sz="0" w:space="0" w:color="auto"/>
            <w:bottom w:val="none" w:sz="0" w:space="0" w:color="auto"/>
            <w:right w:val="none" w:sz="0" w:space="0" w:color="auto"/>
          </w:divBdr>
        </w:div>
        <w:div w:id="927033787">
          <w:marLeft w:val="0"/>
          <w:marRight w:val="0"/>
          <w:marTop w:val="0"/>
          <w:marBottom w:val="0"/>
          <w:divBdr>
            <w:top w:val="none" w:sz="0" w:space="0" w:color="auto"/>
            <w:left w:val="none" w:sz="0" w:space="0" w:color="auto"/>
            <w:bottom w:val="none" w:sz="0" w:space="0" w:color="auto"/>
            <w:right w:val="none" w:sz="0" w:space="0" w:color="auto"/>
          </w:divBdr>
        </w:div>
        <w:div w:id="940181311">
          <w:marLeft w:val="0"/>
          <w:marRight w:val="0"/>
          <w:marTop w:val="0"/>
          <w:marBottom w:val="0"/>
          <w:divBdr>
            <w:top w:val="none" w:sz="0" w:space="0" w:color="auto"/>
            <w:left w:val="none" w:sz="0" w:space="0" w:color="auto"/>
            <w:bottom w:val="none" w:sz="0" w:space="0" w:color="auto"/>
            <w:right w:val="none" w:sz="0" w:space="0" w:color="auto"/>
          </w:divBdr>
        </w:div>
        <w:div w:id="942687572">
          <w:marLeft w:val="0"/>
          <w:marRight w:val="0"/>
          <w:marTop w:val="0"/>
          <w:marBottom w:val="0"/>
          <w:divBdr>
            <w:top w:val="none" w:sz="0" w:space="0" w:color="auto"/>
            <w:left w:val="none" w:sz="0" w:space="0" w:color="auto"/>
            <w:bottom w:val="none" w:sz="0" w:space="0" w:color="auto"/>
            <w:right w:val="none" w:sz="0" w:space="0" w:color="auto"/>
          </w:divBdr>
        </w:div>
        <w:div w:id="957954981">
          <w:marLeft w:val="0"/>
          <w:marRight w:val="0"/>
          <w:marTop w:val="0"/>
          <w:marBottom w:val="0"/>
          <w:divBdr>
            <w:top w:val="none" w:sz="0" w:space="0" w:color="auto"/>
            <w:left w:val="none" w:sz="0" w:space="0" w:color="auto"/>
            <w:bottom w:val="none" w:sz="0" w:space="0" w:color="auto"/>
            <w:right w:val="none" w:sz="0" w:space="0" w:color="auto"/>
          </w:divBdr>
        </w:div>
        <w:div w:id="960765523">
          <w:marLeft w:val="0"/>
          <w:marRight w:val="0"/>
          <w:marTop w:val="0"/>
          <w:marBottom w:val="0"/>
          <w:divBdr>
            <w:top w:val="none" w:sz="0" w:space="0" w:color="auto"/>
            <w:left w:val="none" w:sz="0" w:space="0" w:color="auto"/>
            <w:bottom w:val="none" w:sz="0" w:space="0" w:color="auto"/>
            <w:right w:val="none" w:sz="0" w:space="0" w:color="auto"/>
          </w:divBdr>
        </w:div>
        <w:div w:id="982271442">
          <w:marLeft w:val="0"/>
          <w:marRight w:val="0"/>
          <w:marTop w:val="0"/>
          <w:marBottom w:val="0"/>
          <w:divBdr>
            <w:top w:val="none" w:sz="0" w:space="0" w:color="auto"/>
            <w:left w:val="none" w:sz="0" w:space="0" w:color="auto"/>
            <w:bottom w:val="none" w:sz="0" w:space="0" w:color="auto"/>
            <w:right w:val="none" w:sz="0" w:space="0" w:color="auto"/>
          </w:divBdr>
        </w:div>
        <w:div w:id="993139631">
          <w:marLeft w:val="0"/>
          <w:marRight w:val="0"/>
          <w:marTop w:val="0"/>
          <w:marBottom w:val="0"/>
          <w:divBdr>
            <w:top w:val="none" w:sz="0" w:space="0" w:color="auto"/>
            <w:left w:val="none" w:sz="0" w:space="0" w:color="auto"/>
            <w:bottom w:val="none" w:sz="0" w:space="0" w:color="auto"/>
            <w:right w:val="none" w:sz="0" w:space="0" w:color="auto"/>
          </w:divBdr>
        </w:div>
        <w:div w:id="1007748780">
          <w:marLeft w:val="0"/>
          <w:marRight w:val="0"/>
          <w:marTop w:val="0"/>
          <w:marBottom w:val="0"/>
          <w:divBdr>
            <w:top w:val="none" w:sz="0" w:space="0" w:color="auto"/>
            <w:left w:val="none" w:sz="0" w:space="0" w:color="auto"/>
            <w:bottom w:val="none" w:sz="0" w:space="0" w:color="auto"/>
            <w:right w:val="none" w:sz="0" w:space="0" w:color="auto"/>
          </w:divBdr>
        </w:div>
        <w:div w:id="1025523032">
          <w:marLeft w:val="0"/>
          <w:marRight w:val="0"/>
          <w:marTop w:val="0"/>
          <w:marBottom w:val="0"/>
          <w:divBdr>
            <w:top w:val="none" w:sz="0" w:space="0" w:color="auto"/>
            <w:left w:val="none" w:sz="0" w:space="0" w:color="auto"/>
            <w:bottom w:val="none" w:sz="0" w:space="0" w:color="auto"/>
            <w:right w:val="none" w:sz="0" w:space="0" w:color="auto"/>
          </w:divBdr>
        </w:div>
        <w:div w:id="1063140750">
          <w:marLeft w:val="0"/>
          <w:marRight w:val="0"/>
          <w:marTop w:val="0"/>
          <w:marBottom w:val="0"/>
          <w:divBdr>
            <w:top w:val="none" w:sz="0" w:space="0" w:color="auto"/>
            <w:left w:val="none" w:sz="0" w:space="0" w:color="auto"/>
            <w:bottom w:val="none" w:sz="0" w:space="0" w:color="auto"/>
            <w:right w:val="none" w:sz="0" w:space="0" w:color="auto"/>
          </w:divBdr>
        </w:div>
        <w:div w:id="1070273829">
          <w:marLeft w:val="0"/>
          <w:marRight w:val="0"/>
          <w:marTop w:val="0"/>
          <w:marBottom w:val="0"/>
          <w:divBdr>
            <w:top w:val="none" w:sz="0" w:space="0" w:color="auto"/>
            <w:left w:val="none" w:sz="0" w:space="0" w:color="auto"/>
            <w:bottom w:val="none" w:sz="0" w:space="0" w:color="auto"/>
            <w:right w:val="none" w:sz="0" w:space="0" w:color="auto"/>
          </w:divBdr>
        </w:div>
        <w:div w:id="1079671477">
          <w:marLeft w:val="0"/>
          <w:marRight w:val="0"/>
          <w:marTop w:val="0"/>
          <w:marBottom w:val="0"/>
          <w:divBdr>
            <w:top w:val="none" w:sz="0" w:space="0" w:color="auto"/>
            <w:left w:val="none" w:sz="0" w:space="0" w:color="auto"/>
            <w:bottom w:val="none" w:sz="0" w:space="0" w:color="auto"/>
            <w:right w:val="none" w:sz="0" w:space="0" w:color="auto"/>
          </w:divBdr>
        </w:div>
        <w:div w:id="1086997954">
          <w:marLeft w:val="0"/>
          <w:marRight w:val="0"/>
          <w:marTop w:val="0"/>
          <w:marBottom w:val="0"/>
          <w:divBdr>
            <w:top w:val="none" w:sz="0" w:space="0" w:color="auto"/>
            <w:left w:val="none" w:sz="0" w:space="0" w:color="auto"/>
            <w:bottom w:val="none" w:sz="0" w:space="0" w:color="auto"/>
            <w:right w:val="none" w:sz="0" w:space="0" w:color="auto"/>
          </w:divBdr>
        </w:div>
        <w:div w:id="1087534353">
          <w:marLeft w:val="0"/>
          <w:marRight w:val="0"/>
          <w:marTop w:val="0"/>
          <w:marBottom w:val="0"/>
          <w:divBdr>
            <w:top w:val="none" w:sz="0" w:space="0" w:color="auto"/>
            <w:left w:val="none" w:sz="0" w:space="0" w:color="auto"/>
            <w:bottom w:val="none" w:sz="0" w:space="0" w:color="auto"/>
            <w:right w:val="none" w:sz="0" w:space="0" w:color="auto"/>
          </w:divBdr>
        </w:div>
        <w:div w:id="1092094166">
          <w:marLeft w:val="0"/>
          <w:marRight w:val="0"/>
          <w:marTop w:val="0"/>
          <w:marBottom w:val="0"/>
          <w:divBdr>
            <w:top w:val="none" w:sz="0" w:space="0" w:color="auto"/>
            <w:left w:val="none" w:sz="0" w:space="0" w:color="auto"/>
            <w:bottom w:val="none" w:sz="0" w:space="0" w:color="auto"/>
            <w:right w:val="none" w:sz="0" w:space="0" w:color="auto"/>
          </w:divBdr>
        </w:div>
        <w:div w:id="1092700810">
          <w:marLeft w:val="0"/>
          <w:marRight w:val="0"/>
          <w:marTop w:val="0"/>
          <w:marBottom w:val="0"/>
          <w:divBdr>
            <w:top w:val="none" w:sz="0" w:space="0" w:color="auto"/>
            <w:left w:val="none" w:sz="0" w:space="0" w:color="auto"/>
            <w:bottom w:val="none" w:sz="0" w:space="0" w:color="auto"/>
            <w:right w:val="none" w:sz="0" w:space="0" w:color="auto"/>
          </w:divBdr>
        </w:div>
        <w:div w:id="1095706042">
          <w:marLeft w:val="0"/>
          <w:marRight w:val="0"/>
          <w:marTop w:val="0"/>
          <w:marBottom w:val="0"/>
          <w:divBdr>
            <w:top w:val="none" w:sz="0" w:space="0" w:color="auto"/>
            <w:left w:val="none" w:sz="0" w:space="0" w:color="auto"/>
            <w:bottom w:val="none" w:sz="0" w:space="0" w:color="auto"/>
            <w:right w:val="none" w:sz="0" w:space="0" w:color="auto"/>
          </w:divBdr>
        </w:div>
        <w:div w:id="1111782650">
          <w:marLeft w:val="0"/>
          <w:marRight w:val="0"/>
          <w:marTop w:val="0"/>
          <w:marBottom w:val="0"/>
          <w:divBdr>
            <w:top w:val="none" w:sz="0" w:space="0" w:color="auto"/>
            <w:left w:val="none" w:sz="0" w:space="0" w:color="auto"/>
            <w:bottom w:val="none" w:sz="0" w:space="0" w:color="auto"/>
            <w:right w:val="none" w:sz="0" w:space="0" w:color="auto"/>
          </w:divBdr>
        </w:div>
        <w:div w:id="1113793103">
          <w:marLeft w:val="0"/>
          <w:marRight w:val="0"/>
          <w:marTop w:val="0"/>
          <w:marBottom w:val="0"/>
          <w:divBdr>
            <w:top w:val="none" w:sz="0" w:space="0" w:color="auto"/>
            <w:left w:val="none" w:sz="0" w:space="0" w:color="auto"/>
            <w:bottom w:val="none" w:sz="0" w:space="0" w:color="auto"/>
            <w:right w:val="none" w:sz="0" w:space="0" w:color="auto"/>
          </w:divBdr>
        </w:div>
        <w:div w:id="1125931965">
          <w:marLeft w:val="0"/>
          <w:marRight w:val="0"/>
          <w:marTop w:val="0"/>
          <w:marBottom w:val="0"/>
          <w:divBdr>
            <w:top w:val="none" w:sz="0" w:space="0" w:color="auto"/>
            <w:left w:val="none" w:sz="0" w:space="0" w:color="auto"/>
            <w:bottom w:val="none" w:sz="0" w:space="0" w:color="auto"/>
            <w:right w:val="none" w:sz="0" w:space="0" w:color="auto"/>
          </w:divBdr>
        </w:div>
        <w:div w:id="1136680499">
          <w:marLeft w:val="0"/>
          <w:marRight w:val="0"/>
          <w:marTop w:val="0"/>
          <w:marBottom w:val="0"/>
          <w:divBdr>
            <w:top w:val="none" w:sz="0" w:space="0" w:color="auto"/>
            <w:left w:val="none" w:sz="0" w:space="0" w:color="auto"/>
            <w:bottom w:val="none" w:sz="0" w:space="0" w:color="auto"/>
            <w:right w:val="none" w:sz="0" w:space="0" w:color="auto"/>
          </w:divBdr>
        </w:div>
        <w:div w:id="1145898351">
          <w:marLeft w:val="0"/>
          <w:marRight w:val="0"/>
          <w:marTop w:val="0"/>
          <w:marBottom w:val="0"/>
          <w:divBdr>
            <w:top w:val="none" w:sz="0" w:space="0" w:color="auto"/>
            <w:left w:val="none" w:sz="0" w:space="0" w:color="auto"/>
            <w:bottom w:val="none" w:sz="0" w:space="0" w:color="auto"/>
            <w:right w:val="none" w:sz="0" w:space="0" w:color="auto"/>
          </w:divBdr>
        </w:div>
        <w:div w:id="1157721087">
          <w:marLeft w:val="0"/>
          <w:marRight w:val="0"/>
          <w:marTop w:val="0"/>
          <w:marBottom w:val="0"/>
          <w:divBdr>
            <w:top w:val="none" w:sz="0" w:space="0" w:color="auto"/>
            <w:left w:val="none" w:sz="0" w:space="0" w:color="auto"/>
            <w:bottom w:val="none" w:sz="0" w:space="0" w:color="auto"/>
            <w:right w:val="none" w:sz="0" w:space="0" w:color="auto"/>
          </w:divBdr>
        </w:div>
        <w:div w:id="1163550578">
          <w:marLeft w:val="0"/>
          <w:marRight w:val="0"/>
          <w:marTop w:val="0"/>
          <w:marBottom w:val="0"/>
          <w:divBdr>
            <w:top w:val="none" w:sz="0" w:space="0" w:color="auto"/>
            <w:left w:val="none" w:sz="0" w:space="0" w:color="auto"/>
            <w:bottom w:val="none" w:sz="0" w:space="0" w:color="auto"/>
            <w:right w:val="none" w:sz="0" w:space="0" w:color="auto"/>
          </w:divBdr>
        </w:div>
        <w:div w:id="1183200622">
          <w:marLeft w:val="0"/>
          <w:marRight w:val="0"/>
          <w:marTop w:val="0"/>
          <w:marBottom w:val="0"/>
          <w:divBdr>
            <w:top w:val="none" w:sz="0" w:space="0" w:color="auto"/>
            <w:left w:val="none" w:sz="0" w:space="0" w:color="auto"/>
            <w:bottom w:val="none" w:sz="0" w:space="0" w:color="auto"/>
            <w:right w:val="none" w:sz="0" w:space="0" w:color="auto"/>
          </w:divBdr>
        </w:div>
        <w:div w:id="1186868870">
          <w:marLeft w:val="0"/>
          <w:marRight w:val="0"/>
          <w:marTop w:val="0"/>
          <w:marBottom w:val="0"/>
          <w:divBdr>
            <w:top w:val="none" w:sz="0" w:space="0" w:color="auto"/>
            <w:left w:val="none" w:sz="0" w:space="0" w:color="auto"/>
            <w:bottom w:val="none" w:sz="0" w:space="0" w:color="auto"/>
            <w:right w:val="none" w:sz="0" w:space="0" w:color="auto"/>
          </w:divBdr>
        </w:div>
        <w:div w:id="1205408332">
          <w:marLeft w:val="0"/>
          <w:marRight w:val="0"/>
          <w:marTop w:val="0"/>
          <w:marBottom w:val="0"/>
          <w:divBdr>
            <w:top w:val="none" w:sz="0" w:space="0" w:color="auto"/>
            <w:left w:val="none" w:sz="0" w:space="0" w:color="auto"/>
            <w:bottom w:val="none" w:sz="0" w:space="0" w:color="auto"/>
            <w:right w:val="none" w:sz="0" w:space="0" w:color="auto"/>
          </w:divBdr>
        </w:div>
        <w:div w:id="1236937699">
          <w:marLeft w:val="0"/>
          <w:marRight w:val="0"/>
          <w:marTop w:val="0"/>
          <w:marBottom w:val="0"/>
          <w:divBdr>
            <w:top w:val="none" w:sz="0" w:space="0" w:color="auto"/>
            <w:left w:val="none" w:sz="0" w:space="0" w:color="auto"/>
            <w:bottom w:val="none" w:sz="0" w:space="0" w:color="auto"/>
            <w:right w:val="none" w:sz="0" w:space="0" w:color="auto"/>
          </w:divBdr>
        </w:div>
        <w:div w:id="1272858282">
          <w:marLeft w:val="0"/>
          <w:marRight w:val="0"/>
          <w:marTop w:val="0"/>
          <w:marBottom w:val="0"/>
          <w:divBdr>
            <w:top w:val="none" w:sz="0" w:space="0" w:color="auto"/>
            <w:left w:val="none" w:sz="0" w:space="0" w:color="auto"/>
            <w:bottom w:val="none" w:sz="0" w:space="0" w:color="auto"/>
            <w:right w:val="none" w:sz="0" w:space="0" w:color="auto"/>
          </w:divBdr>
        </w:div>
        <w:div w:id="1273514474">
          <w:marLeft w:val="0"/>
          <w:marRight w:val="0"/>
          <w:marTop w:val="0"/>
          <w:marBottom w:val="0"/>
          <w:divBdr>
            <w:top w:val="none" w:sz="0" w:space="0" w:color="auto"/>
            <w:left w:val="none" w:sz="0" w:space="0" w:color="auto"/>
            <w:bottom w:val="none" w:sz="0" w:space="0" w:color="auto"/>
            <w:right w:val="none" w:sz="0" w:space="0" w:color="auto"/>
          </w:divBdr>
        </w:div>
        <w:div w:id="1274097342">
          <w:marLeft w:val="0"/>
          <w:marRight w:val="0"/>
          <w:marTop w:val="0"/>
          <w:marBottom w:val="0"/>
          <w:divBdr>
            <w:top w:val="none" w:sz="0" w:space="0" w:color="auto"/>
            <w:left w:val="none" w:sz="0" w:space="0" w:color="auto"/>
            <w:bottom w:val="none" w:sz="0" w:space="0" w:color="auto"/>
            <w:right w:val="none" w:sz="0" w:space="0" w:color="auto"/>
          </w:divBdr>
        </w:div>
        <w:div w:id="1295405563">
          <w:marLeft w:val="0"/>
          <w:marRight w:val="0"/>
          <w:marTop w:val="0"/>
          <w:marBottom w:val="0"/>
          <w:divBdr>
            <w:top w:val="none" w:sz="0" w:space="0" w:color="auto"/>
            <w:left w:val="none" w:sz="0" w:space="0" w:color="auto"/>
            <w:bottom w:val="none" w:sz="0" w:space="0" w:color="auto"/>
            <w:right w:val="none" w:sz="0" w:space="0" w:color="auto"/>
          </w:divBdr>
        </w:div>
        <w:div w:id="1310355611">
          <w:marLeft w:val="0"/>
          <w:marRight w:val="0"/>
          <w:marTop w:val="0"/>
          <w:marBottom w:val="0"/>
          <w:divBdr>
            <w:top w:val="none" w:sz="0" w:space="0" w:color="auto"/>
            <w:left w:val="none" w:sz="0" w:space="0" w:color="auto"/>
            <w:bottom w:val="none" w:sz="0" w:space="0" w:color="auto"/>
            <w:right w:val="none" w:sz="0" w:space="0" w:color="auto"/>
          </w:divBdr>
        </w:div>
        <w:div w:id="1334797785">
          <w:marLeft w:val="0"/>
          <w:marRight w:val="0"/>
          <w:marTop w:val="0"/>
          <w:marBottom w:val="0"/>
          <w:divBdr>
            <w:top w:val="none" w:sz="0" w:space="0" w:color="auto"/>
            <w:left w:val="none" w:sz="0" w:space="0" w:color="auto"/>
            <w:bottom w:val="none" w:sz="0" w:space="0" w:color="auto"/>
            <w:right w:val="none" w:sz="0" w:space="0" w:color="auto"/>
          </w:divBdr>
        </w:div>
        <w:div w:id="1340237907">
          <w:marLeft w:val="0"/>
          <w:marRight w:val="0"/>
          <w:marTop w:val="0"/>
          <w:marBottom w:val="0"/>
          <w:divBdr>
            <w:top w:val="none" w:sz="0" w:space="0" w:color="auto"/>
            <w:left w:val="none" w:sz="0" w:space="0" w:color="auto"/>
            <w:bottom w:val="none" w:sz="0" w:space="0" w:color="auto"/>
            <w:right w:val="none" w:sz="0" w:space="0" w:color="auto"/>
          </w:divBdr>
        </w:div>
        <w:div w:id="1353459975">
          <w:marLeft w:val="0"/>
          <w:marRight w:val="0"/>
          <w:marTop w:val="0"/>
          <w:marBottom w:val="0"/>
          <w:divBdr>
            <w:top w:val="none" w:sz="0" w:space="0" w:color="auto"/>
            <w:left w:val="none" w:sz="0" w:space="0" w:color="auto"/>
            <w:bottom w:val="none" w:sz="0" w:space="0" w:color="auto"/>
            <w:right w:val="none" w:sz="0" w:space="0" w:color="auto"/>
          </w:divBdr>
        </w:div>
        <w:div w:id="1364331808">
          <w:marLeft w:val="0"/>
          <w:marRight w:val="0"/>
          <w:marTop w:val="0"/>
          <w:marBottom w:val="0"/>
          <w:divBdr>
            <w:top w:val="none" w:sz="0" w:space="0" w:color="auto"/>
            <w:left w:val="none" w:sz="0" w:space="0" w:color="auto"/>
            <w:bottom w:val="none" w:sz="0" w:space="0" w:color="auto"/>
            <w:right w:val="none" w:sz="0" w:space="0" w:color="auto"/>
          </w:divBdr>
        </w:div>
        <w:div w:id="1365256287">
          <w:marLeft w:val="0"/>
          <w:marRight w:val="0"/>
          <w:marTop w:val="0"/>
          <w:marBottom w:val="0"/>
          <w:divBdr>
            <w:top w:val="none" w:sz="0" w:space="0" w:color="auto"/>
            <w:left w:val="none" w:sz="0" w:space="0" w:color="auto"/>
            <w:bottom w:val="none" w:sz="0" w:space="0" w:color="auto"/>
            <w:right w:val="none" w:sz="0" w:space="0" w:color="auto"/>
          </w:divBdr>
        </w:div>
        <w:div w:id="1369139490">
          <w:marLeft w:val="0"/>
          <w:marRight w:val="0"/>
          <w:marTop w:val="0"/>
          <w:marBottom w:val="0"/>
          <w:divBdr>
            <w:top w:val="none" w:sz="0" w:space="0" w:color="auto"/>
            <w:left w:val="none" w:sz="0" w:space="0" w:color="auto"/>
            <w:bottom w:val="none" w:sz="0" w:space="0" w:color="auto"/>
            <w:right w:val="none" w:sz="0" w:space="0" w:color="auto"/>
          </w:divBdr>
        </w:div>
        <w:div w:id="1375351402">
          <w:marLeft w:val="0"/>
          <w:marRight w:val="0"/>
          <w:marTop w:val="0"/>
          <w:marBottom w:val="0"/>
          <w:divBdr>
            <w:top w:val="none" w:sz="0" w:space="0" w:color="auto"/>
            <w:left w:val="none" w:sz="0" w:space="0" w:color="auto"/>
            <w:bottom w:val="none" w:sz="0" w:space="0" w:color="auto"/>
            <w:right w:val="none" w:sz="0" w:space="0" w:color="auto"/>
          </w:divBdr>
        </w:div>
        <w:div w:id="1382900603">
          <w:marLeft w:val="0"/>
          <w:marRight w:val="0"/>
          <w:marTop w:val="0"/>
          <w:marBottom w:val="0"/>
          <w:divBdr>
            <w:top w:val="none" w:sz="0" w:space="0" w:color="auto"/>
            <w:left w:val="none" w:sz="0" w:space="0" w:color="auto"/>
            <w:bottom w:val="none" w:sz="0" w:space="0" w:color="auto"/>
            <w:right w:val="none" w:sz="0" w:space="0" w:color="auto"/>
          </w:divBdr>
        </w:div>
        <w:div w:id="1410730897">
          <w:marLeft w:val="0"/>
          <w:marRight w:val="0"/>
          <w:marTop w:val="0"/>
          <w:marBottom w:val="0"/>
          <w:divBdr>
            <w:top w:val="none" w:sz="0" w:space="0" w:color="auto"/>
            <w:left w:val="none" w:sz="0" w:space="0" w:color="auto"/>
            <w:bottom w:val="none" w:sz="0" w:space="0" w:color="auto"/>
            <w:right w:val="none" w:sz="0" w:space="0" w:color="auto"/>
          </w:divBdr>
        </w:div>
        <w:div w:id="1433472593">
          <w:marLeft w:val="0"/>
          <w:marRight w:val="0"/>
          <w:marTop w:val="0"/>
          <w:marBottom w:val="0"/>
          <w:divBdr>
            <w:top w:val="none" w:sz="0" w:space="0" w:color="auto"/>
            <w:left w:val="none" w:sz="0" w:space="0" w:color="auto"/>
            <w:bottom w:val="none" w:sz="0" w:space="0" w:color="auto"/>
            <w:right w:val="none" w:sz="0" w:space="0" w:color="auto"/>
          </w:divBdr>
        </w:div>
        <w:div w:id="1461221835">
          <w:marLeft w:val="0"/>
          <w:marRight w:val="0"/>
          <w:marTop w:val="0"/>
          <w:marBottom w:val="0"/>
          <w:divBdr>
            <w:top w:val="none" w:sz="0" w:space="0" w:color="auto"/>
            <w:left w:val="none" w:sz="0" w:space="0" w:color="auto"/>
            <w:bottom w:val="none" w:sz="0" w:space="0" w:color="auto"/>
            <w:right w:val="none" w:sz="0" w:space="0" w:color="auto"/>
          </w:divBdr>
        </w:div>
        <w:div w:id="1540434022">
          <w:marLeft w:val="0"/>
          <w:marRight w:val="0"/>
          <w:marTop w:val="0"/>
          <w:marBottom w:val="0"/>
          <w:divBdr>
            <w:top w:val="none" w:sz="0" w:space="0" w:color="auto"/>
            <w:left w:val="none" w:sz="0" w:space="0" w:color="auto"/>
            <w:bottom w:val="none" w:sz="0" w:space="0" w:color="auto"/>
            <w:right w:val="none" w:sz="0" w:space="0" w:color="auto"/>
          </w:divBdr>
        </w:div>
        <w:div w:id="1541473778">
          <w:marLeft w:val="0"/>
          <w:marRight w:val="0"/>
          <w:marTop w:val="0"/>
          <w:marBottom w:val="0"/>
          <w:divBdr>
            <w:top w:val="none" w:sz="0" w:space="0" w:color="auto"/>
            <w:left w:val="none" w:sz="0" w:space="0" w:color="auto"/>
            <w:bottom w:val="none" w:sz="0" w:space="0" w:color="auto"/>
            <w:right w:val="none" w:sz="0" w:space="0" w:color="auto"/>
          </w:divBdr>
        </w:div>
        <w:div w:id="1551577165">
          <w:marLeft w:val="0"/>
          <w:marRight w:val="0"/>
          <w:marTop w:val="0"/>
          <w:marBottom w:val="0"/>
          <w:divBdr>
            <w:top w:val="none" w:sz="0" w:space="0" w:color="auto"/>
            <w:left w:val="none" w:sz="0" w:space="0" w:color="auto"/>
            <w:bottom w:val="none" w:sz="0" w:space="0" w:color="auto"/>
            <w:right w:val="none" w:sz="0" w:space="0" w:color="auto"/>
          </w:divBdr>
        </w:div>
        <w:div w:id="1568151530">
          <w:marLeft w:val="0"/>
          <w:marRight w:val="0"/>
          <w:marTop w:val="0"/>
          <w:marBottom w:val="0"/>
          <w:divBdr>
            <w:top w:val="none" w:sz="0" w:space="0" w:color="auto"/>
            <w:left w:val="none" w:sz="0" w:space="0" w:color="auto"/>
            <w:bottom w:val="none" w:sz="0" w:space="0" w:color="auto"/>
            <w:right w:val="none" w:sz="0" w:space="0" w:color="auto"/>
          </w:divBdr>
        </w:div>
        <w:div w:id="1582760750">
          <w:marLeft w:val="0"/>
          <w:marRight w:val="0"/>
          <w:marTop w:val="0"/>
          <w:marBottom w:val="0"/>
          <w:divBdr>
            <w:top w:val="none" w:sz="0" w:space="0" w:color="auto"/>
            <w:left w:val="none" w:sz="0" w:space="0" w:color="auto"/>
            <w:bottom w:val="none" w:sz="0" w:space="0" w:color="auto"/>
            <w:right w:val="none" w:sz="0" w:space="0" w:color="auto"/>
          </w:divBdr>
        </w:div>
        <w:div w:id="1594850601">
          <w:marLeft w:val="0"/>
          <w:marRight w:val="0"/>
          <w:marTop w:val="0"/>
          <w:marBottom w:val="0"/>
          <w:divBdr>
            <w:top w:val="none" w:sz="0" w:space="0" w:color="auto"/>
            <w:left w:val="none" w:sz="0" w:space="0" w:color="auto"/>
            <w:bottom w:val="none" w:sz="0" w:space="0" w:color="auto"/>
            <w:right w:val="none" w:sz="0" w:space="0" w:color="auto"/>
          </w:divBdr>
        </w:div>
        <w:div w:id="1622374602">
          <w:marLeft w:val="0"/>
          <w:marRight w:val="0"/>
          <w:marTop w:val="0"/>
          <w:marBottom w:val="0"/>
          <w:divBdr>
            <w:top w:val="none" w:sz="0" w:space="0" w:color="auto"/>
            <w:left w:val="none" w:sz="0" w:space="0" w:color="auto"/>
            <w:bottom w:val="none" w:sz="0" w:space="0" w:color="auto"/>
            <w:right w:val="none" w:sz="0" w:space="0" w:color="auto"/>
          </w:divBdr>
        </w:div>
        <w:div w:id="1632592972">
          <w:marLeft w:val="0"/>
          <w:marRight w:val="0"/>
          <w:marTop w:val="0"/>
          <w:marBottom w:val="0"/>
          <w:divBdr>
            <w:top w:val="none" w:sz="0" w:space="0" w:color="auto"/>
            <w:left w:val="none" w:sz="0" w:space="0" w:color="auto"/>
            <w:bottom w:val="none" w:sz="0" w:space="0" w:color="auto"/>
            <w:right w:val="none" w:sz="0" w:space="0" w:color="auto"/>
          </w:divBdr>
        </w:div>
        <w:div w:id="1652248887">
          <w:marLeft w:val="0"/>
          <w:marRight w:val="0"/>
          <w:marTop w:val="0"/>
          <w:marBottom w:val="0"/>
          <w:divBdr>
            <w:top w:val="none" w:sz="0" w:space="0" w:color="auto"/>
            <w:left w:val="none" w:sz="0" w:space="0" w:color="auto"/>
            <w:bottom w:val="none" w:sz="0" w:space="0" w:color="auto"/>
            <w:right w:val="none" w:sz="0" w:space="0" w:color="auto"/>
          </w:divBdr>
        </w:div>
        <w:div w:id="1670517138">
          <w:marLeft w:val="0"/>
          <w:marRight w:val="0"/>
          <w:marTop w:val="0"/>
          <w:marBottom w:val="0"/>
          <w:divBdr>
            <w:top w:val="none" w:sz="0" w:space="0" w:color="auto"/>
            <w:left w:val="none" w:sz="0" w:space="0" w:color="auto"/>
            <w:bottom w:val="none" w:sz="0" w:space="0" w:color="auto"/>
            <w:right w:val="none" w:sz="0" w:space="0" w:color="auto"/>
          </w:divBdr>
        </w:div>
        <w:div w:id="1675497198">
          <w:marLeft w:val="0"/>
          <w:marRight w:val="0"/>
          <w:marTop w:val="0"/>
          <w:marBottom w:val="0"/>
          <w:divBdr>
            <w:top w:val="none" w:sz="0" w:space="0" w:color="auto"/>
            <w:left w:val="none" w:sz="0" w:space="0" w:color="auto"/>
            <w:bottom w:val="none" w:sz="0" w:space="0" w:color="auto"/>
            <w:right w:val="none" w:sz="0" w:space="0" w:color="auto"/>
          </w:divBdr>
        </w:div>
        <w:div w:id="1688604980">
          <w:marLeft w:val="0"/>
          <w:marRight w:val="0"/>
          <w:marTop w:val="0"/>
          <w:marBottom w:val="0"/>
          <w:divBdr>
            <w:top w:val="none" w:sz="0" w:space="0" w:color="auto"/>
            <w:left w:val="none" w:sz="0" w:space="0" w:color="auto"/>
            <w:bottom w:val="none" w:sz="0" w:space="0" w:color="auto"/>
            <w:right w:val="none" w:sz="0" w:space="0" w:color="auto"/>
          </w:divBdr>
        </w:div>
        <w:div w:id="1691838924">
          <w:marLeft w:val="0"/>
          <w:marRight w:val="0"/>
          <w:marTop w:val="0"/>
          <w:marBottom w:val="0"/>
          <w:divBdr>
            <w:top w:val="none" w:sz="0" w:space="0" w:color="auto"/>
            <w:left w:val="none" w:sz="0" w:space="0" w:color="auto"/>
            <w:bottom w:val="none" w:sz="0" w:space="0" w:color="auto"/>
            <w:right w:val="none" w:sz="0" w:space="0" w:color="auto"/>
          </w:divBdr>
        </w:div>
        <w:div w:id="1700281109">
          <w:marLeft w:val="0"/>
          <w:marRight w:val="0"/>
          <w:marTop w:val="0"/>
          <w:marBottom w:val="0"/>
          <w:divBdr>
            <w:top w:val="none" w:sz="0" w:space="0" w:color="auto"/>
            <w:left w:val="none" w:sz="0" w:space="0" w:color="auto"/>
            <w:bottom w:val="none" w:sz="0" w:space="0" w:color="auto"/>
            <w:right w:val="none" w:sz="0" w:space="0" w:color="auto"/>
          </w:divBdr>
        </w:div>
        <w:div w:id="1738284416">
          <w:marLeft w:val="0"/>
          <w:marRight w:val="0"/>
          <w:marTop w:val="0"/>
          <w:marBottom w:val="0"/>
          <w:divBdr>
            <w:top w:val="none" w:sz="0" w:space="0" w:color="auto"/>
            <w:left w:val="none" w:sz="0" w:space="0" w:color="auto"/>
            <w:bottom w:val="none" w:sz="0" w:space="0" w:color="auto"/>
            <w:right w:val="none" w:sz="0" w:space="0" w:color="auto"/>
          </w:divBdr>
        </w:div>
        <w:div w:id="1752006091">
          <w:marLeft w:val="0"/>
          <w:marRight w:val="0"/>
          <w:marTop w:val="0"/>
          <w:marBottom w:val="0"/>
          <w:divBdr>
            <w:top w:val="none" w:sz="0" w:space="0" w:color="auto"/>
            <w:left w:val="none" w:sz="0" w:space="0" w:color="auto"/>
            <w:bottom w:val="none" w:sz="0" w:space="0" w:color="auto"/>
            <w:right w:val="none" w:sz="0" w:space="0" w:color="auto"/>
          </w:divBdr>
        </w:div>
        <w:div w:id="1753353749">
          <w:marLeft w:val="0"/>
          <w:marRight w:val="0"/>
          <w:marTop w:val="0"/>
          <w:marBottom w:val="0"/>
          <w:divBdr>
            <w:top w:val="none" w:sz="0" w:space="0" w:color="auto"/>
            <w:left w:val="none" w:sz="0" w:space="0" w:color="auto"/>
            <w:bottom w:val="none" w:sz="0" w:space="0" w:color="auto"/>
            <w:right w:val="none" w:sz="0" w:space="0" w:color="auto"/>
          </w:divBdr>
        </w:div>
        <w:div w:id="1759448770">
          <w:marLeft w:val="0"/>
          <w:marRight w:val="0"/>
          <w:marTop w:val="0"/>
          <w:marBottom w:val="0"/>
          <w:divBdr>
            <w:top w:val="none" w:sz="0" w:space="0" w:color="auto"/>
            <w:left w:val="none" w:sz="0" w:space="0" w:color="auto"/>
            <w:bottom w:val="none" w:sz="0" w:space="0" w:color="auto"/>
            <w:right w:val="none" w:sz="0" w:space="0" w:color="auto"/>
          </w:divBdr>
        </w:div>
        <w:div w:id="1773041055">
          <w:marLeft w:val="0"/>
          <w:marRight w:val="0"/>
          <w:marTop w:val="0"/>
          <w:marBottom w:val="0"/>
          <w:divBdr>
            <w:top w:val="none" w:sz="0" w:space="0" w:color="auto"/>
            <w:left w:val="none" w:sz="0" w:space="0" w:color="auto"/>
            <w:bottom w:val="none" w:sz="0" w:space="0" w:color="auto"/>
            <w:right w:val="none" w:sz="0" w:space="0" w:color="auto"/>
          </w:divBdr>
        </w:div>
        <w:div w:id="1790782914">
          <w:marLeft w:val="0"/>
          <w:marRight w:val="0"/>
          <w:marTop w:val="0"/>
          <w:marBottom w:val="0"/>
          <w:divBdr>
            <w:top w:val="none" w:sz="0" w:space="0" w:color="auto"/>
            <w:left w:val="none" w:sz="0" w:space="0" w:color="auto"/>
            <w:bottom w:val="none" w:sz="0" w:space="0" w:color="auto"/>
            <w:right w:val="none" w:sz="0" w:space="0" w:color="auto"/>
          </w:divBdr>
        </w:div>
        <w:div w:id="1807624410">
          <w:marLeft w:val="0"/>
          <w:marRight w:val="0"/>
          <w:marTop w:val="0"/>
          <w:marBottom w:val="0"/>
          <w:divBdr>
            <w:top w:val="none" w:sz="0" w:space="0" w:color="auto"/>
            <w:left w:val="none" w:sz="0" w:space="0" w:color="auto"/>
            <w:bottom w:val="none" w:sz="0" w:space="0" w:color="auto"/>
            <w:right w:val="none" w:sz="0" w:space="0" w:color="auto"/>
          </w:divBdr>
        </w:div>
        <w:div w:id="1821343097">
          <w:marLeft w:val="0"/>
          <w:marRight w:val="0"/>
          <w:marTop w:val="0"/>
          <w:marBottom w:val="0"/>
          <w:divBdr>
            <w:top w:val="none" w:sz="0" w:space="0" w:color="auto"/>
            <w:left w:val="none" w:sz="0" w:space="0" w:color="auto"/>
            <w:bottom w:val="none" w:sz="0" w:space="0" w:color="auto"/>
            <w:right w:val="none" w:sz="0" w:space="0" w:color="auto"/>
          </w:divBdr>
        </w:div>
        <w:div w:id="1855880450">
          <w:marLeft w:val="0"/>
          <w:marRight w:val="0"/>
          <w:marTop w:val="0"/>
          <w:marBottom w:val="0"/>
          <w:divBdr>
            <w:top w:val="none" w:sz="0" w:space="0" w:color="auto"/>
            <w:left w:val="none" w:sz="0" w:space="0" w:color="auto"/>
            <w:bottom w:val="none" w:sz="0" w:space="0" w:color="auto"/>
            <w:right w:val="none" w:sz="0" w:space="0" w:color="auto"/>
          </w:divBdr>
        </w:div>
        <w:div w:id="1880702718">
          <w:marLeft w:val="0"/>
          <w:marRight w:val="0"/>
          <w:marTop w:val="0"/>
          <w:marBottom w:val="0"/>
          <w:divBdr>
            <w:top w:val="none" w:sz="0" w:space="0" w:color="auto"/>
            <w:left w:val="none" w:sz="0" w:space="0" w:color="auto"/>
            <w:bottom w:val="none" w:sz="0" w:space="0" w:color="auto"/>
            <w:right w:val="none" w:sz="0" w:space="0" w:color="auto"/>
          </w:divBdr>
        </w:div>
        <w:div w:id="1883395309">
          <w:marLeft w:val="0"/>
          <w:marRight w:val="0"/>
          <w:marTop w:val="0"/>
          <w:marBottom w:val="0"/>
          <w:divBdr>
            <w:top w:val="none" w:sz="0" w:space="0" w:color="auto"/>
            <w:left w:val="none" w:sz="0" w:space="0" w:color="auto"/>
            <w:bottom w:val="none" w:sz="0" w:space="0" w:color="auto"/>
            <w:right w:val="none" w:sz="0" w:space="0" w:color="auto"/>
          </w:divBdr>
        </w:div>
        <w:div w:id="1902397243">
          <w:marLeft w:val="0"/>
          <w:marRight w:val="0"/>
          <w:marTop w:val="0"/>
          <w:marBottom w:val="0"/>
          <w:divBdr>
            <w:top w:val="none" w:sz="0" w:space="0" w:color="auto"/>
            <w:left w:val="none" w:sz="0" w:space="0" w:color="auto"/>
            <w:bottom w:val="none" w:sz="0" w:space="0" w:color="auto"/>
            <w:right w:val="none" w:sz="0" w:space="0" w:color="auto"/>
          </w:divBdr>
        </w:div>
        <w:div w:id="1911648236">
          <w:marLeft w:val="0"/>
          <w:marRight w:val="0"/>
          <w:marTop w:val="0"/>
          <w:marBottom w:val="0"/>
          <w:divBdr>
            <w:top w:val="none" w:sz="0" w:space="0" w:color="auto"/>
            <w:left w:val="none" w:sz="0" w:space="0" w:color="auto"/>
            <w:bottom w:val="none" w:sz="0" w:space="0" w:color="auto"/>
            <w:right w:val="none" w:sz="0" w:space="0" w:color="auto"/>
          </w:divBdr>
        </w:div>
        <w:div w:id="1938517175">
          <w:marLeft w:val="0"/>
          <w:marRight w:val="0"/>
          <w:marTop w:val="0"/>
          <w:marBottom w:val="0"/>
          <w:divBdr>
            <w:top w:val="none" w:sz="0" w:space="0" w:color="auto"/>
            <w:left w:val="none" w:sz="0" w:space="0" w:color="auto"/>
            <w:bottom w:val="none" w:sz="0" w:space="0" w:color="auto"/>
            <w:right w:val="none" w:sz="0" w:space="0" w:color="auto"/>
          </w:divBdr>
        </w:div>
        <w:div w:id="1992635808">
          <w:marLeft w:val="0"/>
          <w:marRight w:val="0"/>
          <w:marTop w:val="0"/>
          <w:marBottom w:val="0"/>
          <w:divBdr>
            <w:top w:val="none" w:sz="0" w:space="0" w:color="auto"/>
            <w:left w:val="none" w:sz="0" w:space="0" w:color="auto"/>
            <w:bottom w:val="none" w:sz="0" w:space="0" w:color="auto"/>
            <w:right w:val="none" w:sz="0" w:space="0" w:color="auto"/>
          </w:divBdr>
        </w:div>
        <w:div w:id="2007826796">
          <w:marLeft w:val="0"/>
          <w:marRight w:val="0"/>
          <w:marTop w:val="0"/>
          <w:marBottom w:val="0"/>
          <w:divBdr>
            <w:top w:val="none" w:sz="0" w:space="0" w:color="auto"/>
            <w:left w:val="none" w:sz="0" w:space="0" w:color="auto"/>
            <w:bottom w:val="none" w:sz="0" w:space="0" w:color="auto"/>
            <w:right w:val="none" w:sz="0" w:space="0" w:color="auto"/>
          </w:divBdr>
        </w:div>
        <w:div w:id="2008899626">
          <w:marLeft w:val="0"/>
          <w:marRight w:val="0"/>
          <w:marTop w:val="0"/>
          <w:marBottom w:val="0"/>
          <w:divBdr>
            <w:top w:val="none" w:sz="0" w:space="0" w:color="auto"/>
            <w:left w:val="none" w:sz="0" w:space="0" w:color="auto"/>
            <w:bottom w:val="none" w:sz="0" w:space="0" w:color="auto"/>
            <w:right w:val="none" w:sz="0" w:space="0" w:color="auto"/>
          </w:divBdr>
        </w:div>
        <w:div w:id="2008901204">
          <w:marLeft w:val="0"/>
          <w:marRight w:val="0"/>
          <w:marTop w:val="0"/>
          <w:marBottom w:val="0"/>
          <w:divBdr>
            <w:top w:val="none" w:sz="0" w:space="0" w:color="auto"/>
            <w:left w:val="none" w:sz="0" w:space="0" w:color="auto"/>
            <w:bottom w:val="none" w:sz="0" w:space="0" w:color="auto"/>
            <w:right w:val="none" w:sz="0" w:space="0" w:color="auto"/>
          </w:divBdr>
        </w:div>
        <w:div w:id="2038121914">
          <w:marLeft w:val="0"/>
          <w:marRight w:val="0"/>
          <w:marTop w:val="0"/>
          <w:marBottom w:val="0"/>
          <w:divBdr>
            <w:top w:val="none" w:sz="0" w:space="0" w:color="auto"/>
            <w:left w:val="none" w:sz="0" w:space="0" w:color="auto"/>
            <w:bottom w:val="none" w:sz="0" w:space="0" w:color="auto"/>
            <w:right w:val="none" w:sz="0" w:space="0" w:color="auto"/>
          </w:divBdr>
        </w:div>
        <w:div w:id="2043826202">
          <w:marLeft w:val="0"/>
          <w:marRight w:val="0"/>
          <w:marTop w:val="0"/>
          <w:marBottom w:val="0"/>
          <w:divBdr>
            <w:top w:val="none" w:sz="0" w:space="0" w:color="auto"/>
            <w:left w:val="none" w:sz="0" w:space="0" w:color="auto"/>
            <w:bottom w:val="none" w:sz="0" w:space="0" w:color="auto"/>
            <w:right w:val="none" w:sz="0" w:space="0" w:color="auto"/>
          </w:divBdr>
        </w:div>
        <w:div w:id="2098281128">
          <w:marLeft w:val="0"/>
          <w:marRight w:val="0"/>
          <w:marTop w:val="0"/>
          <w:marBottom w:val="0"/>
          <w:divBdr>
            <w:top w:val="none" w:sz="0" w:space="0" w:color="auto"/>
            <w:left w:val="none" w:sz="0" w:space="0" w:color="auto"/>
            <w:bottom w:val="none" w:sz="0" w:space="0" w:color="auto"/>
            <w:right w:val="none" w:sz="0" w:space="0" w:color="auto"/>
          </w:divBdr>
        </w:div>
        <w:div w:id="2108573937">
          <w:marLeft w:val="0"/>
          <w:marRight w:val="0"/>
          <w:marTop w:val="0"/>
          <w:marBottom w:val="0"/>
          <w:divBdr>
            <w:top w:val="none" w:sz="0" w:space="0" w:color="auto"/>
            <w:left w:val="none" w:sz="0" w:space="0" w:color="auto"/>
            <w:bottom w:val="none" w:sz="0" w:space="0" w:color="auto"/>
            <w:right w:val="none" w:sz="0" w:space="0" w:color="auto"/>
          </w:divBdr>
        </w:div>
      </w:divsChild>
    </w:div>
    <w:div w:id="840660068">
      <w:bodyDiv w:val="1"/>
      <w:marLeft w:val="0"/>
      <w:marRight w:val="0"/>
      <w:marTop w:val="0"/>
      <w:marBottom w:val="0"/>
      <w:divBdr>
        <w:top w:val="none" w:sz="0" w:space="0" w:color="auto"/>
        <w:left w:val="none" w:sz="0" w:space="0" w:color="auto"/>
        <w:bottom w:val="none" w:sz="0" w:space="0" w:color="auto"/>
        <w:right w:val="none" w:sz="0" w:space="0" w:color="auto"/>
      </w:divBdr>
    </w:div>
    <w:div w:id="847865572">
      <w:bodyDiv w:val="1"/>
      <w:marLeft w:val="0"/>
      <w:marRight w:val="0"/>
      <w:marTop w:val="0"/>
      <w:marBottom w:val="0"/>
      <w:divBdr>
        <w:top w:val="none" w:sz="0" w:space="0" w:color="auto"/>
        <w:left w:val="none" w:sz="0" w:space="0" w:color="auto"/>
        <w:bottom w:val="none" w:sz="0" w:space="0" w:color="auto"/>
        <w:right w:val="none" w:sz="0" w:space="0" w:color="auto"/>
      </w:divBdr>
    </w:div>
    <w:div w:id="852501011">
      <w:bodyDiv w:val="1"/>
      <w:marLeft w:val="0"/>
      <w:marRight w:val="0"/>
      <w:marTop w:val="0"/>
      <w:marBottom w:val="0"/>
      <w:divBdr>
        <w:top w:val="none" w:sz="0" w:space="0" w:color="auto"/>
        <w:left w:val="none" w:sz="0" w:space="0" w:color="auto"/>
        <w:bottom w:val="none" w:sz="0" w:space="0" w:color="auto"/>
        <w:right w:val="none" w:sz="0" w:space="0" w:color="auto"/>
      </w:divBdr>
    </w:div>
    <w:div w:id="857889307">
      <w:bodyDiv w:val="1"/>
      <w:marLeft w:val="0"/>
      <w:marRight w:val="0"/>
      <w:marTop w:val="0"/>
      <w:marBottom w:val="0"/>
      <w:divBdr>
        <w:top w:val="none" w:sz="0" w:space="0" w:color="auto"/>
        <w:left w:val="none" w:sz="0" w:space="0" w:color="auto"/>
        <w:bottom w:val="none" w:sz="0" w:space="0" w:color="auto"/>
        <w:right w:val="none" w:sz="0" w:space="0" w:color="auto"/>
      </w:divBdr>
    </w:div>
    <w:div w:id="875775722">
      <w:bodyDiv w:val="1"/>
      <w:marLeft w:val="0"/>
      <w:marRight w:val="0"/>
      <w:marTop w:val="0"/>
      <w:marBottom w:val="0"/>
      <w:divBdr>
        <w:top w:val="none" w:sz="0" w:space="0" w:color="auto"/>
        <w:left w:val="none" w:sz="0" w:space="0" w:color="auto"/>
        <w:bottom w:val="none" w:sz="0" w:space="0" w:color="auto"/>
        <w:right w:val="none" w:sz="0" w:space="0" w:color="auto"/>
      </w:divBdr>
    </w:div>
    <w:div w:id="877352208">
      <w:bodyDiv w:val="1"/>
      <w:marLeft w:val="0"/>
      <w:marRight w:val="0"/>
      <w:marTop w:val="0"/>
      <w:marBottom w:val="0"/>
      <w:divBdr>
        <w:top w:val="none" w:sz="0" w:space="0" w:color="auto"/>
        <w:left w:val="none" w:sz="0" w:space="0" w:color="auto"/>
        <w:bottom w:val="none" w:sz="0" w:space="0" w:color="auto"/>
        <w:right w:val="none" w:sz="0" w:space="0" w:color="auto"/>
      </w:divBdr>
    </w:div>
    <w:div w:id="885072105">
      <w:bodyDiv w:val="1"/>
      <w:marLeft w:val="0"/>
      <w:marRight w:val="0"/>
      <w:marTop w:val="0"/>
      <w:marBottom w:val="0"/>
      <w:divBdr>
        <w:top w:val="none" w:sz="0" w:space="0" w:color="auto"/>
        <w:left w:val="none" w:sz="0" w:space="0" w:color="auto"/>
        <w:bottom w:val="none" w:sz="0" w:space="0" w:color="auto"/>
        <w:right w:val="none" w:sz="0" w:space="0" w:color="auto"/>
      </w:divBdr>
    </w:div>
    <w:div w:id="885794189">
      <w:bodyDiv w:val="1"/>
      <w:marLeft w:val="0"/>
      <w:marRight w:val="0"/>
      <w:marTop w:val="0"/>
      <w:marBottom w:val="0"/>
      <w:divBdr>
        <w:top w:val="none" w:sz="0" w:space="0" w:color="auto"/>
        <w:left w:val="none" w:sz="0" w:space="0" w:color="auto"/>
        <w:bottom w:val="none" w:sz="0" w:space="0" w:color="auto"/>
        <w:right w:val="none" w:sz="0" w:space="0" w:color="auto"/>
      </w:divBdr>
      <w:divsChild>
        <w:div w:id="9382876">
          <w:marLeft w:val="0"/>
          <w:marRight w:val="0"/>
          <w:marTop w:val="0"/>
          <w:marBottom w:val="0"/>
          <w:divBdr>
            <w:top w:val="none" w:sz="0" w:space="0" w:color="auto"/>
            <w:left w:val="none" w:sz="0" w:space="0" w:color="auto"/>
            <w:bottom w:val="none" w:sz="0" w:space="0" w:color="auto"/>
            <w:right w:val="none" w:sz="0" w:space="0" w:color="auto"/>
          </w:divBdr>
        </w:div>
        <w:div w:id="17777462">
          <w:marLeft w:val="0"/>
          <w:marRight w:val="0"/>
          <w:marTop w:val="0"/>
          <w:marBottom w:val="0"/>
          <w:divBdr>
            <w:top w:val="none" w:sz="0" w:space="0" w:color="auto"/>
            <w:left w:val="none" w:sz="0" w:space="0" w:color="auto"/>
            <w:bottom w:val="none" w:sz="0" w:space="0" w:color="auto"/>
            <w:right w:val="none" w:sz="0" w:space="0" w:color="auto"/>
          </w:divBdr>
        </w:div>
        <w:div w:id="30302693">
          <w:marLeft w:val="0"/>
          <w:marRight w:val="0"/>
          <w:marTop w:val="0"/>
          <w:marBottom w:val="0"/>
          <w:divBdr>
            <w:top w:val="none" w:sz="0" w:space="0" w:color="auto"/>
            <w:left w:val="none" w:sz="0" w:space="0" w:color="auto"/>
            <w:bottom w:val="none" w:sz="0" w:space="0" w:color="auto"/>
            <w:right w:val="none" w:sz="0" w:space="0" w:color="auto"/>
          </w:divBdr>
        </w:div>
        <w:div w:id="64454572">
          <w:marLeft w:val="0"/>
          <w:marRight w:val="0"/>
          <w:marTop w:val="0"/>
          <w:marBottom w:val="0"/>
          <w:divBdr>
            <w:top w:val="none" w:sz="0" w:space="0" w:color="auto"/>
            <w:left w:val="none" w:sz="0" w:space="0" w:color="auto"/>
            <w:bottom w:val="none" w:sz="0" w:space="0" w:color="auto"/>
            <w:right w:val="none" w:sz="0" w:space="0" w:color="auto"/>
          </w:divBdr>
        </w:div>
        <w:div w:id="99570257">
          <w:marLeft w:val="0"/>
          <w:marRight w:val="0"/>
          <w:marTop w:val="0"/>
          <w:marBottom w:val="0"/>
          <w:divBdr>
            <w:top w:val="none" w:sz="0" w:space="0" w:color="auto"/>
            <w:left w:val="none" w:sz="0" w:space="0" w:color="auto"/>
            <w:bottom w:val="none" w:sz="0" w:space="0" w:color="auto"/>
            <w:right w:val="none" w:sz="0" w:space="0" w:color="auto"/>
          </w:divBdr>
        </w:div>
        <w:div w:id="135463010">
          <w:marLeft w:val="0"/>
          <w:marRight w:val="0"/>
          <w:marTop w:val="0"/>
          <w:marBottom w:val="0"/>
          <w:divBdr>
            <w:top w:val="none" w:sz="0" w:space="0" w:color="auto"/>
            <w:left w:val="none" w:sz="0" w:space="0" w:color="auto"/>
            <w:bottom w:val="none" w:sz="0" w:space="0" w:color="auto"/>
            <w:right w:val="none" w:sz="0" w:space="0" w:color="auto"/>
          </w:divBdr>
        </w:div>
        <w:div w:id="152722341">
          <w:marLeft w:val="0"/>
          <w:marRight w:val="0"/>
          <w:marTop w:val="0"/>
          <w:marBottom w:val="0"/>
          <w:divBdr>
            <w:top w:val="none" w:sz="0" w:space="0" w:color="auto"/>
            <w:left w:val="none" w:sz="0" w:space="0" w:color="auto"/>
            <w:bottom w:val="none" w:sz="0" w:space="0" w:color="auto"/>
            <w:right w:val="none" w:sz="0" w:space="0" w:color="auto"/>
          </w:divBdr>
        </w:div>
        <w:div w:id="160396339">
          <w:marLeft w:val="0"/>
          <w:marRight w:val="0"/>
          <w:marTop w:val="0"/>
          <w:marBottom w:val="0"/>
          <w:divBdr>
            <w:top w:val="none" w:sz="0" w:space="0" w:color="auto"/>
            <w:left w:val="none" w:sz="0" w:space="0" w:color="auto"/>
            <w:bottom w:val="none" w:sz="0" w:space="0" w:color="auto"/>
            <w:right w:val="none" w:sz="0" w:space="0" w:color="auto"/>
          </w:divBdr>
        </w:div>
        <w:div w:id="178738080">
          <w:marLeft w:val="0"/>
          <w:marRight w:val="0"/>
          <w:marTop w:val="0"/>
          <w:marBottom w:val="0"/>
          <w:divBdr>
            <w:top w:val="none" w:sz="0" w:space="0" w:color="auto"/>
            <w:left w:val="none" w:sz="0" w:space="0" w:color="auto"/>
            <w:bottom w:val="none" w:sz="0" w:space="0" w:color="auto"/>
            <w:right w:val="none" w:sz="0" w:space="0" w:color="auto"/>
          </w:divBdr>
        </w:div>
        <w:div w:id="192035874">
          <w:marLeft w:val="0"/>
          <w:marRight w:val="0"/>
          <w:marTop w:val="0"/>
          <w:marBottom w:val="0"/>
          <w:divBdr>
            <w:top w:val="none" w:sz="0" w:space="0" w:color="auto"/>
            <w:left w:val="none" w:sz="0" w:space="0" w:color="auto"/>
            <w:bottom w:val="none" w:sz="0" w:space="0" w:color="auto"/>
            <w:right w:val="none" w:sz="0" w:space="0" w:color="auto"/>
          </w:divBdr>
        </w:div>
        <w:div w:id="195582381">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0"/>
          <w:divBdr>
            <w:top w:val="none" w:sz="0" w:space="0" w:color="auto"/>
            <w:left w:val="none" w:sz="0" w:space="0" w:color="auto"/>
            <w:bottom w:val="none" w:sz="0" w:space="0" w:color="auto"/>
            <w:right w:val="none" w:sz="0" w:space="0" w:color="auto"/>
          </w:divBdr>
        </w:div>
        <w:div w:id="213741910">
          <w:marLeft w:val="0"/>
          <w:marRight w:val="0"/>
          <w:marTop w:val="0"/>
          <w:marBottom w:val="0"/>
          <w:divBdr>
            <w:top w:val="none" w:sz="0" w:space="0" w:color="auto"/>
            <w:left w:val="none" w:sz="0" w:space="0" w:color="auto"/>
            <w:bottom w:val="none" w:sz="0" w:space="0" w:color="auto"/>
            <w:right w:val="none" w:sz="0" w:space="0" w:color="auto"/>
          </w:divBdr>
        </w:div>
        <w:div w:id="232130773">
          <w:marLeft w:val="0"/>
          <w:marRight w:val="0"/>
          <w:marTop w:val="0"/>
          <w:marBottom w:val="0"/>
          <w:divBdr>
            <w:top w:val="none" w:sz="0" w:space="0" w:color="auto"/>
            <w:left w:val="none" w:sz="0" w:space="0" w:color="auto"/>
            <w:bottom w:val="none" w:sz="0" w:space="0" w:color="auto"/>
            <w:right w:val="none" w:sz="0" w:space="0" w:color="auto"/>
          </w:divBdr>
        </w:div>
        <w:div w:id="235482077">
          <w:marLeft w:val="0"/>
          <w:marRight w:val="0"/>
          <w:marTop w:val="0"/>
          <w:marBottom w:val="0"/>
          <w:divBdr>
            <w:top w:val="none" w:sz="0" w:space="0" w:color="auto"/>
            <w:left w:val="none" w:sz="0" w:space="0" w:color="auto"/>
            <w:bottom w:val="none" w:sz="0" w:space="0" w:color="auto"/>
            <w:right w:val="none" w:sz="0" w:space="0" w:color="auto"/>
          </w:divBdr>
        </w:div>
        <w:div w:id="273177650">
          <w:marLeft w:val="0"/>
          <w:marRight w:val="0"/>
          <w:marTop w:val="0"/>
          <w:marBottom w:val="0"/>
          <w:divBdr>
            <w:top w:val="none" w:sz="0" w:space="0" w:color="auto"/>
            <w:left w:val="none" w:sz="0" w:space="0" w:color="auto"/>
            <w:bottom w:val="none" w:sz="0" w:space="0" w:color="auto"/>
            <w:right w:val="none" w:sz="0" w:space="0" w:color="auto"/>
          </w:divBdr>
        </w:div>
        <w:div w:id="289407404">
          <w:marLeft w:val="0"/>
          <w:marRight w:val="0"/>
          <w:marTop w:val="0"/>
          <w:marBottom w:val="0"/>
          <w:divBdr>
            <w:top w:val="none" w:sz="0" w:space="0" w:color="auto"/>
            <w:left w:val="none" w:sz="0" w:space="0" w:color="auto"/>
            <w:bottom w:val="none" w:sz="0" w:space="0" w:color="auto"/>
            <w:right w:val="none" w:sz="0" w:space="0" w:color="auto"/>
          </w:divBdr>
        </w:div>
        <w:div w:id="308097239">
          <w:marLeft w:val="0"/>
          <w:marRight w:val="0"/>
          <w:marTop w:val="0"/>
          <w:marBottom w:val="0"/>
          <w:divBdr>
            <w:top w:val="none" w:sz="0" w:space="0" w:color="auto"/>
            <w:left w:val="none" w:sz="0" w:space="0" w:color="auto"/>
            <w:bottom w:val="none" w:sz="0" w:space="0" w:color="auto"/>
            <w:right w:val="none" w:sz="0" w:space="0" w:color="auto"/>
          </w:divBdr>
        </w:div>
        <w:div w:id="321324599">
          <w:marLeft w:val="0"/>
          <w:marRight w:val="0"/>
          <w:marTop w:val="0"/>
          <w:marBottom w:val="0"/>
          <w:divBdr>
            <w:top w:val="none" w:sz="0" w:space="0" w:color="auto"/>
            <w:left w:val="none" w:sz="0" w:space="0" w:color="auto"/>
            <w:bottom w:val="none" w:sz="0" w:space="0" w:color="auto"/>
            <w:right w:val="none" w:sz="0" w:space="0" w:color="auto"/>
          </w:divBdr>
        </w:div>
        <w:div w:id="340209050">
          <w:marLeft w:val="0"/>
          <w:marRight w:val="0"/>
          <w:marTop w:val="0"/>
          <w:marBottom w:val="0"/>
          <w:divBdr>
            <w:top w:val="none" w:sz="0" w:space="0" w:color="auto"/>
            <w:left w:val="none" w:sz="0" w:space="0" w:color="auto"/>
            <w:bottom w:val="none" w:sz="0" w:space="0" w:color="auto"/>
            <w:right w:val="none" w:sz="0" w:space="0" w:color="auto"/>
          </w:divBdr>
        </w:div>
        <w:div w:id="349182715">
          <w:marLeft w:val="0"/>
          <w:marRight w:val="0"/>
          <w:marTop w:val="0"/>
          <w:marBottom w:val="0"/>
          <w:divBdr>
            <w:top w:val="none" w:sz="0" w:space="0" w:color="auto"/>
            <w:left w:val="none" w:sz="0" w:space="0" w:color="auto"/>
            <w:bottom w:val="none" w:sz="0" w:space="0" w:color="auto"/>
            <w:right w:val="none" w:sz="0" w:space="0" w:color="auto"/>
          </w:divBdr>
        </w:div>
        <w:div w:id="357120160">
          <w:marLeft w:val="0"/>
          <w:marRight w:val="0"/>
          <w:marTop w:val="0"/>
          <w:marBottom w:val="0"/>
          <w:divBdr>
            <w:top w:val="none" w:sz="0" w:space="0" w:color="auto"/>
            <w:left w:val="none" w:sz="0" w:space="0" w:color="auto"/>
            <w:bottom w:val="none" w:sz="0" w:space="0" w:color="auto"/>
            <w:right w:val="none" w:sz="0" w:space="0" w:color="auto"/>
          </w:divBdr>
        </w:div>
        <w:div w:id="366415985">
          <w:marLeft w:val="0"/>
          <w:marRight w:val="0"/>
          <w:marTop w:val="0"/>
          <w:marBottom w:val="0"/>
          <w:divBdr>
            <w:top w:val="none" w:sz="0" w:space="0" w:color="auto"/>
            <w:left w:val="none" w:sz="0" w:space="0" w:color="auto"/>
            <w:bottom w:val="none" w:sz="0" w:space="0" w:color="auto"/>
            <w:right w:val="none" w:sz="0" w:space="0" w:color="auto"/>
          </w:divBdr>
        </w:div>
        <w:div w:id="373308001">
          <w:marLeft w:val="0"/>
          <w:marRight w:val="0"/>
          <w:marTop w:val="0"/>
          <w:marBottom w:val="0"/>
          <w:divBdr>
            <w:top w:val="none" w:sz="0" w:space="0" w:color="auto"/>
            <w:left w:val="none" w:sz="0" w:space="0" w:color="auto"/>
            <w:bottom w:val="none" w:sz="0" w:space="0" w:color="auto"/>
            <w:right w:val="none" w:sz="0" w:space="0" w:color="auto"/>
          </w:divBdr>
        </w:div>
        <w:div w:id="413862855">
          <w:marLeft w:val="0"/>
          <w:marRight w:val="0"/>
          <w:marTop w:val="0"/>
          <w:marBottom w:val="0"/>
          <w:divBdr>
            <w:top w:val="none" w:sz="0" w:space="0" w:color="auto"/>
            <w:left w:val="none" w:sz="0" w:space="0" w:color="auto"/>
            <w:bottom w:val="none" w:sz="0" w:space="0" w:color="auto"/>
            <w:right w:val="none" w:sz="0" w:space="0" w:color="auto"/>
          </w:divBdr>
        </w:div>
        <w:div w:id="420638010">
          <w:marLeft w:val="0"/>
          <w:marRight w:val="0"/>
          <w:marTop w:val="0"/>
          <w:marBottom w:val="0"/>
          <w:divBdr>
            <w:top w:val="none" w:sz="0" w:space="0" w:color="auto"/>
            <w:left w:val="none" w:sz="0" w:space="0" w:color="auto"/>
            <w:bottom w:val="none" w:sz="0" w:space="0" w:color="auto"/>
            <w:right w:val="none" w:sz="0" w:space="0" w:color="auto"/>
          </w:divBdr>
        </w:div>
        <w:div w:id="454102238">
          <w:marLeft w:val="0"/>
          <w:marRight w:val="0"/>
          <w:marTop w:val="0"/>
          <w:marBottom w:val="0"/>
          <w:divBdr>
            <w:top w:val="none" w:sz="0" w:space="0" w:color="auto"/>
            <w:left w:val="none" w:sz="0" w:space="0" w:color="auto"/>
            <w:bottom w:val="none" w:sz="0" w:space="0" w:color="auto"/>
            <w:right w:val="none" w:sz="0" w:space="0" w:color="auto"/>
          </w:divBdr>
        </w:div>
        <w:div w:id="464927823">
          <w:marLeft w:val="0"/>
          <w:marRight w:val="0"/>
          <w:marTop w:val="0"/>
          <w:marBottom w:val="0"/>
          <w:divBdr>
            <w:top w:val="none" w:sz="0" w:space="0" w:color="auto"/>
            <w:left w:val="none" w:sz="0" w:space="0" w:color="auto"/>
            <w:bottom w:val="none" w:sz="0" w:space="0" w:color="auto"/>
            <w:right w:val="none" w:sz="0" w:space="0" w:color="auto"/>
          </w:divBdr>
        </w:div>
        <w:div w:id="467671006">
          <w:marLeft w:val="0"/>
          <w:marRight w:val="0"/>
          <w:marTop w:val="0"/>
          <w:marBottom w:val="0"/>
          <w:divBdr>
            <w:top w:val="none" w:sz="0" w:space="0" w:color="auto"/>
            <w:left w:val="none" w:sz="0" w:space="0" w:color="auto"/>
            <w:bottom w:val="none" w:sz="0" w:space="0" w:color="auto"/>
            <w:right w:val="none" w:sz="0" w:space="0" w:color="auto"/>
          </w:divBdr>
        </w:div>
        <w:div w:id="476998093">
          <w:marLeft w:val="0"/>
          <w:marRight w:val="0"/>
          <w:marTop w:val="0"/>
          <w:marBottom w:val="0"/>
          <w:divBdr>
            <w:top w:val="none" w:sz="0" w:space="0" w:color="auto"/>
            <w:left w:val="none" w:sz="0" w:space="0" w:color="auto"/>
            <w:bottom w:val="none" w:sz="0" w:space="0" w:color="auto"/>
            <w:right w:val="none" w:sz="0" w:space="0" w:color="auto"/>
          </w:divBdr>
        </w:div>
        <w:div w:id="501162103">
          <w:marLeft w:val="0"/>
          <w:marRight w:val="0"/>
          <w:marTop w:val="0"/>
          <w:marBottom w:val="0"/>
          <w:divBdr>
            <w:top w:val="none" w:sz="0" w:space="0" w:color="auto"/>
            <w:left w:val="none" w:sz="0" w:space="0" w:color="auto"/>
            <w:bottom w:val="none" w:sz="0" w:space="0" w:color="auto"/>
            <w:right w:val="none" w:sz="0" w:space="0" w:color="auto"/>
          </w:divBdr>
        </w:div>
        <w:div w:id="501549141">
          <w:marLeft w:val="0"/>
          <w:marRight w:val="0"/>
          <w:marTop w:val="0"/>
          <w:marBottom w:val="0"/>
          <w:divBdr>
            <w:top w:val="none" w:sz="0" w:space="0" w:color="auto"/>
            <w:left w:val="none" w:sz="0" w:space="0" w:color="auto"/>
            <w:bottom w:val="none" w:sz="0" w:space="0" w:color="auto"/>
            <w:right w:val="none" w:sz="0" w:space="0" w:color="auto"/>
          </w:divBdr>
        </w:div>
        <w:div w:id="522792548">
          <w:marLeft w:val="0"/>
          <w:marRight w:val="0"/>
          <w:marTop w:val="0"/>
          <w:marBottom w:val="0"/>
          <w:divBdr>
            <w:top w:val="none" w:sz="0" w:space="0" w:color="auto"/>
            <w:left w:val="none" w:sz="0" w:space="0" w:color="auto"/>
            <w:bottom w:val="none" w:sz="0" w:space="0" w:color="auto"/>
            <w:right w:val="none" w:sz="0" w:space="0" w:color="auto"/>
          </w:divBdr>
        </w:div>
        <w:div w:id="545409584">
          <w:marLeft w:val="0"/>
          <w:marRight w:val="0"/>
          <w:marTop w:val="0"/>
          <w:marBottom w:val="0"/>
          <w:divBdr>
            <w:top w:val="none" w:sz="0" w:space="0" w:color="auto"/>
            <w:left w:val="none" w:sz="0" w:space="0" w:color="auto"/>
            <w:bottom w:val="none" w:sz="0" w:space="0" w:color="auto"/>
            <w:right w:val="none" w:sz="0" w:space="0" w:color="auto"/>
          </w:divBdr>
        </w:div>
        <w:div w:id="557521508">
          <w:marLeft w:val="0"/>
          <w:marRight w:val="0"/>
          <w:marTop w:val="0"/>
          <w:marBottom w:val="0"/>
          <w:divBdr>
            <w:top w:val="none" w:sz="0" w:space="0" w:color="auto"/>
            <w:left w:val="none" w:sz="0" w:space="0" w:color="auto"/>
            <w:bottom w:val="none" w:sz="0" w:space="0" w:color="auto"/>
            <w:right w:val="none" w:sz="0" w:space="0" w:color="auto"/>
          </w:divBdr>
        </w:div>
        <w:div w:id="595796863">
          <w:marLeft w:val="0"/>
          <w:marRight w:val="0"/>
          <w:marTop w:val="0"/>
          <w:marBottom w:val="0"/>
          <w:divBdr>
            <w:top w:val="none" w:sz="0" w:space="0" w:color="auto"/>
            <w:left w:val="none" w:sz="0" w:space="0" w:color="auto"/>
            <w:bottom w:val="none" w:sz="0" w:space="0" w:color="auto"/>
            <w:right w:val="none" w:sz="0" w:space="0" w:color="auto"/>
          </w:divBdr>
        </w:div>
        <w:div w:id="625433844">
          <w:marLeft w:val="0"/>
          <w:marRight w:val="0"/>
          <w:marTop w:val="0"/>
          <w:marBottom w:val="0"/>
          <w:divBdr>
            <w:top w:val="none" w:sz="0" w:space="0" w:color="auto"/>
            <w:left w:val="none" w:sz="0" w:space="0" w:color="auto"/>
            <w:bottom w:val="none" w:sz="0" w:space="0" w:color="auto"/>
            <w:right w:val="none" w:sz="0" w:space="0" w:color="auto"/>
          </w:divBdr>
        </w:div>
        <w:div w:id="631519680">
          <w:marLeft w:val="0"/>
          <w:marRight w:val="0"/>
          <w:marTop w:val="0"/>
          <w:marBottom w:val="0"/>
          <w:divBdr>
            <w:top w:val="none" w:sz="0" w:space="0" w:color="auto"/>
            <w:left w:val="none" w:sz="0" w:space="0" w:color="auto"/>
            <w:bottom w:val="none" w:sz="0" w:space="0" w:color="auto"/>
            <w:right w:val="none" w:sz="0" w:space="0" w:color="auto"/>
          </w:divBdr>
        </w:div>
        <w:div w:id="662590121">
          <w:marLeft w:val="0"/>
          <w:marRight w:val="0"/>
          <w:marTop w:val="0"/>
          <w:marBottom w:val="0"/>
          <w:divBdr>
            <w:top w:val="none" w:sz="0" w:space="0" w:color="auto"/>
            <w:left w:val="none" w:sz="0" w:space="0" w:color="auto"/>
            <w:bottom w:val="none" w:sz="0" w:space="0" w:color="auto"/>
            <w:right w:val="none" w:sz="0" w:space="0" w:color="auto"/>
          </w:divBdr>
        </w:div>
        <w:div w:id="663047077">
          <w:marLeft w:val="0"/>
          <w:marRight w:val="0"/>
          <w:marTop w:val="0"/>
          <w:marBottom w:val="0"/>
          <w:divBdr>
            <w:top w:val="none" w:sz="0" w:space="0" w:color="auto"/>
            <w:left w:val="none" w:sz="0" w:space="0" w:color="auto"/>
            <w:bottom w:val="none" w:sz="0" w:space="0" w:color="auto"/>
            <w:right w:val="none" w:sz="0" w:space="0" w:color="auto"/>
          </w:divBdr>
        </w:div>
        <w:div w:id="683937563">
          <w:marLeft w:val="0"/>
          <w:marRight w:val="0"/>
          <w:marTop w:val="0"/>
          <w:marBottom w:val="0"/>
          <w:divBdr>
            <w:top w:val="none" w:sz="0" w:space="0" w:color="auto"/>
            <w:left w:val="none" w:sz="0" w:space="0" w:color="auto"/>
            <w:bottom w:val="none" w:sz="0" w:space="0" w:color="auto"/>
            <w:right w:val="none" w:sz="0" w:space="0" w:color="auto"/>
          </w:divBdr>
        </w:div>
        <w:div w:id="685524521">
          <w:marLeft w:val="0"/>
          <w:marRight w:val="0"/>
          <w:marTop w:val="0"/>
          <w:marBottom w:val="0"/>
          <w:divBdr>
            <w:top w:val="none" w:sz="0" w:space="0" w:color="auto"/>
            <w:left w:val="none" w:sz="0" w:space="0" w:color="auto"/>
            <w:bottom w:val="none" w:sz="0" w:space="0" w:color="auto"/>
            <w:right w:val="none" w:sz="0" w:space="0" w:color="auto"/>
          </w:divBdr>
        </w:div>
        <w:div w:id="708260712">
          <w:marLeft w:val="0"/>
          <w:marRight w:val="0"/>
          <w:marTop w:val="0"/>
          <w:marBottom w:val="0"/>
          <w:divBdr>
            <w:top w:val="none" w:sz="0" w:space="0" w:color="auto"/>
            <w:left w:val="none" w:sz="0" w:space="0" w:color="auto"/>
            <w:bottom w:val="none" w:sz="0" w:space="0" w:color="auto"/>
            <w:right w:val="none" w:sz="0" w:space="0" w:color="auto"/>
          </w:divBdr>
        </w:div>
        <w:div w:id="737632843">
          <w:marLeft w:val="0"/>
          <w:marRight w:val="0"/>
          <w:marTop w:val="0"/>
          <w:marBottom w:val="0"/>
          <w:divBdr>
            <w:top w:val="none" w:sz="0" w:space="0" w:color="auto"/>
            <w:left w:val="none" w:sz="0" w:space="0" w:color="auto"/>
            <w:bottom w:val="none" w:sz="0" w:space="0" w:color="auto"/>
            <w:right w:val="none" w:sz="0" w:space="0" w:color="auto"/>
          </w:divBdr>
        </w:div>
        <w:div w:id="737825985">
          <w:marLeft w:val="0"/>
          <w:marRight w:val="0"/>
          <w:marTop w:val="0"/>
          <w:marBottom w:val="0"/>
          <w:divBdr>
            <w:top w:val="none" w:sz="0" w:space="0" w:color="auto"/>
            <w:left w:val="none" w:sz="0" w:space="0" w:color="auto"/>
            <w:bottom w:val="none" w:sz="0" w:space="0" w:color="auto"/>
            <w:right w:val="none" w:sz="0" w:space="0" w:color="auto"/>
          </w:divBdr>
        </w:div>
        <w:div w:id="745763267">
          <w:marLeft w:val="0"/>
          <w:marRight w:val="0"/>
          <w:marTop w:val="0"/>
          <w:marBottom w:val="0"/>
          <w:divBdr>
            <w:top w:val="none" w:sz="0" w:space="0" w:color="auto"/>
            <w:left w:val="none" w:sz="0" w:space="0" w:color="auto"/>
            <w:bottom w:val="none" w:sz="0" w:space="0" w:color="auto"/>
            <w:right w:val="none" w:sz="0" w:space="0" w:color="auto"/>
          </w:divBdr>
        </w:div>
        <w:div w:id="774247265">
          <w:marLeft w:val="0"/>
          <w:marRight w:val="0"/>
          <w:marTop w:val="0"/>
          <w:marBottom w:val="0"/>
          <w:divBdr>
            <w:top w:val="none" w:sz="0" w:space="0" w:color="auto"/>
            <w:left w:val="none" w:sz="0" w:space="0" w:color="auto"/>
            <w:bottom w:val="none" w:sz="0" w:space="0" w:color="auto"/>
            <w:right w:val="none" w:sz="0" w:space="0" w:color="auto"/>
          </w:divBdr>
        </w:div>
        <w:div w:id="809709106">
          <w:marLeft w:val="0"/>
          <w:marRight w:val="0"/>
          <w:marTop w:val="0"/>
          <w:marBottom w:val="0"/>
          <w:divBdr>
            <w:top w:val="none" w:sz="0" w:space="0" w:color="auto"/>
            <w:left w:val="none" w:sz="0" w:space="0" w:color="auto"/>
            <w:bottom w:val="none" w:sz="0" w:space="0" w:color="auto"/>
            <w:right w:val="none" w:sz="0" w:space="0" w:color="auto"/>
          </w:divBdr>
        </w:div>
        <w:div w:id="867304483">
          <w:marLeft w:val="0"/>
          <w:marRight w:val="0"/>
          <w:marTop w:val="0"/>
          <w:marBottom w:val="0"/>
          <w:divBdr>
            <w:top w:val="none" w:sz="0" w:space="0" w:color="auto"/>
            <w:left w:val="none" w:sz="0" w:space="0" w:color="auto"/>
            <w:bottom w:val="none" w:sz="0" w:space="0" w:color="auto"/>
            <w:right w:val="none" w:sz="0" w:space="0" w:color="auto"/>
          </w:divBdr>
        </w:div>
        <w:div w:id="874005554">
          <w:marLeft w:val="0"/>
          <w:marRight w:val="0"/>
          <w:marTop w:val="0"/>
          <w:marBottom w:val="0"/>
          <w:divBdr>
            <w:top w:val="none" w:sz="0" w:space="0" w:color="auto"/>
            <w:left w:val="none" w:sz="0" w:space="0" w:color="auto"/>
            <w:bottom w:val="none" w:sz="0" w:space="0" w:color="auto"/>
            <w:right w:val="none" w:sz="0" w:space="0" w:color="auto"/>
          </w:divBdr>
        </w:div>
        <w:div w:id="882207655">
          <w:marLeft w:val="0"/>
          <w:marRight w:val="0"/>
          <w:marTop w:val="0"/>
          <w:marBottom w:val="0"/>
          <w:divBdr>
            <w:top w:val="none" w:sz="0" w:space="0" w:color="auto"/>
            <w:left w:val="none" w:sz="0" w:space="0" w:color="auto"/>
            <w:bottom w:val="none" w:sz="0" w:space="0" w:color="auto"/>
            <w:right w:val="none" w:sz="0" w:space="0" w:color="auto"/>
          </w:divBdr>
        </w:div>
        <w:div w:id="899437458">
          <w:marLeft w:val="0"/>
          <w:marRight w:val="0"/>
          <w:marTop w:val="0"/>
          <w:marBottom w:val="0"/>
          <w:divBdr>
            <w:top w:val="none" w:sz="0" w:space="0" w:color="auto"/>
            <w:left w:val="none" w:sz="0" w:space="0" w:color="auto"/>
            <w:bottom w:val="none" w:sz="0" w:space="0" w:color="auto"/>
            <w:right w:val="none" w:sz="0" w:space="0" w:color="auto"/>
          </w:divBdr>
        </w:div>
        <w:div w:id="912394894">
          <w:marLeft w:val="0"/>
          <w:marRight w:val="0"/>
          <w:marTop w:val="0"/>
          <w:marBottom w:val="0"/>
          <w:divBdr>
            <w:top w:val="none" w:sz="0" w:space="0" w:color="auto"/>
            <w:left w:val="none" w:sz="0" w:space="0" w:color="auto"/>
            <w:bottom w:val="none" w:sz="0" w:space="0" w:color="auto"/>
            <w:right w:val="none" w:sz="0" w:space="0" w:color="auto"/>
          </w:divBdr>
        </w:div>
        <w:div w:id="921257258">
          <w:marLeft w:val="0"/>
          <w:marRight w:val="0"/>
          <w:marTop w:val="0"/>
          <w:marBottom w:val="0"/>
          <w:divBdr>
            <w:top w:val="none" w:sz="0" w:space="0" w:color="auto"/>
            <w:left w:val="none" w:sz="0" w:space="0" w:color="auto"/>
            <w:bottom w:val="none" w:sz="0" w:space="0" w:color="auto"/>
            <w:right w:val="none" w:sz="0" w:space="0" w:color="auto"/>
          </w:divBdr>
        </w:div>
        <w:div w:id="946276131">
          <w:marLeft w:val="0"/>
          <w:marRight w:val="0"/>
          <w:marTop w:val="0"/>
          <w:marBottom w:val="0"/>
          <w:divBdr>
            <w:top w:val="none" w:sz="0" w:space="0" w:color="auto"/>
            <w:left w:val="none" w:sz="0" w:space="0" w:color="auto"/>
            <w:bottom w:val="none" w:sz="0" w:space="0" w:color="auto"/>
            <w:right w:val="none" w:sz="0" w:space="0" w:color="auto"/>
          </w:divBdr>
        </w:div>
        <w:div w:id="977229081">
          <w:marLeft w:val="0"/>
          <w:marRight w:val="0"/>
          <w:marTop w:val="0"/>
          <w:marBottom w:val="0"/>
          <w:divBdr>
            <w:top w:val="none" w:sz="0" w:space="0" w:color="auto"/>
            <w:left w:val="none" w:sz="0" w:space="0" w:color="auto"/>
            <w:bottom w:val="none" w:sz="0" w:space="0" w:color="auto"/>
            <w:right w:val="none" w:sz="0" w:space="0" w:color="auto"/>
          </w:divBdr>
        </w:div>
        <w:div w:id="984042683">
          <w:marLeft w:val="0"/>
          <w:marRight w:val="0"/>
          <w:marTop w:val="0"/>
          <w:marBottom w:val="0"/>
          <w:divBdr>
            <w:top w:val="none" w:sz="0" w:space="0" w:color="auto"/>
            <w:left w:val="none" w:sz="0" w:space="0" w:color="auto"/>
            <w:bottom w:val="none" w:sz="0" w:space="0" w:color="auto"/>
            <w:right w:val="none" w:sz="0" w:space="0" w:color="auto"/>
          </w:divBdr>
        </w:div>
        <w:div w:id="993606817">
          <w:marLeft w:val="0"/>
          <w:marRight w:val="0"/>
          <w:marTop w:val="0"/>
          <w:marBottom w:val="0"/>
          <w:divBdr>
            <w:top w:val="none" w:sz="0" w:space="0" w:color="auto"/>
            <w:left w:val="none" w:sz="0" w:space="0" w:color="auto"/>
            <w:bottom w:val="none" w:sz="0" w:space="0" w:color="auto"/>
            <w:right w:val="none" w:sz="0" w:space="0" w:color="auto"/>
          </w:divBdr>
        </w:div>
        <w:div w:id="1053501586">
          <w:marLeft w:val="0"/>
          <w:marRight w:val="0"/>
          <w:marTop w:val="0"/>
          <w:marBottom w:val="0"/>
          <w:divBdr>
            <w:top w:val="none" w:sz="0" w:space="0" w:color="auto"/>
            <w:left w:val="none" w:sz="0" w:space="0" w:color="auto"/>
            <w:bottom w:val="none" w:sz="0" w:space="0" w:color="auto"/>
            <w:right w:val="none" w:sz="0" w:space="0" w:color="auto"/>
          </w:divBdr>
        </w:div>
        <w:div w:id="1074352324">
          <w:marLeft w:val="0"/>
          <w:marRight w:val="0"/>
          <w:marTop w:val="0"/>
          <w:marBottom w:val="0"/>
          <w:divBdr>
            <w:top w:val="none" w:sz="0" w:space="0" w:color="auto"/>
            <w:left w:val="none" w:sz="0" w:space="0" w:color="auto"/>
            <w:bottom w:val="none" w:sz="0" w:space="0" w:color="auto"/>
            <w:right w:val="none" w:sz="0" w:space="0" w:color="auto"/>
          </w:divBdr>
        </w:div>
        <w:div w:id="1084915152">
          <w:marLeft w:val="0"/>
          <w:marRight w:val="0"/>
          <w:marTop w:val="0"/>
          <w:marBottom w:val="0"/>
          <w:divBdr>
            <w:top w:val="none" w:sz="0" w:space="0" w:color="auto"/>
            <w:left w:val="none" w:sz="0" w:space="0" w:color="auto"/>
            <w:bottom w:val="none" w:sz="0" w:space="0" w:color="auto"/>
            <w:right w:val="none" w:sz="0" w:space="0" w:color="auto"/>
          </w:divBdr>
        </w:div>
        <w:div w:id="1103569152">
          <w:marLeft w:val="0"/>
          <w:marRight w:val="0"/>
          <w:marTop w:val="0"/>
          <w:marBottom w:val="0"/>
          <w:divBdr>
            <w:top w:val="none" w:sz="0" w:space="0" w:color="auto"/>
            <w:left w:val="none" w:sz="0" w:space="0" w:color="auto"/>
            <w:bottom w:val="none" w:sz="0" w:space="0" w:color="auto"/>
            <w:right w:val="none" w:sz="0" w:space="0" w:color="auto"/>
          </w:divBdr>
        </w:div>
        <w:div w:id="1106076366">
          <w:marLeft w:val="0"/>
          <w:marRight w:val="0"/>
          <w:marTop w:val="0"/>
          <w:marBottom w:val="0"/>
          <w:divBdr>
            <w:top w:val="none" w:sz="0" w:space="0" w:color="auto"/>
            <w:left w:val="none" w:sz="0" w:space="0" w:color="auto"/>
            <w:bottom w:val="none" w:sz="0" w:space="0" w:color="auto"/>
            <w:right w:val="none" w:sz="0" w:space="0" w:color="auto"/>
          </w:divBdr>
        </w:div>
        <w:div w:id="1112360699">
          <w:marLeft w:val="0"/>
          <w:marRight w:val="0"/>
          <w:marTop w:val="0"/>
          <w:marBottom w:val="0"/>
          <w:divBdr>
            <w:top w:val="none" w:sz="0" w:space="0" w:color="auto"/>
            <w:left w:val="none" w:sz="0" w:space="0" w:color="auto"/>
            <w:bottom w:val="none" w:sz="0" w:space="0" w:color="auto"/>
            <w:right w:val="none" w:sz="0" w:space="0" w:color="auto"/>
          </w:divBdr>
        </w:div>
        <w:div w:id="1133642909">
          <w:marLeft w:val="0"/>
          <w:marRight w:val="0"/>
          <w:marTop w:val="0"/>
          <w:marBottom w:val="0"/>
          <w:divBdr>
            <w:top w:val="none" w:sz="0" w:space="0" w:color="auto"/>
            <w:left w:val="none" w:sz="0" w:space="0" w:color="auto"/>
            <w:bottom w:val="none" w:sz="0" w:space="0" w:color="auto"/>
            <w:right w:val="none" w:sz="0" w:space="0" w:color="auto"/>
          </w:divBdr>
        </w:div>
        <w:div w:id="1143035400">
          <w:marLeft w:val="0"/>
          <w:marRight w:val="0"/>
          <w:marTop w:val="0"/>
          <w:marBottom w:val="0"/>
          <w:divBdr>
            <w:top w:val="none" w:sz="0" w:space="0" w:color="auto"/>
            <w:left w:val="none" w:sz="0" w:space="0" w:color="auto"/>
            <w:bottom w:val="none" w:sz="0" w:space="0" w:color="auto"/>
            <w:right w:val="none" w:sz="0" w:space="0" w:color="auto"/>
          </w:divBdr>
        </w:div>
        <w:div w:id="1202747835">
          <w:marLeft w:val="0"/>
          <w:marRight w:val="0"/>
          <w:marTop w:val="0"/>
          <w:marBottom w:val="0"/>
          <w:divBdr>
            <w:top w:val="none" w:sz="0" w:space="0" w:color="auto"/>
            <w:left w:val="none" w:sz="0" w:space="0" w:color="auto"/>
            <w:bottom w:val="none" w:sz="0" w:space="0" w:color="auto"/>
            <w:right w:val="none" w:sz="0" w:space="0" w:color="auto"/>
          </w:divBdr>
        </w:div>
        <w:div w:id="1215198356">
          <w:marLeft w:val="0"/>
          <w:marRight w:val="0"/>
          <w:marTop w:val="0"/>
          <w:marBottom w:val="0"/>
          <w:divBdr>
            <w:top w:val="none" w:sz="0" w:space="0" w:color="auto"/>
            <w:left w:val="none" w:sz="0" w:space="0" w:color="auto"/>
            <w:bottom w:val="none" w:sz="0" w:space="0" w:color="auto"/>
            <w:right w:val="none" w:sz="0" w:space="0" w:color="auto"/>
          </w:divBdr>
        </w:div>
        <w:div w:id="1241060099">
          <w:marLeft w:val="0"/>
          <w:marRight w:val="0"/>
          <w:marTop w:val="0"/>
          <w:marBottom w:val="0"/>
          <w:divBdr>
            <w:top w:val="none" w:sz="0" w:space="0" w:color="auto"/>
            <w:left w:val="none" w:sz="0" w:space="0" w:color="auto"/>
            <w:bottom w:val="none" w:sz="0" w:space="0" w:color="auto"/>
            <w:right w:val="none" w:sz="0" w:space="0" w:color="auto"/>
          </w:divBdr>
        </w:div>
        <w:div w:id="1262689098">
          <w:marLeft w:val="0"/>
          <w:marRight w:val="0"/>
          <w:marTop w:val="0"/>
          <w:marBottom w:val="0"/>
          <w:divBdr>
            <w:top w:val="none" w:sz="0" w:space="0" w:color="auto"/>
            <w:left w:val="none" w:sz="0" w:space="0" w:color="auto"/>
            <w:bottom w:val="none" w:sz="0" w:space="0" w:color="auto"/>
            <w:right w:val="none" w:sz="0" w:space="0" w:color="auto"/>
          </w:divBdr>
        </w:div>
        <w:div w:id="1274943735">
          <w:marLeft w:val="0"/>
          <w:marRight w:val="0"/>
          <w:marTop w:val="0"/>
          <w:marBottom w:val="0"/>
          <w:divBdr>
            <w:top w:val="none" w:sz="0" w:space="0" w:color="auto"/>
            <w:left w:val="none" w:sz="0" w:space="0" w:color="auto"/>
            <w:bottom w:val="none" w:sz="0" w:space="0" w:color="auto"/>
            <w:right w:val="none" w:sz="0" w:space="0" w:color="auto"/>
          </w:divBdr>
        </w:div>
        <w:div w:id="1290430120">
          <w:marLeft w:val="0"/>
          <w:marRight w:val="0"/>
          <w:marTop w:val="0"/>
          <w:marBottom w:val="0"/>
          <w:divBdr>
            <w:top w:val="none" w:sz="0" w:space="0" w:color="auto"/>
            <w:left w:val="none" w:sz="0" w:space="0" w:color="auto"/>
            <w:bottom w:val="none" w:sz="0" w:space="0" w:color="auto"/>
            <w:right w:val="none" w:sz="0" w:space="0" w:color="auto"/>
          </w:divBdr>
        </w:div>
        <w:div w:id="1297645487">
          <w:marLeft w:val="0"/>
          <w:marRight w:val="0"/>
          <w:marTop w:val="0"/>
          <w:marBottom w:val="0"/>
          <w:divBdr>
            <w:top w:val="none" w:sz="0" w:space="0" w:color="auto"/>
            <w:left w:val="none" w:sz="0" w:space="0" w:color="auto"/>
            <w:bottom w:val="none" w:sz="0" w:space="0" w:color="auto"/>
            <w:right w:val="none" w:sz="0" w:space="0" w:color="auto"/>
          </w:divBdr>
        </w:div>
        <w:div w:id="1308317334">
          <w:marLeft w:val="0"/>
          <w:marRight w:val="0"/>
          <w:marTop w:val="0"/>
          <w:marBottom w:val="0"/>
          <w:divBdr>
            <w:top w:val="none" w:sz="0" w:space="0" w:color="auto"/>
            <w:left w:val="none" w:sz="0" w:space="0" w:color="auto"/>
            <w:bottom w:val="none" w:sz="0" w:space="0" w:color="auto"/>
            <w:right w:val="none" w:sz="0" w:space="0" w:color="auto"/>
          </w:divBdr>
        </w:div>
        <w:div w:id="1327902348">
          <w:marLeft w:val="0"/>
          <w:marRight w:val="0"/>
          <w:marTop w:val="0"/>
          <w:marBottom w:val="0"/>
          <w:divBdr>
            <w:top w:val="none" w:sz="0" w:space="0" w:color="auto"/>
            <w:left w:val="none" w:sz="0" w:space="0" w:color="auto"/>
            <w:bottom w:val="none" w:sz="0" w:space="0" w:color="auto"/>
            <w:right w:val="none" w:sz="0" w:space="0" w:color="auto"/>
          </w:divBdr>
        </w:div>
        <w:div w:id="1349721525">
          <w:marLeft w:val="0"/>
          <w:marRight w:val="0"/>
          <w:marTop w:val="0"/>
          <w:marBottom w:val="0"/>
          <w:divBdr>
            <w:top w:val="none" w:sz="0" w:space="0" w:color="auto"/>
            <w:left w:val="none" w:sz="0" w:space="0" w:color="auto"/>
            <w:bottom w:val="none" w:sz="0" w:space="0" w:color="auto"/>
            <w:right w:val="none" w:sz="0" w:space="0" w:color="auto"/>
          </w:divBdr>
        </w:div>
        <w:div w:id="1366757081">
          <w:marLeft w:val="0"/>
          <w:marRight w:val="0"/>
          <w:marTop w:val="0"/>
          <w:marBottom w:val="0"/>
          <w:divBdr>
            <w:top w:val="none" w:sz="0" w:space="0" w:color="auto"/>
            <w:left w:val="none" w:sz="0" w:space="0" w:color="auto"/>
            <w:bottom w:val="none" w:sz="0" w:space="0" w:color="auto"/>
            <w:right w:val="none" w:sz="0" w:space="0" w:color="auto"/>
          </w:divBdr>
        </w:div>
        <w:div w:id="1394231496">
          <w:marLeft w:val="0"/>
          <w:marRight w:val="0"/>
          <w:marTop w:val="0"/>
          <w:marBottom w:val="0"/>
          <w:divBdr>
            <w:top w:val="none" w:sz="0" w:space="0" w:color="auto"/>
            <w:left w:val="none" w:sz="0" w:space="0" w:color="auto"/>
            <w:bottom w:val="none" w:sz="0" w:space="0" w:color="auto"/>
            <w:right w:val="none" w:sz="0" w:space="0" w:color="auto"/>
          </w:divBdr>
        </w:div>
        <w:div w:id="1457798018">
          <w:marLeft w:val="0"/>
          <w:marRight w:val="0"/>
          <w:marTop w:val="0"/>
          <w:marBottom w:val="0"/>
          <w:divBdr>
            <w:top w:val="none" w:sz="0" w:space="0" w:color="auto"/>
            <w:left w:val="none" w:sz="0" w:space="0" w:color="auto"/>
            <w:bottom w:val="none" w:sz="0" w:space="0" w:color="auto"/>
            <w:right w:val="none" w:sz="0" w:space="0" w:color="auto"/>
          </w:divBdr>
        </w:div>
        <w:div w:id="1469858863">
          <w:marLeft w:val="0"/>
          <w:marRight w:val="0"/>
          <w:marTop w:val="0"/>
          <w:marBottom w:val="0"/>
          <w:divBdr>
            <w:top w:val="none" w:sz="0" w:space="0" w:color="auto"/>
            <w:left w:val="none" w:sz="0" w:space="0" w:color="auto"/>
            <w:bottom w:val="none" w:sz="0" w:space="0" w:color="auto"/>
            <w:right w:val="none" w:sz="0" w:space="0" w:color="auto"/>
          </w:divBdr>
        </w:div>
        <w:div w:id="1477338593">
          <w:marLeft w:val="0"/>
          <w:marRight w:val="0"/>
          <w:marTop w:val="0"/>
          <w:marBottom w:val="0"/>
          <w:divBdr>
            <w:top w:val="none" w:sz="0" w:space="0" w:color="auto"/>
            <w:left w:val="none" w:sz="0" w:space="0" w:color="auto"/>
            <w:bottom w:val="none" w:sz="0" w:space="0" w:color="auto"/>
            <w:right w:val="none" w:sz="0" w:space="0" w:color="auto"/>
          </w:divBdr>
        </w:div>
        <w:div w:id="1511217614">
          <w:marLeft w:val="0"/>
          <w:marRight w:val="0"/>
          <w:marTop w:val="0"/>
          <w:marBottom w:val="0"/>
          <w:divBdr>
            <w:top w:val="none" w:sz="0" w:space="0" w:color="auto"/>
            <w:left w:val="none" w:sz="0" w:space="0" w:color="auto"/>
            <w:bottom w:val="none" w:sz="0" w:space="0" w:color="auto"/>
            <w:right w:val="none" w:sz="0" w:space="0" w:color="auto"/>
          </w:divBdr>
        </w:div>
        <w:div w:id="1570386353">
          <w:marLeft w:val="0"/>
          <w:marRight w:val="0"/>
          <w:marTop w:val="0"/>
          <w:marBottom w:val="0"/>
          <w:divBdr>
            <w:top w:val="none" w:sz="0" w:space="0" w:color="auto"/>
            <w:left w:val="none" w:sz="0" w:space="0" w:color="auto"/>
            <w:bottom w:val="none" w:sz="0" w:space="0" w:color="auto"/>
            <w:right w:val="none" w:sz="0" w:space="0" w:color="auto"/>
          </w:divBdr>
        </w:div>
        <w:div w:id="1602955143">
          <w:marLeft w:val="0"/>
          <w:marRight w:val="0"/>
          <w:marTop w:val="0"/>
          <w:marBottom w:val="0"/>
          <w:divBdr>
            <w:top w:val="none" w:sz="0" w:space="0" w:color="auto"/>
            <w:left w:val="none" w:sz="0" w:space="0" w:color="auto"/>
            <w:bottom w:val="none" w:sz="0" w:space="0" w:color="auto"/>
            <w:right w:val="none" w:sz="0" w:space="0" w:color="auto"/>
          </w:divBdr>
        </w:div>
        <w:div w:id="1623608557">
          <w:marLeft w:val="0"/>
          <w:marRight w:val="0"/>
          <w:marTop w:val="0"/>
          <w:marBottom w:val="0"/>
          <w:divBdr>
            <w:top w:val="none" w:sz="0" w:space="0" w:color="auto"/>
            <w:left w:val="none" w:sz="0" w:space="0" w:color="auto"/>
            <w:bottom w:val="none" w:sz="0" w:space="0" w:color="auto"/>
            <w:right w:val="none" w:sz="0" w:space="0" w:color="auto"/>
          </w:divBdr>
        </w:div>
        <w:div w:id="1669672176">
          <w:marLeft w:val="0"/>
          <w:marRight w:val="0"/>
          <w:marTop w:val="0"/>
          <w:marBottom w:val="0"/>
          <w:divBdr>
            <w:top w:val="none" w:sz="0" w:space="0" w:color="auto"/>
            <w:left w:val="none" w:sz="0" w:space="0" w:color="auto"/>
            <w:bottom w:val="none" w:sz="0" w:space="0" w:color="auto"/>
            <w:right w:val="none" w:sz="0" w:space="0" w:color="auto"/>
          </w:divBdr>
        </w:div>
        <w:div w:id="1686395570">
          <w:marLeft w:val="0"/>
          <w:marRight w:val="0"/>
          <w:marTop w:val="0"/>
          <w:marBottom w:val="0"/>
          <w:divBdr>
            <w:top w:val="none" w:sz="0" w:space="0" w:color="auto"/>
            <w:left w:val="none" w:sz="0" w:space="0" w:color="auto"/>
            <w:bottom w:val="none" w:sz="0" w:space="0" w:color="auto"/>
            <w:right w:val="none" w:sz="0" w:space="0" w:color="auto"/>
          </w:divBdr>
        </w:div>
        <w:div w:id="1691562935">
          <w:marLeft w:val="0"/>
          <w:marRight w:val="0"/>
          <w:marTop w:val="0"/>
          <w:marBottom w:val="0"/>
          <w:divBdr>
            <w:top w:val="none" w:sz="0" w:space="0" w:color="auto"/>
            <w:left w:val="none" w:sz="0" w:space="0" w:color="auto"/>
            <w:bottom w:val="none" w:sz="0" w:space="0" w:color="auto"/>
            <w:right w:val="none" w:sz="0" w:space="0" w:color="auto"/>
          </w:divBdr>
        </w:div>
        <w:div w:id="1694989419">
          <w:marLeft w:val="0"/>
          <w:marRight w:val="0"/>
          <w:marTop w:val="0"/>
          <w:marBottom w:val="0"/>
          <w:divBdr>
            <w:top w:val="none" w:sz="0" w:space="0" w:color="auto"/>
            <w:left w:val="none" w:sz="0" w:space="0" w:color="auto"/>
            <w:bottom w:val="none" w:sz="0" w:space="0" w:color="auto"/>
            <w:right w:val="none" w:sz="0" w:space="0" w:color="auto"/>
          </w:divBdr>
        </w:div>
        <w:div w:id="1775974681">
          <w:marLeft w:val="0"/>
          <w:marRight w:val="0"/>
          <w:marTop w:val="0"/>
          <w:marBottom w:val="0"/>
          <w:divBdr>
            <w:top w:val="none" w:sz="0" w:space="0" w:color="auto"/>
            <w:left w:val="none" w:sz="0" w:space="0" w:color="auto"/>
            <w:bottom w:val="none" w:sz="0" w:space="0" w:color="auto"/>
            <w:right w:val="none" w:sz="0" w:space="0" w:color="auto"/>
          </w:divBdr>
        </w:div>
        <w:div w:id="1811553972">
          <w:marLeft w:val="0"/>
          <w:marRight w:val="0"/>
          <w:marTop w:val="0"/>
          <w:marBottom w:val="0"/>
          <w:divBdr>
            <w:top w:val="none" w:sz="0" w:space="0" w:color="auto"/>
            <w:left w:val="none" w:sz="0" w:space="0" w:color="auto"/>
            <w:bottom w:val="none" w:sz="0" w:space="0" w:color="auto"/>
            <w:right w:val="none" w:sz="0" w:space="0" w:color="auto"/>
          </w:divBdr>
        </w:div>
        <w:div w:id="1817331858">
          <w:marLeft w:val="0"/>
          <w:marRight w:val="0"/>
          <w:marTop w:val="0"/>
          <w:marBottom w:val="0"/>
          <w:divBdr>
            <w:top w:val="none" w:sz="0" w:space="0" w:color="auto"/>
            <w:left w:val="none" w:sz="0" w:space="0" w:color="auto"/>
            <w:bottom w:val="none" w:sz="0" w:space="0" w:color="auto"/>
            <w:right w:val="none" w:sz="0" w:space="0" w:color="auto"/>
          </w:divBdr>
        </w:div>
        <w:div w:id="1828665916">
          <w:marLeft w:val="0"/>
          <w:marRight w:val="0"/>
          <w:marTop w:val="0"/>
          <w:marBottom w:val="0"/>
          <w:divBdr>
            <w:top w:val="none" w:sz="0" w:space="0" w:color="auto"/>
            <w:left w:val="none" w:sz="0" w:space="0" w:color="auto"/>
            <w:bottom w:val="none" w:sz="0" w:space="0" w:color="auto"/>
            <w:right w:val="none" w:sz="0" w:space="0" w:color="auto"/>
          </w:divBdr>
        </w:div>
        <w:div w:id="1831405406">
          <w:marLeft w:val="0"/>
          <w:marRight w:val="0"/>
          <w:marTop w:val="0"/>
          <w:marBottom w:val="0"/>
          <w:divBdr>
            <w:top w:val="none" w:sz="0" w:space="0" w:color="auto"/>
            <w:left w:val="none" w:sz="0" w:space="0" w:color="auto"/>
            <w:bottom w:val="none" w:sz="0" w:space="0" w:color="auto"/>
            <w:right w:val="none" w:sz="0" w:space="0" w:color="auto"/>
          </w:divBdr>
        </w:div>
        <w:div w:id="1841459195">
          <w:marLeft w:val="0"/>
          <w:marRight w:val="0"/>
          <w:marTop w:val="0"/>
          <w:marBottom w:val="0"/>
          <w:divBdr>
            <w:top w:val="none" w:sz="0" w:space="0" w:color="auto"/>
            <w:left w:val="none" w:sz="0" w:space="0" w:color="auto"/>
            <w:bottom w:val="none" w:sz="0" w:space="0" w:color="auto"/>
            <w:right w:val="none" w:sz="0" w:space="0" w:color="auto"/>
          </w:divBdr>
        </w:div>
        <w:div w:id="1871144077">
          <w:marLeft w:val="0"/>
          <w:marRight w:val="0"/>
          <w:marTop w:val="0"/>
          <w:marBottom w:val="0"/>
          <w:divBdr>
            <w:top w:val="none" w:sz="0" w:space="0" w:color="auto"/>
            <w:left w:val="none" w:sz="0" w:space="0" w:color="auto"/>
            <w:bottom w:val="none" w:sz="0" w:space="0" w:color="auto"/>
            <w:right w:val="none" w:sz="0" w:space="0" w:color="auto"/>
          </w:divBdr>
        </w:div>
        <w:div w:id="1912037272">
          <w:marLeft w:val="0"/>
          <w:marRight w:val="0"/>
          <w:marTop w:val="0"/>
          <w:marBottom w:val="0"/>
          <w:divBdr>
            <w:top w:val="none" w:sz="0" w:space="0" w:color="auto"/>
            <w:left w:val="none" w:sz="0" w:space="0" w:color="auto"/>
            <w:bottom w:val="none" w:sz="0" w:space="0" w:color="auto"/>
            <w:right w:val="none" w:sz="0" w:space="0" w:color="auto"/>
          </w:divBdr>
        </w:div>
        <w:div w:id="1927498103">
          <w:marLeft w:val="0"/>
          <w:marRight w:val="0"/>
          <w:marTop w:val="0"/>
          <w:marBottom w:val="0"/>
          <w:divBdr>
            <w:top w:val="none" w:sz="0" w:space="0" w:color="auto"/>
            <w:left w:val="none" w:sz="0" w:space="0" w:color="auto"/>
            <w:bottom w:val="none" w:sz="0" w:space="0" w:color="auto"/>
            <w:right w:val="none" w:sz="0" w:space="0" w:color="auto"/>
          </w:divBdr>
        </w:div>
        <w:div w:id="1977828966">
          <w:marLeft w:val="0"/>
          <w:marRight w:val="0"/>
          <w:marTop w:val="0"/>
          <w:marBottom w:val="0"/>
          <w:divBdr>
            <w:top w:val="none" w:sz="0" w:space="0" w:color="auto"/>
            <w:left w:val="none" w:sz="0" w:space="0" w:color="auto"/>
            <w:bottom w:val="none" w:sz="0" w:space="0" w:color="auto"/>
            <w:right w:val="none" w:sz="0" w:space="0" w:color="auto"/>
          </w:divBdr>
        </w:div>
        <w:div w:id="1985503406">
          <w:marLeft w:val="0"/>
          <w:marRight w:val="0"/>
          <w:marTop w:val="0"/>
          <w:marBottom w:val="0"/>
          <w:divBdr>
            <w:top w:val="none" w:sz="0" w:space="0" w:color="auto"/>
            <w:left w:val="none" w:sz="0" w:space="0" w:color="auto"/>
            <w:bottom w:val="none" w:sz="0" w:space="0" w:color="auto"/>
            <w:right w:val="none" w:sz="0" w:space="0" w:color="auto"/>
          </w:divBdr>
        </w:div>
        <w:div w:id="1996688260">
          <w:marLeft w:val="0"/>
          <w:marRight w:val="0"/>
          <w:marTop w:val="0"/>
          <w:marBottom w:val="0"/>
          <w:divBdr>
            <w:top w:val="none" w:sz="0" w:space="0" w:color="auto"/>
            <w:left w:val="none" w:sz="0" w:space="0" w:color="auto"/>
            <w:bottom w:val="none" w:sz="0" w:space="0" w:color="auto"/>
            <w:right w:val="none" w:sz="0" w:space="0" w:color="auto"/>
          </w:divBdr>
        </w:div>
        <w:div w:id="2012485088">
          <w:marLeft w:val="0"/>
          <w:marRight w:val="0"/>
          <w:marTop w:val="0"/>
          <w:marBottom w:val="0"/>
          <w:divBdr>
            <w:top w:val="none" w:sz="0" w:space="0" w:color="auto"/>
            <w:left w:val="none" w:sz="0" w:space="0" w:color="auto"/>
            <w:bottom w:val="none" w:sz="0" w:space="0" w:color="auto"/>
            <w:right w:val="none" w:sz="0" w:space="0" w:color="auto"/>
          </w:divBdr>
        </w:div>
        <w:div w:id="2032565840">
          <w:marLeft w:val="0"/>
          <w:marRight w:val="0"/>
          <w:marTop w:val="0"/>
          <w:marBottom w:val="0"/>
          <w:divBdr>
            <w:top w:val="none" w:sz="0" w:space="0" w:color="auto"/>
            <w:left w:val="none" w:sz="0" w:space="0" w:color="auto"/>
            <w:bottom w:val="none" w:sz="0" w:space="0" w:color="auto"/>
            <w:right w:val="none" w:sz="0" w:space="0" w:color="auto"/>
          </w:divBdr>
        </w:div>
        <w:div w:id="2043047648">
          <w:marLeft w:val="0"/>
          <w:marRight w:val="0"/>
          <w:marTop w:val="0"/>
          <w:marBottom w:val="0"/>
          <w:divBdr>
            <w:top w:val="none" w:sz="0" w:space="0" w:color="auto"/>
            <w:left w:val="none" w:sz="0" w:space="0" w:color="auto"/>
            <w:bottom w:val="none" w:sz="0" w:space="0" w:color="auto"/>
            <w:right w:val="none" w:sz="0" w:space="0" w:color="auto"/>
          </w:divBdr>
        </w:div>
        <w:div w:id="2086101114">
          <w:marLeft w:val="0"/>
          <w:marRight w:val="0"/>
          <w:marTop w:val="0"/>
          <w:marBottom w:val="0"/>
          <w:divBdr>
            <w:top w:val="none" w:sz="0" w:space="0" w:color="auto"/>
            <w:left w:val="none" w:sz="0" w:space="0" w:color="auto"/>
            <w:bottom w:val="none" w:sz="0" w:space="0" w:color="auto"/>
            <w:right w:val="none" w:sz="0" w:space="0" w:color="auto"/>
          </w:divBdr>
        </w:div>
        <w:div w:id="2090807797">
          <w:marLeft w:val="0"/>
          <w:marRight w:val="0"/>
          <w:marTop w:val="0"/>
          <w:marBottom w:val="0"/>
          <w:divBdr>
            <w:top w:val="none" w:sz="0" w:space="0" w:color="auto"/>
            <w:left w:val="none" w:sz="0" w:space="0" w:color="auto"/>
            <w:bottom w:val="none" w:sz="0" w:space="0" w:color="auto"/>
            <w:right w:val="none" w:sz="0" w:space="0" w:color="auto"/>
          </w:divBdr>
        </w:div>
        <w:div w:id="2095125552">
          <w:marLeft w:val="0"/>
          <w:marRight w:val="0"/>
          <w:marTop w:val="0"/>
          <w:marBottom w:val="0"/>
          <w:divBdr>
            <w:top w:val="none" w:sz="0" w:space="0" w:color="auto"/>
            <w:left w:val="none" w:sz="0" w:space="0" w:color="auto"/>
            <w:bottom w:val="none" w:sz="0" w:space="0" w:color="auto"/>
            <w:right w:val="none" w:sz="0" w:space="0" w:color="auto"/>
          </w:divBdr>
        </w:div>
        <w:div w:id="2100519819">
          <w:marLeft w:val="0"/>
          <w:marRight w:val="0"/>
          <w:marTop w:val="0"/>
          <w:marBottom w:val="0"/>
          <w:divBdr>
            <w:top w:val="none" w:sz="0" w:space="0" w:color="auto"/>
            <w:left w:val="none" w:sz="0" w:space="0" w:color="auto"/>
            <w:bottom w:val="none" w:sz="0" w:space="0" w:color="auto"/>
            <w:right w:val="none" w:sz="0" w:space="0" w:color="auto"/>
          </w:divBdr>
        </w:div>
        <w:div w:id="2118941919">
          <w:marLeft w:val="0"/>
          <w:marRight w:val="0"/>
          <w:marTop w:val="0"/>
          <w:marBottom w:val="0"/>
          <w:divBdr>
            <w:top w:val="none" w:sz="0" w:space="0" w:color="auto"/>
            <w:left w:val="none" w:sz="0" w:space="0" w:color="auto"/>
            <w:bottom w:val="none" w:sz="0" w:space="0" w:color="auto"/>
            <w:right w:val="none" w:sz="0" w:space="0" w:color="auto"/>
          </w:divBdr>
        </w:div>
        <w:div w:id="2133328741">
          <w:marLeft w:val="0"/>
          <w:marRight w:val="0"/>
          <w:marTop w:val="0"/>
          <w:marBottom w:val="0"/>
          <w:divBdr>
            <w:top w:val="none" w:sz="0" w:space="0" w:color="auto"/>
            <w:left w:val="none" w:sz="0" w:space="0" w:color="auto"/>
            <w:bottom w:val="none" w:sz="0" w:space="0" w:color="auto"/>
            <w:right w:val="none" w:sz="0" w:space="0" w:color="auto"/>
          </w:divBdr>
        </w:div>
      </w:divsChild>
    </w:div>
    <w:div w:id="893976935">
      <w:bodyDiv w:val="1"/>
      <w:marLeft w:val="0"/>
      <w:marRight w:val="0"/>
      <w:marTop w:val="0"/>
      <w:marBottom w:val="0"/>
      <w:divBdr>
        <w:top w:val="none" w:sz="0" w:space="0" w:color="auto"/>
        <w:left w:val="none" w:sz="0" w:space="0" w:color="auto"/>
        <w:bottom w:val="none" w:sz="0" w:space="0" w:color="auto"/>
        <w:right w:val="none" w:sz="0" w:space="0" w:color="auto"/>
      </w:divBdr>
    </w:div>
    <w:div w:id="898398804">
      <w:bodyDiv w:val="1"/>
      <w:marLeft w:val="0"/>
      <w:marRight w:val="0"/>
      <w:marTop w:val="0"/>
      <w:marBottom w:val="0"/>
      <w:divBdr>
        <w:top w:val="none" w:sz="0" w:space="0" w:color="auto"/>
        <w:left w:val="none" w:sz="0" w:space="0" w:color="auto"/>
        <w:bottom w:val="none" w:sz="0" w:space="0" w:color="auto"/>
        <w:right w:val="none" w:sz="0" w:space="0" w:color="auto"/>
      </w:divBdr>
    </w:div>
    <w:div w:id="905799336">
      <w:bodyDiv w:val="1"/>
      <w:marLeft w:val="0"/>
      <w:marRight w:val="0"/>
      <w:marTop w:val="0"/>
      <w:marBottom w:val="0"/>
      <w:divBdr>
        <w:top w:val="none" w:sz="0" w:space="0" w:color="auto"/>
        <w:left w:val="none" w:sz="0" w:space="0" w:color="auto"/>
        <w:bottom w:val="none" w:sz="0" w:space="0" w:color="auto"/>
        <w:right w:val="none" w:sz="0" w:space="0" w:color="auto"/>
      </w:divBdr>
    </w:div>
    <w:div w:id="917667091">
      <w:bodyDiv w:val="1"/>
      <w:marLeft w:val="0"/>
      <w:marRight w:val="0"/>
      <w:marTop w:val="0"/>
      <w:marBottom w:val="0"/>
      <w:divBdr>
        <w:top w:val="none" w:sz="0" w:space="0" w:color="auto"/>
        <w:left w:val="none" w:sz="0" w:space="0" w:color="auto"/>
        <w:bottom w:val="none" w:sz="0" w:space="0" w:color="auto"/>
        <w:right w:val="none" w:sz="0" w:space="0" w:color="auto"/>
      </w:divBdr>
    </w:div>
    <w:div w:id="918758485">
      <w:bodyDiv w:val="1"/>
      <w:marLeft w:val="0"/>
      <w:marRight w:val="0"/>
      <w:marTop w:val="0"/>
      <w:marBottom w:val="0"/>
      <w:divBdr>
        <w:top w:val="none" w:sz="0" w:space="0" w:color="auto"/>
        <w:left w:val="none" w:sz="0" w:space="0" w:color="auto"/>
        <w:bottom w:val="none" w:sz="0" w:space="0" w:color="auto"/>
        <w:right w:val="none" w:sz="0" w:space="0" w:color="auto"/>
      </w:divBdr>
    </w:div>
    <w:div w:id="924336307">
      <w:bodyDiv w:val="1"/>
      <w:marLeft w:val="0"/>
      <w:marRight w:val="0"/>
      <w:marTop w:val="0"/>
      <w:marBottom w:val="0"/>
      <w:divBdr>
        <w:top w:val="none" w:sz="0" w:space="0" w:color="auto"/>
        <w:left w:val="none" w:sz="0" w:space="0" w:color="auto"/>
        <w:bottom w:val="none" w:sz="0" w:space="0" w:color="auto"/>
        <w:right w:val="none" w:sz="0" w:space="0" w:color="auto"/>
      </w:divBdr>
    </w:div>
    <w:div w:id="937903670">
      <w:bodyDiv w:val="1"/>
      <w:marLeft w:val="0"/>
      <w:marRight w:val="0"/>
      <w:marTop w:val="0"/>
      <w:marBottom w:val="0"/>
      <w:divBdr>
        <w:top w:val="none" w:sz="0" w:space="0" w:color="auto"/>
        <w:left w:val="none" w:sz="0" w:space="0" w:color="auto"/>
        <w:bottom w:val="none" w:sz="0" w:space="0" w:color="auto"/>
        <w:right w:val="none" w:sz="0" w:space="0" w:color="auto"/>
      </w:divBdr>
      <w:divsChild>
        <w:div w:id="225337231">
          <w:marLeft w:val="0"/>
          <w:marRight w:val="0"/>
          <w:marTop w:val="0"/>
          <w:marBottom w:val="0"/>
          <w:divBdr>
            <w:top w:val="none" w:sz="0" w:space="0" w:color="auto"/>
            <w:left w:val="none" w:sz="0" w:space="0" w:color="auto"/>
            <w:bottom w:val="none" w:sz="0" w:space="0" w:color="auto"/>
            <w:right w:val="none" w:sz="0" w:space="0" w:color="auto"/>
          </w:divBdr>
        </w:div>
        <w:div w:id="328681158">
          <w:marLeft w:val="0"/>
          <w:marRight w:val="0"/>
          <w:marTop w:val="0"/>
          <w:marBottom w:val="0"/>
          <w:divBdr>
            <w:top w:val="none" w:sz="0" w:space="0" w:color="auto"/>
            <w:left w:val="none" w:sz="0" w:space="0" w:color="auto"/>
            <w:bottom w:val="none" w:sz="0" w:space="0" w:color="auto"/>
            <w:right w:val="none" w:sz="0" w:space="0" w:color="auto"/>
          </w:divBdr>
        </w:div>
        <w:div w:id="582491978">
          <w:marLeft w:val="0"/>
          <w:marRight w:val="0"/>
          <w:marTop w:val="0"/>
          <w:marBottom w:val="0"/>
          <w:divBdr>
            <w:top w:val="none" w:sz="0" w:space="0" w:color="auto"/>
            <w:left w:val="none" w:sz="0" w:space="0" w:color="auto"/>
            <w:bottom w:val="none" w:sz="0" w:space="0" w:color="auto"/>
            <w:right w:val="none" w:sz="0" w:space="0" w:color="auto"/>
          </w:divBdr>
        </w:div>
        <w:div w:id="629090858">
          <w:marLeft w:val="0"/>
          <w:marRight w:val="0"/>
          <w:marTop w:val="0"/>
          <w:marBottom w:val="0"/>
          <w:divBdr>
            <w:top w:val="none" w:sz="0" w:space="0" w:color="auto"/>
            <w:left w:val="none" w:sz="0" w:space="0" w:color="auto"/>
            <w:bottom w:val="none" w:sz="0" w:space="0" w:color="auto"/>
            <w:right w:val="none" w:sz="0" w:space="0" w:color="auto"/>
          </w:divBdr>
        </w:div>
        <w:div w:id="657347041">
          <w:marLeft w:val="0"/>
          <w:marRight w:val="0"/>
          <w:marTop w:val="0"/>
          <w:marBottom w:val="0"/>
          <w:divBdr>
            <w:top w:val="none" w:sz="0" w:space="0" w:color="auto"/>
            <w:left w:val="none" w:sz="0" w:space="0" w:color="auto"/>
            <w:bottom w:val="none" w:sz="0" w:space="0" w:color="auto"/>
            <w:right w:val="none" w:sz="0" w:space="0" w:color="auto"/>
          </w:divBdr>
        </w:div>
        <w:div w:id="881944874">
          <w:marLeft w:val="0"/>
          <w:marRight w:val="0"/>
          <w:marTop w:val="0"/>
          <w:marBottom w:val="0"/>
          <w:divBdr>
            <w:top w:val="none" w:sz="0" w:space="0" w:color="auto"/>
            <w:left w:val="none" w:sz="0" w:space="0" w:color="auto"/>
            <w:bottom w:val="none" w:sz="0" w:space="0" w:color="auto"/>
            <w:right w:val="none" w:sz="0" w:space="0" w:color="auto"/>
          </w:divBdr>
        </w:div>
        <w:div w:id="1021856751">
          <w:marLeft w:val="0"/>
          <w:marRight w:val="0"/>
          <w:marTop w:val="0"/>
          <w:marBottom w:val="0"/>
          <w:divBdr>
            <w:top w:val="none" w:sz="0" w:space="0" w:color="auto"/>
            <w:left w:val="none" w:sz="0" w:space="0" w:color="auto"/>
            <w:bottom w:val="none" w:sz="0" w:space="0" w:color="auto"/>
            <w:right w:val="none" w:sz="0" w:space="0" w:color="auto"/>
          </w:divBdr>
        </w:div>
        <w:div w:id="1320888958">
          <w:marLeft w:val="0"/>
          <w:marRight w:val="0"/>
          <w:marTop w:val="0"/>
          <w:marBottom w:val="0"/>
          <w:divBdr>
            <w:top w:val="none" w:sz="0" w:space="0" w:color="auto"/>
            <w:left w:val="none" w:sz="0" w:space="0" w:color="auto"/>
            <w:bottom w:val="none" w:sz="0" w:space="0" w:color="auto"/>
            <w:right w:val="none" w:sz="0" w:space="0" w:color="auto"/>
          </w:divBdr>
        </w:div>
        <w:div w:id="1634362216">
          <w:marLeft w:val="0"/>
          <w:marRight w:val="0"/>
          <w:marTop w:val="0"/>
          <w:marBottom w:val="0"/>
          <w:divBdr>
            <w:top w:val="none" w:sz="0" w:space="0" w:color="auto"/>
            <w:left w:val="none" w:sz="0" w:space="0" w:color="auto"/>
            <w:bottom w:val="none" w:sz="0" w:space="0" w:color="auto"/>
            <w:right w:val="none" w:sz="0" w:space="0" w:color="auto"/>
          </w:divBdr>
        </w:div>
        <w:div w:id="1846439933">
          <w:marLeft w:val="0"/>
          <w:marRight w:val="0"/>
          <w:marTop w:val="0"/>
          <w:marBottom w:val="0"/>
          <w:divBdr>
            <w:top w:val="none" w:sz="0" w:space="0" w:color="auto"/>
            <w:left w:val="none" w:sz="0" w:space="0" w:color="auto"/>
            <w:bottom w:val="none" w:sz="0" w:space="0" w:color="auto"/>
            <w:right w:val="none" w:sz="0" w:space="0" w:color="auto"/>
          </w:divBdr>
        </w:div>
        <w:div w:id="1970210178">
          <w:marLeft w:val="0"/>
          <w:marRight w:val="0"/>
          <w:marTop w:val="0"/>
          <w:marBottom w:val="0"/>
          <w:divBdr>
            <w:top w:val="none" w:sz="0" w:space="0" w:color="auto"/>
            <w:left w:val="none" w:sz="0" w:space="0" w:color="auto"/>
            <w:bottom w:val="none" w:sz="0" w:space="0" w:color="auto"/>
            <w:right w:val="none" w:sz="0" w:space="0" w:color="auto"/>
          </w:divBdr>
        </w:div>
      </w:divsChild>
    </w:div>
    <w:div w:id="955019522">
      <w:bodyDiv w:val="1"/>
      <w:marLeft w:val="0"/>
      <w:marRight w:val="0"/>
      <w:marTop w:val="0"/>
      <w:marBottom w:val="0"/>
      <w:divBdr>
        <w:top w:val="none" w:sz="0" w:space="0" w:color="auto"/>
        <w:left w:val="none" w:sz="0" w:space="0" w:color="auto"/>
        <w:bottom w:val="none" w:sz="0" w:space="0" w:color="auto"/>
        <w:right w:val="none" w:sz="0" w:space="0" w:color="auto"/>
      </w:divBdr>
    </w:div>
    <w:div w:id="958991875">
      <w:bodyDiv w:val="1"/>
      <w:marLeft w:val="0"/>
      <w:marRight w:val="0"/>
      <w:marTop w:val="0"/>
      <w:marBottom w:val="0"/>
      <w:divBdr>
        <w:top w:val="none" w:sz="0" w:space="0" w:color="auto"/>
        <w:left w:val="none" w:sz="0" w:space="0" w:color="auto"/>
        <w:bottom w:val="none" w:sz="0" w:space="0" w:color="auto"/>
        <w:right w:val="none" w:sz="0" w:space="0" w:color="auto"/>
      </w:divBdr>
    </w:div>
    <w:div w:id="960064710">
      <w:bodyDiv w:val="1"/>
      <w:marLeft w:val="0"/>
      <w:marRight w:val="0"/>
      <w:marTop w:val="0"/>
      <w:marBottom w:val="0"/>
      <w:divBdr>
        <w:top w:val="none" w:sz="0" w:space="0" w:color="auto"/>
        <w:left w:val="none" w:sz="0" w:space="0" w:color="auto"/>
        <w:bottom w:val="none" w:sz="0" w:space="0" w:color="auto"/>
        <w:right w:val="none" w:sz="0" w:space="0" w:color="auto"/>
      </w:divBdr>
      <w:divsChild>
        <w:div w:id="61099272">
          <w:marLeft w:val="0"/>
          <w:marRight w:val="0"/>
          <w:marTop w:val="0"/>
          <w:marBottom w:val="0"/>
          <w:divBdr>
            <w:top w:val="none" w:sz="0" w:space="0" w:color="auto"/>
            <w:left w:val="none" w:sz="0" w:space="0" w:color="auto"/>
            <w:bottom w:val="none" w:sz="0" w:space="0" w:color="auto"/>
            <w:right w:val="none" w:sz="0" w:space="0" w:color="auto"/>
          </w:divBdr>
        </w:div>
        <w:div w:id="783619283">
          <w:marLeft w:val="0"/>
          <w:marRight w:val="0"/>
          <w:marTop w:val="0"/>
          <w:marBottom w:val="0"/>
          <w:divBdr>
            <w:top w:val="none" w:sz="0" w:space="0" w:color="auto"/>
            <w:left w:val="none" w:sz="0" w:space="0" w:color="auto"/>
            <w:bottom w:val="none" w:sz="0" w:space="0" w:color="auto"/>
            <w:right w:val="none" w:sz="0" w:space="0" w:color="auto"/>
          </w:divBdr>
        </w:div>
        <w:div w:id="973413411">
          <w:marLeft w:val="0"/>
          <w:marRight w:val="0"/>
          <w:marTop w:val="0"/>
          <w:marBottom w:val="0"/>
          <w:divBdr>
            <w:top w:val="none" w:sz="0" w:space="0" w:color="auto"/>
            <w:left w:val="none" w:sz="0" w:space="0" w:color="auto"/>
            <w:bottom w:val="none" w:sz="0" w:space="0" w:color="auto"/>
            <w:right w:val="none" w:sz="0" w:space="0" w:color="auto"/>
          </w:divBdr>
        </w:div>
        <w:div w:id="1340544901">
          <w:marLeft w:val="0"/>
          <w:marRight w:val="0"/>
          <w:marTop w:val="0"/>
          <w:marBottom w:val="0"/>
          <w:divBdr>
            <w:top w:val="none" w:sz="0" w:space="0" w:color="auto"/>
            <w:left w:val="none" w:sz="0" w:space="0" w:color="auto"/>
            <w:bottom w:val="none" w:sz="0" w:space="0" w:color="auto"/>
            <w:right w:val="none" w:sz="0" w:space="0" w:color="auto"/>
          </w:divBdr>
        </w:div>
        <w:div w:id="1392268926">
          <w:marLeft w:val="0"/>
          <w:marRight w:val="0"/>
          <w:marTop w:val="0"/>
          <w:marBottom w:val="0"/>
          <w:divBdr>
            <w:top w:val="none" w:sz="0" w:space="0" w:color="auto"/>
            <w:left w:val="none" w:sz="0" w:space="0" w:color="auto"/>
            <w:bottom w:val="none" w:sz="0" w:space="0" w:color="auto"/>
            <w:right w:val="none" w:sz="0" w:space="0" w:color="auto"/>
          </w:divBdr>
        </w:div>
        <w:div w:id="1393309605">
          <w:marLeft w:val="0"/>
          <w:marRight w:val="0"/>
          <w:marTop w:val="0"/>
          <w:marBottom w:val="0"/>
          <w:divBdr>
            <w:top w:val="none" w:sz="0" w:space="0" w:color="auto"/>
            <w:left w:val="none" w:sz="0" w:space="0" w:color="auto"/>
            <w:bottom w:val="none" w:sz="0" w:space="0" w:color="auto"/>
            <w:right w:val="none" w:sz="0" w:space="0" w:color="auto"/>
          </w:divBdr>
        </w:div>
        <w:div w:id="1427340643">
          <w:marLeft w:val="0"/>
          <w:marRight w:val="0"/>
          <w:marTop w:val="0"/>
          <w:marBottom w:val="0"/>
          <w:divBdr>
            <w:top w:val="none" w:sz="0" w:space="0" w:color="auto"/>
            <w:left w:val="none" w:sz="0" w:space="0" w:color="auto"/>
            <w:bottom w:val="none" w:sz="0" w:space="0" w:color="auto"/>
            <w:right w:val="none" w:sz="0" w:space="0" w:color="auto"/>
          </w:divBdr>
        </w:div>
        <w:div w:id="1491602788">
          <w:marLeft w:val="0"/>
          <w:marRight w:val="0"/>
          <w:marTop w:val="0"/>
          <w:marBottom w:val="0"/>
          <w:divBdr>
            <w:top w:val="none" w:sz="0" w:space="0" w:color="auto"/>
            <w:left w:val="none" w:sz="0" w:space="0" w:color="auto"/>
            <w:bottom w:val="none" w:sz="0" w:space="0" w:color="auto"/>
            <w:right w:val="none" w:sz="0" w:space="0" w:color="auto"/>
          </w:divBdr>
        </w:div>
        <w:div w:id="1499349936">
          <w:marLeft w:val="0"/>
          <w:marRight w:val="0"/>
          <w:marTop w:val="0"/>
          <w:marBottom w:val="0"/>
          <w:divBdr>
            <w:top w:val="none" w:sz="0" w:space="0" w:color="auto"/>
            <w:left w:val="none" w:sz="0" w:space="0" w:color="auto"/>
            <w:bottom w:val="none" w:sz="0" w:space="0" w:color="auto"/>
            <w:right w:val="none" w:sz="0" w:space="0" w:color="auto"/>
          </w:divBdr>
        </w:div>
        <w:div w:id="1552230672">
          <w:marLeft w:val="0"/>
          <w:marRight w:val="0"/>
          <w:marTop w:val="0"/>
          <w:marBottom w:val="0"/>
          <w:divBdr>
            <w:top w:val="none" w:sz="0" w:space="0" w:color="auto"/>
            <w:left w:val="none" w:sz="0" w:space="0" w:color="auto"/>
            <w:bottom w:val="none" w:sz="0" w:space="0" w:color="auto"/>
            <w:right w:val="none" w:sz="0" w:space="0" w:color="auto"/>
          </w:divBdr>
        </w:div>
        <w:div w:id="2087409362">
          <w:marLeft w:val="0"/>
          <w:marRight w:val="0"/>
          <w:marTop w:val="0"/>
          <w:marBottom w:val="0"/>
          <w:divBdr>
            <w:top w:val="none" w:sz="0" w:space="0" w:color="auto"/>
            <w:left w:val="none" w:sz="0" w:space="0" w:color="auto"/>
            <w:bottom w:val="none" w:sz="0" w:space="0" w:color="auto"/>
            <w:right w:val="none" w:sz="0" w:space="0" w:color="auto"/>
          </w:divBdr>
        </w:div>
      </w:divsChild>
    </w:div>
    <w:div w:id="981538944">
      <w:bodyDiv w:val="1"/>
      <w:marLeft w:val="0"/>
      <w:marRight w:val="0"/>
      <w:marTop w:val="0"/>
      <w:marBottom w:val="0"/>
      <w:divBdr>
        <w:top w:val="none" w:sz="0" w:space="0" w:color="auto"/>
        <w:left w:val="none" w:sz="0" w:space="0" w:color="auto"/>
        <w:bottom w:val="none" w:sz="0" w:space="0" w:color="auto"/>
        <w:right w:val="none" w:sz="0" w:space="0" w:color="auto"/>
      </w:divBdr>
    </w:div>
    <w:div w:id="982272256">
      <w:bodyDiv w:val="1"/>
      <w:marLeft w:val="0"/>
      <w:marRight w:val="0"/>
      <w:marTop w:val="0"/>
      <w:marBottom w:val="0"/>
      <w:divBdr>
        <w:top w:val="none" w:sz="0" w:space="0" w:color="auto"/>
        <w:left w:val="none" w:sz="0" w:space="0" w:color="auto"/>
        <w:bottom w:val="none" w:sz="0" w:space="0" w:color="auto"/>
        <w:right w:val="none" w:sz="0" w:space="0" w:color="auto"/>
      </w:divBdr>
    </w:div>
    <w:div w:id="986713930">
      <w:bodyDiv w:val="1"/>
      <w:marLeft w:val="0"/>
      <w:marRight w:val="0"/>
      <w:marTop w:val="0"/>
      <w:marBottom w:val="0"/>
      <w:divBdr>
        <w:top w:val="none" w:sz="0" w:space="0" w:color="auto"/>
        <w:left w:val="none" w:sz="0" w:space="0" w:color="auto"/>
        <w:bottom w:val="none" w:sz="0" w:space="0" w:color="auto"/>
        <w:right w:val="none" w:sz="0" w:space="0" w:color="auto"/>
      </w:divBdr>
    </w:div>
    <w:div w:id="987905484">
      <w:bodyDiv w:val="1"/>
      <w:marLeft w:val="0"/>
      <w:marRight w:val="0"/>
      <w:marTop w:val="0"/>
      <w:marBottom w:val="0"/>
      <w:divBdr>
        <w:top w:val="none" w:sz="0" w:space="0" w:color="auto"/>
        <w:left w:val="none" w:sz="0" w:space="0" w:color="auto"/>
        <w:bottom w:val="none" w:sz="0" w:space="0" w:color="auto"/>
        <w:right w:val="none" w:sz="0" w:space="0" w:color="auto"/>
      </w:divBdr>
    </w:div>
    <w:div w:id="1001857629">
      <w:bodyDiv w:val="1"/>
      <w:marLeft w:val="0"/>
      <w:marRight w:val="0"/>
      <w:marTop w:val="0"/>
      <w:marBottom w:val="0"/>
      <w:divBdr>
        <w:top w:val="none" w:sz="0" w:space="0" w:color="auto"/>
        <w:left w:val="none" w:sz="0" w:space="0" w:color="auto"/>
        <w:bottom w:val="none" w:sz="0" w:space="0" w:color="auto"/>
        <w:right w:val="none" w:sz="0" w:space="0" w:color="auto"/>
      </w:divBdr>
    </w:div>
    <w:div w:id="1019702169">
      <w:bodyDiv w:val="1"/>
      <w:marLeft w:val="0"/>
      <w:marRight w:val="0"/>
      <w:marTop w:val="0"/>
      <w:marBottom w:val="0"/>
      <w:divBdr>
        <w:top w:val="none" w:sz="0" w:space="0" w:color="auto"/>
        <w:left w:val="none" w:sz="0" w:space="0" w:color="auto"/>
        <w:bottom w:val="none" w:sz="0" w:space="0" w:color="auto"/>
        <w:right w:val="none" w:sz="0" w:space="0" w:color="auto"/>
      </w:divBdr>
    </w:div>
    <w:div w:id="1024282194">
      <w:bodyDiv w:val="1"/>
      <w:marLeft w:val="0"/>
      <w:marRight w:val="0"/>
      <w:marTop w:val="0"/>
      <w:marBottom w:val="0"/>
      <w:divBdr>
        <w:top w:val="none" w:sz="0" w:space="0" w:color="auto"/>
        <w:left w:val="none" w:sz="0" w:space="0" w:color="auto"/>
        <w:bottom w:val="none" w:sz="0" w:space="0" w:color="auto"/>
        <w:right w:val="none" w:sz="0" w:space="0" w:color="auto"/>
      </w:divBdr>
    </w:div>
    <w:div w:id="1031538589">
      <w:bodyDiv w:val="1"/>
      <w:marLeft w:val="0"/>
      <w:marRight w:val="0"/>
      <w:marTop w:val="0"/>
      <w:marBottom w:val="0"/>
      <w:divBdr>
        <w:top w:val="none" w:sz="0" w:space="0" w:color="auto"/>
        <w:left w:val="none" w:sz="0" w:space="0" w:color="auto"/>
        <w:bottom w:val="none" w:sz="0" w:space="0" w:color="auto"/>
        <w:right w:val="none" w:sz="0" w:space="0" w:color="auto"/>
      </w:divBdr>
      <w:divsChild>
        <w:div w:id="53160248">
          <w:marLeft w:val="0"/>
          <w:marRight w:val="0"/>
          <w:marTop w:val="0"/>
          <w:marBottom w:val="0"/>
          <w:divBdr>
            <w:top w:val="none" w:sz="0" w:space="0" w:color="auto"/>
            <w:left w:val="none" w:sz="0" w:space="0" w:color="auto"/>
            <w:bottom w:val="none" w:sz="0" w:space="0" w:color="auto"/>
            <w:right w:val="none" w:sz="0" w:space="0" w:color="auto"/>
          </w:divBdr>
        </w:div>
        <w:div w:id="404493786">
          <w:marLeft w:val="0"/>
          <w:marRight w:val="0"/>
          <w:marTop w:val="0"/>
          <w:marBottom w:val="0"/>
          <w:divBdr>
            <w:top w:val="none" w:sz="0" w:space="0" w:color="auto"/>
            <w:left w:val="none" w:sz="0" w:space="0" w:color="auto"/>
            <w:bottom w:val="none" w:sz="0" w:space="0" w:color="auto"/>
            <w:right w:val="none" w:sz="0" w:space="0" w:color="auto"/>
          </w:divBdr>
        </w:div>
        <w:div w:id="451242082">
          <w:marLeft w:val="0"/>
          <w:marRight w:val="0"/>
          <w:marTop w:val="0"/>
          <w:marBottom w:val="0"/>
          <w:divBdr>
            <w:top w:val="none" w:sz="0" w:space="0" w:color="auto"/>
            <w:left w:val="none" w:sz="0" w:space="0" w:color="auto"/>
            <w:bottom w:val="none" w:sz="0" w:space="0" w:color="auto"/>
            <w:right w:val="none" w:sz="0" w:space="0" w:color="auto"/>
          </w:divBdr>
        </w:div>
        <w:div w:id="480776101">
          <w:marLeft w:val="0"/>
          <w:marRight w:val="0"/>
          <w:marTop w:val="0"/>
          <w:marBottom w:val="0"/>
          <w:divBdr>
            <w:top w:val="none" w:sz="0" w:space="0" w:color="auto"/>
            <w:left w:val="none" w:sz="0" w:space="0" w:color="auto"/>
            <w:bottom w:val="none" w:sz="0" w:space="0" w:color="auto"/>
            <w:right w:val="none" w:sz="0" w:space="0" w:color="auto"/>
          </w:divBdr>
        </w:div>
        <w:div w:id="1348824828">
          <w:marLeft w:val="0"/>
          <w:marRight w:val="0"/>
          <w:marTop w:val="0"/>
          <w:marBottom w:val="0"/>
          <w:divBdr>
            <w:top w:val="none" w:sz="0" w:space="0" w:color="auto"/>
            <w:left w:val="none" w:sz="0" w:space="0" w:color="auto"/>
            <w:bottom w:val="none" w:sz="0" w:space="0" w:color="auto"/>
            <w:right w:val="none" w:sz="0" w:space="0" w:color="auto"/>
          </w:divBdr>
        </w:div>
        <w:div w:id="1350789675">
          <w:marLeft w:val="0"/>
          <w:marRight w:val="0"/>
          <w:marTop w:val="0"/>
          <w:marBottom w:val="0"/>
          <w:divBdr>
            <w:top w:val="none" w:sz="0" w:space="0" w:color="auto"/>
            <w:left w:val="none" w:sz="0" w:space="0" w:color="auto"/>
            <w:bottom w:val="none" w:sz="0" w:space="0" w:color="auto"/>
            <w:right w:val="none" w:sz="0" w:space="0" w:color="auto"/>
          </w:divBdr>
        </w:div>
        <w:div w:id="1541701246">
          <w:marLeft w:val="0"/>
          <w:marRight w:val="0"/>
          <w:marTop w:val="0"/>
          <w:marBottom w:val="0"/>
          <w:divBdr>
            <w:top w:val="none" w:sz="0" w:space="0" w:color="auto"/>
            <w:left w:val="none" w:sz="0" w:space="0" w:color="auto"/>
            <w:bottom w:val="none" w:sz="0" w:space="0" w:color="auto"/>
            <w:right w:val="none" w:sz="0" w:space="0" w:color="auto"/>
          </w:divBdr>
        </w:div>
        <w:div w:id="1603340099">
          <w:marLeft w:val="0"/>
          <w:marRight w:val="0"/>
          <w:marTop w:val="0"/>
          <w:marBottom w:val="0"/>
          <w:divBdr>
            <w:top w:val="none" w:sz="0" w:space="0" w:color="auto"/>
            <w:left w:val="none" w:sz="0" w:space="0" w:color="auto"/>
            <w:bottom w:val="none" w:sz="0" w:space="0" w:color="auto"/>
            <w:right w:val="none" w:sz="0" w:space="0" w:color="auto"/>
          </w:divBdr>
        </w:div>
        <w:div w:id="1651400093">
          <w:marLeft w:val="0"/>
          <w:marRight w:val="0"/>
          <w:marTop w:val="0"/>
          <w:marBottom w:val="0"/>
          <w:divBdr>
            <w:top w:val="none" w:sz="0" w:space="0" w:color="auto"/>
            <w:left w:val="none" w:sz="0" w:space="0" w:color="auto"/>
            <w:bottom w:val="none" w:sz="0" w:space="0" w:color="auto"/>
            <w:right w:val="none" w:sz="0" w:space="0" w:color="auto"/>
          </w:divBdr>
        </w:div>
        <w:div w:id="1692955555">
          <w:marLeft w:val="0"/>
          <w:marRight w:val="0"/>
          <w:marTop w:val="0"/>
          <w:marBottom w:val="0"/>
          <w:divBdr>
            <w:top w:val="none" w:sz="0" w:space="0" w:color="auto"/>
            <w:left w:val="none" w:sz="0" w:space="0" w:color="auto"/>
            <w:bottom w:val="none" w:sz="0" w:space="0" w:color="auto"/>
            <w:right w:val="none" w:sz="0" w:space="0" w:color="auto"/>
          </w:divBdr>
        </w:div>
        <w:div w:id="1747727596">
          <w:marLeft w:val="0"/>
          <w:marRight w:val="0"/>
          <w:marTop w:val="0"/>
          <w:marBottom w:val="0"/>
          <w:divBdr>
            <w:top w:val="none" w:sz="0" w:space="0" w:color="auto"/>
            <w:left w:val="none" w:sz="0" w:space="0" w:color="auto"/>
            <w:bottom w:val="none" w:sz="0" w:space="0" w:color="auto"/>
            <w:right w:val="none" w:sz="0" w:space="0" w:color="auto"/>
          </w:divBdr>
        </w:div>
        <w:div w:id="1831173963">
          <w:marLeft w:val="0"/>
          <w:marRight w:val="0"/>
          <w:marTop w:val="0"/>
          <w:marBottom w:val="0"/>
          <w:divBdr>
            <w:top w:val="none" w:sz="0" w:space="0" w:color="auto"/>
            <w:left w:val="none" w:sz="0" w:space="0" w:color="auto"/>
            <w:bottom w:val="none" w:sz="0" w:space="0" w:color="auto"/>
            <w:right w:val="none" w:sz="0" w:space="0" w:color="auto"/>
          </w:divBdr>
        </w:div>
        <w:div w:id="1927612906">
          <w:marLeft w:val="0"/>
          <w:marRight w:val="0"/>
          <w:marTop w:val="0"/>
          <w:marBottom w:val="0"/>
          <w:divBdr>
            <w:top w:val="none" w:sz="0" w:space="0" w:color="auto"/>
            <w:left w:val="none" w:sz="0" w:space="0" w:color="auto"/>
            <w:bottom w:val="none" w:sz="0" w:space="0" w:color="auto"/>
            <w:right w:val="none" w:sz="0" w:space="0" w:color="auto"/>
          </w:divBdr>
        </w:div>
        <w:div w:id="2125229005">
          <w:marLeft w:val="0"/>
          <w:marRight w:val="0"/>
          <w:marTop w:val="0"/>
          <w:marBottom w:val="0"/>
          <w:divBdr>
            <w:top w:val="none" w:sz="0" w:space="0" w:color="auto"/>
            <w:left w:val="none" w:sz="0" w:space="0" w:color="auto"/>
            <w:bottom w:val="none" w:sz="0" w:space="0" w:color="auto"/>
            <w:right w:val="none" w:sz="0" w:space="0" w:color="auto"/>
          </w:divBdr>
        </w:div>
        <w:div w:id="2139057994">
          <w:marLeft w:val="0"/>
          <w:marRight w:val="0"/>
          <w:marTop w:val="0"/>
          <w:marBottom w:val="0"/>
          <w:divBdr>
            <w:top w:val="none" w:sz="0" w:space="0" w:color="auto"/>
            <w:left w:val="none" w:sz="0" w:space="0" w:color="auto"/>
            <w:bottom w:val="none" w:sz="0" w:space="0" w:color="auto"/>
            <w:right w:val="none" w:sz="0" w:space="0" w:color="auto"/>
          </w:divBdr>
        </w:div>
      </w:divsChild>
    </w:div>
    <w:div w:id="1032806615">
      <w:bodyDiv w:val="1"/>
      <w:marLeft w:val="0"/>
      <w:marRight w:val="0"/>
      <w:marTop w:val="0"/>
      <w:marBottom w:val="0"/>
      <w:divBdr>
        <w:top w:val="none" w:sz="0" w:space="0" w:color="auto"/>
        <w:left w:val="none" w:sz="0" w:space="0" w:color="auto"/>
        <w:bottom w:val="none" w:sz="0" w:space="0" w:color="auto"/>
        <w:right w:val="none" w:sz="0" w:space="0" w:color="auto"/>
      </w:divBdr>
    </w:div>
    <w:div w:id="1041132983">
      <w:bodyDiv w:val="1"/>
      <w:marLeft w:val="0"/>
      <w:marRight w:val="0"/>
      <w:marTop w:val="0"/>
      <w:marBottom w:val="0"/>
      <w:divBdr>
        <w:top w:val="none" w:sz="0" w:space="0" w:color="auto"/>
        <w:left w:val="none" w:sz="0" w:space="0" w:color="auto"/>
        <w:bottom w:val="none" w:sz="0" w:space="0" w:color="auto"/>
        <w:right w:val="none" w:sz="0" w:space="0" w:color="auto"/>
      </w:divBdr>
    </w:div>
    <w:div w:id="1041781952">
      <w:bodyDiv w:val="1"/>
      <w:marLeft w:val="0"/>
      <w:marRight w:val="0"/>
      <w:marTop w:val="0"/>
      <w:marBottom w:val="0"/>
      <w:divBdr>
        <w:top w:val="none" w:sz="0" w:space="0" w:color="auto"/>
        <w:left w:val="none" w:sz="0" w:space="0" w:color="auto"/>
        <w:bottom w:val="none" w:sz="0" w:space="0" w:color="auto"/>
        <w:right w:val="none" w:sz="0" w:space="0" w:color="auto"/>
      </w:divBdr>
    </w:div>
    <w:div w:id="1051030882">
      <w:bodyDiv w:val="1"/>
      <w:marLeft w:val="0"/>
      <w:marRight w:val="0"/>
      <w:marTop w:val="0"/>
      <w:marBottom w:val="0"/>
      <w:divBdr>
        <w:top w:val="none" w:sz="0" w:space="0" w:color="auto"/>
        <w:left w:val="none" w:sz="0" w:space="0" w:color="auto"/>
        <w:bottom w:val="none" w:sz="0" w:space="0" w:color="auto"/>
        <w:right w:val="none" w:sz="0" w:space="0" w:color="auto"/>
      </w:divBdr>
    </w:div>
    <w:div w:id="1056735002">
      <w:bodyDiv w:val="1"/>
      <w:marLeft w:val="0"/>
      <w:marRight w:val="0"/>
      <w:marTop w:val="0"/>
      <w:marBottom w:val="0"/>
      <w:divBdr>
        <w:top w:val="none" w:sz="0" w:space="0" w:color="auto"/>
        <w:left w:val="none" w:sz="0" w:space="0" w:color="auto"/>
        <w:bottom w:val="none" w:sz="0" w:space="0" w:color="auto"/>
        <w:right w:val="none" w:sz="0" w:space="0" w:color="auto"/>
      </w:divBdr>
    </w:div>
    <w:div w:id="1057314854">
      <w:bodyDiv w:val="1"/>
      <w:marLeft w:val="0"/>
      <w:marRight w:val="0"/>
      <w:marTop w:val="0"/>
      <w:marBottom w:val="0"/>
      <w:divBdr>
        <w:top w:val="none" w:sz="0" w:space="0" w:color="auto"/>
        <w:left w:val="none" w:sz="0" w:space="0" w:color="auto"/>
        <w:bottom w:val="none" w:sz="0" w:space="0" w:color="auto"/>
        <w:right w:val="none" w:sz="0" w:space="0" w:color="auto"/>
      </w:divBdr>
    </w:div>
    <w:div w:id="1080323368">
      <w:bodyDiv w:val="1"/>
      <w:marLeft w:val="0"/>
      <w:marRight w:val="0"/>
      <w:marTop w:val="0"/>
      <w:marBottom w:val="0"/>
      <w:divBdr>
        <w:top w:val="none" w:sz="0" w:space="0" w:color="auto"/>
        <w:left w:val="none" w:sz="0" w:space="0" w:color="auto"/>
        <w:bottom w:val="none" w:sz="0" w:space="0" w:color="auto"/>
        <w:right w:val="none" w:sz="0" w:space="0" w:color="auto"/>
      </w:divBdr>
      <w:divsChild>
        <w:div w:id="15231370">
          <w:marLeft w:val="0"/>
          <w:marRight w:val="0"/>
          <w:marTop w:val="0"/>
          <w:marBottom w:val="0"/>
          <w:divBdr>
            <w:top w:val="none" w:sz="0" w:space="0" w:color="auto"/>
            <w:left w:val="none" w:sz="0" w:space="0" w:color="auto"/>
            <w:bottom w:val="none" w:sz="0" w:space="0" w:color="auto"/>
            <w:right w:val="none" w:sz="0" w:space="0" w:color="auto"/>
          </w:divBdr>
        </w:div>
        <w:div w:id="40641414">
          <w:marLeft w:val="0"/>
          <w:marRight w:val="0"/>
          <w:marTop w:val="0"/>
          <w:marBottom w:val="0"/>
          <w:divBdr>
            <w:top w:val="none" w:sz="0" w:space="0" w:color="auto"/>
            <w:left w:val="none" w:sz="0" w:space="0" w:color="auto"/>
            <w:bottom w:val="none" w:sz="0" w:space="0" w:color="auto"/>
            <w:right w:val="none" w:sz="0" w:space="0" w:color="auto"/>
          </w:divBdr>
        </w:div>
        <w:div w:id="65420879">
          <w:marLeft w:val="0"/>
          <w:marRight w:val="0"/>
          <w:marTop w:val="0"/>
          <w:marBottom w:val="0"/>
          <w:divBdr>
            <w:top w:val="none" w:sz="0" w:space="0" w:color="auto"/>
            <w:left w:val="none" w:sz="0" w:space="0" w:color="auto"/>
            <w:bottom w:val="none" w:sz="0" w:space="0" w:color="auto"/>
            <w:right w:val="none" w:sz="0" w:space="0" w:color="auto"/>
          </w:divBdr>
        </w:div>
        <w:div w:id="88081861">
          <w:marLeft w:val="0"/>
          <w:marRight w:val="0"/>
          <w:marTop w:val="0"/>
          <w:marBottom w:val="0"/>
          <w:divBdr>
            <w:top w:val="none" w:sz="0" w:space="0" w:color="auto"/>
            <w:left w:val="none" w:sz="0" w:space="0" w:color="auto"/>
            <w:bottom w:val="none" w:sz="0" w:space="0" w:color="auto"/>
            <w:right w:val="none" w:sz="0" w:space="0" w:color="auto"/>
          </w:divBdr>
        </w:div>
        <w:div w:id="90246012">
          <w:marLeft w:val="0"/>
          <w:marRight w:val="0"/>
          <w:marTop w:val="0"/>
          <w:marBottom w:val="0"/>
          <w:divBdr>
            <w:top w:val="none" w:sz="0" w:space="0" w:color="auto"/>
            <w:left w:val="none" w:sz="0" w:space="0" w:color="auto"/>
            <w:bottom w:val="none" w:sz="0" w:space="0" w:color="auto"/>
            <w:right w:val="none" w:sz="0" w:space="0" w:color="auto"/>
          </w:divBdr>
        </w:div>
        <w:div w:id="173154413">
          <w:marLeft w:val="0"/>
          <w:marRight w:val="0"/>
          <w:marTop w:val="0"/>
          <w:marBottom w:val="0"/>
          <w:divBdr>
            <w:top w:val="none" w:sz="0" w:space="0" w:color="auto"/>
            <w:left w:val="none" w:sz="0" w:space="0" w:color="auto"/>
            <w:bottom w:val="none" w:sz="0" w:space="0" w:color="auto"/>
            <w:right w:val="none" w:sz="0" w:space="0" w:color="auto"/>
          </w:divBdr>
        </w:div>
        <w:div w:id="207887474">
          <w:marLeft w:val="0"/>
          <w:marRight w:val="0"/>
          <w:marTop w:val="0"/>
          <w:marBottom w:val="0"/>
          <w:divBdr>
            <w:top w:val="none" w:sz="0" w:space="0" w:color="auto"/>
            <w:left w:val="none" w:sz="0" w:space="0" w:color="auto"/>
            <w:bottom w:val="none" w:sz="0" w:space="0" w:color="auto"/>
            <w:right w:val="none" w:sz="0" w:space="0" w:color="auto"/>
          </w:divBdr>
        </w:div>
        <w:div w:id="271791179">
          <w:marLeft w:val="0"/>
          <w:marRight w:val="0"/>
          <w:marTop w:val="0"/>
          <w:marBottom w:val="0"/>
          <w:divBdr>
            <w:top w:val="none" w:sz="0" w:space="0" w:color="auto"/>
            <w:left w:val="none" w:sz="0" w:space="0" w:color="auto"/>
            <w:bottom w:val="none" w:sz="0" w:space="0" w:color="auto"/>
            <w:right w:val="none" w:sz="0" w:space="0" w:color="auto"/>
          </w:divBdr>
        </w:div>
        <w:div w:id="285744183">
          <w:marLeft w:val="0"/>
          <w:marRight w:val="0"/>
          <w:marTop w:val="0"/>
          <w:marBottom w:val="0"/>
          <w:divBdr>
            <w:top w:val="none" w:sz="0" w:space="0" w:color="auto"/>
            <w:left w:val="none" w:sz="0" w:space="0" w:color="auto"/>
            <w:bottom w:val="none" w:sz="0" w:space="0" w:color="auto"/>
            <w:right w:val="none" w:sz="0" w:space="0" w:color="auto"/>
          </w:divBdr>
        </w:div>
        <w:div w:id="318122079">
          <w:marLeft w:val="0"/>
          <w:marRight w:val="0"/>
          <w:marTop w:val="0"/>
          <w:marBottom w:val="0"/>
          <w:divBdr>
            <w:top w:val="none" w:sz="0" w:space="0" w:color="auto"/>
            <w:left w:val="none" w:sz="0" w:space="0" w:color="auto"/>
            <w:bottom w:val="none" w:sz="0" w:space="0" w:color="auto"/>
            <w:right w:val="none" w:sz="0" w:space="0" w:color="auto"/>
          </w:divBdr>
        </w:div>
        <w:div w:id="347876582">
          <w:marLeft w:val="0"/>
          <w:marRight w:val="0"/>
          <w:marTop w:val="0"/>
          <w:marBottom w:val="0"/>
          <w:divBdr>
            <w:top w:val="none" w:sz="0" w:space="0" w:color="auto"/>
            <w:left w:val="none" w:sz="0" w:space="0" w:color="auto"/>
            <w:bottom w:val="none" w:sz="0" w:space="0" w:color="auto"/>
            <w:right w:val="none" w:sz="0" w:space="0" w:color="auto"/>
          </w:divBdr>
        </w:div>
        <w:div w:id="421221368">
          <w:marLeft w:val="0"/>
          <w:marRight w:val="0"/>
          <w:marTop w:val="0"/>
          <w:marBottom w:val="0"/>
          <w:divBdr>
            <w:top w:val="none" w:sz="0" w:space="0" w:color="auto"/>
            <w:left w:val="none" w:sz="0" w:space="0" w:color="auto"/>
            <w:bottom w:val="none" w:sz="0" w:space="0" w:color="auto"/>
            <w:right w:val="none" w:sz="0" w:space="0" w:color="auto"/>
          </w:divBdr>
        </w:div>
        <w:div w:id="500662183">
          <w:marLeft w:val="0"/>
          <w:marRight w:val="0"/>
          <w:marTop w:val="0"/>
          <w:marBottom w:val="0"/>
          <w:divBdr>
            <w:top w:val="none" w:sz="0" w:space="0" w:color="auto"/>
            <w:left w:val="none" w:sz="0" w:space="0" w:color="auto"/>
            <w:bottom w:val="none" w:sz="0" w:space="0" w:color="auto"/>
            <w:right w:val="none" w:sz="0" w:space="0" w:color="auto"/>
          </w:divBdr>
        </w:div>
        <w:div w:id="620847268">
          <w:marLeft w:val="0"/>
          <w:marRight w:val="0"/>
          <w:marTop w:val="0"/>
          <w:marBottom w:val="0"/>
          <w:divBdr>
            <w:top w:val="none" w:sz="0" w:space="0" w:color="auto"/>
            <w:left w:val="none" w:sz="0" w:space="0" w:color="auto"/>
            <w:bottom w:val="none" w:sz="0" w:space="0" w:color="auto"/>
            <w:right w:val="none" w:sz="0" w:space="0" w:color="auto"/>
          </w:divBdr>
        </w:div>
        <w:div w:id="646667022">
          <w:marLeft w:val="0"/>
          <w:marRight w:val="0"/>
          <w:marTop w:val="0"/>
          <w:marBottom w:val="0"/>
          <w:divBdr>
            <w:top w:val="none" w:sz="0" w:space="0" w:color="auto"/>
            <w:left w:val="none" w:sz="0" w:space="0" w:color="auto"/>
            <w:bottom w:val="none" w:sz="0" w:space="0" w:color="auto"/>
            <w:right w:val="none" w:sz="0" w:space="0" w:color="auto"/>
          </w:divBdr>
        </w:div>
        <w:div w:id="761799671">
          <w:marLeft w:val="0"/>
          <w:marRight w:val="0"/>
          <w:marTop w:val="0"/>
          <w:marBottom w:val="0"/>
          <w:divBdr>
            <w:top w:val="none" w:sz="0" w:space="0" w:color="auto"/>
            <w:left w:val="none" w:sz="0" w:space="0" w:color="auto"/>
            <w:bottom w:val="none" w:sz="0" w:space="0" w:color="auto"/>
            <w:right w:val="none" w:sz="0" w:space="0" w:color="auto"/>
          </w:divBdr>
        </w:div>
        <w:div w:id="816339320">
          <w:marLeft w:val="0"/>
          <w:marRight w:val="0"/>
          <w:marTop w:val="0"/>
          <w:marBottom w:val="0"/>
          <w:divBdr>
            <w:top w:val="none" w:sz="0" w:space="0" w:color="auto"/>
            <w:left w:val="none" w:sz="0" w:space="0" w:color="auto"/>
            <w:bottom w:val="none" w:sz="0" w:space="0" w:color="auto"/>
            <w:right w:val="none" w:sz="0" w:space="0" w:color="auto"/>
          </w:divBdr>
        </w:div>
        <w:div w:id="826165062">
          <w:marLeft w:val="0"/>
          <w:marRight w:val="0"/>
          <w:marTop w:val="0"/>
          <w:marBottom w:val="0"/>
          <w:divBdr>
            <w:top w:val="none" w:sz="0" w:space="0" w:color="auto"/>
            <w:left w:val="none" w:sz="0" w:space="0" w:color="auto"/>
            <w:bottom w:val="none" w:sz="0" w:space="0" w:color="auto"/>
            <w:right w:val="none" w:sz="0" w:space="0" w:color="auto"/>
          </w:divBdr>
        </w:div>
        <w:div w:id="828637766">
          <w:marLeft w:val="0"/>
          <w:marRight w:val="0"/>
          <w:marTop w:val="0"/>
          <w:marBottom w:val="0"/>
          <w:divBdr>
            <w:top w:val="none" w:sz="0" w:space="0" w:color="auto"/>
            <w:left w:val="none" w:sz="0" w:space="0" w:color="auto"/>
            <w:bottom w:val="none" w:sz="0" w:space="0" w:color="auto"/>
            <w:right w:val="none" w:sz="0" w:space="0" w:color="auto"/>
          </w:divBdr>
        </w:div>
        <w:div w:id="866715774">
          <w:marLeft w:val="0"/>
          <w:marRight w:val="0"/>
          <w:marTop w:val="0"/>
          <w:marBottom w:val="0"/>
          <w:divBdr>
            <w:top w:val="none" w:sz="0" w:space="0" w:color="auto"/>
            <w:left w:val="none" w:sz="0" w:space="0" w:color="auto"/>
            <w:bottom w:val="none" w:sz="0" w:space="0" w:color="auto"/>
            <w:right w:val="none" w:sz="0" w:space="0" w:color="auto"/>
          </w:divBdr>
        </w:div>
        <w:div w:id="917137412">
          <w:marLeft w:val="0"/>
          <w:marRight w:val="0"/>
          <w:marTop w:val="0"/>
          <w:marBottom w:val="0"/>
          <w:divBdr>
            <w:top w:val="none" w:sz="0" w:space="0" w:color="auto"/>
            <w:left w:val="none" w:sz="0" w:space="0" w:color="auto"/>
            <w:bottom w:val="none" w:sz="0" w:space="0" w:color="auto"/>
            <w:right w:val="none" w:sz="0" w:space="0" w:color="auto"/>
          </w:divBdr>
        </w:div>
        <w:div w:id="944269232">
          <w:marLeft w:val="0"/>
          <w:marRight w:val="0"/>
          <w:marTop w:val="0"/>
          <w:marBottom w:val="0"/>
          <w:divBdr>
            <w:top w:val="none" w:sz="0" w:space="0" w:color="auto"/>
            <w:left w:val="none" w:sz="0" w:space="0" w:color="auto"/>
            <w:bottom w:val="none" w:sz="0" w:space="0" w:color="auto"/>
            <w:right w:val="none" w:sz="0" w:space="0" w:color="auto"/>
          </w:divBdr>
        </w:div>
        <w:div w:id="967468332">
          <w:marLeft w:val="0"/>
          <w:marRight w:val="0"/>
          <w:marTop w:val="0"/>
          <w:marBottom w:val="0"/>
          <w:divBdr>
            <w:top w:val="none" w:sz="0" w:space="0" w:color="auto"/>
            <w:left w:val="none" w:sz="0" w:space="0" w:color="auto"/>
            <w:bottom w:val="none" w:sz="0" w:space="0" w:color="auto"/>
            <w:right w:val="none" w:sz="0" w:space="0" w:color="auto"/>
          </w:divBdr>
        </w:div>
        <w:div w:id="974259770">
          <w:marLeft w:val="0"/>
          <w:marRight w:val="0"/>
          <w:marTop w:val="0"/>
          <w:marBottom w:val="0"/>
          <w:divBdr>
            <w:top w:val="none" w:sz="0" w:space="0" w:color="auto"/>
            <w:left w:val="none" w:sz="0" w:space="0" w:color="auto"/>
            <w:bottom w:val="none" w:sz="0" w:space="0" w:color="auto"/>
            <w:right w:val="none" w:sz="0" w:space="0" w:color="auto"/>
          </w:divBdr>
        </w:div>
        <w:div w:id="1081213963">
          <w:marLeft w:val="0"/>
          <w:marRight w:val="0"/>
          <w:marTop w:val="0"/>
          <w:marBottom w:val="0"/>
          <w:divBdr>
            <w:top w:val="none" w:sz="0" w:space="0" w:color="auto"/>
            <w:left w:val="none" w:sz="0" w:space="0" w:color="auto"/>
            <w:bottom w:val="none" w:sz="0" w:space="0" w:color="auto"/>
            <w:right w:val="none" w:sz="0" w:space="0" w:color="auto"/>
          </w:divBdr>
        </w:div>
        <w:div w:id="1131903969">
          <w:marLeft w:val="0"/>
          <w:marRight w:val="0"/>
          <w:marTop w:val="0"/>
          <w:marBottom w:val="0"/>
          <w:divBdr>
            <w:top w:val="none" w:sz="0" w:space="0" w:color="auto"/>
            <w:left w:val="none" w:sz="0" w:space="0" w:color="auto"/>
            <w:bottom w:val="none" w:sz="0" w:space="0" w:color="auto"/>
            <w:right w:val="none" w:sz="0" w:space="0" w:color="auto"/>
          </w:divBdr>
        </w:div>
        <w:div w:id="1164856408">
          <w:marLeft w:val="0"/>
          <w:marRight w:val="0"/>
          <w:marTop w:val="0"/>
          <w:marBottom w:val="0"/>
          <w:divBdr>
            <w:top w:val="none" w:sz="0" w:space="0" w:color="auto"/>
            <w:left w:val="none" w:sz="0" w:space="0" w:color="auto"/>
            <w:bottom w:val="none" w:sz="0" w:space="0" w:color="auto"/>
            <w:right w:val="none" w:sz="0" w:space="0" w:color="auto"/>
          </w:divBdr>
        </w:div>
        <w:div w:id="1218123096">
          <w:marLeft w:val="0"/>
          <w:marRight w:val="0"/>
          <w:marTop w:val="0"/>
          <w:marBottom w:val="0"/>
          <w:divBdr>
            <w:top w:val="none" w:sz="0" w:space="0" w:color="auto"/>
            <w:left w:val="none" w:sz="0" w:space="0" w:color="auto"/>
            <w:bottom w:val="none" w:sz="0" w:space="0" w:color="auto"/>
            <w:right w:val="none" w:sz="0" w:space="0" w:color="auto"/>
          </w:divBdr>
        </w:div>
        <w:div w:id="1222668699">
          <w:marLeft w:val="0"/>
          <w:marRight w:val="0"/>
          <w:marTop w:val="0"/>
          <w:marBottom w:val="0"/>
          <w:divBdr>
            <w:top w:val="none" w:sz="0" w:space="0" w:color="auto"/>
            <w:left w:val="none" w:sz="0" w:space="0" w:color="auto"/>
            <w:bottom w:val="none" w:sz="0" w:space="0" w:color="auto"/>
            <w:right w:val="none" w:sz="0" w:space="0" w:color="auto"/>
          </w:divBdr>
        </w:div>
        <w:div w:id="1248998268">
          <w:marLeft w:val="0"/>
          <w:marRight w:val="0"/>
          <w:marTop w:val="0"/>
          <w:marBottom w:val="0"/>
          <w:divBdr>
            <w:top w:val="none" w:sz="0" w:space="0" w:color="auto"/>
            <w:left w:val="none" w:sz="0" w:space="0" w:color="auto"/>
            <w:bottom w:val="none" w:sz="0" w:space="0" w:color="auto"/>
            <w:right w:val="none" w:sz="0" w:space="0" w:color="auto"/>
          </w:divBdr>
        </w:div>
        <w:div w:id="1387409399">
          <w:marLeft w:val="0"/>
          <w:marRight w:val="0"/>
          <w:marTop w:val="0"/>
          <w:marBottom w:val="0"/>
          <w:divBdr>
            <w:top w:val="none" w:sz="0" w:space="0" w:color="auto"/>
            <w:left w:val="none" w:sz="0" w:space="0" w:color="auto"/>
            <w:bottom w:val="none" w:sz="0" w:space="0" w:color="auto"/>
            <w:right w:val="none" w:sz="0" w:space="0" w:color="auto"/>
          </w:divBdr>
        </w:div>
        <w:div w:id="1516385813">
          <w:marLeft w:val="0"/>
          <w:marRight w:val="0"/>
          <w:marTop w:val="0"/>
          <w:marBottom w:val="0"/>
          <w:divBdr>
            <w:top w:val="none" w:sz="0" w:space="0" w:color="auto"/>
            <w:left w:val="none" w:sz="0" w:space="0" w:color="auto"/>
            <w:bottom w:val="none" w:sz="0" w:space="0" w:color="auto"/>
            <w:right w:val="none" w:sz="0" w:space="0" w:color="auto"/>
          </w:divBdr>
        </w:div>
        <w:div w:id="1540318353">
          <w:marLeft w:val="0"/>
          <w:marRight w:val="0"/>
          <w:marTop w:val="0"/>
          <w:marBottom w:val="0"/>
          <w:divBdr>
            <w:top w:val="none" w:sz="0" w:space="0" w:color="auto"/>
            <w:left w:val="none" w:sz="0" w:space="0" w:color="auto"/>
            <w:bottom w:val="none" w:sz="0" w:space="0" w:color="auto"/>
            <w:right w:val="none" w:sz="0" w:space="0" w:color="auto"/>
          </w:divBdr>
        </w:div>
        <w:div w:id="1544054986">
          <w:marLeft w:val="0"/>
          <w:marRight w:val="0"/>
          <w:marTop w:val="0"/>
          <w:marBottom w:val="0"/>
          <w:divBdr>
            <w:top w:val="none" w:sz="0" w:space="0" w:color="auto"/>
            <w:left w:val="none" w:sz="0" w:space="0" w:color="auto"/>
            <w:bottom w:val="none" w:sz="0" w:space="0" w:color="auto"/>
            <w:right w:val="none" w:sz="0" w:space="0" w:color="auto"/>
          </w:divBdr>
        </w:div>
        <w:div w:id="1601330563">
          <w:marLeft w:val="0"/>
          <w:marRight w:val="0"/>
          <w:marTop w:val="0"/>
          <w:marBottom w:val="0"/>
          <w:divBdr>
            <w:top w:val="none" w:sz="0" w:space="0" w:color="auto"/>
            <w:left w:val="none" w:sz="0" w:space="0" w:color="auto"/>
            <w:bottom w:val="none" w:sz="0" w:space="0" w:color="auto"/>
            <w:right w:val="none" w:sz="0" w:space="0" w:color="auto"/>
          </w:divBdr>
        </w:div>
        <w:div w:id="1606384382">
          <w:marLeft w:val="0"/>
          <w:marRight w:val="0"/>
          <w:marTop w:val="0"/>
          <w:marBottom w:val="0"/>
          <w:divBdr>
            <w:top w:val="none" w:sz="0" w:space="0" w:color="auto"/>
            <w:left w:val="none" w:sz="0" w:space="0" w:color="auto"/>
            <w:bottom w:val="none" w:sz="0" w:space="0" w:color="auto"/>
            <w:right w:val="none" w:sz="0" w:space="0" w:color="auto"/>
          </w:divBdr>
        </w:div>
        <w:div w:id="1624535249">
          <w:marLeft w:val="0"/>
          <w:marRight w:val="0"/>
          <w:marTop w:val="0"/>
          <w:marBottom w:val="0"/>
          <w:divBdr>
            <w:top w:val="none" w:sz="0" w:space="0" w:color="auto"/>
            <w:left w:val="none" w:sz="0" w:space="0" w:color="auto"/>
            <w:bottom w:val="none" w:sz="0" w:space="0" w:color="auto"/>
            <w:right w:val="none" w:sz="0" w:space="0" w:color="auto"/>
          </w:divBdr>
        </w:div>
        <w:div w:id="1766538055">
          <w:marLeft w:val="0"/>
          <w:marRight w:val="0"/>
          <w:marTop w:val="0"/>
          <w:marBottom w:val="0"/>
          <w:divBdr>
            <w:top w:val="none" w:sz="0" w:space="0" w:color="auto"/>
            <w:left w:val="none" w:sz="0" w:space="0" w:color="auto"/>
            <w:bottom w:val="none" w:sz="0" w:space="0" w:color="auto"/>
            <w:right w:val="none" w:sz="0" w:space="0" w:color="auto"/>
          </w:divBdr>
        </w:div>
        <w:div w:id="1771510540">
          <w:marLeft w:val="0"/>
          <w:marRight w:val="0"/>
          <w:marTop w:val="0"/>
          <w:marBottom w:val="0"/>
          <w:divBdr>
            <w:top w:val="none" w:sz="0" w:space="0" w:color="auto"/>
            <w:left w:val="none" w:sz="0" w:space="0" w:color="auto"/>
            <w:bottom w:val="none" w:sz="0" w:space="0" w:color="auto"/>
            <w:right w:val="none" w:sz="0" w:space="0" w:color="auto"/>
          </w:divBdr>
        </w:div>
        <w:div w:id="1792550448">
          <w:marLeft w:val="0"/>
          <w:marRight w:val="0"/>
          <w:marTop w:val="0"/>
          <w:marBottom w:val="0"/>
          <w:divBdr>
            <w:top w:val="none" w:sz="0" w:space="0" w:color="auto"/>
            <w:left w:val="none" w:sz="0" w:space="0" w:color="auto"/>
            <w:bottom w:val="none" w:sz="0" w:space="0" w:color="auto"/>
            <w:right w:val="none" w:sz="0" w:space="0" w:color="auto"/>
          </w:divBdr>
        </w:div>
        <w:div w:id="1833914731">
          <w:marLeft w:val="0"/>
          <w:marRight w:val="0"/>
          <w:marTop w:val="0"/>
          <w:marBottom w:val="0"/>
          <w:divBdr>
            <w:top w:val="none" w:sz="0" w:space="0" w:color="auto"/>
            <w:left w:val="none" w:sz="0" w:space="0" w:color="auto"/>
            <w:bottom w:val="none" w:sz="0" w:space="0" w:color="auto"/>
            <w:right w:val="none" w:sz="0" w:space="0" w:color="auto"/>
          </w:divBdr>
        </w:div>
        <w:div w:id="1851872056">
          <w:marLeft w:val="0"/>
          <w:marRight w:val="0"/>
          <w:marTop w:val="0"/>
          <w:marBottom w:val="0"/>
          <w:divBdr>
            <w:top w:val="none" w:sz="0" w:space="0" w:color="auto"/>
            <w:left w:val="none" w:sz="0" w:space="0" w:color="auto"/>
            <w:bottom w:val="none" w:sz="0" w:space="0" w:color="auto"/>
            <w:right w:val="none" w:sz="0" w:space="0" w:color="auto"/>
          </w:divBdr>
        </w:div>
        <w:div w:id="1904901810">
          <w:marLeft w:val="0"/>
          <w:marRight w:val="0"/>
          <w:marTop w:val="0"/>
          <w:marBottom w:val="0"/>
          <w:divBdr>
            <w:top w:val="none" w:sz="0" w:space="0" w:color="auto"/>
            <w:left w:val="none" w:sz="0" w:space="0" w:color="auto"/>
            <w:bottom w:val="none" w:sz="0" w:space="0" w:color="auto"/>
            <w:right w:val="none" w:sz="0" w:space="0" w:color="auto"/>
          </w:divBdr>
        </w:div>
        <w:div w:id="1909270449">
          <w:marLeft w:val="0"/>
          <w:marRight w:val="0"/>
          <w:marTop w:val="0"/>
          <w:marBottom w:val="0"/>
          <w:divBdr>
            <w:top w:val="none" w:sz="0" w:space="0" w:color="auto"/>
            <w:left w:val="none" w:sz="0" w:space="0" w:color="auto"/>
            <w:bottom w:val="none" w:sz="0" w:space="0" w:color="auto"/>
            <w:right w:val="none" w:sz="0" w:space="0" w:color="auto"/>
          </w:divBdr>
        </w:div>
        <w:div w:id="2064328316">
          <w:marLeft w:val="0"/>
          <w:marRight w:val="0"/>
          <w:marTop w:val="0"/>
          <w:marBottom w:val="0"/>
          <w:divBdr>
            <w:top w:val="none" w:sz="0" w:space="0" w:color="auto"/>
            <w:left w:val="none" w:sz="0" w:space="0" w:color="auto"/>
            <w:bottom w:val="none" w:sz="0" w:space="0" w:color="auto"/>
            <w:right w:val="none" w:sz="0" w:space="0" w:color="auto"/>
          </w:divBdr>
        </w:div>
        <w:div w:id="2076858738">
          <w:marLeft w:val="0"/>
          <w:marRight w:val="0"/>
          <w:marTop w:val="0"/>
          <w:marBottom w:val="0"/>
          <w:divBdr>
            <w:top w:val="none" w:sz="0" w:space="0" w:color="auto"/>
            <w:left w:val="none" w:sz="0" w:space="0" w:color="auto"/>
            <w:bottom w:val="none" w:sz="0" w:space="0" w:color="auto"/>
            <w:right w:val="none" w:sz="0" w:space="0" w:color="auto"/>
          </w:divBdr>
        </w:div>
        <w:div w:id="2113669162">
          <w:marLeft w:val="0"/>
          <w:marRight w:val="0"/>
          <w:marTop w:val="0"/>
          <w:marBottom w:val="0"/>
          <w:divBdr>
            <w:top w:val="none" w:sz="0" w:space="0" w:color="auto"/>
            <w:left w:val="none" w:sz="0" w:space="0" w:color="auto"/>
            <w:bottom w:val="none" w:sz="0" w:space="0" w:color="auto"/>
            <w:right w:val="none" w:sz="0" w:space="0" w:color="auto"/>
          </w:divBdr>
        </w:div>
      </w:divsChild>
    </w:div>
    <w:div w:id="1086002856">
      <w:bodyDiv w:val="1"/>
      <w:marLeft w:val="0"/>
      <w:marRight w:val="0"/>
      <w:marTop w:val="0"/>
      <w:marBottom w:val="0"/>
      <w:divBdr>
        <w:top w:val="none" w:sz="0" w:space="0" w:color="auto"/>
        <w:left w:val="none" w:sz="0" w:space="0" w:color="auto"/>
        <w:bottom w:val="none" w:sz="0" w:space="0" w:color="auto"/>
        <w:right w:val="none" w:sz="0" w:space="0" w:color="auto"/>
      </w:divBdr>
    </w:div>
    <w:div w:id="1086197147">
      <w:bodyDiv w:val="1"/>
      <w:marLeft w:val="0"/>
      <w:marRight w:val="0"/>
      <w:marTop w:val="0"/>
      <w:marBottom w:val="0"/>
      <w:divBdr>
        <w:top w:val="none" w:sz="0" w:space="0" w:color="auto"/>
        <w:left w:val="none" w:sz="0" w:space="0" w:color="auto"/>
        <w:bottom w:val="none" w:sz="0" w:space="0" w:color="auto"/>
        <w:right w:val="none" w:sz="0" w:space="0" w:color="auto"/>
      </w:divBdr>
    </w:div>
    <w:div w:id="1102915290">
      <w:bodyDiv w:val="1"/>
      <w:marLeft w:val="0"/>
      <w:marRight w:val="0"/>
      <w:marTop w:val="0"/>
      <w:marBottom w:val="0"/>
      <w:divBdr>
        <w:top w:val="none" w:sz="0" w:space="0" w:color="auto"/>
        <w:left w:val="none" w:sz="0" w:space="0" w:color="auto"/>
        <w:bottom w:val="none" w:sz="0" w:space="0" w:color="auto"/>
        <w:right w:val="none" w:sz="0" w:space="0" w:color="auto"/>
      </w:divBdr>
    </w:div>
    <w:div w:id="1122310023">
      <w:bodyDiv w:val="1"/>
      <w:marLeft w:val="0"/>
      <w:marRight w:val="0"/>
      <w:marTop w:val="0"/>
      <w:marBottom w:val="0"/>
      <w:divBdr>
        <w:top w:val="none" w:sz="0" w:space="0" w:color="auto"/>
        <w:left w:val="none" w:sz="0" w:space="0" w:color="auto"/>
        <w:bottom w:val="none" w:sz="0" w:space="0" w:color="auto"/>
        <w:right w:val="none" w:sz="0" w:space="0" w:color="auto"/>
      </w:divBdr>
    </w:div>
    <w:div w:id="1122384978">
      <w:bodyDiv w:val="1"/>
      <w:marLeft w:val="0"/>
      <w:marRight w:val="0"/>
      <w:marTop w:val="0"/>
      <w:marBottom w:val="0"/>
      <w:divBdr>
        <w:top w:val="none" w:sz="0" w:space="0" w:color="auto"/>
        <w:left w:val="none" w:sz="0" w:space="0" w:color="auto"/>
        <w:bottom w:val="none" w:sz="0" w:space="0" w:color="auto"/>
        <w:right w:val="none" w:sz="0" w:space="0" w:color="auto"/>
      </w:divBdr>
    </w:div>
    <w:div w:id="1135099348">
      <w:bodyDiv w:val="1"/>
      <w:marLeft w:val="0"/>
      <w:marRight w:val="0"/>
      <w:marTop w:val="0"/>
      <w:marBottom w:val="0"/>
      <w:divBdr>
        <w:top w:val="none" w:sz="0" w:space="0" w:color="auto"/>
        <w:left w:val="none" w:sz="0" w:space="0" w:color="auto"/>
        <w:bottom w:val="none" w:sz="0" w:space="0" w:color="auto"/>
        <w:right w:val="none" w:sz="0" w:space="0" w:color="auto"/>
      </w:divBdr>
    </w:div>
    <w:div w:id="1138961502">
      <w:bodyDiv w:val="1"/>
      <w:marLeft w:val="0"/>
      <w:marRight w:val="0"/>
      <w:marTop w:val="0"/>
      <w:marBottom w:val="0"/>
      <w:divBdr>
        <w:top w:val="none" w:sz="0" w:space="0" w:color="auto"/>
        <w:left w:val="none" w:sz="0" w:space="0" w:color="auto"/>
        <w:bottom w:val="none" w:sz="0" w:space="0" w:color="auto"/>
        <w:right w:val="none" w:sz="0" w:space="0" w:color="auto"/>
      </w:divBdr>
      <w:divsChild>
        <w:div w:id="179201523">
          <w:marLeft w:val="0"/>
          <w:marRight w:val="0"/>
          <w:marTop w:val="0"/>
          <w:marBottom w:val="0"/>
          <w:divBdr>
            <w:top w:val="none" w:sz="0" w:space="0" w:color="auto"/>
            <w:left w:val="none" w:sz="0" w:space="0" w:color="auto"/>
            <w:bottom w:val="none" w:sz="0" w:space="0" w:color="auto"/>
            <w:right w:val="none" w:sz="0" w:space="0" w:color="auto"/>
          </w:divBdr>
        </w:div>
        <w:div w:id="237131316">
          <w:marLeft w:val="0"/>
          <w:marRight w:val="0"/>
          <w:marTop w:val="0"/>
          <w:marBottom w:val="0"/>
          <w:divBdr>
            <w:top w:val="none" w:sz="0" w:space="0" w:color="auto"/>
            <w:left w:val="none" w:sz="0" w:space="0" w:color="auto"/>
            <w:bottom w:val="none" w:sz="0" w:space="0" w:color="auto"/>
            <w:right w:val="none" w:sz="0" w:space="0" w:color="auto"/>
          </w:divBdr>
        </w:div>
        <w:div w:id="276571693">
          <w:marLeft w:val="0"/>
          <w:marRight w:val="0"/>
          <w:marTop w:val="0"/>
          <w:marBottom w:val="0"/>
          <w:divBdr>
            <w:top w:val="none" w:sz="0" w:space="0" w:color="auto"/>
            <w:left w:val="none" w:sz="0" w:space="0" w:color="auto"/>
            <w:bottom w:val="none" w:sz="0" w:space="0" w:color="auto"/>
            <w:right w:val="none" w:sz="0" w:space="0" w:color="auto"/>
          </w:divBdr>
        </w:div>
        <w:div w:id="279799445">
          <w:marLeft w:val="0"/>
          <w:marRight w:val="0"/>
          <w:marTop w:val="0"/>
          <w:marBottom w:val="0"/>
          <w:divBdr>
            <w:top w:val="none" w:sz="0" w:space="0" w:color="auto"/>
            <w:left w:val="none" w:sz="0" w:space="0" w:color="auto"/>
            <w:bottom w:val="none" w:sz="0" w:space="0" w:color="auto"/>
            <w:right w:val="none" w:sz="0" w:space="0" w:color="auto"/>
          </w:divBdr>
        </w:div>
        <w:div w:id="529294319">
          <w:marLeft w:val="0"/>
          <w:marRight w:val="0"/>
          <w:marTop w:val="0"/>
          <w:marBottom w:val="0"/>
          <w:divBdr>
            <w:top w:val="none" w:sz="0" w:space="0" w:color="auto"/>
            <w:left w:val="none" w:sz="0" w:space="0" w:color="auto"/>
            <w:bottom w:val="none" w:sz="0" w:space="0" w:color="auto"/>
            <w:right w:val="none" w:sz="0" w:space="0" w:color="auto"/>
          </w:divBdr>
        </w:div>
        <w:div w:id="792554868">
          <w:marLeft w:val="0"/>
          <w:marRight w:val="0"/>
          <w:marTop w:val="0"/>
          <w:marBottom w:val="0"/>
          <w:divBdr>
            <w:top w:val="none" w:sz="0" w:space="0" w:color="auto"/>
            <w:left w:val="none" w:sz="0" w:space="0" w:color="auto"/>
            <w:bottom w:val="none" w:sz="0" w:space="0" w:color="auto"/>
            <w:right w:val="none" w:sz="0" w:space="0" w:color="auto"/>
          </w:divBdr>
        </w:div>
        <w:div w:id="823206325">
          <w:marLeft w:val="0"/>
          <w:marRight w:val="0"/>
          <w:marTop w:val="0"/>
          <w:marBottom w:val="0"/>
          <w:divBdr>
            <w:top w:val="none" w:sz="0" w:space="0" w:color="auto"/>
            <w:left w:val="none" w:sz="0" w:space="0" w:color="auto"/>
            <w:bottom w:val="none" w:sz="0" w:space="0" w:color="auto"/>
            <w:right w:val="none" w:sz="0" w:space="0" w:color="auto"/>
          </w:divBdr>
        </w:div>
        <w:div w:id="829637204">
          <w:marLeft w:val="0"/>
          <w:marRight w:val="0"/>
          <w:marTop w:val="0"/>
          <w:marBottom w:val="0"/>
          <w:divBdr>
            <w:top w:val="none" w:sz="0" w:space="0" w:color="auto"/>
            <w:left w:val="none" w:sz="0" w:space="0" w:color="auto"/>
            <w:bottom w:val="none" w:sz="0" w:space="0" w:color="auto"/>
            <w:right w:val="none" w:sz="0" w:space="0" w:color="auto"/>
          </w:divBdr>
        </w:div>
        <w:div w:id="949969573">
          <w:marLeft w:val="0"/>
          <w:marRight w:val="0"/>
          <w:marTop w:val="0"/>
          <w:marBottom w:val="0"/>
          <w:divBdr>
            <w:top w:val="none" w:sz="0" w:space="0" w:color="auto"/>
            <w:left w:val="none" w:sz="0" w:space="0" w:color="auto"/>
            <w:bottom w:val="none" w:sz="0" w:space="0" w:color="auto"/>
            <w:right w:val="none" w:sz="0" w:space="0" w:color="auto"/>
          </w:divBdr>
        </w:div>
        <w:div w:id="969558833">
          <w:marLeft w:val="0"/>
          <w:marRight w:val="0"/>
          <w:marTop w:val="0"/>
          <w:marBottom w:val="0"/>
          <w:divBdr>
            <w:top w:val="none" w:sz="0" w:space="0" w:color="auto"/>
            <w:left w:val="none" w:sz="0" w:space="0" w:color="auto"/>
            <w:bottom w:val="none" w:sz="0" w:space="0" w:color="auto"/>
            <w:right w:val="none" w:sz="0" w:space="0" w:color="auto"/>
          </w:divBdr>
        </w:div>
        <w:div w:id="998920786">
          <w:marLeft w:val="0"/>
          <w:marRight w:val="0"/>
          <w:marTop w:val="0"/>
          <w:marBottom w:val="0"/>
          <w:divBdr>
            <w:top w:val="none" w:sz="0" w:space="0" w:color="auto"/>
            <w:left w:val="none" w:sz="0" w:space="0" w:color="auto"/>
            <w:bottom w:val="none" w:sz="0" w:space="0" w:color="auto"/>
            <w:right w:val="none" w:sz="0" w:space="0" w:color="auto"/>
          </w:divBdr>
        </w:div>
        <w:div w:id="1019742620">
          <w:marLeft w:val="0"/>
          <w:marRight w:val="0"/>
          <w:marTop w:val="0"/>
          <w:marBottom w:val="0"/>
          <w:divBdr>
            <w:top w:val="none" w:sz="0" w:space="0" w:color="auto"/>
            <w:left w:val="none" w:sz="0" w:space="0" w:color="auto"/>
            <w:bottom w:val="none" w:sz="0" w:space="0" w:color="auto"/>
            <w:right w:val="none" w:sz="0" w:space="0" w:color="auto"/>
          </w:divBdr>
        </w:div>
        <w:div w:id="1049263757">
          <w:marLeft w:val="0"/>
          <w:marRight w:val="0"/>
          <w:marTop w:val="0"/>
          <w:marBottom w:val="0"/>
          <w:divBdr>
            <w:top w:val="none" w:sz="0" w:space="0" w:color="auto"/>
            <w:left w:val="none" w:sz="0" w:space="0" w:color="auto"/>
            <w:bottom w:val="none" w:sz="0" w:space="0" w:color="auto"/>
            <w:right w:val="none" w:sz="0" w:space="0" w:color="auto"/>
          </w:divBdr>
        </w:div>
        <w:div w:id="1105618372">
          <w:marLeft w:val="0"/>
          <w:marRight w:val="0"/>
          <w:marTop w:val="0"/>
          <w:marBottom w:val="0"/>
          <w:divBdr>
            <w:top w:val="none" w:sz="0" w:space="0" w:color="auto"/>
            <w:left w:val="none" w:sz="0" w:space="0" w:color="auto"/>
            <w:bottom w:val="none" w:sz="0" w:space="0" w:color="auto"/>
            <w:right w:val="none" w:sz="0" w:space="0" w:color="auto"/>
          </w:divBdr>
        </w:div>
        <w:div w:id="1225724714">
          <w:marLeft w:val="0"/>
          <w:marRight w:val="0"/>
          <w:marTop w:val="0"/>
          <w:marBottom w:val="0"/>
          <w:divBdr>
            <w:top w:val="none" w:sz="0" w:space="0" w:color="auto"/>
            <w:left w:val="none" w:sz="0" w:space="0" w:color="auto"/>
            <w:bottom w:val="none" w:sz="0" w:space="0" w:color="auto"/>
            <w:right w:val="none" w:sz="0" w:space="0" w:color="auto"/>
          </w:divBdr>
        </w:div>
        <w:div w:id="1283465350">
          <w:marLeft w:val="0"/>
          <w:marRight w:val="0"/>
          <w:marTop w:val="0"/>
          <w:marBottom w:val="0"/>
          <w:divBdr>
            <w:top w:val="none" w:sz="0" w:space="0" w:color="auto"/>
            <w:left w:val="none" w:sz="0" w:space="0" w:color="auto"/>
            <w:bottom w:val="none" w:sz="0" w:space="0" w:color="auto"/>
            <w:right w:val="none" w:sz="0" w:space="0" w:color="auto"/>
          </w:divBdr>
        </w:div>
        <w:div w:id="1315187116">
          <w:marLeft w:val="0"/>
          <w:marRight w:val="0"/>
          <w:marTop w:val="0"/>
          <w:marBottom w:val="0"/>
          <w:divBdr>
            <w:top w:val="none" w:sz="0" w:space="0" w:color="auto"/>
            <w:left w:val="none" w:sz="0" w:space="0" w:color="auto"/>
            <w:bottom w:val="none" w:sz="0" w:space="0" w:color="auto"/>
            <w:right w:val="none" w:sz="0" w:space="0" w:color="auto"/>
          </w:divBdr>
        </w:div>
        <w:div w:id="1342704936">
          <w:marLeft w:val="0"/>
          <w:marRight w:val="0"/>
          <w:marTop w:val="0"/>
          <w:marBottom w:val="0"/>
          <w:divBdr>
            <w:top w:val="none" w:sz="0" w:space="0" w:color="auto"/>
            <w:left w:val="none" w:sz="0" w:space="0" w:color="auto"/>
            <w:bottom w:val="none" w:sz="0" w:space="0" w:color="auto"/>
            <w:right w:val="none" w:sz="0" w:space="0" w:color="auto"/>
          </w:divBdr>
        </w:div>
        <w:div w:id="1574511439">
          <w:marLeft w:val="0"/>
          <w:marRight w:val="0"/>
          <w:marTop w:val="0"/>
          <w:marBottom w:val="0"/>
          <w:divBdr>
            <w:top w:val="none" w:sz="0" w:space="0" w:color="auto"/>
            <w:left w:val="none" w:sz="0" w:space="0" w:color="auto"/>
            <w:bottom w:val="none" w:sz="0" w:space="0" w:color="auto"/>
            <w:right w:val="none" w:sz="0" w:space="0" w:color="auto"/>
          </w:divBdr>
        </w:div>
        <w:div w:id="1580167581">
          <w:marLeft w:val="0"/>
          <w:marRight w:val="0"/>
          <w:marTop w:val="0"/>
          <w:marBottom w:val="0"/>
          <w:divBdr>
            <w:top w:val="none" w:sz="0" w:space="0" w:color="auto"/>
            <w:left w:val="none" w:sz="0" w:space="0" w:color="auto"/>
            <w:bottom w:val="none" w:sz="0" w:space="0" w:color="auto"/>
            <w:right w:val="none" w:sz="0" w:space="0" w:color="auto"/>
          </w:divBdr>
        </w:div>
        <w:div w:id="1652246350">
          <w:marLeft w:val="0"/>
          <w:marRight w:val="0"/>
          <w:marTop w:val="0"/>
          <w:marBottom w:val="0"/>
          <w:divBdr>
            <w:top w:val="none" w:sz="0" w:space="0" w:color="auto"/>
            <w:left w:val="none" w:sz="0" w:space="0" w:color="auto"/>
            <w:bottom w:val="none" w:sz="0" w:space="0" w:color="auto"/>
            <w:right w:val="none" w:sz="0" w:space="0" w:color="auto"/>
          </w:divBdr>
        </w:div>
        <w:div w:id="1761901663">
          <w:marLeft w:val="0"/>
          <w:marRight w:val="0"/>
          <w:marTop w:val="0"/>
          <w:marBottom w:val="0"/>
          <w:divBdr>
            <w:top w:val="none" w:sz="0" w:space="0" w:color="auto"/>
            <w:left w:val="none" w:sz="0" w:space="0" w:color="auto"/>
            <w:bottom w:val="none" w:sz="0" w:space="0" w:color="auto"/>
            <w:right w:val="none" w:sz="0" w:space="0" w:color="auto"/>
          </w:divBdr>
        </w:div>
        <w:div w:id="1840846865">
          <w:marLeft w:val="0"/>
          <w:marRight w:val="0"/>
          <w:marTop w:val="0"/>
          <w:marBottom w:val="0"/>
          <w:divBdr>
            <w:top w:val="none" w:sz="0" w:space="0" w:color="auto"/>
            <w:left w:val="none" w:sz="0" w:space="0" w:color="auto"/>
            <w:bottom w:val="none" w:sz="0" w:space="0" w:color="auto"/>
            <w:right w:val="none" w:sz="0" w:space="0" w:color="auto"/>
          </w:divBdr>
        </w:div>
        <w:div w:id="1990748974">
          <w:marLeft w:val="0"/>
          <w:marRight w:val="0"/>
          <w:marTop w:val="0"/>
          <w:marBottom w:val="0"/>
          <w:divBdr>
            <w:top w:val="none" w:sz="0" w:space="0" w:color="auto"/>
            <w:left w:val="none" w:sz="0" w:space="0" w:color="auto"/>
            <w:bottom w:val="none" w:sz="0" w:space="0" w:color="auto"/>
            <w:right w:val="none" w:sz="0" w:space="0" w:color="auto"/>
          </w:divBdr>
        </w:div>
      </w:divsChild>
    </w:div>
    <w:div w:id="1140222328">
      <w:bodyDiv w:val="1"/>
      <w:marLeft w:val="0"/>
      <w:marRight w:val="0"/>
      <w:marTop w:val="0"/>
      <w:marBottom w:val="0"/>
      <w:divBdr>
        <w:top w:val="none" w:sz="0" w:space="0" w:color="auto"/>
        <w:left w:val="none" w:sz="0" w:space="0" w:color="auto"/>
        <w:bottom w:val="none" w:sz="0" w:space="0" w:color="auto"/>
        <w:right w:val="none" w:sz="0" w:space="0" w:color="auto"/>
      </w:divBdr>
    </w:div>
    <w:div w:id="1143890842">
      <w:bodyDiv w:val="1"/>
      <w:marLeft w:val="0"/>
      <w:marRight w:val="0"/>
      <w:marTop w:val="0"/>
      <w:marBottom w:val="0"/>
      <w:divBdr>
        <w:top w:val="none" w:sz="0" w:space="0" w:color="auto"/>
        <w:left w:val="none" w:sz="0" w:space="0" w:color="auto"/>
        <w:bottom w:val="none" w:sz="0" w:space="0" w:color="auto"/>
        <w:right w:val="none" w:sz="0" w:space="0" w:color="auto"/>
      </w:divBdr>
    </w:div>
    <w:div w:id="1153328670">
      <w:bodyDiv w:val="1"/>
      <w:marLeft w:val="0"/>
      <w:marRight w:val="0"/>
      <w:marTop w:val="0"/>
      <w:marBottom w:val="0"/>
      <w:divBdr>
        <w:top w:val="none" w:sz="0" w:space="0" w:color="auto"/>
        <w:left w:val="none" w:sz="0" w:space="0" w:color="auto"/>
        <w:bottom w:val="none" w:sz="0" w:space="0" w:color="auto"/>
        <w:right w:val="none" w:sz="0" w:space="0" w:color="auto"/>
      </w:divBdr>
      <w:divsChild>
        <w:div w:id="666417">
          <w:marLeft w:val="0"/>
          <w:marRight w:val="0"/>
          <w:marTop w:val="0"/>
          <w:marBottom w:val="0"/>
          <w:divBdr>
            <w:top w:val="none" w:sz="0" w:space="0" w:color="auto"/>
            <w:left w:val="none" w:sz="0" w:space="0" w:color="auto"/>
            <w:bottom w:val="none" w:sz="0" w:space="0" w:color="auto"/>
            <w:right w:val="none" w:sz="0" w:space="0" w:color="auto"/>
          </w:divBdr>
        </w:div>
        <w:div w:id="4788043">
          <w:marLeft w:val="0"/>
          <w:marRight w:val="0"/>
          <w:marTop w:val="0"/>
          <w:marBottom w:val="0"/>
          <w:divBdr>
            <w:top w:val="none" w:sz="0" w:space="0" w:color="auto"/>
            <w:left w:val="none" w:sz="0" w:space="0" w:color="auto"/>
            <w:bottom w:val="none" w:sz="0" w:space="0" w:color="auto"/>
            <w:right w:val="none" w:sz="0" w:space="0" w:color="auto"/>
          </w:divBdr>
        </w:div>
        <w:div w:id="45643486">
          <w:marLeft w:val="0"/>
          <w:marRight w:val="0"/>
          <w:marTop w:val="0"/>
          <w:marBottom w:val="0"/>
          <w:divBdr>
            <w:top w:val="none" w:sz="0" w:space="0" w:color="auto"/>
            <w:left w:val="none" w:sz="0" w:space="0" w:color="auto"/>
            <w:bottom w:val="none" w:sz="0" w:space="0" w:color="auto"/>
            <w:right w:val="none" w:sz="0" w:space="0" w:color="auto"/>
          </w:divBdr>
        </w:div>
        <w:div w:id="89860870">
          <w:marLeft w:val="0"/>
          <w:marRight w:val="0"/>
          <w:marTop w:val="0"/>
          <w:marBottom w:val="0"/>
          <w:divBdr>
            <w:top w:val="none" w:sz="0" w:space="0" w:color="auto"/>
            <w:left w:val="none" w:sz="0" w:space="0" w:color="auto"/>
            <w:bottom w:val="none" w:sz="0" w:space="0" w:color="auto"/>
            <w:right w:val="none" w:sz="0" w:space="0" w:color="auto"/>
          </w:divBdr>
        </w:div>
        <w:div w:id="96366298">
          <w:marLeft w:val="0"/>
          <w:marRight w:val="0"/>
          <w:marTop w:val="0"/>
          <w:marBottom w:val="0"/>
          <w:divBdr>
            <w:top w:val="none" w:sz="0" w:space="0" w:color="auto"/>
            <w:left w:val="none" w:sz="0" w:space="0" w:color="auto"/>
            <w:bottom w:val="none" w:sz="0" w:space="0" w:color="auto"/>
            <w:right w:val="none" w:sz="0" w:space="0" w:color="auto"/>
          </w:divBdr>
        </w:div>
        <w:div w:id="96413024">
          <w:marLeft w:val="0"/>
          <w:marRight w:val="0"/>
          <w:marTop w:val="0"/>
          <w:marBottom w:val="0"/>
          <w:divBdr>
            <w:top w:val="none" w:sz="0" w:space="0" w:color="auto"/>
            <w:left w:val="none" w:sz="0" w:space="0" w:color="auto"/>
            <w:bottom w:val="none" w:sz="0" w:space="0" w:color="auto"/>
            <w:right w:val="none" w:sz="0" w:space="0" w:color="auto"/>
          </w:divBdr>
        </w:div>
        <w:div w:id="396516120">
          <w:marLeft w:val="0"/>
          <w:marRight w:val="0"/>
          <w:marTop w:val="0"/>
          <w:marBottom w:val="0"/>
          <w:divBdr>
            <w:top w:val="none" w:sz="0" w:space="0" w:color="auto"/>
            <w:left w:val="none" w:sz="0" w:space="0" w:color="auto"/>
            <w:bottom w:val="none" w:sz="0" w:space="0" w:color="auto"/>
            <w:right w:val="none" w:sz="0" w:space="0" w:color="auto"/>
          </w:divBdr>
        </w:div>
        <w:div w:id="549078186">
          <w:marLeft w:val="0"/>
          <w:marRight w:val="0"/>
          <w:marTop w:val="0"/>
          <w:marBottom w:val="0"/>
          <w:divBdr>
            <w:top w:val="none" w:sz="0" w:space="0" w:color="auto"/>
            <w:left w:val="none" w:sz="0" w:space="0" w:color="auto"/>
            <w:bottom w:val="none" w:sz="0" w:space="0" w:color="auto"/>
            <w:right w:val="none" w:sz="0" w:space="0" w:color="auto"/>
          </w:divBdr>
        </w:div>
        <w:div w:id="643235935">
          <w:marLeft w:val="0"/>
          <w:marRight w:val="0"/>
          <w:marTop w:val="0"/>
          <w:marBottom w:val="0"/>
          <w:divBdr>
            <w:top w:val="none" w:sz="0" w:space="0" w:color="auto"/>
            <w:left w:val="none" w:sz="0" w:space="0" w:color="auto"/>
            <w:bottom w:val="none" w:sz="0" w:space="0" w:color="auto"/>
            <w:right w:val="none" w:sz="0" w:space="0" w:color="auto"/>
          </w:divBdr>
        </w:div>
        <w:div w:id="715084552">
          <w:marLeft w:val="0"/>
          <w:marRight w:val="0"/>
          <w:marTop w:val="0"/>
          <w:marBottom w:val="0"/>
          <w:divBdr>
            <w:top w:val="none" w:sz="0" w:space="0" w:color="auto"/>
            <w:left w:val="none" w:sz="0" w:space="0" w:color="auto"/>
            <w:bottom w:val="none" w:sz="0" w:space="0" w:color="auto"/>
            <w:right w:val="none" w:sz="0" w:space="0" w:color="auto"/>
          </w:divBdr>
        </w:div>
        <w:div w:id="730619311">
          <w:marLeft w:val="0"/>
          <w:marRight w:val="0"/>
          <w:marTop w:val="0"/>
          <w:marBottom w:val="0"/>
          <w:divBdr>
            <w:top w:val="none" w:sz="0" w:space="0" w:color="auto"/>
            <w:left w:val="none" w:sz="0" w:space="0" w:color="auto"/>
            <w:bottom w:val="none" w:sz="0" w:space="0" w:color="auto"/>
            <w:right w:val="none" w:sz="0" w:space="0" w:color="auto"/>
          </w:divBdr>
        </w:div>
        <w:div w:id="834616037">
          <w:marLeft w:val="0"/>
          <w:marRight w:val="0"/>
          <w:marTop w:val="0"/>
          <w:marBottom w:val="0"/>
          <w:divBdr>
            <w:top w:val="none" w:sz="0" w:space="0" w:color="auto"/>
            <w:left w:val="none" w:sz="0" w:space="0" w:color="auto"/>
            <w:bottom w:val="none" w:sz="0" w:space="0" w:color="auto"/>
            <w:right w:val="none" w:sz="0" w:space="0" w:color="auto"/>
          </w:divBdr>
        </w:div>
        <w:div w:id="905804002">
          <w:marLeft w:val="0"/>
          <w:marRight w:val="0"/>
          <w:marTop w:val="0"/>
          <w:marBottom w:val="0"/>
          <w:divBdr>
            <w:top w:val="none" w:sz="0" w:space="0" w:color="auto"/>
            <w:left w:val="none" w:sz="0" w:space="0" w:color="auto"/>
            <w:bottom w:val="none" w:sz="0" w:space="0" w:color="auto"/>
            <w:right w:val="none" w:sz="0" w:space="0" w:color="auto"/>
          </w:divBdr>
        </w:div>
        <w:div w:id="947010716">
          <w:marLeft w:val="0"/>
          <w:marRight w:val="0"/>
          <w:marTop w:val="0"/>
          <w:marBottom w:val="0"/>
          <w:divBdr>
            <w:top w:val="none" w:sz="0" w:space="0" w:color="auto"/>
            <w:left w:val="none" w:sz="0" w:space="0" w:color="auto"/>
            <w:bottom w:val="none" w:sz="0" w:space="0" w:color="auto"/>
            <w:right w:val="none" w:sz="0" w:space="0" w:color="auto"/>
          </w:divBdr>
        </w:div>
        <w:div w:id="959335593">
          <w:marLeft w:val="0"/>
          <w:marRight w:val="0"/>
          <w:marTop w:val="0"/>
          <w:marBottom w:val="0"/>
          <w:divBdr>
            <w:top w:val="none" w:sz="0" w:space="0" w:color="auto"/>
            <w:left w:val="none" w:sz="0" w:space="0" w:color="auto"/>
            <w:bottom w:val="none" w:sz="0" w:space="0" w:color="auto"/>
            <w:right w:val="none" w:sz="0" w:space="0" w:color="auto"/>
          </w:divBdr>
        </w:div>
        <w:div w:id="1001854711">
          <w:marLeft w:val="0"/>
          <w:marRight w:val="0"/>
          <w:marTop w:val="0"/>
          <w:marBottom w:val="0"/>
          <w:divBdr>
            <w:top w:val="none" w:sz="0" w:space="0" w:color="auto"/>
            <w:left w:val="none" w:sz="0" w:space="0" w:color="auto"/>
            <w:bottom w:val="none" w:sz="0" w:space="0" w:color="auto"/>
            <w:right w:val="none" w:sz="0" w:space="0" w:color="auto"/>
          </w:divBdr>
        </w:div>
        <w:div w:id="1008949998">
          <w:marLeft w:val="0"/>
          <w:marRight w:val="0"/>
          <w:marTop w:val="0"/>
          <w:marBottom w:val="0"/>
          <w:divBdr>
            <w:top w:val="none" w:sz="0" w:space="0" w:color="auto"/>
            <w:left w:val="none" w:sz="0" w:space="0" w:color="auto"/>
            <w:bottom w:val="none" w:sz="0" w:space="0" w:color="auto"/>
            <w:right w:val="none" w:sz="0" w:space="0" w:color="auto"/>
          </w:divBdr>
        </w:div>
        <w:div w:id="1042098409">
          <w:marLeft w:val="0"/>
          <w:marRight w:val="0"/>
          <w:marTop w:val="0"/>
          <w:marBottom w:val="0"/>
          <w:divBdr>
            <w:top w:val="none" w:sz="0" w:space="0" w:color="auto"/>
            <w:left w:val="none" w:sz="0" w:space="0" w:color="auto"/>
            <w:bottom w:val="none" w:sz="0" w:space="0" w:color="auto"/>
            <w:right w:val="none" w:sz="0" w:space="0" w:color="auto"/>
          </w:divBdr>
        </w:div>
        <w:div w:id="1053848813">
          <w:marLeft w:val="0"/>
          <w:marRight w:val="0"/>
          <w:marTop w:val="0"/>
          <w:marBottom w:val="0"/>
          <w:divBdr>
            <w:top w:val="none" w:sz="0" w:space="0" w:color="auto"/>
            <w:left w:val="none" w:sz="0" w:space="0" w:color="auto"/>
            <w:bottom w:val="none" w:sz="0" w:space="0" w:color="auto"/>
            <w:right w:val="none" w:sz="0" w:space="0" w:color="auto"/>
          </w:divBdr>
        </w:div>
        <w:div w:id="1087649564">
          <w:marLeft w:val="0"/>
          <w:marRight w:val="0"/>
          <w:marTop w:val="0"/>
          <w:marBottom w:val="0"/>
          <w:divBdr>
            <w:top w:val="none" w:sz="0" w:space="0" w:color="auto"/>
            <w:left w:val="none" w:sz="0" w:space="0" w:color="auto"/>
            <w:bottom w:val="none" w:sz="0" w:space="0" w:color="auto"/>
            <w:right w:val="none" w:sz="0" w:space="0" w:color="auto"/>
          </w:divBdr>
        </w:div>
        <w:div w:id="1147085851">
          <w:marLeft w:val="0"/>
          <w:marRight w:val="0"/>
          <w:marTop w:val="0"/>
          <w:marBottom w:val="0"/>
          <w:divBdr>
            <w:top w:val="none" w:sz="0" w:space="0" w:color="auto"/>
            <w:left w:val="none" w:sz="0" w:space="0" w:color="auto"/>
            <w:bottom w:val="none" w:sz="0" w:space="0" w:color="auto"/>
            <w:right w:val="none" w:sz="0" w:space="0" w:color="auto"/>
          </w:divBdr>
        </w:div>
        <w:div w:id="1162820333">
          <w:marLeft w:val="0"/>
          <w:marRight w:val="0"/>
          <w:marTop w:val="0"/>
          <w:marBottom w:val="0"/>
          <w:divBdr>
            <w:top w:val="none" w:sz="0" w:space="0" w:color="auto"/>
            <w:left w:val="none" w:sz="0" w:space="0" w:color="auto"/>
            <w:bottom w:val="none" w:sz="0" w:space="0" w:color="auto"/>
            <w:right w:val="none" w:sz="0" w:space="0" w:color="auto"/>
          </w:divBdr>
        </w:div>
        <w:div w:id="1233469891">
          <w:marLeft w:val="0"/>
          <w:marRight w:val="0"/>
          <w:marTop w:val="0"/>
          <w:marBottom w:val="0"/>
          <w:divBdr>
            <w:top w:val="none" w:sz="0" w:space="0" w:color="auto"/>
            <w:left w:val="none" w:sz="0" w:space="0" w:color="auto"/>
            <w:bottom w:val="none" w:sz="0" w:space="0" w:color="auto"/>
            <w:right w:val="none" w:sz="0" w:space="0" w:color="auto"/>
          </w:divBdr>
        </w:div>
        <w:div w:id="1251506897">
          <w:marLeft w:val="0"/>
          <w:marRight w:val="0"/>
          <w:marTop w:val="0"/>
          <w:marBottom w:val="0"/>
          <w:divBdr>
            <w:top w:val="none" w:sz="0" w:space="0" w:color="auto"/>
            <w:left w:val="none" w:sz="0" w:space="0" w:color="auto"/>
            <w:bottom w:val="none" w:sz="0" w:space="0" w:color="auto"/>
            <w:right w:val="none" w:sz="0" w:space="0" w:color="auto"/>
          </w:divBdr>
        </w:div>
        <w:div w:id="1308049663">
          <w:marLeft w:val="0"/>
          <w:marRight w:val="0"/>
          <w:marTop w:val="0"/>
          <w:marBottom w:val="0"/>
          <w:divBdr>
            <w:top w:val="none" w:sz="0" w:space="0" w:color="auto"/>
            <w:left w:val="none" w:sz="0" w:space="0" w:color="auto"/>
            <w:bottom w:val="none" w:sz="0" w:space="0" w:color="auto"/>
            <w:right w:val="none" w:sz="0" w:space="0" w:color="auto"/>
          </w:divBdr>
        </w:div>
        <w:div w:id="1318417765">
          <w:marLeft w:val="0"/>
          <w:marRight w:val="0"/>
          <w:marTop w:val="0"/>
          <w:marBottom w:val="0"/>
          <w:divBdr>
            <w:top w:val="none" w:sz="0" w:space="0" w:color="auto"/>
            <w:left w:val="none" w:sz="0" w:space="0" w:color="auto"/>
            <w:bottom w:val="none" w:sz="0" w:space="0" w:color="auto"/>
            <w:right w:val="none" w:sz="0" w:space="0" w:color="auto"/>
          </w:divBdr>
        </w:div>
        <w:div w:id="1343165850">
          <w:marLeft w:val="0"/>
          <w:marRight w:val="0"/>
          <w:marTop w:val="0"/>
          <w:marBottom w:val="0"/>
          <w:divBdr>
            <w:top w:val="none" w:sz="0" w:space="0" w:color="auto"/>
            <w:left w:val="none" w:sz="0" w:space="0" w:color="auto"/>
            <w:bottom w:val="none" w:sz="0" w:space="0" w:color="auto"/>
            <w:right w:val="none" w:sz="0" w:space="0" w:color="auto"/>
          </w:divBdr>
        </w:div>
        <w:div w:id="1435128440">
          <w:marLeft w:val="0"/>
          <w:marRight w:val="0"/>
          <w:marTop w:val="0"/>
          <w:marBottom w:val="0"/>
          <w:divBdr>
            <w:top w:val="none" w:sz="0" w:space="0" w:color="auto"/>
            <w:left w:val="none" w:sz="0" w:space="0" w:color="auto"/>
            <w:bottom w:val="none" w:sz="0" w:space="0" w:color="auto"/>
            <w:right w:val="none" w:sz="0" w:space="0" w:color="auto"/>
          </w:divBdr>
        </w:div>
        <w:div w:id="1455561498">
          <w:marLeft w:val="0"/>
          <w:marRight w:val="0"/>
          <w:marTop w:val="0"/>
          <w:marBottom w:val="0"/>
          <w:divBdr>
            <w:top w:val="none" w:sz="0" w:space="0" w:color="auto"/>
            <w:left w:val="none" w:sz="0" w:space="0" w:color="auto"/>
            <w:bottom w:val="none" w:sz="0" w:space="0" w:color="auto"/>
            <w:right w:val="none" w:sz="0" w:space="0" w:color="auto"/>
          </w:divBdr>
        </w:div>
        <w:div w:id="1471049181">
          <w:marLeft w:val="0"/>
          <w:marRight w:val="0"/>
          <w:marTop w:val="0"/>
          <w:marBottom w:val="0"/>
          <w:divBdr>
            <w:top w:val="none" w:sz="0" w:space="0" w:color="auto"/>
            <w:left w:val="none" w:sz="0" w:space="0" w:color="auto"/>
            <w:bottom w:val="none" w:sz="0" w:space="0" w:color="auto"/>
            <w:right w:val="none" w:sz="0" w:space="0" w:color="auto"/>
          </w:divBdr>
        </w:div>
        <w:div w:id="1605192847">
          <w:marLeft w:val="0"/>
          <w:marRight w:val="0"/>
          <w:marTop w:val="0"/>
          <w:marBottom w:val="0"/>
          <w:divBdr>
            <w:top w:val="none" w:sz="0" w:space="0" w:color="auto"/>
            <w:left w:val="none" w:sz="0" w:space="0" w:color="auto"/>
            <w:bottom w:val="none" w:sz="0" w:space="0" w:color="auto"/>
            <w:right w:val="none" w:sz="0" w:space="0" w:color="auto"/>
          </w:divBdr>
        </w:div>
        <w:div w:id="1631782077">
          <w:marLeft w:val="0"/>
          <w:marRight w:val="0"/>
          <w:marTop w:val="0"/>
          <w:marBottom w:val="0"/>
          <w:divBdr>
            <w:top w:val="none" w:sz="0" w:space="0" w:color="auto"/>
            <w:left w:val="none" w:sz="0" w:space="0" w:color="auto"/>
            <w:bottom w:val="none" w:sz="0" w:space="0" w:color="auto"/>
            <w:right w:val="none" w:sz="0" w:space="0" w:color="auto"/>
          </w:divBdr>
        </w:div>
        <w:div w:id="1775205062">
          <w:marLeft w:val="0"/>
          <w:marRight w:val="0"/>
          <w:marTop w:val="0"/>
          <w:marBottom w:val="0"/>
          <w:divBdr>
            <w:top w:val="none" w:sz="0" w:space="0" w:color="auto"/>
            <w:left w:val="none" w:sz="0" w:space="0" w:color="auto"/>
            <w:bottom w:val="none" w:sz="0" w:space="0" w:color="auto"/>
            <w:right w:val="none" w:sz="0" w:space="0" w:color="auto"/>
          </w:divBdr>
        </w:div>
        <w:div w:id="1784766898">
          <w:marLeft w:val="0"/>
          <w:marRight w:val="0"/>
          <w:marTop w:val="0"/>
          <w:marBottom w:val="0"/>
          <w:divBdr>
            <w:top w:val="none" w:sz="0" w:space="0" w:color="auto"/>
            <w:left w:val="none" w:sz="0" w:space="0" w:color="auto"/>
            <w:bottom w:val="none" w:sz="0" w:space="0" w:color="auto"/>
            <w:right w:val="none" w:sz="0" w:space="0" w:color="auto"/>
          </w:divBdr>
        </w:div>
        <w:div w:id="1839035885">
          <w:marLeft w:val="0"/>
          <w:marRight w:val="0"/>
          <w:marTop w:val="0"/>
          <w:marBottom w:val="0"/>
          <w:divBdr>
            <w:top w:val="none" w:sz="0" w:space="0" w:color="auto"/>
            <w:left w:val="none" w:sz="0" w:space="0" w:color="auto"/>
            <w:bottom w:val="none" w:sz="0" w:space="0" w:color="auto"/>
            <w:right w:val="none" w:sz="0" w:space="0" w:color="auto"/>
          </w:divBdr>
        </w:div>
        <w:div w:id="1889294570">
          <w:marLeft w:val="0"/>
          <w:marRight w:val="0"/>
          <w:marTop w:val="0"/>
          <w:marBottom w:val="0"/>
          <w:divBdr>
            <w:top w:val="none" w:sz="0" w:space="0" w:color="auto"/>
            <w:left w:val="none" w:sz="0" w:space="0" w:color="auto"/>
            <w:bottom w:val="none" w:sz="0" w:space="0" w:color="auto"/>
            <w:right w:val="none" w:sz="0" w:space="0" w:color="auto"/>
          </w:divBdr>
        </w:div>
        <w:div w:id="1920678485">
          <w:marLeft w:val="0"/>
          <w:marRight w:val="0"/>
          <w:marTop w:val="0"/>
          <w:marBottom w:val="0"/>
          <w:divBdr>
            <w:top w:val="none" w:sz="0" w:space="0" w:color="auto"/>
            <w:left w:val="none" w:sz="0" w:space="0" w:color="auto"/>
            <w:bottom w:val="none" w:sz="0" w:space="0" w:color="auto"/>
            <w:right w:val="none" w:sz="0" w:space="0" w:color="auto"/>
          </w:divBdr>
        </w:div>
        <w:div w:id="2092266649">
          <w:marLeft w:val="0"/>
          <w:marRight w:val="0"/>
          <w:marTop w:val="0"/>
          <w:marBottom w:val="0"/>
          <w:divBdr>
            <w:top w:val="none" w:sz="0" w:space="0" w:color="auto"/>
            <w:left w:val="none" w:sz="0" w:space="0" w:color="auto"/>
            <w:bottom w:val="none" w:sz="0" w:space="0" w:color="auto"/>
            <w:right w:val="none" w:sz="0" w:space="0" w:color="auto"/>
          </w:divBdr>
        </w:div>
        <w:div w:id="2137528291">
          <w:marLeft w:val="0"/>
          <w:marRight w:val="0"/>
          <w:marTop w:val="0"/>
          <w:marBottom w:val="0"/>
          <w:divBdr>
            <w:top w:val="none" w:sz="0" w:space="0" w:color="auto"/>
            <w:left w:val="none" w:sz="0" w:space="0" w:color="auto"/>
            <w:bottom w:val="none" w:sz="0" w:space="0" w:color="auto"/>
            <w:right w:val="none" w:sz="0" w:space="0" w:color="auto"/>
          </w:divBdr>
        </w:div>
      </w:divsChild>
    </w:div>
    <w:div w:id="1156603624">
      <w:bodyDiv w:val="1"/>
      <w:marLeft w:val="0"/>
      <w:marRight w:val="0"/>
      <w:marTop w:val="0"/>
      <w:marBottom w:val="0"/>
      <w:divBdr>
        <w:top w:val="none" w:sz="0" w:space="0" w:color="auto"/>
        <w:left w:val="none" w:sz="0" w:space="0" w:color="auto"/>
        <w:bottom w:val="none" w:sz="0" w:space="0" w:color="auto"/>
        <w:right w:val="none" w:sz="0" w:space="0" w:color="auto"/>
      </w:divBdr>
    </w:div>
    <w:div w:id="1164272659">
      <w:bodyDiv w:val="1"/>
      <w:marLeft w:val="0"/>
      <w:marRight w:val="0"/>
      <w:marTop w:val="0"/>
      <w:marBottom w:val="0"/>
      <w:divBdr>
        <w:top w:val="none" w:sz="0" w:space="0" w:color="auto"/>
        <w:left w:val="none" w:sz="0" w:space="0" w:color="auto"/>
        <w:bottom w:val="none" w:sz="0" w:space="0" w:color="auto"/>
        <w:right w:val="none" w:sz="0" w:space="0" w:color="auto"/>
      </w:divBdr>
    </w:div>
    <w:div w:id="1171796468">
      <w:bodyDiv w:val="1"/>
      <w:marLeft w:val="0"/>
      <w:marRight w:val="0"/>
      <w:marTop w:val="0"/>
      <w:marBottom w:val="0"/>
      <w:divBdr>
        <w:top w:val="none" w:sz="0" w:space="0" w:color="auto"/>
        <w:left w:val="none" w:sz="0" w:space="0" w:color="auto"/>
        <w:bottom w:val="none" w:sz="0" w:space="0" w:color="auto"/>
        <w:right w:val="none" w:sz="0" w:space="0" w:color="auto"/>
      </w:divBdr>
    </w:div>
    <w:div w:id="1173106583">
      <w:bodyDiv w:val="1"/>
      <w:marLeft w:val="0"/>
      <w:marRight w:val="0"/>
      <w:marTop w:val="0"/>
      <w:marBottom w:val="0"/>
      <w:divBdr>
        <w:top w:val="none" w:sz="0" w:space="0" w:color="auto"/>
        <w:left w:val="none" w:sz="0" w:space="0" w:color="auto"/>
        <w:bottom w:val="none" w:sz="0" w:space="0" w:color="auto"/>
        <w:right w:val="none" w:sz="0" w:space="0" w:color="auto"/>
      </w:divBdr>
    </w:div>
    <w:div w:id="1182087314">
      <w:bodyDiv w:val="1"/>
      <w:marLeft w:val="0"/>
      <w:marRight w:val="0"/>
      <w:marTop w:val="0"/>
      <w:marBottom w:val="0"/>
      <w:divBdr>
        <w:top w:val="none" w:sz="0" w:space="0" w:color="auto"/>
        <w:left w:val="none" w:sz="0" w:space="0" w:color="auto"/>
        <w:bottom w:val="none" w:sz="0" w:space="0" w:color="auto"/>
        <w:right w:val="none" w:sz="0" w:space="0" w:color="auto"/>
      </w:divBdr>
    </w:div>
    <w:div w:id="1183478061">
      <w:bodyDiv w:val="1"/>
      <w:marLeft w:val="0"/>
      <w:marRight w:val="0"/>
      <w:marTop w:val="0"/>
      <w:marBottom w:val="0"/>
      <w:divBdr>
        <w:top w:val="none" w:sz="0" w:space="0" w:color="auto"/>
        <w:left w:val="none" w:sz="0" w:space="0" w:color="auto"/>
        <w:bottom w:val="none" w:sz="0" w:space="0" w:color="auto"/>
        <w:right w:val="none" w:sz="0" w:space="0" w:color="auto"/>
      </w:divBdr>
    </w:div>
    <w:div w:id="1191143292">
      <w:bodyDiv w:val="1"/>
      <w:marLeft w:val="0"/>
      <w:marRight w:val="0"/>
      <w:marTop w:val="0"/>
      <w:marBottom w:val="0"/>
      <w:divBdr>
        <w:top w:val="none" w:sz="0" w:space="0" w:color="auto"/>
        <w:left w:val="none" w:sz="0" w:space="0" w:color="auto"/>
        <w:bottom w:val="none" w:sz="0" w:space="0" w:color="auto"/>
        <w:right w:val="none" w:sz="0" w:space="0" w:color="auto"/>
      </w:divBdr>
      <w:divsChild>
        <w:div w:id="21322650">
          <w:marLeft w:val="0"/>
          <w:marRight w:val="0"/>
          <w:marTop w:val="0"/>
          <w:marBottom w:val="0"/>
          <w:divBdr>
            <w:top w:val="none" w:sz="0" w:space="0" w:color="auto"/>
            <w:left w:val="none" w:sz="0" w:space="0" w:color="auto"/>
            <w:bottom w:val="none" w:sz="0" w:space="0" w:color="auto"/>
            <w:right w:val="none" w:sz="0" w:space="0" w:color="auto"/>
          </w:divBdr>
        </w:div>
        <w:div w:id="77869415">
          <w:marLeft w:val="0"/>
          <w:marRight w:val="0"/>
          <w:marTop w:val="0"/>
          <w:marBottom w:val="0"/>
          <w:divBdr>
            <w:top w:val="none" w:sz="0" w:space="0" w:color="auto"/>
            <w:left w:val="none" w:sz="0" w:space="0" w:color="auto"/>
            <w:bottom w:val="none" w:sz="0" w:space="0" w:color="auto"/>
            <w:right w:val="none" w:sz="0" w:space="0" w:color="auto"/>
          </w:divBdr>
        </w:div>
        <w:div w:id="100612366">
          <w:marLeft w:val="0"/>
          <w:marRight w:val="0"/>
          <w:marTop w:val="0"/>
          <w:marBottom w:val="0"/>
          <w:divBdr>
            <w:top w:val="none" w:sz="0" w:space="0" w:color="auto"/>
            <w:left w:val="none" w:sz="0" w:space="0" w:color="auto"/>
            <w:bottom w:val="none" w:sz="0" w:space="0" w:color="auto"/>
            <w:right w:val="none" w:sz="0" w:space="0" w:color="auto"/>
          </w:divBdr>
        </w:div>
        <w:div w:id="246350612">
          <w:marLeft w:val="0"/>
          <w:marRight w:val="0"/>
          <w:marTop w:val="0"/>
          <w:marBottom w:val="0"/>
          <w:divBdr>
            <w:top w:val="none" w:sz="0" w:space="0" w:color="auto"/>
            <w:left w:val="none" w:sz="0" w:space="0" w:color="auto"/>
            <w:bottom w:val="none" w:sz="0" w:space="0" w:color="auto"/>
            <w:right w:val="none" w:sz="0" w:space="0" w:color="auto"/>
          </w:divBdr>
        </w:div>
        <w:div w:id="255358962">
          <w:marLeft w:val="0"/>
          <w:marRight w:val="0"/>
          <w:marTop w:val="0"/>
          <w:marBottom w:val="0"/>
          <w:divBdr>
            <w:top w:val="none" w:sz="0" w:space="0" w:color="auto"/>
            <w:left w:val="none" w:sz="0" w:space="0" w:color="auto"/>
            <w:bottom w:val="none" w:sz="0" w:space="0" w:color="auto"/>
            <w:right w:val="none" w:sz="0" w:space="0" w:color="auto"/>
          </w:divBdr>
        </w:div>
        <w:div w:id="440685560">
          <w:marLeft w:val="0"/>
          <w:marRight w:val="0"/>
          <w:marTop w:val="0"/>
          <w:marBottom w:val="0"/>
          <w:divBdr>
            <w:top w:val="none" w:sz="0" w:space="0" w:color="auto"/>
            <w:left w:val="none" w:sz="0" w:space="0" w:color="auto"/>
            <w:bottom w:val="none" w:sz="0" w:space="0" w:color="auto"/>
            <w:right w:val="none" w:sz="0" w:space="0" w:color="auto"/>
          </w:divBdr>
        </w:div>
        <w:div w:id="508758190">
          <w:marLeft w:val="0"/>
          <w:marRight w:val="0"/>
          <w:marTop w:val="0"/>
          <w:marBottom w:val="0"/>
          <w:divBdr>
            <w:top w:val="none" w:sz="0" w:space="0" w:color="auto"/>
            <w:left w:val="none" w:sz="0" w:space="0" w:color="auto"/>
            <w:bottom w:val="none" w:sz="0" w:space="0" w:color="auto"/>
            <w:right w:val="none" w:sz="0" w:space="0" w:color="auto"/>
          </w:divBdr>
        </w:div>
        <w:div w:id="515659592">
          <w:marLeft w:val="0"/>
          <w:marRight w:val="0"/>
          <w:marTop w:val="0"/>
          <w:marBottom w:val="0"/>
          <w:divBdr>
            <w:top w:val="none" w:sz="0" w:space="0" w:color="auto"/>
            <w:left w:val="none" w:sz="0" w:space="0" w:color="auto"/>
            <w:bottom w:val="none" w:sz="0" w:space="0" w:color="auto"/>
            <w:right w:val="none" w:sz="0" w:space="0" w:color="auto"/>
          </w:divBdr>
        </w:div>
        <w:div w:id="595481039">
          <w:marLeft w:val="0"/>
          <w:marRight w:val="0"/>
          <w:marTop w:val="0"/>
          <w:marBottom w:val="0"/>
          <w:divBdr>
            <w:top w:val="none" w:sz="0" w:space="0" w:color="auto"/>
            <w:left w:val="none" w:sz="0" w:space="0" w:color="auto"/>
            <w:bottom w:val="none" w:sz="0" w:space="0" w:color="auto"/>
            <w:right w:val="none" w:sz="0" w:space="0" w:color="auto"/>
          </w:divBdr>
        </w:div>
        <w:div w:id="652105982">
          <w:marLeft w:val="0"/>
          <w:marRight w:val="0"/>
          <w:marTop w:val="0"/>
          <w:marBottom w:val="0"/>
          <w:divBdr>
            <w:top w:val="none" w:sz="0" w:space="0" w:color="auto"/>
            <w:left w:val="none" w:sz="0" w:space="0" w:color="auto"/>
            <w:bottom w:val="none" w:sz="0" w:space="0" w:color="auto"/>
            <w:right w:val="none" w:sz="0" w:space="0" w:color="auto"/>
          </w:divBdr>
        </w:div>
        <w:div w:id="672491531">
          <w:marLeft w:val="0"/>
          <w:marRight w:val="0"/>
          <w:marTop w:val="0"/>
          <w:marBottom w:val="0"/>
          <w:divBdr>
            <w:top w:val="none" w:sz="0" w:space="0" w:color="auto"/>
            <w:left w:val="none" w:sz="0" w:space="0" w:color="auto"/>
            <w:bottom w:val="none" w:sz="0" w:space="0" w:color="auto"/>
            <w:right w:val="none" w:sz="0" w:space="0" w:color="auto"/>
          </w:divBdr>
        </w:div>
        <w:div w:id="757677241">
          <w:marLeft w:val="0"/>
          <w:marRight w:val="0"/>
          <w:marTop w:val="0"/>
          <w:marBottom w:val="0"/>
          <w:divBdr>
            <w:top w:val="none" w:sz="0" w:space="0" w:color="auto"/>
            <w:left w:val="none" w:sz="0" w:space="0" w:color="auto"/>
            <w:bottom w:val="none" w:sz="0" w:space="0" w:color="auto"/>
            <w:right w:val="none" w:sz="0" w:space="0" w:color="auto"/>
          </w:divBdr>
        </w:div>
        <w:div w:id="859659427">
          <w:marLeft w:val="0"/>
          <w:marRight w:val="0"/>
          <w:marTop w:val="0"/>
          <w:marBottom w:val="0"/>
          <w:divBdr>
            <w:top w:val="none" w:sz="0" w:space="0" w:color="auto"/>
            <w:left w:val="none" w:sz="0" w:space="0" w:color="auto"/>
            <w:bottom w:val="none" w:sz="0" w:space="0" w:color="auto"/>
            <w:right w:val="none" w:sz="0" w:space="0" w:color="auto"/>
          </w:divBdr>
        </w:div>
        <w:div w:id="914902229">
          <w:marLeft w:val="0"/>
          <w:marRight w:val="0"/>
          <w:marTop w:val="0"/>
          <w:marBottom w:val="0"/>
          <w:divBdr>
            <w:top w:val="none" w:sz="0" w:space="0" w:color="auto"/>
            <w:left w:val="none" w:sz="0" w:space="0" w:color="auto"/>
            <w:bottom w:val="none" w:sz="0" w:space="0" w:color="auto"/>
            <w:right w:val="none" w:sz="0" w:space="0" w:color="auto"/>
          </w:divBdr>
        </w:div>
        <w:div w:id="1152715961">
          <w:marLeft w:val="0"/>
          <w:marRight w:val="0"/>
          <w:marTop w:val="0"/>
          <w:marBottom w:val="0"/>
          <w:divBdr>
            <w:top w:val="none" w:sz="0" w:space="0" w:color="auto"/>
            <w:left w:val="none" w:sz="0" w:space="0" w:color="auto"/>
            <w:bottom w:val="none" w:sz="0" w:space="0" w:color="auto"/>
            <w:right w:val="none" w:sz="0" w:space="0" w:color="auto"/>
          </w:divBdr>
        </w:div>
        <w:div w:id="1241796338">
          <w:marLeft w:val="0"/>
          <w:marRight w:val="0"/>
          <w:marTop w:val="0"/>
          <w:marBottom w:val="0"/>
          <w:divBdr>
            <w:top w:val="none" w:sz="0" w:space="0" w:color="auto"/>
            <w:left w:val="none" w:sz="0" w:space="0" w:color="auto"/>
            <w:bottom w:val="none" w:sz="0" w:space="0" w:color="auto"/>
            <w:right w:val="none" w:sz="0" w:space="0" w:color="auto"/>
          </w:divBdr>
        </w:div>
        <w:div w:id="1245531639">
          <w:marLeft w:val="0"/>
          <w:marRight w:val="0"/>
          <w:marTop w:val="0"/>
          <w:marBottom w:val="0"/>
          <w:divBdr>
            <w:top w:val="none" w:sz="0" w:space="0" w:color="auto"/>
            <w:left w:val="none" w:sz="0" w:space="0" w:color="auto"/>
            <w:bottom w:val="none" w:sz="0" w:space="0" w:color="auto"/>
            <w:right w:val="none" w:sz="0" w:space="0" w:color="auto"/>
          </w:divBdr>
        </w:div>
        <w:div w:id="1440880473">
          <w:marLeft w:val="0"/>
          <w:marRight w:val="0"/>
          <w:marTop w:val="0"/>
          <w:marBottom w:val="0"/>
          <w:divBdr>
            <w:top w:val="none" w:sz="0" w:space="0" w:color="auto"/>
            <w:left w:val="none" w:sz="0" w:space="0" w:color="auto"/>
            <w:bottom w:val="none" w:sz="0" w:space="0" w:color="auto"/>
            <w:right w:val="none" w:sz="0" w:space="0" w:color="auto"/>
          </w:divBdr>
        </w:div>
        <w:div w:id="1531064132">
          <w:marLeft w:val="0"/>
          <w:marRight w:val="0"/>
          <w:marTop w:val="0"/>
          <w:marBottom w:val="0"/>
          <w:divBdr>
            <w:top w:val="none" w:sz="0" w:space="0" w:color="auto"/>
            <w:left w:val="none" w:sz="0" w:space="0" w:color="auto"/>
            <w:bottom w:val="none" w:sz="0" w:space="0" w:color="auto"/>
            <w:right w:val="none" w:sz="0" w:space="0" w:color="auto"/>
          </w:divBdr>
        </w:div>
        <w:div w:id="1655257385">
          <w:marLeft w:val="0"/>
          <w:marRight w:val="0"/>
          <w:marTop w:val="0"/>
          <w:marBottom w:val="0"/>
          <w:divBdr>
            <w:top w:val="none" w:sz="0" w:space="0" w:color="auto"/>
            <w:left w:val="none" w:sz="0" w:space="0" w:color="auto"/>
            <w:bottom w:val="none" w:sz="0" w:space="0" w:color="auto"/>
            <w:right w:val="none" w:sz="0" w:space="0" w:color="auto"/>
          </w:divBdr>
        </w:div>
        <w:div w:id="1736203455">
          <w:marLeft w:val="0"/>
          <w:marRight w:val="0"/>
          <w:marTop w:val="0"/>
          <w:marBottom w:val="0"/>
          <w:divBdr>
            <w:top w:val="none" w:sz="0" w:space="0" w:color="auto"/>
            <w:left w:val="none" w:sz="0" w:space="0" w:color="auto"/>
            <w:bottom w:val="none" w:sz="0" w:space="0" w:color="auto"/>
            <w:right w:val="none" w:sz="0" w:space="0" w:color="auto"/>
          </w:divBdr>
        </w:div>
        <w:div w:id="2012904863">
          <w:marLeft w:val="0"/>
          <w:marRight w:val="0"/>
          <w:marTop w:val="0"/>
          <w:marBottom w:val="0"/>
          <w:divBdr>
            <w:top w:val="none" w:sz="0" w:space="0" w:color="auto"/>
            <w:left w:val="none" w:sz="0" w:space="0" w:color="auto"/>
            <w:bottom w:val="none" w:sz="0" w:space="0" w:color="auto"/>
            <w:right w:val="none" w:sz="0" w:space="0" w:color="auto"/>
          </w:divBdr>
        </w:div>
        <w:div w:id="2013144356">
          <w:marLeft w:val="0"/>
          <w:marRight w:val="0"/>
          <w:marTop w:val="0"/>
          <w:marBottom w:val="0"/>
          <w:divBdr>
            <w:top w:val="none" w:sz="0" w:space="0" w:color="auto"/>
            <w:left w:val="none" w:sz="0" w:space="0" w:color="auto"/>
            <w:bottom w:val="none" w:sz="0" w:space="0" w:color="auto"/>
            <w:right w:val="none" w:sz="0" w:space="0" w:color="auto"/>
          </w:divBdr>
        </w:div>
        <w:div w:id="2028754656">
          <w:marLeft w:val="0"/>
          <w:marRight w:val="0"/>
          <w:marTop w:val="0"/>
          <w:marBottom w:val="0"/>
          <w:divBdr>
            <w:top w:val="none" w:sz="0" w:space="0" w:color="auto"/>
            <w:left w:val="none" w:sz="0" w:space="0" w:color="auto"/>
            <w:bottom w:val="none" w:sz="0" w:space="0" w:color="auto"/>
            <w:right w:val="none" w:sz="0" w:space="0" w:color="auto"/>
          </w:divBdr>
        </w:div>
        <w:div w:id="2114856970">
          <w:marLeft w:val="0"/>
          <w:marRight w:val="0"/>
          <w:marTop w:val="0"/>
          <w:marBottom w:val="0"/>
          <w:divBdr>
            <w:top w:val="none" w:sz="0" w:space="0" w:color="auto"/>
            <w:left w:val="none" w:sz="0" w:space="0" w:color="auto"/>
            <w:bottom w:val="none" w:sz="0" w:space="0" w:color="auto"/>
            <w:right w:val="none" w:sz="0" w:space="0" w:color="auto"/>
          </w:divBdr>
        </w:div>
        <w:div w:id="2122530699">
          <w:marLeft w:val="0"/>
          <w:marRight w:val="0"/>
          <w:marTop w:val="0"/>
          <w:marBottom w:val="0"/>
          <w:divBdr>
            <w:top w:val="none" w:sz="0" w:space="0" w:color="auto"/>
            <w:left w:val="none" w:sz="0" w:space="0" w:color="auto"/>
            <w:bottom w:val="none" w:sz="0" w:space="0" w:color="auto"/>
            <w:right w:val="none" w:sz="0" w:space="0" w:color="auto"/>
          </w:divBdr>
        </w:div>
      </w:divsChild>
    </w:div>
    <w:div w:id="1195539308">
      <w:bodyDiv w:val="1"/>
      <w:marLeft w:val="0"/>
      <w:marRight w:val="0"/>
      <w:marTop w:val="0"/>
      <w:marBottom w:val="0"/>
      <w:divBdr>
        <w:top w:val="none" w:sz="0" w:space="0" w:color="auto"/>
        <w:left w:val="none" w:sz="0" w:space="0" w:color="auto"/>
        <w:bottom w:val="none" w:sz="0" w:space="0" w:color="auto"/>
        <w:right w:val="none" w:sz="0" w:space="0" w:color="auto"/>
      </w:divBdr>
    </w:div>
    <w:div w:id="1199395750">
      <w:bodyDiv w:val="1"/>
      <w:marLeft w:val="0"/>
      <w:marRight w:val="0"/>
      <w:marTop w:val="0"/>
      <w:marBottom w:val="0"/>
      <w:divBdr>
        <w:top w:val="none" w:sz="0" w:space="0" w:color="auto"/>
        <w:left w:val="none" w:sz="0" w:space="0" w:color="auto"/>
        <w:bottom w:val="none" w:sz="0" w:space="0" w:color="auto"/>
        <w:right w:val="none" w:sz="0" w:space="0" w:color="auto"/>
      </w:divBdr>
    </w:div>
    <w:div w:id="1202859207">
      <w:bodyDiv w:val="1"/>
      <w:marLeft w:val="0"/>
      <w:marRight w:val="0"/>
      <w:marTop w:val="0"/>
      <w:marBottom w:val="0"/>
      <w:divBdr>
        <w:top w:val="none" w:sz="0" w:space="0" w:color="auto"/>
        <w:left w:val="none" w:sz="0" w:space="0" w:color="auto"/>
        <w:bottom w:val="none" w:sz="0" w:space="0" w:color="auto"/>
        <w:right w:val="none" w:sz="0" w:space="0" w:color="auto"/>
      </w:divBdr>
    </w:div>
    <w:div w:id="1203709130">
      <w:bodyDiv w:val="1"/>
      <w:marLeft w:val="0"/>
      <w:marRight w:val="0"/>
      <w:marTop w:val="0"/>
      <w:marBottom w:val="0"/>
      <w:divBdr>
        <w:top w:val="none" w:sz="0" w:space="0" w:color="auto"/>
        <w:left w:val="none" w:sz="0" w:space="0" w:color="auto"/>
        <w:bottom w:val="none" w:sz="0" w:space="0" w:color="auto"/>
        <w:right w:val="none" w:sz="0" w:space="0" w:color="auto"/>
      </w:divBdr>
    </w:div>
    <w:div w:id="1204362389">
      <w:bodyDiv w:val="1"/>
      <w:marLeft w:val="0"/>
      <w:marRight w:val="0"/>
      <w:marTop w:val="0"/>
      <w:marBottom w:val="0"/>
      <w:divBdr>
        <w:top w:val="none" w:sz="0" w:space="0" w:color="auto"/>
        <w:left w:val="none" w:sz="0" w:space="0" w:color="auto"/>
        <w:bottom w:val="none" w:sz="0" w:space="0" w:color="auto"/>
        <w:right w:val="none" w:sz="0" w:space="0" w:color="auto"/>
      </w:divBdr>
      <w:divsChild>
        <w:div w:id="12190678">
          <w:marLeft w:val="0"/>
          <w:marRight w:val="0"/>
          <w:marTop w:val="0"/>
          <w:marBottom w:val="0"/>
          <w:divBdr>
            <w:top w:val="none" w:sz="0" w:space="0" w:color="auto"/>
            <w:left w:val="none" w:sz="0" w:space="0" w:color="auto"/>
            <w:bottom w:val="none" w:sz="0" w:space="0" w:color="auto"/>
            <w:right w:val="none" w:sz="0" w:space="0" w:color="auto"/>
          </w:divBdr>
        </w:div>
        <w:div w:id="74909482">
          <w:marLeft w:val="0"/>
          <w:marRight w:val="0"/>
          <w:marTop w:val="0"/>
          <w:marBottom w:val="0"/>
          <w:divBdr>
            <w:top w:val="none" w:sz="0" w:space="0" w:color="auto"/>
            <w:left w:val="none" w:sz="0" w:space="0" w:color="auto"/>
            <w:bottom w:val="none" w:sz="0" w:space="0" w:color="auto"/>
            <w:right w:val="none" w:sz="0" w:space="0" w:color="auto"/>
          </w:divBdr>
        </w:div>
        <w:div w:id="140512227">
          <w:marLeft w:val="0"/>
          <w:marRight w:val="0"/>
          <w:marTop w:val="0"/>
          <w:marBottom w:val="0"/>
          <w:divBdr>
            <w:top w:val="none" w:sz="0" w:space="0" w:color="auto"/>
            <w:left w:val="none" w:sz="0" w:space="0" w:color="auto"/>
            <w:bottom w:val="none" w:sz="0" w:space="0" w:color="auto"/>
            <w:right w:val="none" w:sz="0" w:space="0" w:color="auto"/>
          </w:divBdr>
        </w:div>
        <w:div w:id="166987349">
          <w:marLeft w:val="0"/>
          <w:marRight w:val="0"/>
          <w:marTop w:val="0"/>
          <w:marBottom w:val="0"/>
          <w:divBdr>
            <w:top w:val="none" w:sz="0" w:space="0" w:color="auto"/>
            <w:left w:val="none" w:sz="0" w:space="0" w:color="auto"/>
            <w:bottom w:val="none" w:sz="0" w:space="0" w:color="auto"/>
            <w:right w:val="none" w:sz="0" w:space="0" w:color="auto"/>
          </w:divBdr>
        </w:div>
        <w:div w:id="198470924">
          <w:marLeft w:val="0"/>
          <w:marRight w:val="0"/>
          <w:marTop w:val="0"/>
          <w:marBottom w:val="0"/>
          <w:divBdr>
            <w:top w:val="none" w:sz="0" w:space="0" w:color="auto"/>
            <w:left w:val="none" w:sz="0" w:space="0" w:color="auto"/>
            <w:bottom w:val="none" w:sz="0" w:space="0" w:color="auto"/>
            <w:right w:val="none" w:sz="0" w:space="0" w:color="auto"/>
          </w:divBdr>
        </w:div>
        <w:div w:id="228199492">
          <w:marLeft w:val="0"/>
          <w:marRight w:val="0"/>
          <w:marTop w:val="0"/>
          <w:marBottom w:val="0"/>
          <w:divBdr>
            <w:top w:val="none" w:sz="0" w:space="0" w:color="auto"/>
            <w:left w:val="none" w:sz="0" w:space="0" w:color="auto"/>
            <w:bottom w:val="none" w:sz="0" w:space="0" w:color="auto"/>
            <w:right w:val="none" w:sz="0" w:space="0" w:color="auto"/>
          </w:divBdr>
        </w:div>
        <w:div w:id="263146680">
          <w:marLeft w:val="0"/>
          <w:marRight w:val="0"/>
          <w:marTop w:val="0"/>
          <w:marBottom w:val="0"/>
          <w:divBdr>
            <w:top w:val="none" w:sz="0" w:space="0" w:color="auto"/>
            <w:left w:val="none" w:sz="0" w:space="0" w:color="auto"/>
            <w:bottom w:val="none" w:sz="0" w:space="0" w:color="auto"/>
            <w:right w:val="none" w:sz="0" w:space="0" w:color="auto"/>
          </w:divBdr>
        </w:div>
        <w:div w:id="267809568">
          <w:marLeft w:val="0"/>
          <w:marRight w:val="0"/>
          <w:marTop w:val="0"/>
          <w:marBottom w:val="0"/>
          <w:divBdr>
            <w:top w:val="none" w:sz="0" w:space="0" w:color="auto"/>
            <w:left w:val="none" w:sz="0" w:space="0" w:color="auto"/>
            <w:bottom w:val="none" w:sz="0" w:space="0" w:color="auto"/>
            <w:right w:val="none" w:sz="0" w:space="0" w:color="auto"/>
          </w:divBdr>
        </w:div>
        <w:div w:id="275412190">
          <w:marLeft w:val="0"/>
          <w:marRight w:val="0"/>
          <w:marTop w:val="0"/>
          <w:marBottom w:val="0"/>
          <w:divBdr>
            <w:top w:val="none" w:sz="0" w:space="0" w:color="auto"/>
            <w:left w:val="none" w:sz="0" w:space="0" w:color="auto"/>
            <w:bottom w:val="none" w:sz="0" w:space="0" w:color="auto"/>
            <w:right w:val="none" w:sz="0" w:space="0" w:color="auto"/>
          </w:divBdr>
        </w:div>
        <w:div w:id="451289855">
          <w:marLeft w:val="0"/>
          <w:marRight w:val="0"/>
          <w:marTop w:val="0"/>
          <w:marBottom w:val="0"/>
          <w:divBdr>
            <w:top w:val="none" w:sz="0" w:space="0" w:color="auto"/>
            <w:left w:val="none" w:sz="0" w:space="0" w:color="auto"/>
            <w:bottom w:val="none" w:sz="0" w:space="0" w:color="auto"/>
            <w:right w:val="none" w:sz="0" w:space="0" w:color="auto"/>
          </w:divBdr>
        </w:div>
        <w:div w:id="468474896">
          <w:marLeft w:val="0"/>
          <w:marRight w:val="0"/>
          <w:marTop w:val="0"/>
          <w:marBottom w:val="0"/>
          <w:divBdr>
            <w:top w:val="none" w:sz="0" w:space="0" w:color="auto"/>
            <w:left w:val="none" w:sz="0" w:space="0" w:color="auto"/>
            <w:bottom w:val="none" w:sz="0" w:space="0" w:color="auto"/>
            <w:right w:val="none" w:sz="0" w:space="0" w:color="auto"/>
          </w:divBdr>
        </w:div>
        <w:div w:id="473261286">
          <w:marLeft w:val="0"/>
          <w:marRight w:val="0"/>
          <w:marTop w:val="0"/>
          <w:marBottom w:val="0"/>
          <w:divBdr>
            <w:top w:val="none" w:sz="0" w:space="0" w:color="auto"/>
            <w:left w:val="none" w:sz="0" w:space="0" w:color="auto"/>
            <w:bottom w:val="none" w:sz="0" w:space="0" w:color="auto"/>
            <w:right w:val="none" w:sz="0" w:space="0" w:color="auto"/>
          </w:divBdr>
        </w:div>
        <w:div w:id="492112136">
          <w:marLeft w:val="0"/>
          <w:marRight w:val="0"/>
          <w:marTop w:val="0"/>
          <w:marBottom w:val="0"/>
          <w:divBdr>
            <w:top w:val="none" w:sz="0" w:space="0" w:color="auto"/>
            <w:left w:val="none" w:sz="0" w:space="0" w:color="auto"/>
            <w:bottom w:val="none" w:sz="0" w:space="0" w:color="auto"/>
            <w:right w:val="none" w:sz="0" w:space="0" w:color="auto"/>
          </w:divBdr>
        </w:div>
        <w:div w:id="496313832">
          <w:marLeft w:val="0"/>
          <w:marRight w:val="0"/>
          <w:marTop w:val="0"/>
          <w:marBottom w:val="0"/>
          <w:divBdr>
            <w:top w:val="none" w:sz="0" w:space="0" w:color="auto"/>
            <w:left w:val="none" w:sz="0" w:space="0" w:color="auto"/>
            <w:bottom w:val="none" w:sz="0" w:space="0" w:color="auto"/>
            <w:right w:val="none" w:sz="0" w:space="0" w:color="auto"/>
          </w:divBdr>
        </w:div>
        <w:div w:id="511185725">
          <w:marLeft w:val="0"/>
          <w:marRight w:val="0"/>
          <w:marTop w:val="0"/>
          <w:marBottom w:val="0"/>
          <w:divBdr>
            <w:top w:val="none" w:sz="0" w:space="0" w:color="auto"/>
            <w:left w:val="none" w:sz="0" w:space="0" w:color="auto"/>
            <w:bottom w:val="none" w:sz="0" w:space="0" w:color="auto"/>
            <w:right w:val="none" w:sz="0" w:space="0" w:color="auto"/>
          </w:divBdr>
        </w:div>
        <w:div w:id="714737995">
          <w:marLeft w:val="0"/>
          <w:marRight w:val="0"/>
          <w:marTop w:val="0"/>
          <w:marBottom w:val="0"/>
          <w:divBdr>
            <w:top w:val="none" w:sz="0" w:space="0" w:color="auto"/>
            <w:left w:val="none" w:sz="0" w:space="0" w:color="auto"/>
            <w:bottom w:val="none" w:sz="0" w:space="0" w:color="auto"/>
            <w:right w:val="none" w:sz="0" w:space="0" w:color="auto"/>
          </w:divBdr>
        </w:div>
        <w:div w:id="741410506">
          <w:marLeft w:val="0"/>
          <w:marRight w:val="0"/>
          <w:marTop w:val="0"/>
          <w:marBottom w:val="0"/>
          <w:divBdr>
            <w:top w:val="none" w:sz="0" w:space="0" w:color="auto"/>
            <w:left w:val="none" w:sz="0" w:space="0" w:color="auto"/>
            <w:bottom w:val="none" w:sz="0" w:space="0" w:color="auto"/>
            <w:right w:val="none" w:sz="0" w:space="0" w:color="auto"/>
          </w:divBdr>
        </w:div>
        <w:div w:id="763109588">
          <w:marLeft w:val="0"/>
          <w:marRight w:val="0"/>
          <w:marTop w:val="0"/>
          <w:marBottom w:val="0"/>
          <w:divBdr>
            <w:top w:val="none" w:sz="0" w:space="0" w:color="auto"/>
            <w:left w:val="none" w:sz="0" w:space="0" w:color="auto"/>
            <w:bottom w:val="none" w:sz="0" w:space="0" w:color="auto"/>
            <w:right w:val="none" w:sz="0" w:space="0" w:color="auto"/>
          </w:divBdr>
        </w:div>
        <w:div w:id="830753468">
          <w:marLeft w:val="0"/>
          <w:marRight w:val="0"/>
          <w:marTop w:val="0"/>
          <w:marBottom w:val="0"/>
          <w:divBdr>
            <w:top w:val="none" w:sz="0" w:space="0" w:color="auto"/>
            <w:left w:val="none" w:sz="0" w:space="0" w:color="auto"/>
            <w:bottom w:val="none" w:sz="0" w:space="0" w:color="auto"/>
            <w:right w:val="none" w:sz="0" w:space="0" w:color="auto"/>
          </w:divBdr>
        </w:div>
        <w:div w:id="981932070">
          <w:marLeft w:val="0"/>
          <w:marRight w:val="0"/>
          <w:marTop w:val="0"/>
          <w:marBottom w:val="0"/>
          <w:divBdr>
            <w:top w:val="none" w:sz="0" w:space="0" w:color="auto"/>
            <w:left w:val="none" w:sz="0" w:space="0" w:color="auto"/>
            <w:bottom w:val="none" w:sz="0" w:space="0" w:color="auto"/>
            <w:right w:val="none" w:sz="0" w:space="0" w:color="auto"/>
          </w:divBdr>
        </w:div>
        <w:div w:id="1299799561">
          <w:marLeft w:val="0"/>
          <w:marRight w:val="0"/>
          <w:marTop w:val="0"/>
          <w:marBottom w:val="0"/>
          <w:divBdr>
            <w:top w:val="none" w:sz="0" w:space="0" w:color="auto"/>
            <w:left w:val="none" w:sz="0" w:space="0" w:color="auto"/>
            <w:bottom w:val="none" w:sz="0" w:space="0" w:color="auto"/>
            <w:right w:val="none" w:sz="0" w:space="0" w:color="auto"/>
          </w:divBdr>
        </w:div>
        <w:div w:id="1331326333">
          <w:marLeft w:val="0"/>
          <w:marRight w:val="0"/>
          <w:marTop w:val="0"/>
          <w:marBottom w:val="0"/>
          <w:divBdr>
            <w:top w:val="none" w:sz="0" w:space="0" w:color="auto"/>
            <w:left w:val="none" w:sz="0" w:space="0" w:color="auto"/>
            <w:bottom w:val="none" w:sz="0" w:space="0" w:color="auto"/>
            <w:right w:val="none" w:sz="0" w:space="0" w:color="auto"/>
          </w:divBdr>
        </w:div>
        <w:div w:id="1389189834">
          <w:marLeft w:val="0"/>
          <w:marRight w:val="0"/>
          <w:marTop w:val="0"/>
          <w:marBottom w:val="0"/>
          <w:divBdr>
            <w:top w:val="none" w:sz="0" w:space="0" w:color="auto"/>
            <w:left w:val="none" w:sz="0" w:space="0" w:color="auto"/>
            <w:bottom w:val="none" w:sz="0" w:space="0" w:color="auto"/>
            <w:right w:val="none" w:sz="0" w:space="0" w:color="auto"/>
          </w:divBdr>
        </w:div>
        <w:div w:id="1500383099">
          <w:marLeft w:val="0"/>
          <w:marRight w:val="0"/>
          <w:marTop w:val="0"/>
          <w:marBottom w:val="0"/>
          <w:divBdr>
            <w:top w:val="none" w:sz="0" w:space="0" w:color="auto"/>
            <w:left w:val="none" w:sz="0" w:space="0" w:color="auto"/>
            <w:bottom w:val="none" w:sz="0" w:space="0" w:color="auto"/>
            <w:right w:val="none" w:sz="0" w:space="0" w:color="auto"/>
          </w:divBdr>
        </w:div>
        <w:div w:id="1595237118">
          <w:marLeft w:val="0"/>
          <w:marRight w:val="0"/>
          <w:marTop w:val="0"/>
          <w:marBottom w:val="0"/>
          <w:divBdr>
            <w:top w:val="none" w:sz="0" w:space="0" w:color="auto"/>
            <w:left w:val="none" w:sz="0" w:space="0" w:color="auto"/>
            <w:bottom w:val="none" w:sz="0" w:space="0" w:color="auto"/>
            <w:right w:val="none" w:sz="0" w:space="0" w:color="auto"/>
          </w:divBdr>
        </w:div>
        <w:div w:id="1602564606">
          <w:marLeft w:val="0"/>
          <w:marRight w:val="0"/>
          <w:marTop w:val="0"/>
          <w:marBottom w:val="0"/>
          <w:divBdr>
            <w:top w:val="none" w:sz="0" w:space="0" w:color="auto"/>
            <w:left w:val="none" w:sz="0" w:space="0" w:color="auto"/>
            <w:bottom w:val="none" w:sz="0" w:space="0" w:color="auto"/>
            <w:right w:val="none" w:sz="0" w:space="0" w:color="auto"/>
          </w:divBdr>
        </w:div>
        <w:div w:id="1790511263">
          <w:marLeft w:val="0"/>
          <w:marRight w:val="0"/>
          <w:marTop w:val="0"/>
          <w:marBottom w:val="0"/>
          <w:divBdr>
            <w:top w:val="none" w:sz="0" w:space="0" w:color="auto"/>
            <w:left w:val="none" w:sz="0" w:space="0" w:color="auto"/>
            <w:bottom w:val="none" w:sz="0" w:space="0" w:color="auto"/>
            <w:right w:val="none" w:sz="0" w:space="0" w:color="auto"/>
          </w:divBdr>
        </w:div>
        <w:div w:id="1826360047">
          <w:marLeft w:val="0"/>
          <w:marRight w:val="0"/>
          <w:marTop w:val="0"/>
          <w:marBottom w:val="0"/>
          <w:divBdr>
            <w:top w:val="none" w:sz="0" w:space="0" w:color="auto"/>
            <w:left w:val="none" w:sz="0" w:space="0" w:color="auto"/>
            <w:bottom w:val="none" w:sz="0" w:space="0" w:color="auto"/>
            <w:right w:val="none" w:sz="0" w:space="0" w:color="auto"/>
          </w:divBdr>
        </w:div>
        <w:div w:id="1908803994">
          <w:marLeft w:val="0"/>
          <w:marRight w:val="0"/>
          <w:marTop w:val="0"/>
          <w:marBottom w:val="0"/>
          <w:divBdr>
            <w:top w:val="none" w:sz="0" w:space="0" w:color="auto"/>
            <w:left w:val="none" w:sz="0" w:space="0" w:color="auto"/>
            <w:bottom w:val="none" w:sz="0" w:space="0" w:color="auto"/>
            <w:right w:val="none" w:sz="0" w:space="0" w:color="auto"/>
          </w:divBdr>
        </w:div>
        <w:div w:id="1914201408">
          <w:marLeft w:val="0"/>
          <w:marRight w:val="0"/>
          <w:marTop w:val="0"/>
          <w:marBottom w:val="0"/>
          <w:divBdr>
            <w:top w:val="none" w:sz="0" w:space="0" w:color="auto"/>
            <w:left w:val="none" w:sz="0" w:space="0" w:color="auto"/>
            <w:bottom w:val="none" w:sz="0" w:space="0" w:color="auto"/>
            <w:right w:val="none" w:sz="0" w:space="0" w:color="auto"/>
          </w:divBdr>
        </w:div>
        <w:div w:id="1983150497">
          <w:marLeft w:val="0"/>
          <w:marRight w:val="0"/>
          <w:marTop w:val="0"/>
          <w:marBottom w:val="0"/>
          <w:divBdr>
            <w:top w:val="none" w:sz="0" w:space="0" w:color="auto"/>
            <w:left w:val="none" w:sz="0" w:space="0" w:color="auto"/>
            <w:bottom w:val="none" w:sz="0" w:space="0" w:color="auto"/>
            <w:right w:val="none" w:sz="0" w:space="0" w:color="auto"/>
          </w:divBdr>
        </w:div>
        <w:div w:id="1992513720">
          <w:marLeft w:val="0"/>
          <w:marRight w:val="0"/>
          <w:marTop w:val="0"/>
          <w:marBottom w:val="0"/>
          <w:divBdr>
            <w:top w:val="none" w:sz="0" w:space="0" w:color="auto"/>
            <w:left w:val="none" w:sz="0" w:space="0" w:color="auto"/>
            <w:bottom w:val="none" w:sz="0" w:space="0" w:color="auto"/>
            <w:right w:val="none" w:sz="0" w:space="0" w:color="auto"/>
          </w:divBdr>
        </w:div>
        <w:div w:id="2063746404">
          <w:marLeft w:val="0"/>
          <w:marRight w:val="0"/>
          <w:marTop w:val="0"/>
          <w:marBottom w:val="0"/>
          <w:divBdr>
            <w:top w:val="none" w:sz="0" w:space="0" w:color="auto"/>
            <w:left w:val="none" w:sz="0" w:space="0" w:color="auto"/>
            <w:bottom w:val="none" w:sz="0" w:space="0" w:color="auto"/>
            <w:right w:val="none" w:sz="0" w:space="0" w:color="auto"/>
          </w:divBdr>
        </w:div>
      </w:divsChild>
    </w:div>
    <w:div w:id="1209681485">
      <w:bodyDiv w:val="1"/>
      <w:marLeft w:val="0"/>
      <w:marRight w:val="0"/>
      <w:marTop w:val="0"/>
      <w:marBottom w:val="0"/>
      <w:divBdr>
        <w:top w:val="none" w:sz="0" w:space="0" w:color="auto"/>
        <w:left w:val="none" w:sz="0" w:space="0" w:color="auto"/>
        <w:bottom w:val="none" w:sz="0" w:space="0" w:color="auto"/>
        <w:right w:val="none" w:sz="0" w:space="0" w:color="auto"/>
      </w:divBdr>
      <w:divsChild>
        <w:div w:id="5595363">
          <w:marLeft w:val="0"/>
          <w:marRight w:val="0"/>
          <w:marTop w:val="0"/>
          <w:marBottom w:val="0"/>
          <w:divBdr>
            <w:top w:val="none" w:sz="0" w:space="0" w:color="auto"/>
            <w:left w:val="none" w:sz="0" w:space="0" w:color="auto"/>
            <w:bottom w:val="none" w:sz="0" w:space="0" w:color="auto"/>
            <w:right w:val="none" w:sz="0" w:space="0" w:color="auto"/>
          </w:divBdr>
        </w:div>
        <w:div w:id="47188806">
          <w:marLeft w:val="0"/>
          <w:marRight w:val="0"/>
          <w:marTop w:val="0"/>
          <w:marBottom w:val="0"/>
          <w:divBdr>
            <w:top w:val="none" w:sz="0" w:space="0" w:color="auto"/>
            <w:left w:val="none" w:sz="0" w:space="0" w:color="auto"/>
            <w:bottom w:val="none" w:sz="0" w:space="0" w:color="auto"/>
            <w:right w:val="none" w:sz="0" w:space="0" w:color="auto"/>
          </w:divBdr>
        </w:div>
        <w:div w:id="48041666">
          <w:marLeft w:val="0"/>
          <w:marRight w:val="0"/>
          <w:marTop w:val="0"/>
          <w:marBottom w:val="0"/>
          <w:divBdr>
            <w:top w:val="none" w:sz="0" w:space="0" w:color="auto"/>
            <w:left w:val="none" w:sz="0" w:space="0" w:color="auto"/>
            <w:bottom w:val="none" w:sz="0" w:space="0" w:color="auto"/>
            <w:right w:val="none" w:sz="0" w:space="0" w:color="auto"/>
          </w:divBdr>
        </w:div>
        <w:div w:id="49352732">
          <w:marLeft w:val="0"/>
          <w:marRight w:val="0"/>
          <w:marTop w:val="0"/>
          <w:marBottom w:val="0"/>
          <w:divBdr>
            <w:top w:val="none" w:sz="0" w:space="0" w:color="auto"/>
            <w:left w:val="none" w:sz="0" w:space="0" w:color="auto"/>
            <w:bottom w:val="none" w:sz="0" w:space="0" w:color="auto"/>
            <w:right w:val="none" w:sz="0" w:space="0" w:color="auto"/>
          </w:divBdr>
        </w:div>
        <w:div w:id="58022310">
          <w:marLeft w:val="0"/>
          <w:marRight w:val="0"/>
          <w:marTop w:val="0"/>
          <w:marBottom w:val="0"/>
          <w:divBdr>
            <w:top w:val="none" w:sz="0" w:space="0" w:color="auto"/>
            <w:left w:val="none" w:sz="0" w:space="0" w:color="auto"/>
            <w:bottom w:val="none" w:sz="0" w:space="0" w:color="auto"/>
            <w:right w:val="none" w:sz="0" w:space="0" w:color="auto"/>
          </w:divBdr>
        </w:div>
        <w:div w:id="58863820">
          <w:marLeft w:val="0"/>
          <w:marRight w:val="0"/>
          <w:marTop w:val="0"/>
          <w:marBottom w:val="0"/>
          <w:divBdr>
            <w:top w:val="none" w:sz="0" w:space="0" w:color="auto"/>
            <w:left w:val="none" w:sz="0" w:space="0" w:color="auto"/>
            <w:bottom w:val="none" w:sz="0" w:space="0" w:color="auto"/>
            <w:right w:val="none" w:sz="0" w:space="0" w:color="auto"/>
          </w:divBdr>
        </w:div>
        <w:div w:id="67386105">
          <w:marLeft w:val="0"/>
          <w:marRight w:val="0"/>
          <w:marTop w:val="0"/>
          <w:marBottom w:val="0"/>
          <w:divBdr>
            <w:top w:val="none" w:sz="0" w:space="0" w:color="auto"/>
            <w:left w:val="none" w:sz="0" w:space="0" w:color="auto"/>
            <w:bottom w:val="none" w:sz="0" w:space="0" w:color="auto"/>
            <w:right w:val="none" w:sz="0" w:space="0" w:color="auto"/>
          </w:divBdr>
        </w:div>
        <w:div w:id="102117556">
          <w:marLeft w:val="0"/>
          <w:marRight w:val="0"/>
          <w:marTop w:val="0"/>
          <w:marBottom w:val="0"/>
          <w:divBdr>
            <w:top w:val="none" w:sz="0" w:space="0" w:color="auto"/>
            <w:left w:val="none" w:sz="0" w:space="0" w:color="auto"/>
            <w:bottom w:val="none" w:sz="0" w:space="0" w:color="auto"/>
            <w:right w:val="none" w:sz="0" w:space="0" w:color="auto"/>
          </w:divBdr>
        </w:div>
        <w:div w:id="105539739">
          <w:marLeft w:val="0"/>
          <w:marRight w:val="0"/>
          <w:marTop w:val="0"/>
          <w:marBottom w:val="0"/>
          <w:divBdr>
            <w:top w:val="none" w:sz="0" w:space="0" w:color="auto"/>
            <w:left w:val="none" w:sz="0" w:space="0" w:color="auto"/>
            <w:bottom w:val="none" w:sz="0" w:space="0" w:color="auto"/>
            <w:right w:val="none" w:sz="0" w:space="0" w:color="auto"/>
          </w:divBdr>
        </w:div>
        <w:div w:id="108398926">
          <w:marLeft w:val="0"/>
          <w:marRight w:val="0"/>
          <w:marTop w:val="0"/>
          <w:marBottom w:val="0"/>
          <w:divBdr>
            <w:top w:val="none" w:sz="0" w:space="0" w:color="auto"/>
            <w:left w:val="none" w:sz="0" w:space="0" w:color="auto"/>
            <w:bottom w:val="none" w:sz="0" w:space="0" w:color="auto"/>
            <w:right w:val="none" w:sz="0" w:space="0" w:color="auto"/>
          </w:divBdr>
        </w:div>
        <w:div w:id="109591361">
          <w:marLeft w:val="0"/>
          <w:marRight w:val="0"/>
          <w:marTop w:val="0"/>
          <w:marBottom w:val="0"/>
          <w:divBdr>
            <w:top w:val="none" w:sz="0" w:space="0" w:color="auto"/>
            <w:left w:val="none" w:sz="0" w:space="0" w:color="auto"/>
            <w:bottom w:val="none" w:sz="0" w:space="0" w:color="auto"/>
            <w:right w:val="none" w:sz="0" w:space="0" w:color="auto"/>
          </w:divBdr>
        </w:div>
        <w:div w:id="115102484">
          <w:marLeft w:val="0"/>
          <w:marRight w:val="0"/>
          <w:marTop w:val="0"/>
          <w:marBottom w:val="0"/>
          <w:divBdr>
            <w:top w:val="none" w:sz="0" w:space="0" w:color="auto"/>
            <w:left w:val="none" w:sz="0" w:space="0" w:color="auto"/>
            <w:bottom w:val="none" w:sz="0" w:space="0" w:color="auto"/>
            <w:right w:val="none" w:sz="0" w:space="0" w:color="auto"/>
          </w:divBdr>
        </w:div>
        <w:div w:id="146359057">
          <w:marLeft w:val="0"/>
          <w:marRight w:val="0"/>
          <w:marTop w:val="0"/>
          <w:marBottom w:val="0"/>
          <w:divBdr>
            <w:top w:val="none" w:sz="0" w:space="0" w:color="auto"/>
            <w:left w:val="none" w:sz="0" w:space="0" w:color="auto"/>
            <w:bottom w:val="none" w:sz="0" w:space="0" w:color="auto"/>
            <w:right w:val="none" w:sz="0" w:space="0" w:color="auto"/>
          </w:divBdr>
        </w:div>
        <w:div w:id="180896793">
          <w:marLeft w:val="0"/>
          <w:marRight w:val="0"/>
          <w:marTop w:val="0"/>
          <w:marBottom w:val="0"/>
          <w:divBdr>
            <w:top w:val="none" w:sz="0" w:space="0" w:color="auto"/>
            <w:left w:val="none" w:sz="0" w:space="0" w:color="auto"/>
            <w:bottom w:val="none" w:sz="0" w:space="0" w:color="auto"/>
            <w:right w:val="none" w:sz="0" w:space="0" w:color="auto"/>
          </w:divBdr>
        </w:div>
        <w:div w:id="182599743">
          <w:marLeft w:val="0"/>
          <w:marRight w:val="0"/>
          <w:marTop w:val="0"/>
          <w:marBottom w:val="0"/>
          <w:divBdr>
            <w:top w:val="none" w:sz="0" w:space="0" w:color="auto"/>
            <w:left w:val="none" w:sz="0" w:space="0" w:color="auto"/>
            <w:bottom w:val="none" w:sz="0" w:space="0" w:color="auto"/>
            <w:right w:val="none" w:sz="0" w:space="0" w:color="auto"/>
          </w:divBdr>
        </w:div>
        <w:div w:id="198591466">
          <w:marLeft w:val="0"/>
          <w:marRight w:val="0"/>
          <w:marTop w:val="0"/>
          <w:marBottom w:val="0"/>
          <w:divBdr>
            <w:top w:val="none" w:sz="0" w:space="0" w:color="auto"/>
            <w:left w:val="none" w:sz="0" w:space="0" w:color="auto"/>
            <w:bottom w:val="none" w:sz="0" w:space="0" w:color="auto"/>
            <w:right w:val="none" w:sz="0" w:space="0" w:color="auto"/>
          </w:divBdr>
        </w:div>
        <w:div w:id="207566832">
          <w:marLeft w:val="0"/>
          <w:marRight w:val="0"/>
          <w:marTop w:val="0"/>
          <w:marBottom w:val="0"/>
          <w:divBdr>
            <w:top w:val="none" w:sz="0" w:space="0" w:color="auto"/>
            <w:left w:val="none" w:sz="0" w:space="0" w:color="auto"/>
            <w:bottom w:val="none" w:sz="0" w:space="0" w:color="auto"/>
            <w:right w:val="none" w:sz="0" w:space="0" w:color="auto"/>
          </w:divBdr>
        </w:div>
        <w:div w:id="240871882">
          <w:marLeft w:val="0"/>
          <w:marRight w:val="0"/>
          <w:marTop w:val="0"/>
          <w:marBottom w:val="0"/>
          <w:divBdr>
            <w:top w:val="none" w:sz="0" w:space="0" w:color="auto"/>
            <w:left w:val="none" w:sz="0" w:space="0" w:color="auto"/>
            <w:bottom w:val="none" w:sz="0" w:space="0" w:color="auto"/>
            <w:right w:val="none" w:sz="0" w:space="0" w:color="auto"/>
          </w:divBdr>
        </w:div>
        <w:div w:id="260452735">
          <w:marLeft w:val="0"/>
          <w:marRight w:val="0"/>
          <w:marTop w:val="0"/>
          <w:marBottom w:val="0"/>
          <w:divBdr>
            <w:top w:val="none" w:sz="0" w:space="0" w:color="auto"/>
            <w:left w:val="none" w:sz="0" w:space="0" w:color="auto"/>
            <w:bottom w:val="none" w:sz="0" w:space="0" w:color="auto"/>
            <w:right w:val="none" w:sz="0" w:space="0" w:color="auto"/>
          </w:divBdr>
        </w:div>
        <w:div w:id="265816742">
          <w:marLeft w:val="0"/>
          <w:marRight w:val="0"/>
          <w:marTop w:val="0"/>
          <w:marBottom w:val="0"/>
          <w:divBdr>
            <w:top w:val="none" w:sz="0" w:space="0" w:color="auto"/>
            <w:left w:val="none" w:sz="0" w:space="0" w:color="auto"/>
            <w:bottom w:val="none" w:sz="0" w:space="0" w:color="auto"/>
            <w:right w:val="none" w:sz="0" w:space="0" w:color="auto"/>
          </w:divBdr>
        </w:div>
        <w:div w:id="265891830">
          <w:marLeft w:val="0"/>
          <w:marRight w:val="0"/>
          <w:marTop w:val="0"/>
          <w:marBottom w:val="0"/>
          <w:divBdr>
            <w:top w:val="none" w:sz="0" w:space="0" w:color="auto"/>
            <w:left w:val="none" w:sz="0" w:space="0" w:color="auto"/>
            <w:bottom w:val="none" w:sz="0" w:space="0" w:color="auto"/>
            <w:right w:val="none" w:sz="0" w:space="0" w:color="auto"/>
          </w:divBdr>
        </w:div>
        <w:div w:id="276252507">
          <w:marLeft w:val="0"/>
          <w:marRight w:val="0"/>
          <w:marTop w:val="0"/>
          <w:marBottom w:val="0"/>
          <w:divBdr>
            <w:top w:val="none" w:sz="0" w:space="0" w:color="auto"/>
            <w:left w:val="none" w:sz="0" w:space="0" w:color="auto"/>
            <w:bottom w:val="none" w:sz="0" w:space="0" w:color="auto"/>
            <w:right w:val="none" w:sz="0" w:space="0" w:color="auto"/>
          </w:divBdr>
        </w:div>
        <w:div w:id="287588176">
          <w:marLeft w:val="0"/>
          <w:marRight w:val="0"/>
          <w:marTop w:val="0"/>
          <w:marBottom w:val="0"/>
          <w:divBdr>
            <w:top w:val="none" w:sz="0" w:space="0" w:color="auto"/>
            <w:left w:val="none" w:sz="0" w:space="0" w:color="auto"/>
            <w:bottom w:val="none" w:sz="0" w:space="0" w:color="auto"/>
            <w:right w:val="none" w:sz="0" w:space="0" w:color="auto"/>
          </w:divBdr>
        </w:div>
        <w:div w:id="287705785">
          <w:marLeft w:val="0"/>
          <w:marRight w:val="0"/>
          <w:marTop w:val="0"/>
          <w:marBottom w:val="0"/>
          <w:divBdr>
            <w:top w:val="none" w:sz="0" w:space="0" w:color="auto"/>
            <w:left w:val="none" w:sz="0" w:space="0" w:color="auto"/>
            <w:bottom w:val="none" w:sz="0" w:space="0" w:color="auto"/>
            <w:right w:val="none" w:sz="0" w:space="0" w:color="auto"/>
          </w:divBdr>
        </w:div>
        <w:div w:id="288362729">
          <w:marLeft w:val="0"/>
          <w:marRight w:val="0"/>
          <w:marTop w:val="0"/>
          <w:marBottom w:val="0"/>
          <w:divBdr>
            <w:top w:val="none" w:sz="0" w:space="0" w:color="auto"/>
            <w:left w:val="none" w:sz="0" w:space="0" w:color="auto"/>
            <w:bottom w:val="none" w:sz="0" w:space="0" w:color="auto"/>
            <w:right w:val="none" w:sz="0" w:space="0" w:color="auto"/>
          </w:divBdr>
        </w:div>
        <w:div w:id="344599067">
          <w:marLeft w:val="0"/>
          <w:marRight w:val="0"/>
          <w:marTop w:val="0"/>
          <w:marBottom w:val="0"/>
          <w:divBdr>
            <w:top w:val="none" w:sz="0" w:space="0" w:color="auto"/>
            <w:left w:val="none" w:sz="0" w:space="0" w:color="auto"/>
            <w:bottom w:val="none" w:sz="0" w:space="0" w:color="auto"/>
            <w:right w:val="none" w:sz="0" w:space="0" w:color="auto"/>
          </w:divBdr>
        </w:div>
        <w:div w:id="376005484">
          <w:marLeft w:val="0"/>
          <w:marRight w:val="0"/>
          <w:marTop w:val="0"/>
          <w:marBottom w:val="0"/>
          <w:divBdr>
            <w:top w:val="none" w:sz="0" w:space="0" w:color="auto"/>
            <w:left w:val="none" w:sz="0" w:space="0" w:color="auto"/>
            <w:bottom w:val="none" w:sz="0" w:space="0" w:color="auto"/>
            <w:right w:val="none" w:sz="0" w:space="0" w:color="auto"/>
          </w:divBdr>
        </w:div>
        <w:div w:id="378747660">
          <w:marLeft w:val="0"/>
          <w:marRight w:val="0"/>
          <w:marTop w:val="0"/>
          <w:marBottom w:val="0"/>
          <w:divBdr>
            <w:top w:val="none" w:sz="0" w:space="0" w:color="auto"/>
            <w:left w:val="none" w:sz="0" w:space="0" w:color="auto"/>
            <w:bottom w:val="none" w:sz="0" w:space="0" w:color="auto"/>
            <w:right w:val="none" w:sz="0" w:space="0" w:color="auto"/>
          </w:divBdr>
        </w:div>
        <w:div w:id="391543770">
          <w:marLeft w:val="0"/>
          <w:marRight w:val="0"/>
          <w:marTop w:val="0"/>
          <w:marBottom w:val="0"/>
          <w:divBdr>
            <w:top w:val="none" w:sz="0" w:space="0" w:color="auto"/>
            <w:left w:val="none" w:sz="0" w:space="0" w:color="auto"/>
            <w:bottom w:val="none" w:sz="0" w:space="0" w:color="auto"/>
            <w:right w:val="none" w:sz="0" w:space="0" w:color="auto"/>
          </w:divBdr>
        </w:div>
        <w:div w:id="406922957">
          <w:marLeft w:val="0"/>
          <w:marRight w:val="0"/>
          <w:marTop w:val="0"/>
          <w:marBottom w:val="0"/>
          <w:divBdr>
            <w:top w:val="none" w:sz="0" w:space="0" w:color="auto"/>
            <w:left w:val="none" w:sz="0" w:space="0" w:color="auto"/>
            <w:bottom w:val="none" w:sz="0" w:space="0" w:color="auto"/>
            <w:right w:val="none" w:sz="0" w:space="0" w:color="auto"/>
          </w:divBdr>
        </w:div>
        <w:div w:id="415832792">
          <w:marLeft w:val="0"/>
          <w:marRight w:val="0"/>
          <w:marTop w:val="0"/>
          <w:marBottom w:val="0"/>
          <w:divBdr>
            <w:top w:val="none" w:sz="0" w:space="0" w:color="auto"/>
            <w:left w:val="none" w:sz="0" w:space="0" w:color="auto"/>
            <w:bottom w:val="none" w:sz="0" w:space="0" w:color="auto"/>
            <w:right w:val="none" w:sz="0" w:space="0" w:color="auto"/>
          </w:divBdr>
        </w:div>
        <w:div w:id="416290601">
          <w:marLeft w:val="0"/>
          <w:marRight w:val="0"/>
          <w:marTop w:val="0"/>
          <w:marBottom w:val="0"/>
          <w:divBdr>
            <w:top w:val="none" w:sz="0" w:space="0" w:color="auto"/>
            <w:left w:val="none" w:sz="0" w:space="0" w:color="auto"/>
            <w:bottom w:val="none" w:sz="0" w:space="0" w:color="auto"/>
            <w:right w:val="none" w:sz="0" w:space="0" w:color="auto"/>
          </w:divBdr>
        </w:div>
        <w:div w:id="444157407">
          <w:marLeft w:val="0"/>
          <w:marRight w:val="0"/>
          <w:marTop w:val="0"/>
          <w:marBottom w:val="0"/>
          <w:divBdr>
            <w:top w:val="none" w:sz="0" w:space="0" w:color="auto"/>
            <w:left w:val="none" w:sz="0" w:space="0" w:color="auto"/>
            <w:bottom w:val="none" w:sz="0" w:space="0" w:color="auto"/>
            <w:right w:val="none" w:sz="0" w:space="0" w:color="auto"/>
          </w:divBdr>
        </w:div>
        <w:div w:id="475337667">
          <w:marLeft w:val="0"/>
          <w:marRight w:val="0"/>
          <w:marTop w:val="0"/>
          <w:marBottom w:val="0"/>
          <w:divBdr>
            <w:top w:val="none" w:sz="0" w:space="0" w:color="auto"/>
            <w:left w:val="none" w:sz="0" w:space="0" w:color="auto"/>
            <w:bottom w:val="none" w:sz="0" w:space="0" w:color="auto"/>
            <w:right w:val="none" w:sz="0" w:space="0" w:color="auto"/>
          </w:divBdr>
        </w:div>
        <w:div w:id="489832964">
          <w:marLeft w:val="0"/>
          <w:marRight w:val="0"/>
          <w:marTop w:val="0"/>
          <w:marBottom w:val="0"/>
          <w:divBdr>
            <w:top w:val="none" w:sz="0" w:space="0" w:color="auto"/>
            <w:left w:val="none" w:sz="0" w:space="0" w:color="auto"/>
            <w:bottom w:val="none" w:sz="0" w:space="0" w:color="auto"/>
            <w:right w:val="none" w:sz="0" w:space="0" w:color="auto"/>
          </w:divBdr>
        </w:div>
        <w:div w:id="496462835">
          <w:marLeft w:val="0"/>
          <w:marRight w:val="0"/>
          <w:marTop w:val="0"/>
          <w:marBottom w:val="0"/>
          <w:divBdr>
            <w:top w:val="none" w:sz="0" w:space="0" w:color="auto"/>
            <w:left w:val="none" w:sz="0" w:space="0" w:color="auto"/>
            <w:bottom w:val="none" w:sz="0" w:space="0" w:color="auto"/>
            <w:right w:val="none" w:sz="0" w:space="0" w:color="auto"/>
          </w:divBdr>
        </w:div>
        <w:div w:id="511342496">
          <w:marLeft w:val="0"/>
          <w:marRight w:val="0"/>
          <w:marTop w:val="0"/>
          <w:marBottom w:val="0"/>
          <w:divBdr>
            <w:top w:val="none" w:sz="0" w:space="0" w:color="auto"/>
            <w:left w:val="none" w:sz="0" w:space="0" w:color="auto"/>
            <w:bottom w:val="none" w:sz="0" w:space="0" w:color="auto"/>
            <w:right w:val="none" w:sz="0" w:space="0" w:color="auto"/>
          </w:divBdr>
        </w:div>
        <w:div w:id="516892726">
          <w:marLeft w:val="0"/>
          <w:marRight w:val="0"/>
          <w:marTop w:val="0"/>
          <w:marBottom w:val="0"/>
          <w:divBdr>
            <w:top w:val="none" w:sz="0" w:space="0" w:color="auto"/>
            <w:left w:val="none" w:sz="0" w:space="0" w:color="auto"/>
            <w:bottom w:val="none" w:sz="0" w:space="0" w:color="auto"/>
            <w:right w:val="none" w:sz="0" w:space="0" w:color="auto"/>
          </w:divBdr>
        </w:div>
        <w:div w:id="537856072">
          <w:marLeft w:val="0"/>
          <w:marRight w:val="0"/>
          <w:marTop w:val="0"/>
          <w:marBottom w:val="0"/>
          <w:divBdr>
            <w:top w:val="none" w:sz="0" w:space="0" w:color="auto"/>
            <w:left w:val="none" w:sz="0" w:space="0" w:color="auto"/>
            <w:bottom w:val="none" w:sz="0" w:space="0" w:color="auto"/>
            <w:right w:val="none" w:sz="0" w:space="0" w:color="auto"/>
          </w:divBdr>
        </w:div>
        <w:div w:id="555238278">
          <w:marLeft w:val="0"/>
          <w:marRight w:val="0"/>
          <w:marTop w:val="0"/>
          <w:marBottom w:val="0"/>
          <w:divBdr>
            <w:top w:val="none" w:sz="0" w:space="0" w:color="auto"/>
            <w:left w:val="none" w:sz="0" w:space="0" w:color="auto"/>
            <w:bottom w:val="none" w:sz="0" w:space="0" w:color="auto"/>
            <w:right w:val="none" w:sz="0" w:space="0" w:color="auto"/>
          </w:divBdr>
        </w:div>
        <w:div w:id="576861498">
          <w:marLeft w:val="0"/>
          <w:marRight w:val="0"/>
          <w:marTop w:val="0"/>
          <w:marBottom w:val="0"/>
          <w:divBdr>
            <w:top w:val="none" w:sz="0" w:space="0" w:color="auto"/>
            <w:left w:val="none" w:sz="0" w:space="0" w:color="auto"/>
            <w:bottom w:val="none" w:sz="0" w:space="0" w:color="auto"/>
            <w:right w:val="none" w:sz="0" w:space="0" w:color="auto"/>
          </w:divBdr>
        </w:div>
        <w:div w:id="623317102">
          <w:marLeft w:val="0"/>
          <w:marRight w:val="0"/>
          <w:marTop w:val="0"/>
          <w:marBottom w:val="0"/>
          <w:divBdr>
            <w:top w:val="none" w:sz="0" w:space="0" w:color="auto"/>
            <w:left w:val="none" w:sz="0" w:space="0" w:color="auto"/>
            <w:bottom w:val="none" w:sz="0" w:space="0" w:color="auto"/>
            <w:right w:val="none" w:sz="0" w:space="0" w:color="auto"/>
          </w:divBdr>
        </w:div>
        <w:div w:id="665590608">
          <w:marLeft w:val="0"/>
          <w:marRight w:val="0"/>
          <w:marTop w:val="0"/>
          <w:marBottom w:val="0"/>
          <w:divBdr>
            <w:top w:val="none" w:sz="0" w:space="0" w:color="auto"/>
            <w:left w:val="none" w:sz="0" w:space="0" w:color="auto"/>
            <w:bottom w:val="none" w:sz="0" w:space="0" w:color="auto"/>
            <w:right w:val="none" w:sz="0" w:space="0" w:color="auto"/>
          </w:divBdr>
        </w:div>
        <w:div w:id="670596477">
          <w:marLeft w:val="0"/>
          <w:marRight w:val="0"/>
          <w:marTop w:val="0"/>
          <w:marBottom w:val="0"/>
          <w:divBdr>
            <w:top w:val="none" w:sz="0" w:space="0" w:color="auto"/>
            <w:left w:val="none" w:sz="0" w:space="0" w:color="auto"/>
            <w:bottom w:val="none" w:sz="0" w:space="0" w:color="auto"/>
            <w:right w:val="none" w:sz="0" w:space="0" w:color="auto"/>
          </w:divBdr>
        </w:div>
        <w:div w:id="671418262">
          <w:marLeft w:val="0"/>
          <w:marRight w:val="0"/>
          <w:marTop w:val="0"/>
          <w:marBottom w:val="0"/>
          <w:divBdr>
            <w:top w:val="none" w:sz="0" w:space="0" w:color="auto"/>
            <w:left w:val="none" w:sz="0" w:space="0" w:color="auto"/>
            <w:bottom w:val="none" w:sz="0" w:space="0" w:color="auto"/>
            <w:right w:val="none" w:sz="0" w:space="0" w:color="auto"/>
          </w:divBdr>
        </w:div>
        <w:div w:id="714231081">
          <w:marLeft w:val="0"/>
          <w:marRight w:val="0"/>
          <w:marTop w:val="0"/>
          <w:marBottom w:val="0"/>
          <w:divBdr>
            <w:top w:val="none" w:sz="0" w:space="0" w:color="auto"/>
            <w:left w:val="none" w:sz="0" w:space="0" w:color="auto"/>
            <w:bottom w:val="none" w:sz="0" w:space="0" w:color="auto"/>
            <w:right w:val="none" w:sz="0" w:space="0" w:color="auto"/>
          </w:divBdr>
        </w:div>
        <w:div w:id="744256914">
          <w:marLeft w:val="0"/>
          <w:marRight w:val="0"/>
          <w:marTop w:val="0"/>
          <w:marBottom w:val="0"/>
          <w:divBdr>
            <w:top w:val="none" w:sz="0" w:space="0" w:color="auto"/>
            <w:left w:val="none" w:sz="0" w:space="0" w:color="auto"/>
            <w:bottom w:val="none" w:sz="0" w:space="0" w:color="auto"/>
            <w:right w:val="none" w:sz="0" w:space="0" w:color="auto"/>
          </w:divBdr>
        </w:div>
        <w:div w:id="746002418">
          <w:marLeft w:val="0"/>
          <w:marRight w:val="0"/>
          <w:marTop w:val="0"/>
          <w:marBottom w:val="0"/>
          <w:divBdr>
            <w:top w:val="none" w:sz="0" w:space="0" w:color="auto"/>
            <w:left w:val="none" w:sz="0" w:space="0" w:color="auto"/>
            <w:bottom w:val="none" w:sz="0" w:space="0" w:color="auto"/>
            <w:right w:val="none" w:sz="0" w:space="0" w:color="auto"/>
          </w:divBdr>
        </w:div>
        <w:div w:id="755131582">
          <w:marLeft w:val="0"/>
          <w:marRight w:val="0"/>
          <w:marTop w:val="0"/>
          <w:marBottom w:val="0"/>
          <w:divBdr>
            <w:top w:val="none" w:sz="0" w:space="0" w:color="auto"/>
            <w:left w:val="none" w:sz="0" w:space="0" w:color="auto"/>
            <w:bottom w:val="none" w:sz="0" w:space="0" w:color="auto"/>
            <w:right w:val="none" w:sz="0" w:space="0" w:color="auto"/>
          </w:divBdr>
        </w:div>
        <w:div w:id="769158734">
          <w:marLeft w:val="0"/>
          <w:marRight w:val="0"/>
          <w:marTop w:val="0"/>
          <w:marBottom w:val="0"/>
          <w:divBdr>
            <w:top w:val="none" w:sz="0" w:space="0" w:color="auto"/>
            <w:left w:val="none" w:sz="0" w:space="0" w:color="auto"/>
            <w:bottom w:val="none" w:sz="0" w:space="0" w:color="auto"/>
            <w:right w:val="none" w:sz="0" w:space="0" w:color="auto"/>
          </w:divBdr>
        </w:div>
        <w:div w:id="820002402">
          <w:marLeft w:val="0"/>
          <w:marRight w:val="0"/>
          <w:marTop w:val="0"/>
          <w:marBottom w:val="0"/>
          <w:divBdr>
            <w:top w:val="none" w:sz="0" w:space="0" w:color="auto"/>
            <w:left w:val="none" w:sz="0" w:space="0" w:color="auto"/>
            <w:bottom w:val="none" w:sz="0" w:space="0" w:color="auto"/>
            <w:right w:val="none" w:sz="0" w:space="0" w:color="auto"/>
          </w:divBdr>
        </w:div>
        <w:div w:id="863254151">
          <w:marLeft w:val="0"/>
          <w:marRight w:val="0"/>
          <w:marTop w:val="0"/>
          <w:marBottom w:val="0"/>
          <w:divBdr>
            <w:top w:val="none" w:sz="0" w:space="0" w:color="auto"/>
            <w:left w:val="none" w:sz="0" w:space="0" w:color="auto"/>
            <w:bottom w:val="none" w:sz="0" w:space="0" w:color="auto"/>
            <w:right w:val="none" w:sz="0" w:space="0" w:color="auto"/>
          </w:divBdr>
        </w:div>
        <w:div w:id="892158489">
          <w:marLeft w:val="0"/>
          <w:marRight w:val="0"/>
          <w:marTop w:val="0"/>
          <w:marBottom w:val="0"/>
          <w:divBdr>
            <w:top w:val="none" w:sz="0" w:space="0" w:color="auto"/>
            <w:left w:val="none" w:sz="0" w:space="0" w:color="auto"/>
            <w:bottom w:val="none" w:sz="0" w:space="0" w:color="auto"/>
            <w:right w:val="none" w:sz="0" w:space="0" w:color="auto"/>
          </w:divBdr>
        </w:div>
        <w:div w:id="901477583">
          <w:marLeft w:val="0"/>
          <w:marRight w:val="0"/>
          <w:marTop w:val="0"/>
          <w:marBottom w:val="0"/>
          <w:divBdr>
            <w:top w:val="none" w:sz="0" w:space="0" w:color="auto"/>
            <w:left w:val="none" w:sz="0" w:space="0" w:color="auto"/>
            <w:bottom w:val="none" w:sz="0" w:space="0" w:color="auto"/>
            <w:right w:val="none" w:sz="0" w:space="0" w:color="auto"/>
          </w:divBdr>
        </w:div>
        <w:div w:id="920525641">
          <w:marLeft w:val="0"/>
          <w:marRight w:val="0"/>
          <w:marTop w:val="0"/>
          <w:marBottom w:val="0"/>
          <w:divBdr>
            <w:top w:val="none" w:sz="0" w:space="0" w:color="auto"/>
            <w:left w:val="none" w:sz="0" w:space="0" w:color="auto"/>
            <w:bottom w:val="none" w:sz="0" w:space="0" w:color="auto"/>
            <w:right w:val="none" w:sz="0" w:space="0" w:color="auto"/>
          </w:divBdr>
        </w:div>
        <w:div w:id="933903201">
          <w:marLeft w:val="0"/>
          <w:marRight w:val="0"/>
          <w:marTop w:val="0"/>
          <w:marBottom w:val="0"/>
          <w:divBdr>
            <w:top w:val="none" w:sz="0" w:space="0" w:color="auto"/>
            <w:left w:val="none" w:sz="0" w:space="0" w:color="auto"/>
            <w:bottom w:val="none" w:sz="0" w:space="0" w:color="auto"/>
            <w:right w:val="none" w:sz="0" w:space="0" w:color="auto"/>
          </w:divBdr>
        </w:div>
        <w:div w:id="963652323">
          <w:marLeft w:val="0"/>
          <w:marRight w:val="0"/>
          <w:marTop w:val="0"/>
          <w:marBottom w:val="0"/>
          <w:divBdr>
            <w:top w:val="none" w:sz="0" w:space="0" w:color="auto"/>
            <w:left w:val="none" w:sz="0" w:space="0" w:color="auto"/>
            <w:bottom w:val="none" w:sz="0" w:space="0" w:color="auto"/>
            <w:right w:val="none" w:sz="0" w:space="0" w:color="auto"/>
          </w:divBdr>
        </w:div>
        <w:div w:id="982277443">
          <w:marLeft w:val="0"/>
          <w:marRight w:val="0"/>
          <w:marTop w:val="0"/>
          <w:marBottom w:val="0"/>
          <w:divBdr>
            <w:top w:val="none" w:sz="0" w:space="0" w:color="auto"/>
            <w:left w:val="none" w:sz="0" w:space="0" w:color="auto"/>
            <w:bottom w:val="none" w:sz="0" w:space="0" w:color="auto"/>
            <w:right w:val="none" w:sz="0" w:space="0" w:color="auto"/>
          </w:divBdr>
        </w:div>
        <w:div w:id="983000239">
          <w:marLeft w:val="0"/>
          <w:marRight w:val="0"/>
          <w:marTop w:val="0"/>
          <w:marBottom w:val="0"/>
          <w:divBdr>
            <w:top w:val="none" w:sz="0" w:space="0" w:color="auto"/>
            <w:left w:val="none" w:sz="0" w:space="0" w:color="auto"/>
            <w:bottom w:val="none" w:sz="0" w:space="0" w:color="auto"/>
            <w:right w:val="none" w:sz="0" w:space="0" w:color="auto"/>
          </w:divBdr>
        </w:div>
        <w:div w:id="1007830326">
          <w:marLeft w:val="0"/>
          <w:marRight w:val="0"/>
          <w:marTop w:val="0"/>
          <w:marBottom w:val="0"/>
          <w:divBdr>
            <w:top w:val="none" w:sz="0" w:space="0" w:color="auto"/>
            <w:left w:val="none" w:sz="0" w:space="0" w:color="auto"/>
            <w:bottom w:val="none" w:sz="0" w:space="0" w:color="auto"/>
            <w:right w:val="none" w:sz="0" w:space="0" w:color="auto"/>
          </w:divBdr>
        </w:div>
        <w:div w:id="1011373363">
          <w:marLeft w:val="0"/>
          <w:marRight w:val="0"/>
          <w:marTop w:val="0"/>
          <w:marBottom w:val="0"/>
          <w:divBdr>
            <w:top w:val="none" w:sz="0" w:space="0" w:color="auto"/>
            <w:left w:val="none" w:sz="0" w:space="0" w:color="auto"/>
            <w:bottom w:val="none" w:sz="0" w:space="0" w:color="auto"/>
            <w:right w:val="none" w:sz="0" w:space="0" w:color="auto"/>
          </w:divBdr>
        </w:div>
        <w:div w:id="1018197232">
          <w:marLeft w:val="0"/>
          <w:marRight w:val="0"/>
          <w:marTop w:val="0"/>
          <w:marBottom w:val="0"/>
          <w:divBdr>
            <w:top w:val="none" w:sz="0" w:space="0" w:color="auto"/>
            <w:left w:val="none" w:sz="0" w:space="0" w:color="auto"/>
            <w:bottom w:val="none" w:sz="0" w:space="0" w:color="auto"/>
            <w:right w:val="none" w:sz="0" w:space="0" w:color="auto"/>
          </w:divBdr>
        </w:div>
        <w:div w:id="1033966698">
          <w:marLeft w:val="0"/>
          <w:marRight w:val="0"/>
          <w:marTop w:val="0"/>
          <w:marBottom w:val="0"/>
          <w:divBdr>
            <w:top w:val="none" w:sz="0" w:space="0" w:color="auto"/>
            <w:left w:val="none" w:sz="0" w:space="0" w:color="auto"/>
            <w:bottom w:val="none" w:sz="0" w:space="0" w:color="auto"/>
            <w:right w:val="none" w:sz="0" w:space="0" w:color="auto"/>
          </w:divBdr>
        </w:div>
        <w:div w:id="1050809419">
          <w:marLeft w:val="0"/>
          <w:marRight w:val="0"/>
          <w:marTop w:val="0"/>
          <w:marBottom w:val="0"/>
          <w:divBdr>
            <w:top w:val="none" w:sz="0" w:space="0" w:color="auto"/>
            <w:left w:val="none" w:sz="0" w:space="0" w:color="auto"/>
            <w:bottom w:val="none" w:sz="0" w:space="0" w:color="auto"/>
            <w:right w:val="none" w:sz="0" w:space="0" w:color="auto"/>
          </w:divBdr>
        </w:div>
        <w:div w:id="1056704938">
          <w:marLeft w:val="0"/>
          <w:marRight w:val="0"/>
          <w:marTop w:val="0"/>
          <w:marBottom w:val="0"/>
          <w:divBdr>
            <w:top w:val="none" w:sz="0" w:space="0" w:color="auto"/>
            <w:left w:val="none" w:sz="0" w:space="0" w:color="auto"/>
            <w:bottom w:val="none" w:sz="0" w:space="0" w:color="auto"/>
            <w:right w:val="none" w:sz="0" w:space="0" w:color="auto"/>
          </w:divBdr>
        </w:div>
        <w:div w:id="1061443117">
          <w:marLeft w:val="0"/>
          <w:marRight w:val="0"/>
          <w:marTop w:val="0"/>
          <w:marBottom w:val="0"/>
          <w:divBdr>
            <w:top w:val="none" w:sz="0" w:space="0" w:color="auto"/>
            <w:left w:val="none" w:sz="0" w:space="0" w:color="auto"/>
            <w:bottom w:val="none" w:sz="0" w:space="0" w:color="auto"/>
            <w:right w:val="none" w:sz="0" w:space="0" w:color="auto"/>
          </w:divBdr>
        </w:div>
        <w:div w:id="1062097735">
          <w:marLeft w:val="0"/>
          <w:marRight w:val="0"/>
          <w:marTop w:val="0"/>
          <w:marBottom w:val="0"/>
          <w:divBdr>
            <w:top w:val="none" w:sz="0" w:space="0" w:color="auto"/>
            <w:left w:val="none" w:sz="0" w:space="0" w:color="auto"/>
            <w:bottom w:val="none" w:sz="0" w:space="0" w:color="auto"/>
            <w:right w:val="none" w:sz="0" w:space="0" w:color="auto"/>
          </w:divBdr>
        </w:div>
        <w:div w:id="1071585357">
          <w:marLeft w:val="0"/>
          <w:marRight w:val="0"/>
          <w:marTop w:val="0"/>
          <w:marBottom w:val="0"/>
          <w:divBdr>
            <w:top w:val="none" w:sz="0" w:space="0" w:color="auto"/>
            <w:left w:val="none" w:sz="0" w:space="0" w:color="auto"/>
            <w:bottom w:val="none" w:sz="0" w:space="0" w:color="auto"/>
            <w:right w:val="none" w:sz="0" w:space="0" w:color="auto"/>
          </w:divBdr>
        </w:div>
        <w:div w:id="1075779175">
          <w:marLeft w:val="0"/>
          <w:marRight w:val="0"/>
          <w:marTop w:val="0"/>
          <w:marBottom w:val="0"/>
          <w:divBdr>
            <w:top w:val="none" w:sz="0" w:space="0" w:color="auto"/>
            <w:left w:val="none" w:sz="0" w:space="0" w:color="auto"/>
            <w:bottom w:val="none" w:sz="0" w:space="0" w:color="auto"/>
            <w:right w:val="none" w:sz="0" w:space="0" w:color="auto"/>
          </w:divBdr>
        </w:div>
        <w:div w:id="1078091452">
          <w:marLeft w:val="0"/>
          <w:marRight w:val="0"/>
          <w:marTop w:val="0"/>
          <w:marBottom w:val="0"/>
          <w:divBdr>
            <w:top w:val="none" w:sz="0" w:space="0" w:color="auto"/>
            <w:left w:val="none" w:sz="0" w:space="0" w:color="auto"/>
            <w:bottom w:val="none" w:sz="0" w:space="0" w:color="auto"/>
            <w:right w:val="none" w:sz="0" w:space="0" w:color="auto"/>
          </w:divBdr>
        </w:div>
        <w:div w:id="1079788960">
          <w:marLeft w:val="0"/>
          <w:marRight w:val="0"/>
          <w:marTop w:val="0"/>
          <w:marBottom w:val="0"/>
          <w:divBdr>
            <w:top w:val="none" w:sz="0" w:space="0" w:color="auto"/>
            <w:left w:val="none" w:sz="0" w:space="0" w:color="auto"/>
            <w:bottom w:val="none" w:sz="0" w:space="0" w:color="auto"/>
            <w:right w:val="none" w:sz="0" w:space="0" w:color="auto"/>
          </w:divBdr>
        </w:div>
        <w:div w:id="1081758676">
          <w:marLeft w:val="0"/>
          <w:marRight w:val="0"/>
          <w:marTop w:val="0"/>
          <w:marBottom w:val="0"/>
          <w:divBdr>
            <w:top w:val="none" w:sz="0" w:space="0" w:color="auto"/>
            <w:left w:val="none" w:sz="0" w:space="0" w:color="auto"/>
            <w:bottom w:val="none" w:sz="0" w:space="0" w:color="auto"/>
            <w:right w:val="none" w:sz="0" w:space="0" w:color="auto"/>
          </w:divBdr>
        </w:div>
        <w:div w:id="1095057696">
          <w:marLeft w:val="0"/>
          <w:marRight w:val="0"/>
          <w:marTop w:val="0"/>
          <w:marBottom w:val="0"/>
          <w:divBdr>
            <w:top w:val="none" w:sz="0" w:space="0" w:color="auto"/>
            <w:left w:val="none" w:sz="0" w:space="0" w:color="auto"/>
            <w:bottom w:val="none" w:sz="0" w:space="0" w:color="auto"/>
            <w:right w:val="none" w:sz="0" w:space="0" w:color="auto"/>
          </w:divBdr>
        </w:div>
        <w:div w:id="1110012642">
          <w:marLeft w:val="0"/>
          <w:marRight w:val="0"/>
          <w:marTop w:val="0"/>
          <w:marBottom w:val="0"/>
          <w:divBdr>
            <w:top w:val="none" w:sz="0" w:space="0" w:color="auto"/>
            <w:left w:val="none" w:sz="0" w:space="0" w:color="auto"/>
            <w:bottom w:val="none" w:sz="0" w:space="0" w:color="auto"/>
            <w:right w:val="none" w:sz="0" w:space="0" w:color="auto"/>
          </w:divBdr>
        </w:div>
        <w:div w:id="1128546764">
          <w:marLeft w:val="0"/>
          <w:marRight w:val="0"/>
          <w:marTop w:val="0"/>
          <w:marBottom w:val="0"/>
          <w:divBdr>
            <w:top w:val="none" w:sz="0" w:space="0" w:color="auto"/>
            <w:left w:val="none" w:sz="0" w:space="0" w:color="auto"/>
            <w:bottom w:val="none" w:sz="0" w:space="0" w:color="auto"/>
            <w:right w:val="none" w:sz="0" w:space="0" w:color="auto"/>
          </w:divBdr>
        </w:div>
        <w:div w:id="1131434725">
          <w:marLeft w:val="0"/>
          <w:marRight w:val="0"/>
          <w:marTop w:val="0"/>
          <w:marBottom w:val="0"/>
          <w:divBdr>
            <w:top w:val="none" w:sz="0" w:space="0" w:color="auto"/>
            <w:left w:val="none" w:sz="0" w:space="0" w:color="auto"/>
            <w:bottom w:val="none" w:sz="0" w:space="0" w:color="auto"/>
            <w:right w:val="none" w:sz="0" w:space="0" w:color="auto"/>
          </w:divBdr>
        </w:div>
        <w:div w:id="1143280183">
          <w:marLeft w:val="0"/>
          <w:marRight w:val="0"/>
          <w:marTop w:val="0"/>
          <w:marBottom w:val="0"/>
          <w:divBdr>
            <w:top w:val="none" w:sz="0" w:space="0" w:color="auto"/>
            <w:left w:val="none" w:sz="0" w:space="0" w:color="auto"/>
            <w:bottom w:val="none" w:sz="0" w:space="0" w:color="auto"/>
            <w:right w:val="none" w:sz="0" w:space="0" w:color="auto"/>
          </w:divBdr>
        </w:div>
        <w:div w:id="1153989007">
          <w:marLeft w:val="0"/>
          <w:marRight w:val="0"/>
          <w:marTop w:val="0"/>
          <w:marBottom w:val="0"/>
          <w:divBdr>
            <w:top w:val="none" w:sz="0" w:space="0" w:color="auto"/>
            <w:left w:val="none" w:sz="0" w:space="0" w:color="auto"/>
            <w:bottom w:val="none" w:sz="0" w:space="0" w:color="auto"/>
            <w:right w:val="none" w:sz="0" w:space="0" w:color="auto"/>
          </w:divBdr>
        </w:div>
        <w:div w:id="1157918956">
          <w:marLeft w:val="0"/>
          <w:marRight w:val="0"/>
          <w:marTop w:val="0"/>
          <w:marBottom w:val="0"/>
          <w:divBdr>
            <w:top w:val="none" w:sz="0" w:space="0" w:color="auto"/>
            <w:left w:val="none" w:sz="0" w:space="0" w:color="auto"/>
            <w:bottom w:val="none" w:sz="0" w:space="0" w:color="auto"/>
            <w:right w:val="none" w:sz="0" w:space="0" w:color="auto"/>
          </w:divBdr>
        </w:div>
        <w:div w:id="1158115179">
          <w:marLeft w:val="0"/>
          <w:marRight w:val="0"/>
          <w:marTop w:val="0"/>
          <w:marBottom w:val="0"/>
          <w:divBdr>
            <w:top w:val="none" w:sz="0" w:space="0" w:color="auto"/>
            <w:left w:val="none" w:sz="0" w:space="0" w:color="auto"/>
            <w:bottom w:val="none" w:sz="0" w:space="0" w:color="auto"/>
            <w:right w:val="none" w:sz="0" w:space="0" w:color="auto"/>
          </w:divBdr>
        </w:div>
        <w:div w:id="1185827839">
          <w:marLeft w:val="0"/>
          <w:marRight w:val="0"/>
          <w:marTop w:val="0"/>
          <w:marBottom w:val="0"/>
          <w:divBdr>
            <w:top w:val="none" w:sz="0" w:space="0" w:color="auto"/>
            <w:left w:val="none" w:sz="0" w:space="0" w:color="auto"/>
            <w:bottom w:val="none" w:sz="0" w:space="0" w:color="auto"/>
            <w:right w:val="none" w:sz="0" w:space="0" w:color="auto"/>
          </w:divBdr>
        </w:div>
        <w:div w:id="1192379824">
          <w:marLeft w:val="0"/>
          <w:marRight w:val="0"/>
          <w:marTop w:val="0"/>
          <w:marBottom w:val="0"/>
          <w:divBdr>
            <w:top w:val="none" w:sz="0" w:space="0" w:color="auto"/>
            <w:left w:val="none" w:sz="0" w:space="0" w:color="auto"/>
            <w:bottom w:val="none" w:sz="0" w:space="0" w:color="auto"/>
            <w:right w:val="none" w:sz="0" w:space="0" w:color="auto"/>
          </w:divBdr>
        </w:div>
        <w:div w:id="1214804590">
          <w:marLeft w:val="0"/>
          <w:marRight w:val="0"/>
          <w:marTop w:val="0"/>
          <w:marBottom w:val="0"/>
          <w:divBdr>
            <w:top w:val="none" w:sz="0" w:space="0" w:color="auto"/>
            <w:left w:val="none" w:sz="0" w:space="0" w:color="auto"/>
            <w:bottom w:val="none" w:sz="0" w:space="0" w:color="auto"/>
            <w:right w:val="none" w:sz="0" w:space="0" w:color="auto"/>
          </w:divBdr>
        </w:div>
        <w:div w:id="1237328005">
          <w:marLeft w:val="0"/>
          <w:marRight w:val="0"/>
          <w:marTop w:val="0"/>
          <w:marBottom w:val="0"/>
          <w:divBdr>
            <w:top w:val="none" w:sz="0" w:space="0" w:color="auto"/>
            <w:left w:val="none" w:sz="0" w:space="0" w:color="auto"/>
            <w:bottom w:val="none" w:sz="0" w:space="0" w:color="auto"/>
            <w:right w:val="none" w:sz="0" w:space="0" w:color="auto"/>
          </w:divBdr>
        </w:div>
        <w:div w:id="1245186915">
          <w:marLeft w:val="0"/>
          <w:marRight w:val="0"/>
          <w:marTop w:val="0"/>
          <w:marBottom w:val="0"/>
          <w:divBdr>
            <w:top w:val="none" w:sz="0" w:space="0" w:color="auto"/>
            <w:left w:val="none" w:sz="0" w:space="0" w:color="auto"/>
            <w:bottom w:val="none" w:sz="0" w:space="0" w:color="auto"/>
            <w:right w:val="none" w:sz="0" w:space="0" w:color="auto"/>
          </w:divBdr>
        </w:div>
        <w:div w:id="1255479686">
          <w:marLeft w:val="0"/>
          <w:marRight w:val="0"/>
          <w:marTop w:val="0"/>
          <w:marBottom w:val="0"/>
          <w:divBdr>
            <w:top w:val="none" w:sz="0" w:space="0" w:color="auto"/>
            <w:left w:val="none" w:sz="0" w:space="0" w:color="auto"/>
            <w:bottom w:val="none" w:sz="0" w:space="0" w:color="auto"/>
            <w:right w:val="none" w:sz="0" w:space="0" w:color="auto"/>
          </w:divBdr>
        </w:div>
        <w:div w:id="1267076624">
          <w:marLeft w:val="0"/>
          <w:marRight w:val="0"/>
          <w:marTop w:val="0"/>
          <w:marBottom w:val="0"/>
          <w:divBdr>
            <w:top w:val="none" w:sz="0" w:space="0" w:color="auto"/>
            <w:left w:val="none" w:sz="0" w:space="0" w:color="auto"/>
            <w:bottom w:val="none" w:sz="0" w:space="0" w:color="auto"/>
            <w:right w:val="none" w:sz="0" w:space="0" w:color="auto"/>
          </w:divBdr>
        </w:div>
        <w:div w:id="1311865115">
          <w:marLeft w:val="0"/>
          <w:marRight w:val="0"/>
          <w:marTop w:val="0"/>
          <w:marBottom w:val="0"/>
          <w:divBdr>
            <w:top w:val="none" w:sz="0" w:space="0" w:color="auto"/>
            <w:left w:val="none" w:sz="0" w:space="0" w:color="auto"/>
            <w:bottom w:val="none" w:sz="0" w:space="0" w:color="auto"/>
            <w:right w:val="none" w:sz="0" w:space="0" w:color="auto"/>
          </w:divBdr>
        </w:div>
        <w:div w:id="1319262756">
          <w:marLeft w:val="0"/>
          <w:marRight w:val="0"/>
          <w:marTop w:val="0"/>
          <w:marBottom w:val="0"/>
          <w:divBdr>
            <w:top w:val="none" w:sz="0" w:space="0" w:color="auto"/>
            <w:left w:val="none" w:sz="0" w:space="0" w:color="auto"/>
            <w:bottom w:val="none" w:sz="0" w:space="0" w:color="auto"/>
            <w:right w:val="none" w:sz="0" w:space="0" w:color="auto"/>
          </w:divBdr>
        </w:div>
        <w:div w:id="1354266076">
          <w:marLeft w:val="0"/>
          <w:marRight w:val="0"/>
          <w:marTop w:val="0"/>
          <w:marBottom w:val="0"/>
          <w:divBdr>
            <w:top w:val="none" w:sz="0" w:space="0" w:color="auto"/>
            <w:left w:val="none" w:sz="0" w:space="0" w:color="auto"/>
            <w:bottom w:val="none" w:sz="0" w:space="0" w:color="auto"/>
            <w:right w:val="none" w:sz="0" w:space="0" w:color="auto"/>
          </w:divBdr>
        </w:div>
        <w:div w:id="1369720795">
          <w:marLeft w:val="0"/>
          <w:marRight w:val="0"/>
          <w:marTop w:val="0"/>
          <w:marBottom w:val="0"/>
          <w:divBdr>
            <w:top w:val="none" w:sz="0" w:space="0" w:color="auto"/>
            <w:left w:val="none" w:sz="0" w:space="0" w:color="auto"/>
            <w:bottom w:val="none" w:sz="0" w:space="0" w:color="auto"/>
            <w:right w:val="none" w:sz="0" w:space="0" w:color="auto"/>
          </w:divBdr>
        </w:div>
        <w:div w:id="1380401629">
          <w:marLeft w:val="0"/>
          <w:marRight w:val="0"/>
          <w:marTop w:val="0"/>
          <w:marBottom w:val="0"/>
          <w:divBdr>
            <w:top w:val="none" w:sz="0" w:space="0" w:color="auto"/>
            <w:left w:val="none" w:sz="0" w:space="0" w:color="auto"/>
            <w:bottom w:val="none" w:sz="0" w:space="0" w:color="auto"/>
            <w:right w:val="none" w:sz="0" w:space="0" w:color="auto"/>
          </w:divBdr>
        </w:div>
        <w:div w:id="1382170954">
          <w:marLeft w:val="0"/>
          <w:marRight w:val="0"/>
          <w:marTop w:val="0"/>
          <w:marBottom w:val="0"/>
          <w:divBdr>
            <w:top w:val="none" w:sz="0" w:space="0" w:color="auto"/>
            <w:left w:val="none" w:sz="0" w:space="0" w:color="auto"/>
            <w:bottom w:val="none" w:sz="0" w:space="0" w:color="auto"/>
            <w:right w:val="none" w:sz="0" w:space="0" w:color="auto"/>
          </w:divBdr>
        </w:div>
        <w:div w:id="1393886584">
          <w:marLeft w:val="0"/>
          <w:marRight w:val="0"/>
          <w:marTop w:val="0"/>
          <w:marBottom w:val="0"/>
          <w:divBdr>
            <w:top w:val="none" w:sz="0" w:space="0" w:color="auto"/>
            <w:left w:val="none" w:sz="0" w:space="0" w:color="auto"/>
            <w:bottom w:val="none" w:sz="0" w:space="0" w:color="auto"/>
            <w:right w:val="none" w:sz="0" w:space="0" w:color="auto"/>
          </w:divBdr>
        </w:div>
        <w:div w:id="1413351943">
          <w:marLeft w:val="0"/>
          <w:marRight w:val="0"/>
          <w:marTop w:val="0"/>
          <w:marBottom w:val="0"/>
          <w:divBdr>
            <w:top w:val="none" w:sz="0" w:space="0" w:color="auto"/>
            <w:left w:val="none" w:sz="0" w:space="0" w:color="auto"/>
            <w:bottom w:val="none" w:sz="0" w:space="0" w:color="auto"/>
            <w:right w:val="none" w:sz="0" w:space="0" w:color="auto"/>
          </w:divBdr>
        </w:div>
        <w:div w:id="1420256607">
          <w:marLeft w:val="0"/>
          <w:marRight w:val="0"/>
          <w:marTop w:val="0"/>
          <w:marBottom w:val="0"/>
          <w:divBdr>
            <w:top w:val="none" w:sz="0" w:space="0" w:color="auto"/>
            <w:left w:val="none" w:sz="0" w:space="0" w:color="auto"/>
            <w:bottom w:val="none" w:sz="0" w:space="0" w:color="auto"/>
            <w:right w:val="none" w:sz="0" w:space="0" w:color="auto"/>
          </w:divBdr>
        </w:div>
        <w:div w:id="1449008045">
          <w:marLeft w:val="0"/>
          <w:marRight w:val="0"/>
          <w:marTop w:val="0"/>
          <w:marBottom w:val="0"/>
          <w:divBdr>
            <w:top w:val="none" w:sz="0" w:space="0" w:color="auto"/>
            <w:left w:val="none" w:sz="0" w:space="0" w:color="auto"/>
            <w:bottom w:val="none" w:sz="0" w:space="0" w:color="auto"/>
            <w:right w:val="none" w:sz="0" w:space="0" w:color="auto"/>
          </w:divBdr>
        </w:div>
        <w:div w:id="1480540502">
          <w:marLeft w:val="0"/>
          <w:marRight w:val="0"/>
          <w:marTop w:val="0"/>
          <w:marBottom w:val="0"/>
          <w:divBdr>
            <w:top w:val="none" w:sz="0" w:space="0" w:color="auto"/>
            <w:left w:val="none" w:sz="0" w:space="0" w:color="auto"/>
            <w:bottom w:val="none" w:sz="0" w:space="0" w:color="auto"/>
            <w:right w:val="none" w:sz="0" w:space="0" w:color="auto"/>
          </w:divBdr>
        </w:div>
        <w:div w:id="1484160438">
          <w:marLeft w:val="0"/>
          <w:marRight w:val="0"/>
          <w:marTop w:val="0"/>
          <w:marBottom w:val="0"/>
          <w:divBdr>
            <w:top w:val="none" w:sz="0" w:space="0" w:color="auto"/>
            <w:left w:val="none" w:sz="0" w:space="0" w:color="auto"/>
            <w:bottom w:val="none" w:sz="0" w:space="0" w:color="auto"/>
            <w:right w:val="none" w:sz="0" w:space="0" w:color="auto"/>
          </w:divBdr>
        </w:div>
        <w:div w:id="1512719496">
          <w:marLeft w:val="0"/>
          <w:marRight w:val="0"/>
          <w:marTop w:val="0"/>
          <w:marBottom w:val="0"/>
          <w:divBdr>
            <w:top w:val="none" w:sz="0" w:space="0" w:color="auto"/>
            <w:left w:val="none" w:sz="0" w:space="0" w:color="auto"/>
            <w:bottom w:val="none" w:sz="0" w:space="0" w:color="auto"/>
            <w:right w:val="none" w:sz="0" w:space="0" w:color="auto"/>
          </w:divBdr>
        </w:div>
        <w:div w:id="1547991303">
          <w:marLeft w:val="0"/>
          <w:marRight w:val="0"/>
          <w:marTop w:val="0"/>
          <w:marBottom w:val="0"/>
          <w:divBdr>
            <w:top w:val="none" w:sz="0" w:space="0" w:color="auto"/>
            <w:left w:val="none" w:sz="0" w:space="0" w:color="auto"/>
            <w:bottom w:val="none" w:sz="0" w:space="0" w:color="auto"/>
            <w:right w:val="none" w:sz="0" w:space="0" w:color="auto"/>
          </w:divBdr>
        </w:div>
        <w:div w:id="1587036102">
          <w:marLeft w:val="0"/>
          <w:marRight w:val="0"/>
          <w:marTop w:val="0"/>
          <w:marBottom w:val="0"/>
          <w:divBdr>
            <w:top w:val="none" w:sz="0" w:space="0" w:color="auto"/>
            <w:left w:val="none" w:sz="0" w:space="0" w:color="auto"/>
            <w:bottom w:val="none" w:sz="0" w:space="0" w:color="auto"/>
            <w:right w:val="none" w:sz="0" w:space="0" w:color="auto"/>
          </w:divBdr>
        </w:div>
        <w:div w:id="1607420094">
          <w:marLeft w:val="0"/>
          <w:marRight w:val="0"/>
          <w:marTop w:val="0"/>
          <w:marBottom w:val="0"/>
          <w:divBdr>
            <w:top w:val="none" w:sz="0" w:space="0" w:color="auto"/>
            <w:left w:val="none" w:sz="0" w:space="0" w:color="auto"/>
            <w:bottom w:val="none" w:sz="0" w:space="0" w:color="auto"/>
            <w:right w:val="none" w:sz="0" w:space="0" w:color="auto"/>
          </w:divBdr>
        </w:div>
        <w:div w:id="1616446374">
          <w:marLeft w:val="0"/>
          <w:marRight w:val="0"/>
          <w:marTop w:val="0"/>
          <w:marBottom w:val="0"/>
          <w:divBdr>
            <w:top w:val="none" w:sz="0" w:space="0" w:color="auto"/>
            <w:left w:val="none" w:sz="0" w:space="0" w:color="auto"/>
            <w:bottom w:val="none" w:sz="0" w:space="0" w:color="auto"/>
            <w:right w:val="none" w:sz="0" w:space="0" w:color="auto"/>
          </w:divBdr>
        </w:div>
        <w:div w:id="1652832171">
          <w:marLeft w:val="0"/>
          <w:marRight w:val="0"/>
          <w:marTop w:val="0"/>
          <w:marBottom w:val="0"/>
          <w:divBdr>
            <w:top w:val="none" w:sz="0" w:space="0" w:color="auto"/>
            <w:left w:val="none" w:sz="0" w:space="0" w:color="auto"/>
            <w:bottom w:val="none" w:sz="0" w:space="0" w:color="auto"/>
            <w:right w:val="none" w:sz="0" w:space="0" w:color="auto"/>
          </w:divBdr>
        </w:div>
        <w:div w:id="1667705625">
          <w:marLeft w:val="0"/>
          <w:marRight w:val="0"/>
          <w:marTop w:val="0"/>
          <w:marBottom w:val="0"/>
          <w:divBdr>
            <w:top w:val="none" w:sz="0" w:space="0" w:color="auto"/>
            <w:left w:val="none" w:sz="0" w:space="0" w:color="auto"/>
            <w:bottom w:val="none" w:sz="0" w:space="0" w:color="auto"/>
            <w:right w:val="none" w:sz="0" w:space="0" w:color="auto"/>
          </w:divBdr>
        </w:div>
        <w:div w:id="1704599483">
          <w:marLeft w:val="0"/>
          <w:marRight w:val="0"/>
          <w:marTop w:val="0"/>
          <w:marBottom w:val="0"/>
          <w:divBdr>
            <w:top w:val="none" w:sz="0" w:space="0" w:color="auto"/>
            <w:left w:val="none" w:sz="0" w:space="0" w:color="auto"/>
            <w:bottom w:val="none" w:sz="0" w:space="0" w:color="auto"/>
            <w:right w:val="none" w:sz="0" w:space="0" w:color="auto"/>
          </w:divBdr>
        </w:div>
        <w:div w:id="1727609469">
          <w:marLeft w:val="0"/>
          <w:marRight w:val="0"/>
          <w:marTop w:val="0"/>
          <w:marBottom w:val="0"/>
          <w:divBdr>
            <w:top w:val="none" w:sz="0" w:space="0" w:color="auto"/>
            <w:left w:val="none" w:sz="0" w:space="0" w:color="auto"/>
            <w:bottom w:val="none" w:sz="0" w:space="0" w:color="auto"/>
            <w:right w:val="none" w:sz="0" w:space="0" w:color="auto"/>
          </w:divBdr>
        </w:div>
        <w:div w:id="1741362835">
          <w:marLeft w:val="0"/>
          <w:marRight w:val="0"/>
          <w:marTop w:val="0"/>
          <w:marBottom w:val="0"/>
          <w:divBdr>
            <w:top w:val="none" w:sz="0" w:space="0" w:color="auto"/>
            <w:left w:val="none" w:sz="0" w:space="0" w:color="auto"/>
            <w:bottom w:val="none" w:sz="0" w:space="0" w:color="auto"/>
            <w:right w:val="none" w:sz="0" w:space="0" w:color="auto"/>
          </w:divBdr>
        </w:div>
        <w:div w:id="1751847387">
          <w:marLeft w:val="0"/>
          <w:marRight w:val="0"/>
          <w:marTop w:val="0"/>
          <w:marBottom w:val="0"/>
          <w:divBdr>
            <w:top w:val="none" w:sz="0" w:space="0" w:color="auto"/>
            <w:left w:val="none" w:sz="0" w:space="0" w:color="auto"/>
            <w:bottom w:val="none" w:sz="0" w:space="0" w:color="auto"/>
            <w:right w:val="none" w:sz="0" w:space="0" w:color="auto"/>
          </w:divBdr>
        </w:div>
        <w:div w:id="1756248429">
          <w:marLeft w:val="0"/>
          <w:marRight w:val="0"/>
          <w:marTop w:val="0"/>
          <w:marBottom w:val="0"/>
          <w:divBdr>
            <w:top w:val="none" w:sz="0" w:space="0" w:color="auto"/>
            <w:left w:val="none" w:sz="0" w:space="0" w:color="auto"/>
            <w:bottom w:val="none" w:sz="0" w:space="0" w:color="auto"/>
            <w:right w:val="none" w:sz="0" w:space="0" w:color="auto"/>
          </w:divBdr>
        </w:div>
        <w:div w:id="1771268583">
          <w:marLeft w:val="0"/>
          <w:marRight w:val="0"/>
          <w:marTop w:val="0"/>
          <w:marBottom w:val="0"/>
          <w:divBdr>
            <w:top w:val="none" w:sz="0" w:space="0" w:color="auto"/>
            <w:left w:val="none" w:sz="0" w:space="0" w:color="auto"/>
            <w:bottom w:val="none" w:sz="0" w:space="0" w:color="auto"/>
            <w:right w:val="none" w:sz="0" w:space="0" w:color="auto"/>
          </w:divBdr>
        </w:div>
        <w:div w:id="1773473114">
          <w:marLeft w:val="0"/>
          <w:marRight w:val="0"/>
          <w:marTop w:val="0"/>
          <w:marBottom w:val="0"/>
          <w:divBdr>
            <w:top w:val="none" w:sz="0" w:space="0" w:color="auto"/>
            <w:left w:val="none" w:sz="0" w:space="0" w:color="auto"/>
            <w:bottom w:val="none" w:sz="0" w:space="0" w:color="auto"/>
            <w:right w:val="none" w:sz="0" w:space="0" w:color="auto"/>
          </w:divBdr>
        </w:div>
        <w:div w:id="1775131526">
          <w:marLeft w:val="0"/>
          <w:marRight w:val="0"/>
          <w:marTop w:val="0"/>
          <w:marBottom w:val="0"/>
          <w:divBdr>
            <w:top w:val="none" w:sz="0" w:space="0" w:color="auto"/>
            <w:left w:val="none" w:sz="0" w:space="0" w:color="auto"/>
            <w:bottom w:val="none" w:sz="0" w:space="0" w:color="auto"/>
            <w:right w:val="none" w:sz="0" w:space="0" w:color="auto"/>
          </w:divBdr>
        </w:div>
        <w:div w:id="1858544728">
          <w:marLeft w:val="0"/>
          <w:marRight w:val="0"/>
          <w:marTop w:val="0"/>
          <w:marBottom w:val="0"/>
          <w:divBdr>
            <w:top w:val="none" w:sz="0" w:space="0" w:color="auto"/>
            <w:left w:val="none" w:sz="0" w:space="0" w:color="auto"/>
            <w:bottom w:val="none" w:sz="0" w:space="0" w:color="auto"/>
            <w:right w:val="none" w:sz="0" w:space="0" w:color="auto"/>
          </w:divBdr>
        </w:div>
        <w:div w:id="1909657342">
          <w:marLeft w:val="0"/>
          <w:marRight w:val="0"/>
          <w:marTop w:val="0"/>
          <w:marBottom w:val="0"/>
          <w:divBdr>
            <w:top w:val="none" w:sz="0" w:space="0" w:color="auto"/>
            <w:left w:val="none" w:sz="0" w:space="0" w:color="auto"/>
            <w:bottom w:val="none" w:sz="0" w:space="0" w:color="auto"/>
            <w:right w:val="none" w:sz="0" w:space="0" w:color="auto"/>
          </w:divBdr>
        </w:div>
        <w:div w:id="1919630774">
          <w:marLeft w:val="0"/>
          <w:marRight w:val="0"/>
          <w:marTop w:val="0"/>
          <w:marBottom w:val="0"/>
          <w:divBdr>
            <w:top w:val="none" w:sz="0" w:space="0" w:color="auto"/>
            <w:left w:val="none" w:sz="0" w:space="0" w:color="auto"/>
            <w:bottom w:val="none" w:sz="0" w:space="0" w:color="auto"/>
            <w:right w:val="none" w:sz="0" w:space="0" w:color="auto"/>
          </w:divBdr>
        </w:div>
        <w:div w:id="1935823306">
          <w:marLeft w:val="0"/>
          <w:marRight w:val="0"/>
          <w:marTop w:val="0"/>
          <w:marBottom w:val="0"/>
          <w:divBdr>
            <w:top w:val="none" w:sz="0" w:space="0" w:color="auto"/>
            <w:left w:val="none" w:sz="0" w:space="0" w:color="auto"/>
            <w:bottom w:val="none" w:sz="0" w:space="0" w:color="auto"/>
            <w:right w:val="none" w:sz="0" w:space="0" w:color="auto"/>
          </w:divBdr>
        </w:div>
        <w:div w:id="1941135849">
          <w:marLeft w:val="0"/>
          <w:marRight w:val="0"/>
          <w:marTop w:val="0"/>
          <w:marBottom w:val="0"/>
          <w:divBdr>
            <w:top w:val="none" w:sz="0" w:space="0" w:color="auto"/>
            <w:left w:val="none" w:sz="0" w:space="0" w:color="auto"/>
            <w:bottom w:val="none" w:sz="0" w:space="0" w:color="auto"/>
            <w:right w:val="none" w:sz="0" w:space="0" w:color="auto"/>
          </w:divBdr>
        </w:div>
        <w:div w:id="1941717859">
          <w:marLeft w:val="0"/>
          <w:marRight w:val="0"/>
          <w:marTop w:val="0"/>
          <w:marBottom w:val="0"/>
          <w:divBdr>
            <w:top w:val="none" w:sz="0" w:space="0" w:color="auto"/>
            <w:left w:val="none" w:sz="0" w:space="0" w:color="auto"/>
            <w:bottom w:val="none" w:sz="0" w:space="0" w:color="auto"/>
            <w:right w:val="none" w:sz="0" w:space="0" w:color="auto"/>
          </w:divBdr>
        </w:div>
        <w:div w:id="1950894197">
          <w:marLeft w:val="0"/>
          <w:marRight w:val="0"/>
          <w:marTop w:val="0"/>
          <w:marBottom w:val="0"/>
          <w:divBdr>
            <w:top w:val="none" w:sz="0" w:space="0" w:color="auto"/>
            <w:left w:val="none" w:sz="0" w:space="0" w:color="auto"/>
            <w:bottom w:val="none" w:sz="0" w:space="0" w:color="auto"/>
            <w:right w:val="none" w:sz="0" w:space="0" w:color="auto"/>
          </w:divBdr>
        </w:div>
        <w:div w:id="1959530912">
          <w:marLeft w:val="0"/>
          <w:marRight w:val="0"/>
          <w:marTop w:val="0"/>
          <w:marBottom w:val="0"/>
          <w:divBdr>
            <w:top w:val="none" w:sz="0" w:space="0" w:color="auto"/>
            <w:left w:val="none" w:sz="0" w:space="0" w:color="auto"/>
            <w:bottom w:val="none" w:sz="0" w:space="0" w:color="auto"/>
            <w:right w:val="none" w:sz="0" w:space="0" w:color="auto"/>
          </w:divBdr>
        </w:div>
        <w:div w:id="2019962116">
          <w:marLeft w:val="0"/>
          <w:marRight w:val="0"/>
          <w:marTop w:val="0"/>
          <w:marBottom w:val="0"/>
          <w:divBdr>
            <w:top w:val="none" w:sz="0" w:space="0" w:color="auto"/>
            <w:left w:val="none" w:sz="0" w:space="0" w:color="auto"/>
            <w:bottom w:val="none" w:sz="0" w:space="0" w:color="auto"/>
            <w:right w:val="none" w:sz="0" w:space="0" w:color="auto"/>
          </w:divBdr>
        </w:div>
        <w:div w:id="2021812248">
          <w:marLeft w:val="0"/>
          <w:marRight w:val="0"/>
          <w:marTop w:val="0"/>
          <w:marBottom w:val="0"/>
          <w:divBdr>
            <w:top w:val="none" w:sz="0" w:space="0" w:color="auto"/>
            <w:left w:val="none" w:sz="0" w:space="0" w:color="auto"/>
            <w:bottom w:val="none" w:sz="0" w:space="0" w:color="auto"/>
            <w:right w:val="none" w:sz="0" w:space="0" w:color="auto"/>
          </w:divBdr>
        </w:div>
        <w:div w:id="2033871643">
          <w:marLeft w:val="0"/>
          <w:marRight w:val="0"/>
          <w:marTop w:val="0"/>
          <w:marBottom w:val="0"/>
          <w:divBdr>
            <w:top w:val="none" w:sz="0" w:space="0" w:color="auto"/>
            <w:left w:val="none" w:sz="0" w:space="0" w:color="auto"/>
            <w:bottom w:val="none" w:sz="0" w:space="0" w:color="auto"/>
            <w:right w:val="none" w:sz="0" w:space="0" w:color="auto"/>
          </w:divBdr>
        </w:div>
        <w:div w:id="2043431871">
          <w:marLeft w:val="0"/>
          <w:marRight w:val="0"/>
          <w:marTop w:val="0"/>
          <w:marBottom w:val="0"/>
          <w:divBdr>
            <w:top w:val="none" w:sz="0" w:space="0" w:color="auto"/>
            <w:left w:val="none" w:sz="0" w:space="0" w:color="auto"/>
            <w:bottom w:val="none" w:sz="0" w:space="0" w:color="auto"/>
            <w:right w:val="none" w:sz="0" w:space="0" w:color="auto"/>
          </w:divBdr>
        </w:div>
        <w:div w:id="2071032704">
          <w:marLeft w:val="0"/>
          <w:marRight w:val="0"/>
          <w:marTop w:val="0"/>
          <w:marBottom w:val="0"/>
          <w:divBdr>
            <w:top w:val="none" w:sz="0" w:space="0" w:color="auto"/>
            <w:left w:val="none" w:sz="0" w:space="0" w:color="auto"/>
            <w:bottom w:val="none" w:sz="0" w:space="0" w:color="auto"/>
            <w:right w:val="none" w:sz="0" w:space="0" w:color="auto"/>
          </w:divBdr>
        </w:div>
        <w:div w:id="2089426971">
          <w:marLeft w:val="0"/>
          <w:marRight w:val="0"/>
          <w:marTop w:val="0"/>
          <w:marBottom w:val="0"/>
          <w:divBdr>
            <w:top w:val="none" w:sz="0" w:space="0" w:color="auto"/>
            <w:left w:val="none" w:sz="0" w:space="0" w:color="auto"/>
            <w:bottom w:val="none" w:sz="0" w:space="0" w:color="auto"/>
            <w:right w:val="none" w:sz="0" w:space="0" w:color="auto"/>
          </w:divBdr>
        </w:div>
        <w:div w:id="2100367853">
          <w:marLeft w:val="0"/>
          <w:marRight w:val="0"/>
          <w:marTop w:val="0"/>
          <w:marBottom w:val="0"/>
          <w:divBdr>
            <w:top w:val="none" w:sz="0" w:space="0" w:color="auto"/>
            <w:left w:val="none" w:sz="0" w:space="0" w:color="auto"/>
            <w:bottom w:val="none" w:sz="0" w:space="0" w:color="auto"/>
            <w:right w:val="none" w:sz="0" w:space="0" w:color="auto"/>
          </w:divBdr>
        </w:div>
        <w:div w:id="2146964873">
          <w:marLeft w:val="0"/>
          <w:marRight w:val="0"/>
          <w:marTop w:val="0"/>
          <w:marBottom w:val="0"/>
          <w:divBdr>
            <w:top w:val="none" w:sz="0" w:space="0" w:color="auto"/>
            <w:left w:val="none" w:sz="0" w:space="0" w:color="auto"/>
            <w:bottom w:val="none" w:sz="0" w:space="0" w:color="auto"/>
            <w:right w:val="none" w:sz="0" w:space="0" w:color="auto"/>
          </w:divBdr>
        </w:div>
      </w:divsChild>
    </w:div>
    <w:div w:id="1213732808">
      <w:bodyDiv w:val="1"/>
      <w:marLeft w:val="0"/>
      <w:marRight w:val="0"/>
      <w:marTop w:val="0"/>
      <w:marBottom w:val="0"/>
      <w:divBdr>
        <w:top w:val="none" w:sz="0" w:space="0" w:color="auto"/>
        <w:left w:val="none" w:sz="0" w:space="0" w:color="auto"/>
        <w:bottom w:val="none" w:sz="0" w:space="0" w:color="auto"/>
        <w:right w:val="none" w:sz="0" w:space="0" w:color="auto"/>
      </w:divBdr>
    </w:div>
    <w:div w:id="1217398873">
      <w:bodyDiv w:val="1"/>
      <w:marLeft w:val="0"/>
      <w:marRight w:val="0"/>
      <w:marTop w:val="0"/>
      <w:marBottom w:val="0"/>
      <w:divBdr>
        <w:top w:val="none" w:sz="0" w:space="0" w:color="auto"/>
        <w:left w:val="none" w:sz="0" w:space="0" w:color="auto"/>
        <w:bottom w:val="none" w:sz="0" w:space="0" w:color="auto"/>
        <w:right w:val="none" w:sz="0" w:space="0" w:color="auto"/>
      </w:divBdr>
    </w:div>
    <w:div w:id="1218200181">
      <w:bodyDiv w:val="1"/>
      <w:marLeft w:val="0"/>
      <w:marRight w:val="0"/>
      <w:marTop w:val="0"/>
      <w:marBottom w:val="0"/>
      <w:divBdr>
        <w:top w:val="none" w:sz="0" w:space="0" w:color="auto"/>
        <w:left w:val="none" w:sz="0" w:space="0" w:color="auto"/>
        <w:bottom w:val="none" w:sz="0" w:space="0" w:color="auto"/>
        <w:right w:val="none" w:sz="0" w:space="0" w:color="auto"/>
      </w:divBdr>
    </w:div>
    <w:div w:id="1222789307">
      <w:bodyDiv w:val="1"/>
      <w:marLeft w:val="0"/>
      <w:marRight w:val="0"/>
      <w:marTop w:val="0"/>
      <w:marBottom w:val="0"/>
      <w:divBdr>
        <w:top w:val="none" w:sz="0" w:space="0" w:color="auto"/>
        <w:left w:val="none" w:sz="0" w:space="0" w:color="auto"/>
        <w:bottom w:val="none" w:sz="0" w:space="0" w:color="auto"/>
        <w:right w:val="none" w:sz="0" w:space="0" w:color="auto"/>
      </w:divBdr>
    </w:div>
    <w:div w:id="1229460198">
      <w:bodyDiv w:val="1"/>
      <w:marLeft w:val="0"/>
      <w:marRight w:val="0"/>
      <w:marTop w:val="0"/>
      <w:marBottom w:val="0"/>
      <w:divBdr>
        <w:top w:val="none" w:sz="0" w:space="0" w:color="auto"/>
        <w:left w:val="none" w:sz="0" w:space="0" w:color="auto"/>
        <w:bottom w:val="none" w:sz="0" w:space="0" w:color="auto"/>
        <w:right w:val="none" w:sz="0" w:space="0" w:color="auto"/>
      </w:divBdr>
    </w:div>
    <w:div w:id="1231042052">
      <w:bodyDiv w:val="1"/>
      <w:marLeft w:val="0"/>
      <w:marRight w:val="0"/>
      <w:marTop w:val="0"/>
      <w:marBottom w:val="0"/>
      <w:divBdr>
        <w:top w:val="none" w:sz="0" w:space="0" w:color="auto"/>
        <w:left w:val="none" w:sz="0" w:space="0" w:color="auto"/>
        <w:bottom w:val="none" w:sz="0" w:space="0" w:color="auto"/>
        <w:right w:val="none" w:sz="0" w:space="0" w:color="auto"/>
      </w:divBdr>
    </w:div>
    <w:div w:id="1248610023">
      <w:bodyDiv w:val="1"/>
      <w:marLeft w:val="0"/>
      <w:marRight w:val="0"/>
      <w:marTop w:val="0"/>
      <w:marBottom w:val="0"/>
      <w:divBdr>
        <w:top w:val="none" w:sz="0" w:space="0" w:color="auto"/>
        <w:left w:val="none" w:sz="0" w:space="0" w:color="auto"/>
        <w:bottom w:val="none" w:sz="0" w:space="0" w:color="auto"/>
        <w:right w:val="none" w:sz="0" w:space="0" w:color="auto"/>
      </w:divBdr>
    </w:div>
    <w:div w:id="1248685167">
      <w:bodyDiv w:val="1"/>
      <w:marLeft w:val="0"/>
      <w:marRight w:val="0"/>
      <w:marTop w:val="0"/>
      <w:marBottom w:val="0"/>
      <w:divBdr>
        <w:top w:val="none" w:sz="0" w:space="0" w:color="auto"/>
        <w:left w:val="none" w:sz="0" w:space="0" w:color="auto"/>
        <w:bottom w:val="none" w:sz="0" w:space="0" w:color="auto"/>
        <w:right w:val="none" w:sz="0" w:space="0" w:color="auto"/>
      </w:divBdr>
    </w:div>
    <w:div w:id="1260984347">
      <w:bodyDiv w:val="1"/>
      <w:marLeft w:val="0"/>
      <w:marRight w:val="0"/>
      <w:marTop w:val="0"/>
      <w:marBottom w:val="0"/>
      <w:divBdr>
        <w:top w:val="none" w:sz="0" w:space="0" w:color="auto"/>
        <w:left w:val="none" w:sz="0" w:space="0" w:color="auto"/>
        <w:bottom w:val="none" w:sz="0" w:space="0" w:color="auto"/>
        <w:right w:val="none" w:sz="0" w:space="0" w:color="auto"/>
      </w:divBdr>
      <w:divsChild>
        <w:div w:id="29494670">
          <w:marLeft w:val="0"/>
          <w:marRight w:val="0"/>
          <w:marTop w:val="0"/>
          <w:marBottom w:val="0"/>
          <w:divBdr>
            <w:top w:val="none" w:sz="0" w:space="0" w:color="auto"/>
            <w:left w:val="none" w:sz="0" w:space="0" w:color="auto"/>
            <w:bottom w:val="none" w:sz="0" w:space="0" w:color="auto"/>
            <w:right w:val="none" w:sz="0" w:space="0" w:color="auto"/>
          </w:divBdr>
        </w:div>
        <w:div w:id="32266621">
          <w:marLeft w:val="0"/>
          <w:marRight w:val="0"/>
          <w:marTop w:val="0"/>
          <w:marBottom w:val="0"/>
          <w:divBdr>
            <w:top w:val="none" w:sz="0" w:space="0" w:color="auto"/>
            <w:left w:val="none" w:sz="0" w:space="0" w:color="auto"/>
            <w:bottom w:val="none" w:sz="0" w:space="0" w:color="auto"/>
            <w:right w:val="none" w:sz="0" w:space="0" w:color="auto"/>
          </w:divBdr>
        </w:div>
        <w:div w:id="180779772">
          <w:marLeft w:val="0"/>
          <w:marRight w:val="0"/>
          <w:marTop w:val="0"/>
          <w:marBottom w:val="0"/>
          <w:divBdr>
            <w:top w:val="none" w:sz="0" w:space="0" w:color="auto"/>
            <w:left w:val="none" w:sz="0" w:space="0" w:color="auto"/>
            <w:bottom w:val="none" w:sz="0" w:space="0" w:color="auto"/>
            <w:right w:val="none" w:sz="0" w:space="0" w:color="auto"/>
          </w:divBdr>
        </w:div>
        <w:div w:id="280651414">
          <w:marLeft w:val="0"/>
          <w:marRight w:val="0"/>
          <w:marTop w:val="0"/>
          <w:marBottom w:val="0"/>
          <w:divBdr>
            <w:top w:val="none" w:sz="0" w:space="0" w:color="auto"/>
            <w:left w:val="none" w:sz="0" w:space="0" w:color="auto"/>
            <w:bottom w:val="none" w:sz="0" w:space="0" w:color="auto"/>
            <w:right w:val="none" w:sz="0" w:space="0" w:color="auto"/>
          </w:divBdr>
        </w:div>
        <w:div w:id="426003099">
          <w:marLeft w:val="0"/>
          <w:marRight w:val="0"/>
          <w:marTop w:val="0"/>
          <w:marBottom w:val="0"/>
          <w:divBdr>
            <w:top w:val="none" w:sz="0" w:space="0" w:color="auto"/>
            <w:left w:val="none" w:sz="0" w:space="0" w:color="auto"/>
            <w:bottom w:val="none" w:sz="0" w:space="0" w:color="auto"/>
            <w:right w:val="none" w:sz="0" w:space="0" w:color="auto"/>
          </w:divBdr>
        </w:div>
        <w:div w:id="437985962">
          <w:marLeft w:val="0"/>
          <w:marRight w:val="0"/>
          <w:marTop w:val="0"/>
          <w:marBottom w:val="0"/>
          <w:divBdr>
            <w:top w:val="none" w:sz="0" w:space="0" w:color="auto"/>
            <w:left w:val="none" w:sz="0" w:space="0" w:color="auto"/>
            <w:bottom w:val="none" w:sz="0" w:space="0" w:color="auto"/>
            <w:right w:val="none" w:sz="0" w:space="0" w:color="auto"/>
          </w:divBdr>
        </w:div>
        <w:div w:id="494565542">
          <w:marLeft w:val="0"/>
          <w:marRight w:val="0"/>
          <w:marTop w:val="0"/>
          <w:marBottom w:val="0"/>
          <w:divBdr>
            <w:top w:val="none" w:sz="0" w:space="0" w:color="auto"/>
            <w:left w:val="none" w:sz="0" w:space="0" w:color="auto"/>
            <w:bottom w:val="none" w:sz="0" w:space="0" w:color="auto"/>
            <w:right w:val="none" w:sz="0" w:space="0" w:color="auto"/>
          </w:divBdr>
        </w:div>
        <w:div w:id="662004512">
          <w:marLeft w:val="0"/>
          <w:marRight w:val="0"/>
          <w:marTop w:val="0"/>
          <w:marBottom w:val="0"/>
          <w:divBdr>
            <w:top w:val="none" w:sz="0" w:space="0" w:color="auto"/>
            <w:left w:val="none" w:sz="0" w:space="0" w:color="auto"/>
            <w:bottom w:val="none" w:sz="0" w:space="0" w:color="auto"/>
            <w:right w:val="none" w:sz="0" w:space="0" w:color="auto"/>
          </w:divBdr>
        </w:div>
        <w:div w:id="811288197">
          <w:marLeft w:val="0"/>
          <w:marRight w:val="0"/>
          <w:marTop w:val="0"/>
          <w:marBottom w:val="0"/>
          <w:divBdr>
            <w:top w:val="none" w:sz="0" w:space="0" w:color="auto"/>
            <w:left w:val="none" w:sz="0" w:space="0" w:color="auto"/>
            <w:bottom w:val="none" w:sz="0" w:space="0" w:color="auto"/>
            <w:right w:val="none" w:sz="0" w:space="0" w:color="auto"/>
          </w:divBdr>
        </w:div>
        <w:div w:id="833691695">
          <w:marLeft w:val="0"/>
          <w:marRight w:val="0"/>
          <w:marTop w:val="0"/>
          <w:marBottom w:val="0"/>
          <w:divBdr>
            <w:top w:val="none" w:sz="0" w:space="0" w:color="auto"/>
            <w:left w:val="none" w:sz="0" w:space="0" w:color="auto"/>
            <w:bottom w:val="none" w:sz="0" w:space="0" w:color="auto"/>
            <w:right w:val="none" w:sz="0" w:space="0" w:color="auto"/>
          </w:divBdr>
        </w:div>
        <w:div w:id="840044211">
          <w:marLeft w:val="0"/>
          <w:marRight w:val="0"/>
          <w:marTop w:val="0"/>
          <w:marBottom w:val="0"/>
          <w:divBdr>
            <w:top w:val="none" w:sz="0" w:space="0" w:color="auto"/>
            <w:left w:val="none" w:sz="0" w:space="0" w:color="auto"/>
            <w:bottom w:val="none" w:sz="0" w:space="0" w:color="auto"/>
            <w:right w:val="none" w:sz="0" w:space="0" w:color="auto"/>
          </w:divBdr>
        </w:div>
        <w:div w:id="1163468589">
          <w:marLeft w:val="0"/>
          <w:marRight w:val="0"/>
          <w:marTop w:val="0"/>
          <w:marBottom w:val="0"/>
          <w:divBdr>
            <w:top w:val="none" w:sz="0" w:space="0" w:color="auto"/>
            <w:left w:val="none" w:sz="0" w:space="0" w:color="auto"/>
            <w:bottom w:val="none" w:sz="0" w:space="0" w:color="auto"/>
            <w:right w:val="none" w:sz="0" w:space="0" w:color="auto"/>
          </w:divBdr>
        </w:div>
        <w:div w:id="1176772547">
          <w:marLeft w:val="0"/>
          <w:marRight w:val="0"/>
          <w:marTop w:val="0"/>
          <w:marBottom w:val="0"/>
          <w:divBdr>
            <w:top w:val="none" w:sz="0" w:space="0" w:color="auto"/>
            <w:left w:val="none" w:sz="0" w:space="0" w:color="auto"/>
            <w:bottom w:val="none" w:sz="0" w:space="0" w:color="auto"/>
            <w:right w:val="none" w:sz="0" w:space="0" w:color="auto"/>
          </w:divBdr>
        </w:div>
        <w:div w:id="1228107053">
          <w:marLeft w:val="0"/>
          <w:marRight w:val="0"/>
          <w:marTop w:val="0"/>
          <w:marBottom w:val="0"/>
          <w:divBdr>
            <w:top w:val="none" w:sz="0" w:space="0" w:color="auto"/>
            <w:left w:val="none" w:sz="0" w:space="0" w:color="auto"/>
            <w:bottom w:val="none" w:sz="0" w:space="0" w:color="auto"/>
            <w:right w:val="none" w:sz="0" w:space="0" w:color="auto"/>
          </w:divBdr>
        </w:div>
        <w:div w:id="1582372697">
          <w:marLeft w:val="0"/>
          <w:marRight w:val="0"/>
          <w:marTop w:val="0"/>
          <w:marBottom w:val="0"/>
          <w:divBdr>
            <w:top w:val="none" w:sz="0" w:space="0" w:color="auto"/>
            <w:left w:val="none" w:sz="0" w:space="0" w:color="auto"/>
            <w:bottom w:val="none" w:sz="0" w:space="0" w:color="auto"/>
            <w:right w:val="none" w:sz="0" w:space="0" w:color="auto"/>
          </w:divBdr>
        </w:div>
        <w:div w:id="1806504625">
          <w:marLeft w:val="0"/>
          <w:marRight w:val="0"/>
          <w:marTop w:val="0"/>
          <w:marBottom w:val="0"/>
          <w:divBdr>
            <w:top w:val="none" w:sz="0" w:space="0" w:color="auto"/>
            <w:left w:val="none" w:sz="0" w:space="0" w:color="auto"/>
            <w:bottom w:val="none" w:sz="0" w:space="0" w:color="auto"/>
            <w:right w:val="none" w:sz="0" w:space="0" w:color="auto"/>
          </w:divBdr>
        </w:div>
        <w:div w:id="1821075608">
          <w:marLeft w:val="0"/>
          <w:marRight w:val="0"/>
          <w:marTop w:val="0"/>
          <w:marBottom w:val="0"/>
          <w:divBdr>
            <w:top w:val="none" w:sz="0" w:space="0" w:color="auto"/>
            <w:left w:val="none" w:sz="0" w:space="0" w:color="auto"/>
            <w:bottom w:val="none" w:sz="0" w:space="0" w:color="auto"/>
            <w:right w:val="none" w:sz="0" w:space="0" w:color="auto"/>
          </w:divBdr>
        </w:div>
        <w:div w:id="1858881961">
          <w:marLeft w:val="0"/>
          <w:marRight w:val="0"/>
          <w:marTop w:val="0"/>
          <w:marBottom w:val="0"/>
          <w:divBdr>
            <w:top w:val="none" w:sz="0" w:space="0" w:color="auto"/>
            <w:left w:val="none" w:sz="0" w:space="0" w:color="auto"/>
            <w:bottom w:val="none" w:sz="0" w:space="0" w:color="auto"/>
            <w:right w:val="none" w:sz="0" w:space="0" w:color="auto"/>
          </w:divBdr>
        </w:div>
        <w:div w:id="1994334076">
          <w:marLeft w:val="0"/>
          <w:marRight w:val="0"/>
          <w:marTop w:val="0"/>
          <w:marBottom w:val="0"/>
          <w:divBdr>
            <w:top w:val="none" w:sz="0" w:space="0" w:color="auto"/>
            <w:left w:val="none" w:sz="0" w:space="0" w:color="auto"/>
            <w:bottom w:val="none" w:sz="0" w:space="0" w:color="auto"/>
            <w:right w:val="none" w:sz="0" w:space="0" w:color="auto"/>
          </w:divBdr>
        </w:div>
        <w:div w:id="2016414940">
          <w:marLeft w:val="0"/>
          <w:marRight w:val="0"/>
          <w:marTop w:val="0"/>
          <w:marBottom w:val="0"/>
          <w:divBdr>
            <w:top w:val="none" w:sz="0" w:space="0" w:color="auto"/>
            <w:left w:val="none" w:sz="0" w:space="0" w:color="auto"/>
            <w:bottom w:val="none" w:sz="0" w:space="0" w:color="auto"/>
            <w:right w:val="none" w:sz="0" w:space="0" w:color="auto"/>
          </w:divBdr>
        </w:div>
        <w:div w:id="2086409754">
          <w:marLeft w:val="0"/>
          <w:marRight w:val="0"/>
          <w:marTop w:val="0"/>
          <w:marBottom w:val="0"/>
          <w:divBdr>
            <w:top w:val="none" w:sz="0" w:space="0" w:color="auto"/>
            <w:left w:val="none" w:sz="0" w:space="0" w:color="auto"/>
            <w:bottom w:val="none" w:sz="0" w:space="0" w:color="auto"/>
            <w:right w:val="none" w:sz="0" w:space="0" w:color="auto"/>
          </w:divBdr>
        </w:div>
        <w:div w:id="2141653940">
          <w:marLeft w:val="0"/>
          <w:marRight w:val="0"/>
          <w:marTop w:val="0"/>
          <w:marBottom w:val="0"/>
          <w:divBdr>
            <w:top w:val="none" w:sz="0" w:space="0" w:color="auto"/>
            <w:left w:val="none" w:sz="0" w:space="0" w:color="auto"/>
            <w:bottom w:val="none" w:sz="0" w:space="0" w:color="auto"/>
            <w:right w:val="none" w:sz="0" w:space="0" w:color="auto"/>
          </w:divBdr>
        </w:div>
      </w:divsChild>
    </w:div>
    <w:div w:id="1273897381">
      <w:bodyDiv w:val="1"/>
      <w:marLeft w:val="0"/>
      <w:marRight w:val="0"/>
      <w:marTop w:val="0"/>
      <w:marBottom w:val="0"/>
      <w:divBdr>
        <w:top w:val="none" w:sz="0" w:space="0" w:color="auto"/>
        <w:left w:val="none" w:sz="0" w:space="0" w:color="auto"/>
        <w:bottom w:val="none" w:sz="0" w:space="0" w:color="auto"/>
        <w:right w:val="none" w:sz="0" w:space="0" w:color="auto"/>
      </w:divBdr>
    </w:div>
    <w:div w:id="1274240265">
      <w:bodyDiv w:val="1"/>
      <w:marLeft w:val="0"/>
      <w:marRight w:val="0"/>
      <w:marTop w:val="0"/>
      <w:marBottom w:val="0"/>
      <w:divBdr>
        <w:top w:val="none" w:sz="0" w:space="0" w:color="auto"/>
        <w:left w:val="none" w:sz="0" w:space="0" w:color="auto"/>
        <w:bottom w:val="none" w:sz="0" w:space="0" w:color="auto"/>
        <w:right w:val="none" w:sz="0" w:space="0" w:color="auto"/>
      </w:divBdr>
    </w:div>
    <w:div w:id="1283804688">
      <w:bodyDiv w:val="1"/>
      <w:marLeft w:val="0"/>
      <w:marRight w:val="0"/>
      <w:marTop w:val="0"/>
      <w:marBottom w:val="0"/>
      <w:divBdr>
        <w:top w:val="none" w:sz="0" w:space="0" w:color="auto"/>
        <w:left w:val="none" w:sz="0" w:space="0" w:color="auto"/>
        <w:bottom w:val="none" w:sz="0" w:space="0" w:color="auto"/>
        <w:right w:val="none" w:sz="0" w:space="0" w:color="auto"/>
      </w:divBdr>
    </w:div>
    <w:div w:id="1287421720">
      <w:bodyDiv w:val="1"/>
      <w:marLeft w:val="0"/>
      <w:marRight w:val="0"/>
      <w:marTop w:val="0"/>
      <w:marBottom w:val="0"/>
      <w:divBdr>
        <w:top w:val="none" w:sz="0" w:space="0" w:color="auto"/>
        <w:left w:val="none" w:sz="0" w:space="0" w:color="auto"/>
        <w:bottom w:val="none" w:sz="0" w:space="0" w:color="auto"/>
        <w:right w:val="none" w:sz="0" w:space="0" w:color="auto"/>
      </w:divBdr>
    </w:div>
    <w:div w:id="1289511991">
      <w:bodyDiv w:val="1"/>
      <w:marLeft w:val="0"/>
      <w:marRight w:val="0"/>
      <w:marTop w:val="0"/>
      <w:marBottom w:val="0"/>
      <w:divBdr>
        <w:top w:val="none" w:sz="0" w:space="0" w:color="auto"/>
        <w:left w:val="none" w:sz="0" w:space="0" w:color="auto"/>
        <w:bottom w:val="none" w:sz="0" w:space="0" w:color="auto"/>
        <w:right w:val="none" w:sz="0" w:space="0" w:color="auto"/>
      </w:divBdr>
      <w:divsChild>
        <w:div w:id="2712200">
          <w:marLeft w:val="0"/>
          <w:marRight w:val="0"/>
          <w:marTop w:val="0"/>
          <w:marBottom w:val="0"/>
          <w:divBdr>
            <w:top w:val="none" w:sz="0" w:space="0" w:color="auto"/>
            <w:left w:val="none" w:sz="0" w:space="0" w:color="auto"/>
            <w:bottom w:val="none" w:sz="0" w:space="0" w:color="auto"/>
            <w:right w:val="none" w:sz="0" w:space="0" w:color="auto"/>
          </w:divBdr>
        </w:div>
        <w:div w:id="15739293">
          <w:marLeft w:val="0"/>
          <w:marRight w:val="0"/>
          <w:marTop w:val="0"/>
          <w:marBottom w:val="0"/>
          <w:divBdr>
            <w:top w:val="none" w:sz="0" w:space="0" w:color="auto"/>
            <w:left w:val="none" w:sz="0" w:space="0" w:color="auto"/>
            <w:bottom w:val="none" w:sz="0" w:space="0" w:color="auto"/>
            <w:right w:val="none" w:sz="0" w:space="0" w:color="auto"/>
          </w:divBdr>
        </w:div>
        <w:div w:id="64110481">
          <w:marLeft w:val="0"/>
          <w:marRight w:val="0"/>
          <w:marTop w:val="0"/>
          <w:marBottom w:val="0"/>
          <w:divBdr>
            <w:top w:val="none" w:sz="0" w:space="0" w:color="auto"/>
            <w:left w:val="none" w:sz="0" w:space="0" w:color="auto"/>
            <w:bottom w:val="none" w:sz="0" w:space="0" w:color="auto"/>
            <w:right w:val="none" w:sz="0" w:space="0" w:color="auto"/>
          </w:divBdr>
        </w:div>
        <w:div w:id="85343469">
          <w:marLeft w:val="0"/>
          <w:marRight w:val="0"/>
          <w:marTop w:val="0"/>
          <w:marBottom w:val="0"/>
          <w:divBdr>
            <w:top w:val="none" w:sz="0" w:space="0" w:color="auto"/>
            <w:left w:val="none" w:sz="0" w:space="0" w:color="auto"/>
            <w:bottom w:val="none" w:sz="0" w:space="0" w:color="auto"/>
            <w:right w:val="none" w:sz="0" w:space="0" w:color="auto"/>
          </w:divBdr>
        </w:div>
        <w:div w:id="93984245">
          <w:marLeft w:val="0"/>
          <w:marRight w:val="0"/>
          <w:marTop w:val="0"/>
          <w:marBottom w:val="0"/>
          <w:divBdr>
            <w:top w:val="none" w:sz="0" w:space="0" w:color="auto"/>
            <w:left w:val="none" w:sz="0" w:space="0" w:color="auto"/>
            <w:bottom w:val="none" w:sz="0" w:space="0" w:color="auto"/>
            <w:right w:val="none" w:sz="0" w:space="0" w:color="auto"/>
          </w:divBdr>
        </w:div>
        <w:div w:id="94054702">
          <w:marLeft w:val="0"/>
          <w:marRight w:val="0"/>
          <w:marTop w:val="0"/>
          <w:marBottom w:val="0"/>
          <w:divBdr>
            <w:top w:val="none" w:sz="0" w:space="0" w:color="auto"/>
            <w:left w:val="none" w:sz="0" w:space="0" w:color="auto"/>
            <w:bottom w:val="none" w:sz="0" w:space="0" w:color="auto"/>
            <w:right w:val="none" w:sz="0" w:space="0" w:color="auto"/>
          </w:divBdr>
        </w:div>
        <w:div w:id="96097426">
          <w:marLeft w:val="0"/>
          <w:marRight w:val="0"/>
          <w:marTop w:val="0"/>
          <w:marBottom w:val="0"/>
          <w:divBdr>
            <w:top w:val="none" w:sz="0" w:space="0" w:color="auto"/>
            <w:left w:val="none" w:sz="0" w:space="0" w:color="auto"/>
            <w:bottom w:val="none" w:sz="0" w:space="0" w:color="auto"/>
            <w:right w:val="none" w:sz="0" w:space="0" w:color="auto"/>
          </w:divBdr>
        </w:div>
        <w:div w:id="97721707">
          <w:marLeft w:val="0"/>
          <w:marRight w:val="0"/>
          <w:marTop w:val="0"/>
          <w:marBottom w:val="0"/>
          <w:divBdr>
            <w:top w:val="none" w:sz="0" w:space="0" w:color="auto"/>
            <w:left w:val="none" w:sz="0" w:space="0" w:color="auto"/>
            <w:bottom w:val="none" w:sz="0" w:space="0" w:color="auto"/>
            <w:right w:val="none" w:sz="0" w:space="0" w:color="auto"/>
          </w:divBdr>
        </w:div>
        <w:div w:id="101993657">
          <w:marLeft w:val="0"/>
          <w:marRight w:val="0"/>
          <w:marTop w:val="0"/>
          <w:marBottom w:val="0"/>
          <w:divBdr>
            <w:top w:val="none" w:sz="0" w:space="0" w:color="auto"/>
            <w:left w:val="none" w:sz="0" w:space="0" w:color="auto"/>
            <w:bottom w:val="none" w:sz="0" w:space="0" w:color="auto"/>
            <w:right w:val="none" w:sz="0" w:space="0" w:color="auto"/>
          </w:divBdr>
        </w:div>
        <w:div w:id="106194046">
          <w:marLeft w:val="0"/>
          <w:marRight w:val="0"/>
          <w:marTop w:val="0"/>
          <w:marBottom w:val="0"/>
          <w:divBdr>
            <w:top w:val="none" w:sz="0" w:space="0" w:color="auto"/>
            <w:left w:val="none" w:sz="0" w:space="0" w:color="auto"/>
            <w:bottom w:val="none" w:sz="0" w:space="0" w:color="auto"/>
            <w:right w:val="none" w:sz="0" w:space="0" w:color="auto"/>
          </w:divBdr>
        </w:div>
        <w:div w:id="121388024">
          <w:marLeft w:val="0"/>
          <w:marRight w:val="0"/>
          <w:marTop w:val="0"/>
          <w:marBottom w:val="0"/>
          <w:divBdr>
            <w:top w:val="none" w:sz="0" w:space="0" w:color="auto"/>
            <w:left w:val="none" w:sz="0" w:space="0" w:color="auto"/>
            <w:bottom w:val="none" w:sz="0" w:space="0" w:color="auto"/>
            <w:right w:val="none" w:sz="0" w:space="0" w:color="auto"/>
          </w:divBdr>
        </w:div>
        <w:div w:id="133110979">
          <w:marLeft w:val="0"/>
          <w:marRight w:val="0"/>
          <w:marTop w:val="0"/>
          <w:marBottom w:val="0"/>
          <w:divBdr>
            <w:top w:val="none" w:sz="0" w:space="0" w:color="auto"/>
            <w:left w:val="none" w:sz="0" w:space="0" w:color="auto"/>
            <w:bottom w:val="none" w:sz="0" w:space="0" w:color="auto"/>
            <w:right w:val="none" w:sz="0" w:space="0" w:color="auto"/>
          </w:divBdr>
        </w:div>
        <w:div w:id="164588982">
          <w:marLeft w:val="0"/>
          <w:marRight w:val="0"/>
          <w:marTop w:val="0"/>
          <w:marBottom w:val="0"/>
          <w:divBdr>
            <w:top w:val="none" w:sz="0" w:space="0" w:color="auto"/>
            <w:left w:val="none" w:sz="0" w:space="0" w:color="auto"/>
            <w:bottom w:val="none" w:sz="0" w:space="0" w:color="auto"/>
            <w:right w:val="none" w:sz="0" w:space="0" w:color="auto"/>
          </w:divBdr>
        </w:div>
        <w:div w:id="179391945">
          <w:marLeft w:val="0"/>
          <w:marRight w:val="0"/>
          <w:marTop w:val="0"/>
          <w:marBottom w:val="0"/>
          <w:divBdr>
            <w:top w:val="none" w:sz="0" w:space="0" w:color="auto"/>
            <w:left w:val="none" w:sz="0" w:space="0" w:color="auto"/>
            <w:bottom w:val="none" w:sz="0" w:space="0" w:color="auto"/>
            <w:right w:val="none" w:sz="0" w:space="0" w:color="auto"/>
          </w:divBdr>
        </w:div>
        <w:div w:id="179509151">
          <w:marLeft w:val="0"/>
          <w:marRight w:val="0"/>
          <w:marTop w:val="0"/>
          <w:marBottom w:val="0"/>
          <w:divBdr>
            <w:top w:val="none" w:sz="0" w:space="0" w:color="auto"/>
            <w:left w:val="none" w:sz="0" w:space="0" w:color="auto"/>
            <w:bottom w:val="none" w:sz="0" w:space="0" w:color="auto"/>
            <w:right w:val="none" w:sz="0" w:space="0" w:color="auto"/>
          </w:divBdr>
        </w:div>
        <w:div w:id="214050075">
          <w:marLeft w:val="0"/>
          <w:marRight w:val="0"/>
          <w:marTop w:val="0"/>
          <w:marBottom w:val="0"/>
          <w:divBdr>
            <w:top w:val="none" w:sz="0" w:space="0" w:color="auto"/>
            <w:left w:val="none" w:sz="0" w:space="0" w:color="auto"/>
            <w:bottom w:val="none" w:sz="0" w:space="0" w:color="auto"/>
            <w:right w:val="none" w:sz="0" w:space="0" w:color="auto"/>
          </w:divBdr>
        </w:div>
        <w:div w:id="221067200">
          <w:marLeft w:val="0"/>
          <w:marRight w:val="0"/>
          <w:marTop w:val="0"/>
          <w:marBottom w:val="0"/>
          <w:divBdr>
            <w:top w:val="none" w:sz="0" w:space="0" w:color="auto"/>
            <w:left w:val="none" w:sz="0" w:space="0" w:color="auto"/>
            <w:bottom w:val="none" w:sz="0" w:space="0" w:color="auto"/>
            <w:right w:val="none" w:sz="0" w:space="0" w:color="auto"/>
          </w:divBdr>
        </w:div>
        <w:div w:id="247807062">
          <w:marLeft w:val="0"/>
          <w:marRight w:val="0"/>
          <w:marTop w:val="0"/>
          <w:marBottom w:val="0"/>
          <w:divBdr>
            <w:top w:val="none" w:sz="0" w:space="0" w:color="auto"/>
            <w:left w:val="none" w:sz="0" w:space="0" w:color="auto"/>
            <w:bottom w:val="none" w:sz="0" w:space="0" w:color="auto"/>
            <w:right w:val="none" w:sz="0" w:space="0" w:color="auto"/>
          </w:divBdr>
        </w:div>
        <w:div w:id="255330864">
          <w:marLeft w:val="0"/>
          <w:marRight w:val="0"/>
          <w:marTop w:val="0"/>
          <w:marBottom w:val="0"/>
          <w:divBdr>
            <w:top w:val="none" w:sz="0" w:space="0" w:color="auto"/>
            <w:left w:val="none" w:sz="0" w:space="0" w:color="auto"/>
            <w:bottom w:val="none" w:sz="0" w:space="0" w:color="auto"/>
            <w:right w:val="none" w:sz="0" w:space="0" w:color="auto"/>
          </w:divBdr>
        </w:div>
        <w:div w:id="270205379">
          <w:marLeft w:val="0"/>
          <w:marRight w:val="0"/>
          <w:marTop w:val="0"/>
          <w:marBottom w:val="0"/>
          <w:divBdr>
            <w:top w:val="none" w:sz="0" w:space="0" w:color="auto"/>
            <w:left w:val="none" w:sz="0" w:space="0" w:color="auto"/>
            <w:bottom w:val="none" w:sz="0" w:space="0" w:color="auto"/>
            <w:right w:val="none" w:sz="0" w:space="0" w:color="auto"/>
          </w:divBdr>
        </w:div>
        <w:div w:id="310135974">
          <w:marLeft w:val="0"/>
          <w:marRight w:val="0"/>
          <w:marTop w:val="0"/>
          <w:marBottom w:val="0"/>
          <w:divBdr>
            <w:top w:val="none" w:sz="0" w:space="0" w:color="auto"/>
            <w:left w:val="none" w:sz="0" w:space="0" w:color="auto"/>
            <w:bottom w:val="none" w:sz="0" w:space="0" w:color="auto"/>
            <w:right w:val="none" w:sz="0" w:space="0" w:color="auto"/>
          </w:divBdr>
        </w:div>
        <w:div w:id="313798007">
          <w:marLeft w:val="0"/>
          <w:marRight w:val="0"/>
          <w:marTop w:val="0"/>
          <w:marBottom w:val="0"/>
          <w:divBdr>
            <w:top w:val="none" w:sz="0" w:space="0" w:color="auto"/>
            <w:left w:val="none" w:sz="0" w:space="0" w:color="auto"/>
            <w:bottom w:val="none" w:sz="0" w:space="0" w:color="auto"/>
            <w:right w:val="none" w:sz="0" w:space="0" w:color="auto"/>
          </w:divBdr>
        </w:div>
        <w:div w:id="369038371">
          <w:marLeft w:val="0"/>
          <w:marRight w:val="0"/>
          <w:marTop w:val="0"/>
          <w:marBottom w:val="0"/>
          <w:divBdr>
            <w:top w:val="none" w:sz="0" w:space="0" w:color="auto"/>
            <w:left w:val="none" w:sz="0" w:space="0" w:color="auto"/>
            <w:bottom w:val="none" w:sz="0" w:space="0" w:color="auto"/>
            <w:right w:val="none" w:sz="0" w:space="0" w:color="auto"/>
          </w:divBdr>
        </w:div>
        <w:div w:id="369963982">
          <w:marLeft w:val="0"/>
          <w:marRight w:val="0"/>
          <w:marTop w:val="0"/>
          <w:marBottom w:val="0"/>
          <w:divBdr>
            <w:top w:val="none" w:sz="0" w:space="0" w:color="auto"/>
            <w:left w:val="none" w:sz="0" w:space="0" w:color="auto"/>
            <w:bottom w:val="none" w:sz="0" w:space="0" w:color="auto"/>
            <w:right w:val="none" w:sz="0" w:space="0" w:color="auto"/>
          </w:divBdr>
        </w:div>
        <w:div w:id="383528564">
          <w:marLeft w:val="0"/>
          <w:marRight w:val="0"/>
          <w:marTop w:val="0"/>
          <w:marBottom w:val="0"/>
          <w:divBdr>
            <w:top w:val="none" w:sz="0" w:space="0" w:color="auto"/>
            <w:left w:val="none" w:sz="0" w:space="0" w:color="auto"/>
            <w:bottom w:val="none" w:sz="0" w:space="0" w:color="auto"/>
            <w:right w:val="none" w:sz="0" w:space="0" w:color="auto"/>
          </w:divBdr>
        </w:div>
        <w:div w:id="401754924">
          <w:marLeft w:val="0"/>
          <w:marRight w:val="0"/>
          <w:marTop w:val="0"/>
          <w:marBottom w:val="0"/>
          <w:divBdr>
            <w:top w:val="none" w:sz="0" w:space="0" w:color="auto"/>
            <w:left w:val="none" w:sz="0" w:space="0" w:color="auto"/>
            <w:bottom w:val="none" w:sz="0" w:space="0" w:color="auto"/>
            <w:right w:val="none" w:sz="0" w:space="0" w:color="auto"/>
          </w:divBdr>
        </w:div>
        <w:div w:id="403645102">
          <w:marLeft w:val="0"/>
          <w:marRight w:val="0"/>
          <w:marTop w:val="0"/>
          <w:marBottom w:val="0"/>
          <w:divBdr>
            <w:top w:val="none" w:sz="0" w:space="0" w:color="auto"/>
            <w:left w:val="none" w:sz="0" w:space="0" w:color="auto"/>
            <w:bottom w:val="none" w:sz="0" w:space="0" w:color="auto"/>
            <w:right w:val="none" w:sz="0" w:space="0" w:color="auto"/>
          </w:divBdr>
        </w:div>
        <w:div w:id="409229179">
          <w:marLeft w:val="0"/>
          <w:marRight w:val="0"/>
          <w:marTop w:val="0"/>
          <w:marBottom w:val="0"/>
          <w:divBdr>
            <w:top w:val="none" w:sz="0" w:space="0" w:color="auto"/>
            <w:left w:val="none" w:sz="0" w:space="0" w:color="auto"/>
            <w:bottom w:val="none" w:sz="0" w:space="0" w:color="auto"/>
            <w:right w:val="none" w:sz="0" w:space="0" w:color="auto"/>
          </w:divBdr>
        </w:div>
        <w:div w:id="409273200">
          <w:marLeft w:val="0"/>
          <w:marRight w:val="0"/>
          <w:marTop w:val="0"/>
          <w:marBottom w:val="0"/>
          <w:divBdr>
            <w:top w:val="none" w:sz="0" w:space="0" w:color="auto"/>
            <w:left w:val="none" w:sz="0" w:space="0" w:color="auto"/>
            <w:bottom w:val="none" w:sz="0" w:space="0" w:color="auto"/>
            <w:right w:val="none" w:sz="0" w:space="0" w:color="auto"/>
          </w:divBdr>
        </w:div>
        <w:div w:id="413747006">
          <w:marLeft w:val="0"/>
          <w:marRight w:val="0"/>
          <w:marTop w:val="0"/>
          <w:marBottom w:val="0"/>
          <w:divBdr>
            <w:top w:val="none" w:sz="0" w:space="0" w:color="auto"/>
            <w:left w:val="none" w:sz="0" w:space="0" w:color="auto"/>
            <w:bottom w:val="none" w:sz="0" w:space="0" w:color="auto"/>
            <w:right w:val="none" w:sz="0" w:space="0" w:color="auto"/>
          </w:divBdr>
        </w:div>
        <w:div w:id="414666705">
          <w:marLeft w:val="0"/>
          <w:marRight w:val="0"/>
          <w:marTop w:val="0"/>
          <w:marBottom w:val="0"/>
          <w:divBdr>
            <w:top w:val="none" w:sz="0" w:space="0" w:color="auto"/>
            <w:left w:val="none" w:sz="0" w:space="0" w:color="auto"/>
            <w:bottom w:val="none" w:sz="0" w:space="0" w:color="auto"/>
            <w:right w:val="none" w:sz="0" w:space="0" w:color="auto"/>
          </w:divBdr>
        </w:div>
        <w:div w:id="427428692">
          <w:marLeft w:val="0"/>
          <w:marRight w:val="0"/>
          <w:marTop w:val="0"/>
          <w:marBottom w:val="0"/>
          <w:divBdr>
            <w:top w:val="none" w:sz="0" w:space="0" w:color="auto"/>
            <w:left w:val="none" w:sz="0" w:space="0" w:color="auto"/>
            <w:bottom w:val="none" w:sz="0" w:space="0" w:color="auto"/>
            <w:right w:val="none" w:sz="0" w:space="0" w:color="auto"/>
          </w:divBdr>
        </w:div>
        <w:div w:id="441538394">
          <w:marLeft w:val="0"/>
          <w:marRight w:val="0"/>
          <w:marTop w:val="0"/>
          <w:marBottom w:val="0"/>
          <w:divBdr>
            <w:top w:val="none" w:sz="0" w:space="0" w:color="auto"/>
            <w:left w:val="none" w:sz="0" w:space="0" w:color="auto"/>
            <w:bottom w:val="none" w:sz="0" w:space="0" w:color="auto"/>
            <w:right w:val="none" w:sz="0" w:space="0" w:color="auto"/>
          </w:divBdr>
        </w:div>
        <w:div w:id="449587426">
          <w:marLeft w:val="0"/>
          <w:marRight w:val="0"/>
          <w:marTop w:val="0"/>
          <w:marBottom w:val="0"/>
          <w:divBdr>
            <w:top w:val="none" w:sz="0" w:space="0" w:color="auto"/>
            <w:left w:val="none" w:sz="0" w:space="0" w:color="auto"/>
            <w:bottom w:val="none" w:sz="0" w:space="0" w:color="auto"/>
            <w:right w:val="none" w:sz="0" w:space="0" w:color="auto"/>
          </w:divBdr>
        </w:div>
        <w:div w:id="463305142">
          <w:marLeft w:val="0"/>
          <w:marRight w:val="0"/>
          <w:marTop w:val="0"/>
          <w:marBottom w:val="0"/>
          <w:divBdr>
            <w:top w:val="none" w:sz="0" w:space="0" w:color="auto"/>
            <w:left w:val="none" w:sz="0" w:space="0" w:color="auto"/>
            <w:bottom w:val="none" w:sz="0" w:space="0" w:color="auto"/>
            <w:right w:val="none" w:sz="0" w:space="0" w:color="auto"/>
          </w:divBdr>
        </w:div>
        <w:div w:id="470947529">
          <w:marLeft w:val="0"/>
          <w:marRight w:val="0"/>
          <w:marTop w:val="0"/>
          <w:marBottom w:val="0"/>
          <w:divBdr>
            <w:top w:val="none" w:sz="0" w:space="0" w:color="auto"/>
            <w:left w:val="none" w:sz="0" w:space="0" w:color="auto"/>
            <w:bottom w:val="none" w:sz="0" w:space="0" w:color="auto"/>
            <w:right w:val="none" w:sz="0" w:space="0" w:color="auto"/>
          </w:divBdr>
        </w:div>
        <w:div w:id="472256654">
          <w:marLeft w:val="0"/>
          <w:marRight w:val="0"/>
          <w:marTop w:val="0"/>
          <w:marBottom w:val="0"/>
          <w:divBdr>
            <w:top w:val="none" w:sz="0" w:space="0" w:color="auto"/>
            <w:left w:val="none" w:sz="0" w:space="0" w:color="auto"/>
            <w:bottom w:val="none" w:sz="0" w:space="0" w:color="auto"/>
            <w:right w:val="none" w:sz="0" w:space="0" w:color="auto"/>
          </w:divBdr>
        </w:div>
        <w:div w:id="483933368">
          <w:marLeft w:val="0"/>
          <w:marRight w:val="0"/>
          <w:marTop w:val="0"/>
          <w:marBottom w:val="0"/>
          <w:divBdr>
            <w:top w:val="none" w:sz="0" w:space="0" w:color="auto"/>
            <w:left w:val="none" w:sz="0" w:space="0" w:color="auto"/>
            <w:bottom w:val="none" w:sz="0" w:space="0" w:color="auto"/>
            <w:right w:val="none" w:sz="0" w:space="0" w:color="auto"/>
          </w:divBdr>
        </w:div>
        <w:div w:id="499467263">
          <w:marLeft w:val="0"/>
          <w:marRight w:val="0"/>
          <w:marTop w:val="0"/>
          <w:marBottom w:val="0"/>
          <w:divBdr>
            <w:top w:val="none" w:sz="0" w:space="0" w:color="auto"/>
            <w:left w:val="none" w:sz="0" w:space="0" w:color="auto"/>
            <w:bottom w:val="none" w:sz="0" w:space="0" w:color="auto"/>
            <w:right w:val="none" w:sz="0" w:space="0" w:color="auto"/>
          </w:divBdr>
        </w:div>
        <w:div w:id="501120199">
          <w:marLeft w:val="0"/>
          <w:marRight w:val="0"/>
          <w:marTop w:val="0"/>
          <w:marBottom w:val="0"/>
          <w:divBdr>
            <w:top w:val="none" w:sz="0" w:space="0" w:color="auto"/>
            <w:left w:val="none" w:sz="0" w:space="0" w:color="auto"/>
            <w:bottom w:val="none" w:sz="0" w:space="0" w:color="auto"/>
            <w:right w:val="none" w:sz="0" w:space="0" w:color="auto"/>
          </w:divBdr>
        </w:div>
        <w:div w:id="505677280">
          <w:marLeft w:val="0"/>
          <w:marRight w:val="0"/>
          <w:marTop w:val="0"/>
          <w:marBottom w:val="0"/>
          <w:divBdr>
            <w:top w:val="none" w:sz="0" w:space="0" w:color="auto"/>
            <w:left w:val="none" w:sz="0" w:space="0" w:color="auto"/>
            <w:bottom w:val="none" w:sz="0" w:space="0" w:color="auto"/>
            <w:right w:val="none" w:sz="0" w:space="0" w:color="auto"/>
          </w:divBdr>
        </w:div>
        <w:div w:id="511992971">
          <w:marLeft w:val="0"/>
          <w:marRight w:val="0"/>
          <w:marTop w:val="0"/>
          <w:marBottom w:val="0"/>
          <w:divBdr>
            <w:top w:val="none" w:sz="0" w:space="0" w:color="auto"/>
            <w:left w:val="none" w:sz="0" w:space="0" w:color="auto"/>
            <w:bottom w:val="none" w:sz="0" w:space="0" w:color="auto"/>
            <w:right w:val="none" w:sz="0" w:space="0" w:color="auto"/>
          </w:divBdr>
        </w:div>
        <w:div w:id="516382526">
          <w:marLeft w:val="0"/>
          <w:marRight w:val="0"/>
          <w:marTop w:val="0"/>
          <w:marBottom w:val="0"/>
          <w:divBdr>
            <w:top w:val="none" w:sz="0" w:space="0" w:color="auto"/>
            <w:left w:val="none" w:sz="0" w:space="0" w:color="auto"/>
            <w:bottom w:val="none" w:sz="0" w:space="0" w:color="auto"/>
            <w:right w:val="none" w:sz="0" w:space="0" w:color="auto"/>
          </w:divBdr>
        </w:div>
        <w:div w:id="536622045">
          <w:marLeft w:val="0"/>
          <w:marRight w:val="0"/>
          <w:marTop w:val="0"/>
          <w:marBottom w:val="0"/>
          <w:divBdr>
            <w:top w:val="none" w:sz="0" w:space="0" w:color="auto"/>
            <w:left w:val="none" w:sz="0" w:space="0" w:color="auto"/>
            <w:bottom w:val="none" w:sz="0" w:space="0" w:color="auto"/>
            <w:right w:val="none" w:sz="0" w:space="0" w:color="auto"/>
          </w:divBdr>
        </w:div>
        <w:div w:id="536897941">
          <w:marLeft w:val="0"/>
          <w:marRight w:val="0"/>
          <w:marTop w:val="0"/>
          <w:marBottom w:val="0"/>
          <w:divBdr>
            <w:top w:val="none" w:sz="0" w:space="0" w:color="auto"/>
            <w:left w:val="none" w:sz="0" w:space="0" w:color="auto"/>
            <w:bottom w:val="none" w:sz="0" w:space="0" w:color="auto"/>
            <w:right w:val="none" w:sz="0" w:space="0" w:color="auto"/>
          </w:divBdr>
        </w:div>
        <w:div w:id="554512052">
          <w:marLeft w:val="0"/>
          <w:marRight w:val="0"/>
          <w:marTop w:val="0"/>
          <w:marBottom w:val="0"/>
          <w:divBdr>
            <w:top w:val="none" w:sz="0" w:space="0" w:color="auto"/>
            <w:left w:val="none" w:sz="0" w:space="0" w:color="auto"/>
            <w:bottom w:val="none" w:sz="0" w:space="0" w:color="auto"/>
            <w:right w:val="none" w:sz="0" w:space="0" w:color="auto"/>
          </w:divBdr>
        </w:div>
        <w:div w:id="559556581">
          <w:marLeft w:val="0"/>
          <w:marRight w:val="0"/>
          <w:marTop w:val="0"/>
          <w:marBottom w:val="0"/>
          <w:divBdr>
            <w:top w:val="none" w:sz="0" w:space="0" w:color="auto"/>
            <w:left w:val="none" w:sz="0" w:space="0" w:color="auto"/>
            <w:bottom w:val="none" w:sz="0" w:space="0" w:color="auto"/>
            <w:right w:val="none" w:sz="0" w:space="0" w:color="auto"/>
          </w:divBdr>
        </w:div>
        <w:div w:id="571042407">
          <w:marLeft w:val="0"/>
          <w:marRight w:val="0"/>
          <w:marTop w:val="0"/>
          <w:marBottom w:val="0"/>
          <w:divBdr>
            <w:top w:val="none" w:sz="0" w:space="0" w:color="auto"/>
            <w:left w:val="none" w:sz="0" w:space="0" w:color="auto"/>
            <w:bottom w:val="none" w:sz="0" w:space="0" w:color="auto"/>
            <w:right w:val="none" w:sz="0" w:space="0" w:color="auto"/>
          </w:divBdr>
        </w:div>
        <w:div w:id="575483152">
          <w:marLeft w:val="0"/>
          <w:marRight w:val="0"/>
          <w:marTop w:val="0"/>
          <w:marBottom w:val="0"/>
          <w:divBdr>
            <w:top w:val="none" w:sz="0" w:space="0" w:color="auto"/>
            <w:left w:val="none" w:sz="0" w:space="0" w:color="auto"/>
            <w:bottom w:val="none" w:sz="0" w:space="0" w:color="auto"/>
            <w:right w:val="none" w:sz="0" w:space="0" w:color="auto"/>
          </w:divBdr>
        </w:div>
        <w:div w:id="579364146">
          <w:marLeft w:val="0"/>
          <w:marRight w:val="0"/>
          <w:marTop w:val="0"/>
          <w:marBottom w:val="0"/>
          <w:divBdr>
            <w:top w:val="none" w:sz="0" w:space="0" w:color="auto"/>
            <w:left w:val="none" w:sz="0" w:space="0" w:color="auto"/>
            <w:bottom w:val="none" w:sz="0" w:space="0" w:color="auto"/>
            <w:right w:val="none" w:sz="0" w:space="0" w:color="auto"/>
          </w:divBdr>
        </w:div>
        <w:div w:id="581110912">
          <w:marLeft w:val="0"/>
          <w:marRight w:val="0"/>
          <w:marTop w:val="0"/>
          <w:marBottom w:val="0"/>
          <w:divBdr>
            <w:top w:val="none" w:sz="0" w:space="0" w:color="auto"/>
            <w:left w:val="none" w:sz="0" w:space="0" w:color="auto"/>
            <w:bottom w:val="none" w:sz="0" w:space="0" w:color="auto"/>
            <w:right w:val="none" w:sz="0" w:space="0" w:color="auto"/>
          </w:divBdr>
        </w:div>
        <w:div w:id="582882214">
          <w:marLeft w:val="0"/>
          <w:marRight w:val="0"/>
          <w:marTop w:val="0"/>
          <w:marBottom w:val="0"/>
          <w:divBdr>
            <w:top w:val="none" w:sz="0" w:space="0" w:color="auto"/>
            <w:left w:val="none" w:sz="0" w:space="0" w:color="auto"/>
            <w:bottom w:val="none" w:sz="0" w:space="0" w:color="auto"/>
            <w:right w:val="none" w:sz="0" w:space="0" w:color="auto"/>
          </w:divBdr>
        </w:div>
        <w:div w:id="587006127">
          <w:marLeft w:val="0"/>
          <w:marRight w:val="0"/>
          <w:marTop w:val="0"/>
          <w:marBottom w:val="0"/>
          <w:divBdr>
            <w:top w:val="none" w:sz="0" w:space="0" w:color="auto"/>
            <w:left w:val="none" w:sz="0" w:space="0" w:color="auto"/>
            <w:bottom w:val="none" w:sz="0" w:space="0" w:color="auto"/>
            <w:right w:val="none" w:sz="0" w:space="0" w:color="auto"/>
          </w:divBdr>
        </w:div>
        <w:div w:id="587420269">
          <w:marLeft w:val="0"/>
          <w:marRight w:val="0"/>
          <w:marTop w:val="0"/>
          <w:marBottom w:val="0"/>
          <w:divBdr>
            <w:top w:val="none" w:sz="0" w:space="0" w:color="auto"/>
            <w:left w:val="none" w:sz="0" w:space="0" w:color="auto"/>
            <w:bottom w:val="none" w:sz="0" w:space="0" w:color="auto"/>
            <w:right w:val="none" w:sz="0" w:space="0" w:color="auto"/>
          </w:divBdr>
        </w:div>
        <w:div w:id="590701773">
          <w:marLeft w:val="0"/>
          <w:marRight w:val="0"/>
          <w:marTop w:val="0"/>
          <w:marBottom w:val="0"/>
          <w:divBdr>
            <w:top w:val="none" w:sz="0" w:space="0" w:color="auto"/>
            <w:left w:val="none" w:sz="0" w:space="0" w:color="auto"/>
            <w:bottom w:val="none" w:sz="0" w:space="0" w:color="auto"/>
            <w:right w:val="none" w:sz="0" w:space="0" w:color="auto"/>
          </w:divBdr>
        </w:div>
        <w:div w:id="592131013">
          <w:marLeft w:val="0"/>
          <w:marRight w:val="0"/>
          <w:marTop w:val="0"/>
          <w:marBottom w:val="0"/>
          <w:divBdr>
            <w:top w:val="none" w:sz="0" w:space="0" w:color="auto"/>
            <w:left w:val="none" w:sz="0" w:space="0" w:color="auto"/>
            <w:bottom w:val="none" w:sz="0" w:space="0" w:color="auto"/>
            <w:right w:val="none" w:sz="0" w:space="0" w:color="auto"/>
          </w:divBdr>
        </w:div>
        <w:div w:id="626619118">
          <w:marLeft w:val="0"/>
          <w:marRight w:val="0"/>
          <w:marTop w:val="0"/>
          <w:marBottom w:val="0"/>
          <w:divBdr>
            <w:top w:val="none" w:sz="0" w:space="0" w:color="auto"/>
            <w:left w:val="none" w:sz="0" w:space="0" w:color="auto"/>
            <w:bottom w:val="none" w:sz="0" w:space="0" w:color="auto"/>
            <w:right w:val="none" w:sz="0" w:space="0" w:color="auto"/>
          </w:divBdr>
        </w:div>
        <w:div w:id="654452982">
          <w:marLeft w:val="0"/>
          <w:marRight w:val="0"/>
          <w:marTop w:val="0"/>
          <w:marBottom w:val="0"/>
          <w:divBdr>
            <w:top w:val="none" w:sz="0" w:space="0" w:color="auto"/>
            <w:left w:val="none" w:sz="0" w:space="0" w:color="auto"/>
            <w:bottom w:val="none" w:sz="0" w:space="0" w:color="auto"/>
            <w:right w:val="none" w:sz="0" w:space="0" w:color="auto"/>
          </w:divBdr>
        </w:div>
        <w:div w:id="655694265">
          <w:marLeft w:val="0"/>
          <w:marRight w:val="0"/>
          <w:marTop w:val="0"/>
          <w:marBottom w:val="0"/>
          <w:divBdr>
            <w:top w:val="none" w:sz="0" w:space="0" w:color="auto"/>
            <w:left w:val="none" w:sz="0" w:space="0" w:color="auto"/>
            <w:bottom w:val="none" w:sz="0" w:space="0" w:color="auto"/>
            <w:right w:val="none" w:sz="0" w:space="0" w:color="auto"/>
          </w:divBdr>
        </w:div>
        <w:div w:id="663124921">
          <w:marLeft w:val="0"/>
          <w:marRight w:val="0"/>
          <w:marTop w:val="0"/>
          <w:marBottom w:val="0"/>
          <w:divBdr>
            <w:top w:val="none" w:sz="0" w:space="0" w:color="auto"/>
            <w:left w:val="none" w:sz="0" w:space="0" w:color="auto"/>
            <w:bottom w:val="none" w:sz="0" w:space="0" w:color="auto"/>
            <w:right w:val="none" w:sz="0" w:space="0" w:color="auto"/>
          </w:divBdr>
        </w:div>
        <w:div w:id="678968521">
          <w:marLeft w:val="0"/>
          <w:marRight w:val="0"/>
          <w:marTop w:val="0"/>
          <w:marBottom w:val="0"/>
          <w:divBdr>
            <w:top w:val="none" w:sz="0" w:space="0" w:color="auto"/>
            <w:left w:val="none" w:sz="0" w:space="0" w:color="auto"/>
            <w:bottom w:val="none" w:sz="0" w:space="0" w:color="auto"/>
            <w:right w:val="none" w:sz="0" w:space="0" w:color="auto"/>
          </w:divBdr>
        </w:div>
        <w:div w:id="691685681">
          <w:marLeft w:val="0"/>
          <w:marRight w:val="0"/>
          <w:marTop w:val="0"/>
          <w:marBottom w:val="0"/>
          <w:divBdr>
            <w:top w:val="none" w:sz="0" w:space="0" w:color="auto"/>
            <w:left w:val="none" w:sz="0" w:space="0" w:color="auto"/>
            <w:bottom w:val="none" w:sz="0" w:space="0" w:color="auto"/>
            <w:right w:val="none" w:sz="0" w:space="0" w:color="auto"/>
          </w:divBdr>
        </w:div>
        <w:div w:id="701590739">
          <w:marLeft w:val="0"/>
          <w:marRight w:val="0"/>
          <w:marTop w:val="0"/>
          <w:marBottom w:val="0"/>
          <w:divBdr>
            <w:top w:val="none" w:sz="0" w:space="0" w:color="auto"/>
            <w:left w:val="none" w:sz="0" w:space="0" w:color="auto"/>
            <w:bottom w:val="none" w:sz="0" w:space="0" w:color="auto"/>
            <w:right w:val="none" w:sz="0" w:space="0" w:color="auto"/>
          </w:divBdr>
        </w:div>
        <w:div w:id="729157572">
          <w:marLeft w:val="0"/>
          <w:marRight w:val="0"/>
          <w:marTop w:val="0"/>
          <w:marBottom w:val="0"/>
          <w:divBdr>
            <w:top w:val="none" w:sz="0" w:space="0" w:color="auto"/>
            <w:left w:val="none" w:sz="0" w:space="0" w:color="auto"/>
            <w:bottom w:val="none" w:sz="0" w:space="0" w:color="auto"/>
            <w:right w:val="none" w:sz="0" w:space="0" w:color="auto"/>
          </w:divBdr>
        </w:div>
        <w:div w:id="732777413">
          <w:marLeft w:val="0"/>
          <w:marRight w:val="0"/>
          <w:marTop w:val="0"/>
          <w:marBottom w:val="0"/>
          <w:divBdr>
            <w:top w:val="none" w:sz="0" w:space="0" w:color="auto"/>
            <w:left w:val="none" w:sz="0" w:space="0" w:color="auto"/>
            <w:bottom w:val="none" w:sz="0" w:space="0" w:color="auto"/>
            <w:right w:val="none" w:sz="0" w:space="0" w:color="auto"/>
          </w:divBdr>
        </w:div>
        <w:div w:id="735399654">
          <w:marLeft w:val="0"/>
          <w:marRight w:val="0"/>
          <w:marTop w:val="0"/>
          <w:marBottom w:val="0"/>
          <w:divBdr>
            <w:top w:val="none" w:sz="0" w:space="0" w:color="auto"/>
            <w:left w:val="none" w:sz="0" w:space="0" w:color="auto"/>
            <w:bottom w:val="none" w:sz="0" w:space="0" w:color="auto"/>
            <w:right w:val="none" w:sz="0" w:space="0" w:color="auto"/>
          </w:divBdr>
        </w:div>
        <w:div w:id="736783115">
          <w:marLeft w:val="0"/>
          <w:marRight w:val="0"/>
          <w:marTop w:val="0"/>
          <w:marBottom w:val="0"/>
          <w:divBdr>
            <w:top w:val="none" w:sz="0" w:space="0" w:color="auto"/>
            <w:left w:val="none" w:sz="0" w:space="0" w:color="auto"/>
            <w:bottom w:val="none" w:sz="0" w:space="0" w:color="auto"/>
            <w:right w:val="none" w:sz="0" w:space="0" w:color="auto"/>
          </w:divBdr>
        </w:div>
        <w:div w:id="749739562">
          <w:marLeft w:val="0"/>
          <w:marRight w:val="0"/>
          <w:marTop w:val="0"/>
          <w:marBottom w:val="0"/>
          <w:divBdr>
            <w:top w:val="none" w:sz="0" w:space="0" w:color="auto"/>
            <w:left w:val="none" w:sz="0" w:space="0" w:color="auto"/>
            <w:bottom w:val="none" w:sz="0" w:space="0" w:color="auto"/>
            <w:right w:val="none" w:sz="0" w:space="0" w:color="auto"/>
          </w:divBdr>
        </w:div>
        <w:div w:id="752971274">
          <w:marLeft w:val="0"/>
          <w:marRight w:val="0"/>
          <w:marTop w:val="0"/>
          <w:marBottom w:val="0"/>
          <w:divBdr>
            <w:top w:val="none" w:sz="0" w:space="0" w:color="auto"/>
            <w:left w:val="none" w:sz="0" w:space="0" w:color="auto"/>
            <w:bottom w:val="none" w:sz="0" w:space="0" w:color="auto"/>
            <w:right w:val="none" w:sz="0" w:space="0" w:color="auto"/>
          </w:divBdr>
        </w:div>
        <w:div w:id="762577918">
          <w:marLeft w:val="0"/>
          <w:marRight w:val="0"/>
          <w:marTop w:val="0"/>
          <w:marBottom w:val="0"/>
          <w:divBdr>
            <w:top w:val="none" w:sz="0" w:space="0" w:color="auto"/>
            <w:left w:val="none" w:sz="0" w:space="0" w:color="auto"/>
            <w:bottom w:val="none" w:sz="0" w:space="0" w:color="auto"/>
            <w:right w:val="none" w:sz="0" w:space="0" w:color="auto"/>
          </w:divBdr>
        </w:div>
        <w:div w:id="763186176">
          <w:marLeft w:val="0"/>
          <w:marRight w:val="0"/>
          <w:marTop w:val="0"/>
          <w:marBottom w:val="0"/>
          <w:divBdr>
            <w:top w:val="none" w:sz="0" w:space="0" w:color="auto"/>
            <w:left w:val="none" w:sz="0" w:space="0" w:color="auto"/>
            <w:bottom w:val="none" w:sz="0" w:space="0" w:color="auto"/>
            <w:right w:val="none" w:sz="0" w:space="0" w:color="auto"/>
          </w:divBdr>
        </w:div>
        <w:div w:id="765425942">
          <w:marLeft w:val="0"/>
          <w:marRight w:val="0"/>
          <w:marTop w:val="0"/>
          <w:marBottom w:val="0"/>
          <w:divBdr>
            <w:top w:val="none" w:sz="0" w:space="0" w:color="auto"/>
            <w:left w:val="none" w:sz="0" w:space="0" w:color="auto"/>
            <w:bottom w:val="none" w:sz="0" w:space="0" w:color="auto"/>
            <w:right w:val="none" w:sz="0" w:space="0" w:color="auto"/>
          </w:divBdr>
        </w:div>
        <w:div w:id="781846254">
          <w:marLeft w:val="0"/>
          <w:marRight w:val="0"/>
          <w:marTop w:val="0"/>
          <w:marBottom w:val="0"/>
          <w:divBdr>
            <w:top w:val="none" w:sz="0" w:space="0" w:color="auto"/>
            <w:left w:val="none" w:sz="0" w:space="0" w:color="auto"/>
            <w:bottom w:val="none" w:sz="0" w:space="0" w:color="auto"/>
            <w:right w:val="none" w:sz="0" w:space="0" w:color="auto"/>
          </w:divBdr>
        </w:div>
        <w:div w:id="787435183">
          <w:marLeft w:val="0"/>
          <w:marRight w:val="0"/>
          <w:marTop w:val="0"/>
          <w:marBottom w:val="0"/>
          <w:divBdr>
            <w:top w:val="none" w:sz="0" w:space="0" w:color="auto"/>
            <w:left w:val="none" w:sz="0" w:space="0" w:color="auto"/>
            <w:bottom w:val="none" w:sz="0" w:space="0" w:color="auto"/>
            <w:right w:val="none" w:sz="0" w:space="0" w:color="auto"/>
          </w:divBdr>
        </w:div>
        <w:div w:id="808549911">
          <w:marLeft w:val="0"/>
          <w:marRight w:val="0"/>
          <w:marTop w:val="0"/>
          <w:marBottom w:val="0"/>
          <w:divBdr>
            <w:top w:val="none" w:sz="0" w:space="0" w:color="auto"/>
            <w:left w:val="none" w:sz="0" w:space="0" w:color="auto"/>
            <w:bottom w:val="none" w:sz="0" w:space="0" w:color="auto"/>
            <w:right w:val="none" w:sz="0" w:space="0" w:color="auto"/>
          </w:divBdr>
        </w:div>
        <w:div w:id="824204441">
          <w:marLeft w:val="0"/>
          <w:marRight w:val="0"/>
          <w:marTop w:val="0"/>
          <w:marBottom w:val="0"/>
          <w:divBdr>
            <w:top w:val="none" w:sz="0" w:space="0" w:color="auto"/>
            <w:left w:val="none" w:sz="0" w:space="0" w:color="auto"/>
            <w:bottom w:val="none" w:sz="0" w:space="0" w:color="auto"/>
            <w:right w:val="none" w:sz="0" w:space="0" w:color="auto"/>
          </w:divBdr>
        </w:div>
        <w:div w:id="836572992">
          <w:marLeft w:val="0"/>
          <w:marRight w:val="0"/>
          <w:marTop w:val="0"/>
          <w:marBottom w:val="0"/>
          <w:divBdr>
            <w:top w:val="none" w:sz="0" w:space="0" w:color="auto"/>
            <w:left w:val="none" w:sz="0" w:space="0" w:color="auto"/>
            <w:bottom w:val="none" w:sz="0" w:space="0" w:color="auto"/>
            <w:right w:val="none" w:sz="0" w:space="0" w:color="auto"/>
          </w:divBdr>
        </w:div>
        <w:div w:id="840313641">
          <w:marLeft w:val="0"/>
          <w:marRight w:val="0"/>
          <w:marTop w:val="0"/>
          <w:marBottom w:val="0"/>
          <w:divBdr>
            <w:top w:val="none" w:sz="0" w:space="0" w:color="auto"/>
            <w:left w:val="none" w:sz="0" w:space="0" w:color="auto"/>
            <w:bottom w:val="none" w:sz="0" w:space="0" w:color="auto"/>
            <w:right w:val="none" w:sz="0" w:space="0" w:color="auto"/>
          </w:divBdr>
        </w:div>
        <w:div w:id="843711977">
          <w:marLeft w:val="0"/>
          <w:marRight w:val="0"/>
          <w:marTop w:val="0"/>
          <w:marBottom w:val="0"/>
          <w:divBdr>
            <w:top w:val="none" w:sz="0" w:space="0" w:color="auto"/>
            <w:left w:val="none" w:sz="0" w:space="0" w:color="auto"/>
            <w:bottom w:val="none" w:sz="0" w:space="0" w:color="auto"/>
            <w:right w:val="none" w:sz="0" w:space="0" w:color="auto"/>
          </w:divBdr>
        </w:div>
        <w:div w:id="875855027">
          <w:marLeft w:val="0"/>
          <w:marRight w:val="0"/>
          <w:marTop w:val="0"/>
          <w:marBottom w:val="0"/>
          <w:divBdr>
            <w:top w:val="none" w:sz="0" w:space="0" w:color="auto"/>
            <w:left w:val="none" w:sz="0" w:space="0" w:color="auto"/>
            <w:bottom w:val="none" w:sz="0" w:space="0" w:color="auto"/>
            <w:right w:val="none" w:sz="0" w:space="0" w:color="auto"/>
          </w:divBdr>
        </w:div>
        <w:div w:id="891162561">
          <w:marLeft w:val="0"/>
          <w:marRight w:val="0"/>
          <w:marTop w:val="0"/>
          <w:marBottom w:val="0"/>
          <w:divBdr>
            <w:top w:val="none" w:sz="0" w:space="0" w:color="auto"/>
            <w:left w:val="none" w:sz="0" w:space="0" w:color="auto"/>
            <w:bottom w:val="none" w:sz="0" w:space="0" w:color="auto"/>
            <w:right w:val="none" w:sz="0" w:space="0" w:color="auto"/>
          </w:divBdr>
        </w:div>
        <w:div w:id="905065583">
          <w:marLeft w:val="0"/>
          <w:marRight w:val="0"/>
          <w:marTop w:val="0"/>
          <w:marBottom w:val="0"/>
          <w:divBdr>
            <w:top w:val="none" w:sz="0" w:space="0" w:color="auto"/>
            <w:left w:val="none" w:sz="0" w:space="0" w:color="auto"/>
            <w:bottom w:val="none" w:sz="0" w:space="0" w:color="auto"/>
            <w:right w:val="none" w:sz="0" w:space="0" w:color="auto"/>
          </w:divBdr>
        </w:div>
        <w:div w:id="906190409">
          <w:marLeft w:val="0"/>
          <w:marRight w:val="0"/>
          <w:marTop w:val="0"/>
          <w:marBottom w:val="0"/>
          <w:divBdr>
            <w:top w:val="none" w:sz="0" w:space="0" w:color="auto"/>
            <w:left w:val="none" w:sz="0" w:space="0" w:color="auto"/>
            <w:bottom w:val="none" w:sz="0" w:space="0" w:color="auto"/>
            <w:right w:val="none" w:sz="0" w:space="0" w:color="auto"/>
          </w:divBdr>
        </w:div>
        <w:div w:id="945960161">
          <w:marLeft w:val="0"/>
          <w:marRight w:val="0"/>
          <w:marTop w:val="0"/>
          <w:marBottom w:val="0"/>
          <w:divBdr>
            <w:top w:val="none" w:sz="0" w:space="0" w:color="auto"/>
            <w:left w:val="none" w:sz="0" w:space="0" w:color="auto"/>
            <w:bottom w:val="none" w:sz="0" w:space="0" w:color="auto"/>
            <w:right w:val="none" w:sz="0" w:space="0" w:color="auto"/>
          </w:divBdr>
        </w:div>
        <w:div w:id="954212007">
          <w:marLeft w:val="0"/>
          <w:marRight w:val="0"/>
          <w:marTop w:val="0"/>
          <w:marBottom w:val="0"/>
          <w:divBdr>
            <w:top w:val="none" w:sz="0" w:space="0" w:color="auto"/>
            <w:left w:val="none" w:sz="0" w:space="0" w:color="auto"/>
            <w:bottom w:val="none" w:sz="0" w:space="0" w:color="auto"/>
            <w:right w:val="none" w:sz="0" w:space="0" w:color="auto"/>
          </w:divBdr>
        </w:div>
        <w:div w:id="962465731">
          <w:marLeft w:val="0"/>
          <w:marRight w:val="0"/>
          <w:marTop w:val="0"/>
          <w:marBottom w:val="0"/>
          <w:divBdr>
            <w:top w:val="none" w:sz="0" w:space="0" w:color="auto"/>
            <w:left w:val="none" w:sz="0" w:space="0" w:color="auto"/>
            <w:bottom w:val="none" w:sz="0" w:space="0" w:color="auto"/>
            <w:right w:val="none" w:sz="0" w:space="0" w:color="auto"/>
          </w:divBdr>
        </w:div>
        <w:div w:id="966399226">
          <w:marLeft w:val="0"/>
          <w:marRight w:val="0"/>
          <w:marTop w:val="0"/>
          <w:marBottom w:val="0"/>
          <w:divBdr>
            <w:top w:val="none" w:sz="0" w:space="0" w:color="auto"/>
            <w:left w:val="none" w:sz="0" w:space="0" w:color="auto"/>
            <w:bottom w:val="none" w:sz="0" w:space="0" w:color="auto"/>
            <w:right w:val="none" w:sz="0" w:space="0" w:color="auto"/>
          </w:divBdr>
        </w:div>
        <w:div w:id="969476208">
          <w:marLeft w:val="0"/>
          <w:marRight w:val="0"/>
          <w:marTop w:val="0"/>
          <w:marBottom w:val="0"/>
          <w:divBdr>
            <w:top w:val="none" w:sz="0" w:space="0" w:color="auto"/>
            <w:left w:val="none" w:sz="0" w:space="0" w:color="auto"/>
            <w:bottom w:val="none" w:sz="0" w:space="0" w:color="auto"/>
            <w:right w:val="none" w:sz="0" w:space="0" w:color="auto"/>
          </w:divBdr>
        </w:div>
        <w:div w:id="975986870">
          <w:marLeft w:val="0"/>
          <w:marRight w:val="0"/>
          <w:marTop w:val="0"/>
          <w:marBottom w:val="0"/>
          <w:divBdr>
            <w:top w:val="none" w:sz="0" w:space="0" w:color="auto"/>
            <w:left w:val="none" w:sz="0" w:space="0" w:color="auto"/>
            <w:bottom w:val="none" w:sz="0" w:space="0" w:color="auto"/>
            <w:right w:val="none" w:sz="0" w:space="0" w:color="auto"/>
          </w:divBdr>
        </w:div>
        <w:div w:id="982346799">
          <w:marLeft w:val="0"/>
          <w:marRight w:val="0"/>
          <w:marTop w:val="0"/>
          <w:marBottom w:val="0"/>
          <w:divBdr>
            <w:top w:val="none" w:sz="0" w:space="0" w:color="auto"/>
            <w:left w:val="none" w:sz="0" w:space="0" w:color="auto"/>
            <w:bottom w:val="none" w:sz="0" w:space="0" w:color="auto"/>
            <w:right w:val="none" w:sz="0" w:space="0" w:color="auto"/>
          </w:divBdr>
        </w:div>
        <w:div w:id="995453126">
          <w:marLeft w:val="0"/>
          <w:marRight w:val="0"/>
          <w:marTop w:val="0"/>
          <w:marBottom w:val="0"/>
          <w:divBdr>
            <w:top w:val="none" w:sz="0" w:space="0" w:color="auto"/>
            <w:left w:val="none" w:sz="0" w:space="0" w:color="auto"/>
            <w:bottom w:val="none" w:sz="0" w:space="0" w:color="auto"/>
            <w:right w:val="none" w:sz="0" w:space="0" w:color="auto"/>
          </w:divBdr>
        </w:div>
        <w:div w:id="1004240197">
          <w:marLeft w:val="0"/>
          <w:marRight w:val="0"/>
          <w:marTop w:val="0"/>
          <w:marBottom w:val="0"/>
          <w:divBdr>
            <w:top w:val="none" w:sz="0" w:space="0" w:color="auto"/>
            <w:left w:val="none" w:sz="0" w:space="0" w:color="auto"/>
            <w:bottom w:val="none" w:sz="0" w:space="0" w:color="auto"/>
            <w:right w:val="none" w:sz="0" w:space="0" w:color="auto"/>
          </w:divBdr>
        </w:div>
        <w:div w:id="1013147531">
          <w:marLeft w:val="0"/>
          <w:marRight w:val="0"/>
          <w:marTop w:val="0"/>
          <w:marBottom w:val="0"/>
          <w:divBdr>
            <w:top w:val="none" w:sz="0" w:space="0" w:color="auto"/>
            <w:left w:val="none" w:sz="0" w:space="0" w:color="auto"/>
            <w:bottom w:val="none" w:sz="0" w:space="0" w:color="auto"/>
            <w:right w:val="none" w:sz="0" w:space="0" w:color="auto"/>
          </w:divBdr>
        </w:div>
        <w:div w:id="1015960766">
          <w:marLeft w:val="0"/>
          <w:marRight w:val="0"/>
          <w:marTop w:val="0"/>
          <w:marBottom w:val="0"/>
          <w:divBdr>
            <w:top w:val="none" w:sz="0" w:space="0" w:color="auto"/>
            <w:left w:val="none" w:sz="0" w:space="0" w:color="auto"/>
            <w:bottom w:val="none" w:sz="0" w:space="0" w:color="auto"/>
            <w:right w:val="none" w:sz="0" w:space="0" w:color="auto"/>
          </w:divBdr>
        </w:div>
        <w:div w:id="1045954743">
          <w:marLeft w:val="0"/>
          <w:marRight w:val="0"/>
          <w:marTop w:val="0"/>
          <w:marBottom w:val="0"/>
          <w:divBdr>
            <w:top w:val="none" w:sz="0" w:space="0" w:color="auto"/>
            <w:left w:val="none" w:sz="0" w:space="0" w:color="auto"/>
            <w:bottom w:val="none" w:sz="0" w:space="0" w:color="auto"/>
            <w:right w:val="none" w:sz="0" w:space="0" w:color="auto"/>
          </w:divBdr>
        </w:div>
        <w:div w:id="1086726271">
          <w:marLeft w:val="0"/>
          <w:marRight w:val="0"/>
          <w:marTop w:val="0"/>
          <w:marBottom w:val="0"/>
          <w:divBdr>
            <w:top w:val="none" w:sz="0" w:space="0" w:color="auto"/>
            <w:left w:val="none" w:sz="0" w:space="0" w:color="auto"/>
            <w:bottom w:val="none" w:sz="0" w:space="0" w:color="auto"/>
            <w:right w:val="none" w:sz="0" w:space="0" w:color="auto"/>
          </w:divBdr>
        </w:div>
        <w:div w:id="1120418790">
          <w:marLeft w:val="0"/>
          <w:marRight w:val="0"/>
          <w:marTop w:val="0"/>
          <w:marBottom w:val="0"/>
          <w:divBdr>
            <w:top w:val="none" w:sz="0" w:space="0" w:color="auto"/>
            <w:left w:val="none" w:sz="0" w:space="0" w:color="auto"/>
            <w:bottom w:val="none" w:sz="0" w:space="0" w:color="auto"/>
            <w:right w:val="none" w:sz="0" w:space="0" w:color="auto"/>
          </w:divBdr>
        </w:div>
        <w:div w:id="1138184352">
          <w:marLeft w:val="0"/>
          <w:marRight w:val="0"/>
          <w:marTop w:val="0"/>
          <w:marBottom w:val="0"/>
          <w:divBdr>
            <w:top w:val="none" w:sz="0" w:space="0" w:color="auto"/>
            <w:left w:val="none" w:sz="0" w:space="0" w:color="auto"/>
            <w:bottom w:val="none" w:sz="0" w:space="0" w:color="auto"/>
            <w:right w:val="none" w:sz="0" w:space="0" w:color="auto"/>
          </w:divBdr>
        </w:div>
        <w:div w:id="1157573716">
          <w:marLeft w:val="0"/>
          <w:marRight w:val="0"/>
          <w:marTop w:val="0"/>
          <w:marBottom w:val="0"/>
          <w:divBdr>
            <w:top w:val="none" w:sz="0" w:space="0" w:color="auto"/>
            <w:left w:val="none" w:sz="0" w:space="0" w:color="auto"/>
            <w:bottom w:val="none" w:sz="0" w:space="0" w:color="auto"/>
            <w:right w:val="none" w:sz="0" w:space="0" w:color="auto"/>
          </w:divBdr>
        </w:div>
        <w:div w:id="1166021308">
          <w:marLeft w:val="0"/>
          <w:marRight w:val="0"/>
          <w:marTop w:val="0"/>
          <w:marBottom w:val="0"/>
          <w:divBdr>
            <w:top w:val="none" w:sz="0" w:space="0" w:color="auto"/>
            <w:left w:val="none" w:sz="0" w:space="0" w:color="auto"/>
            <w:bottom w:val="none" w:sz="0" w:space="0" w:color="auto"/>
            <w:right w:val="none" w:sz="0" w:space="0" w:color="auto"/>
          </w:divBdr>
        </w:div>
        <w:div w:id="1169104854">
          <w:marLeft w:val="0"/>
          <w:marRight w:val="0"/>
          <w:marTop w:val="0"/>
          <w:marBottom w:val="0"/>
          <w:divBdr>
            <w:top w:val="none" w:sz="0" w:space="0" w:color="auto"/>
            <w:left w:val="none" w:sz="0" w:space="0" w:color="auto"/>
            <w:bottom w:val="none" w:sz="0" w:space="0" w:color="auto"/>
            <w:right w:val="none" w:sz="0" w:space="0" w:color="auto"/>
          </w:divBdr>
        </w:div>
        <w:div w:id="1184130640">
          <w:marLeft w:val="0"/>
          <w:marRight w:val="0"/>
          <w:marTop w:val="0"/>
          <w:marBottom w:val="0"/>
          <w:divBdr>
            <w:top w:val="none" w:sz="0" w:space="0" w:color="auto"/>
            <w:left w:val="none" w:sz="0" w:space="0" w:color="auto"/>
            <w:bottom w:val="none" w:sz="0" w:space="0" w:color="auto"/>
            <w:right w:val="none" w:sz="0" w:space="0" w:color="auto"/>
          </w:divBdr>
        </w:div>
        <w:div w:id="1189368391">
          <w:marLeft w:val="0"/>
          <w:marRight w:val="0"/>
          <w:marTop w:val="0"/>
          <w:marBottom w:val="0"/>
          <w:divBdr>
            <w:top w:val="none" w:sz="0" w:space="0" w:color="auto"/>
            <w:left w:val="none" w:sz="0" w:space="0" w:color="auto"/>
            <w:bottom w:val="none" w:sz="0" w:space="0" w:color="auto"/>
            <w:right w:val="none" w:sz="0" w:space="0" w:color="auto"/>
          </w:divBdr>
        </w:div>
        <w:div w:id="1210845908">
          <w:marLeft w:val="0"/>
          <w:marRight w:val="0"/>
          <w:marTop w:val="0"/>
          <w:marBottom w:val="0"/>
          <w:divBdr>
            <w:top w:val="none" w:sz="0" w:space="0" w:color="auto"/>
            <w:left w:val="none" w:sz="0" w:space="0" w:color="auto"/>
            <w:bottom w:val="none" w:sz="0" w:space="0" w:color="auto"/>
            <w:right w:val="none" w:sz="0" w:space="0" w:color="auto"/>
          </w:divBdr>
        </w:div>
        <w:div w:id="1238128399">
          <w:marLeft w:val="0"/>
          <w:marRight w:val="0"/>
          <w:marTop w:val="0"/>
          <w:marBottom w:val="0"/>
          <w:divBdr>
            <w:top w:val="none" w:sz="0" w:space="0" w:color="auto"/>
            <w:left w:val="none" w:sz="0" w:space="0" w:color="auto"/>
            <w:bottom w:val="none" w:sz="0" w:space="0" w:color="auto"/>
            <w:right w:val="none" w:sz="0" w:space="0" w:color="auto"/>
          </w:divBdr>
        </w:div>
        <w:div w:id="1246499870">
          <w:marLeft w:val="0"/>
          <w:marRight w:val="0"/>
          <w:marTop w:val="0"/>
          <w:marBottom w:val="0"/>
          <w:divBdr>
            <w:top w:val="none" w:sz="0" w:space="0" w:color="auto"/>
            <w:left w:val="none" w:sz="0" w:space="0" w:color="auto"/>
            <w:bottom w:val="none" w:sz="0" w:space="0" w:color="auto"/>
            <w:right w:val="none" w:sz="0" w:space="0" w:color="auto"/>
          </w:divBdr>
        </w:div>
        <w:div w:id="1250310067">
          <w:marLeft w:val="0"/>
          <w:marRight w:val="0"/>
          <w:marTop w:val="0"/>
          <w:marBottom w:val="0"/>
          <w:divBdr>
            <w:top w:val="none" w:sz="0" w:space="0" w:color="auto"/>
            <w:left w:val="none" w:sz="0" w:space="0" w:color="auto"/>
            <w:bottom w:val="none" w:sz="0" w:space="0" w:color="auto"/>
            <w:right w:val="none" w:sz="0" w:space="0" w:color="auto"/>
          </w:divBdr>
        </w:div>
        <w:div w:id="1293753028">
          <w:marLeft w:val="0"/>
          <w:marRight w:val="0"/>
          <w:marTop w:val="0"/>
          <w:marBottom w:val="0"/>
          <w:divBdr>
            <w:top w:val="none" w:sz="0" w:space="0" w:color="auto"/>
            <w:left w:val="none" w:sz="0" w:space="0" w:color="auto"/>
            <w:bottom w:val="none" w:sz="0" w:space="0" w:color="auto"/>
            <w:right w:val="none" w:sz="0" w:space="0" w:color="auto"/>
          </w:divBdr>
        </w:div>
        <w:div w:id="1293902648">
          <w:marLeft w:val="0"/>
          <w:marRight w:val="0"/>
          <w:marTop w:val="0"/>
          <w:marBottom w:val="0"/>
          <w:divBdr>
            <w:top w:val="none" w:sz="0" w:space="0" w:color="auto"/>
            <w:left w:val="none" w:sz="0" w:space="0" w:color="auto"/>
            <w:bottom w:val="none" w:sz="0" w:space="0" w:color="auto"/>
            <w:right w:val="none" w:sz="0" w:space="0" w:color="auto"/>
          </w:divBdr>
        </w:div>
        <w:div w:id="1301496580">
          <w:marLeft w:val="0"/>
          <w:marRight w:val="0"/>
          <w:marTop w:val="0"/>
          <w:marBottom w:val="0"/>
          <w:divBdr>
            <w:top w:val="none" w:sz="0" w:space="0" w:color="auto"/>
            <w:left w:val="none" w:sz="0" w:space="0" w:color="auto"/>
            <w:bottom w:val="none" w:sz="0" w:space="0" w:color="auto"/>
            <w:right w:val="none" w:sz="0" w:space="0" w:color="auto"/>
          </w:divBdr>
        </w:div>
        <w:div w:id="1305164031">
          <w:marLeft w:val="0"/>
          <w:marRight w:val="0"/>
          <w:marTop w:val="0"/>
          <w:marBottom w:val="0"/>
          <w:divBdr>
            <w:top w:val="none" w:sz="0" w:space="0" w:color="auto"/>
            <w:left w:val="none" w:sz="0" w:space="0" w:color="auto"/>
            <w:bottom w:val="none" w:sz="0" w:space="0" w:color="auto"/>
            <w:right w:val="none" w:sz="0" w:space="0" w:color="auto"/>
          </w:divBdr>
        </w:div>
        <w:div w:id="1328826937">
          <w:marLeft w:val="0"/>
          <w:marRight w:val="0"/>
          <w:marTop w:val="0"/>
          <w:marBottom w:val="0"/>
          <w:divBdr>
            <w:top w:val="none" w:sz="0" w:space="0" w:color="auto"/>
            <w:left w:val="none" w:sz="0" w:space="0" w:color="auto"/>
            <w:bottom w:val="none" w:sz="0" w:space="0" w:color="auto"/>
            <w:right w:val="none" w:sz="0" w:space="0" w:color="auto"/>
          </w:divBdr>
        </w:div>
        <w:div w:id="1348020618">
          <w:marLeft w:val="0"/>
          <w:marRight w:val="0"/>
          <w:marTop w:val="0"/>
          <w:marBottom w:val="0"/>
          <w:divBdr>
            <w:top w:val="none" w:sz="0" w:space="0" w:color="auto"/>
            <w:left w:val="none" w:sz="0" w:space="0" w:color="auto"/>
            <w:bottom w:val="none" w:sz="0" w:space="0" w:color="auto"/>
            <w:right w:val="none" w:sz="0" w:space="0" w:color="auto"/>
          </w:divBdr>
        </w:div>
        <w:div w:id="1362126340">
          <w:marLeft w:val="0"/>
          <w:marRight w:val="0"/>
          <w:marTop w:val="0"/>
          <w:marBottom w:val="0"/>
          <w:divBdr>
            <w:top w:val="none" w:sz="0" w:space="0" w:color="auto"/>
            <w:left w:val="none" w:sz="0" w:space="0" w:color="auto"/>
            <w:bottom w:val="none" w:sz="0" w:space="0" w:color="auto"/>
            <w:right w:val="none" w:sz="0" w:space="0" w:color="auto"/>
          </w:divBdr>
        </w:div>
        <w:div w:id="1377050706">
          <w:marLeft w:val="0"/>
          <w:marRight w:val="0"/>
          <w:marTop w:val="0"/>
          <w:marBottom w:val="0"/>
          <w:divBdr>
            <w:top w:val="none" w:sz="0" w:space="0" w:color="auto"/>
            <w:left w:val="none" w:sz="0" w:space="0" w:color="auto"/>
            <w:bottom w:val="none" w:sz="0" w:space="0" w:color="auto"/>
            <w:right w:val="none" w:sz="0" w:space="0" w:color="auto"/>
          </w:divBdr>
        </w:div>
        <w:div w:id="1377654870">
          <w:marLeft w:val="0"/>
          <w:marRight w:val="0"/>
          <w:marTop w:val="0"/>
          <w:marBottom w:val="0"/>
          <w:divBdr>
            <w:top w:val="none" w:sz="0" w:space="0" w:color="auto"/>
            <w:left w:val="none" w:sz="0" w:space="0" w:color="auto"/>
            <w:bottom w:val="none" w:sz="0" w:space="0" w:color="auto"/>
            <w:right w:val="none" w:sz="0" w:space="0" w:color="auto"/>
          </w:divBdr>
        </w:div>
        <w:div w:id="1388453194">
          <w:marLeft w:val="0"/>
          <w:marRight w:val="0"/>
          <w:marTop w:val="0"/>
          <w:marBottom w:val="0"/>
          <w:divBdr>
            <w:top w:val="none" w:sz="0" w:space="0" w:color="auto"/>
            <w:left w:val="none" w:sz="0" w:space="0" w:color="auto"/>
            <w:bottom w:val="none" w:sz="0" w:space="0" w:color="auto"/>
            <w:right w:val="none" w:sz="0" w:space="0" w:color="auto"/>
          </w:divBdr>
        </w:div>
        <w:div w:id="1402798996">
          <w:marLeft w:val="0"/>
          <w:marRight w:val="0"/>
          <w:marTop w:val="0"/>
          <w:marBottom w:val="0"/>
          <w:divBdr>
            <w:top w:val="none" w:sz="0" w:space="0" w:color="auto"/>
            <w:left w:val="none" w:sz="0" w:space="0" w:color="auto"/>
            <w:bottom w:val="none" w:sz="0" w:space="0" w:color="auto"/>
            <w:right w:val="none" w:sz="0" w:space="0" w:color="auto"/>
          </w:divBdr>
        </w:div>
        <w:div w:id="1407728003">
          <w:marLeft w:val="0"/>
          <w:marRight w:val="0"/>
          <w:marTop w:val="0"/>
          <w:marBottom w:val="0"/>
          <w:divBdr>
            <w:top w:val="none" w:sz="0" w:space="0" w:color="auto"/>
            <w:left w:val="none" w:sz="0" w:space="0" w:color="auto"/>
            <w:bottom w:val="none" w:sz="0" w:space="0" w:color="auto"/>
            <w:right w:val="none" w:sz="0" w:space="0" w:color="auto"/>
          </w:divBdr>
        </w:div>
        <w:div w:id="1425691277">
          <w:marLeft w:val="0"/>
          <w:marRight w:val="0"/>
          <w:marTop w:val="0"/>
          <w:marBottom w:val="0"/>
          <w:divBdr>
            <w:top w:val="none" w:sz="0" w:space="0" w:color="auto"/>
            <w:left w:val="none" w:sz="0" w:space="0" w:color="auto"/>
            <w:bottom w:val="none" w:sz="0" w:space="0" w:color="auto"/>
            <w:right w:val="none" w:sz="0" w:space="0" w:color="auto"/>
          </w:divBdr>
        </w:div>
        <w:div w:id="1428038055">
          <w:marLeft w:val="0"/>
          <w:marRight w:val="0"/>
          <w:marTop w:val="0"/>
          <w:marBottom w:val="0"/>
          <w:divBdr>
            <w:top w:val="none" w:sz="0" w:space="0" w:color="auto"/>
            <w:left w:val="none" w:sz="0" w:space="0" w:color="auto"/>
            <w:bottom w:val="none" w:sz="0" w:space="0" w:color="auto"/>
            <w:right w:val="none" w:sz="0" w:space="0" w:color="auto"/>
          </w:divBdr>
        </w:div>
        <w:div w:id="1433354941">
          <w:marLeft w:val="0"/>
          <w:marRight w:val="0"/>
          <w:marTop w:val="0"/>
          <w:marBottom w:val="0"/>
          <w:divBdr>
            <w:top w:val="none" w:sz="0" w:space="0" w:color="auto"/>
            <w:left w:val="none" w:sz="0" w:space="0" w:color="auto"/>
            <w:bottom w:val="none" w:sz="0" w:space="0" w:color="auto"/>
            <w:right w:val="none" w:sz="0" w:space="0" w:color="auto"/>
          </w:divBdr>
        </w:div>
        <w:div w:id="1477070511">
          <w:marLeft w:val="0"/>
          <w:marRight w:val="0"/>
          <w:marTop w:val="0"/>
          <w:marBottom w:val="0"/>
          <w:divBdr>
            <w:top w:val="none" w:sz="0" w:space="0" w:color="auto"/>
            <w:left w:val="none" w:sz="0" w:space="0" w:color="auto"/>
            <w:bottom w:val="none" w:sz="0" w:space="0" w:color="auto"/>
            <w:right w:val="none" w:sz="0" w:space="0" w:color="auto"/>
          </w:divBdr>
        </w:div>
        <w:div w:id="1500535548">
          <w:marLeft w:val="0"/>
          <w:marRight w:val="0"/>
          <w:marTop w:val="0"/>
          <w:marBottom w:val="0"/>
          <w:divBdr>
            <w:top w:val="none" w:sz="0" w:space="0" w:color="auto"/>
            <w:left w:val="none" w:sz="0" w:space="0" w:color="auto"/>
            <w:bottom w:val="none" w:sz="0" w:space="0" w:color="auto"/>
            <w:right w:val="none" w:sz="0" w:space="0" w:color="auto"/>
          </w:divBdr>
        </w:div>
        <w:div w:id="1501190837">
          <w:marLeft w:val="0"/>
          <w:marRight w:val="0"/>
          <w:marTop w:val="0"/>
          <w:marBottom w:val="0"/>
          <w:divBdr>
            <w:top w:val="none" w:sz="0" w:space="0" w:color="auto"/>
            <w:left w:val="none" w:sz="0" w:space="0" w:color="auto"/>
            <w:bottom w:val="none" w:sz="0" w:space="0" w:color="auto"/>
            <w:right w:val="none" w:sz="0" w:space="0" w:color="auto"/>
          </w:divBdr>
        </w:div>
        <w:div w:id="1502429400">
          <w:marLeft w:val="0"/>
          <w:marRight w:val="0"/>
          <w:marTop w:val="0"/>
          <w:marBottom w:val="0"/>
          <w:divBdr>
            <w:top w:val="none" w:sz="0" w:space="0" w:color="auto"/>
            <w:left w:val="none" w:sz="0" w:space="0" w:color="auto"/>
            <w:bottom w:val="none" w:sz="0" w:space="0" w:color="auto"/>
            <w:right w:val="none" w:sz="0" w:space="0" w:color="auto"/>
          </w:divBdr>
        </w:div>
        <w:div w:id="1509363788">
          <w:marLeft w:val="0"/>
          <w:marRight w:val="0"/>
          <w:marTop w:val="0"/>
          <w:marBottom w:val="0"/>
          <w:divBdr>
            <w:top w:val="none" w:sz="0" w:space="0" w:color="auto"/>
            <w:left w:val="none" w:sz="0" w:space="0" w:color="auto"/>
            <w:bottom w:val="none" w:sz="0" w:space="0" w:color="auto"/>
            <w:right w:val="none" w:sz="0" w:space="0" w:color="auto"/>
          </w:divBdr>
        </w:div>
        <w:div w:id="1512598269">
          <w:marLeft w:val="0"/>
          <w:marRight w:val="0"/>
          <w:marTop w:val="0"/>
          <w:marBottom w:val="0"/>
          <w:divBdr>
            <w:top w:val="none" w:sz="0" w:space="0" w:color="auto"/>
            <w:left w:val="none" w:sz="0" w:space="0" w:color="auto"/>
            <w:bottom w:val="none" w:sz="0" w:space="0" w:color="auto"/>
            <w:right w:val="none" w:sz="0" w:space="0" w:color="auto"/>
          </w:divBdr>
        </w:div>
        <w:div w:id="1550188871">
          <w:marLeft w:val="0"/>
          <w:marRight w:val="0"/>
          <w:marTop w:val="0"/>
          <w:marBottom w:val="0"/>
          <w:divBdr>
            <w:top w:val="none" w:sz="0" w:space="0" w:color="auto"/>
            <w:left w:val="none" w:sz="0" w:space="0" w:color="auto"/>
            <w:bottom w:val="none" w:sz="0" w:space="0" w:color="auto"/>
            <w:right w:val="none" w:sz="0" w:space="0" w:color="auto"/>
          </w:divBdr>
        </w:div>
        <w:div w:id="1561595151">
          <w:marLeft w:val="0"/>
          <w:marRight w:val="0"/>
          <w:marTop w:val="0"/>
          <w:marBottom w:val="0"/>
          <w:divBdr>
            <w:top w:val="none" w:sz="0" w:space="0" w:color="auto"/>
            <w:left w:val="none" w:sz="0" w:space="0" w:color="auto"/>
            <w:bottom w:val="none" w:sz="0" w:space="0" w:color="auto"/>
            <w:right w:val="none" w:sz="0" w:space="0" w:color="auto"/>
          </w:divBdr>
        </w:div>
        <w:div w:id="1565334738">
          <w:marLeft w:val="0"/>
          <w:marRight w:val="0"/>
          <w:marTop w:val="0"/>
          <w:marBottom w:val="0"/>
          <w:divBdr>
            <w:top w:val="none" w:sz="0" w:space="0" w:color="auto"/>
            <w:left w:val="none" w:sz="0" w:space="0" w:color="auto"/>
            <w:bottom w:val="none" w:sz="0" w:space="0" w:color="auto"/>
            <w:right w:val="none" w:sz="0" w:space="0" w:color="auto"/>
          </w:divBdr>
        </w:div>
        <w:div w:id="1566838366">
          <w:marLeft w:val="0"/>
          <w:marRight w:val="0"/>
          <w:marTop w:val="0"/>
          <w:marBottom w:val="0"/>
          <w:divBdr>
            <w:top w:val="none" w:sz="0" w:space="0" w:color="auto"/>
            <w:left w:val="none" w:sz="0" w:space="0" w:color="auto"/>
            <w:bottom w:val="none" w:sz="0" w:space="0" w:color="auto"/>
            <w:right w:val="none" w:sz="0" w:space="0" w:color="auto"/>
          </w:divBdr>
        </w:div>
        <w:div w:id="1567688225">
          <w:marLeft w:val="0"/>
          <w:marRight w:val="0"/>
          <w:marTop w:val="0"/>
          <w:marBottom w:val="0"/>
          <w:divBdr>
            <w:top w:val="none" w:sz="0" w:space="0" w:color="auto"/>
            <w:left w:val="none" w:sz="0" w:space="0" w:color="auto"/>
            <w:bottom w:val="none" w:sz="0" w:space="0" w:color="auto"/>
            <w:right w:val="none" w:sz="0" w:space="0" w:color="auto"/>
          </w:divBdr>
        </w:div>
        <w:div w:id="1573807558">
          <w:marLeft w:val="0"/>
          <w:marRight w:val="0"/>
          <w:marTop w:val="0"/>
          <w:marBottom w:val="0"/>
          <w:divBdr>
            <w:top w:val="none" w:sz="0" w:space="0" w:color="auto"/>
            <w:left w:val="none" w:sz="0" w:space="0" w:color="auto"/>
            <w:bottom w:val="none" w:sz="0" w:space="0" w:color="auto"/>
            <w:right w:val="none" w:sz="0" w:space="0" w:color="auto"/>
          </w:divBdr>
        </w:div>
        <w:div w:id="1582595184">
          <w:marLeft w:val="0"/>
          <w:marRight w:val="0"/>
          <w:marTop w:val="0"/>
          <w:marBottom w:val="0"/>
          <w:divBdr>
            <w:top w:val="none" w:sz="0" w:space="0" w:color="auto"/>
            <w:left w:val="none" w:sz="0" w:space="0" w:color="auto"/>
            <w:bottom w:val="none" w:sz="0" w:space="0" w:color="auto"/>
            <w:right w:val="none" w:sz="0" w:space="0" w:color="auto"/>
          </w:divBdr>
        </w:div>
        <w:div w:id="1594122625">
          <w:marLeft w:val="0"/>
          <w:marRight w:val="0"/>
          <w:marTop w:val="0"/>
          <w:marBottom w:val="0"/>
          <w:divBdr>
            <w:top w:val="none" w:sz="0" w:space="0" w:color="auto"/>
            <w:left w:val="none" w:sz="0" w:space="0" w:color="auto"/>
            <w:bottom w:val="none" w:sz="0" w:space="0" w:color="auto"/>
            <w:right w:val="none" w:sz="0" w:space="0" w:color="auto"/>
          </w:divBdr>
        </w:div>
        <w:div w:id="1614752019">
          <w:marLeft w:val="0"/>
          <w:marRight w:val="0"/>
          <w:marTop w:val="0"/>
          <w:marBottom w:val="0"/>
          <w:divBdr>
            <w:top w:val="none" w:sz="0" w:space="0" w:color="auto"/>
            <w:left w:val="none" w:sz="0" w:space="0" w:color="auto"/>
            <w:bottom w:val="none" w:sz="0" w:space="0" w:color="auto"/>
            <w:right w:val="none" w:sz="0" w:space="0" w:color="auto"/>
          </w:divBdr>
        </w:div>
        <w:div w:id="1619332192">
          <w:marLeft w:val="0"/>
          <w:marRight w:val="0"/>
          <w:marTop w:val="0"/>
          <w:marBottom w:val="0"/>
          <w:divBdr>
            <w:top w:val="none" w:sz="0" w:space="0" w:color="auto"/>
            <w:left w:val="none" w:sz="0" w:space="0" w:color="auto"/>
            <w:bottom w:val="none" w:sz="0" w:space="0" w:color="auto"/>
            <w:right w:val="none" w:sz="0" w:space="0" w:color="auto"/>
          </w:divBdr>
        </w:div>
        <w:div w:id="1626423259">
          <w:marLeft w:val="0"/>
          <w:marRight w:val="0"/>
          <w:marTop w:val="0"/>
          <w:marBottom w:val="0"/>
          <w:divBdr>
            <w:top w:val="none" w:sz="0" w:space="0" w:color="auto"/>
            <w:left w:val="none" w:sz="0" w:space="0" w:color="auto"/>
            <w:bottom w:val="none" w:sz="0" w:space="0" w:color="auto"/>
            <w:right w:val="none" w:sz="0" w:space="0" w:color="auto"/>
          </w:divBdr>
        </w:div>
        <w:div w:id="1648513827">
          <w:marLeft w:val="0"/>
          <w:marRight w:val="0"/>
          <w:marTop w:val="0"/>
          <w:marBottom w:val="0"/>
          <w:divBdr>
            <w:top w:val="none" w:sz="0" w:space="0" w:color="auto"/>
            <w:left w:val="none" w:sz="0" w:space="0" w:color="auto"/>
            <w:bottom w:val="none" w:sz="0" w:space="0" w:color="auto"/>
            <w:right w:val="none" w:sz="0" w:space="0" w:color="auto"/>
          </w:divBdr>
        </w:div>
        <w:div w:id="1650594990">
          <w:marLeft w:val="0"/>
          <w:marRight w:val="0"/>
          <w:marTop w:val="0"/>
          <w:marBottom w:val="0"/>
          <w:divBdr>
            <w:top w:val="none" w:sz="0" w:space="0" w:color="auto"/>
            <w:left w:val="none" w:sz="0" w:space="0" w:color="auto"/>
            <w:bottom w:val="none" w:sz="0" w:space="0" w:color="auto"/>
            <w:right w:val="none" w:sz="0" w:space="0" w:color="auto"/>
          </w:divBdr>
        </w:div>
        <w:div w:id="1679114667">
          <w:marLeft w:val="0"/>
          <w:marRight w:val="0"/>
          <w:marTop w:val="0"/>
          <w:marBottom w:val="0"/>
          <w:divBdr>
            <w:top w:val="none" w:sz="0" w:space="0" w:color="auto"/>
            <w:left w:val="none" w:sz="0" w:space="0" w:color="auto"/>
            <w:bottom w:val="none" w:sz="0" w:space="0" w:color="auto"/>
            <w:right w:val="none" w:sz="0" w:space="0" w:color="auto"/>
          </w:divBdr>
        </w:div>
        <w:div w:id="1683361997">
          <w:marLeft w:val="0"/>
          <w:marRight w:val="0"/>
          <w:marTop w:val="0"/>
          <w:marBottom w:val="0"/>
          <w:divBdr>
            <w:top w:val="none" w:sz="0" w:space="0" w:color="auto"/>
            <w:left w:val="none" w:sz="0" w:space="0" w:color="auto"/>
            <w:bottom w:val="none" w:sz="0" w:space="0" w:color="auto"/>
            <w:right w:val="none" w:sz="0" w:space="0" w:color="auto"/>
          </w:divBdr>
        </w:div>
        <w:div w:id="1717467562">
          <w:marLeft w:val="0"/>
          <w:marRight w:val="0"/>
          <w:marTop w:val="0"/>
          <w:marBottom w:val="0"/>
          <w:divBdr>
            <w:top w:val="none" w:sz="0" w:space="0" w:color="auto"/>
            <w:left w:val="none" w:sz="0" w:space="0" w:color="auto"/>
            <w:bottom w:val="none" w:sz="0" w:space="0" w:color="auto"/>
            <w:right w:val="none" w:sz="0" w:space="0" w:color="auto"/>
          </w:divBdr>
        </w:div>
        <w:div w:id="1719159208">
          <w:marLeft w:val="0"/>
          <w:marRight w:val="0"/>
          <w:marTop w:val="0"/>
          <w:marBottom w:val="0"/>
          <w:divBdr>
            <w:top w:val="none" w:sz="0" w:space="0" w:color="auto"/>
            <w:left w:val="none" w:sz="0" w:space="0" w:color="auto"/>
            <w:bottom w:val="none" w:sz="0" w:space="0" w:color="auto"/>
            <w:right w:val="none" w:sz="0" w:space="0" w:color="auto"/>
          </w:divBdr>
        </w:div>
        <w:div w:id="1727872851">
          <w:marLeft w:val="0"/>
          <w:marRight w:val="0"/>
          <w:marTop w:val="0"/>
          <w:marBottom w:val="0"/>
          <w:divBdr>
            <w:top w:val="none" w:sz="0" w:space="0" w:color="auto"/>
            <w:left w:val="none" w:sz="0" w:space="0" w:color="auto"/>
            <w:bottom w:val="none" w:sz="0" w:space="0" w:color="auto"/>
            <w:right w:val="none" w:sz="0" w:space="0" w:color="auto"/>
          </w:divBdr>
        </w:div>
        <w:div w:id="1737512372">
          <w:marLeft w:val="0"/>
          <w:marRight w:val="0"/>
          <w:marTop w:val="0"/>
          <w:marBottom w:val="0"/>
          <w:divBdr>
            <w:top w:val="none" w:sz="0" w:space="0" w:color="auto"/>
            <w:left w:val="none" w:sz="0" w:space="0" w:color="auto"/>
            <w:bottom w:val="none" w:sz="0" w:space="0" w:color="auto"/>
            <w:right w:val="none" w:sz="0" w:space="0" w:color="auto"/>
          </w:divBdr>
        </w:div>
        <w:div w:id="1743067422">
          <w:marLeft w:val="0"/>
          <w:marRight w:val="0"/>
          <w:marTop w:val="0"/>
          <w:marBottom w:val="0"/>
          <w:divBdr>
            <w:top w:val="none" w:sz="0" w:space="0" w:color="auto"/>
            <w:left w:val="none" w:sz="0" w:space="0" w:color="auto"/>
            <w:bottom w:val="none" w:sz="0" w:space="0" w:color="auto"/>
            <w:right w:val="none" w:sz="0" w:space="0" w:color="auto"/>
          </w:divBdr>
        </w:div>
        <w:div w:id="1746294219">
          <w:marLeft w:val="0"/>
          <w:marRight w:val="0"/>
          <w:marTop w:val="0"/>
          <w:marBottom w:val="0"/>
          <w:divBdr>
            <w:top w:val="none" w:sz="0" w:space="0" w:color="auto"/>
            <w:left w:val="none" w:sz="0" w:space="0" w:color="auto"/>
            <w:bottom w:val="none" w:sz="0" w:space="0" w:color="auto"/>
            <w:right w:val="none" w:sz="0" w:space="0" w:color="auto"/>
          </w:divBdr>
        </w:div>
        <w:div w:id="1755741709">
          <w:marLeft w:val="0"/>
          <w:marRight w:val="0"/>
          <w:marTop w:val="0"/>
          <w:marBottom w:val="0"/>
          <w:divBdr>
            <w:top w:val="none" w:sz="0" w:space="0" w:color="auto"/>
            <w:left w:val="none" w:sz="0" w:space="0" w:color="auto"/>
            <w:bottom w:val="none" w:sz="0" w:space="0" w:color="auto"/>
            <w:right w:val="none" w:sz="0" w:space="0" w:color="auto"/>
          </w:divBdr>
        </w:div>
        <w:div w:id="1786194442">
          <w:marLeft w:val="0"/>
          <w:marRight w:val="0"/>
          <w:marTop w:val="0"/>
          <w:marBottom w:val="0"/>
          <w:divBdr>
            <w:top w:val="none" w:sz="0" w:space="0" w:color="auto"/>
            <w:left w:val="none" w:sz="0" w:space="0" w:color="auto"/>
            <w:bottom w:val="none" w:sz="0" w:space="0" w:color="auto"/>
            <w:right w:val="none" w:sz="0" w:space="0" w:color="auto"/>
          </w:divBdr>
        </w:div>
        <w:div w:id="1787654931">
          <w:marLeft w:val="0"/>
          <w:marRight w:val="0"/>
          <w:marTop w:val="0"/>
          <w:marBottom w:val="0"/>
          <w:divBdr>
            <w:top w:val="none" w:sz="0" w:space="0" w:color="auto"/>
            <w:left w:val="none" w:sz="0" w:space="0" w:color="auto"/>
            <w:bottom w:val="none" w:sz="0" w:space="0" w:color="auto"/>
            <w:right w:val="none" w:sz="0" w:space="0" w:color="auto"/>
          </w:divBdr>
        </w:div>
        <w:div w:id="1796832399">
          <w:marLeft w:val="0"/>
          <w:marRight w:val="0"/>
          <w:marTop w:val="0"/>
          <w:marBottom w:val="0"/>
          <w:divBdr>
            <w:top w:val="none" w:sz="0" w:space="0" w:color="auto"/>
            <w:left w:val="none" w:sz="0" w:space="0" w:color="auto"/>
            <w:bottom w:val="none" w:sz="0" w:space="0" w:color="auto"/>
            <w:right w:val="none" w:sz="0" w:space="0" w:color="auto"/>
          </w:divBdr>
        </w:div>
        <w:div w:id="1817842678">
          <w:marLeft w:val="0"/>
          <w:marRight w:val="0"/>
          <w:marTop w:val="0"/>
          <w:marBottom w:val="0"/>
          <w:divBdr>
            <w:top w:val="none" w:sz="0" w:space="0" w:color="auto"/>
            <w:left w:val="none" w:sz="0" w:space="0" w:color="auto"/>
            <w:bottom w:val="none" w:sz="0" w:space="0" w:color="auto"/>
            <w:right w:val="none" w:sz="0" w:space="0" w:color="auto"/>
          </w:divBdr>
        </w:div>
        <w:div w:id="1817867952">
          <w:marLeft w:val="0"/>
          <w:marRight w:val="0"/>
          <w:marTop w:val="0"/>
          <w:marBottom w:val="0"/>
          <w:divBdr>
            <w:top w:val="none" w:sz="0" w:space="0" w:color="auto"/>
            <w:left w:val="none" w:sz="0" w:space="0" w:color="auto"/>
            <w:bottom w:val="none" w:sz="0" w:space="0" w:color="auto"/>
            <w:right w:val="none" w:sz="0" w:space="0" w:color="auto"/>
          </w:divBdr>
        </w:div>
        <w:div w:id="1818835491">
          <w:marLeft w:val="0"/>
          <w:marRight w:val="0"/>
          <w:marTop w:val="0"/>
          <w:marBottom w:val="0"/>
          <w:divBdr>
            <w:top w:val="none" w:sz="0" w:space="0" w:color="auto"/>
            <w:left w:val="none" w:sz="0" w:space="0" w:color="auto"/>
            <w:bottom w:val="none" w:sz="0" w:space="0" w:color="auto"/>
            <w:right w:val="none" w:sz="0" w:space="0" w:color="auto"/>
          </w:divBdr>
        </w:div>
        <w:div w:id="1823691848">
          <w:marLeft w:val="0"/>
          <w:marRight w:val="0"/>
          <w:marTop w:val="0"/>
          <w:marBottom w:val="0"/>
          <w:divBdr>
            <w:top w:val="none" w:sz="0" w:space="0" w:color="auto"/>
            <w:left w:val="none" w:sz="0" w:space="0" w:color="auto"/>
            <w:bottom w:val="none" w:sz="0" w:space="0" w:color="auto"/>
            <w:right w:val="none" w:sz="0" w:space="0" w:color="auto"/>
          </w:divBdr>
        </w:div>
        <w:div w:id="1835994588">
          <w:marLeft w:val="0"/>
          <w:marRight w:val="0"/>
          <w:marTop w:val="0"/>
          <w:marBottom w:val="0"/>
          <w:divBdr>
            <w:top w:val="none" w:sz="0" w:space="0" w:color="auto"/>
            <w:left w:val="none" w:sz="0" w:space="0" w:color="auto"/>
            <w:bottom w:val="none" w:sz="0" w:space="0" w:color="auto"/>
            <w:right w:val="none" w:sz="0" w:space="0" w:color="auto"/>
          </w:divBdr>
        </w:div>
        <w:div w:id="1839148513">
          <w:marLeft w:val="0"/>
          <w:marRight w:val="0"/>
          <w:marTop w:val="0"/>
          <w:marBottom w:val="0"/>
          <w:divBdr>
            <w:top w:val="none" w:sz="0" w:space="0" w:color="auto"/>
            <w:left w:val="none" w:sz="0" w:space="0" w:color="auto"/>
            <w:bottom w:val="none" w:sz="0" w:space="0" w:color="auto"/>
            <w:right w:val="none" w:sz="0" w:space="0" w:color="auto"/>
          </w:divBdr>
        </w:div>
        <w:div w:id="1840540065">
          <w:marLeft w:val="0"/>
          <w:marRight w:val="0"/>
          <w:marTop w:val="0"/>
          <w:marBottom w:val="0"/>
          <w:divBdr>
            <w:top w:val="none" w:sz="0" w:space="0" w:color="auto"/>
            <w:left w:val="none" w:sz="0" w:space="0" w:color="auto"/>
            <w:bottom w:val="none" w:sz="0" w:space="0" w:color="auto"/>
            <w:right w:val="none" w:sz="0" w:space="0" w:color="auto"/>
          </w:divBdr>
        </w:div>
        <w:div w:id="1857503232">
          <w:marLeft w:val="0"/>
          <w:marRight w:val="0"/>
          <w:marTop w:val="0"/>
          <w:marBottom w:val="0"/>
          <w:divBdr>
            <w:top w:val="none" w:sz="0" w:space="0" w:color="auto"/>
            <w:left w:val="none" w:sz="0" w:space="0" w:color="auto"/>
            <w:bottom w:val="none" w:sz="0" w:space="0" w:color="auto"/>
            <w:right w:val="none" w:sz="0" w:space="0" w:color="auto"/>
          </w:divBdr>
        </w:div>
        <w:div w:id="1862279078">
          <w:marLeft w:val="0"/>
          <w:marRight w:val="0"/>
          <w:marTop w:val="0"/>
          <w:marBottom w:val="0"/>
          <w:divBdr>
            <w:top w:val="none" w:sz="0" w:space="0" w:color="auto"/>
            <w:left w:val="none" w:sz="0" w:space="0" w:color="auto"/>
            <w:bottom w:val="none" w:sz="0" w:space="0" w:color="auto"/>
            <w:right w:val="none" w:sz="0" w:space="0" w:color="auto"/>
          </w:divBdr>
        </w:div>
        <w:div w:id="1864131883">
          <w:marLeft w:val="0"/>
          <w:marRight w:val="0"/>
          <w:marTop w:val="0"/>
          <w:marBottom w:val="0"/>
          <w:divBdr>
            <w:top w:val="none" w:sz="0" w:space="0" w:color="auto"/>
            <w:left w:val="none" w:sz="0" w:space="0" w:color="auto"/>
            <w:bottom w:val="none" w:sz="0" w:space="0" w:color="auto"/>
            <w:right w:val="none" w:sz="0" w:space="0" w:color="auto"/>
          </w:divBdr>
        </w:div>
        <w:div w:id="1870991611">
          <w:marLeft w:val="0"/>
          <w:marRight w:val="0"/>
          <w:marTop w:val="0"/>
          <w:marBottom w:val="0"/>
          <w:divBdr>
            <w:top w:val="none" w:sz="0" w:space="0" w:color="auto"/>
            <w:left w:val="none" w:sz="0" w:space="0" w:color="auto"/>
            <w:bottom w:val="none" w:sz="0" w:space="0" w:color="auto"/>
            <w:right w:val="none" w:sz="0" w:space="0" w:color="auto"/>
          </w:divBdr>
        </w:div>
        <w:div w:id="1881892917">
          <w:marLeft w:val="0"/>
          <w:marRight w:val="0"/>
          <w:marTop w:val="0"/>
          <w:marBottom w:val="0"/>
          <w:divBdr>
            <w:top w:val="none" w:sz="0" w:space="0" w:color="auto"/>
            <w:left w:val="none" w:sz="0" w:space="0" w:color="auto"/>
            <w:bottom w:val="none" w:sz="0" w:space="0" w:color="auto"/>
            <w:right w:val="none" w:sz="0" w:space="0" w:color="auto"/>
          </w:divBdr>
        </w:div>
        <w:div w:id="1883058445">
          <w:marLeft w:val="0"/>
          <w:marRight w:val="0"/>
          <w:marTop w:val="0"/>
          <w:marBottom w:val="0"/>
          <w:divBdr>
            <w:top w:val="none" w:sz="0" w:space="0" w:color="auto"/>
            <w:left w:val="none" w:sz="0" w:space="0" w:color="auto"/>
            <w:bottom w:val="none" w:sz="0" w:space="0" w:color="auto"/>
            <w:right w:val="none" w:sz="0" w:space="0" w:color="auto"/>
          </w:divBdr>
        </w:div>
        <w:div w:id="1888761090">
          <w:marLeft w:val="0"/>
          <w:marRight w:val="0"/>
          <w:marTop w:val="0"/>
          <w:marBottom w:val="0"/>
          <w:divBdr>
            <w:top w:val="none" w:sz="0" w:space="0" w:color="auto"/>
            <w:left w:val="none" w:sz="0" w:space="0" w:color="auto"/>
            <w:bottom w:val="none" w:sz="0" w:space="0" w:color="auto"/>
            <w:right w:val="none" w:sz="0" w:space="0" w:color="auto"/>
          </w:divBdr>
        </w:div>
        <w:div w:id="1905145294">
          <w:marLeft w:val="0"/>
          <w:marRight w:val="0"/>
          <w:marTop w:val="0"/>
          <w:marBottom w:val="0"/>
          <w:divBdr>
            <w:top w:val="none" w:sz="0" w:space="0" w:color="auto"/>
            <w:left w:val="none" w:sz="0" w:space="0" w:color="auto"/>
            <w:bottom w:val="none" w:sz="0" w:space="0" w:color="auto"/>
            <w:right w:val="none" w:sz="0" w:space="0" w:color="auto"/>
          </w:divBdr>
        </w:div>
        <w:div w:id="1916937548">
          <w:marLeft w:val="0"/>
          <w:marRight w:val="0"/>
          <w:marTop w:val="0"/>
          <w:marBottom w:val="0"/>
          <w:divBdr>
            <w:top w:val="none" w:sz="0" w:space="0" w:color="auto"/>
            <w:left w:val="none" w:sz="0" w:space="0" w:color="auto"/>
            <w:bottom w:val="none" w:sz="0" w:space="0" w:color="auto"/>
            <w:right w:val="none" w:sz="0" w:space="0" w:color="auto"/>
          </w:divBdr>
        </w:div>
        <w:div w:id="1924071753">
          <w:marLeft w:val="0"/>
          <w:marRight w:val="0"/>
          <w:marTop w:val="0"/>
          <w:marBottom w:val="0"/>
          <w:divBdr>
            <w:top w:val="none" w:sz="0" w:space="0" w:color="auto"/>
            <w:left w:val="none" w:sz="0" w:space="0" w:color="auto"/>
            <w:bottom w:val="none" w:sz="0" w:space="0" w:color="auto"/>
            <w:right w:val="none" w:sz="0" w:space="0" w:color="auto"/>
          </w:divBdr>
        </w:div>
        <w:div w:id="1925068783">
          <w:marLeft w:val="0"/>
          <w:marRight w:val="0"/>
          <w:marTop w:val="0"/>
          <w:marBottom w:val="0"/>
          <w:divBdr>
            <w:top w:val="none" w:sz="0" w:space="0" w:color="auto"/>
            <w:left w:val="none" w:sz="0" w:space="0" w:color="auto"/>
            <w:bottom w:val="none" w:sz="0" w:space="0" w:color="auto"/>
            <w:right w:val="none" w:sz="0" w:space="0" w:color="auto"/>
          </w:divBdr>
        </w:div>
        <w:div w:id="1932201314">
          <w:marLeft w:val="0"/>
          <w:marRight w:val="0"/>
          <w:marTop w:val="0"/>
          <w:marBottom w:val="0"/>
          <w:divBdr>
            <w:top w:val="none" w:sz="0" w:space="0" w:color="auto"/>
            <w:left w:val="none" w:sz="0" w:space="0" w:color="auto"/>
            <w:bottom w:val="none" w:sz="0" w:space="0" w:color="auto"/>
            <w:right w:val="none" w:sz="0" w:space="0" w:color="auto"/>
          </w:divBdr>
        </w:div>
        <w:div w:id="1938520404">
          <w:marLeft w:val="0"/>
          <w:marRight w:val="0"/>
          <w:marTop w:val="0"/>
          <w:marBottom w:val="0"/>
          <w:divBdr>
            <w:top w:val="none" w:sz="0" w:space="0" w:color="auto"/>
            <w:left w:val="none" w:sz="0" w:space="0" w:color="auto"/>
            <w:bottom w:val="none" w:sz="0" w:space="0" w:color="auto"/>
            <w:right w:val="none" w:sz="0" w:space="0" w:color="auto"/>
          </w:divBdr>
        </w:div>
        <w:div w:id="1954248409">
          <w:marLeft w:val="0"/>
          <w:marRight w:val="0"/>
          <w:marTop w:val="0"/>
          <w:marBottom w:val="0"/>
          <w:divBdr>
            <w:top w:val="none" w:sz="0" w:space="0" w:color="auto"/>
            <w:left w:val="none" w:sz="0" w:space="0" w:color="auto"/>
            <w:bottom w:val="none" w:sz="0" w:space="0" w:color="auto"/>
            <w:right w:val="none" w:sz="0" w:space="0" w:color="auto"/>
          </w:divBdr>
        </w:div>
        <w:div w:id="1997150526">
          <w:marLeft w:val="0"/>
          <w:marRight w:val="0"/>
          <w:marTop w:val="0"/>
          <w:marBottom w:val="0"/>
          <w:divBdr>
            <w:top w:val="none" w:sz="0" w:space="0" w:color="auto"/>
            <w:left w:val="none" w:sz="0" w:space="0" w:color="auto"/>
            <w:bottom w:val="none" w:sz="0" w:space="0" w:color="auto"/>
            <w:right w:val="none" w:sz="0" w:space="0" w:color="auto"/>
          </w:divBdr>
        </w:div>
        <w:div w:id="2010407791">
          <w:marLeft w:val="0"/>
          <w:marRight w:val="0"/>
          <w:marTop w:val="0"/>
          <w:marBottom w:val="0"/>
          <w:divBdr>
            <w:top w:val="none" w:sz="0" w:space="0" w:color="auto"/>
            <w:left w:val="none" w:sz="0" w:space="0" w:color="auto"/>
            <w:bottom w:val="none" w:sz="0" w:space="0" w:color="auto"/>
            <w:right w:val="none" w:sz="0" w:space="0" w:color="auto"/>
          </w:divBdr>
        </w:div>
        <w:div w:id="2015571118">
          <w:marLeft w:val="0"/>
          <w:marRight w:val="0"/>
          <w:marTop w:val="0"/>
          <w:marBottom w:val="0"/>
          <w:divBdr>
            <w:top w:val="none" w:sz="0" w:space="0" w:color="auto"/>
            <w:left w:val="none" w:sz="0" w:space="0" w:color="auto"/>
            <w:bottom w:val="none" w:sz="0" w:space="0" w:color="auto"/>
            <w:right w:val="none" w:sz="0" w:space="0" w:color="auto"/>
          </w:divBdr>
        </w:div>
        <w:div w:id="2036885005">
          <w:marLeft w:val="0"/>
          <w:marRight w:val="0"/>
          <w:marTop w:val="0"/>
          <w:marBottom w:val="0"/>
          <w:divBdr>
            <w:top w:val="none" w:sz="0" w:space="0" w:color="auto"/>
            <w:left w:val="none" w:sz="0" w:space="0" w:color="auto"/>
            <w:bottom w:val="none" w:sz="0" w:space="0" w:color="auto"/>
            <w:right w:val="none" w:sz="0" w:space="0" w:color="auto"/>
          </w:divBdr>
        </w:div>
        <w:div w:id="2037386203">
          <w:marLeft w:val="0"/>
          <w:marRight w:val="0"/>
          <w:marTop w:val="0"/>
          <w:marBottom w:val="0"/>
          <w:divBdr>
            <w:top w:val="none" w:sz="0" w:space="0" w:color="auto"/>
            <w:left w:val="none" w:sz="0" w:space="0" w:color="auto"/>
            <w:bottom w:val="none" w:sz="0" w:space="0" w:color="auto"/>
            <w:right w:val="none" w:sz="0" w:space="0" w:color="auto"/>
          </w:divBdr>
        </w:div>
        <w:div w:id="2045589963">
          <w:marLeft w:val="0"/>
          <w:marRight w:val="0"/>
          <w:marTop w:val="0"/>
          <w:marBottom w:val="0"/>
          <w:divBdr>
            <w:top w:val="none" w:sz="0" w:space="0" w:color="auto"/>
            <w:left w:val="none" w:sz="0" w:space="0" w:color="auto"/>
            <w:bottom w:val="none" w:sz="0" w:space="0" w:color="auto"/>
            <w:right w:val="none" w:sz="0" w:space="0" w:color="auto"/>
          </w:divBdr>
        </w:div>
        <w:div w:id="2047287179">
          <w:marLeft w:val="0"/>
          <w:marRight w:val="0"/>
          <w:marTop w:val="0"/>
          <w:marBottom w:val="0"/>
          <w:divBdr>
            <w:top w:val="none" w:sz="0" w:space="0" w:color="auto"/>
            <w:left w:val="none" w:sz="0" w:space="0" w:color="auto"/>
            <w:bottom w:val="none" w:sz="0" w:space="0" w:color="auto"/>
            <w:right w:val="none" w:sz="0" w:space="0" w:color="auto"/>
          </w:divBdr>
        </w:div>
        <w:div w:id="2063366628">
          <w:marLeft w:val="0"/>
          <w:marRight w:val="0"/>
          <w:marTop w:val="0"/>
          <w:marBottom w:val="0"/>
          <w:divBdr>
            <w:top w:val="none" w:sz="0" w:space="0" w:color="auto"/>
            <w:left w:val="none" w:sz="0" w:space="0" w:color="auto"/>
            <w:bottom w:val="none" w:sz="0" w:space="0" w:color="auto"/>
            <w:right w:val="none" w:sz="0" w:space="0" w:color="auto"/>
          </w:divBdr>
        </w:div>
        <w:div w:id="2068138478">
          <w:marLeft w:val="0"/>
          <w:marRight w:val="0"/>
          <w:marTop w:val="0"/>
          <w:marBottom w:val="0"/>
          <w:divBdr>
            <w:top w:val="none" w:sz="0" w:space="0" w:color="auto"/>
            <w:left w:val="none" w:sz="0" w:space="0" w:color="auto"/>
            <w:bottom w:val="none" w:sz="0" w:space="0" w:color="auto"/>
            <w:right w:val="none" w:sz="0" w:space="0" w:color="auto"/>
          </w:divBdr>
        </w:div>
        <w:div w:id="2074810977">
          <w:marLeft w:val="0"/>
          <w:marRight w:val="0"/>
          <w:marTop w:val="0"/>
          <w:marBottom w:val="0"/>
          <w:divBdr>
            <w:top w:val="none" w:sz="0" w:space="0" w:color="auto"/>
            <w:left w:val="none" w:sz="0" w:space="0" w:color="auto"/>
            <w:bottom w:val="none" w:sz="0" w:space="0" w:color="auto"/>
            <w:right w:val="none" w:sz="0" w:space="0" w:color="auto"/>
          </w:divBdr>
        </w:div>
        <w:div w:id="2079598046">
          <w:marLeft w:val="0"/>
          <w:marRight w:val="0"/>
          <w:marTop w:val="0"/>
          <w:marBottom w:val="0"/>
          <w:divBdr>
            <w:top w:val="none" w:sz="0" w:space="0" w:color="auto"/>
            <w:left w:val="none" w:sz="0" w:space="0" w:color="auto"/>
            <w:bottom w:val="none" w:sz="0" w:space="0" w:color="auto"/>
            <w:right w:val="none" w:sz="0" w:space="0" w:color="auto"/>
          </w:divBdr>
        </w:div>
        <w:div w:id="2092189239">
          <w:marLeft w:val="0"/>
          <w:marRight w:val="0"/>
          <w:marTop w:val="0"/>
          <w:marBottom w:val="0"/>
          <w:divBdr>
            <w:top w:val="none" w:sz="0" w:space="0" w:color="auto"/>
            <w:left w:val="none" w:sz="0" w:space="0" w:color="auto"/>
            <w:bottom w:val="none" w:sz="0" w:space="0" w:color="auto"/>
            <w:right w:val="none" w:sz="0" w:space="0" w:color="auto"/>
          </w:divBdr>
        </w:div>
        <w:div w:id="2103410633">
          <w:marLeft w:val="0"/>
          <w:marRight w:val="0"/>
          <w:marTop w:val="0"/>
          <w:marBottom w:val="0"/>
          <w:divBdr>
            <w:top w:val="none" w:sz="0" w:space="0" w:color="auto"/>
            <w:left w:val="none" w:sz="0" w:space="0" w:color="auto"/>
            <w:bottom w:val="none" w:sz="0" w:space="0" w:color="auto"/>
            <w:right w:val="none" w:sz="0" w:space="0" w:color="auto"/>
          </w:divBdr>
        </w:div>
        <w:div w:id="2126657781">
          <w:marLeft w:val="0"/>
          <w:marRight w:val="0"/>
          <w:marTop w:val="0"/>
          <w:marBottom w:val="0"/>
          <w:divBdr>
            <w:top w:val="none" w:sz="0" w:space="0" w:color="auto"/>
            <w:left w:val="none" w:sz="0" w:space="0" w:color="auto"/>
            <w:bottom w:val="none" w:sz="0" w:space="0" w:color="auto"/>
            <w:right w:val="none" w:sz="0" w:space="0" w:color="auto"/>
          </w:divBdr>
        </w:div>
        <w:div w:id="2144037468">
          <w:marLeft w:val="0"/>
          <w:marRight w:val="0"/>
          <w:marTop w:val="0"/>
          <w:marBottom w:val="0"/>
          <w:divBdr>
            <w:top w:val="none" w:sz="0" w:space="0" w:color="auto"/>
            <w:left w:val="none" w:sz="0" w:space="0" w:color="auto"/>
            <w:bottom w:val="none" w:sz="0" w:space="0" w:color="auto"/>
            <w:right w:val="none" w:sz="0" w:space="0" w:color="auto"/>
          </w:divBdr>
        </w:div>
      </w:divsChild>
    </w:div>
    <w:div w:id="1295601347">
      <w:bodyDiv w:val="1"/>
      <w:marLeft w:val="0"/>
      <w:marRight w:val="0"/>
      <w:marTop w:val="0"/>
      <w:marBottom w:val="0"/>
      <w:divBdr>
        <w:top w:val="none" w:sz="0" w:space="0" w:color="auto"/>
        <w:left w:val="none" w:sz="0" w:space="0" w:color="auto"/>
        <w:bottom w:val="none" w:sz="0" w:space="0" w:color="auto"/>
        <w:right w:val="none" w:sz="0" w:space="0" w:color="auto"/>
      </w:divBdr>
    </w:div>
    <w:div w:id="1304893909">
      <w:bodyDiv w:val="1"/>
      <w:marLeft w:val="0"/>
      <w:marRight w:val="0"/>
      <w:marTop w:val="0"/>
      <w:marBottom w:val="0"/>
      <w:divBdr>
        <w:top w:val="none" w:sz="0" w:space="0" w:color="auto"/>
        <w:left w:val="none" w:sz="0" w:space="0" w:color="auto"/>
        <w:bottom w:val="none" w:sz="0" w:space="0" w:color="auto"/>
        <w:right w:val="none" w:sz="0" w:space="0" w:color="auto"/>
      </w:divBdr>
    </w:div>
    <w:div w:id="1310591659">
      <w:bodyDiv w:val="1"/>
      <w:marLeft w:val="0"/>
      <w:marRight w:val="0"/>
      <w:marTop w:val="0"/>
      <w:marBottom w:val="0"/>
      <w:divBdr>
        <w:top w:val="none" w:sz="0" w:space="0" w:color="auto"/>
        <w:left w:val="none" w:sz="0" w:space="0" w:color="auto"/>
        <w:bottom w:val="none" w:sz="0" w:space="0" w:color="auto"/>
        <w:right w:val="none" w:sz="0" w:space="0" w:color="auto"/>
      </w:divBdr>
    </w:div>
    <w:div w:id="1318925608">
      <w:bodyDiv w:val="1"/>
      <w:marLeft w:val="0"/>
      <w:marRight w:val="0"/>
      <w:marTop w:val="0"/>
      <w:marBottom w:val="0"/>
      <w:divBdr>
        <w:top w:val="none" w:sz="0" w:space="0" w:color="auto"/>
        <w:left w:val="none" w:sz="0" w:space="0" w:color="auto"/>
        <w:bottom w:val="none" w:sz="0" w:space="0" w:color="auto"/>
        <w:right w:val="none" w:sz="0" w:space="0" w:color="auto"/>
      </w:divBdr>
    </w:div>
    <w:div w:id="1322465920">
      <w:bodyDiv w:val="1"/>
      <w:marLeft w:val="0"/>
      <w:marRight w:val="0"/>
      <w:marTop w:val="0"/>
      <w:marBottom w:val="0"/>
      <w:divBdr>
        <w:top w:val="none" w:sz="0" w:space="0" w:color="auto"/>
        <w:left w:val="none" w:sz="0" w:space="0" w:color="auto"/>
        <w:bottom w:val="none" w:sz="0" w:space="0" w:color="auto"/>
        <w:right w:val="none" w:sz="0" w:space="0" w:color="auto"/>
      </w:divBdr>
    </w:div>
    <w:div w:id="1334532473">
      <w:bodyDiv w:val="1"/>
      <w:marLeft w:val="0"/>
      <w:marRight w:val="0"/>
      <w:marTop w:val="0"/>
      <w:marBottom w:val="0"/>
      <w:divBdr>
        <w:top w:val="none" w:sz="0" w:space="0" w:color="auto"/>
        <w:left w:val="none" w:sz="0" w:space="0" w:color="auto"/>
        <w:bottom w:val="none" w:sz="0" w:space="0" w:color="auto"/>
        <w:right w:val="none" w:sz="0" w:space="0" w:color="auto"/>
      </w:divBdr>
    </w:div>
    <w:div w:id="1336493256">
      <w:bodyDiv w:val="1"/>
      <w:marLeft w:val="0"/>
      <w:marRight w:val="0"/>
      <w:marTop w:val="0"/>
      <w:marBottom w:val="0"/>
      <w:divBdr>
        <w:top w:val="none" w:sz="0" w:space="0" w:color="auto"/>
        <w:left w:val="none" w:sz="0" w:space="0" w:color="auto"/>
        <w:bottom w:val="none" w:sz="0" w:space="0" w:color="auto"/>
        <w:right w:val="none" w:sz="0" w:space="0" w:color="auto"/>
      </w:divBdr>
    </w:div>
    <w:div w:id="1342659996">
      <w:bodyDiv w:val="1"/>
      <w:marLeft w:val="0"/>
      <w:marRight w:val="0"/>
      <w:marTop w:val="0"/>
      <w:marBottom w:val="0"/>
      <w:divBdr>
        <w:top w:val="none" w:sz="0" w:space="0" w:color="auto"/>
        <w:left w:val="none" w:sz="0" w:space="0" w:color="auto"/>
        <w:bottom w:val="none" w:sz="0" w:space="0" w:color="auto"/>
        <w:right w:val="none" w:sz="0" w:space="0" w:color="auto"/>
      </w:divBdr>
    </w:div>
    <w:div w:id="1351880512">
      <w:bodyDiv w:val="1"/>
      <w:marLeft w:val="0"/>
      <w:marRight w:val="0"/>
      <w:marTop w:val="0"/>
      <w:marBottom w:val="0"/>
      <w:divBdr>
        <w:top w:val="none" w:sz="0" w:space="0" w:color="auto"/>
        <w:left w:val="none" w:sz="0" w:space="0" w:color="auto"/>
        <w:bottom w:val="none" w:sz="0" w:space="0" w:color="auto"/>
        <w:right w:val="none" w:sz="0" w:space="0" w:color="auto"/>
      </w:divBdr>
    </w:div>
    <w:div w:id="1355036563">
      <w:bodyDiv w:val="1"/>
      <w:marLeft w:val="0"/>
      <w:marRight w:val="0"/>
      <w:marTop w:val="0"/>
      <w:marBottom w:val="0"/>
      <w:divBdr>
        <w:top w:val="none" w:sz="0" w:space="0" w:color="auto"/>
        <w:left w:val="none" w:sz="0" w:space="0" w:color="auto"/>
        <w:bottom w:val="none" w:sz="0" w:space="0" w:color="auto"/>
        <w:right w:val="none" w:sz="0" w:space="0" w:color="auto"/>
      </w:divBdr>
      <w:divsChild>
        <w:div w:id="41945420">
          <w:marLeft w:val="0"/>
          <w:marRight w:val="0"/>
          <w:marTop w:val="0"/>
          <w:marBottom w:val="0"/>
          <w:divBdr>
            <w:top w:val="none" w:sz="0" w:space="0" w:color="auto"/>
            <w:left w:val="none" w:sz="0" w:space="0" w:color="auto"/>
            <w:bottom w:val="none" w:sz="0" w:space="0" w:color="auto"/>
            <w:right w:val="none" w:sz="0" w:space="0" w:color="auto"/>
          </w:divBdr>
        </w:div>
        <w:div w:id="74057966">
          <w:marLeft w:val="0"/>
          <w:marRight w:val="0"/>
          <w:marTop w:val="0"/>
          <w:marBottom w:val="0"/>
          <w:divBdr>
            <w:top w:val="none" w:sz="0" w:space="0" w:color="auto"/>
            <w:left w:val="none" w:sz="0" w:space="0" w:color="auto"/>
            <w:bottom w:val="none" w:sz="0" w:space="0" w:color="auto"/>
            <w:right w:val="none" w:sz="0" w:space="0" w:color="auto"/>
          </w:divBdr>
        </w:div>
        <w:div w:id="77288733">
          <w:marLeft w:val="0"/>
          <w:marRight w:val="0"/>
          <w:marTop w:val="0"/>
          <w:marBottom w:val="0"/>
          <w:divBdr>
            <w:top w:val="none" w:sz="0" w:space="0" w:color="auto"/>
            <w:left w:val="none" w:sz="0" w:space="0" w:color="auto"/>
            <w:bottom w:val="none" w:sz="0" w:space="0" w:color="auto"/>
            <w:right w:val="none" w:sz="0" w:space="0" w:color="auto"/>
          </w:divBdr>
        </w:div>
        <w:div w:id="109974421">
          <w:marLeft w:val="0"/>
          <w:marRight w:val="0"/>
          <w:marTop w:val="0"/>
          <w:marBottom w:val="0"/>
          <w:divBdr>
            <w:top w:val="none" w:sz="0" w:space="0" w:color="auto"/>
            <w:left w:val="none" w:sz="0" w:space="0" w:color="auto"/>
            <w:bottom w:val="none" w:sz="0" w:space="0" w:color="auto"/>
            <w:right w:val="none" w:sz="0" w:space="0" w:color="auto"/>
          </w:divBdr>
        </w:div>
        <w:div w:id="121458101">
          <w:marLeft w:val="0"/>
          <w:marRight w:val="0"/>
          <w:marTop w:val="0"/>
          <w:marBottom w:val="0"/>
          <w:divBdr>
            <w:top w:val="none" w:sz="0" w:space="0" w:color="auto"/>
            <w:left w:val="none" w:sz="0" w:space="0" w:color="auto"/>
            <w:bottom w:val="none" w:sz="0" w:space="0" w:color="auto"/>
            <w:right w:val="none" w:sz="0" w:space="0" w:color="auto"/>
          </w:divBdr>
        </w:div>
        <w:div w:id="129827038">
          <w:marLeft w:val="0"/>
          <w:marRight w:val="0"/>
          <w:marTop w:val="0"/>
          <w:marBottom w:val="0"/>
          <w:divBdr>
            <w:top w:val="none" w:sz="0" w:space="0" w:color="auto"/>
            <w:left w:val="none" w:sz="0" w:space="0" w:color="auto"/>
            <w:bottom w:val="none" w:sz="0" w:space="0" w:color="auto"/>
            <w:right w:val="none" w:sz="0" w:space="0" w:color="auto"/>
          </w:divBdr>
        </w:div>
        <w:div w:id="170729198">
          <w:marLeft w:val="0"/>
          <w:marRight w:val="0"/>
          <w:marTop w:val="0"/>
          <w:marBottom w:val="0"/>
          <w:divBdr>
            <w:top w:val="none" w:sz="0" w:space="0" w:color="auto"/>
            <w:left w:val="none" w:sz="0" w:space="0" w:color="auto"/>
            <w:bottom w:val="none" w:sz="0" w:space="0" w:color="auto"/>
            <w:right w:val="none" w:sz="0" w:space="0" w:color="auto"/>
          </w:divBdr>
        </w:div>
        <w:div w:id="288049219">
          <w:marLeft w:val="0"/>
          <w:marRight w:val="0"/>
          <w:marTop w:val="0"/>
          <w:marBottom w:val="0"/>
          <w:divBdr>
            <w:top w:val="none" w:sz="0" w:space="0" w:color="auto"/>
            <w:left w:val="none" w:sz="0" w:space="0" w:color="auto"/>
            <w:bottom w:val="none" w:sz="0" w:space="0" w:color="auto"/>
            <w:right w:val="none" w:sz="0" w:space="0" w:color="auto"/>
          </w:divBdr>
        </w:div>
        <w:div w:id="472989921">
          <w:marLeft w:val="0"/>
          <w:marRight w:val="0"/>
          <w:marTop w:val="0"/>
          <w:marBottom w:val="0"/>
          <w:divBdr>
            <w:top w:val="none" w:sz="0" w:space="0" w:color="auto"/>
            <w:left w:val="none" w:sz="0" w:space="0" w:color="auto"/>
            <w:bottom w:val="none" w:sz="0" w:space="0" w:color="auto"/>
            <w:right w:val="none" w:sz="0" w:space="0" w:color="auto"/>
          </w:divBdr>
        </w:div>
        <w:div w:id="484785277">
          <w:marLeft w:val="0"/>
          <w:marRight w:val="0"/>
          <w:marTop w:val="0"/>
          <w:marBottom w:val="0"/>
          <w:divBdr>
            <w:top w:val="none" w:sz="0" w:space="0" w:color="auto"/>
            <w:left w:val="none" w:sz="0" w:space="0" w:color="auto"/>
            <w:bottom w:val="none" w:sz="0" w:space="0" w:color="auto"/>
            <w:right w:val="none" w:sz="0" w:space="0" w:color="auto"/>
          </w:divBdr>
        </w:div>
        <w:div w:id="527722949">
          <w:marLeft w:val="0"/>
          <w:marRight w:val="0"/>
          <w:marTop w:val="0"/>
          <w:marBottom w:val="0"/>
          <w:divBdr>
            <w:top w:val="none" w:sz="0" w:space="0" w:color="auto"/>
            <w:left w:val="none" w:sz="0" w:space="0" w:color="auto"/>
            <w:bottom w:val="none" w:sz="0" w:space="0" w:color="auto"/>
            <w:right w:val="none" w:sz="0" w:space="0" w:color="auto"/>
          </w:divBdr>
        </w:div>
        <w:div w:id="569537871">
          <w:marLeft w:val="0"/>
          <w:marRight w:val="0"/>
          <w:marTop w:val="0"/>
          <w:marBottom w:val="0"/>
          <w:divBdr>
            <w:top w:val="none" w:sz="0" w:space="0" w:color="auto"/>
            <w:left w:val="none" w:sz="0" w:space="0" w:color="auto"/>
            <w:bottom w:val="none" w:sz="0" w:space="0" w:color="auto"/>
            <w:right w:val="none" w:sz="0" w:space="0" w:color="auto"/>
          </w:divBdr>
        </w:div>
        <w:div w:id="592712293">
          <w:marLeft w:val="0"/>
          <w:marRight w:val="0"/>
          <w:marTop w:val="0"/>
          <w:marBottom w:val="0"/>
          <w:divBdr>
            <w:top w:val="none" w:sz="0" w:space="0" w:color="auto"/>
            <w:left w:val="none" w:sz="0" w:space="0" w:color="auto"/>
            <w:bottom w:val="none" w:sz="0" w:space="0" w:color="auto"/>
            <w:right w:val="none" w:sz="0" w:space="0" w:color="auto"/>
          </w:divBdr>
        </w:div>
        <w:div w:id="671757803">
          <w:marLeft w:val="0"/>
          <w:marRight w:val="0"/>
          <w:marTop w:val="0"/>
          <w:marBottom w:val="0"/>
          <w:divBdr>
            <w:top w:val="none" w:sz="0" w:space="0" w:color="auto"/>
            <w:left w:val="none" w:sz="0" w:space="0" w:color="auto"/>
            <w:bottom w:val="none" w:sz="0" w:space="0" w:color="auto"/>
            <w:right w:val="none" w:sz="0" w:space="0" w:color="auto"/>
          </w:divBdr>
        </w:div>
        <w:div w:id="683552885">
          <w:marLeft w:val="0"/>
          <w:marRight w:val="0"/>
          <w:marTop w:val="0"/>
          <w:marBottom w:val="0"/>
          <w:divBdr>
            <w:top w:val="none" w:sz="0" w:space="0" w:color="auto"/>
            <w:left w:val="none" w:sz="0" w:space="0" w:color="auto"/>
            <w:bottom w:val="none" w:sz="0" w:space="0" w:color="auto"/>
            <w:right w:val="none" w:sz="0" w:space="0" w:color="auto"/>
          </w:divBdr>
        </w:div>
        <w:div w:id="711081214">
          <w:marLeft w:val="0"/>
          <w:marRight w:val="0"/>
          <w:marTop w:val="0"/>
          <w:marBottom w:val="0"/>
          <w:divBdr>
            <w:top w:val="none" w:sz="0" w:space="0" w:color="auto"/>
            <w:left w:val="none" w:sz="0" w:space="0" w:color="auto"/>
            <w:bottom w:val="none" w:sz="0" w:space="0" w:color="auto"/>
            <w:right w:val="none" w:sz="0" w:space="0" w:color="auto"/>
          </w:divBdr>
        </w:div>
        <w:div w:id="719985315">
          <w:marLeft w:val="0"/>
          <w:marRight w:val="0"/>
          <w:marTop w:val="0"/>
          <w:marBottom w:val="0"/>
          <w:divBdr>
            <w:top w:val="none" w:sz="0" w:space="0" w:color="auto"/>
            <w:left w:val="none" w:sz="0" w:space="0" w:color="auto"/>
            <w:bottom w:val="none" w:sz="0" w:space="0" w:color="auto"/>
            <w:right w:val="none" w:sz="0" w:space="0" w:color="auto"/>
          </w:divBdr>
        </w:div>
        <w:div w:id="737751280">
          <w:marLeft w:val="0"/>
          <w:marRight w:val="0"/>
          <w:marTop w:val="0"/>
          <w:marBottom w:val="0"/>
          <w:divBdr>
            <w:top w:val="none" w:sz="0" w:space="0" w:color="auto"/>
            <w:left w:val="none" w:sz="0" w:space="0" w:color="auto"/>
            <w:bottom w:val="none" w:sz="0" w:space="0" w:color="auto"/>
            <w:right w:val="none" w:sz="0" w:space="0" w:color="auto"/>
          </w:divBdr>
        </w:div>
        <w:div w:id="739060820">
          <w:marLeft w:val="0"/>
          <w:marRight w:val="0"/>
          <w:marTop w:val="0"/>
          <w:marBottom w:val="0"/>
          <w:divBdr>
            <w:top w:val="none" w:sz="0" w:space="0" w:color="auto"/>
            <w:left w:val="none" w:sz="0" w:space="0" w:color="auto"/>
            <w:bottom w:val="none" w:sz="0" w:space="0" w:color="auto"/>
            <w:right w:val="none" w:sz="0" w:space="0" w:color="auto"/>
          </w:divBdr>
        </w:div>
        <w:div w:id="783040017">
          <w:marLeft w:val="0"/>
          <w:marRight w:val="0"/>
          <w:marTop w:val="0"/>
          <w:marBottom w:val="0"/>
          <w:divBdr>
            <w:top w:val="none" w:sz="0" w:space="0" w:color="auto"/>
            <w:left w:val="none" w:sz="0" w:space="0" w:color="auto"/>
            <w:bottom w:val="none" w:sz="0" w:space="0" w:color="auto"/>
            <w:right w:val="none" w:sz="0" w:space="0" w:color="auto"/>
          </w:divBdr>
        </w:div>
        <w:div w:id="840465889">
          <w:marLeft w:val="0"/>
          <w:marRight w:val="0"/>
          <w:marTop w:val="0"/>
          <w:marBottom w:val="0"/>
          <w:divBdr>
            <w:top w:val="none" w:sz="0" w:space="0" w:color="auto"/>
            <w:left w:val="none" w:sz="0" w:space="0" w:color="auto"/>
            <w:bottom w:val="none" w:sz="0" w:space="0" w:color="auto"/>
            <w:right w:val="none" w:sz="0" w:space="0" w:color="auto"/>
          </w:divBdr>
        </w:div>
        <w:div w:id="926117017">
          <w:marLeft w:val="0"/>
          <w:marRight w:val="0"/>
          <w:marTop w:val="0"/>
          <w:marBottom w:val="0"/>
          <w:divBdr>
            <w:top w:val="none" w:sz="0" w:space="0" w:color="auto"/>
            <w:left w:val="none" w:sz="0" w:space="0" w:color="auto"/>
            <w:bottom w:val="none" w:sz="0" w:space="0" w:color="auto"/>
            <w:right w:val="none" w:sz="0" w:space="0" w:color="auto"/>
          </w:divBdr>
        </w:div>
        <w:div w:id="934361402">
          <w:marLeft w:val="0"/>
          <w:marRight w:val="0"/>
          <w:marTop w:val="0"/>
          <w:marBottom w:val="0"/>
          <w:divBdr>
            <w:top w:val="none" w:sz="0" w:space="0" w:color="auto"/>
            <w:left w:val="none" w:sz="0" w:space="0" w:color="auto"/>
            <w:bottom w:val="none" w:sz="0" w:space="0" w:color="auto"/>
            <w:right w:val="none" w:sz="0" w:space="0" w:color="auto"/>
          </w:divBdr>
        </w:div>
        <w:div w:id="965938246">
          <w:marLeft w:val="0"/>
          <w:marRight w:val="0"/>
          <w:marTop w:val="0"/>
          <w:marBottom w:val="0"/>
          <w:divBdr>
            <w:top w:val="none" w:sz="0" w:space="0" w:color="auto"/>
            <w:left w:val="none" w:sz="0" w:space="0" w:color="auto"/>
            <w:bottom w:val="none" w:sz="0" w:space="0" w:color="auto"/>
            <w:right w:val="none" w:sz="0" w:space="0" w:color="auto"/>
          </w:divBdr>
        </w:div>
        <w:div w:id="1062941975">
          <w:marLeft w:val="0"/>
          <w:marRight w:val="0"/>
          <w:marTop w:val="0"/>
          <w:marBottom w:val="0"/>
          <w:divBdr>
            <w:top w:val="none" w:sz="0" w:space="0" w:color="auto"/>
            <w:left w:val="none" w:sz="0" w:space="0" w:color="auto"/>
            <w:bottom w:val="none" w:sz="0" w:space="0" w:color="auto"/>
            <w:right w:val="none" w:sz="0" w:space="0" w:color="auto"/>
          </w:divBdr>
        </w:div>
        <w:div w:id="1200508399">
          <w:marLeft w:val="0"/>
          <w:marRight w:val="0"/>
          <w:marTop w:val="0"/>
          <w:marBottom w:val="0"/>
          <w:divBdr>
            <w:top w:val="none" w:sz="0" w:space="0" w:color="auto"/>
            <w:left w:val="none" w:sz="0" w:space="0" w:color="auto"/>
            <w:bottom w:val="none" w:sz="0" w:space="0" w:color="auto"/>
            <w:right w:val="none" w:sz="0" w:space="0" w:color="auto"/>
          </w:divBdr>
        </w:div>
        <w:div w:id="1221601654">
          <w:marLeft w:val="0"/>
          <w:marRight w:val="0"/>
          <w:marTop w:val="0"/>
          <w:marBottom w:val="0"/>
          <w:divBdr>
            <w:top w:val="none" w:sz="0" w:space="0" w:color="auto"/>
            <w:left w:val="none" w:sz="0" w:space="0" w:color="auto"/>
            <w:bottom w:val="none" w:sz="0" w:space="0" w:color="auto"/>
            <w:right w:val="none" w:sz="0" w:space="0" w:color="auto"/>
          </w:divBdr>
        </w:div>
        <w:div w:id="1238710705">
          <w:marLeft w:val="0"/>
          <w:marRight w:val="0"/>
          <w:marTop w:val="0"/>
          <w:marBottom w:val="0"/>
          <w:divBdr>
            <w:top w:val="none" w:sz="0" w:space="0" w:color="auto"/>
            <w:left w:val="none" w:sz="0" w:space="0" w:color="auto"/>
            <w:bottom w:val="none" w:sz="0" w:space="0" w:color="auto"/>
            <w:right w:val="none" w:sz="0" w:space="0" w:color="auto"/>
          </w:divBdr>
        </w:div>
        <w:div w:id="1250655966">
          <w:marLeft w:val="0"/>
          <w:marRight w:val="0"/>
          <w:marTop w:val="0"/>
          <w:marBottom w:val="0"/>
          <w:divBdr>
            <w:top w:val="none" w:sz="0" w:space="0" w:color="auto"/>
            <w:left w:val="none" w:sz="0" w:space="0" w:color="auto"/>
            <w:bottom w:val="none" w:sz="0" w:space="0" w:color="auto"/>
            <w:right w:val="none" w:sz="0" w:space="0" w:color="auto"/>
          </w:divBdr>
        </w:div>
        <w:div w:id="1319529646">
          <w:marLeft w:val="0"/>
          <w:marRight w:val="0"/>
          <w:marTop w:val="0"/>
          <w:marBottom w:val="0"/>
          <w:divBdr>
            <w:top w:val="none" w:sz="0" w:space="0" w:color="auto"/>
            <w:left w:val="none" w:sz="0" w:space="0" w:color="auto"/>
            <w:bottom w:val="none" w:sz="0" w:space="0" w:color="auto"/>
            <w:right w:val="none" w:sz="0" w:space="0" w:color="auto"/>
          </w:divBdr>
        </w:div>
        <w:div w:id="1338730081">
          <w:marLeft w:val="0"/>
          <w:marRight w:val="0"/>
          <w:marTop w:val="0"/>
          <w:marBottom w:val="0"/>
          <w:divBdr>
            <w:top w:val="none" w:sz="0" w:space="0" w:color="auto"/>
            <w:left w:val="none" w:sz="0" w:space="0" w:color="auto"/>
            <w:bottom w:val="none" w:sz="0" w:space="0" w:color="auto"/>
            <w:right w:val="none" w:sz="0" w:space="0" w:color="auto"/>
          </w:divBdr>
        </w:div>
        <w:div w:id="1368947737">
          <w:marLeft w:val="0"/>
          <w:marRight w:val="0"/>
          <w:marTop w:val="0"/>
          <w:marBottom w:val="0"/>
          <w:divBdr>
            <w:top w:val="none" w:sz="0" w:space="0" w:color="auto"/>
            <w:left w:val="none" w:sz="0" w:space="0" w:color="auto"/>
            <w:bottom w:val="none" w:sz="0" w:space="0" w:color="auto"/>
            <w:right w:val="none" w:sz="0" w:space="0" w:color="auto"/>
          </w:divBdr>
        </w:div>
        <w:div w:id="1385374542">
          <w:marLeft w:val="0"/>
          <w:marRight w:val="0"/>
          <w:marTop w:val="0"/>
          <w:marBottom w:val="0"/>
          <w:divBdr>
            <w:top w:val="none" w:sz="0" w:space="0" w:color="auto"/>
            <w:left w:val="none" w:sz="0" w:space="0" w:color="auto"/>
            <w:bottom w:val="none" w:sz="0" w:space="0" w:color="auto"/>
            <w:right w:val="none" w:sz="0" w:space="0" w:color="auto"/>
          </w:divBdr>
        </w:div>
        <w:div w:id="1411150596">
          <w:marLeft w:val="0"/>
          <w:marRight w:val="0"/>
          <w:marTop w:val="0"/>
          <w:marBottom w:val="0"/>
          <w:divBdr>
            <w:top w:val="none" w:sz="0" w:space="0" w:color="auto"/>
            <w:left w:val="none" w:sz="0" w:space="0" w:color="auto"/>
            <w:bottom w:val="none" w:sz="0" w:space="0" w:color="auto"/>
            <w:right w:val="none" w:sz="0" w:space="0" w:color="auto"/>
          </w:divBdr>
        </w:div>
        <w:div w:id="1479612706">
          <w:marLeft w:val="0"/>
          <w:marRight w:val="0"/>
          <w:marTop w:val="0"/>
          <w:marBottom w:val="0"/>
          <w:divBdr>
            <w:top w:val="none" w:sz="0" w:space="0" w:color="auto"/>
            <w:left w:val="none" w:sz="0" w:space="0" w:color="auto"/>
            <w:bottom w:val="none" w:sz="0" w:space="0" w:color="auto"/>
            <w:right w:val="none" w:sz="0" w:space="0" w:color="auto"/>
          </w:divBdr>
        </w:div>
        <w:div w:id="1505976128">
          <w:marLeft w:val="0"/>
          <w:marRight w:val="0"/>
          <w:marTop w:val="0"/>
          <w:marBottom w:val="0"/>
          <w:divBdr>
            <w:top w:val="none" w:sz="0" w:space="0" w:color="auto"/>
            <w:left w:val="none" w:sz="0" w:space="0" w:color="auto"/>
            <w:bottom w:val="none" w:sz="0" w:space="0" w:color="auto"/>
            <w:right w:val="none" w:sz="0" w:space="0" w:color="auto"/>
          </w:divBdr>
        </w:div>
        <w:div w:id="1542477426">
          <w:marLeft w:val="0"/>
          <w:marRight w:val="0"/>
          <w:marTop w:val="0"/>
          <w:marBottom w:val="0"/>
          <w:divBdr>
            <w:top w:val="none" w:sz="0" w:space="0" w:color="auto"/>
            <w:left w:val="none" w:sz="0" w:space="0" w:color="auto"/>
            <w:bottom w:val="none" w:sz="0" w:space="0" w:color="auto"/>
            <w:right w:val="none" w:sz="0" w:space="0" w:color="auto"/>
          </w:divBdr>
        </w:div>
        <w:div w:id="1650592706">
          <w:marLeft w:val="0"/>
          <w:marRight w:val="0"/>
          <w:marTop w:val="0"/>
          <w:marBottom w:val="0"/>
          <w:divBdr>
            <w:top w:val="none" w:sz="0" w:space="0" w:color="auto"/>
            <w:left w:val="none" w:sz="0" w:space="0" w:color="auto"/>
            <w:bottom w:val="none" w:sz="0" w:space="0" w:color="auto"/>
            <w:right w:val="none" w:sz="0" w:space="0" w:color="auto"/>
          </w:divBdr>
        </w:div>
        <w:div w:id="1803233946">
          <w:marLeft w:val="0"/>
          <w:marRight w:val="0"/>
          <w:marTop w:val="0"/>
          <w:marBottom w:val="0"/>
          <w:divBdr>
            <w:top w:val="none" w:sz="0" w:space="0" w:color="auto"/>
            <w:left w:val="none" w:sz="0" w:space="0" w:color="auto"/>
            <w:bottom w:val="none" w:sz="0" w:space="0" w:color="auto"/>
            <w:right w:val="none" w:sz="0" w:space="0" w:color="auto"/>
          </w:divBdr>
        </w:div>
        <w:div w:id="1849325010">
          <w:marLeft w:val="0"/>
          <w:marRight w:val="0"/>
          <w:marTop w:val="0"/>
          <w:marBottom w:val="0"/>
          <w:divBdr>
            <w:top w:val="none" w:sz="0" w:space="0" w:color="auto"/>
            <w:left w:val="none" w:sz="0" w:space="0" w:color="auto"/>
            <w:bottom w:val="none" w:sz="0" w:space="0" w:color="auto"/>
            <w:right w:val="none" w:sz="0" w:space="0" w:color="auto"/>
          </w:divBdr>
        </w:div>
        <w:div w:id="1855029075">
          <w:marLeft w:val="0"/>
          <w:marRight w:val="0"/>
          <w:marTop w:val="0"/>
          <w:marBottom w:val="0"/>
          <w:divBdr>
            <w:top w:val="none" w:sz="0" w:space="0" w:color="auto"/>
            <w:left w:val="none" w:sz="0" w:space="0" w:color="auto"/>
            <w:bottom w:val="none" w:sz="0" w:space="0" w:color="auto"/>
            <w:right w:val="none" w:sz="0" w:space="0" w:color="auto"/>
          </w:divBdr>
        </w:div>
        <w:div w:id="1899777971">
          <w:marLeft w:val="0"/>
          <w:marRight w:val="0"/>
          <w:marTop w:val="0"/>
          <w:marBottom w:val="0"/>
          <w:divBdr>
            <w:top w:val="none" w:sz="0" w:space="0" w:color="auto"/>
            <w:left w:val="none" w:sz="0" w:space="0" w:color="auto"/>
            <w:bottom w:val="none" w:sz="0" w:space="0" w:color="auto"/>
            <w:right w:val="none" w:sz="0" w:space="0" w:color="auto"/>
          </w:divBdr>
        </w:div>
        <w:div w:id="1902785840">
          <w:marLeft w:val="0"/>
          <w:marRight w:val="0"/>
          <w:marTop w:val="0"/>
          <w:marBottom w:val="0"/>
          <w:divBdr>
            <w:top w:val="none" w:sz="0" w:space="0" w:color="auto"/>
            <w:left w:val="none" w:sz="0" w:space="0" w:color="auto"/>
            <w:bottom w:val="none" w:sz="0" w:space="0" w:color="auto"/>
            <w:right w:val="none" w:sz="0" w:space="0" w:color="auto"/>
          </w:divBdr>
        </w:div>
        <w:div w:id="1906909728">
          <w:marLeft w:val="0"/>
          <w:marRight w:val="0"/>
          <w:marTop w:val="0"/>
          <w:marBottom w:val="0"/>
          <w:divBdr>
            <w:top w:val="none" w:sz="0" w:space="0" w:color="auto"/>
            <w:left w:val="none" w:sz="0" w:space="0" w:color="auto"/>
            <w:bottom w:val="none" w:sz="0" w:space="0" w:color="auto"/>
            <w:right w:val="none" w:sz="0" w:space="0" w:color="auto"/>
          </w:divBdr>
        </w:div>
        <w:div w:id="2082749009">
          <w:marLeft w:val="0"/>
          <w:marRight w:val="0"/>
          <w:marTop w:val="0"/>
          <w:marBottom w:val="0"/>
          <w:divBdr>
            <w:top w:val="none" w:sz="0" w:space="0" w:color="auto"/>
            <w:left w:val="none" w:sz="0" w:space="0" w:color="auto"/>
            <w:bottom w:val="none" w:sz="0" w:space="0" w:color="auto"/>
            <w:right w:val="none" w:sz="0" w:space="0" w:color="auto"/>
          </w:divBdr>
        </w:div>
        <w:div w:id="2107578757">
          <w:marLeft w:val="0"/>
          <w:marRight w:val="0"/>
          <w:marTop w:val="0"/>
          <w:marBottom w:val="0"/>
          <w:divBdr>
            <w:top w:val="none" w:sz="0" w:space="0" w:color="auto"/>
            <w:left w:val="none" w:sz="0" w:space="0" w:color="auto"/>
            <w:bottom w:val="none" w:sz="0" w:space="0" w:color="auto"/>
            <w:right w:val="none" w:sz="0" w:space="0" w:color="auto"/>
          </w:divBdr>
        </w:div>
        <w:div w:id="2109227780">
          <w:marLeft w:val="0"/>
          <w:marRight w:val="0"/>
          <w:marTop w:val="0"/>
          <w:marBottom w:val="0"/>
          <w:divBdr>
            <w:top w:val="none" w:sz="0" w:space="0" w:color="auto"/>
            <w:left w:val="none" w:sz="0" w:space="0" w:color="auto"/>
            <w:bottom w:val="none" w:sz="0" w:space="0" w:color="auto"/>
            <w:right w:val="none" w:sz="0" w:space="0" w:color="auto"/>
          </w:divBdr>
        </w:div>
      </w:divsChild>
    </w:div>
    <w:div w:id="1363701951">
      <w:bodyDiv w:val="1"/>
      <w:marLeft w:val="0"/>
      <w:marRight w:val="0"/>
      <w:marTop w:val="0"/>
      <w:marBottom w:val="0"/>
      <w:divBdr>
        <w:top w:val="none" w:sz="0" w:space="0" w:color="auto"/>
        <w:left w:val="none" w:sz="0" w:space="0" w:color="auto"/>
        <w:bottom w:val="none" w:sz="0" w:space="0" w:color="auto"/>
        <w:right w:val="none" w:sz="0" w:space="0" w:color="auto"/>
      </w:divBdr>
    </w:div>
    <w:div w:id="1365718097">
      <w:bodyDiv w:val="1"/>
      <w:marLeft w:val="0"/>
      <w:marRight w:val="0"/>
      <w:marTop w:val="0"/>
      <w:marBottom w:val="0"/>
      <w:divBdr>
        <w:top w:val="none" w:sz="0" w:space="0" w:color="auto"/>
        <w:left w:val="none" w:sz="0" w:space="0" w:color="auto"/>
        <w:bottom w:val="none" w:sz="0" w:space="0" w:color="auto"/>
        <w:right w:val="none" w:sz="0" w:space="0" w:color="auto"/>
      </w:divBdr>
    </w:div>
    <w:div w:id="1369138460">
      <w:bodyDiv w:val="1"/>
      <w:marLeft w:val="0"/>
      <w:marRight w:val="0"/>
      <w:marTop w:val="0"/>
      <w:marBottom w:val="0"/>
      <w:divBdr>
        <w:top w:val="none" w:sz="0" w:space="0" w:color="auto"/>
        <w:left w:val="none" w:sz="0" w:space="0" w:color="auto"/>
        <w:bottom w:val="none" w:sz="0" w:space="0" w:color="auto"/>
        <w:right w:val="none" w:sz="0" w:space="0" w:color="auto"/>
      </w:divBdr>
    </w:div>
    <w:div w:id="1371492511">
      <w:bodyDiv w:val="1"/>
      <w:marLeft w:val="0"/>
      <w:marRight w:val="0"/>
      <w:marTop w:val="0"/>
      <w:marBottom w:val="0"/>
      <w:divBdr>
        <w:top w:val="none" w:sz="0" w:space="0" w:color="auto"/>
        <w:left w:val="none" w:sz="0" w:space="0" w:color="auto"/>
        <w:bottom w:val="none" w:sz="0" w:space="0" w:color="auto"/>
        <w:right w:val="none" w:sz="0" w:space="0" w:color="auto"/>
      </w:divBdr>
    </w:div>
    <w:div w:id="1379744526">
      <w:bodyDiv w:val="1"/>
      <w:marLeft w:val="0"/>
      <w:marRight w:val="0"/>
      <w:marTop w:val="0"/>
      <w:marBottom w:val="0"/>
      <w:divBdr>
        <w:top w:val="none" w:sz="0" w:space="0" w:color="auto"/>
        <w:left w:val="none" w:sz="0" w:space="0" w:color="auto"/>
        <w:bottom w:val="none" w:sz="0" w:space="0" w:color="auto"/>
        <w:right w:val="none" w:sz="0" w:space="0" w:color="auto"/>
      </w:divBdr>
    </w:div>
    <w:div w:id="1396591458">
      <w:bodyDiv w:val="1"/>
      <w:marLeft w:val="0"/>
      <w:marRight w:val="0"/>
      <w:marTop w:val="0"/>
      <w:marBottom w:val="0"/>
      <w:divBdr>
        <w:top w:val="none" w:sz="0" w:space="0" w:color="auto"/>
        <w:left w:val="none" w:sz="0" w:space="0" w:color="auto"/>
        <w:bottom w:val="none" w:sz="0" w:space="0" w:color="auto"/>
        <w:right w:val="none" w:sz="0" w:space="0" w:color="auto"/>
      </w:divBdr>
    </w:div>
    <w:div w:id="1413618874">
      <w:bodyDiv w:val="1"/>
      <w:marLeft w:val="0"/>
      <w:marRight w:val="0"/>
      <w:marTop w:val="0"/>
      <w:marBottom w:val="0"/>
      <w:divBdr>
        <w:top w:val="none" w:sz="0" w:space="0" w:color="auto"/>
        <w:left w:val="none" w:sz="0" w:space="0" w:color="auto"/>
        <w:bottom w:val="none" w:sz="0" w:space="0" w:color="auto"/>
        <w:right w:val="none" w:sz="0" w:space="0" w:color="auto"/>
      </w:divBdr>
    </w:div>
    <w:div w:id="1429235447">
      <w:bodyDiv w:val="1"/>
      <w:marLeft w:val="0"/>
      <w:marRight w:val="0"/>
      <w:marTop w:val="0"/>
      <w:marBottom w:val="0"/>
      <w:divBdr>
        <w:top w:val="none" w:sz="0" w:space="0" w:color="auto"/>
        <w:left w:val="none" w:sz="0" w:space="0" w:color="auto"/>
        <w:bottom w:val="none" w:sz="0" w:space="0" w:color="auto"/>
        <w:right w:val="none" w:sz="0" w:space="0" w:color="auto"/>
      </w:divBdr>
    </w:div>
    <w:div w:id="1436169614">
      <w:bodyDiv w:val="1"/>
      <w:marLeft w:val="0"/>
      <w:marRight w:val="0"/>
      <w:marTop w:val="0"/>
      <w:marBottom w:val="0"/>
      <w:divBdr>
        <w:top w:val="none" w:sz="0" w:space="0" w:color="auto"/>
        <w:left w:val="none" w:sz="0" w:space="0" w:color="auto"/>
        <w:bottom w:val="none" w:sz="0" w:space="0" w:color="auto"/>
        <w:right w:val="none" w:sz="0" w:space="0" w:color="auto"/>
      </w:divBdr>
    </w:div>
    <w:div w:id="1436436179">
      <w:bodyDiv w:val="1"/>
      <w:marLeft w:val="0"/>
      <w:marRight w:val="0"/>
      <w:marTop w:val="0"/>
      <w:marBottom w:val="0"/>
      <w:divBdr>
        <w:top w:val="none" w:sz="0" w:space="0" w:color="auto"/>
        <w:left w:val="none" w:sz="0" w:space="0" w:color="auto"/>
        <w:bottom w:val="none" w:sz="0" w:space="0" w:color="auto"/>
        <w:right w:val="none" w:sz="0" w:space="0" w:color="auto"/>
      </w:divBdr>
    </w:div>
    <w:div w:id="1460026429">
      <w:bodyDiv w:val="1"/>
      <w:marLeft w:val="0"/>
      <w:marRight w:val="0"/>
      <w:marTop w:val="0"/>
      <w:marBottom w:val="0"/>
      <w:divBdr>
        <w:top w:val="none" w:sz="0" w:space="0" w:color="auto"/>
        <w:left w:val="none" w:sz="0" w:space="0" w:color="auto"/>
        <w:bottom w:val="none" w:sz="0" w:space="0" w:color="auto"/>
        <w:right w:val="none" w:sz="0" w:space="0" w:color="auto"/>
      </w:divBdr>
    </w:div>
    <w:div w:id="1473210347">
      <w:bodyDiv w:val="1"/>
      <w:marLeft w:val="0"/>
      <w:marRight w:val="0"/>
      <w:marTop w:val="0"/>
      <w:marBottom w:val="0"/>
      <w:divBdr>
        <w:top w:val="none" w:sz="0" w:space="0" w:color="auto"/>
        <w:left w:val="none" w:sz="0" w:space="0" w:color="auto"/>
        <w:bottom w:val="none" w:sz="0" w:space="0" w:color="auto"/>
        <w:right w:val="none" w:sz="0" w:space="0" w:color="auto"/>
      </w:divBdr>
    </w:div>
    <w:div w:id="1479497870">
      <w:bodyDiv w:val="1"/>
      <w:marLeft w:val="0"/>
      <w:marRight w:val="0"/>
      <w:marTop w:val="0"/>
      <w:marBottom w:val="0"/>
      <w:divBdr>
        <w:top w:val="none" w:sz="0" w:space="0" w:color="auto"/>
        <w:left w:val="none" w:sz="0" w:space="0" w:color="auto"/>
        <w:bottom w:val="none" w:sz="0" w:space="0" w:color="auto"/>
        <w:right w:val="none" w:sz="0" w:space="0" w:color="auto"/>
      </w:divBdr>
    </w:div>
    <w:div w:id="1483350828">
      <w:bodyDiv w:val="1"/>
      <w:marLeft w:val="0"/>
      <w:marRight w:val="0"/>
      <w:marTop w:val="0"/>
      <w:marBottom w:val="0"/>
      <w:divBdr>
        <w:top w:val="none" w:sz="0" w:space="0" w:color="auto"/>
        <w:left w:val="none" w:sz="0" w:space="0" w:color="auto"/>
        <w:bottom w:val="none" w:sz="0" w:space="0" w:color="auto"/>
        <w:right w:val="none" w:sz="0" w:space="0" w:color="auto"/>
      </w:divBdr>
    </w:div>
    <w:div w:id="1483618775">
      <w:bodyDiv w:val="1"/>
      <w:marLeft w:val="0"/>
      <w:marRight w:val="0"/>
      <w:marTop w:val="0"/>
      <w:marBottom w:val="0"/>
      <w:divBdr>
        <w:top w:val="none" w:sz="0" w:space="0" w:color="auto"/>
        <w:left w:val="none" w:sz="0" w:space="0" w:color="auto"/>
        <w:bottom w:val="none" w:sz="0" w:space="0" w:color="auto"/>
        <w:right w:val="none" w:sz="0" w:space="0" w:color="auto"/>
      </w:divBdr>
    </w:div>
    <w:div w:id="1488859740">
      <w:bodyDiv w:val="1"/>
      <w:marLeft w:val="0"/>
      <w:marRight w:val="0"/>
      <w:marTop w:val="0"/>
      <w:marBottom w:val="0"/>
      <w:divBdr>
        <w:top w:val="none" w:sz="0" w:space="0" w:color="auto"/>
        <w:left w:val="none" w:sz="0" w:space="0" w:color="auto"/>
        <w:bottom w:val="none" w:sz="0" w:space="0" w:color="auto"/>
        <w:right w:val="none" w:sz="0" w:space="0" w:color="auto"/>
      </w:divBdr>
    </w:div>
    <w:div w:id="1489324522">
      <w:bodyDiv w:val="1"/>
      <w:marLeft w:val="0"/>
      <w:marRight w:val="0"/>
      <w:marTop w:val="0"/>
      <w:marBottom w:val="0"/>
      <w:divBdr>
        <w:top w:val="none" w:sz="0" w:space="0" w:color="auto"/>
        <w:left w:val="none" w:sz="0" w:space="0" w:color="auto"/>
        <w:bottom w:val="none" w:sz="0" w:space="0" w:color="auto"/>
        <w:right w:val="none" w:sz="0" w:space="0" w:color="auto"/>
      </w:divBdr>
      <w:divsChild>
        <w:div w:id="936788079">
          <w:marLeft w:val="0"/>
          <w:marRight w:val="0"/>
          <w:marTop w:val="0"/>
          <w:marBottom w:val="0"/>
          <w:divBdr>
            <w:top w:val="none" w:sz="0" w:space="0" w:color="auto"/>
            <w:left w:val="none" w:sz="0" w:space="0" w:color="auto"/>
            <w:bottom w:val="none" w:sz="0" w:space="0" w:color="auto"/>
            <w:right w:val="none" w:sz="0" w:space="0" w:color="auto"/>
          </w:divBdr>
        </w:div>
        <w:div w:id="1146315428">
          <w:marLeft w:val="0"/>
          <w:marRight w:val="0"/>
          <w:marTop w:val="0"/>
          <w:marBottom w:val="0"/>
          <w:divBdr>
            <w:top w:val="none" w:sz="0" w:space="0" w:color="auto"/>
            <w:left w:val="none" w:sz="0" w:space="0" w:color="auto"/>
            <w:bottom w:val="none" w:sz="0" w:space="0" w:color="auto"/>
            <w:right w:val="none" w:sz="0" w:space="0" w:color="auto"/>
          </w:divBdr>
        </w:div>
        <w:div w:id="1380547063">
          <w:marLeft w:val="0"/>
          <w:marRight w:val="0"/>
          <w:marTop w:val="0"/>
          <w:marBottom w:val="0"/>
          <w:divBdr>
            <w:top w:val="none" w:sz="0" w:space="0" w:color="auto"/>
            <w:left w:val="none" w:sz="0" w:space="0" w:color="auto"/>
            <w:bottom w:val="none" w:sz="0" w:space="0" w:color="auto"/>
            <w:right w:val="none" w:sz="0" w:space="0" w:color="auto"/>
          </w:divBdr>
        </w:div>
        <w:div w:id="2066371579">
          <w:marLeft w:val="0"/>
          <w:marRight w:val="0"/>
          <w:marTop w:val="0"/>
          <w:marBottom w:val="0"/>
          <w:divBdr>
            <w:top w:val="none" w:sz="0" w:space="0" w:color="auto"/>
            <w:left w:val="none" w:sz="0" w:space="0" w:color="auto"/>
            <w:bottom w:val="none" w:sz="0" w:space="0" w:color="auto"/>
            <w:right w:val="none" w:sz="0" w:space="0" w:color="auto"/>
          </w:divBdr>
        </w:div>
      </w:divsChild>
    </w:div>
    <w:div w:id="1504970236">
      <w:bodyDiv w:val="1"/>
      <w:marLeft w:val="0"/>
      <w:marRight w:val="0"/>
      <w:marTop w:val="0"/>
      <w:marBottom w:val="0"/>
      <w:divBdr>
        <w:top w:val="none" w:sz="0" w:space="0" w:color="auto"/>
        <w:left w:val="none" w:sz="0" w:space="0" w:color="auto"/>
        <w:bottom w:val="none" w:sz="0" w:space="0" w:color="auto"/>
        <w:right w:val="none" w:sz="0" w:space="0" w:color="auto"/>
      </w:divBdr>
    </w:div>
    <w:div w:id="1505238600">
      <w:bodyDiv w:val="1"/>
      <w:marLeft w:val="0"/>
      <w:marRight w:val="0"/>
      <w:marTop w:val="0"/>
      <w:marBottom w:val="0"/>
      <w:divBdr>
        <w:top w:val="none" w:sz="0" w:space="0" w:color="auto"/>
        <w:left w:val="none" w:sz="0" w:space="0" w:color="auto"/>
        <w:bottom w:val="none" w:sz="0" w:space="0" w:color="auto"/>
        <w:right w:val="none" w:sz="0" w:space="0" w:color="auto"/>
      </w:divBdr>
    </w:div>
    <w:div w:id="1514613858">
      <w:bodyDiv w:val="1"/>
      <w:marLeft w:val="0"/>
      <w:marRight w:val="0"/>
      <w:marTop w:val="0"/>
      <w:marBottom w:val="0"/>
      <w:divBdr>
        <w:top w:val="none" w:sz="0" w:space="0" w:color="auto"/>
        <w:left w:val="none" w:sz="0" w:space="0" w:color="auto"/>
        <w:bottom w:val="none" w:sz="0" w:space="0" w:color="auto"/>
        <w:right w:val="none" w:sz="0" w:space="0" w:color="auto"/>
      </w:divBdr>
    </w:div>
    <w:div w:id="1524442220">
      <w:bodyDiv w:val="1"/>
      <w:marLeft w:val="0"/>
      <w:marRight w:val="0"/>
      <w:marTop w:val="0"/>
      <w:marBottom w:val="0"/>
      <w:divBdr>
        <w:top w:val="none" w:sz="0" w:space="0" w:color="auto"/>
        <w:left w:val="none" w:sz="0" w:space="0" w:color="auto"/>
        <w:bottom w:val="none" w:sz="0" w:space="0" w:color="auto"/>
        <w:right w:val="none" w:sz="0" w:space="0" w:color="auto"/>
      </w:divBdr>
    </w:div>
    <w:div w:id="1525359398">
      <w:bodyDiv w:val="1"/>
      <w:marLeft w:val="0"/>
      <w:marRight w:val="0"/>
      <w:marTop w:val="0"/>
      <w:marBottom w:val="0"/>
      <w:divBdr>
        <w:top w:val="none" w:sz="0" w:space="0" w:color="auto"/>
        <w:left w:val="none" w:sz="0" w:space="0" w:color="auto"/>
        <w:bottom w:val="none" w:sz="0" w:space="0" w:color="auto"/>
        <w:right w:val="none" w:sz="0" w:space="0" w:color="auto"/>
      </w:divBdr>
    </w:div>
    <w:div w:id="1530604307">
      <w:bodyDiv w:val="1"/>
      <w:marLeft w:val="0"/>
      <w:marRight w:val="0"/>
      <w:marTop w:val="0"/>
      <w:marBottom w:val="0"/>
      <w:divBdr>
        <w:top w:val="none" w:sz="0" w:space="0" w:color="auto"/>
        <w:left w:val="none" w:sz="0" w:space="0" w:color="auto"/>
        <w:bottom w:val="none" w:sz="0" w:space="0" w:color="auto"/>
        <w:right w:val="none" w:sz="0" w:space="0" w:color="auto"/>
      </w:divBdr>
    </w:div>
    <w:div w:id="1534659664">
      <w:bodyDiv w:val="1"/>
      <w:marLeft w:val="0"/>
      <w:marRight w:val="0"/>
      <w:marTop w:val="0"/>
      <w:marBottom w:val="0"/>
      <w:divBdr>
        <w:top w:val="none" w:sz="0" w:space="0" w:color="auto"/>
        <w:left w:val="none" w:sz="0" w:space="0" w:color="auto"/>
        <w:bottom w:val="none" w:sz="0" w:space="0" w:color="auto"/>
        <w:right w:val="none" w:sz="0" w:space="0" w:color="auto"/>
      </w:divBdr>
    </w:div>
    <w:div w:id="1535389331">
      <w:bodyDiv w:val="1"/>
      <w:marLeft w:val="0"/>
      <w:marRight w:val="0"/>
      <w:marTop w:val="0"/>
      <w:marBottom w:val="0"/>
      <w:divBdr>
        <w:top w:val="none" w:sz="0" w:space="0" w:color="auto"/>
        <w:left w:val="none" w:sz="0" w:space="0" w:color="auto"/>
        <w:bottom w:val="none" w:sz="0" w:space="0" w:color="auto"/>
        <w:right w:val="none" w:sz="0" w:space="0" w:color="auto"/>
      </w:divBdr>
    </w:div>
    <w:div w:id="1537037589">
      <w:bodyDiv w:val="1"/>
      <w:marLeft w:val="0"/>
      <w:marRight w:val="0"/>
      <w:marTop w:val="0"/>
      <w:marBottom w:val="0"/>
      <w:divBdr>
        <w:top w:val="none" w:sz="0" w:space="0" w:color="auto"/>
        <w:left w:val="none" w:sz="0" w:space="0" w:color="auto"/>
        <w:bottom w:val="none" w:sz="0" w:space="0" w:color="auto"/>
        <w:right w:val="none" w:sz="0" w:space="0" w:color="auto"/>
      </w:divBdr>
    </w:div>
    <w:div w:id="1549881792">
      <w:bodyDiv w:val="1"/>
      <w:marLeft w:val="0"/>
      <w:marRight w:val="0"/>
      <w:marTop w:val="0"/>
      <w:marBottom w:val="0"/>
      <w:divBdr>
        <w:top w:val="none" w:sz="0" w:space="0" w:color="auto"/>
        <w:left w:val="none" w:sz="0" w:space="0" w:color="auto"/>
        <w:bottom w:val="none" w:sz="0" w:space="0" w:color="auto"/>
        <w:right w:val="none" w:sz="0" w:space="0" w:color="auto"/>
      </w:divBdr>
      <w:divsChild>
        <w:div w:id="99184092">
          <w:marLeft w:val="0"/>
          <w:marRight w:val="0"/>
          <w:marTop w:val="0"/>
          <w:marBottom w:val="0"/>
          <w:divBdr>
            <w:top w:val="none" w:sz="0" w:space="0" w:color="auto"/>
            <w:left w:val="none" w:sz="0" w:space="0" w:color="auto"/>
            <w:bottom w:val="none" w:sz="0" w:space="0" w:color="auto"/>
            <w:right w:val="none" w:sz="0" w:space="0" w:color="auto"/>
          </w:divBdr>
        </w:div>
        <w:div w:id="154302273">
          <w:marLeft w:val="0"/>
          <w:marRight w:val="0"/>
          <w:marTop w:val="0"/>
          <w:marBottom w:val="0"/>
          <w:divBdr>
            <w:top w:val="none" w:sz="0" w:space="0" w:color="auto"/>
            <w:left w:val="none" w:sz="0" w:space="0" w:color="auto"/>
            <w:bottom w:val="none" w:sz="0" w:space="0" w:color="auto"/>
            <w:right w:val="none" w:sz="0" w:space="0" w:color="auto"/>
          </w:divBdr>
        </w:div>
        <w:div w:id="220211525">
          <w:marLeft w:val="0"/>
          <w:marRight w:val="0"/>
          <w:marTop w:val="0"/>
          <w:marBottom w:val="0"/>
          <w:divBdr>
            <w:top w:val="none" w:sz="0" w:space="0" w:color="auto"/>
            <w:left w:val="none" w:sz="0" w:space="0" w:color="auto"/>
            <w:bottom w:val="none" w:sz="0" w:space="0" w:color="auto"/>
            <w:right w:val="none" w:sz="0" w:space="0" w:color="auto"/>
          </w:divBdr>
        </w:div>
        <w:div w:id="270935443">
          <w:marLeft w:val="0"/>
          <w:marRight w:val="0"/>
          <w:marTop w:val="0"/>
          <w:marBottom w:val="0"/>
          <w:divBdr>
            <w:top w:val="none" w:sz="0" w:space="0" w:color="auto"/>
            <w:left w:val="none" w:sz="0" w:space="0" w:color="auto"/>
            <w:bottom w:val="none" w:sz="0" w:space="0" w:color="auto"/>
            <w:right w:val="none" w:sz="0" w:space="0" w:color="auto"/>
          </w:divBdr>
        </w:div>
        <w:div w:id="326784595">
          <w:marLeft w:val="0"/>
          <w:marRight w:val="0"/>
          <w:marTop w:val="0"/>
          <w:marBottom w:val="0"/>
          <w:divBdr>
            <w:top w:val="none" w:sz="0" w:space="0" w:color="auto"/>
            <w:left w:val="none" w:sz="0" w:space="0" w:color="auto"/>
            <w:bottom w:val="none" w:sz="0" w:space="0" w:color="auto"/>
            <w:right w:val="none" w:sz="0" w:space="0" w:color="auto"/>
          </w:divBdr>
        </w:div>
        <w:div w:id="337660434">
          <w:marLeft w:val="0"/>
          <w:marRight w:val="0"/>
          <w:marTop w:val="0"/>
          <w:marBottom w:val="0"/>
          <w:divBdr>
            <w:top w:val="none" w:sz="0" w:space="0" w:color="auto"/>
            <w:left w:val="none" w:sz="0" w:space="0" w:color="auto"/>
            <w:bottom w:val="none" w:sz="0" w:space="0" w:color="auto"/>
            <w:right w:val="none" w:sz="0" w:space="0" w:color="auto"/>
          </w:divBdr>
        </w:div>
        <w:div w:id="443768008">
          <w:marLeft w:val="0"/>
          <w:marRight w:val="0"/>
          <w:marTop w:val="0"/>
          <w:marBottom w:val="0"/>
          <w:divBdr>
            <w:top w:val="none" w:sz="0" w:space="0" w:color="auto"/>
            <w:left w:val="none" w:sz="0" w:space="0" w:color="auto"/>
            <w:bottom w:val="none" w:sz="0" w:space="0" w:color="auto"/>
            <w:right w:val="none" w:sz="0" w:space="0" w:color="auto"/>
          </w:divBdr>
        </w:div>
        <w:div w:id="699936590">
          <w:marLeft w:val="0"/>
          <w:marRight w:val="0"/>
          <w:marTop w:val="0"/>
          <w:marBottom w:val="0"/>
          <w:divBdr>
            <w:top w:val="none" w:sz="0" w:space="0" w:color="auto"/>
            <w:left w:val="none" w:sz="0" w:space="0" w:color="auto"/>
            <w:bottom w:val="none" w:sz="0" w:space="0" w:color="auto"/>
            <w:right w:val="none" w:sz="0" w:space="0" w:color="auto"/>
          </w:divBdr>
        </w:div>
        <w:div w:id="746533987">
          <w:marLeft w:val="0"/>
          <w:marRight w:val="0"/>
          <w:marTop w:val="0"/>
          <w:marBottom w:val="0"/>
          <w:divBdr>
            <w:top w:val="none" w:sz="0" w:space="0" w:color="auto"/>
            <w:left w:val="none" w:sz="0" w:space="0" w:color="auto"/>
            <w:bottom w:val="none" w:sz="0" w:space="0" w:color="auto"/>
            <w:right w:val="none" w:sz="0" w:space="0" w:color="auto"/>
          </w:divBdr>
        </w:div>
        <w:div w:id="799956455">
          <w:marLeft w:val="0"/>
          <w:marRight w:val="0"/>
          <w:marTop w:val="0"/>
          <w:marBottom w:val="0"/>
          <w:divBdr>
            <w:top w:val="none" w:sz="0" w:space="0" w:color="auto"/>
            <w:left w:val="none" w:sz="0" w:space="0" w:color="auto"/>
            <w:bottom w:val="none" w:sz="0" w:space="0" w:color="auto"/>
            <w:right w:val="none" w:sz="0" w:space="0" w:color="auto"/>
          </w:divBdr>
        </w:div>
        <w:div w:id="840779651">
          <w:marLeft w:val="0"/>
          <w:marRight w:val="0"/>
          <w:marTop w:val="0"/>
          <w:marBottom w:val="0"/>
          <w:divBdr>
            <w:top w:val="none" w:sz="0" w:space="0" w:color="auto"/>
            <w:left w:val="none" w:sz="0" w:space="0" w:color="auto"/>
            <w:bottom w:val="none" w:sz="0" w:space="0" w:color="auto"/>
            <w:right w:val="none" w:sz="0" w:space="0" w:color="auto"/>
          </w:divBdr>
        </w:div>
        <w:div w:id="1057513570">
          <w:marLeft w:val="0"/>
          <w:marRight w:val="0"/>
          <w:marTop w:val="0"/>
          <w:marBottom w:val="0"/>
          <w:divBdr>
            <w:top w:val="none" w:sz="0" w:space="0" w:color="auto"/>
            <w:left w:val="none" w:sz="0" w:space="0" w:color="auto"/>
            <w:bottom w:val="none" w:sz="0" w:space="0" w:color="auto"/>
            <w:right w:val="none" w:sz="0" w:space="0" w:color="auto"/>
          </w:divBdr>
        </w:div>
        <w:div w:id="1280919773">
          <w:marLeft w:val="0"/>
          <w:marRight w:val="0"/>
          <w:marTop w:val="0"/>
          <w:marBottom w:val="0"/>
          <w:divBdr>
            <w:top w:val="none" w:sz="0" w:space="0" w:color="auto"/>
            <w:left w:val="none" w:sz="0" w:space="0" w:color="auto"/>
            <w:bottom w:val="none" w:sz="0" w:space="0" w:color="auto"/>
            <w:right w:val="none" w:sz="0" w:space="0" w:color="auto"/>
          </w:divBdr>
        </w:div>
        <w:div w:id="1282416974">
          <w:marLeft w:val="0"/>
          <w:marRight w:val="0"/>
          <w:marTop w:val="0"/>
          <w:marBottom w:val="0"/>
          <w:divBdr>
            <w:top w:val="none" w:sz="0" w:space="0" w:color="auto"/>
            <w:left w:val="none" w:sz="0" w:space="0" w:color="auto"/>
            <w:bottom w:val="none" w:sz="0" w:space="0" w:color="auto"/>
            <w:right w:val="none" w:sz="0" w:space="0" w:color="auto"/>
          </w:divBdr>
        </w:div>
        <w:div w:id="1416247083">
          <w:marLeft w:val="0"/>
          <w:marRight w:val="0"/>
          <w:marTop w:val="0"/>
          <w:marBottom w:val="0"/>
          <w:divBdr>
            <w:top w:val="none" w:sz="0" w:space="0" w:color="auto"/>
            <w:left w:val="none" w:sz="0" w:space="0" w:color="auto"/>
            <w:bottom w:val="none" w:sz="0" w:space="0" w:color="auto"/>
            <w:right w:val="none" w:sz="0" w:space="0" w:color="auto"/>
          </w:divBdr>
        </w:div>
        <w:div w:id="1423140955">
          <w:marLeft w:val="0"/>
          <w:marRight w:val="0"/>
          <w:marTop w:val="0"/>
          <w:marBottom w:val="0"/>
          <w:divBdr>
            <w:top w:val="none" w:sz="0" w:space="0" w:color="auto"/>
            <w:left w:val="none" w:sz="0" w:space="0" w:color="auto"/>
            <w:bottom w:val="none" w:sz="0" w:space="0" w:color="auto"/>
            <w:right w:val="none" w:sz="0" w:space="0" w:color="auto"/>
          </w:divBdr>
        </w:div>
        <w:div w:id="1529370454">
          <w:marLeft w:val="0"/>
          <w:marRight w:val="0"/>
          <w:marTop w:val="0"/>
          <w:marBottom w:val="0"/>
          <w:divBdr>
            <w:top w:val="none" w:sz="0" w:space="0" w:color="auto"/>
            <w:left w:val="none" w:sz="0" w:space="0" w:color="auto"/>
            <w:bottom w:val="none" w:sz="0" w:space="0" w:color="auto"/>
            <w:right w:val="none" w:sz="0" w:space="0" w:color="auto"/>
          </w:divBdr>
        </w:div>
        <w:div w:id="1682005891">
          <w:marLeft w:val="0"/>
          <w:marRight w:val="0"/>
          <w:marTop w:val="0"/>
          <w:marBottom w:val="0"/>
          <w:divBdr>
            <w:top w:val="none" w:sz="0" w:space="0" w:color="auto"/>
            <w:left w:val="none" w:sz="0" w:space="0" w:color="auto"/>
            <w:bottom w:val="none" w:sz="0" w:space="0" w:color="auto"/>
            <w:right w:val="none" w:sz="0" w:space="0" w:color="auto"/>
          </w:divBdr>
        </w:div>
        <w:div w:id="1800613772">
          <w:marLeft w:val="0"/>
          <w:marRight w:val="0"/>
          <w:marTop w:val="0"/>
          <w:marBottom w:val="0"/>
          <w:divBdr>
            <w:top w:val="none" w:sz="0" w:space="0" w:color="auto"/>
            <w:left w:val="none" w:sz="0" w:space="0" w:color="auto"/>
            <w:bottom w:val="none" w:sz="0" w:space="0" w:color="auto"/>
            <w:right w:val="none" w:sz="0" w:space="0" w:color="auto"/>
          </w:divBdr>
        </w:div>
        <w:div w:id="2142264768">
          <w:marLeft w:val="0"/>
          <w:marRight w:val="0"/>
          <w:marTop w:val="0"/>
          <w:marBottom w:val="0"/>
          <w:divBdr>
            <w:top w:val="none" w:sz="0" w:space="0" w:color="auto"/>
            <w:left w:val="none" w:sz="0" w:space="0" w:color="auto"/>
            <w:bottom w:val="none" w:sz="0" w:space="0" w:color="auto"/>
            <w:right w:val="none" w:sz="0" w:space="0" w:color="auto"/>
          </w:divBdr>
        </w:div>
      </w:divsChild>
    </w:div>
    <w:div w:id="1556817609">
      <w:bodyDiv w:val="1"/>
      <w:marLeft w:val="0"/>
      <w:marRight w:val="0"/>
      <w:marTop w:val="0"/>
      <w:marBottom w:val="0"/>
      <w:divBdr>
        <w:top w:val="none" w:sz="0" w:space="0" w:color="auto"/>
        <w:left w:val="none" w:sz="0" w:space="0" w:color="auto"/>
        <w:bottom w:val="none" w:sz="0" w:space="0" w:color="auto"/>
        <w:right w:val="none" w:sz="0" w:space="0" w:color="auto"/>
      </w:divBdr>
    </w:div>
    <w:div w:id="1566142659">
      <w:bodyDiv w:val="1"/>
      <w:marLeft w:val="0"/>
      <w:marRight w:val="0"/>
      <w:marTop w:val="0"/>
      <w:marBottom w:val="0"/>
      <w:divBdr>
        <w:top w:val="none" w:sz="0" w:space="0" w:color="auto"/>
        <w:left w:val="none" w:sz="0" w:space="0" w:color="auto"/>
        <w:bottom w:val="none" w:sz="0" w:space="0" w:color="auto"/>
        <w:right w:val="none" w:sz="0" w:space="0" w:color="auto"/>
      </w:divBdr>
    </w:div>
    <w:div w:id="1570728111">
      <w:bodyDiv w:val="1"/>
      <w:marLeft w:val="0"/>
      <w:marRight w:val="0"/>
      <w:marTop w:val="0"/>
      <w:marBottom w:val="0"/>
      <w:divBdr>
        <w:top w:val="none" w:sz="0" w:space="0" w:color="auto"/>
        <w:left w:val="none" w:sz="0" w:space="0" w:color="auto"/>
        <w:bottom w:val="none" w:sz="0" w:space="0" w:color="auto"/>
        <w:right w:val="none" w:sz="0" w:space="0" w:color="auto"/>
      </w:divBdr>
    </w:div>
    <w:div w:id="1601599373">
      <w:bodyDiv w:val="1"/>
      <w:marLeft w:val="0"/>
      <w:marRight w:val="0"/>
      <w:marTop w:val="0"/>
      <w:marBottom w:val="0"/>
      <w:divBdr>
        <w:top w:val="none" w:sz="0" w:space="0" w:color="auto"/>
        <w:left w:val="none" w:sz="0" w:space="0" w:color="auto"/>
        <w:bottom w:val="none" w:sz="0" w:space="0" w:color="auto"/>
        <w:right w:val="none" w:sz="0" w:space="0" w:color="auto"/>
      </w:divBdr>
      <w:divsChild>
        <w:div w:id="100533538">
          <w:marLeft w:val="0"/>
          <w:marRight w:val="0"/>
          <w:marTop w:val="0"/>
          <w:marBottom w:val="0"/>
          <w:divBdr>
            <w:top w:val="none" w:sz="0" w:space="0" w:color="auto"/>
            <w:left w:val="none" w:sz="0" w:space="0" w:color="auto"/>
            <w:bottom w:val="none" w:sz="0" w:space="0" w:color="auto"/>
            <w:right w:val="none" w:sz="0" w:space="0" w:color="auto"/>
          </w:divBdr>
        </w:div>
        <w:div w:id="295916970">
          <w:marLeft w:val="0"/>
          <w:marRight w:val="0"/>
          <w:marTop w:val="0"/>
          <w:marBottom w:val="0"/>
          <w:divBdr>
            <w:top w:val="none" w:sz="0" w:space="0" w:color="auto"/>
            <w:left w:val="none" w:sz="0" w:space="0" w:color="auto"/>
            <w:bottom w:val="none" w:sz="0" w:space="0" w:color="auto"/>
            <w:right w:val="none" w:sz="0" w:space="0" w:color="auto"/>
          </w:divBdr>
        </w:div>
        <w:div w:id="362827037">
          <w:marLeft w:val="0"/>
          <w:marRight w:val="0"/>
          <w:marTop w:val="0"/>
          <w:marBottom w:val="0"/>
          <w:divBdr>
            <w:top w:val="none" w:sz="0" w:space="0" w:color="auto"/>
            <w:left w:val="none" w:sz="0" w:space="0" w:color="auto"/>
            <w:bottom w:val="none" w:sz="0" w:space="0" w:color="auto"/>
            <w:right w:val="none" w:sz="0" w:space="0" w:color="auto"/>
          </w:divBdr>
        </w:div>
        <w:div w:id="509493234">
          <w:marLeft w:val="0"/>
          <w:marRight w:val="0"/>
          <w:marTop w:val="0"/>
          <w:marBottom w:val="0"/>
          <w:divBdr>
            <w:top w:val="none" w:sz="0" w:space="0" w:color="auto"/>
            <w:left w:val="none" w:sz="0" w:space="0" w:color="auto"/>
            <w:bottom w:val="none" w:sz="0" w:space="0" w:color="auto"/>
            <w:right w:val="none" w:sz="0" w:space="0" w:color="auto"/>
          </w:divBdr>
        </w:div>
        <w:div w:id="573854388">
          <w:marLeft w:val="0"/>
          <w:marRight w:val="0"/>
          <w:marTop w:val="0"/>
          <w:marBottom w:val="0"/>
          <w:divBdr>
            <w:top w:val="none" w:sz="0" w:space="0" w:color="auto"/>
            <w:left w:val="none" w:sz="0" w:space="0" w:color="auto"/>
            <w:bottom w:val="none" w:sz="0" w:space="0" w:color="auto"/>
            <w:right w:val="none" w:sz="0" w:space="0" w:color="auto"/>
          </w:divBdr>
        </w:div>
        <w:div w:id="663322450">
          <w:marLeft w:val="0"/>
          <w:marRight w:val="0"/>
          <w:marTop w:val="0"/>
          <w:marBottom w:val="0"/>
          <w:divBdr>
            <w:top w:val="none" w:sz="0" w:space="0" w:color="auto"/>
            <w:left w:val="none" w:sz="0" w:space="0" w:color="auto"/>
            <w:bottom w:val="none" w:sz="0" w:space="0" w:color="auto"/>
            <w:right w:val="none" w:sz="0" w:space="0" w:color="auto"/>
          </w:divBdr>
        </w:div>
        <w:div w:id="680818011">
          <w:marLeft w:val="0"/>
          <w:marRight w:val="0"/>
          <w:marTop w:val="0"/>
          <w:marBottom w:val="0"/>
          <w:divBdr>
            <w:top w:val="none" w:sz="0" w:space="0" w:color="auto"/>
            <w:left w:val="none" w:sz="0" w:space="0" w:color="auto"/>
            <w:bottom w:val="none" w:sz="0" w:space="0" w:color="auto"/>
            <w:right w:val="none" w:sz="0" w:space="0" w:color="auto"/>
          </w:divBdr>
        </w:div>
        <w:div w:id="906846749">
          <w:marLeft w:val="0"/>
          <w:marRight w:val="0"/>
          <w:marTop w:val="0"/>
          <w:marBottom w:val="0"/>
          <w:divBdr>
            <w:top w:val="none" w:sz="0" w:space="0" w:color="auto"/>
            <w:left w:val="none" w:sz="0" w:space="0" w:color="auto"/>
            <w:bottom w:val="none" w:sz="0" w:space="0" w:color="auto"/>
            <w:right w:val="none" w:sz="0" w:space="0" w:color="auto"/>
          </w:divBdr>
        </w:div>
        <w:div w:id="1278440959">
          <w:marLeft w:val="0"/>
          <w:marRight w:val="0"/>
          <w:marTop w:val="0"/>
          <w:marBottom w:val="0"/>
          <w:divBdr>
            <w:top w:val="none" w:sz="0" w:space="0" w:color="auto"/>
            <w:left w:val="none" w:sz="0" w:space="0" w:color="auto"/>
            <w:bottom w:val="none" w:sz="0" w:space="0" w:color="auto"/>
            <w:right w:val="none" w:sz="0" w:space="0" w:color="auto"/>
          </w:divBdr>
        </w:div>
        <w:div w:id="1370185140">
          <w:marLeft w:val="0"/>
          <w:marRight w:val="0"/>
          <w:marTop w:val="0"/>
          <w:marBottom w:val="0"/>
          <w:divBdr>
            <w:top w:val="none" w:sz="0" w:space="0" w:color="auto"/>
            <w:left w:val="none" w:sz="0" w:space="0" w:color="auto"/>
            <w:bottom w:val="none" w:sz="0" w:space="0" w:color="auto"/>
            <w:right w:val="none" w:sz="0" w:space="0" w:color="auto"/>
          </w:divBdr>
        </w:div>
        <w:div w:id="1431317378">
          <w:marLeft w:val="0"/>
          <w:marRight w:val="0"/>
          <w:marTop w:val="0"/>
          <w:marBottom w:val="0"/>
          <w:divBdr>
            <w:top w:val="none" w:sz="0" w:space="0" w:color="auto"/>
            <w:left w:val="none" w:sz="0" w:space="0" w:color="auto"/>
            <w:bottom w:val="none" w:sz="0" w:space="0" w:color="auto"/>
            <w:right w:val="none" w:sz="0" w:space="0" w:color="auto"/>
          </w:divBdr>
        </w:div>
        <w:div w:id="1621646086">
          <w:marLeft w:val="0"/>
          <w:marRight w:val="0"/>
          <w:marTop w:val="0"/>
          <w:marBottom w:val="0"/>
          <w:divBdr>
            <w:top w:val="none" w:sz="0" w:space="0" w:color="auto"/>
            <w:left w:val="none" w:sz="0" w:space="0" w:color="auto"/>
            <w:bottom w:val="none" w:sz="0" w:space="0" w:color="auto"/>
            <w:right w:val="none" w:sz="0" w:space="0" w:color="auto"/>
          </w:divBdr>
        </w:div>
        <w:div w:id="2014648569">
          <w:marLeft w:val="0"/>
          <w:marRight w:val="0"/>
          <w:marTop w:val="0"/>
          <w:marBottom w:val="0"/>
          <w:divBdr>
            <w:top w:val="none" w:sz="0" w:space="0" w:color="auto"/>
            <w:left w:val="none" w:sz="0" w:space="0" w:color="auto"/>
            <w:bottom w:val="none" w:sz="0" w:space="0" w:color="auto"/>
            <w:right w:val="none" w:sz="0" w:space="0" w:color="auto"/>
          </w:divBdr>
        </w:div>
        <w:div w:id="2088067935">
          <w:marLeft w:val="0"/>
          <w:marRight w:val="0"/>
          <w:marTop w:val="0"/>
          <w:marBottom w:val="0"/>
          <w:divBdr>
            <w:top w:val="none" w:sz="0" w:space="0" w:color="auto"/>
            <w:left w:val="none" w:sz="0" w:space="0" w:color="auto"/>
            <w:bottom w:val="none" w:sz="0" w:space="0" w:color="auto"/>
            <w:right w:val="none" w:sz="0" w:space="0" w:color="auto"/>
          </w:divBdr>
        </w:div>
      </w:divsChild>
    </w:div>
    <w:div w:id="1602489892">
      <w:bodyDiv w:val="1"/>
      <w:marLeft w:val="0"/>
      <w:marRight w:val="0"/>
      <w:marTop w:val="0"/>
      <w:marBottom w:val="0"/>
      <w:divBdr>
        <w:top w:val="none" w:sz="0" w:space="0" w:color="auto"/>
        <w:left w:val="none" w:sz="0" w:space="0" w:color="auto"/>
        <w:bottom w:val="none" w:sz="0" w:space="0" w:color="auto"/>
        <w:right w:val="none" w:sz="0" w:space="0" w:color="auto"/>
      </w:divBdr>
    </w:div>
    <w:div w:id="1605726019">
      <w:bodyDiv w:val="1"/>
      <w:marLeft w:val="0"/>
      <w:marRight w:val="0"/>
      <w:marTop w:val="0"/>
      <w:marBottom w:val="0"/>
      <w:divBdr>
        <w:top w:val="none" w:sz="0" w:space="0" w:color="auto"/>
        <w:left w:val="none" w:sz="0" w:space="0" w:color="auto"/>
        <w:bottom w:val="none" w:sz="0" w:space="0" w:color="auto"/>
        <w:right w:val="none" w:sz="0" w:space="0" w:color="auto"/>
      </w:divBdr>
    </w:div>
    <w:div w:id="1611814360">
      <w:bodyDiv w:val="1"/>
      <w:marLeft w:val="0"/>
      <w:marRight w:val="0"/>
      <w:marTop w:val="0"/>
      <w:marBottom w:val="0"/>
      <w:divBdr>
        <w:top w:val="none" w:sz="0" w:space="0" w:color="auto"/>
        <w:left w:val="none" w:sz="0" w:space="0" w:color="auto"/>
        <w:bottom w:val="none" w:sz="0" w:space="0" w:color="auto"/>
        <w:right w:val="none" w:sz="0" w:space="0" w:color="auto"/>
      </w:divBdr>
    </w:div>
    <w:div w:id="1624847198">
      <w:bodyDiv w:val="1"/>
      <w:marLeft w:val="0"/>
      <w:marRight w:val="0"/>
      <w:marTop w:val="0"/>
      <w:marBottom w:val="0"/>
      <w:divBdr>
        <w:top w:val="none" w:sz="0" w:space="0" w:color="auto"/>
        <w:left w:val="none" w:sz="0" w:space="0" w:color="auto"/>
        <w:bottom w:val="none" w:sz="0" w:space="0" w:color="auto"/>
        <w:right w:val="none" w:sz="0" w:space="0" w:color="auto"/>
      </w:divBdr>
    </w:div>
    <w:div w:id="1654942119">
      <w:bodyDiv w:val="1"/>
      <w:marLeft w:val="0"/>
      <w:marRight w:val="0"/>
      <w:marTop w:val="0"/>
      <w:marBottom w:val="0"/>
      <w:divBdr>
        <w:top w:val="none" w:sz="0" w:space="0" w:color="auto"/>
        <w:left w:val="none" w:sz="0" w:space="0" w:color="auto"/>
        <w:bottom w:val="none" w:sz="0" w:space="0" w:color="auto"/>
        <w:right w:val="none" w:sz="0" w:space="0" w:color="auto"/>
      </w:divBdr>
      <w:divsChild>
        <w:div w:id="2901818">
          <w:marLeft w:val="0"/>
          <w:marRight w:val="0"/>
          <w:marTop w:val="0"/>
          <w:marBottom w:val="0"/>
          <w:divBdr>
            <w:top w:val="none" w:sz="0" w:space="0" w:color="auto"/>
            <w:left w:val="none" w:sz="0" w:space="0" w:color="auto"/>
            <w:bottom w:val="none" w:sz="0" w:space="0" w:color="auto"/>
            <w:right w:val="none" w:sz="0" w:space="0" w:color="auto"/>
          </w:divBdr>
        </w:div>
        <w:div w:id="17506764">
          <w:marLeft w:val="0"/>
          <w:marRight w:val="0"/>
          <w:marTop w:val="0"/>
          <w:marBottom w:val="0"/>
          <w:divBdr>
            <w:top w:val="none" w:sz="0" w:space="0" w:color="auto"/>
            <w:left w:val="none" w:sz="0" w:space="0" w:color="auto"/>
            <w:bottom w:val="none" w:sz="0" w:space="0" w:color="auto"/>
            <w:right w:val="none" w:sz="0" w:space="0" w:color="auto"/>
          </w:divBdr>
        </w:div>
        <w:div w:id="22948614">
          <w:marLeft w:val="0"/>
          <w:marRight w:val="0"/>
          <w:marTop w:val="0"/>
          <w:marBottom w:val="0"/>
          <w:divBdr>
            <w:top w:val="none" w:sz="0" w:space="0" w:color="auto"/>
            <w:left w:val="none" w:sz="0" w:space="0" w:color="auto"/>
            <w:bottom w:val="none" w:sz="0" w:space="0" w:color="auto"/>
            <w:right w:val="none" w:sz="0" w:space="0" w:color="auto"/>
          </w:divBdr>
        </w:div>
        <w:div w:id="49118608">
          <w:marLeft w:val="0"/>
          <w:marRight w:val="0"/>
          <w:marTop w:val="0"/>
          <w:marBottom w:val="0"/>
          <w:divBdr>
            <w:top w:val="none" w:sz="0" w:space="0" w:color="auto"/>
            <w:left w:val="none" w:sz="0" w:space="0" w:color="auto"/>
            <w:bottom w:val="none" w:sz="0" w:space="0" w:color="auto"/>
            <w:right w:val="none" w:sz="0" w:space="0" w:color="auto"/>
          </w:divBdr>
        </w:div>
        <w:div w:id="57441422">
          <w:marLeft w:val="0"/>
          <w:marRight w:val="0"/>
          <w:marTop w:val="0"/>
          <w:marBottom w:val="0"/>
          <w:divBdr>
            <w:top w:val="none" w:sz="0" w:space="0" w:color="auto"/>
            <w:left w:val="none" w:sz="0" w:space="0" w:color="auto"/>
            <w:bottom w:val="none" w:sz="0" w:space="0" w:color="auto"/>
            <w:right w:val="none" w:sz="0" w:space="0" w:color="auto"/>
          </w:divBdr>
        </w:div>
        <w:div w:id="70011531">
          <w:marLeft w:val="0"/>
          <w:marRight w:val="0"/>
          <w:marTop w:val="0"/>
          <w:marBottom w:val="0"/>
          <w:divBdr>
            <w:top w:val="none" w:sz="0" w:space="0" w:color="auto"/>
            <w:left w:val="none" w:sz="0" w:space="0" w:color="auto"/>
            <w:bottom w:val="none" w:sz="0" w:space="0" w:color="auto"/>
            <w:right w:val="none" w:sz="0" w:space="0" w:color="auto"/>
          </w:divBdr>
        </w:div>
        <w:div w:id="107626756">
          <w:marLeft w:val="0"/>
          <w:marRight w:val="0"/>
          <w:marTop w:val="0"/>
          <w:marBottom w:val="0"/>
          <w:divBdr>
            <w:top w:val="none" w:sz="0" w:space="0" w:color="auto"/>
            <w:left w:val="none" w:sz="0" w:space="0" w:color="auto"/>
            <w:bottom w:val="none" w:sz="0" w:space="0" w:color="auto"/>
            <w:right w:val="none" w:sz="0" w:space="0" w:color="auto"/>
          </w:divBdr>
        </w:div>
        <w:div w:id="107894617">
          <w:marLeft w:val="0"/>
          <w:marRight w:val="0"/>
          <w:marTop w:val="0"/>
          <w:marBottom w:val="0"/>
          <w:divBdr>
            <w:top w:val="none" w:sz="0" w:space="0" w:color="auto"/>
            <w:left w:val="none" w:sz="0" w:space="0" w:color="auto"/>
            <w:bottom w:val="none" w:sz="0" w:space="0" w:color="auto"/>
            <w:right w:val="none" w:sz="0" w:space="0" w:color="auto"/>
          </w:divBdr>
        </w:div>
        <w:div w:id="122892714">
          <w:marLeft w:val="0"/>
          <w:marRight w:val="0"/>
          <w:marTop w:val="0"/>
          <w:marBottom w:val="0"/>
          <w:divBdr>
            <w:top w:val="none" w:sz="0" w:space="0" w:color="auto"/>
            <w:left w:val="none" w:sz="0" w:space="0" w:color="auto"/>
            <w:bottom w:val="none" w:sz="0" w:space="0" w:color="auto"/>
            <w:right w:val="none" w:sz="0" w:space="0" w:color="auto"/>
          </w:divBdr>
        </w:div>
        <w:div w:id="148643372">
          <w:marLeft w:val="0"/>
          <w:marRight w:val="0"/>
          <w:marTop w:val="0"/>
          <w:marBottom w:val="0"/>
          <w:divBdr>
            <w:top w:val="none" w:sz="0" w:space="0" w:color="auto"/>
            <w:left w:val="none" w:sz="0" w:space="0" w:color="auto"/>
            <w:bottom w:val="none" w:sz="0" w:space="0" w:color="auto"/>
            <w:right w:val="none" w:sz="0" w:space="0" w:color="auto"/>
          </w:divBdr>
        </w:div>
        <w:div w:id="161285480">
          <w:marLeft w:val="0"/>
          <w:marRight w:val="0"/>
          <w:marTop w:val="0"/>
          <w:marBottom w:val="0"/>
          <w:divBdr>
            <w:top w:val="none" w:sz="0" w:space="0" w:color="auto"/>
            <w:left w:val="none" w:sz="0" w:space="0" w:color="auto"/>
            <w:bottom w:val="none" w:sz="0" w:space="0" w:color="auto"/>
            <w:right w:val="none" w:sz="0" w:space="0" w:color="auto"/>
          </w:divBdr>
        </w:div>
        <w:div w:id="168643412">
          <w:marLeft w:val="0"/>
          <w:marRight w:val="0"/>
          <w:marTop w:val="0"/>
          <w:marBottom w:val="0"/>
          <w:divBdr>
            <w:top w:val="none" w:sz="0" w:space="0" w:color="auto"/>
            <w:left w:val="none" w:sz="0" w:space="0" w:color="auto"/>
            <w:bottom w:val="none" w:sz="0" w:space="0" w:color="auto"/>
            <w:right w:val="none" w:sz="0" w:space="0" w:color="auto"/>
          </w:divBdr>
        </w:div>
        <w:div w:id="173811860">
          <w:marLeft w:val="0"/>
          <w:marRight w:val="0"/>
          <w:marTop w:val="0"/>
          <w:marBottom w:val="0"/>
          <w:divBdr>
            <w:top w:val="none" w:sz="0" w:space="0" w:color="auto"/>
            <w:left w:val="none" w:sz="0" w:space="0" w:color="auto"/>
            <w:bottom w:val="none" w:sz="0" w:space="0" w:color="auto"/>
            <w:right w:val="none" w:sz="0" w:space="0" w:color="auto"/>
          </w:divBdr>
        </w:div>
        <w:div w:id="175115312">
          <w:marLeft w:val="0"/>
          <w:marRight w:val="0"/>
          <w:marTop w:val="0"/>
          <w:marBottom w:val="0"/>
          <w:divBdr>
            <w:top w:val="none" w:sz="0" w:space="0" w:color="auto"/>
            <w:left w:val="none" w:sz="0" w:space="0" w:color="auto"/>
            <w:bottom w:val="none" w:sz="0" w:space="0" w:color="auto"/>
            <w:right w:val="none" w:sz="0" w:space="0" w:color="auto"/>
          </w:divBdr>
        </w:div>
        <w:div w:id="178928457">
          <w:marLeft w:val="0"/>
          <w:marRight w:val="0"/>
          <w:marTop w:val="0"/>
          <w:marBottom w:val="0"/>
          <w:divBdr>
            <w:top w:val="none" w:sz="0" w:space="0" w:color="auto"/>
            <w:left w:val="none" w:sz="0" w:space="0" w:color="auto"/>
            <w:bottom w:val="none" w:sz="0" w:space="0" w:color="auto"/>
            <w:right w:val="none" w:sz="0" w:space="0" w:color="auto"/>
          </w:divBdr>
        </w:div>
        <w:div w:id="219639159">
          <w:marLeft w:val="0"/>
          <w:marRight w:val="0"/>
          <w:marTop w:val="0"/>
          <w:marBottom w:val="0"/>
          <w:divBdr>
            <w:top w:val="none" w:sz="0" w:space="0" w:color="auto"/>
            <w:left w:val="none" w:sz="0" w:space="0" w:color="auto"/>
            <w:bottom w:val="none" w:sz="0" w:space="0" w:color="auto"/>
            <w:right w:val="none" w:sz="0" w:space="0" w:color="auto"/>
          </w:divBdr>
        </w:div>
        <w:div w:id="228270769">
          <w:marLeft w:val="0"/>
          <w:marRight w:val="0"/>
          <w:marTop w:val="0"/>
          <w:marBottom w:val="0"/>
          <w:divBdr>
            <w:top w:val="none" w:sz="0" w:space="0" w:color="auto"/>
            <w:left w:val="none" w:sz="0" w:space="0" w:color="auto"/>
            <w:bottom w:val="none" w:sz="0" w:space="0" w:color="auto"/>
            <w:right w:val="none" w:sz="0" w:space="0" w:color="auto"/>
          </w:divBdr>
        </w:div>
        <w:div w:id="230041052">
          <w:marLeft w:val="0"/>
          <w:marRight w:val="0"/>
          <w:marTop w:val="0"/>
          <w:marBottom w:val="0"/>
          <w:divBdr>
            <w:top w:val="none" w:sz="0" w:space="0" w:color="auto"/>
            <w:left w:val="none" w:sz="0" w:space="0" w:color="auto"/>
            <w:bottom w:val="none" w:sz="0" w:space="0" w:color="auto"/>
            <w:right w:val="none" w:sz="0" w:space="0" w:color="auto"/>
          </w:divBdr>
        </w:div>
        <w:div w:id="230890853">
          <w:marLeft w:val="0"/>
          <w:marRight w:val="0"/>
          <w:marTop w:val="0"/>
          <w:marBottom w:val="0"/>
          <w:divBdr>
            <w:top w:val="none" w:sz="0" w:space="0" w:color="auto"/>
            <w:left w:val="none" w:sz="0" w:space="0" w:color="auto"/>
            <w:bottom w:val="none" w:sz="0" w:space="0" w:color="auto"/>
            <w:right w:val="none" w:sz="0" w:space="0" w:color="auto"/>
          </w:divBdr>
        </w:div>
        <w:div w:id="290404182">
          <w:marLeft w:val="0"/>
          <w:marRight w:val="0"/>
          <w:marTop w:val="0"/>
          <w:marBottom w:val="0"/>
          <w:divBdr>
            <w:top w:val="none" w:sz="0" w:space="0" w:color="auto"/>
            <w:left w:val="none" w:sz="0" w:space="0" w:color="auto"/>
            <w:bottom w:val="none" w:sz="0" w:space="0" w:color="auto"/>
            <w:right w:val="none" w:sz="0" w:space="0" w:color="auto"/>
          </w:divBdr>
        </w:div>
        <w:div w:id="310259741">
          <w:marLeft w:val="0"/>
          <w:marRight w:val="0"/>
          <w:marTop w:val="0"/>
          <w:marBottom w:val="0"/>
          <w:divBdr>
            <w:top w:val="none" w:sz="0" w:space="0" w:color="auto"/>
            <w:left w:val="none" w:sz="0" w:space="0" w:color="auto"/>
            <w:bottom w:val="none" w:sz="0" w:space="0" w:color="auto"/>
            <w:right w:val="none" w:sz="0" w:space="0" w:color="auto"/>
          </w:divBdr>
        </w:div>
        <w:div w:id="324943525">
          <w:marLeft w:val="0"/>
          <w:marRight w:val="0"/>
          <w:marTop w:val="0"/>
          <w:marBottom w:val="0"/>
          <w:divBdr>
            <w:top w:val="none" w:sz="0" w:space="0" w:color="auto"/>
            <w:left w:val="none" w:sz="0" w:space="0" w:color="auto"/>
            <w:bottom w:val="none" w:sz="0" w:space="0" w:color="auto"/>
            <w:right w:val="none" w:sz="0" w:space="0" w:color="auto"/>
          </w:divBdr>
        </w:div>
        <w:div w:id="415782991">
          <w:marLeft w:val="0"/>
          <w:marRight w:val="0"/>
          <w:marTop w:val="0"/>
          <w:marBottom w:val="0"/>
          <w:divBdr>
            <w:top w:val="none" w:sz="0" w:space="0" w:color="auto"/>
            <w:left w:val="none" w:sz="0" w:space="0" w:color="auto"/>
            <w:bottom w:val="none" w:sz="0" w:space="0" w:color="auto"/>
            <w:right w:val="none" w:sz="0" w:space="0" w:color="auto"/>
          </w:divBdr>
        </w:div>
        <w:div w:id="425426499">
          <w:marLeft w:val="0"/>
          <w:marRight w:val="0"/>
          <w:marTop w:val="0"/>
          <w:marBottom w:val="0"/>
          <w:divBdr>
            <w:top w:val="none" w:sz="0" w:space="0" w:color="auto"/>
            <w:left w:val="none" w:sz="0" w:space="0" w:color="auto"/>
            <w:bottom w:val="none" w:sz="0" w:space="0" w:color="auto"/>
            <w:right w:val="none" w:sz="0" w:space="0" w:color="auto"/>
          </w:divBdr>
        </w:div>
        <w:div w:id="426006105">
          <w:marLeft w:val="0"/>
          <w:marRight w:val="0"/>
          <w:marTop w:val="0"/>
          <w:marBottom w:val="0"/>
          <w:divBdr>
            <w:top w:val="none" w:sz="0" w:space="0" w:color="auto"/>
            <w:left w:val="none" w:sz="0" w:space="0" w:color="auto"/>
            <w:bottom w:val="none" w:sz="0" w:space="0" w:color="auto"/>
            <w:right w:val="none" w:sz="0" w:space="0" w:color="auto"/>
          </w:divBdr>
        </w:div>
        <w:div w:id="497696374">
          <w:marLeft w:val="0"/>
          <w:marRight w:val="0"/>
          <w:marTop w:val="0"/>
          <w:marBottom w:val="0"/>
          <w:divBdr>
            <w:top w:val="none" w:sz="0" w:space="0" w:color="auto"/>
            <w:left w:val="none" w:sz="0" w:space="0" w:color="auto"/>
            <w:bottom w:val="none" w:sz="0" w:space="0" w:color="auto"/>
            <w:right w:val="none" w:sz="0" w:space="0" w:color="auto"/>
          </w:divBdr>
        </w:div>
        <w:div w:id="531260148">
          <w:marLeft w:val="0"/>
          <w:marRight w:val="0"/>
          <w:marTop w:val="0"/>
          <w:marBottom w:val="0"/>
          <w:divBdr>
            <w:top w:val="none" w:sz="0" w:space="0" w:color="auto"/>
            <w:left w:val="none" w:sz="0" w:space="0" w:color="auto"/>
            <w:bottom w:val="none" w:sz="0" w:space="0" w:color="auto"/>
            <w:right w:val="none" w:sz="0" w:space="0" w:color="auto"/>
          </w:divBdr>
        </w:div>
        <w:div w:id="583926734">
          <w:marLeft w:val="0"/>
          <w:marRight w:val="0"/>
          <w:marTop w:val="0"/>
          <w:marBottom w:val="0"/>
          <w:divBdr>
            <w:top w:val="none" w:sz="0" w:space="0" w:color="auto"/>
            <w:left w:val="none" w:sz="0" w:space="0" w:color="auto"/>
            <w:bottom w:val="none" w:sz="0" w:space="0" w:color="auto"/>
            <w:right w:val="none" w:sz="0" w:space="0" w:color="auto"/>
          </w:divBdr>
        </w:div>
        <w:div w:id="584458001">
          <w:marLeft w:val="0"/>
          <w:marRight w:val="0"/>
          <w:marTop w:val="0"/>
          <w:marBottom w:val="0"/>
          <w:divBdr>
            <w:top w:val="none" w:sz="0" w:space="0" w:color="auto"/>
            <w:left w:val="none" w:sz="0" w:space="0" w:color="auto"/>
            <w:bottom w:val="none" w:sz="0" w:space="0" w:color="auto"/>
            <w:right w:val="none" w:sz="0" w:space="0" w:color="auto"/>
          </w:divBdr>
        </w:div>
        <w:div w:id="607733055">
          <w:marLeft w:val="0"/>
          <w:marRight w:val="0"/>
          <w:marTop w:val="0"/>
          <w:marBottom w:val="0"/>
          <w:divBdr>
            <w:top w:val="none" w:sz="0" w:space="0" w:color="auto"/>
            <w:left w:val="none" w:sz="0" w:space="0" w:color="auto"/>
            <w:bottom w:val="none" w:sz="0" w:space="0" w:color="auto"/>
            <w:right w:val="none" w:sz="0" w:space="0" w:color="auto"/>
          </w:divBdr>
        </w:div>
        <w:div w:id="618680971">
          <w:marLeft w:val="0"/>
          <w:marRight w:val="0"/>
          <w:marTop w:val="0"/>
          <w:marBottom w:val="0"/>
          <w:divBdr>
            <w:top w:val="none" w:sz="0" w:space="0" w:color="auto"/>
            <w:left w:val="none" w:sz="0" w:space="0" w:color="auto"/>
            <w:bottom w:val="none" w:sz="0" w:space="0" w:color="auto"/>
            <w:right w:val="none" w:sz="0" w:space="0" w:color="auto"/>
          </w:divBdr>
        </w:div>
        <w:div w:id="639043391">
          <w:marLeft w:val="0"/>
          <w:marRight w:val="0"/>
          <w:marTop w:val="0"/>
          <w:marBottom w:val="0"/>
          <w:divBdr>
            <w:top w:val="none" w:sz="0" w:space="0" w:color="auto"/>
            <w:left w:val="none" w:sz="0" w:space="0" w:color="auto"/>
            <w:bottom w:val="none" w:sz="0" w:space="0" w:color="auto"/>
            <w:right w:val="none" w:sz="0" w:space="0" w:color="auto"/>
          </w:divBdr>
        </w:div>
        <w:div w:id="639312271">
          <w:marLeft w:val="0"/>
          <w:marRight w:val="0"/>
          <w:marTop w:val="0"/>
          <w:marBottom w:val="0"/>
          <w:divBdr>
            <w:top w:val="none" w:sz="0" w:space="0" w:color="auto"/>
            <w:left w:val="none" w:sz="0" w:space="0" w:color="auto"/>
            <w:bottom w:val="none" w:sz="0" w:space="0" w:color="auto"/>
            <w:right w:val="none" w:sz="0" w:space="0" w:color="auto"/>
          </w:divBdr>
        </w:div>
        <w:div w:id="663321066">
          <w:marLeft w:val="0"/>
          <w:marRight w:val="0"/>
          <w:marTop w:val="0"/>
          <w:marBottom w:val="0"/>
          <w:divBdr>
            <w:top w:val="none" w:sz="0" w:space="0" w:color="auto"/>
            <w:left w:val="none" w:sz="0" w:space="0" w:color="auto"/>
            <w:bottom w:val="none" w:sz="0" w:space="0" w:color="auto"/>
            <w:right w:val="none" w:sz="0" w:space="0" w:color="auto"/>
          </w:divBdr>
        </w:div>
        <w:div w:id="670720186">
          <w:marLeft w:val="0"/>
          <w:marRight w:val="0"/>
          <w:marTop w:val="0"/>
          <w:marBottom w:val="0"/>
          <w:divBdr>
            <w:top w:val="none" w:sz="0" w:space="0" w:color="auto"/>
            <w:left w:val="none" w:sz="0" w:space="0" w:color="auto"/>
            <w:bottom w:val="none" w:sz="0" w:space="0" w:color="auto"/>
            <w:right w:val="none" w:sz="0" w:space="0" w:color="auto"/>
          </w:divBdr>
        </w:div>
        <w:div w:id="677655027">
          <w:marLeft w:val="0"/>
          <w:marRight w:val="0"/>
          <w:marTop w:val="0"/>
          <w:marBottom w:val="0"/>
          <w:divBdr>
            <w:top w:val="none" w:sz="0" w:space="0" w:color="auto"/>
            <w:left w:val="none" w:sz="0" w:space="0" w:color="auto"/>
            <w:bottom w:val="none" w:sz="0" w:space="0" w:color="auto"/>
            <w:right w:val="none" w:sz="0" w:space="0" w:color="auto"/>
          </w:divBdr>
        </w:div>
        <w:div w:id="734281425">
          <w:marLeft w:val="0"/>
          <w:marRight w:val="0"/>
          <w:marTop w:val="0"/>
          <w:marBottom w:val="0"/>
          <w:divBdr>
            <w:top w:val="none" w:sz="0" w:space="0" w:color="auto"/>
            <w:left w:val="none" w:sz="0" w:space="0" w:color="auto"/>
            <w:bottom w:val="none" w:sz="0" w:space="0" w:color="auto"/>
            <w:right w:val="none" w:sz="0" w:space="0" w:color="auto"/>
          </w:divBdr>
        </w:div>
        <w:div w:id="846408599">
          <w:marLeft w:val="0"/>
          <w:marRight w:val="0"/>
          <w:marTop w:val="0"/>
          <w:marBottom w:val="0"/>
          <w:divBdr>
            <w:top w:val="none" w:sz="0" w:space="0" w:color="auto"/>
            <w:left w:val="none" w:sz="0" w:space="0" w:color="auto"/>
            <w:bottom w:val="none" w:sz="0" w:space="0" w:color="auto"/>
            <w:right w:val="none" w:sz="0" w:space="0" w:color="auto"/>
          </w:divBdr>
        </w:div>
        <w:div w:id="849177931">
          <w:marLeft w:val="0"/>
          <w:marRight w:val="0"/>
          <w:marTop w:val="0"/>
          <w:marBottom w:val="0"/>
          <w:divBdr>
            <w:top w:val="none" w:sz="0" w:space="0" w:color="auto"/>
            <w:left w:val="none" w:sz="0" w:space="0" w:color="auto"/>
            <w:bottom w:val="none" w:sz="0" w:space="0" w:color="auto"/>
            <w:right w:val="none" w:sz="0" w:space="0" w:color="auto"/>
          </w:divBdr>
        </w:div>
        <w:div w:id="865024139">
          <w:marLeft w:val="0"/>
          <w:marRight w:val="0"/>
          <w:marTop w:val="0"/>
          <w:marBottom w:val="0"/>
          <w:divBdr>
            <w:top w:val="none" w:sz="0" w:space="0" w:color="auto"/>
            <w:left w:val="none" w:sz="0" w:space="0" w:color="auto"/>
            <w:bottom w:val="none" w:sz="0" w:space="0" w:color="auto"/>
            <w:right w:val="none" w:sz="0" w:space="0" w:color="auto"/>
          </w:divBdr>
        </w:div>
        <w:div w:id="872571995">
          <w:marLeft w:val="0"/>
          <w:marRight w:val="0"/>
          <w:marTop w:val="0"/>
          <w:marBottom w:val="0"/>
          <w:divBdr>
            <w:top w:val="none" w:sz="0" w:space="0" w:color="auto"/>
            <w:left w:val="none" w:sz="0" w:space="0" w:color="auto"/>
            <w:bottom w:val="none" w:sz="0" w:space="0" w:color="auto"/>
            <w:right w:val="none" w:sz="0" w:space="0" w:color="auto"/>
          </w:divBdr>
        </w:div>
        <w:div w:id="877013563">
          <w:marLeft w:val="0"/>
          <w:marRight w:val="0"/>
          <w:marTop w:val="0"/>
          <w:marBottom w:val="0"/>
          <w:divBdr>
            <w:top w:val="none" w:sz="0" w:space="0" w:color="auto"/>
            <w:left w:val="none" w:sz="0" w:space="0" w:color="auto"/>
            <w:bottom w:val="none" w:sz="0" w:space="0" w:color="auto"/>
            <w:right w:val="none" w:sz="0" w:space="0" w:color="auto"/>
          </w:divBdr>
        </w:div>
        <w:div w:id="935209788">
          <w:marLeft w:val="0"/>
          <w:marRight w:val="0"/>
          <w:marTop w:val="0"/>
          <w:marBottom w:val="0"/>
          <w:divBdr>
            <w:top w:val="none" w:sz="0" w:space="0" w:color="auto"/>
            <w:left w:val="none" w:sz="0" w:space="0" w:color="auto"/>
            <w:bottom w:val="none" w:sz="0" w:space="0" w:color="auto"/>
            <w:right w:val="none" w:sz="0" w:space="0" w:color="auto"/>
          </w:divBdr>
        </w:div>
        <w:div w:id="940071166">
          <w:marLeft w:val="0"/>
          <w:marRight w:val="0"/>
          <w:marTop w:val="0"/>
          <w:marBottom w:val="0"/>
          <w:divBdr>
            <w:top w:val="none" w:sz="0" w:space="0" w:color="auto"/>
            <w:left w:val="none" w:sz="0" w:space="0" w:color="auto"/>
            <w:bottom w:val="none" w:sz="0" w:space="0" w:color="auto"/>
            <w:right w:val="none" w:sz="0" w:space="0" w:color="auto"/>
          </w:divBdr>
        </w:div>
        <w:div w:id="965087820">
          <w:marLeft w:val="0"/>
          <w:marRight w:val="0"/>
          <w:marTop w:val="0"/>
          <w:marBottom w:val="0"/>
          <w:divBdr>
            <w:top w:val="none" w:sz="0" w:space="0" w:color="auto"/>
            <w:left w:val="none" w:sz="0" w:space="0" w:color="auto"/>
            <w:bottom w:val="none" w:sz="0" w:space="0" w:color="auto"/>
            <w:right w:val="none" w:sz="0" w:space="0" w:color="auto"/>
          </w:divBdr>
        </w:div>
        <w:div w:id="974525078">
          <w:marLeft w:val="0"/>
          <w:marRight w:val="0"/>
          <w:marTop w:val="0"/>
          <w:marBottom w:val="0"/>
          <w:divBdr>
            <w:top w:val="none" w:sz="0" w:space="0" w:color="auto"/>
            <w:left w:val="none" w:sz="0" w:space="0" w:color="auto"/>
            <w:bottom w:val="none" w:sz="0" w:space="0" w:color="auto"/>
            <w:right w:val="none" w:sz="0" w:space="0" w:color="auto"/>
          </w:divBdr>
        </w:div>
        <w:div w:id="1011487867">
          <w:marLeft w:val="0"/>
          <w:marRight w:val="0"/>
          <w:marTop w:val="0"/>
          <w:marBottom w:val="0"/>
          <w:divBdr>
            <w:top w:val="none" w:sz="0" w:space="0" w:color="auto"/>
            <w:left w:val="none" w:sz="0" w:space="0" w:color="auto"/>
            <w:bottom w:val="none" w:sz="0" w:space="0" w:color="auto"/>
            <w:right w:val="none" w:sz="0" w:space="0" w:color="auto"/>
          </w:divBdr>
        </w:div>
        <w:div w:id="1029374683">
          <w:marLeft w:val="0"/>
          <w:marRight w:val="0"/>
          <w:marTop w:val="0"/>
          <w:marBottom w:val="0"/>
          <w:divBdr>
            <w:top w:val="none" w:sz="0" w:space="0" w:color="auto"/>
            <w:left w:val="none" w:sz="0" w:space="0" w:color="auto"/>
            <w:bottom w:val="none" w:sz="0" w:space="0" w:color="auto"/>
            <w:right w:val="none" w:sz="0" w:space="0" w:color="auto"/>
          </w:divBdr>
        </w:div>
        <w:div w:id="1043754955">
          <w:marLeft w:val="0"/>
          <w:marRight w:val="0"/>
          <w:marTop w:val="0"/>
          <w:marBottom w:val="0"/>
          <w:divBdr>
            <w:top w:val="none" w:sz="0" w:space="0" w:color="auto"/>
            <w:left w:val="none" w:sz="0" w:space="0" w:color="auto"/>
            <w:bottom w:val="none" w:sz="0" w:space="0" w:color="auto"/>
            <w:right w:val="none" w:sz="0" w:space="0" w:color="auto"/>
          </w:divBdr>
        </w:div>
        <w:div w:id="1073090463">
          <w:marLeft w:val="0"/>
          <w:marRight w:val="0"/>
          <w:marTop w:val="0"/>
          <w:marBottom w:val="0"/>
          <w:divBdr>
            <w:top w:val="none" w:sz="0" w:space="0" w:color="auto"/>
            <w:left w:val="none" w:sz="0" w:space="0" w:color="auto"/>
            <w:bottom w:val="none" w:sz="0" w:space="0" w:color="auto"/>
            <w:right w:val="none" w:sz="0" w:space="0" w:color="auto"/>
          </w:divBdr>
        </w:div>
        <w:div w:id="1126385910">
          <w:marLeft w:val="0"/>
          <w:marRight w:val="0"/>
          <w:marTop w:val="0"/>
          <w:marBottom w:val="0"/>
          <w:divBdr>
            <w:top w:val="none" w:sz="0" w:space="0" w:color="auto"/>
            <w:left w:val="none" w:sz="0" w:space="0" w:color="auto"/>
            <w:bottom w:val="none" w:sz="0" w:space="0" w:color="auto"/>
            <w:right w:val="none" w:sz="0" w:space="0" w:color="auto"/>
          </w:divBdr>
        </w:div>
        <w:div w:id="1208369156">
          <w:marLeft w:val="0"/>
          <w:marRight w:val="0"/>
          <w:marTop w:val="0"/>
          <w:marBottom w:val="0"/>
          <w:divBdr>
            <w:top w:val="none" w:sz="0" w:space="0" w:color="auto"/>
            <w:left w:val="none" w:sz="0" w:space="0" w:color="auto"/>
            <w:bottom w:val="none" w:sz="0" w:space="0" w:color="auto"/>
            <w:right w:val="none" w:sz="0" w:space="0" w:color="auto"/>
          </w:divBdr>
        </w:div>
        <w:div w:id="1210916499">
          <w:marLeft w:val="0"/>
          <w:marRight w:val="0"/>
          <w:marTop w:val="0"/>
          <w:marBottom w:val="0"/>
          <w:divBdr>
            <w:top w:val="none" w:sz="0" w:space="0" w:color="auto"/>
            <w:left w:val="none" w:sz="0" w:space="0" w:color="auto"/>
            <w:bottom w:val="none" w:sz="0" w:space="0" w:color="auto"/>
            <w:right w:val="none" w:sz="0" w:space="0" w:color="auto"/>
          </w:divBdr>
        </w:div>
        <w:div w:id="1221163804">
          <w:marLeft w:val="0"/>
          <w:marRight w:val="0"/>
          <w:marTop w:val="0"/>
          <w:marBottom w:val="0"/>
          <w:divBdr>
            <w:top w:val="none" w:sz="0" w:space="0" w:color="auto"/>
            <w:left w:val="none" w:sz="0" w:space="0" w:color="auto"/>
            <w:bottom w:val="none" w:sz="0" w:space="0" w:color="auto"/>
            <w:right w:val="none" w:sz="0" w:space="0" w:color="auto"/>
          </w:divBdr>
        </w:div>
        <w:div w:id="1246692937">
          <w:marLeft w:val="0"/>
          <w:marRight w:val="0"/>
          <w:marTop w:val="0"/>
          <w:marBottom w:val="0"/>
          <w:divBdr>
            <w:top w:val="none" w:sz="0" w:space="0" w:color="auto"/>
            <w:left w:val="none" w:sz="0" w:space="0" w:color="auto"/>
            <w:bottom w:val="none" w:sz="0" w:space="0" w:color="auto"/>
            <w:right w:val="none" w:sz="0" w:space="0" w:color="auto"/>
          </w:divBdr>
        </w:div>
        <w:div w:id="1256552518">
          <w:marLeft w:val="0"/>
          <w:marRight w:val="0"/>
          <w:marTop w:val="0"/>
          <w:marBottom w:val="0"/>
          <w:divBdr>
            <w:top w:val="none" w:sz="0" w:space="0" w:color="auto"/>
            <w:left w:val="none" w:sz="0" w:space="0" w:color="auto"/>
            <w:bottom w:val="none" w:sz="0" w:space="0" w:color="auto"/>
            <w:right w:val="none" w:sz="0" w:space="0" w:color="auto"/>
          </w:divBdr>
        </w:div>
        <w:div w:id="1258127222">
          <w:marLeft w:val="0"/>
          <w:marRight w:val="0"/>
          <w:marTop w:val="0"/>
          <w:marBottom w:val="0"/>
          <w:divBdr>
            <w:top w:val="none" w:sz="0" w:space="0" w:color="auto"/>
            <w:left w:val="none" w:sz="0" w:space="0" w:color="auto"/>
            <w:bottom w:val="none" w:sz="0" w:space="0" w:color="auto"/>
            <w:right w:val="none" w:sz="0" w:space="0" w:color="auto"/>
          </w:divBdr>
        </w:div>
        <w:div w:id="1260330435">
          <w:marLeft w:val="0"/>
          <w:marRight w:val="0"/>
          <w:marTop w:val="0"/>
          <w:marBottom w:val="0"/>
          <w:divBdr>
            <w:top w:val="none" w:sz="0" w:space="0" w:color="auto"/>
            <w:left w:val="none" w:sz="0" w:space="0" w:color="auto"/>
            <w:bottom w:val="none" w:sz="0" w:space="0" w:color="auto"/>
            <w:right w:val="none" w:sz="0" w:space="0" w:color="auto"/>
          </w:divBdr>
        </w:div>
        <w:div w:id="1366566941">
          <w:marLeft w:val="0"/>
          <w:marRight w:val="0"/>
          <w:marTop w:val="0"/>
          <w:marBottom w:val="0"/>
          <w:divBdr>
            <w:top w:val="none" w:sz="0" w:space="0" w:color="auto"/>
            <w:left w:val="none" w:sz="0" w:space="0" w:color="auto"/>
            <w:bottom w:val="none" w:sz="0" w:space="0" w:color="auto"/>
            <w:right w:val="none" w:sz="0" w:space="0" w:color="auto"/>
          </w:divBdr>
        </w:div>
        <w:div w:id="1368331479">
          <w:marLeft w:val="0"/>
          <w:marRight w:val="0"/>
          <w:marTop w:val="0"/>
          <w:marBottom w:val="0"/>
          <w:divBdr>
            <w:top w:val="none" w:sz="0" w:space="0" w:color="auto"/>
            <w:left w:val="none" w:sz="0" w:space="0" w:color="auto"/>
            <w:bottom w:val="none" w:sz="0" w:space="0" w:color="auto"/>
            <w:right w:val="none" w:sz="0" w:space="0" w:color="auto"/>
          </w:divBdr>
        </w:div>
        <w:div w:id="1395355408">
          <w:marLeft w:val="0"/>
          <w:marRight w:val="0"/>
          <w:marTop w:val="0"/>
          <w:marBottom w:val="0"/>
          <w:divBdr>
            <w:top w:val="none" w:sz="0" w:space="0" w:color="auto"/>
            <w:left w:val="none" w:sz="0" w:space="0" w:color="auto"/>
            <w:bottom w:val="none" w:sz="0" w:space="0" w:color="auto"/>
            <w:right w:val="none" w:sz="0" w:space="0" w:color="auto"/>
          </w:divBdr>
        </w:div>
        <w:div w:id="1434862660">
          <w:marLeft w:val="0"/>
          <w:marRight w:val="0"/>
          <w:marTop w:val="0"/>
          <w:marBottom w:val="0"/>
          <w:divBdr>
            <w:top w:val="none" w:sz="0" w:space="0" w:color="auto"/>
            <w:left w:val="none" w:sz="0" w:space="0" w:color="auto"/>
            <w:bottom w:val="none" w:sz="0" w:space="0" w:color="auto"/>
            <w:right w:val="none" w:sz="0" w:space="0" w:color="auto"/>
          </w:divBdr>
        </w:div>
        <w:div w:id="1451168482">
          <w:marLeft w:val="0"/>
          <w:marRight w:val="0"/>
          <w:marTop w:val="0"/>
          <w:marBottom w:val="0"/>
          <w:divBdr>
            <w:top w:val="none" w:sz="0" w:space="0" w:color="auto"/>
            <w:left w:val="none" w:sz="0" w:space="0" w:color="auto"/>
            <w:bottom w:val="none" w:sz="0" w:space="0" w:color="auto"/>
            <w:right w:val="none" w:sz="0" w:space="0" w:color="auto"/>
          </w:divBdr>
        </w:div>
        <w:div w:id="1454784266">
          <w:marLeft w:val="0"/>
          <w:marRight w:val="0"/>
          <w:marTop w:val="0"/>
          <w:marBottom w:val="0"/>
          <w:divBdr>
            <w:top w:val="none" w:sz="0" w:space="0" w:color="auto"/>
            <w:left w:val="none" w:sz="0" w:space="0" w:color="auto"/>
            <w:bottom w:val="none" w:sz="0" w:space="0" w:color="auto"/>
            <w:right w:val="none" w:sz="0" w:space="0" w:color="auto"/>
          </w:divBdr>
        </w:div>
        <w:div w:id="1490055556">
          <w:marLeft w:val="0"/>
          <w:marRight w:val="0"/>
          <w:marTop w:val="0"/>
          <w:marBottom w:val="0"/>
          <w:divBdr>
            <w:top w:val="none" w:sz="0" w:space="0" w:color="auto"/>
            <w:left w:val="none" w:sz="0" w:space="0" w:color="auto"/>
            <w:bottom w:val="none" w:sz="0" w:space="0" w:color="auto"/>
            <w:right w:val="none" w:sz="0" w:space="0" w:color="auto"/>
          </w:divBdr>
        </w:div>
        <w:div w:id="1490976602">
          <w:marLeft w:val="0"/>
          <w:marRight w:val="0"/>
          <w:marTop w:val="0"/>
          <w:marBottom w:val="0"/>
          <w:divBdr>
            <w:top w:val="none" w:sz="0" w:space="0" w:color="auto"/>
            <w:left w:val="none" w:sz="0" w:space="0" w:color="auto"/>
            <w:bottom w:val="none" w:sz="0" w:space="0" w:color="auto"/>
            <w:right w:val="none" w:sz="0" w:space="0" w:color="auto"/>
          </w:divBdr>
        </w:div>
        <w:div w:id="1504779782">
          <w:marLeft w:val="0"/>
          <w:marRight w:val="0"/>
          <w:marTop w:val="0"/>
          <w:marBottom w:val="0"/>
          <w:divBdr>
            <w:top w:val="none" w:sz="0" w:space="0" w:color="auto"/>
            <w:left w:val="none" w:sz="0" w:space="0" w:color="auto"/>
            <w:bottom w:val="none" w:sz="0" w:space="0" w:color="auto"/>
            <w:right w:val="none" w:sz="0" w:space="0" w:color="auto"/>
          </w:divBdr>
        </w:div>
        <w:div w:id="1512181922">
          <w:marLeft w:val="0"/>
          <w:marRight w:val="0"/>
          <w:marTop w:val="0"/>
          <w:marBottom w:val="0"/>
          <w:divBdr>
            <w:top w:val="none" w:sz="0" w:space="0" w:color="auto"/>
            <w:left w:val="none" w:sz="0" w:space="0" w:color="auto"/>
            <w:bottom w:val="none" w:sz="0" w:space="0" w:color="auto"/>
            <w:right w:val="none" w:sz="0" w:space="0" w:color="auto"/>
          </w:divBdr>
        </w:div>
        <w:div w:id="1565527232">
          <w:marLeft w:val="0"/>
          <w:marRight w:val="0"/>
          <w:marTop w:val="0"/>
          <w:marBottom w:val="0"/>
          <w:divBdr>
            <w:top w:val="none" w:sz="0" w:space="0" w:color="auto"/>
            <w:left w:val="none" w:sz="0" w:space="0" w:color="auto"/>
            <w:bottom w:val="none" w:sz="0" w:space="0" w:color="auto"/>
            <w:right w:val="none" w:sz="0" w:space="0" w:color="auto"/>
          </w:divBdr>
        </w:div>
        <w:div w:id="1574271761">
          <w:marLeft w:val="0"/>
          <w:marRight w:val="0"/>
          <w:marTop w:val="0"/>
          <w:marBottom w:val="0"/>
          <w:divBdr>
            <w:top w:val="none" w:sz="0" w:space="0" w:color="auto"/>
            <w:left w:val="none" w:sz="0" w:space="0" w:color="auto"/>
            <w:bottom w:val="none" w:sz="0" w:space="0" w:color="auto"/>
            <w:right w:val="none" w:sz="0" w:space="0" w:color="auto"/>
          </w:divBdr>
        </w:div>
        <w:div w:id="1586301211">
          <w:marLeft w:val="0"/>
          <w:marRight w:val="0"/>
          <w:marTop w:val="0"/>
          <w:marBottom w:val="0"/>
          <w:divBdr>
            <w:top w:val="none" w:sz="0" w:space="0" w:color="auto"/>
            <w:left w:val="none" w:sz="0" w:space="0" w:color="auto"/>
            <w:bottom w:val="none" w:sz="0" w:space="0" w:color="auto"/>
            <w:right w:val="none" w:sz="0" w:space="0" w:color="auto"/>
          </w:divBdr>
        </w:div>
        <w:div w:id="1624464144">
          <w:marLeft w:val="0"/>
          <w:marRight w:val="0"/>
          <w:marTop w:val="0"/>
          <w:marBottom w:val="0"/>
          <w:divBdr>
            <w:top w:val="none" w:sz="0" w:space="0" w:color="auto"/>
            <w:left w:val="none" w:sz="0" w:space="0" w:color="auto"/>
            <w:bottom w:val="none" w:sz="0" w:space="0" w:color="auto"/>
            <w:right w:val="none" w:sz="0" w:space="0" w:color="auto"/>
          </w:divBdr>
        </w:div>
        <w:div w:id="1645087223">
          <w:marLeft w:val="0"/>
          <w:marRight w:val="0"/>
          <w:marTop w:val="0"/>
          <w:marBottom w:val="0"/>
          <w:divBdr>
            <w:top w:val="none" w:sz="0" w:space="0" w:color="auto"/>
            <w:left w:val="none" w:sz="0" w:space="0" w:color="auto"/>
            <w:bottom w:val="none" w:sz="0" w:space="0" w:color="auto"/>
            <w:right w:val="none" w:sz="0" w:space="0" w:color="auto"/>
          </w:divBdr>
        </w:div>
        <w:div w:id="1711222945">
          <w:marLeft w:val="0"/>
          <w:marRight w:val="0"/>
          <w:marTop w:val="0"/>
          <w:marBottom w:val="0"/>
          <w:divBdr>
            <w:top w:val="none" w:sz="0" w:space="0" w:color="auto"/>
            <w:left w:val="none" w:sz="0" w:space="0" w:color="auto"/>
            <w:bottom w:val="none" w:sz="0" w:space="0" w:color="auto"/>
            <w:right w:val="none" w:sz="0" w:space="0" w:color="auto"/>
          </w:divBdr>
        </w:div>
        <w:div w:id="1736315635">
          <w:marLeft w:val="0"/>
          <w:marRight w:val="0"/>
          <w:marTop w:val="0"/>
          <w:marBottom w:val="0"/>
          <w:divBdr>
            <w:top w:val="none" w:sz="0" w:space="0" w:color="auto"/>
            <w:left w:val="none" w:sz="0" w:space="0" w:color="auto"/>
            <w:bottom w:val="none" w:sz="0" w:space="0" w:color="auto"/>
            <w:right w:val="none" w:sz="0" w:space="0" w:color="auto"/>
          </w:divBdr>
        </w:div>
        <w:div w:id="1790779735">
          <w:marLeft w:val="0"/>
          <w:marRight w:val="0"/>
          <w:marTop w:val="0"/>
          <w:marBottom w:val="0"/>
          <w:divBdr>
            <w:top w:val="none" w:sz="0" w:space="0" w:color="auto"/>
            <w:left w:val="none" w:sz="0" w:space="0" w:color="auto"/>
            <w:bottom w:val="none" w:sz="0" w:space="0" w:color="auto"/>
            <w:right w:val="none" w:sz="0" w:space="0" w:color="auto"/>
          </w:divBdr>
        </w:div>
        <w:div w:id="1793018177">
          <w:marLeft w:val="0"/>
          <w:marRight w:val="0"/>
          <w:marTop w:val="0"/>
          <w:marBottom w:val="0"/>
          <w:divBdr>
            <w:top w:val="none" w:sz="0" w:space="0" w:color="auto"/>
            <w:left w:val="none" w:sz="0" w:space="0" w:color="auto"/>
            <w:bottom w:val="none" w:sz="0" w:space="0" w:color="auto"/>
            <w:right w:val="none" w:sz="0" w:space="0" w:color="auto"/>
          </w:divBdr>
        </w:div>
        <w:div w:id="1804345540">
          <w:marLeft w:val="0"/>
          <w:marRight w:val="0"/>
          <w:marTop w:val="0"/>
          <w:marBottom w:val="0"/>
          <w:divBdr>
            <w:top w:val="none" w:sz="0" w:space="0" w:color="auto"/>
            <w:left w:val="none" w:sz="0" w:space="0" w:color="auto"/>
            <w:bottom w:val="none" w:sz="0" w:space="0" w:color="auto"/>
            <w:right w:val="none" w:sz="0" w:space="0" w:color="auto"/>
          </w:divBdr>
        </w:div>
        <w:div w:id="1852065373">
          <w:marLeft w:val="0"/>
          <w:marRight w:val="0"/>
          <w:marTop w:val="0"/>
          <w:marBottom w:val="0"/>
          <w:divBdr>
            <w:top w:val="none" w:sz="0" w:space="0" w:color="auto"/>
            <w:left w:val="none" w:sz="0" w:space="0" w:color="auto"/>
            <w:bottom w:val="none" w:sz="0" w:space="0" w:color="auto"/>
            <w:right w:val="none" w:sz="0" w:space="0" w:color="auto"/>
          </w:divBdr>
        </w:div>
        <w:div w:id="1892843438">
          <w:marLeft w:val="0"/>
          <w:marRight w:val="0"/>
          <w:marTop w:val="0"/>
          <w:marBottom w:val="0"/>
          <w:divBdr>
            <w:top w:val="none" w:sz="0" w:space="0" w:color="auto"/>
            <w:left w:val="none" w:sz="0" w:space="0" w:color="auto"/>
            <w:bottom w:val="none" w:sz="0" w:space="0" w:color="auto"/>
            <w:right w:val="none" w:sz="0" w:space="0" w:color="auto"/>
          </w:divBdr>
        </w:div>
        <w:div w:id="1941912516">
          <w:marLeft w:val="0"/>
          <w:marRight w:val="0"/>
          <w:marTop w:val="0"/>
          <w:marBottom w:val="0"/>
          <w:divBdr>
            <w:top w:val="none" w:sz="0" w:space="0" w:color="auto"/>
            <w:left w:val="none" w:sz="0" w:space="0" w:color="auto"/>
            <w:bottom w:val="none" w:sz="0" w:space="0" w:color="auto"/>
            <w:right w:val="none" w:sz="0" w:space="0" w:color="auto"/>
          </w:divBdr>
        </w:div>
        <w:div w:id="1943343115">
          <w:marLeft w:val="0"/>
          <w:marRight w:val="0"/>
          <w:marTop w:val="0"/>
          <w:marBottom w:val="0"/>
          <w:divBdr>
            <w:top w:val="none" w:sz="0" w:space="0" w:color="auto"/>
            <w:left w:val="none" w:sz="0" w:space="0" w:color="auto"/>
            <w:bottom w:val="none" w:sz="0" w:space="0" w:color="auto"/>
            <w:right w:val="none" w:sz="0" w:space="0" w:color="auto"/>
          </w:divBdr>
        </w:div>
        <w:div w:id="1959212841">
          <w:marLeft w:val="0"/>
          <w:marRight w:val="0"/>
          <w:marTop w:val="0"/>
          <w:marBottom w:val="0"/>
          <w:divBdr>
            <w:top w:val="none" w:sz="0" w:space="0" w:color="auto"/>
            <w:left w:val="none" w:sz="0" w:space="0" w:color="auto"/>
            <w:bottom w:val="none" w:sz="0" w:space="0" w:color="auto"/>
            <w:right w:val="none" w:sz="0" w:space="0" w:color="auto"/>
          </w:divBdr>
        </w:div>
        <w:div w:id="1969387600">
          <w:marLeft w:val="0"/>
          <w:marRight w:val="0"/>
          <w:marTop w:val="0"/>
          <w:marBottom w:val="0"/>
          <w:divBdr>
            <w:top w:val="none" w:sz="0" w:space="0" w:color="auto"/>
            <w:left w:val="none" w:sz="0" w:space="0" w:color="auto"/>
            <w:bottom w:val="none" w:sz="0" w:space="0" w:color="auto"/>
            <w:right w:val="none" w:sz="0" w:space="0" w:color="auto"/>
          </w:divBdr>
        </w:div>
        <w:div w:id="1985161066">
          <w:marLeft w:val="0"/>
          <w:marRight w:val="0"/>
          <w:marTop w:val="0"/>
          <w:marBottom w:val="0"/>
          <w:divBdr>
            <w:top w:val="none" w:sz="0" w:space="0" w:color="auto"/>
            <w:left w:val="none" w:sz="0" w:space="0" w:color="auto"/>
            <w:bottom w:val="none" w:sz="0" w:space="0" w:color="auto"/>
            <w:right w:val="none" w:sz="0" w:space="0" w:color="auto"/>
          </w:divBdr>
        </w:div>
        <w:div w:id="1988049747">
          <w:marLeft w:val="0"/>
          <w:marRight w:val="0"/>
          <w:marTop w:val="0"/>
          <w:marBottom w:val="0"/>
          <w:divBdr>
            <w:top w:val="none" w:sz="0" w:space="0" w:color="auto"/>
            <w:left w:val="none" w:sz="0" w:space="0" w:color="auto"/>
            <w:bottom w:val="none" w:sz="0" w:space="0" w:color="auto"/>
            <w:right w:val="none" w:sz="0" w:space="0" w:color="auto"/>
          </w:divBdr>
        </w:div>
        <w:div w:id="2015834193">
          <w:marLeft w:val="0"/>
          <w:marRight w:val="0"/>
          <w:marTop w:val="0"/>
          <w:marBottom w:val="0"/>
          <w:divBdr>
            <w:top w:val="none" w:sz="0" w:space="0" w:color="auto"/>
            <w:left w:val="none" w:sz="0" w:space="0" w:color="auto"/>
            <w:bottom w:val="none" w:sz="0" w:space="0" w:color="auto"/>
            <w:right w:val="none" w:sz="0" w:space="0" w:color="auto"/>
          </w:divBdr>
        </w:div>
        <w:div w:id="2022119507">
          <w:marLeft w:val="0"/>
          <w:marRight w:val="0"/>
          <w:marTop w:val="0"/>
          <w:marBottom w:val="0"/>
          <w:divBdr>
            <w:top w:val="none" w:sz="0" w:space="0" w:color="auto"/>
            <w:left w:val="none" w:sz="0" w:space="0" w:color="auto"/>
            <w:bottom w:val="none" w:sz="0" w:space="0" w:color="auto"/>
            <w:right w:val="none" w:sz="0" w:space="0" w:color="auto"/>
          </w:divBdr>
        </w:div>
        <w:div w:id="2035304093">
          <w:marLeft w:val="0"/>
          <w:marRight w:val="0"/>
          <w:marTop w:val="0"/>
          <w:marBottom w:val="0"/>
          <w:divBdr>
            <w:top w:val="none" w:sz="0" w:space="0" w:color="auto"/>
            <w:left w:val="none" w:sz="0" w:space="0" w:color="auto"/>
            <w:bottom w:val="none" w:sz="0" w:space="0" w:color="auto"/>
            <w:right w:val="none" w:sz="0" w:space="0" w:color="auto"/>
          </w:divBdr>
        </w:div>
        <w:div w:id="2036301433">
          <w:marLeft w:val="0"/>
          <w:marRight w:val="0"/>
          <w:marTop w:val="0"/>
          <w:marBottom w:val="0"/>
          <w:divBdr>
            <w:top w:val="none" w:sz="0" w:space="0" w:color="auto"/>
            <w:left w:val="none" w:sz="0" w:space="0" w:color="auto"/>
            <w:bottom w:val="none" w:sz="0" w:space="0" w:color="auto"/>
            <w:right w:val="none" w:sz="0" w:space="0" w:color="auto"/>
          </w:divBdr>
        </w:div>
        <w:div w:id="2078091428">
          <w:marLeft w:val="0"/>
          <w:marRight w:val="0"/>
          <w:marTop w:val="0"/>
          <w:marBottom w:val="0"/>
          <w:divBdr>
            <w:top w:val="none" w:sz="0" w:space="0" w:color="auto"/>
            <w:left w:val="none" w:sz="0" w:space="0" w:color="auto"/>
            <w:bottom w:val="none" w:sz="0" w:space="0" w:color="auto"/>
            <w:right w:val="none" w:sz="0" w:space="0" w:color="auto"/>
          </w:divBdr>
        </w:div>
        <w:div w:id="2123302340">
          <w:marLeft w:val="0"/>
          <w:marRight w:val="0"/>
          <w:marTop w:val="0"/>
          <w:marBottom w:val="0"/>
          <w:divBdr>
            <w:top w:val="none" w:sz="0" w:space="0" w:color="auto"/>
            <w:left w:val="none" w:sz="0" w:space="0" w:color="auto"/>
            <w:bottom w:val="none" w:sz="0" w:space="0" w:color="auto"/>
            <w:right w:val="none" w:sz="0" w:space="0" w:color="auto"/>
          </w:divBdr>
        </w:div>
        <w:div w:id="2145611204">
          <w:marLeft w:val="0"/>
          <w:marRight w:val="0"/>
          <w:marTop w:val="0"/>
          <w:marBottom w:val="0"/>
          <w:divBdr>
            <w:top w:val="none" w:sz="0" w:space="0" w:color="auto"/>
            <w:left w:val="none" w:sz="0" w:space="0" w:color="auto"/>
            <w:bottom w:val="none" w:sz="0" w:space="0" w:color="auto"/>
            <w:right w:val="none" w:sz="0" w:space="0" w:color="auto"/>
          </w:divBdr>
        </w:div>
      </w:divsChild>
    </w:div>
    <w:div w:id="1657027874">
      <w:bodyDiv w:val="1"/>
      <w:marLeft w:val="0"/>
      <w:marRight w:val="0"/>
      <w:marTop w:val="0"/>
      <w:marBottom w:val="0"/>
      <w:divBdr>
        <w:top w:val="none" w:sz="0" w:space="0" w:color="auto"/>
        <w:left w:val="none" w:sz="0" w:space="0" w:color="auto"/>
        <w:bottom w:val="none" w:sz="0" w:space="0" w:color="auto"/>
        <w:right w:val="none" w:sz="0" w:space="0" w:color="auto"/>
      </w:divBdr>
    </w:div>
    <w:div w:id="1665358987">
      <w:bodyDiv w:val="1"/>
      <w:marLeft w:val="0"/>
      <w:marRight w:val="0"/>
      <w:marTop w:val="0"/>
      <w:marBottom w:val="0"/>
      <w:divBdr>
        <w:top w:val="none" w:sz="0" w:space="0" w:color="auto"/>
        <w:left w:val="none" w:sz="0" w:space="0" w:color="auto"/>
        <w:bottom w:val="none" w:sz="0" w:space="0" w:color="auto"/>
        <w:right w:val="none" w:sz="0" w:space="0" w:color="auto"/>
      </w:divBdr>
    </w:div>
    <w:div w:id="1679700022">
      <w:bodyDiv w:val="1"/>
      <w:marLeft w:val="0"/>
      <w:marRight w:val="0"/>
      <w:marTop w:val="0"/>
      <w:marBottom w:val="0"/>
      <w:divBdr>
        <w:top w:val="none" w:sz="0" w:space="0" w:color="auto"/>
        <w:left w:val="none" w:sz="0" w:space="0" w:color="auto"/>
        <w:bottom w:val="none" w:sz="0" w:space="0" w:color="auto"/>
        <w:right w:val="none" w:sz="0" w:space="0" w:color="auto"/>
      </w:divBdr>
    </w:div>
    <w:div w:id="1680540714">
      <w:bodyDiv w:val="1"/>
      <w:marLeft w:val="0"/>
      <w:marRight w:val="0"/>
      <w:marTop w:val="0"/>
      <w:marBottom w:val="0"/>
      <w:divBdr>
        <w:top w:val="none" w:sz="0" w:space="0" w:color="auto"/>
        <w:left w:val="none" w:sz="0" w:space="0" w:color="auto"/>
        <w:bottom w:val="none" w:sz="0" w:space="0" w:color="auto"/>
        <w:right w:val="none" w:sz="0" w:space="0" w:color="auto"/>
      </w:divBdr>
    </w:div>
    <w:div w:id="1710644333">
      <w:bodyDiv w:val="1"/>
      <w:marLeft w:val="0"/>
      <w:marRight w:val="0"/>
      <w:marTop w:val="0"/>
      <w:marBottom w:val="0"/>
      <w:divBdr>
        <w:top w:val="none" w:sz="0" w:space="0" w:color="auto"/>
        <w:left w:val="none" w:sz="0" w:space="0" w:color="auto"/>
        <w:bottom w:val="none" w:sz="0" w:space="0" w:color="auto"/>
        <w:right w:val="none" w:sz="0" w:space="0" w:color="auto"/>
      </w:divBdr>
    </w:div>
    <w:div w:id="1711106221">
      <w:bodyDiv w:val="1"/>
      <w:marLeft w:val="0"/>
      <w:marRight w:val="0"/>
      <w:marTop w:val="0"/>
      <w:marBottom w:val="0"/>
      <w:divBdr>
        <w:top w:val="none" w:sz="0" w:space="0" w:color="auto"/>
        <w:left w:val="none" w:sz="0" w:space="0" w:color="auto"/>
        <w:bottom w:val="none" w:sz="0" w:space="0" w:color="auto"/>
        <w:right w:val="none" w:sz="0" w:space="0" w:color="auto"/>
      </w:divBdr>
    </w:div>
    <w:div w:id="1711569220">
      <w:bodyDiv w:val="1"/>
      <w:marLeft w:val="0"/>
      <w:marRight w:val="0"/>
      <w:marTop w:val="0"/>
      <w:marBottom w:val="0"/>
      <w:divBdr>
        <w:top w:val="none" w:sz="0" w:space="0" w:color="auto"/>
        <w:left w:val="none" w:sz="0" w:space="0" w:color="auto"/>
        <w:bottom w:val="none" w:sz="0" w:space="0" w:color="auto"/>
        <w:right w:val="none" w:sz="0" w:space="0" w:color="auto"/>
      </w:divBdr>
    </w:div>
    <w:div w:id="1720283587">
      <w:bodyDiv w:val="1"/>
      <w:marLeft w:val="0"/>
      <w:marRight w:val="0"/>
      <w:marTop w:val="0"/>
      <w:marBottom w:val="0"/>
      <w:divBdr>
        <w:top w:val="none" w:sz="0" w:space="0" w:color="auto"/>
        <w:left w:val="none" w:sz="0" w:space="0" w:color="auto"/>
        <w:bottom w:val="none" w:sz="0" w:space="0" w:color="auto"/>
        <w:right w:val="none" w:sz="0" w:space="0" w:color="auto"/>
      </w:divBdr>
    </w:div>
    <w:div w:id="1725565257">
      <w:bodyDiv w:val="1"/>
      <w:marLeft w:val="0"/>
      <w:marRight w:val="0"/>
      <w:marTop w:val="0"/>
      <w:marBottom w:val="0"/>
      <w:divBdr>
        <w:top w:val="none" w:sz="0" w:space="0" w:color="auto"/>
        <w:left w:val="none" w:sz="0" w:space="0" w:color="auto"/>
        <w:bottom w:val="none" w:sz="0" w:space="0" w:color="auto"/>
        <w:right w:val="none" w:sz="0" w:space="0" w:color="auto"/>
      </w:divBdr>
    </w:div>
    <w:div w:id="1738938344">
      <w:bodyDiv w:val="1"/>
      <w:marLeft w:val="0"/>
      <w:marRight w:val="0"/>
      <w:marTop w:val="0"/>
      <w:marBottom w:val="0"/>
      <w:divBdr>
        <w:top w:val="none" w:sz="0" w:space="0" w:color="auto"/>
        <w:left w:val="none" w:sz="0" w:space="0" w:color="auto"/>
        <w:bottom w:val="none" w:sz="0" w:space="0" w:color="auto"/>
        <w:right w:val="none" w:sz="0" w:space="0" w:color="auto"/>
      </w:divBdr>
    </w:div>
    <w:div w:id="1760783833">
      <w:bodyDiv w:val="1"/>
      <w:marLeft w:val="0"/>
      <w:marRight w:val="0"/>
      <w:marTop w:val="0"/>
      <w:marBottom w:val="0"/>
      <w:divBdr>
        <w:top w:val="none" w:sz="0" w:space="0" w:color="auto"/>
        <w:left w:val="none" w:sz="0" w:space="0" w:color="auto"/>
        <w:bottom w:val="none" w:sz="0" w:space="0" w:color="auto"/>
        <w:right w:val="none" w:sz="0" w:space="0" w:color="auto"/>
      </w:divBdr>
    </w:div>
    <w:div w:id="1770002074">
      <w:bodyDiv w:val="1"/>
      <w:marLeft w:val="0"/>
      <w:marRight w:val="0"/>
      <w:marTop w:val="0"/>
      <w:marBottom w:val="0"/>
      <w:divBdr>
        <w:top w:val="none" w:sz="0" w:space="0" w:color="auto"/>
        <w:left w:val="none" w:sz="0" w:space="0" w:color="auto"/>
        <w:bottom w:val="none" w:sz="0" w:space="0" w:color="auto"/>
        <w:right w:val="none" w:sz="0" w:space="0" w:color="auto"/>
      </w:divBdr>
    </w:div>
    <w:div w:id="1778521337">
      <w:bodyDiv w:val="1"/>
      <w:marLeft w:val="0"/>
      <w:marRight w:val="0"/>
      <w:marTop w:val="0"/>
      <w:marBottom w:val="0"/>
      <w:divBdr>
        <w:top w:val="none" w:sz="0" w:space="0" w:color="auto"/>
        <w:left w:val="none" w:sz="0" w:space="0" w:color="auto"/>
        <w:bottom w:val="none" w:sz="0" w:space="0" w:color="auto"/>
        <w:right w:val="none" w:sz="0" w:space="0" w:color="auto"/>
      </w:divBdr>
    </w:div>
    <w:div w:id="1785542725">
      <w:bodyDiv w:val="1"/>
      <w:marLeft w:val="0"/>
      <w:marRight w:val="0"/>
      <w:marTop w:val="0"/>
      <w:marBottom w:val="0"/>
      <w:divBdr>
        <w:top w:val="none" w:sz="0" w:space="0" w:color="auto"/>
        <w:left w:val="none" w:sz="0" w:space="0" w:color="auto"/>
        <w:bottom w:val="none" w:sz="0" w:space="0" w:color="auto"/>
        <w:right w:val="none" w:sz="0" w:space="0" w:color="auto"/>
      </w:divBdr>
    </w:div>
    <w:div w:id="1794206130">
      <w:bodyDiv w:val="1"/>
      <w:marLeft w:val="0"/>
      <w:marRight w:val="0"/>
      <w:marTop w:val="0"/>
      <w:marBottom w:val="0"/>
      <w:divBdr>
        <w:top w:val="none" w:sz="0" w:space="0" w:color="auto"/>
        <w:left w:val="none" w:sz="0" w:space="0" w:color="auto"/>
        <w:bottom w:val="none" w:sz="0" w:space="0" w:color="auto"/>
        <w:right w:val="none" w:sz="0" w:space="0" w:color="auto"/>
      </w:divBdr>
    </w:div>
    <w:div w:id="1795173519">
      <w:bodyDiv w:val="1"/>
      <w:marLeft w:val="0"/>
      <w:marRight w:val="0"/>
      <w:marTop w:val="0"/>
      <w:marBottom w:val="0"/>
      <w:divBdr>
        <w:top w:val="none" w:sz="0" w:space="0" w:color="auto"/>
        <w:left w:val="none" w:sz="0" w:space="0" w:color="auto"/>
        <w:bottom w:val="none" w:sz="0" w:space="0" w:color="auto"/>
        <w:right w:val="none" w:sz="0" w:space="0" w:color="auto"/>
      </w:divBdr>
    </w:div>
    <w:div w:id="1804880872">
      <w:bodyDiv w:val="1"/>
      <w:marLeft w:val="0"/>
      <w:marRight w:val="0"/>
      <w:marTop w:val="0"/>
      <w:marBottom w:val="0"/>
      <w:divBdr>
        <w:top w:val="none" w:sz="0" w:space="0" w:color="auto"/>
        <w:left w:val="none" w:sz="0" w:space="0" w:color="auto"/>
        <w:bottom w:val="none" w:sz="0" w:space="0" w:color="auto"/>
        <w:right w:val="none" w:sz="0" w:space="0" w:color="auto"/>
      </w:divBdr>
    </w:div>
    <w:div w:id="1807697266">
      <w:bodyDiv w:val="1"/>
      <w:marLeft w:val="0"/>
      <w:marRight w:val="0"/>
      <w:marTop w:val="0"/>
      <w:marBottom w:val="0"/>
      <w:divBdr>
        <w:top w:val="none" w:sz="0" w:space="0" w:color="auto"/>
        <w:left w:val="none" w:sz="0" w:space="0" w:color="auto"/>
        <w:bottom w:val="none" w:sz="0" w:space="0" w:color="auto"/>
        <w:right w:val="none" w:sz="0" w:space="0" w:color="auto"/>
      </w:divBdr>
    </w:div>
    <w:div w:id="1812793341">
      <w:bodyDiv w:val="1"/>
      <w:marLeft w:val="0"/>
      <w:marRight w:val="0"/>
      <w:marTop w:val="0"/>
      <w:marBottom w:val="0"/>
      <w:divBdr>
        <w:top w:val="none" w:sz="0" w:space="0" w:color="auto"/>
        <w:left w:val="none" w:sz="0" w:space="0" w:color="auto"/>
        <w:bottom w:val="none" w:sz="0" w:space="0" w:color="auto"/>
        <w:right w:val="none" w:sz="0" w:space="0" w:color="auto"/>
      </w:divBdr>
    </w:div>
    <w:div w:id="1813910489">
      <w:bodyDiv w:val="1"/>
      <w:marLeft w:val="0"/>
      <w:marRight w:val="0"/>
      <w:marTop w:val="0"/>
      <w:marBottom w:val="0"/>
      <w:divBdr>
        <w:top w:val="none" w:sz="0" w:space="0" w:color="auto"/>
        <w:left w:val="none" w:sz="0" w:space="0" w:color="auto"/>
        <w:bottom w:val="none" w:sz="0" w:space="0" w:color="auto"/>
        <w:right w:val="none" w:sz="0" w:space="0" w:color="auto"/>
      </w:divBdr>
    </w:div>
    <w:div w:id="1816991000">
      <w:bodyDiv w:val="1"/>
      <w:marLeft w:val="0"/>
      <w:marRight w:val="0"/>
      <w:marTop w:val="0"/>
      <w:marBottom w:val="0"/>
      <w:divBdr>
        <w:top w:val="none" w:sz="0" w:space="0" w:color="auto"/>
        <w:left w:val="none" w:sz="0" w:space="0" w:color="auto"/>
        <w:bottom w:val="none" w:sz="0" w:space="0" w:color="auto"/>
        <w:right w:val="none" w:sz="0" w:space="0" w:color="auto"/>
      </w:divBdr>
    </w:div>
    <w:div w:id="1824656502">
      <w:bodyDiv w:val="1"/>
      <w:marLeft w:val="0"/>
      <w:marRight w:val="0"/>
      <w:marTop w:val="0"/>
      <w:marBottom w:val="0"/>
      <w:divBdr>
        <w:top w:val="none" w:sz="0" w:space="0" w:color="auto"/>
        <w:left w:val="none" w:sz="0" w:space="0" w:color="auto"/>
        <w:bottom w:val="none" w:sz="0" w:space="0" w:color="auto"/>
        <w:right w:val="none" w:sz="0" w:space="0" w:color="auto"/>
      </w:divBdr>
    </w:div>
    <w:div w:id="1833333363">
      <w:bodyDiv w:val="1"/>
      <w:marLeft w:val="0"/>
      <w:marRight w:val="0"/>
      <w:marTop w:val="0"/>
      <w:marBottom w:val="0"/>
      <w:divBdr>
        <w:top w:val="none" w:sz="0" w:space="0" w:color="auto"/>
        <w:left w:val="none" w:sz="0" w:space="0" w:color="auto"/>
        <w:bottom w:val="none" w:sz="0" w:space="0" w:color="auto"/>
        <w:right w:val="none" w:sz="0" w:space="0" w:color="auto"/>
      </w:divBdr>
    </w:div>
    <w:div w:id="1839072995">
      <w:bodyDiv w:val="1"/>
      <w:marLeft w:val="0"/>
      <w:marRight w:val="0"/>
      <w:marTop w:val="0"/>
      <w:marBottom w:val="0"/>
      <w:divBdr>
        <w:top w:val="none" w:sz="0" w:space="0" w:color="auto"/>
        <w:left w:val="none" w:sz="0" w:space="0" w:color="auto"/>
        <w:bottom w:val="none" w:sz="0" w:space="0" w:color="auto"/>
        <w:right w:val="none" w:sz="0" w:space="0" w:color="auto"/>
      </w:divBdr>
    </w:div>
    <w:div w:id="1843230177">
      <w:bodyDiv w:val="1"/>
      <w:marLeft w:val="0"/>
      <w:marRight w:val="0"/>
      <w:marTop w:val="0"/>
      <w:marBottom w:val="0"/>
      <w:divBdr>
        <w:top w:val="none" w:sz="0" w:space="0" w:color="auto"/>
        <w:left w:val="none" w:sz="0" w:space="0" w:color="auto"/>
        <w:bottom w:val="none" w:sz="0" w:space="0" w:color="auto"/>
        <w:right w:val="none" w:sz="0" w:space="0" w:color="auto"/>
      </w:divBdr>
    </w:div>
    <w:div w:id="1852142762">
      <w:bodyDiv w:val="1"/>
      <w:marLeft w:val="0"/>
      <w:marRight w:val="0"/>
      <w:marTop w:val="0"/>
      <w:marBottom w:val="0"/>
      <w:divBdr>
        <w:top w:val="none" w:sz="0" w:space="0" w:color="auto"/>
        <w:left w:val="none" w:sz="0" w:space="0" w:color="auto"/>
        <w:bottom w:val="none" w:sz="0" w:space="0" w:color="auto"/>
        <w:right w:val="none" w:sz="0" w:space="0" w:color="auto"/>
      </w:divBdr>
    </w:div>
    <w:div w:id="1856454740">
      <w:bodyDiv w:val="1"/>
      <w:marLeft w:val="0"/>
      <w:marRight w:val="0"/>
      <w:marTop w:val="0"/>
      <w:marBottom w:val="0"/>
      <w:divBdr>
        <w:top w:val="none" w:sz="0" w:space="0" w:color="auto"/>
        <w:left w:val="none" w:sz="0" w:space="0" w:color="auto"/>
        <w:bottom w:val="none" w:sz="0" w:space="0" w:color="auto"/>
        <w:right w:val="none" w:sz="0" w:space="0" w:color="auto"/>
      </w:divBdr>
    </w:div>
    <w:div w:id="1857037003">
      <w:bodyDiv w:val="1"/>
      <w:marLeft w:val="0"/>
      <w:marRight w:val="0"/>
      <w:marTop w:val="0"/>
      <w:marBottom w:val="0"/>
      <w:divBdr>
        <w:top w:val="none" w:sz="0" w:space="0" w:color="auto"/>
        <w:left w:val="none" w:sz="0" w:space="0" w:color="auto"/>
        <w:bottom w:val="none" w:sz="0" w:space="0" w:color="auto"/>
        <w:right w:val="none" w:sz="0" w:space="0" w:color="auto"/>
      </w:divBdr>
    </w:div>
    <w:div w:id="1863667762">
      <w:bodyDiv w:val="1"/>
      <w:marLeft w:val="0"/>
      <w:marRight w:val="0"/>
      <w:marTop w:val="0"/>
      <w:marBottom w:val="0"/>
      <w:divBdr>
        <w:top w:val="none" w:sz="0" w:space="0" w:color="auto"/>
        <w:left w:val="none" w:sz="0" w:space="0" w:color="auto"/>
        <w:bottom w:val="none" w:sz="0" w:space="0" w:color="auto"/>
        <w:right w:val="none" w:sz="0" w:space="0" w:color="auto"/>
      </w:divBdr>
    </w:div>
    <w:div w:id="1870796875">
      <w:bodyDiv w:val="1"/>
      <w:marLeft w:val="0"/>
      <w:marRight w:val="0"/>
      <w:marTop w:val="0"/>
      <w:marBottom w:val="0"/>
      <w:divBdr>
        <w:top w:val="none" w:sz="0" w:space="0" w:color="auto"/>
        <w:left w:val="none" w:sz="0" w:space="0" w:color="auto"/>
        <w:bottom w:val="none" w:sz="0" w:space="0" w:color="auto"/>
        <w:right w:val="none" w:sz="0" w:space="0" w:color="auto"/>
      </w:divBdr>
    </w:div>
    <w:div w:id="1872380742">
      <w:bodyDiv w:val="1"/>
      <w:marLeft w:val="0"/>
      <w:marRight w:val="0"/>
      <w:marTop w:val="0"/>
      <w:marBottom w:val="0"/>
      <w:divBdr>
        <w:top w:val="none" w:sz="0" w:space="0" w:color="auto"/>
        <w:left w:val="none" w:sz="0" w:space="0" w:color="auto"/>
        <w:bottom w:val="none" w:sz="0" w:space="0" w:color="auto"/>
        <w:right w:val="none" w:sz="0" w:space="0" w:color="auto"/>
      </w:divBdr>
    </w:div>
    <w:div w:id="1874003581">
      <w:bodyDiv w:val="1"/>
      <w:marLeft w:val="0"/>
      <w:marRight w:val="0"/>
      <w:marTop w:val="0"/>
      <w:marBottom w:val="0"/>
      <w:divBdr>
        <w:top w:val="none" w:sz="0" w:space="0" w:color="auto"/>
        <w:left w:val="none" w:sz="0" w:space="0" w:color="auto"/>
        <w:bottom w:val="none" w:sz="0" w:space="0" w:color="auto"/>
        <w:right w:val="none" w:sz="0" w:space="0" w:color="auto"/>
      </w:divBdr>
    </w:div>
    <w:div w:id="1880778491">
      <w:bodyDiv w:val="1"/>
      <w:marLeft w:val="0"/>
      <w:marRight w:val="0"/>
      <w:marTop w:val="0"/>
      <w:marBottom w:val="0"/>
      <w:divBdr>
        <w:top w:val="none" w:sz="0" w:space="0" w:color="auto"/>
        <w:left w:val="none" w:sz="0" w:space="0" w:color="auto"/>
        <w:bottom w:val="none" w:sz="0" w:space="0" w:color="auto"/>
        <w:right w:val="none" w:sz="0" w:space="0" w:color="auto"/>
      </w:divBdr>
      <w:divsChild>
        <w:div w:id="101801360">
          <w:marLeft w:val="0"/>
          <w:marRight w:val="0"/>
          <w:marTop w:val="0"/>
          <w:marBottom w:val="0"/>
          <w:divBdr>
            <w:top w:val="none" w:sz="0" w:space="0" w:color="auto"/>
            <w:left w:val="none" w:sz="0" w:space="0" w:color="auto"/>
            <w:bottom w:val="none" w:sz="0" w:space="0" w:color="auto"/>
            <w:right w:val="none" w:sz="0" w:space="0" w:color="auto"/>
          </w:divBdr>
        </w:div>
        <w:div w:id="115609928">
          <w:marLeft w:val="0"/>
          <w:marRight w:val="0"/>
          <w:marTop w:val="0"/>
          <w:marBottom w:val="0"/>
          <w:divBdr>
            <w:top w:val="none" w:sz="0" w:space="0" w:color="auto"/>
            <w:left w:val="none" w:sz="0" w:space="0" w:color="auto"/>
            <w:bottom w:val="none" w:sz="0" w:space="0" w:color="auto"/>
            <w:right w:val="none" w:sz="0" w:space="0" w:color="auto"/>
          </w:divBdr>
        </w:div>
        <w:div w:id="117257499">
          <w:marLeft w:val="0"/>
          <w:marRight w:val="0"/>
          <w:marTop w:val="0"/>
          <w:marBottom w:val="0"/>
          <w:divBdr>
            <w:top w:val="none" w:sz="0" w:space="0" w:color="auto"/>
            <w:left w:val="none" w:sz="0" w:space="0" w:color="auto"/>
            <w:bottom w:val="none" w:sz="0" w:space="0" w:color="auto"/>
            <w:right w:val="none" w:sz="0" w:space="0" w:color="auto"/>
          </w:divBdr>
        </w:div>
        <w:div w:id="429933215">
          <w:marLeft w:val="0"/>
          <w:marRight w:val="0"/>
          <w:marTop w:val="0"/>
          <w:marBottom w:val="0"/>
          <w:divBdr>
            <w:top w:val="none" w:sz="0" w:space="0" w:color="auto"/>
            <w:left w:val="none" w:sz="0" w:space="0" w:color="auto"/>
            <w:bottom w:val="none" w:sz="0" w:space="0" w:color="auto"/>
            <w:right w:val="none" w:sz="0" w:space="0" w:color="auto"/>
          </w:divBdr>
        </w:div>
        <w:div w:id="1665472146">
          <w:marLeft w:val="0"/>
          <w:marRight w:val="0"/>
          <w:marTop w:val="0"/>
          <w:marBottom w:val="0"/>
          <w:divBdr>
            <w:top w:val="none" w:sz="0" w:space="0" w:color="auto"/>
            <w:left w:val="none" w:sz="0" w:space="0" w:color="auto"/>
            <w:bottom w:val="none" w:sz="0" w:space="0" w:color="auto"/>
            <w:right w:val="none" w:sz="0" w:space="0" w:color="auto"/>
          </w:divBdr>
        </w:div>
        <w:div w:id="1671564528">
          <w:marLeft w:val="0"/>
          <w:marRight w:val="0"/>
          <w:marTop w:val="0"/>
          <w:marBottom w:val="0"/>
          <w:divBdr>
            <w:top w:val="none" w:sz="0" w:space="0" w:color="auto"/>
            <w:left w:val="none" w:sz="0" w:space="0" w:color="auto"/>
            <w:bottom w:val="none" w:sz="0" w:space="0" w:color="auto"/>
            <w:right w:val="none" w:sz="0" w:space="0" w:color="auto"/>
          </w:divBdr>
        </w:div>
        <w:div w:id="1681468228">
          <w:marLeft w:val="0"/>
          <w:marRight w:val="0"/>
          <w:marTop w:val="0"/>
          <w:marBottom w:val="0"/>
          <w:divBdr>
            <w:top w:val="none" w:sz="0" w:space="0" w:color="auto"/>
            <w:left w:val="none" w:sz="0" w:space="0" w:color="auto"/>
            <w:bottom w:val="none" w:sz="0" w:space="0" w:color="auto"/>
            <w:right w:val="none" w:sz="0" w:space="0" w:color="auto"/>
          </w:divBdr>
        </w:div>
        <w:div w:id="1855150500">
          <w:marLeft w:val="0"/>
          <w:marRight w:val="0"/>
          <w:marTop w:val="0"/>
          <w:marBottom w:val="0"/>
          <w:divBdr>
            <w:top w:val="none" w:sz="0" w:space="0" w:color="auto"/>
            <w:left w:val="none" w:sz="0" w:space="0" w:color="auto"/>
            <w:bottom w:val="none" w:sz="0" w:space="0" w:color="auto"/>
            <w:right w:val="none" w:sz="0" w:space="0" w:color="auto"/>
          </w:divBdr>
        </w:div>
        <w:div w:id="2072654925">
          <w:marLeft w:val="0"/>
          <w:marRight w:val="0"/>
          <w:marTop w:val="0"/>
          <w:marBottom w:val="0"/>
          <w:divBdr>
            <w:top w:val="none" w:sz="0" w:space="0" w:color="auto"/>
            <w:left w:val="none" w:sz="0" w:space="0" w:color="auto"/>
            <w:bottom w:val="none" w:sz="0" w:space="0" w:color="auto"/>
            <w:right w:val="none" w:sz="0" w:space="0" w:color="auto"/>
          </w:divBdr>
        </w:div>
      </w:divsChild>
    </w:div>
    <w:div w:id="1893418434">
      <w:bodyDiv w:val="1"/>
      <w:marLeft w:val="0"/>
      <w:marRight w:val="0"/>
      <w:marTop w:val="0"/>
      <w:marBottom w:val="0"/>
      <w:divBdr>
        <w:top w:val="none" w:sz="0" w:space="0" w:color="auto"/>
        <w:left w:val="none" w:sz="0" w:space="0" w:color="auto"/>
        <w:bottom w:val="none" w:sz="0" w:space="0" w:color="auto"/>
        <w:right w:val="none" w:sz="0" w:space="0" w:color="auto"/>
      </w:divBdr>
    </w:div>
    <w:div w:id="1904757991">
      <w:bodyDiv w:val="1"/>
      <w:marLeft w:val="0"/>
      <w:marRight w:val="0"/>
      <w:marTop w:val="0"/>
      <w:marBottom w:val="0"/>
      <w:divBdr>
        <w:top w:val="none" w:sz="0" w:space="0" w:color="auto"/>
        <w:left w:val="none" w:sz="0" w:space="0" w:color="auto"/>
        <w:bottom w:val="none" w:sz="0" w:space="0" w:color="auto"/>
        <w:right w:val="none" w:sz="0" w:space="0" w:color="auto"/>
      </w:divBdr>
    </w:div>
    <w:div w:id="1913731574">
      <w:bodyDiv w:val="1"/>
      <w:marLeft w:val="0"/>
      <w:marRight w:val="0"/>
      <w:marTop w:val="0"/>
      <w:marBottom w:val="0"/>
      <w:divBdr>
        <w:top w:val="none" w:sz="0" w:space="0" w:color="auto"/>
        <w:left w:val="none" w:sz="0" w:space="0" w:color="auto"/>
        <w:bottom w:val="none" w:sz="0" w:space="0" w:color="auto"/>
        <w:right w:val="none" w:sz="0" w:space="0" w:color="auto"/>
      </w:divBdr>
    </w:div>
    <w:div w:id="1915046014">
      <w:bodyDiv w:val="1"/>
      <w:marLeft w:val="0"/>
      <w:marRight w:val="0"/>
      <w:marTop w:val="0"/>
      <w:marBottom w:val="0"/>
      <w:divBdr>
        <w:top w:val="none" w:sz="0" w:space="0" w:color="auto"/>
        <w:left w:val="none" w:sz="0" w:space="0" w:color="auto"/>
        <w:bottom w:val="none" w:sz="0" w:space="0" w:color="auto"/>
        <w:right w:val="none" w:sz="0" w:space="0" w:color="auto"/>
      </w:divBdr>
    </w:div>
    <w:div w:id="1915698722">
      <w:bodyDiv w:val="1"/>
      <w:marLeft w:val="0"/>
      <w:marRight w:val="0"/>
      <w:marTop w:val="0"/>
      <w:marBottom w:val="0"/>
      <w:divBdr>
        <w:top w:val="none" w:sz="0" w:space="0" w:color="auto"/>
        <w:left w:val="none" w:sz="0" w:space="0" w:color="auto"/>
        <w:bottom w:val="none" w:sz="0" w:space="0" w:color="auto"/>
        <w:right w:val="none" w:sz="0" w:space="0" w:color="auto"/>
      </w:divBdr>
    </w:div>
    <w:div w:id="1918593876">
      <w:bodyDiv w:val="1"/>
      <w:marLeft w:val="0"/>
      <w:marRight w:val="0"/>
      <w:marTop w:val="0"/>
      <w:marBottom w:val="0"/>
      <w:divBdr>
        <w:top w:val="none" w:sz="0" w:space="0" w:color="auto"/>
        <w:left w:val="none" w:sz="0" w:space="0" w:color="auto"/>
        <w:bottom w:val="none" w:sz="0" w:space="0" w:color="auto"/>
        <w:right w:val="none" w:sz="0" w:space="0" w:color="auto"/>
      </w:divBdr>
    </w:div>
    <w:div w:id="1928414504">
      <w:bodyDiv w:val="1"/>
      <w:marLeft w:val="0"/>
      <w:marRight w:val="0"/>
      <w:marTop w:val="0"/>
      <w:marBottom w:val="0"/>
      <w:divBdr>
        <w:top w:val="none" w:sz="0" w:space="0" w:color="auto"/>
        <w:left w:val="none" w:sz="0" w:space="0" w:color="auto"/>
        <w:bottom w:val="none" w:sz="0" w:space="0" w:color="auto"/>
        <w:right w:val="none" w:sz="0" w:space="0" w:color="auto"/>
      </w:divBdr>
      <w:divsChild>
        <w:div w:id="1686326063">
          <w:marLeft w:val="0"/>
          <w:marRight w:val="0"/>
          <w:marTop w:val="0"/>
          <w:marBottom w:val="0"/>
          <w:divBdr>
            <w:top w:val="none" w:sz="0" w:space="0" w:color="auto"/>
            <w:left w:val="none" w:sz="0" w:space="0" w:color="auto"/>
            <w:bottom w:val="none" w:sz="0" w:space="0" w:color="auto"/>
            <w:right w:val="none" w:sz="0" w:space="0" w:color="auto"/>
          </w:divBdr>
        </w:div>
        <w:div w:id="1903561632">
          <w:marLeft w:val="0"/>
          <w:marRight w:val="0"/>
          <w:marTop w:val="0"/>
          <w:marBottom w:val="0"/>
          <w:divBdr>
            <w:top w:val="none" w:sz="0" w:space="0" w:color="auto"/>
            <w:left w:val="none" w:sz="0" w:space="0" w:color="auto"/>
            <w:bottom w:val="none" w:sz="0" w:space="0" w:color="auto"/>
            <w:right w:val="none" w:sz="0" w:space="0" w:color="auto"/>
          </w:divBdr>
        </w:div>
        <w:div w:id="1918828764">
          <w:marLeft w:val="0"/>
          <w:marRight w:val="0"/>
          <w:marTop w:val="0"/>
          <w:marBottom w:val="0"/>
          <w:divBdr>
            <w:top w:val="none" w:sz="0" w:space="0" w:color="auto"/>
            <w:left w:val="none" w:sz="0" w:space="0" w:color="auto"/>
            <w:bottom w:val="none" w:sz="0" w:space="0" w:color="auto"/>
            <w:right w:val="none" w:sz="0" w:space="0" w:color="auto"/>
          </w:divBdr>
        </w:div>
        <w:div w:id="2023627243">
          <w:marLeft w:val="0"/>
          <w:marRight w:val="0"/>
          <w:marTop w:val="0"/>
          <w:marBottom w:val="0"/>
          <w:divBdr>
            <w:top w:val="none" w:sz="0" w:space="0" w:color="auto"/>
            <w:left w:val="none" w:sz="0" w:space="0" w:color="auto"/>
            <w:bottom w:val="none" w:sz="0" w:space="0" w:color="auto"/>
            <w:right w:val="none" w:sz="0" w:space="0" w:color="auto"/>
          </w:divBdr>
        </w:div>
      </w:divsChild>
    </w:div>
    <w:div w:id="1933011161">
      <w:bodyDiv w:val="1"/>
      <w:marLeft w:val="0"/>
      <w:marRight w:val="0"/>
      <w:marTop w:val="0"/>
      <w:marBottom w:val="0"/>
      <w:divBdr>
        <w:top w:val="none" w:sz="0" w:space="0" w:color="auto"/>
        <w:left w:val="none" w:sz="0" w:space="0" w:color="auto"/>
        <w:bottom w:val="none" w:sz="0" w:space="0" w:color="auto"/>
        <w:right w:val="none" w:sz="0" w:space="0" w:color="auto"/>
      </w:divBdr>
    </w:div>
    <w:div w:id="1941521898">
      <w:bodyDiv w:val="1"/>
      <w:marLeft w:val="0"/>
      <w:marRight w:val="0"/>
      <w:marTop w:val="0"/>
      <w:marBottom w:val="0"/>
      <w:divBdr>
        <w:top w:val="none" w:sz="0" w:space="0" w:color="auto"/>
        <w:left w:val="none" w:sz="0" w:space="0" w:color="auto"/>
        <w:bottom w:val="none" w:sz="0" w:space="0" w:color="auto"/>
        <w:right w:val="none" w:sz="0" w:space="0" w:color="auto"/>
      </w:divBdr>
    </w:div>
    <w:div w:id="1945652234">
      <w:bodyDiv w:val="1"/>
      <w:marLeft w:val="0"/>
      <w:marRight w:val="0"/>
      <w:marTop w:val="0"/>
      <w:marBottom w:val="0"/>
      <w:divBdr>
        <w:top w:val="none" w:sz="0" w:space="0" w:color="auto"/>
        <w:left w:val="none" w:sz="0" w:space="0" w:color="auto"/>
        <w:bottom w:val="none" w:sz="0" w:space="0" w:color="auto"/>
        <w:right w:val="none" w:sz="0" w:space="0" w:color="auto"/>
      </w:divBdr>
    </w:div>
    <w:div w:id="1950040517">
      <w:bodyDiv w:val="1"/>
      <w:marLeft w:val="0"/>
      <w:marRight w:val="0"/>
      <w:marTop w:val="0"/>
      <w:marBottom w:val="0"/>
      <w:divBdr>
        <w:top w:val="none" w:sz="0" w:space="0" w:color="auto"/>
        <w:left w:val="none" w:sz="0" w:space="0" w:color="auto"/>
        <w:bottom w:val="none" w:sz="0" w:space="0" w:color="auto"/>
        <w:right w:val="none" w:sz="0" w:space="0" w:color="auto"/>
      </w:divBdr>
    </w:div>
    <w:div w:id="1954243950">
      <w:bodyDiv w:val="1"/>
      <w:marLeft w:val="0"/>
      <w:marRight w:val="0"/>
      <w:marTop w:val="0"/>
      <w:marBottom w:val="0"/>
      <w:divBdr>
        <w:top w:val="none" w:sz="0" w:space="0" w:color="auto"/>
        <w:left w:val="none" w:sz="0" w:space="0" w:color="auto"/>
        <w:bottom w:val="none" w:sz="0" w:space="0" w:color="auto"/>
        <w:right w:val="none" w:sz="0" w:space="0" w:color="auto"/>
      </w:divBdr>
    </w:div>
    <w:div w:id="1971521305">
      <w:bodyDiv w:val="1"/>
      <w:marLeft w:val="0"/>
      <w:marRight w:val="0"/>
      <w:marTop w:val="0"/>
      <w:marBottom w:val="0"/>
      <w:divBdr>
        <w:top w:val="none" w:sz="0" w:space="0" w:color="auto"/>
        <w:left w:val="none" w:sz="0" w:space="0" w:color="auto"/>
        <w:bottom w:val="none" w:sz="0" w:space="0" w:color="auto"/>
        <w:right w:val="none" w:sz="0" w:space="0" w:color="auto"/>
      </w:divBdr>
    </w:div>
    <w:div w:id="1982075189">
      <w:bodyDiv w:val="1"/>
      <w:marLeft w:val="0"/>
      <w:marRight w:val="0"/>
      <w:marTop w:val="0"/>
      <w:marBottom w:val="0"/>
      <w:divBdr>
        <w:top w:val="none" w:sz="0" w:space="0" w:color="auto"/>
        <w:left w:val="none" w:sz="0" w:space="0" w:color="auto"/>
        <w:bottom w:val="none" w:sz="0" w:space="0" w:color="auto"/>
        <w:right w:val="none" w:sz="0" w:space="0" w:color="auto"/>
      </w:divBdr>
    </w:div>
    <w:div w:id="1991052366">
      <w:bodyDiv w:val="1"/>
      <w:marLeft w:val="0"/>
      <w:marRight w:val="0"/>
      <w:marTop w:val="0"/>
      <w:marBottom w:val="0"/>
      <w:divBdr>
        <w:top w:val="none" w:sz="0" w:space="0" w:color="auto"/>
        <w:left w:val="none" w:sz="0" w:space="0" w:color="auto"/>
        <w:bottom w:val="none" w:sz="0" w:space="0" w:color="auto"/>
        <w:right w:val="none" w:sz="0" w:space="0" w:color="auto"/>
      </w:divBdr>
    </w:div>
    <w:div w:id="1991590472">
      <w:bodyDiv w:val="1"/>
      <w:marLeft w:val="0"/>
      <w:marRight w:val="0"/>
      <w:marTop w:val="0"/>
      <w:marBottom w:val="0"/>
      <w:divBdr>
        <w:top w:val="none" w:sz="0" w:space="0" w:color="auto"/>
        <w:left w:val="none" w:sz="0" w:space="0" w:color="auto"/>
        <w:bottom w:val="none" w:sz="0" w:space="0" w:color="auto"/>
        <w:right w:val="none" w:sz="0" w:space="0" w:color="auto"/>
      </w:divBdr>
    </w:div>
    <w:div w:id="1997414960">
      <w:bodyDiv w:val="1"/>
      <w:marLeft w:val="0"/>
      <w:marRight w:val="0"/>
      <w:marTop w:val="0"/>
      <w:marBottom w:val="0"/>
      <w:divBdr>
        <w:top w:val="none" w:sz="0" w:space="0" w:color="auto"/>
        <w:left w:val="none" w:sz="0" w:space="0" w:color="auto"/>
        <w:bottom w:val="none" w:sz="0" w:space="0" w:color="auto"/>
        <w:right w:val="none" w:sz="0" w:space="0" w:color="auto"/>
      </w:divBdr>
    </w:div>
    <w:div w:id="2029284737">
      <w:bodyDiv w:val="1"/>
      <w:marLeft w:val="0"/>
      <w:marRight w:val="0"/>
      <w:marTop w:val="0"/>
      <w:marBottom w:val="0"/>
      <w:divBdr>
        <w:top w:val="none" w:sz="0" w:space="0" w:color="auto"/>
        <w:left w:val="none" w:sz="0" w:space="0" w:color="auto"/>
        <w:bottom w:val="none" w:sz="0" w:space="0" w:color="auto"/>
        <w:right w:val="none" w:sz="0" w:space="0" w:color="auto"/>
      </w:divBdr>
      <w:divsChild>
        <w:div w:id="62679848">
          <w:marLeft w:val="0"/>
          <w:marRight w:val="0"/>
          <w:marTop w:val="0"/>
          <w:marBottom w:val="0"/>
          <w:divBdr>
            <w:top w:val="none" w:sz="0" w:space="0" w:color="auto"/>
            <w:left w:val="none" w:sz="0" w:space="0" w:color="auto"/>
            <w:bottom w:val="none" w:sz="0" w:space="0" w:color="auto"/>
            <w:right w:val="none" w:sz="0" w:space="0" w:color="auto"/>
          </w:divBdr>
        </w:div>
        <w:div w:id="98068481">
          <w:marLeft w:val="0"/>
          <w:marRight w:val="0"/>
          <w:marTop w:val="0"/>
          <w:marBottom w:val="0"/>
          <w:divBdr>
            <w:top w:val="none" w:sz="0" w:space="0" w:color="auto"/>
            <w:left w:val="none" w:sz="0" w:space="0" w:color="auto"/>
            <w:bottom w:val="none" w:sz="0" w:space="0" w:color="auto"/>
            <w:right w:val="none" w:sz="0" w:space="0" w:color="auto"/>
          </w:divBdr>
        </w:div>
        <w:div w:id="107167584">
          <w:marLeft w:val="0"/>
          <w:marRight w:val="0"/>
          <w:marTop w:val="0"/>
          <w:marBottom w:val="0"/>
          <w:divBdr>
            <w:top w:val="none" w:sz="0" w:space="0" w:color="auto"/>
            <w:left w:val="none" w:sz="0" w:space="0" w:color="auto"/>
            <w:bottom w:val="none" w:sz="0" w:space="0" w:color="auto"/>
            <w:right w:val="none" w:sz="0" w:space="0" w:color="auto"/>
          </w:divBdr>
        </w:div>
        <w:div w:id="114101794">
          <w:marLeft w:val="0"/>
          <w:marRight w:val="0"/>
          <w:marTop w:val="0"/>
          <w:marBottom w:val="0"/>
          <w:divBdr>
            <w:top w:val="none" w:sz="0" w:space="0" w:color="auto"/>
            <w:left w:val="none" w:sz="0" w:space="0" w:color="auto"/>
            <w:bottom w:val="none" w:sz="0" w:space="0" w:color="auto"/>
            <w:right w:val="none" w:sz="0" w:space="0" w:color="auto"/>
          </w:divBdr>
        </w:div>
        <w:div w:id="168835380">
          <w:marLeft w:val="0"/>
          <w:marRight w:val="0"/>
          <w:marTop w:val="0"/>
          <w:marBottom w:val="0"/>
          <w:divBdr>
            <w:top w:val="none" w:sz="0" w:space="0" w:color="auto"/>
            <w:left w:val="none" w:sz="0" w:space="0" w:color="auto"/>
            <w:bottom w:val="none" w:sz="0" w:space="0" w:color="auto"/>
            <w:right w:val="none" w:sz="0" w:space="0" w:color="auto"/>
          </w:divBdr>
        </w:div>
        <w:div w:id="169637786">
          <w:marLeft w:val="0"/>
          <w:marRight w:val="0"/>
          <w:marTop w:val="0"/>
          <w:marBottom w:val="0"/>
          <w:divBdr>
            <w:top w:val="none" w:sz="0" w:space="0" w:color="auto"/>
            <w:left w:val="none" w:sz="0" w:space="0" w:color="auto"/>
            <w:bottom w:val="none" w:sz="0" w:space="0" w:color="auto"/>
            <w:right w:val="none" w:sz="0" w:space="0" w:color="auto"/>
          </w:divBdr>
        </w:div>
        <w:div w:id="231547431">
          <w:marLeft w:val="0"/>
          <w:marRight w:val="0"/>
          <w:marTop w:val="0"/>
          <w:marBottom w:val="0"/>
          <w:divBdr>
            <w:top w:val="none" w:sz="0" w:space="0" w:color="auto"/>
            <w:left w:val="none" w:sz="0" w:space="0" w:color="auto"/>
            <w:bottom w:val="none" w:sz="0" w:space="0" w:color="auto"/>
            <w:right w:val="none" w:sz="0" w:space="0" w:color="auto"/>
          </w:divBdr>
        </w:div>
        <w:div w:id="239219537">
          <w:marLeft w:val="0"/>
          <w:marRight w:val="0"/>
          <w:marTop w:val="0"/>
          <w:marBottom w:val="0"/>
          <w:divBdr>
            <w:top w:val="none" w:sz="0" w:space="0" w:color="auto"/>
            <w:left w:val="none" w:sz="0" w:space="0" w:color="auto"/>
            <w:bottom w:val="none" w:sz="0" w:space="0" w:color="auto"/>
            <w:right w:val="none" w:sz="0" w:space="0" w:color="auto"/>
          </w:divBdr>
        </w:div>
        <w:div w:id="251352410">
          <w:marLeft w:val="0"/>
          <w:marRight w:val="0"/>
          <w:marTop w:val="0"/>
          <w:marBottom w:val="0"/>
          <w:divBdr>
            <w:top w:val="none" w:sz="0" w:space="0" w:color="auto"/>
            <w:left w:val="none" w:sz="0" w:space="0" w:color="auto"/>
            <w:bottom w:val="none" w:sz="0" w:space="0" w:color="auto"/>
            <w:right w:val="none" w:sz="0" w:space="0" w:color="auto"/>
          </w:divBdr>
        </w:div>
        <w:div w:id="310184151">
          <w:marLeft w:val="0"/>
          <w:marRight w:val="0"/>
          <w:marTop w:val="0"/>
          <w:marBottom w:val="0"/>
          <w:divBdr>
            <w:top w:val="none" w:sz="0" w:space="0" w:color="auto"/>
            <w:left w:val="none" w:sz="0" w:space="0" w:color="auto"/>
            <w:bottom w:val="none" w:sz="0" w:space="0" w:color="auto"/>
            <w:right w:val="none" w:sz="0" w:space="0" w:color="auto"/>
          </w:divBdr>
        </w:div>
        <w:div w:id="312031692">
          <w:marLeft w:val="0"/>
          <w:marRight w:val="0"/>
          <w:marTop w:val="0"/>
          <w:marBottom w:val="0"/>
          <w:divBdr>
            <w:top w:val="none" w:sz="0" w:space="0" w:color="auto"/>
            <w:left w:val="none" w:sz="0" w:space="0" w:color="auto"/>
            <w:bottom w:val="none" w:sz="0" w:space="0" w:color="auto"/>
            <w:right w:val="none" w:sz="0" w:space="0" w:color="auto"/>
          </w:divBdr>
        </w:div>
        <w:div w:id="367687526">
          <w:marLeft w:val="0"/>
          <w:marRight w:val="0"/>
          <w:marTop w:val="0"/>
          <w:marBottom w:val="0"/>
          <w:divBdr>
            <w:top w:val="none" w:sz="0" w:space="0" w:color="auto"/>
            <w:left w:val="none" w:sz="0" w:space="0" w:color="auto"/>
            <w:bottom w:val="none" w:sz="0" w:space="0" w:color="auto"/>
            <w:right w:val="none" w:sz="0" w:space="0" w:color="auto"/>
          </w:divBdr>
        </w:div>
        <w:div w:id="398136615">
          <w:marLeft w:val="0"/>
          <w:marRight w:val="0"/>
          <w:marTop w:val="0"/>
          <w:marBottom w:val="0"/>
          <w:divBdr>
            <w:top w:val="none" w:sz="0" w:space="0" w:color="auto"/>
            <w:left w:val="none" w:sz="0" w:space="0" w:color="auto"/>
            <w:bottom w:val="none" w:sz="0" w:space="0" w:color="auto"/>
            <w:right w:val="none" w:sz="0" w:space="0" w:color="auto"/>
          </w:divBdr>
        </w:div>
        <w:div w:id="485707681">
          <w:marLeft w:val="0"/>
          <w:marRight w:val="0"/>
          <w:marTop w:val="0"/>
          <w:marBottom w:val="0"/>
          <w:divBdr>
            <w:top w:val="none" w:sz="0" w:space="0" w:color="auto"/>
            <w:left w:val="none" w:sz="0" w:space="0" w:color="auto"/>
            <w:bottom w:val="none" w:sz="0" w:space="0" w:color="auto"/>
            <w:right w:val="none" w:sz="0" w:space="0" w:color="auto"/>
          </w:divBdr>
        </w:div>
        <w:div w:id="527836658">
          <w:marLeft w:val="0"/>
          <w:marRight w:val="0"/>
          <w:marTop w:val="0"/>
          <w:marBottom w:val="0"/>
          <w:divBdr>
            <w:top w:val="none" w:sz="0" w:space="0" w:color="auto"/>
            <w:left w:val="none" w:sz="0" w:space="0" w:color="auto"/>
            <w:bottom w:val="none" w:sz="0" w:space="0" w:color="auto"/>
            <w:right w:val="none" w:sz="0" w:space="0" w:color="auto"/>
          </w:divBdr>
        </w:div>
        <w:div w:id="649747302">
          <w:marLeft w:val="0"/>
          <w:marRight w:val="0"/>
          <w:marTop w:val="0"/>
          <w:marBottom w:val="0"/>
          <w:divBdr>
            <w:top w:val="none" w:sz="0" w:space="0" w:color="auto"/>
            <w:left w:val="none" w:sz="0" w:space="0" w:color="auto"/>
            <w:bottom w:val="none" w:sz="0" w:space="0" w:color="auto"/>
            <w:right w:val="none" w:sz="0" w:space="0" w:color="auto"/>
          </w:divBdr>
        </w:div>
        <w:div w:id="704713149">
          <w:marLeft w:val="0"/>
          <w:marRight w:val="0"/>
          <w:marTop w:val="0"/>
          <w:marBottom w:val="0"/>
          <w:divBdr>
            <w:top w:val="none" w:sz="0" w:space="0" w:color="auto"/>
            <w:left w:val="none" w:sz="0" w:space="0" w:color="auto"/>
            <w:bottom w:val="none" w:sz="0" w:space="0" w:color="auto"/>
            <w:right w:val="none" w:sz="0" w:space="0" w:color="auto"/>
          </w:divBdr>
        </w:div>
        <w:div w:id="750396453">
          <w:marLeft w:val="0"/>
          <w:marRight w:val="0"/>
          <w:marTop w:val="0"/>
          <w:marBottom w:val="0"/>
          <w:divBdr>
            <w:top w:val="none" w:sz="0" w:space="0" w:color="auto"/>
            <w:left w:val="none" w:sz="0" w:space="0" w:color="auto"/>
            <w:bottom w:val="none" w:sz="0" w:space="0" w:color="auto"/>
            <w:right w:val="none" w:sz="0" w:space="0" w:color="auto"/>
          </w:divBdr>
        </w:div>
        <w:div w:id="753472735">
          <w:marLeft w:val="0"/>
          <w:marRight w:val="0"/>
          <w:marTop w:val="0"/>
          <w:marBottom w:val="0"/>
          <w:divBdr>
            <w:top w:val="none" w:sz="0" w:space="0" w:color="auto"/>
            <w:left w:val="none" w:sz="0" w:space="0" w:color="auto"/>
            <w:bottom w:val="none" w:sz="0" w:space="0" w:color="auto"/>
            <w:right w:val="none" w:sz="0" w:space="0" w:color="auto"/>
          </w:divBdr>
        </w:div>
        <w:div w:id="765855767">
          <w:marLeft w:val="0"/>
          <w:marRight w:val="0"/>
          <w:marTop w:val="0"/>
          <w:marBottom w:val="0"/>
          <w:divBdr>
            <w:top w:val="none" w:sz="0" w:space="0" w:color="auto"/>
            <w:left w:val="none" w:sz="0" w:space="0" w:color="auto"/>
            <w:bottom w:val="none" w:sz="0" w:space="0" w:color="auto"/>
            <w:right w:val="none" w:sz="0" w:space="0" w:color="auto"/>
          </w:divBdr>
        </w:div>
        <w:div w:id="820534846">
          <w:marLeft w:val="0"/>
          <w:marRight w:val="0"/>
          <w:marTop w:val="0"/>
          <w:marBottom w:val="0"/>
          <w:divBdr>
            <w:top w:val="none" w:sz="0" w:space="0" w:color="auto"/>
            <w:left w:val="none" w:sz="0" w:space="0" w:color="auto"/>
            <w:bottom w:val="none" w:sz="0" w:space="0" w:color="auto"/>
            <w:right w:val="none" w:sz="0" w:space="0" w:color="auto"/>
          </w:divBdr>
        </w:div>
        <w:div w:id="828591816">
          <w:marLeft w:val="0"/>
          <w:marRight w:val="0"/>
          <w:marTop w:val="0"/>
          <w:marBottom w:val="0"/>
          <w:divBdr>
            <w:top w:val="none" w:sz="0" w:space="0" w:color="auto"/>
            <w:left w:val="none" w:sz="0" w:space="0" w:color="auto"/>
            <w:bottom w:val="none" w:sz="0" w:space="0" w:color="auto"/>
            <w:right w:val="none" w:sz="0" w:space="0" w:color="auto"/>
          </w:divBdr>
        </w:div>
        <w:div w:id="853766075">
          <w:marLeft w:val="0"/>
          <w:marRight w:val="0"/>
          <w:marTop w:val="0"/>
          <w:marBottom w:val="0"/>
          <w:divBdr>
            <w:top w:val="none" w:sz="0" w:space="0" w:color="auto"/>
            <w:left w:val="none" w:sz="0" w:space="0" w:color="auto"/>
            <w:bottom w:val="none" w:sz="0" w:space="0" w:color="auto"/>
            <w:right w:val="none" w:sz="0" w:space="0" w:color="auto"/>
          </w:divBdr>
        </w:div>
        <w:div w:id="861166767">
          <w:marLeft w:val="0"/>
          <w:marRight w:val="0"/>
          <w:marTop w:val="0"/>
          <w:marBottom w:val="0"/>
          <w:divBdr>
            <w:top w:val="none" w:sz="0" w:space="0" w:color="auto"/>
            <w:left w:val="none" w:sz="0" w:space="0" w:color="auto"/>
            <w:bottom w:val="none" w:sz="0" w:space="0" w:color="auto"/>
            <w:right w:val="none" w:sz="0" w:space="0" w:color="auto"/>
          </w:divBdr>
        </w:div>
        <w:div w:id="911046175">
          <w:marLeft w:val="0"/>
          <w:marRight w:val="0"/>
          <w:marTop w:val="0"/>
          <w:marBottom w:val="0"/>
          <w:divBdr>
            <w:top w:val="none" w:sz="0" w:space="0" w:color="auto"/>
            <w:left w:val="none" w:sz="0" w:space="0" w:color="auto"/>
            <w:bottom w:val="none" w:sz="0" w:space="0" w:color="auto"/>
            <w:right w:val="none" w:sz="0" w:space="0" w:color="auto"/>
          </w:divBdr>
        </w:div>
        <w:div w:id="913127113">
          <w:marLeft w:val="0"/>
          <w:marRight w:val="0"/>
          <w:marTop w:val="0"/>
          <w:marBottom w:val="0"/>
          <w:divBdr>
            <w:top w:val="none" w:sz="0" w:space="0" w:color="auto"/>
            <w:left w:val="none" w:sz="0" w:space="0" w:color="auto"/>
            <w:bottom w:val="none" w:sz="0" w:space="0" w:color="auto"/>
            <w:right w:val="none" w:sz="0" w:space="0" w:color="auto"/>
          </w:divBdr>
        </w:div>
        <w:div w:id="1161316913">
          <w:marLeft w:val="0"/>
          <w:marRight w:val="0"/>
          <w:marTop w:val="0"/>
          <w:marBottom w:val="0"/>
          <w:divBdr>
            <w:top w:val="none" w:sz="0" w:space="0" w:color="auto"/>
            <w:left w:val="none" w:sz="0" w:space="0" w:color="auto"/>
            <w:bottom w:val="none" w:sz="0" w:space="0" w:color="auto"/>
            <w:right w:val="none" w:sz="0" w:space="0" w:color="auto"/>
          </w:divBdr>
        </w:div>
        <w:div w:id="1296910646">
          <w:marLeft w:val="0"/>
          <w:marRight w:val="0"/>
          <w:marTop w:val="0"/>
          <w:marBottom w:val="0"/>
          <w:divBdr>
            <w:top w:val="none" w:sz="0" w:space="0" w:color="auto"/>
            <w:left w:val="none" w:sz="0" w:space="0" w:color="auto"/>
            <w:bottom w:val="none" w:sz="0" w:space="0" w:color="auto"/>
            <w:right w:val="none" w:sz="0" w:space="0" w:color="auto"/>
          </w:divBdr>
        </w:div>
        <w:div w:id="1353148463">
          <w:marLeft w:val="0"/>
          <w:marRight w:val="0"/>
          <w:marTop w:val="0"/>
          <w:marBottom w:val="0"/>
          <w:divBdr>
            <w:top w:val="none" w:sz="0" w:space="0" w:color="auto"/>
            <w:left w:val="none" w:sz="0" w:space="0" w:color="auto"/>
            <w:bottom w:val="none" w:sz="0" w:space="0" w:color="auto"/>
            <w:right w:val="none" w:sz="0" w:space="0" w:color="auto"/>
          </w:divBdr>
        </w:div>
        <w:div w:id="1372457916">
          <w:marLeft w:val="0"/>
          <w:marRight w:val="0"/>
          <w:marTop w:val="0"/>
          <w:marBottom w:val="0"/>
          <w:divBdr>
            <w:top w:val="none" w:sz="0" w:space="0" w:color="auto"/>
            <w:left w:val="none" w:sz="0" w:space="0" w:color="auto"/>
            <w:bottom w:val="none" w:sz="0" w:space="0" w:color="auto"/>
            <w:right w:val="none" w:sz="0" w:space="0" w:color="auto"/>
          </w:divBdr>
        </w:div>
        <w:div w:id="1395079616">
          <w:marLeft w:val="0"/>
          <w:marRight w:val="0"/>
          <w:marTop w:val="0"/>
          <w:marBottom w:val="0"/>
          <w:divBdr>
            <w:top w:val="none" w:sz="0" w:space="0" w:color="auto"/>
            <w:left w:val="none" w:sz="0" w:space="0" w:color="auto"/>
            <w:bottom w:val="none" w:sz="0" w:space="0" w:color="auto"/>
            <w:right w:val="none" w:sz="0" w:space="0" w:color="auto"/>
          </w:divBdr>
        </w:div>
        <w:div w:id="1412310899">
          <w:marLeft w:val="0"/>
          <w:marRight w:val="0"/>
          <w:marTop w:val="0"/>
          <w:marBottom w:val="0"/>
          <w:divBdr>
            <w:top w:val="none" w:sz="0" w:space="0" w:color="auto"/>
            <w:left w:val="none" w:sz="0" w:space="0" w:color="auto"/>
            <w:bottom w:val="none" w:sz="0" w:space="0" w:color="auto"/>
            <w:right w:val="none" w:sz="0" w:space="0" w:color="auto"/>
          </w:divBdr>
        </w:div>
        <w:div w:id="1443038691">
          <w:marLeft w:val="0"/>
          <w:marRight w:val="0"/>
          <w:marTop w:val="0"/>
          <w:marBottom w:val="0"/>
          <w:divBdr>
            <w:top w:val="none" w:sz="0" w:space="0" w:color="auto"/>
            <w:left w:val="none" w:sz="0" w:space="0" w:color="auto"/>
            <w:bottom w:val="none" w:sz="0" w:space="0" w:color="auto"/>
            <w:right w:val="none" w:sz="0" w:space="0" w:color="auto"/>
          </w:divBdr>
        </w:div>
        <w:div w:id="1529296442">
          <w:marLeft w:val="0"/>
          <w:marRight w:val="0"/>
          <w:marTop w:val="0"/>
          <w:marBottom w:val="0"/>
          <w:divBdr>
            <w:top w:val="none" w:sz="0" w:space="0" w:color="auto"/>
            <w:left w:val="none" w:sz="0" w:space="0" w:color="auto"/>
            <w:bottom w:val="none" w:sz="0" w:space="0" w:color="auto"/>
            <w:right w:val="none" w:sz="0" w:space="0" w:color="auto"/>
          </w:divBdr>
        </w:div>
        <w:div w:id="1530558722">
          <w:marLeft w:val="0"/>
          <w:marRight w:val="0"/>
          <w:marTop w:val="0"/>
          <w:marBottom w:val="0"/>
          <w:divBdr>
            <w:top w:val="none" w:sz="0" w:space="0" w:color="auto"/>
            <w:left w:val="none" w:sz="0" w:space="0" w:color="auto"/>
            <w:bottom w:val="none" w:sz="0" w:space="0" w:color="auto"/>
            <w:right w:val="none" w:sz="0" w:space="0" w:color="auto"/>
          </w:divBdr>
        </w:div>
        <w:div w:id="1593857919">
          <w:marLeft w:val="0"/>
          <w:marRight w:val="0"/>
          <w:marTop w:val="0"/>
          <w:marBottom w:val="0"/>
          <w:divBdr>
            <w:top w:val="none" w:sz="0" w:space="0" w:color="auto"/>
            <w:left w:val="none" w:sz="0" w:space="0" w:color="auto"/>
            <w:bottom w:val="none" w:sz="0" w:space="0" w:color="auto"/>
            <w:right w:val="none" w:sz="0" w:space="0" w:color="auto"/>
          </w:divBdr>
        </w:div>
        <w:div w:id="1601838371">
          <w:marLeft w:val="0"/>
          <w:marRight w:val="0"/>
          <w:marTop w:val="0"/>
          <w:marBottom w:val="0"/>
          <w:divBdr>
            <w:top w:val="none" w:sz="0" w:space="0" w:color="auto"/>
            <w:left w:val="none" w:sz="0" w:space="0" w:color="auto"/>
            <w:bottom w:val="none" w:sz="0" w:space="0" w:color="auto"/>
            <w:right w:val="none" w:sz="0" w:space="0" w:color="auto"/>
          </w:divBdr>
        </w:div>
        <w:div w:id="1614481517">
          <w:marLeft w:val="0"/>
          <w:marRight w:val="0"/>
          <w:marTop w:val="0"/>
          <w:marBottom w:val="0"/>
          <w:divBdr>
            <w:top w:val="none" w:sz="0" w:space="0" w:color="auto"/>
            <w:left w:val="none" w:sz="0" w:space="0" w:color="auto"/>
            <w:bottom w:val="none" w:sz="0" w:space="0" w:color="auto"/>
            <w:right w:val="none" w:sz="0" w:space="0" w:color="auto"/>
          </w:divBdr>
        </w:div>
        <w:div w:id="1626155280">
          <w:marLeft w:val="0"/>
          <w:marRight w:val="0"/>
          <w:marTop w:val="0"/>
          <w:marBottom w:val="0"/>
          <w:divBdr>
            <w:top w:val="none" w:sz="0" w:space="0" w:color="auto"/>
            <w:left w:val="none" w:sz="0" w:space="0" w:color="auto"/>
            <w:bottom w:val="none" w:sz="0" w:space="0" w:color="auto"/>
            <w:right w:val="none" w:sz="0" w:space="0" w:color="auto"/>
          </w:divBdr>
        </w:div>
        <w:div w:id="1680622650">
          <w:marLeft w:val="0"/>
          <w:marRight w:val="0"/>
          <w:marTop w:val="0"/>
          <w:marBottom w:val="0"/>
          <w:divBdr>
            <w:top w:val="none" w:sz="0" w:space="0" w:color="auto"/>
            <w:left w:val="none" w:sz="0" w:space="0" w:color="auto"/>
            <w:bottom w:val="none" w:sz="0" w:space="0" w:color="auto"/>
            <w:right w:val="none" w:sz="0" w:space="0" w:color="auto"/>
          </w:divBdr>
        </w:div>
        <w:div w:id="1706326191">
          <w:marLeft w:val="0"/>
          <w:marRight w:val="0"/>
          <w:marTop w:val="0"/>
          <w:marBottom w:val="0"/>
          <w:divBdr>
            <w:top w:val="none" w:sz="0" w:space="0" w:color="auto"/>
            <w:left w:val="none" w:sz="0" w:space="0" w:color="auto"/>
            <w:bottom w:val="none" w:sz="0" w:space="0" w:color="auto"/>
            <w:right w:val="none" w:sz="0" w:space="0" w:color="auto"/>
          </w:divBdr>
        </w:div>
        <w:div w:id="1761833554">
          <w:marLeft w:val="0"/>
          <w:marRight w:val="0"/>
          <w:marTop w:val="0"/>
          <w:marBottom w:val="0"/>
          <w:divBdr>
            <w:top w:val="none" w:sz="0" w:space="0" w:color="auto"/>
            <w:left w:val="none" w:sz="0" w:space="0" w:color="auto"/>
            <w:bottom w:val="none" w:sz="0" w:space="0" w:color="auto"/>
            <w:right w:val="none" w:sz="0" w:space="0" w:color="auto"/>
          </w:divBdr>
        </w:div>
        <w:div w:id="1768578172">
          <w:marLeft w:val="0"/>
          <w:marRight w:val="0"/>
          <w:marTop w:val="0"/>
          <w:marBottom w:val="0"/>
          <w:divBdr>
            <w:top w:val="none" w:sz="0" w:space="0" w:color="auto"/>
            <w:left w:val="none" w:sz="0" w:space="0" w:color="auto"/>
            <w:bottom w:val="none" w:sz="0" w:space="0" w:color="auto"/>
            <w:right w:val="none" w:sz="0" w:space="0" w:color="auto"/>
          </w:divBdr>
        </w:div>
        <w:div w:id="1776706837">
          <w:marLeft w:val="0"/>
          <w:marRight w:val="0"/>
          <w:marTop w:val="0"/>
          <w:marBottom w:val="0"/>
          <w:divBdr>
            <w:top w:val="none" w:sz="0" w:space="0" w:color="auto"/>
            <w:left w:val="none" w:sz="0" w:space="0" w:color="auto"/>
            <w:bottom w:val="none" w:sz="0" w:space="0" w:color="auto"/>
            <w:right w:val="none" w:sz="0" w:space="0" w:color="auto"/>
          </w:divBdr>
        </w:div>
        <w:div w:id="1776823172">
          <w:marLeft w:val="0"/>
          <w:marRight w:val="0"/>
          <w:marTop w:val="0"/>
          <w:marBottom w:val="0"/>
          <w:divBdr>
            <w:top w:val="none" w:sz="0" w:space="0" w:color="auto"/>
            <w:left w:val="none" w:sz="0" w:space="0" w:color="auto"/>
            <w:bottom w:val="none" w:sz="0" w:space="0" w:color="auto"/>
            <w:right w:val="none" w:sz="0" w:space="0" w:color="auto"/>
          </w:divBdr>
        </w:div>
        <w:div w:id="1861385831">
          <w:marLeft w:val="0"/>
          <w:marRight w:val="0"/>
          <w:marTop w:val="0"/>
          <w:marBottom w:val="0"/>
          <w:divBdr>
            <w:top w:val="none" w:sz="0" w:space="0" w:color="auto"/>
            <w:left w:val="none" w:sz="0" w:space="0" w:color="auto"/>
            <w:bottom w:val="none" w:sz="0" w:space="0" w:color="auto"/>
            <w:right w:val="none" w:sz="0" w:space="0" w:color="auto"/>
          </w:divBdr>
        </w:div>
        <w:div w:id="1883323117">
          <w:marLeft w:val="0"/>
          <w:marRight w:val="0"/>
          <w:marTop w:val="0"/>
          <w:marBottom w:val="0"/>
          <w:divBdr>
            <w:top w:val="none" w:sz="0" w:space="0" w:color="auto"/>
            <w:left w:val="none" w:sz="0" w:space="0" w:color="auto"/>
            <w:bottom w:val="none" w:sz="0" w:space="0" w:color="auto"/>
            <w:right w:val="none" w:sz="0" w:space="0" w:color="auto"/>
          </w:divBdr>
        </w:div>
        <w:div w:id="1909076514">
          <w:marLeft w:val="0"/>
          <w:marRight w:val="0"/>
          <w:marTop w:val="0"/>
          <w:marBottom w:val="0"/>
          <w:divBdr>
            <w:top w:val="none" w:sz="0" w:space="0" w:color="auto"/>
            <w:left w:val="none" w:sz="0" w:space="0" w:color="auto"/>
            <w:bottom w:val="none" w:sz="0" w:space="0" w:color="auto"/>
            <w:right w:val="none" w:sz="0" w:space="0" w:color="auto"/>
          </w:divBdr>
        </w:div>
        <w:div w:id="1943105278">
          <w:marLeft w:val="0"/>
          <w:marRight w:val="0"/>
          <w:marTop w:val="0"/>
          <w:marBottom w:val="0"/>
          <w:divBdr>
            <w:top w:val="none" w:sz="0" w:space="0" w:color="auto"/>
            <w:left w:val="none" w:sz="0" w:space="0" w:color="auto"/>
            <w:bottom w:val="none" w:sz="0" w:space="0" w:color="auto"/>
            <w:right w:val="none" w:sz="0" w:space="0" w:color="auto"/>
          </w:divBdr>
        </w:div>
      </w:divsChild>
    </w:div>
    <w:div w:id="2033532667">
      <w:bodyDiv w:val="1"/>
      <w:marLeft w:val="0"/>
      <w:marRight w:val="0"/>
      <w:marTop w:val="0"/>
      <w:marBottom w:val="0"/>
      <w:divBdr>
        <w:top w:val="none" w:sz="0" w:space="0" w:color="auto"/>
        <w:left w:val="none" w:sz="0" w:space="0" w:color="auto"/>
        <w:bottom w:val="none" w:sz="0" w:space="0" w:color="auto"/>
        <w:right w:val="none" w:sz="0" w:space="0" w:color="auto"/>
      </w:divBdr>
    </w:div>
    <w:div w:id="2043824107">
      <w:bodyDiv w:val="1"/>
      <w:marLeft w:val="0"/>
      <w:marRight w:val="0"/>
      <w:marTop w:val="0"/>
      <w:marBottom w:val="0"/>
      <w:divBdr>
        <w:top w:val="none" w:sz="0" w:space="0" w:color="auto"/>
        <w:left w:val="none" w:sz="0" w:space="0" w:color="auto"/>
        <w:bottom w:val="none" w:sz="0" w:space="0" w:color="auto"/>
        <w:right w:val="none" w:sz="0" w:space="0" w:color="auto"/>
      </w:divBdr>
    </w:div>
    <w:div w:id="2052068119">
      <w:bodyDiv w:val="1"/>
      <w:marLeft w:val="0"/>
      <w:marRight w:val="0"/>
      <w:marTop w:val="0"/>
      <w:marBottom w:val="0"/>
      <w:divBdr>
        <w:top w:val="none" w:sz="0" w:space="0" w:color="auto"/>
        <w:left w:val="none" w:sz="0" w:space="0" w:color="auto"/>
        <w:bottom w:val="none" w:sz="0" w:space="0" w:color="auto"/>
        <w:right w:val="none" w:sz="0" w:space="0" w:color="auto"/>
      </w:divBdr>
    </w:div>
    <w:div w:id="2053066690">
      <w:bodyDiv w:val="1"/>
      <w:marLeft w:val="0"/>
      <w:marRight w:val="0"/>
      <w:marTop w:val="0"/>
      <w:marBottom w:val="0"/>
      <w:divBdr>
        <w:top w:val="none" w:sz="0" w:space="0" w:color="auto"/>
        <w:left w:val="none" w:sz="0" w:space="0" w:color="auto"/>
        <w:bottom w:val="none" w:sz="0" w:space="0" w:color="auto"/>
        <w:right w:val="none" w:sz="0" w:space="0" w:color="auto"/>
      </w:divBdr>
    </w:div>
    <w:div w:id="2053074758">
      <w:bodyDiv w:val="1"/>
      <w:marLeft w:val="0"/>
      <w:marRight w:val="0"/>
      <w:marTop w:val="0"/>
      <w:marBottom w:val="0"/>
      <w:divBdr>
        <w:top w:val="none" w:sz="0" w:space="0" w:color="auto"/>
        <w:left w:val="none" w:sz="0" w:space="0" w:color="auto"/>
        <w:bottom w:val="none" w:sz="0" w:space="0" w:color="auto"/>
        <w:right w:val="none" w:sz="0" w:space="0" w:color="auto"/>
      </w:divBdr>
    </w:div>
    <w:div w:id="2055303788">
      <w:bodyDiv w:val="1"/>
      <w:marLeft w:val="0"/>
      <w:marRight w:val="0"/>
      <w:marTop w:val="0"/>
      <w:marBottom w:val="0"/>
      <w:divBdr>
        <w:top w:val="none" w:sz="0" w:space="0" w:color="auto"/>
        <w:left w:val="none" w:sz="0" w:space="0" w:color="auto"/>
        <w:bottom w:val="none" w:sz="0" w:space="0" w:color="auto"/>
        <w:right w:val="none" w:sz="0" w:space="0" w:color="auto"/>
      </w:divBdr>
    </w:div>
    <w:div w:id="2060595246">
      <w:bodyDiv w:val="1"/>
      <w:marLeft w:val="0"/>
      <w:marRight w:val="0"/>
      <w:marTop w:val="0"/>
      <w:marBottom w:val="0"/>
      <w:divBdr>
        <w:top w:val="none" w:sz="0" w:space="0" w:color="auto"/>
        <w:left w:val="none" w:sz="0" w:space="0" w:color="auto"/>
        <w:bottom w:val="none" w:sz="0" w:space="0" w:color="auto"/>
        <w:right w:val="none" w:sz="0" w:space="0" w:color="auto"/>
      </w:divBdr>
    </w:div>
    <w:div w:id="2061975143">
      <w:bodyDiv w:val="1"/>
      <w:marLeft w:val="0"/>
      <w:marRight w:val="0"/>
      <w:marTop w:val="0"/>
      <w:marBottom w:val="0"/>
      <w:divBdr>
        <w:top w:val="none" w:sz="0" w:space="0" w:color="auto"/>
        <w:left w:val="none" w:sz="0" w:space="0" w:color="auto"/>
        <w:bottom w:val="none" w:sz="0" w:space="0" w:color="auto"/>
        <w:right w:val="none" w:sz="0" w:space="0" w:color="auto"/>
      </w:divBdr>
    </w:div>
    <w:div w:id="2068793478">
      <w:bodyDiv w:val="1"/>
      <w:marLeft w:val="0"/>
      <w:marRight w:val="0"/>
      <w:marTop w:val="0"/>
      <w:marBottom w:val="0"/>
      <w:divBdr>
        <w:top w:val="none" w:sz="0" w:space="0" w:color="auto"/>
        <w:left w:val="none" w:sz="0" w:space="0" w:color="auto"/>
        <w:bottom w:val="none" w:sz="0" w:space="0" w:color="auto"/>
        <w:right w:val="none" w:sz="0" w:space="0" w:color="auto"/>
      </w:divBdr>
    </w:div>
    <w:div w:id="2076708271">
      <w:bodyDiv w:val="1"/>
      <w:marLeft w:val="0"/>
      <w:marRight w:val="0"/>
      <w:marTop w:val="0"/>
      <w:marBottom w:val="0"/>
      <w:divBdr>
        <w:top w:val="none" w:sz="0" w:space="0" w:color="auto"/>
        <w:left w:val="none" w:sz="0" w:space="0" w:color="auto"/>
        <w:bottom w:val="none" w:sz="0" w:space="0" w:color="auto"/>
        <w:right w:val="none" w:sz="0" w:space="0" w:color="auto"/>
      </w:divBdr>
    </w:div>
    <w:div w:id="2078434566">
      <w:bodyDiv w:val="1"/>
      <w:marLeft w:val="0"/>
      <w:marRight w:val="0"/>
      <w:marTop w:val="0"/>
      <w:marBottom w:val="0"/>
      <w:divBdr>
        <w:top w:val="none" w:sz="0" w:space="0" w:color="auto"/>
        <w:left w:val="none" w:sz="0" w:space="0" w:color="auto"/>
        <w:bottom w:val="none" w:sz="0" w:space="0" w:color="auto"/>
        <w:right w:val="none" w:sz="0" w:space="0" w:color="auto"/>
      </w:divBdr>
    </w:div>
    <w:div w:id="2078506045">
      <w:bodyDiv w:val="1"/>
      <w:marLeft w:val="0"/>
      <w:marRight w:val="0"/>
      <w:marTop w:val="0"/>
      <w:marBottom w:val="0"/>
      <w:divBdr>
        <w:top w:val="none" w:sz="0" w:space="0" w:color="auto"/>
        <w:left w:val="none" w:sz="0" w:space="0" w:color="auto"/>
        <w:bottom w:val="none" w:sz="0" w:space="0" w:color="auto"/>
        <w:right w:val="none" w:sz="0" w:space="0" w:color="auto"/>
      </w:divBdr>
    </w:div>
    <w:div w:id="2085683755">
      <w:bodyDiv w:val="1"/>
      <w:marLeft w:val="0"/>
      <w:marRight w:val="0"/>
      <w:marTop w:val="0"/>
      <w:marBottom w:val="0"/>
      <w:divBdr>
        <w:top w:val="none" w:sz="0" w:space="0" w:color="auto"/>
        <w:left w:val="none" w:sz="0" w:space="0" w:color="auto"/>
        <w:bottom w:val="none" w:sz="0" w:space="0" w:color="auto"/>
        <w:right w:val="none" w:sz="0" w:space="0" w:color="auto"/>
      </w:divBdr>
    </w:div>
    <w:div w:id="2093886897">
      <w:bodyDiv w:val="1"/>
      <w:marLeft w:val="0"/>
      <w:marRight w:val="0"/>
      <w:marTop w:val="0"/>
      <w:marBottom w:val="0"/>
      <w:divBdr>
        <w:top w:val="none" w:sz="0" w:space="0" w:color="auto"/>
        <w:left w:val="none" w:sz="0" w:space="0" w:color="auto"/>
        <w:bottom w:val="none" w:sz="0" w:space="0" w:color="auto"/>
        <w:right w:val="none" w:sz="0" w:space="0" w:color="auto"/>
      </w:divBdr>
    </w:div>
    <w:div w:id="2099518630">
      <w:bodyDiv w:val="1"/>
      <w:marLeft w:val="0"/>
      <w:marRight w:val="0"/>
      <w:marTop w:val="0"/>
      <w:marBottom w:val="0"/>
      <w:divBdr>
        <w:top w:val="none" w:sz="0" w:space="0" w:color="auto"/>
        <w:left w:val="none" w:sz="0" w:space="0" w:color="auto"/>
        <w:bottom w:val="none" w:sz="0" w:space="0" w:color="auto"/>
        <w:right w:val="none" w:sz="0" w:space="0" w:color="auto"/>
      </w:divBdr>
    </w:div>
    <w:div w:id="2107191074">
      <w:bodyDiv w:val="1"/>
      <w:marLeft w:val="0"/>
      <w:marRight w:val="0"/>
      <w:marTop w:val="0"/>
      <w:marBottom w:val="0"/>
      <w:divBdr>
        <w:top w:val="none" w:sz="0" w:space="0" w:color="auto"/>
        <w:left w:val="none" w:sz="0" w:space="0" w:color="auto"/>
        <w:bottom w:val="none" w:sz="0" w:space="0" w:color="auto"/>
        <w:right w:val="none" w:sz="0" w:space="0" w:color="auto"/>
      </w:divBdr>
    </w:div>
    <w:div w:id="2111317120">
      <w:bodyDiv w:val="1"/>
      <w:marLeft w:val="0"/>
      <w:marRight w:val="0"/>
      <w:marTop w:val="0"/>
      <w:marBottom w:val="0"/>
      <w:divBdr>
        <w:top w:val="none" w:sz="0" w:space="0" w:color="auto"/>
        <w:left w:val="none" w:sz="0" w:space="0" w:color="auto"/>
        <w:bottom w:val="none" w:sz="0" w:space="0" w:color="auto"/>
        <w:right w:val="none" w:sz="0" w:space="0" w:color="auto"/>
      </w:divBdr>
      <w:divsChild>
        <w:div w:id="13191285">
          <w:marLeft w:val="0"/>
          <w:marRight w:val="0"/>
          <w:marTop w:val="0"/>
          <w:marBottom w:val="0"/>
          <w:divBdr>
            <w:top w:val="none" w:sz="0" w:space="0" w:color="auto"/>
            <w:left w:val="none" w:sz="0" w:space="0" w:color="auto"/>
            <w:bottom w:val="none" w:sz="0" w:space="0" w:color="auto"/>
            <w:right w:val="none" w:sz="0" w:space="0" w:color="auto"/>
          </w:divBdr>
        </w:div>
        <w:div w:id="27535963">
          <w:marLeft w:val="0"/>
          <w:marRight w:val="0"/>
          <w:marTop w:val="0"/>
          <w:marBottom w:val="0"/>
          <w:divBdr>
            <w:top w:val="none" w:sz="0" w:space="0" w:color="auto"/>
            <w:left w:val="none" w:sz="0" w:space="0" w:color="auto"/>
            <w:bottom w:val="none" w:sz="0" w:space="0" w:color="auto"/>
            <w:right w:val="none" w:sz="0" w:space="0" w:color="auto"/>
          </w:divBdr>
        </w:div>
        <w:div w:id="32776656">
          <w:marLeft w:val="0"/>
          <w:marRight w:val="0"/>
          <w:marTop w:val="0"/>
          <w:marBottom w:val="0"/>
          <w:divBdr>
            <w:top w:val="none" w:sz="0" w:space="0" w:color="auto"/>
            <w:left w:val="none" w:sz="0" w:space="0" w:color="auto"/>
            <w:bottom w:val="none" w:sz="0" w:space="0" w:color="auto"/>
            <w:right w:val="none" w:sz="0" w:space="0" w:color="auto"/>
          </w:divBdr>
        </w:div>
        <w:div w:id="40255012">
          <w:marLeft w:val="0"/>
          <w:marRight w:val="0"/>
          <w:marTop w:val="0"/>
          <w:marBottom w:val="0"/>
          <w:divBdr>
            <w:top w:val="none" w:sz="0" w:space="0" w:color="auto"/>
            <w:left w:val="none" w:sz="0" w:space="0" w:color="auto"/>
            <w:bottom w:val="none" w:sz="0" w:space="0" w:color="auto"/>
            <w:right w:val="none" w:sz="0" w:space="0" w:color="auto"/>
          </w:divBdr>
        </w:div>
        <w:div w:id="41294593">
          <w:marLeft w:val="0"/>
          <w:marRight w:val="0"/>
          <w:marTop w:val="0"/>
          <w:marBottom w:val="0"/>
          <w:divBdr>
            <w:top w:val="none" w:sz="0" w:space="0" w:color="auto"/>
            <w:left w:val="none" w:sz="0" w:space="0" w:color="auto"/>
            <w:bottom w:val="none" w:sz="0" w:space="0" w:color="auto"/>
            <w:right w:val="none" w:sz="0" w:space="0" w:color="auto"/>
          </w:divBdr>
        </w:div>
        <w:div w:id="41367427">
          <w:marLeft w:val="0"/>
          <w:marRight w:val="0"/>
          <w:marTop w:val="0"/>
          <w:marBottom w:val="0"/>
          <w:divBdr>
            <w:top w:val="none" w:sz="0" w:space="0" w:color="auto"/>
            <w:left w:val="none" w:sz="0" w:space="0" w:color="auto"/>
            <w:bottom w:val="none" w:sz="0" w:space="0" w:color="auto"/>
            <w:right w:val="none" w:sz="0" w:space="0" w:color="auto"/>
          </w:divBdr>
        </w:div>
        <w:div w:id="41682508">
          <w:marLeft w:val="0"/>
          <w:marRight w:val="0"/>
          <w:marTop w:val="0"/>
          <w:marBottom w:val="0"/>
          <w:divBdr>
            <w:top w:val="none" w:sz="0" w:space="0" w:color="auto"/>
            <w:left w:val="none" w:sz="0" w:space="0" w:color="auto"/>
            <w:bottom w:val="none" w:sz="0" w:space="0" w:color="auto"/>
            <w:right w:val="none" w:sz="0" w:space="0" w:color="auto"/>
          </w:divBdr>
        </w:div>
        <w:div w:id="45952934">
          <w:marLeft w:val="0"/>
          <w:marRight w:val="0"/>
          <w:marTop w:val="0"/>
          <w:marBottom w:val="0"/>
          <w:divBdr>
            <w:top w:val="none" w:sz="0" w:space="0" w:color="auto"/>
            <w:left w:val="none" w:sz="0" w:space="0" w:color="auto"/>
            <w:bottom w:val="none" w:sz="0" w:space="0" w:color="auto"/>
            <w:right w:val="none" w:sz="0" w:space="0" w:color="auto"/>
          </w:divBdr>
        </w:div>
        <w:div w:id="46995502">
          <w:marLeft w:val="0"/>
          <w:marRight w:val="0"/>
          <w:marTop w:val="0"/>
          <w:marBottom w:val="0"/>
          <w:divBdr>
            <w:top w:val="none" w:sz="0" w:space="0" w:color="auto"/>
            <w:left w:val="none" w:sz="0" w:space="0" w:color="auto"/>
            <w:bottom w:val="none" w:sz="0" w:space="0" w:color="auto"/>
            <w:right w:val="none" w:sz="0" w:space="0" w:color="auto"/>
          </w:divBdr>
        </w:div>
        <w:div w:id="47654633">
          <w:marLeft w:val="0"/>
          <w:marRight w:val="0"/>
          <w:marTop w:val="0"/>
          <w:marBottom w:val="0"/>
          <w:divBdr>
            <w:top w:val="none" w:sz="0" w:space="0" w:color="auto"/>
            <w:left w:val="none" w:sz="0" w:space="0" w:color="auto"/>
            <w:bottom w:val="none" w:sz="0" w:space="0" w:color="auto"/>
            <w:right w:val="none" w:sz="0" w:space="0" w:color="auto"/>
          </w:divBdr>
        </w:div>
        <w:div w:id="49156187">
          <w:marLeft w:val="0"/>
          <w:marRight w:val="0"/>
          <w:marTop w:val="0"/>
          <w:marBottom w:val="0"/>
          <w:divBdr>
            <w:top w:val="none" w:sz="0" w:space="0" w:color="auto"/>
            <w:left w:val="none" w:sz="0" w:space="0" w:color="auto"/>
            <w:bottom w:val="none" w:sz="0" w:space="0" w:color="auto"/>
            <w:right w:val="none" w:sz="0" w:space="0" w:color="auto"/>
          </w:divBdr>
        </w:div>
        <w:div w:id="52390348">
          <w:marLeft w:val="0"/>
          <w:marRight w:val="0"/>
          <w:marTop w:val="0"/>
          <w:marBottom w:val="0"/>
          <w:divBdr>
            <w:top w:val="none" w:sz="0" w:space="0" w:color="auto"/>
            <w:left w:val="none" w:sz="0" w:space="0" w:color="auto"/>
            <w:bottom w:val="none" w:sz="0" w:space="0" w:color="auto"/>
            <w:right w:val="none" w:sz="0" w:space="0" w:color="auto"/>
          </w:divBdr>
        </w:div>
        <w:div w:id="55050403">
          <w:marLeft w:val="0"/>
          <w:marRight w:val="0"/>
          <w:marTop w:val="0"/>
          <w:marBottom w:val="0"/>
          <w:divBdr>
            <w:top w:val="none" w:sz="0" w:space="0" w:color="auto"/>
            <w:left w:val="none" w:sz="0" w:space="0" w:color="auto"/>
            <w:bottom w:val="none" w:sz="0" w:space="0" w:color="auto"/>
            <w:right w:val="none" w:sz="0" w:space="0" w:color="auto"/>
          </w:divBdr>
        </w:div>
        <w:div w:id="79913985">
          <w:marLeft w:val="0"/>
          <w:marRight w:val="0"/>
          <w:marTop w:val="0"/>
          <w:marBottom w:val="0"/>
          <w:divBdr>
            <w:top w:val="none" w:sz="0" w:space="0" w:color="auto"/>
            <w:left w:val="none" w:sz="0" w:space="0" w:color="auto"/>
            <w:bottom w:val="none" w:sz="0" w:space="0" w:color="auto"/>
            <w:right w:val="none" w:sz="0" w:space="0" w:color="auto"/>
          </w:divBdr>
        </w:div>
        <w:div w:id="82117719">
          <w:marLeft w:val="0"/>
          <w:marRight w:val="0"/>
          <w:marTop w:val="0"/>
          <w:marBottom w:val="0"/>
          <w:divBdr>
            <w:top w:val="none" w:sz="0" w:space="0" w:color="auto"/>
            <w:left w:val="none" w:sz="0" w:space="0" w:color="auto"/>
            <w:bottom w:val="none" w:sz="0" w:space="0" w:color="auto"/>
            <w:right w:val="none" w:sz="0" w:space="0" w:color="auto"/>
          </w:divBdr>
        </w:div>
        <w:div w:id="86969563">
          <w:marLeft w:val="0"/>
          <w:marRight w:val="0"/>
          <w:marTop w:val="0"/>
          <w:marBottom w:val="0"/>
          <w:divBdr>
            <w:top w:val="none" w:sz="0" w:space="0" w:color="auto"/>
            <w:left w:val="none" w:sz="0" w:space="0" w:color="auto"/>
            <w:bottom w:val="none" w:sz="0" w:space="0" w:color="auto"/>
            <w:right w:val="none" w:sz="0" w:space="0" w:color="auto"/>
          </w:divBdr>
        </w:div>
        <w:div w:id="87123256">
          <w:marLeft w:val="0"/>
          <w:marRight w:val="0"/>
          <w:marTop w:val="0"/>
          <w:marBottom w:val="0"/>
          <w:divBdr>
            <w:top w:val="none" w:sz="0" w:space="0" w:color="auto"/>
            <w:left w:val="none" w:sz="0" w:space="0" w:color="auto"/>
            <w:bottom w:val="none" w:sz="0" w:space="0" w:color="auto"/>
            <w:right w:val="none" w:sz="0" w:space="0" w:color="auto"/>
          </w:divBdr>
        </w:div>
        <w:div w:id="87311236">
          <w:marLeft w:val="0"/>
          <w:marRight w:val="0"/>
          <w:marTop w:val="0"/>
          <w:marBottom w:val="0"/>
          <w:divBdr>
            <w:top w:val="none" w:sz="0" w:space="0" w:color="auto"/>
            <w:left w:val="none" w:sz="0" w:space="0" w:color="auto"/>
            <w:bottom w:val="none" w:sz="0" w:space="0" w:color="auto"/>
            <w:right w:val="none" w:sz="0" w:space="0" w:color="auto"/>
          </w:divBdr>
        </w:div>
        <w:div w:id="88359080">
          <w:marLeft w:val="0"/>
          <w:marRight w:val="0"/>
          <w:marTop w:val="0"/>
          <w:marBottom w:val="0"/>
          <w:divBdr>
            <w:top w:val="none" w:sz="0" w:space="0" w:color="auto"/>
            <w:left w:val="none" w:sz="0" w:space="0" w:color="auto"/>
            <w:bottom w:val="none" w:sz="0" w:space="0" w:color="auto"/>
            <w:right w:val="none" w:sz="0" w:space="0" w:color="auto"/>
          </w:divBdr>
        </w:div>
        <w:div w:id="90976477">
          <w:marLeft w:val="0"/>
          <w:marRight w:val="0"/>
          <w:marTop w:val="0"/>
          <w:marBottom w:val="0"/>
          <w:divBdr>
            <w:top w:val="none" w:sz="0" w:space="0" w:color="auto"/>
            <w:left w:val="none" w:sz="0" w:space="0" w:color="auto"/>
            <w:bottom w:val="none" w:sz="0" w:space="0" w:color="auto"/>
            <w:right w:val="none" w:sz="0" w:space="0" w:color="auto"/>
          </w:divBdr>
        </w:div>
        <w:div w:id="92364535">
          <w:marLeft w:val="0"/>
          <w:marRight w:val="0"/>
          <w:marTop w:val="0"/>
          <w:marBottom w:val="0"/>
          <w:divBdr>
            <w:top w:val="none" w:sz="0" w:space="0" w:color="auto"/>
            <w:left w:val="none" w:sz="0" w:space="0" w:color="auto"/>
            <w:bottom w:val="none" w:sz="0" w:space="0" w:color="auto"/>
            <w:right w:val="none" w:sz="0" w:space="0" w:color="auto"/>
          </w:divBdr>
        </w:div>
        <w:div w:id="93526758">
          <w:marLeft w:val="0"/>
          <w:marRight w:val="0"/>
          <w:marTop w:val="0"/>
          <w:marBottom w:val="0"/>
          <w:divBdr>
            <w:top w:val="none" w:sz="0" w:space="0" w:color="auto"/>
            <w:left w:val="none" w:sz="0" w:space="0" w:color="auto"/>
            <w:bottom w:val="none" w:sz="0" w:space="0" w:color="auto"/>
            <w:right w:val="none" w:sz="0" w:space="0" w:color="auto"/>
          </w:divBdr>
        </w:div>
        <w:div w:id="98063812">
          <w:marLeft w:val="0"/>
          <w:marRight w:val="0"/>
          <w:marTop w:val="0"/>
          <w:marBottom w:val="0"/>
          <w:divBdr>
            <w:top w:val="none" w:sz="0" w:space="0" w:color="auto"/>
            <w:left w:val="none" w:sz="0" w:space="0" w:color="auto"/>
            <w:bottom w:val="none" w:sz="0" w:space="0" w:color="auto"/>
            <w:right w:val="none" w:sz="0" w:space="0" w:color="auto"/>
          </w:divBdr>
        </w:div>
        <w:div w:id="99878179">
          <w:marLeft w:val="0"/>
          <w:marRight w:val="0"/>
          <w:marTop w:val="0"/>
          <w:marBottom w:val="0"/>
          <w:divBdr>
            <w:top w:val="none" w:sz="0" w:space="0" w:color="auto"/>
            <w:left w:val="none" w:sz="0" w:space="0" w:color="auto"/>
            <w:bottom w:val="none" w:sz="0" w:space="0" w:color="auto"/>
            <w:right w:val="none" w:sz="0" w:space="0" w:color="auto"/>
          </w:divBdr>
        </w:div>
        <w:div w:id="103309258">
          <w:marLeft w:val="0"/>
          <w:marRight w:val="0"/>
          <w:marTop w:val="0"/>
          <w:marBottom w:val="0"/>
          <w:divBdr>
            <w:top w:val="none" w:sz="0" w:space="0" w:color="auto"/>
            <w:left w:val="none" w:sz="0" w:space="0" w:color="auto"/>
            <w:bottom w:val="none" w:sz="0" w:space="0" w:color="auto"/>
            <w:right w:val="none" w:sz="0" w:space="0" w:color="auto"/>
          </w:divBdr>
        </w:div>
        <w:div w:id="105121050">
          <w:marLeft w:val="0"/>
          <w:marRight w:val="0"/>
          <w:marTop w:val="0"/>
          <w:marBottom w:val="0"/>
          <w:divBdr>
            <w:top w:val="none" w:sz="0" w:space="0" w:color="auto"/>
            <w:left w:val="none" w:sz="0" w:space="0" w:color="auto"/>
            <w:bottom w:val="none" w:sz="0" w:space="0" w:color="auto"/>
            <w:right w:val="none" w:sz="0" w:space="0" w:color="auto"/>
          </w:divBdr>
        </w:div>
        <w:div w:id="105541501">
          <w:marLeft w:val="0"/>
          <w:marRight w:val="0"/>
          <w:marTop w:val="0"/>
          <w:marBottom w:val="0"/>
          <w:divBdr>
            <w:top w:val="none" w:sz="0" w:space="0" w:color="auto"/>
            <w:left w:val="none" w:sz="0" w:space="0" w:color="auto"/>
            <w:bottom w:val="none" w:sz="0" w:space="0" w:color="auto"/>
            <w:right w:val="none" w:sz="0" w:space="0" w:color="auto"/>
          </w:divBdr>
        </w:div>
        <w:div w:id="109277955">
          <w:marLeft w:val="0"/>
          <w:marRight w:val="0"/>
          <w:marTop w:val="0"/>
          <w:marBottom w:val="0"/>
          <w:divBdr>
            <w:top w:val="none" w:sz="0" w:space="0" w:color="auto"/>
            <w:left w:val="none" w:sz="0" w:space="0" w:color="auto"/>
            <w:bottom w:val="none" w:sz="0" w:space="0" w:color="auto"/>
            <w:right w:val="none" w:sz="0" w:space="0" w:color="auto"/>
          </w:divBdr>
        </w:div>
        <w:div w:id="115375393">
          <w:marLeft w:val="0"/>
          <w:marRight w:val="0"/>
          <w:marTop w:val="0"/>
          <w:marBottom w:val="0"/>
          <w:divBdr>
            <w:top w:val="none" w:sz="0" w:space="0" w:color="auto"/>
            <w:left w:val="none" w:sz="0" w:space="0" w:color="auto"/>
            <w:bottom w:val="none" w:sz="0" w:space="0" w:color="auto"/>
            <w:right w:val="none" w:sz="0" w:space="0" w:color="auto"/>
          </w:divBdr>
        </w:div>
        <w:div w:id="128130311">
          <w:marLeft w:val="0"/>
          <w:marRight w:val="0"/>
          <w:marTop w:val="0"/>
          <w:marBottom w:val="0"/>
          <w:divBdr>
            <w:top w:val="none" w:sz="0" w:space="0" w:color="auto"/>
            <w:left w:val="none" w:sz="0" w:space="0" w:color="auto"/>
            <w:bottom w:val="none" w:sz="0" w:space="0" w:color="auto"/>
            <w:right w:val="none" w:sz="0" w:space="0" w:color="auto"/>
          </w:divBdr>
        </w:div>
        <w:div w:id="135297671">
          <w:marLeft w:val="0"/>
          <w:marRight w:val="0"/>
          <w:marTop w:val="0"/>
          <w:marBottom w:val="0"/>
          <w:divBdr>
            <w:top w:val="none" w:sz="0" w:space="0" w:color="auto"/>
            <w:left w:val="none" w:sz="0" w:space="0" w:color="auto"/>
            <w:bottom w:val="none" w:sz="0" w:space="0" w:color="auto"/>
            <w:right w:val="none" w:sz="0" w:space="0" w:color="auto"/>
          </w:divBdr>
        </w:div>
        <w:div w:id="144127296">
          <w:marLeft w:val="0"/>
          <w:marRight w:val="0"/>
          <w:marTop w:val="0"/>
          <w:marBottom w:val="0"/>
          <w:divBdr>
            <w:top w:val="none" w:sz="0" w:space="0" w:color="auto"/>
            <w:left w:val="none" w:sz="0" w:space="0" w:color="auto"/>
            <w:bottom w:val="none" w:sz="0" w:space="0" w:color="auto"/>
            <w:right w:val="none" w:sz="0" w:space="0" w:color="auto"/>
          </w:divBdr>
        </w:div>
        <w:div w:id="147746051">
          <w:marLeft w:val="0"/>
          <w:marRight w:val="0"/>
          <w:marTop w:val="0"/>
          <w:marBottom w:val="0"/>
          <w:divBdr>
            <w:top w:val="none" w:sz="0" w:space="0" w:color="auto"/>
            <w:left w:val="none" w:sz="0" w:space="0" w:color="auto"/>
            <w:bottom w:val="none" w:sz="0" w:space="0" w:color="auto"/>
            <w:right w:val="none" w:sz="0" w:space="0" w:color="auto"/>
          </w:divBdr>
        </w:div>
        <w:div w:id="153834817">
          <w:marLeft w:val="0"/>
          <w:marRight w:val="0"/>
          <w:marTop w:val="0"/>
          <w:marBottom w:val="0"/>
          <w:divBdr>
            <w:top w:val="none" w:sz="0" w:space="0" w:color="auto"/>
            <w:left w:val="none" w:sz="0" w:space="0" w:color="auto"/>
            <w:bottom w:val="none" w:sz="0" w:space="0" w:color="auto"/>
            <w:right w:val="none" w:sz="0" w:space="0" w:color="auto"/>
          </w:divBdr>
        </w:div>
        <w:div w:id="156069481">
          <w:marLeft w:val="0"/>
          <w:marRight w:val="0"/>
          <w:marTop w:val="0"/>
          <w:marBottom w:val="0"/>
          <w:divBdr>
            <w:top w:val="none" w:sz="0" w:space="0" w:color="auto"/>
            <w:left w:val="none" w:sz="0" w:space="0" w:color="auto"/>
            <w:bottom w:val="none" w:sz="0" w:space="0" w:color="auto"/>
            <w:right w:val="none" w:sz="0" w:space="0" w:color="auto"/>
          </w:divBdr>
        </w:div>
        <w:div w:id="159122627">
          <w:marLeft w:val="0"/>
          <w:marRight w:val="0"/>
          <w:marTop w:val="0"/>
          <w:marBottom w:val="0"/>
          <w:divBdr>
            <w:top w:val="none" w:sz="0" w:space="0" w:color="auto"/>
            <w:left w:val="none" w:sz="0" w:space="0" w:color="auto"/>
            <w:bottom w:val="none" w:sz="0" w:space="0" w:color="auto"/>
            <w:right w:val="none" w:sz="0" w:space="0" w:color="auto"/>
          </w:divBdr>
        </w:div>
        <w:div w:id="159391660">
          <w:marLeft w:val="0"/>
          <w:marRight w:val="0"/>
          <w:marTop w:val="0"/>
          <w:marBottom w:val="0"/>
          <w:divBdr>
            <w:top w:val="none" w:sz="0" w:space="0" w:color="auto"/>
            <w:left w:val="none" w:sz="0" w:space="0" w:color="auto"/>
            <w:bottom w:val="none" w:sz="0" w:space="0" w:color="auto"/>
            <w:right w:val="none" w:sz="0" w:space="0" w:color="auto"/>
          </w:divBdr>
        </w:div>
        <w:div w:id="164058076">
          <w:marLeft w:val="0"/>
          <w:marRight w:val="0"/>
          <w:marTop w:val="0"/>
          <w:marBottom w:val="0"/>
          <w:divBdr>
            <w:top w:val="none" w:sz="0" w:space="0" w:color="auto"/>
            <w:left w:val="none" w:sz="0" w:space="0" w:color="auto"/>
            <w:bottom w:val="none" w:sz="0" w:space="0" w:color="auto"/>
            <w:right w:val="none" w:sz="0" w:space="0" w:color="auto"/>
          </w:divBdr>
        </w:div>
        <w:div w:id="167642819">
          <w:marLeft w:val="0"/>
          <w:marRight w:val="0"/>
          <w:marTop w:val="0"/>
          <w:marBottom w:val="0"/>
          <w:divBdr>
            <w:top w:val="none" w:sz="0" w:space="0" w:color="auto"/>
            <w:left w:val="none" w:sz="0" w:space="0" w:color="auto"/>
            <w:bottom w:val="none" w:sz="0" w:space="0" w:color="auto"/>
            <w:right w:val="none" w:sz="0" w:space="0" w:color="auto"/>
          </w:divBdr>
        </w:div>
        <w:div w:id="173999039">
          <w:marLeft w:val="0"/>
          <w:marRight w:val="0"/>
          <w:marTop w:val="0"/>
          <w:marBottom w:val="0"/>
          <w:divBdr>
            <w:top w:val="none" w:sz="0" w:space="0" w:color="auto"/>
            <w:left w:val="none" w:sz="0" w:space="0" w:color="auto"/>
            <w:bottom w:val="none" w:sz="0" w:space="0" w:color="auto"/>
            <w:right w:val="none" w:sz="0" w:space="0" w:color="auto"/>
          </w:divBdr>
        </w:div>
        <w:div w:id="178089275">
          <w:marLeft w:val="0"/>
          <w:marRight w:val="0"/>
          <w:marTop w:val="0"/>
          <w:marBottom w:val="0"/>
          <w:divBdr>
            <w:top w:val="none" w:sz="0" w:space="0" w:color="auto"/>
            <w:left w:val="none" w:sz="0" w:space="0" w:color="auto"/>
            <w:bottom w:val="none" w:sz="0" w:space="0" w:color="auto"/>
            <w:right w:val="none" w:sz="0" w:space="0" w:color="auto"/>
          </w:divBdr>
        </w:div>
        <w:div w:id="186725590">
          <w:marLeft w:val="0"/>
          <w:marRight w:val="0"/>
          <w:marTop w:val="0"/>
          <w:marBottom w:val="0"/>
          <w:divBdr>
            <w:top w:val="none" w:sz="0" w:space="0" w:color="auto"/>
            <w:left w:val="none" w:sz="0" w:space="0" w:color="auto"/>
            <w:bottom w:val="none" w:sz="0" w:space="0" w:color="auto"/>
            <w:right w:val="none" w:sz="0" w:space="0" w:color="auto"/>
          </w:divBdr>
        </w:div>
        <w:div w:id="188030732">
          <w:marLeft w:val="0"/>
          <w:marRight w:val="0"/>
          <w:marTop w:val="0"/>
          <w:marBottom w:val="0"/>
          <w:divBdr>
            <w:top w:val="none" w:sz="0" w:space="0" w:color="auto"/>
            <w:left w:val="none" w:sz="0" w:space="0" w:color="auto"/>
            <w:bottom w:val="none" w:sz="0" w:space="0" w:color="auto"/>
            <w:right w:val="none" w:sz="0" w:space="0" w:color="auto"/>
          </w:divBdr>
        </w:div>
        <w:div w:id="190651852">
          <w:marLeft w:val="0"/>
          <w:marRight w:val="0"/>
          <w:marTop w:val="0"/>
          <w:marBottom w:val="0"/>
          <w:divBdr>
            <w:top w:val="none" w:sz="0" w:space="0" w:color="auto"/>
            <w:left w:val="none" w:sz="0" w:space="0" w:color="auto"/>
            <w:bottom w:val="none" w:sz="0" w:space="0" w:color="auto"/>
            <w:right w:val="none" w:sz="0" w:space="0" w:color="auto"/>
          </w:divBdr>
        </w:div>
        <w:div w:id="193929966">
          <w:marLeft w:val="0"/>
          <w:marRight w:val="0"/>
          <w:marTop w:val="0"/>
          <w:marBottom w:val="0"/>
          <w:divBdr>
            <w:top w:val="none" w:sz="0" w:space="0" w:color="auto"/>
            <w:left w:val="none" w:sz="0" w:space="0" w:color="auto"/>
            <w:bottom w:val="none" w:sz="0" w:space="0" w:color="auto"/>
            <w:right w:val="none" w:sz="0" w:space="0" w:color="auto"/>
          </w:divBdr>
        </w:div>
        <w:div w:id="197856730">
          <w:marLeft w:val="0"/>
          <w:marRight w:val="0"/>
          <w:marTop w:val="0"/>
          <w:marBottom w:val="0"/>
          <w:divBdr>
            <w:top w:val="none" w:sz="0" w:space="0" w:color="auto"/>
            <w:left w:val="none" w:sz="0" w:space="0" w:color="auto"/>
            <w:bottom w:val="none" w:sz="0" w:space="0" w:color="auto"/>
            <w:right w:val="none" w:sz="0" w:space="0" w:color="auto"/>
          </w:divBdr>
        </w:div>
        <w:div w:id="210775483">
          <w:marLeft w:val="0"/>
          <w:marRight w:val="0"/>
          <w:marTop w:val="0"/>
          <w:marBottom w:val="0"/>
          <w:divBdr>
            <w:top w:val="none" w:sz="0" w:space="0" w:color="auto"/>
            <w:left w:val="none" w:sz="0" w:space="0" w:color="auto"/>
            <w:bottom w:val="none" w:sz="0" w:space="0" w:color="auto"/>
            <w:right w:val="none" w:sz="0" w:space="0" w:color="auto"/>
          </w:divBdr>
        </w:div>
        <w:div w:id="213738898">
          <w:marLeft w:val="0"/>
          <w:marRight w:val="0"/>
          <w:marTop w:val="0"/>
          <w:marBottom w:val="0"/>
          <w:divBdr>
            <w:top w:val="none" w:sz="0" w:space="0" w:color="auto"/>
            <w:left w:val="none" w:sz="0" w:space="0" w:color="auto"/>
            <w:bottom w:val="none" w:sz="0" w:space="0" w:color="auto"/>
            <w:right w:val="none" w:sz="0" w:space="0" w:color="auto"/>
          </w:divBdr>
        </w:div>
        <w:div w:id="222720748">
          <w:marLeft w:val="0"/>
          <w:marRight w:val="0"/>
          <w:marTop w:val="0"/>
          <w:marBottom w:val="0"/>
          <w:divBdr>
            <w:top w:val="none" w:sz="0" w:space="0" w:color="auto"/>
            <w:left w:val="none" w:sz="0" w:space="0" w:color="auto"/>
            <w:bottom w:val="none" w:sz="0" w:space="0" w:color="auto"/>
            <w:right w:val="none" w:sz="0" w:space="0" w:color="auto"/>
          </w:divBdr>
        </w:div>
        <w:div w:id="225994048">
          <w:marLeft w:val="0"/>
          <w:marRight w:val="0"/>
          <w:marTop w:val="0"/>
          <w:marBottom w:val="0"/>
          <w:divBdr>
            <w:top w:val="none" w:sz="0" w:space="0" w:color="auto"/>
            <w:left w:val="none" w:sz="0" w:space="0" w:color="auto"/>
            <w:bottom w:val="none" w:sz="0" w:space="0" w:color="auto"/>
            <w:right w:val="none" w:sz="0" w:space="0" w:color="auto"/>
          </w:divBdr>
        </w:div>
        <w:div w:id="228811499">
          <w:marLeft w:val="0"/>
          <w:marRight w:val="0"/>
          <w:marTop w:val="0"/>
          <w:marBottom w:val="0"/>
          <w:divBdr>
            <w:top w:val="none" w:sz="0" w:space="0" w:color="auto"/>
            <w:left w:val="none" w:sz="0" w:space="0" w:color="auto"/>
            <w:bottom w:val="none" w:sz="0" w:space="0" w:color="auto"/>
            <w:right w:val="none" w:sz="0" w:space="0" w:color="auto"/>
          </w:divBdr>
        </w:div>
        <w:div w:id="232594085">
          <w:marLeft w:val="0"/>
          <w:marRight w:val="0"/>
          <w:marTop w:val="0"/>
          <w:marBottom w:val="0"/>
          <w:divBdr>
            <w:top w:val="none" w:sz="0" w:space="0" w:color="auto"/>
            <w:left w:val="none" w:sz="0" w:space="0" w:color="auto"/>
            <w:bottom w:val="none" w:sz="0" w:space="0" w:color="auto"/>
            <w:right w:val="none" w:sz="0" w:space="0" w:color="auto"/>
          </w:divBdr>
        </w:div>
        <w:div w:id="240220234">
          <w:marLeft w:val="0"/>
          <w:marRight w:val="0"/>
          <w:marTop w:val="0"/>
          <w:marBottom w:val="0"/>
          <w:divBdr>
            <w:top w:val="none" w:sz="0" w:space="0" w:color="auto"/>
            <w:left w:val="none" w:sz="0" w:space="0" w:color="auto"/>
            <w:bottom w:val="none" w:sz="0" w:space="0" w:color="auto"/>
            <w:right w:val="none" w:sz="0" w:space="0" w:color="auto"/>
          </w:divBdr>
        </w:div>
        <w:div w:id="243880186">
          <w:marLeft w:val="0"/>
          <w:marRight w:val="0"/>
          <w:marTop w:val="0"/>
          <w:marBottom w:val="0"/>
          <w:divBdr>
            <w:top w:val="none" w:sz="0" w:space="0" w:color="auto"/>
            <w:left w:val="none" w:sz="0" w:space="0" w:color="auto"/>
            <w:bottom w:val="none" w:sz="0" w:space="0" w:color="auto"/>
            <w:right w:val="none" w:sz="0" w:space="0" w:color="auto"/>
          </w:divBdr>
        </w:div>
        <w:div w:id="251815313">
          <w:marLeft w:val="0"/>
          <w:marRight w:val="0"/>
          <w:marTop w:val="0"/>
          <w:marBottom w:val="0"/>
          <w:divBdr>
            <w:top w:val="none" w:sz="0" w:space="0" w:color="auto"/>
            <w:left w:val="none" w:sz="0" w:space="0" w:color="auto"/>
            <w:bottom w:val="none" w:sz="0" w:space="0" w:color="auto"/>
            <w:right w:val="none" w:sz="0" w:space="0" w:color="auto"/>
          </w:divBdr>
        </w:div>
        <w:div w:id="265619757">
          <w:marLeft w:val="0"/>
          <w:marRight w:val="0"/>
          <w:marTop w:val="0"/>
          <w:marBottom w:val="0"/>
          <w:divBdr>
            <w:top w:val="none" w:sz="0" w:space="0" w:color="auto"/>
            <w:left w:val="none" w:sz="0" w:space="0" w:color="auto"/>
            <w:bottom w:val="none" w:sz="0" w:space="0" w:color="auto"/>
            <w:right w:val="none" w:sz="0" w:space="0" w:color="auto"/>
          </w:divBdr>
        </w:div>
        <w:div w:id="270405791">
          <w:marLeft w:val="0"/>
          <w:marRight w:val="0"/>
          <w:marTop w:val="0"/>
          <w:marBottom w:val="0"/>
          <w:divBdr>
            <w:top w:val="none" w:sz="0" w:space="0" w:color="auto"/>
            <w:left w:val="none" w:sz="0" w:space="0" w:color="auto"/>
            <w:bottom w:val="none" w:sz="0" w:space="0" w:color="auto"/>
            <w:right w:val="none" w:sz="0" w:space="0" w:color="auto"/>
          </w:divBdr>
        </w:div>
        <w:div w:id="271211292">
          <w:marLeft w:val="0"/>
          <w:marRight w:val="0"/>
          <w:marTop w:val="0"/>
          <w:marBottom w:val="0"/>
          <w:divBdr>
            <w:top w:val="none" w:sz="0" w:space="0" w:color="auto"/>
            <w:left w:val="none" w:sz="0" w:space="0" w:color="auto"/>
            <w:bottom w:val="none" w:sz="0" w:space="0" w:color="auto"/>
            <w:right w:val="none" w:sz="0" w:space="0" w:color="auto"/>
          </w:divBdr>
        </w:div>
        <w:div w:id="277687568">
          <w:marLeft w:val="0"/>
          <w:marRight w:val="0"/>
          <w:marTop w:val="0"/>
          <w:marBottom w:val="0"/>
          <w:divBdr>
            <w:top w:val="none" w:sz="0" w:space="0" w:color="auto"/>
            <w:left w:val="none" w:sz="0" w:space="0" w:color="auto"/>
            <w:bottom w:val="none" w:sz="0" w:space="0" w:color="auto"/>
            <w:right w:val="none" w:sz="0" w:space="0" w:color="auto"/>
          </w:divBdr>
        </w:div>
        <w:div w:id="287124819">
          <w:marLeft w:val="0"/>
          <w:marRight w:val="0"/>
          <w:marTop w:val="0"/>
          <w:marBottom w:val="0"/>
          <w:divBdr>
            <w:top w:val="none" w:sz="0" w:space="0" w:color="auto"/>
            <w:left w:val="none" w:sz="0" w:space="0" w:color="auto"/>
            <w:bottom w:val="none" w:sz="0" w:space="0" w:color="auto"/>
            <w:right w:val="none" w:sz="0" w:space="0" w:color="auto"/>
          </w:divBdr>
        </w:div>
        <w:div w:id="289701790">
          <w:marLeft w:val="0"/>
          <w:marRight w:val="0"/>
          <w:marTop w:val="0"/>
          <w:marBottom w:val="0"/>
          <w:divBdr>
            <w:top w:val="none" w:sz="0" w:space="0" w:color="auto"/>
            <w:left w:val="none" w:sz="0" w:space="0" w:color="auto"/>
            <w:bottom w:val="none" w:sz="0" w:space="0" w:color="auto"/>
            <w:right w:val="none" w:sz="0" w:space="0" w:color="auto"/>
          </w:divBdr>
        </w:div>
        <w:div w:id="300573803">
          <w:marLeft w:val="0"/>
          <w:marRight w:val="0"/>
          <w:marTop w:val="0"/>
          <w:marBottom w:val="0"/>
          <w:divBdr>
            <w:top w:val="none" w:sz="0" w:space="0" w:color="auto"/>
            <w:left w:val="none" w:sz="0" w:space="0" w:color="auto"/>
            <w:bottom w:val="none" w:sz="0" w:space="0" w:color="auto"/>
            <w:right w:val="none" w:sz="0" w:space="0" w:color="auto"/>
          </w:divBdr>
        </w:div>
        <w:div w:id="308438457">
          <w:marLeft w:val="0"/>
          <w:marRight w:val="0"/>
          <w:marTop w:val="0"/>
          <w:marBottom w:val="0"/>
          <w:divBdr>
            <w:top w:val="none" w:sz="0" w:space="0" w:color="auto"/>
            <w:left w:val="none" w:sz="0" w:space="0" w:color="auto"/>
            <w:bottom w:val="none" w:sz="0" w:space="0" w:color="auto"/>
            <w:right w:val="none" w:sz="0" w:space="0" w:color="auto"/>
          </w:divBdr>
        </w:div>
        <w:div w:id="311715895">
          <w:marLeft w:val="0"/>
          <w:marRight w:val="0"/>
          <w:marTop w:val="0"/>
          <w:marBottom w:val="0"/>
          <w:divBdr>
            <w:top w:val="none" w:sz="0" w:space="0" w:color="auto"/>
            <w:left w:val="none" w:sz="0" w:space="0" w:color="auto"/>
            <w:bottom w:val="none" w:sz="0" w:space="0" w:color="auto"/>
            <w:right w:val="none" w:sz="0" w:space="0" w:color="auto"/>
          </w:divBdr>
        </w:div>
        <w:div w:id="313414335">
          <w:marLeft w:val="0"/>
          <w:marRight w:val="0"/>
          <w:marTop w:val="0"/>
          <w:marBottom w:val="0"/>
          <w:divBdr>
            <w:top w:val="none" w:sz="0" w:space="0" w:color="auto"/>
            <w:left w:val="none" w:sz="0" w:space="0" w:color="auto"/>
            <w:bottom w:val="none" w:sz="0" w:space="0" w:color="auto"/>
            <w:right w:val="none" w:sz="0" w:space="0" w:color="auto"/>
          </w:divBdr>
        </w:div>
        <w:div w:id="321662096">
          <w:marLeft w:val="0"/>
          <w:marRight w:val="0"/>
          <w:marTop w:val="0"/>
          <w:marBottom w:val="0"/>
          <w:divBdr>
            <w:top w:val="none" w:sz="0" w:space="0" w:color="auto"/>
            <w:left w:val="none" w:sz="0" w:space="0" w:color="auto"/>
            <w:bottom w:val="none" w:sz="0" w:space="0" w:color="auto"/>
            <w:right w:val="none" w:sz="0" w:space="0" w:color="auto"/>
          </w:divBdr>
        </w:div>
        <w:div w:id="326055077">
          <w:marLeft w:val="0"/>
          <w:marRight w:val="0"/>
          <w:marTop w:val="0"/>
          <w:marBottom w:val="0"/>
          <w:divBdr>
            <w:top w:val="none" w:sz="0" w:space="0" w:color="auto"/>
            <w:left w:val="none" w:sz="0" w:space="0" w:color="auto"/>
            <w:bottom w:val="none" w:sz="0" w:space="0" w:color="auto"/>
            <w:right w:val="none" w:sz="0" w:space="0" w:color="auto"/>
          </w:divBdr>
        </w:div>
        <w:div w:id="329260761">
          <w:marLeft w:val="0"/>
          <w:marRight w:val="0"/>
          <w:marTop w:val="0"/>
          <w:marBottom w:val="0"/>
          <w:divBdr>
            <w:top w:val="none" w:sz="0" w:space="0" w:color="auto"/>
            <w:left w:val="none" w:sz="0" w:space="0" w:color="auto"/>
            <w:bottom w:val="none" w:sz="0" w:space="0" w:color="auto"/>
            <w:right w:val="none" w:sz="0" w:space="0" w:color="auto"/>
          </w:divBdr>
        </w:div>
        <w:div w:id="335350696">
          <w:marLeft w:val="0"/>
          <w:marRight w:val="0"/>
          <w:marTop w:val="0"/>
          <w:marBottom w:val="0"/>
          <w:divBdr>
            <w:top w:val="none" w:sz="0" w:space="0" w:color="auto"/>
            <w:left w:val="none" w:sz="0" w:space="0" w:color="auto"/>
            <w:bottom w:val="none" w:sz="0" w:space="0" w:color="auto"/>
            <w:right w:val="none" w:sz="0" w:space="0" w:color="auto"/>
          </w:divBdr>
        </w:div>
        <w:div w:id="340160956">
          <w:marLeft w:val="0"/>
          <w:marRight w:val="0"/>
          <w:marTop w:val="0"/>
          <w:marBottom w:val="0"/>
          <w:divBdr>
            <w:top w:val="none" w:sz="0" w:space="0" w:color="auto"/>
            <w:left w:val="none" w:sz="0" w:space="0" w:color="auto"/>
            <w:bottom w:val="none" w:sz="0" w:space="0" w:color="auto"/>
            <w:right w:val="none" w:sz="0" w:space="0" w:color="auto"/>
          </w:divBdr>
        </w:div>
        <w:div w:id="341861614">
          <w:marLeft w:val="0"/>
          <w:marRight w:val="0"/>
          <w:marTop w:val="0"/>
          <w:marBottom w:val="0"/>
          <w:divBdr>
            <w:top w:val="none" w:sz="0" w:space="0" w:color="auto"/>
            <w:left w:val="none" w:sz="0" w:space="0" w:color="auto"/>
            <w:bottom w:val="none" w:sz="0" w:space="0" w:color="auto"/>
            <w:right w:val="none" w:sz="0" w:space="0" w:color="auto"/>
          </w:divBdr>
        </w:div>
        <w:div w:id="350185781">
          <w:marLeft w:val="0"/>
          <w:marRight w:val="0"/>
          <w:marTop w:val="0"/>
          <w:marBottom w:val="0"/>
          <w:divBdr>
            <w:top w:val="none" w:sz="0" w:space="0" w:color="auto"/>
            <w:left w:val="none" w:sz="0" w:space="0" w:color="auto"/>
            <w:bottom w:val="none" w:sz="0" w:space="0" w:color="auto"/>
            <w:right w:val="none" w:sz="0" w:space="0" w:color="auto"/>
          </w:divBdr>
        </w:div>
        <w:div w:id="356320733">
          <w:marLeft w:val="0"/>
          <w:marRight w:val="0"/>
          <w:marTop w:val="0"/>
          <w:marBottom w:val="0"/>
          <w:divBdr>
            <w:top w:val="none" w:sz="0" w:space="0" w:color="auto"/>
            <w:left w:val="none" w:sz="0" w:space="0" w:color="auto"/>
            <w:bottom w:val="none" w:sz="0" w:space="0" w:color="auto"/>
            <w:right w:val="none" w:sz="0" w:space="0" w:color="auto"/>
          </w:divBdr>
        </w:div>
        <w:div w:id="364714393">
          <w:marLeft w:val="0"/>
          <w:marRight w:val="0"/>
          <w:marTop w:val="0"/>
          <w:marBottom w:val="0"/>
          <w:divBdr>
            <w:top w:val="none" w:sz="0" w:space="0" w:color="auto"/>
            <w:left w:val="none" w:sz="0" w:space="0" w:color="auto"/>
            <w:bottom w:val="none" w:sz="0" w:space="0" w:color="auto"/>
            <w:right w:val="none" w:sz="0" w:space="0" w:color="auto"/>
          </w:divBdr>
        </w:div>
        <w:div w:id="386150430">
          <w:marLeft w:val="0"/>
          <w:marRight w:val="0"/>
          <w:marTop w:val="0"/>
          <w:marBottom w:val="0"/>
          <w:divBdr>
            <w:top w:val="none" w:sz="0" w:space="0" w:color="auto"/>
            <w:left w:val="none" w:sz="0" w:space="0" w:color="auto"/>
            <w:bottom w:val="none" w:sz="0" w:space="0" w:color="auto"/>
            <w:right w:val="none" w:sz="0" w:space="0" w:color="auto"/>
          </w:divBdr>
        </w:div>
        <w:div w:id="399909015">
          <w:marLeft w:val="0"/>
          <w:marRight w:val="0"/>
          <w:marTop w:val="0"/>
          <w:marBottom w:val="0"/>
          <w:divBdr>
            <w:top w:val="none" w:sz="0" w:space="0" w:color="auto"/>
            <w:left w:val="none" w:sz="0" w:space="0" w:color="auto"/>
            <w:bottom w:val="none" w:sz="0" w:space="0" w:color="auto"/>
            <w:right w:val="none" w:sz="0" w:space="0" w:color="auto"/>
          </w:divBdr>
        </w:div>
        <w:div w:id="400032109">
          <w:marLeft w:val="0"/>
          <w:marRight w:val="0"/>
          <w:marTop w:val="0"/>
          <w:marBottom w:val="0"/>
          <w:divBdr>
            <w:top w:val="none" w:sz="0" w:space="0" w:color="auto"/>
            <w:left w:val="none" w:sz="0" w:space="0" w:color="auto"/>
            <w:bottom w:val="none" w:sz="0" w:space="0" w:color="auto"/>
            <w:right w:val="none" w:sz="0" w:space="0" w:color="auto"/>
          </w:divBdr>
        </w:div>
        <w:div w:id="401029567">
          <w:marLeft w:val="0"/>
          <w:marRight w:val="0"/>
          <w:marTop w:val="0"/>
          <w:marBottom w:val="0"/>
          <w:divBdr>
            <w:top w:val="none" w:sz="0" w:space="0" w:color="auto"/>
            <w:left w:val="none" w:sz="0" w:space="0" w:color="auto"/>
            <w:bottom w:val="none" w:sz="0" w:space="0" w:color="auto"/>
            <w:right w:val="none" w:sz="0" w:space="0" w:color="auto"/>
          </w:divBdr>
        </w:div>
        <w:div w:id="405150705">
          <w:marLeft w:val="0"/>
          <w:marRight w:val="0"/>
          <w:marTop w:val="0"/>
          <w:marBottom w:val="0"/>
          <w:divBdr>
            <w:top w:val="none" w:sz="0" w:space="0" w:color="auto"/>
            <w:left w:val="none" w:sz="0" w:space="0" w:color="auto"/>
            <w:bottom w:val="none" w:sz="0" w:space="0" w:color="auto"/>
            <w:right w:val="none" w:sz="0" w:space="0" w:color="auto"/>
          </w:divBdr>
        </w:div>
        <w:div w:id="406810562">
          <w:marLeft w:val="0"/>
          <w:marRight w:val="0"/>
          <w:marTop w:val="0"/>
          <w:marBottom w:val="0"/>
          <w:divBdr>
            <w:top w:val="none" w:sz="0" w:space="0" w:color="auto"/>
            <w:left w:val="none" w:sz="0" w:space="0" w:color="auto"/>
            <w:bottom w:val="none" w:sz="0" w:space="0" w:color="auto"/>
            <w:right w:val="none" w:sz="0" w:space="0" w:color="auto"/>
          </w:divBdr>
        </w:div>
        <w:div w:id="415397415">
          <w:marLeft w:val="0"/>
          <w:marRight w:val="0"/>
          <w:marTop w:val="0"/>
          <w:marBottom w:val="0"/>
          <w:divBdr>
            <w:top w:val="none" w:sz="0" w:space="0" w:color="auto"/>
            <w:left w:val="none" w:sz="0" w:space="0" w:color="auto"/>
            <w:bottom w:val="none" w:sz="0" w:space="0" w:color="auto"/>
            <w:right w:val="none" w:sz="0" w:space="0" w:color="auto"/>
          </w:divBdr>
        </w:div>
        <w:div w:id="419914155">
          <w:marLeft w:val="0"/>
          <w:marRight w:val="0"/>
          <w:marTop w:val="0"/>
          <w:marBottom w:val="0"/>
          <w:divBdr>
            <w:top w:val="none" w:sz="0" w:space="0" w:color="auto"/>
            <w:left w:val="none" w:sz="0" w:space="0" w:color="auto"/>
            <w:bottom w:val="none" w:sz="0" w:space="0" w:color="auto"/>
            <w:right w:val="none" w:sz="0" w:space="0" w:color="auto"/>
          </w:divBdr>
        </w:div>
        <w:div w:id="421028855">
          <w:marLeft w:val="0"/>
          <w:marRight w:val="0"/>
          <w:marTop w:val="0"/>
          <w:marBottom w:val="0"/>
          <w:divBdr>
            <w:top w:val="none" w:sz="0" w:space="0" w:color="auto"/>
            <w:left w:val="none" w:sz="0" w:space="0" w:color="auto"/>
            <w:bottom w:val="none" w:sz="0" w:space="0" w:color="auto"/>
            <w:right w:val="none" w:sz="0" w:space="0" w:color="auto"/>
          </w:divBdr>
        </w:div>
        <w:div w:id="435633611">
          <w:marLeft w:val="0"/>
          <w:marRight w:val="0"/>
          <w:marTop w:val="0"/>
          <w:marBottom w:val="0"/>
          <w:divBdr>
            <w:top w:val="none" w:sz="0" w:space="0" w:color="auto"/>
            <w:left w:val="none" w:sz="0" w:space="0" w:color="auto"/>
            <w:bottom w:val="none" w:sz="0" w:space="0" w:color="auto"/>
            <w:right w:val="none" w:sz="0" w:space="0" w:color="auto"/>
          </w:divBdr>
        </w:div>
        <w:div w:id="435709606">
          <w:marLeft w:val="0"/>
          <w:marRight w:val="0"/>
          <w:marTop w:val="0"/>
          <w:marBottom w:val="0"/>
          <w:divBdr>
            <w:top w:val="none" w:sz="0" w:space="0" w:color="auto"/>
            <w:left w:val="none" w:sz="0" w:space="0" w:color="auto"/>
            <w:bottom w:val="none" w:sz="0" w:space="0" w:color="auto"/>
            <w:right w:val="none" w:sz="0" w:space="0" w:color="auto"/>
          </w:divBdr>
        </w:div>
        <w:div w:id="440422941">
          <w:marLeft w:val="0"/>
          <w:marRight w:val="0"/>
          <w:marTop w:val="0"/>
          <w:marBottom w:val="0"/>
          <w:divBdr>
            <w:top w:val="none" w:sz="0" w:space="0" w:color="auto"/>
            <w:left w:val="none" w:sz="0" w:space="0" w:color="auto"/>
            <w:bottom w:val="none" w:sz="0" w:space="0" w:color="auto"/>
            <w:right w:val="none" w:sz="0" w:space="0" w:color="auto"/>
          </w:divBdr>
        </w:div>
        <w:div w:id="442044466">
          <w:marLeft w:val="0"/>
          <w:marRight w:val="0"/>
          <w:marTop w:val="0"/>
          <w:marBottom w:val="0"/>
          <w:divBdr>
            <w:top w:val="none" w:sz="0" w:space="0" w:color="auto"/>
            <w:left w:val="none" w:sz="0" w:space="0" w:color="auto"/>
            <w:bottom w:val="none" w:sz="0" w:space="0" w:color="auto"/>
            <w:right w:val="none" w:sz="0" w:space="0" w:color="auto"/>
          </w:divBdr>
        </w:div>
        <w:div w:id="465051728">
          <w:marLeft w:val="0"/>
          <w:marRight w:val="0"/>
          <w:marTop w:val="0"/>
          <w:marBottom w:val="0"/>
          <w:divBdr>
            <w:top w:val="none" w:sz="0" w:space="0" w:color="auto"/>
            <w:left w:val="none" w:sz="0" w:space="0" w:color="auto"/>
            <w:bottom w:val="none" w:sz="0" w:space="0" w:color="auto"/>
            <w:right w:val="none" w:sz="0" w:space="0" w:color="auto"/>
          </w:divBdr>
        </w:div>
        <w:div w:id="470447334">
          <w:marLeft w:val="0"/>
          <w:marRight w:val="0"/>
          <w:marTop w:val="0"/>
          <w:marBottom w:val="0"/>
          <w:divBdr>
            <w:top w:val="none" w:sz="0" w:space="0" w:color="auto"/>
            <w:left w:val="none" w:sz="0" w:space="0" w:color="auto"/>
            <w:bottom w:val="none" w:sz="0" w:space="0" w:color="auto"/>
            <w:right w:val="none" w:sz="0" w:space="0" w:color="auto"/>
          </w:divBdr>
        </w:div>
        <w:div w:id="474832242">
          <w:marLeft w:val="0"/>
          <w:marRight w:val="0"/>
          <w:marTop w:val="0"/>
          <w:marBottom w:val="0"/>
          <w:divBdr>
            <w:top w:val="none" w:sz="0" w:space="0" w:color="auto"/>
            <w:left w:val="none" w:sz="0" w:space="0" w:color="auto"/>
            <w:bottom w:val="none" w:sz="0" w:space="0" w:color="auto"/>
            <w:right w:val="none" w:sz="0" w:space="0" w:color="auto"/>
          </w:divBdr>
        </w:div>
        <w:div w:id="475412776">
          <w:marLeft w:val="0"/>
          <w:marRight w:val="0"/>
          <w:marTop w:val="0"/>
          <w:marBottom w:val="0"/>
          <w:divBdr>
            <w:top w:val="none" w:sz="0" w:space="0" w:color="auto"/>
            <w:left w:val="none" w:sz="0" w:space="0" w:color="auto"/>
            <w:bottom w:val="none" w:sz="0" w:space="0" w:color="auto"/>
            <w:right w:val="none" w:sz="0" w:space="0" w:color="auto"/>
          </w:divBdr>
        </w:div>
        <w:div w:id="476147644">
          <w:marLeft w:val="0"/>
          <w:marRight w:val="0"/>
          <w:marTop w:val="0"/>
          <w:marBottom w:val="0"/>
          <w:divBdr>
            <w:top w:val="none" w:sz="0" w:space="0" w:color="auto"/>
            <w:left w:val="none" w:sz="0" w:space="0" w:color="auto"/>
            <w:bottom w:val="none" w:sz="0" w:space="0" w:color="auto"/>
            <w:right w:val="none" w:sz="0" w:space="0" w:color="auto"/>
          </w:divBdr>
        </w:div>
        <w:div w:id="483007746">
          <w:marLeft w:val="0"/>
          <w:marRight w:val="0"/>
          <w:marTop w:val="0"/>
          <w:marBottom w:val="0"/>
          <w:divBdr>
            <w:top w:val="none" w:sz="0" w:space="0" w:color="auto"/>
            <w:left w:val="none" w:sz="0" w:space="0" w:color="auto"/>
            <w:bottom w:val="none" w:sz="0" w:space="0" w:color="auto"/>
            <w:right w:val="none" w:sz="0" w:space="0" w:color="auto"/>
          </w:divBdr>
        </w:div>
        <w:div w:id="486361536">
          <w:marLeft w:val="0"/>
          <w:marRight w:val="0"/>
          <w:marTop w:val="0"/>
          <w:marBottom w:val="0"/>
          <w:divBdr>
            <w:top w:val="none" w:sz="0" w:space="0" w:color="auto"/>
            <w:left w:val="none" w:sz="0" w:space="0" w:color="auto"/>
            <w:bottom w:val="none" w:sz="0" w:space="0" w:color="auto"/>
            <w:right w:val="none" w:sz="0" w:space="0" w:color="auto"/>
          </w:divBdr>
        </w:div>
        <w:div w:id="497305951">
          <w:marLeft w:val="0"/>
          <w:marRight w:val="0"/>
          <w:marTop w:val="0"/>
          <w:marBottom w:val="0"/>
          <w:divBdr>
            <w:top w:val="none" w:sz="0" w:space="0" w:color="auto"/>
            <w:left w:val="none" w:sz="0" w:space="0" w:color="auto"/>
            <w:bottom w:val="none" w:sz="0" w:space="0" w:color="auto"/>
            <w:right w:val="none" w:sz="0" w:space="0" w:color="auto"/>
          </w:divBdr>
        </w:div>
        <w:div w:id="503982361">
          <w:marLeft w:val="0"/>
          <w:marRight w:val="0"/>
          <w:marTop w:val="0"/>
          <w:marBottom w:val="0"/>
          <w:divBdr>
            <w:top w:val="none" w:sz="0" w:space="0" w:color="auto"/>
            <w:left w:val="none" w:sz="0" w:space="0" w:color="auto"/>
            <w:bottom w:val="none" w:sz="0" w:space="0" w:color="auto"/>
            <w:right w:val="none" w:sz="0" w:space="0" w:color="auto"/>
          </w:divBdr>
        </w:div>
        <w:div w:id="517235110">
          <w:marLeft w:val="0"/>
          <w:marRight w:val="0"/>
          <w:marTop w:val="0"/>
          <w:marBottom w:val="0"/>
          <w:divBdr>
            <w:top w:val="none" w:sz="0" w:space="0" w:color="auto"/>
            <w:left w:val="none" w:sz="0" w:space="0" w:color="auto"/>
            <w:bottom w:val="none" w:sz="0" w:space="0" w:color="auto"/>
            <w:right w:val="none" w:sz="0" w:space="0" w:color="auto"/>
          </w:divBdr>
        </w:div>
        <w:div w:id="524708872">
          <w:marLeft w:val="0"/>
          <w:marRight w:val="0"/>
          <w:marTop w:val="0"/>
          <w:marBottom w:val="0"/>
          <w:divBdr>
            <w:top w:val="none" w:sz="0" w:space="0" w:color="auto"/>
            <w:left w:val="none" w:sz="0" w:space="0" w:color="auto"/>
            <w:bottom w:val="none" w:sz="0" w:space="0" w:color="auto"/>
            <w:right w:val="none" w:sz="0" w:space="0" w:color="auto"/>
          </w:divBdr>
        </w:div>
        <w:div w:id="536312682">
          <w:marLeft w:val="0"/>
          <w:marRight w:val="0"/>
          <w:marTop w:val="0"/>
          <w:marBottom w:val="0"/>
          <w:divBdr>
            <w:top w:val="none" w:sz="0" w:space="0" w:color="auto"/>
            <w:left w:val="none" w:sz="0" w:space="0" w:color="auto"/>
            <w:bottom w:val="none" w:sz="0" w:space="0" w:color="auto"/>
            <w:right w:val="none" w:sz="0" w:space="0" w:color="auto"/>
          </w:divBdr>
        </w:div>
        <w:div w:id="540216947">
          <w:marLeft w:val="0"/>
          <w:marRight w:val="0"/>
          <w:marTop w:val="0"/>
          <w:marBottom w:val="0"/>
          <w:divBdr>
            <w:top w:val="none" w:sz="0" w:space="0" w:color="auto"/>
            <w:left w:val="none" w:sz="0" w:space="0" w:color="auto"/>
            <w:bottom w:val="none" w:sz="0" w:space="0" w:color="auto"/>
            <w:right w:val="none" w:sz="0" w:space="0" w:color="auto"/>
          </w:divBdr>
        </w:div>
        <w:div w:id="549682785">
          <w:marLeft w:val="0"/>
          <w:marRight w:val="0"/>
          <w:marTop w:val="0"/>
          <w:marBottom w:val="0"/>
          <w:divBdr>
            <w:top w:val="none" w:sz="0" w:space="0" w:color="auto"/>
            <w:left w:val="none" w:sz="0" w:space="0" w:color="auto"/>
            <w:bottom w:val="none" w:sz="0" w:space="0" w:color="auto"/>
            <w:right w:val="none" w:sz="0" w:space="0" w:color="auto"/>
          </w:divBdr>
        </w:div>
        <w:div w:id="556477176">
          <w:marLeft w:val="0"/>
          <w:marRight w:val="0"/>
          <w:marTop w:val="0"/>
          <w:marBottom w:val="0"/>
          <w:divBdr>
            <w:top w:val="none" w:sz="0" w:space="0" w:color="auto"/>
            <w:left w:val="none" w:sz="0" w:space="0" w:color="auto"/>
            <w:bottom w:val="none" w:sz="0" w:space="0" w:color="auto"/>
            <w:right w:val="none" w:sz="0" w:space="0" w:color="auto"/>
          </w:divBdr>
        </w:div>
        <w:div w:id="564486818">
          <w:marLeft w:val="0"/>
          <w:marRight w:val="0"/>
          <w:marTop w:val="0"/>
          <w:marBottom w:val="0"/>
          <w:divBdr>
            <w:top w:val="none" w:sz="0" w:space="0" w:color="auto"/>
            <w:left w:val="none" w:sz="0" w:space="0" w:color="auto"/>
            <w:bottom w:val="none" w:sz="0" w:space="0" w:color="auto"/>
            <w:right w:val="none" w:sz="0" w:space="0" w:color="auto"/>
          </w:divBdr>
        </w:div>
        <w:div w:id="564609548">
          <w:marLeft w:val="0"/>
          <w:marRight w:val="0"/>
          <w:marTop w:val="0"/>
          <w:marBottom w:val="0"/>
          <w:divBdr>
            <w:top w:val="none" w:sz="0" w:space="0" w:color="auto"/>
            <w:left w:val="none" w:sz="0" w:space="0" w:color="auto"/>
            <w:bottom w:val="none" w:sz="0" w:space="0" w:color="auto"/>
            <w:right w:val="none" w:sz="0" w:space="0" w:color="auto"/>
          </w:divBdr>
        </w:div>
        <w:div w:id="565845769">
          <w:marLeft w:val="0"/>
          <w:marRight w:val="0"/>
          <w:marTop w:val="0"/>
          <w:marBottom w:val="0"/>
          <w:divBdr>
            <w:top w:val="none" w:sz="0" w:space="0" w:color="auto"/>
            <w:left w:val="none" w:sz="0" w:space="0" w:color="auto"/>
            <w:bottom w:val="none" w:sz="0" w:space="0" w:color="auto"/>
            <w:right w:val="none" w:sz="0" w:space="0" w:color="auto"/>
          </w:divBdr>
        </w:div>
        <w:div w:id="570820726">
          <w:marLeft w:val="0"/>
          <w:marRight w:val="0"/>
          <w:marTop w:val="0"/>
          <w:marBottom w:val="0"/>
          <w:divBdr>
            <w:top w:val="none" w:sz="0" w:space="0" w:color="auto"/>
            <w:left w:val="none" w:sz="0" w:space="0" w:color="auto"/>
            <w:bottom w:val="none" w:sz="0" w:space="0" w:color="auto"/>
            <w:right w:val="none" w:sz="0" w:space="0" w:color="auto"/>
          </w:divBdr>
        </w:div>
        <w:div w:id="571695802">
          <w:marLeft w:val="0"/>
          <w:marRight w:val="0"/>
          <w:marTop w:val="0"/>
          <w:marBottom w:val="0"/>
          <w:divBdr>
            <w:top w:val="none" w:sz="0" w:space="0" w:color="auto"/>
            <w:left w:val="none" w:sz="0" w:space="0" w:color="auto"/>
            <w:bottom w:val="none" w:sz="0" w:space="0" w:color="auto"/>
            <w:right w:val="none" w:sz="0" w:space="0" w:color="auto"/>
          </w:divBdr>
        </w:div>
        <w:div w:id="575364432">
          <w:marLeft w:val="0"/>
          <w:marRight w:val="0"/>
          <w:marTop w:val="0"/>
          <w:marBottom w:val="0"/>
          <w:divBdr>
            <w:top w:val="none" w:sz="0" w:space="0" w:color="auto"/>
            <w:left w:val="none" w:sz="0" w:space="0" w:color="auto"/>
            <w:bottom w:val="none" w:sz="0" w:space="0" w:color="auto"/>
            <w:right w:val="none" w:sz="0" w:space="0" w:color="auto"/>
          </w:divBdr>
        </w:div>
        <w:div w:id="579292810">
          <w:marLeft w:val="0"/>
          <w:marRight w:val="0"/>
          <w:marTop w:val="0"/>
          <w:marBottom w:val="0"/>
          <w:divBdr>
            <w:top w:val="none" w:sz="0" w:space="0" w:color="auto"/>
            <w:left w:val="none" w:sz="0" w:space="0" w:color="auto"/>
            <w:bottom w:val="none" w:sz="0" w:space="0" w:color="auto"/>
            <w:right w:val="none" w:sz="0" w:space="0" w:color="auto"/>
          </w:divBdr>
        </w:div>
        <w:div w:id="597714415">
          <w:marLeft w:val="0"/>
          <w:marRight w:val="0"/>
          <w:marTop w:val="0"/>
          <w:marBottom w:val="0"/>
          <w:divBdr>
            <w:top w:val="none" w:sz="0" w:space="0" w:color="auto"/>
            <w:left w:val="none" w:sz="0" w:space="0" w:color="auto"/>
            <w:bottom w:val="none" w:sz="0" w:space="0" w:color="auto"/>
            <w:right w:val="none" w:sz="0" w:space="0" w:color="auto"/>
          </w:divBdr>
        </w:div>
        <w:div w:id="598148362">
          <w:marLeft w:val="0"/>
          <w:marRight w:val="0"/>
          <w:marTop w:val="0"/>
          <w:marBottom w:val="0"/>
          <w:divBdr>
            <w:top w:val="none" w:sz="0" w:space="0" w:color="auto"/>
            <w:left w:val="none" w:sz="0" w:space="0" w:color="auto"/>
            <w:bottom w:val="none" w:sz="0" w:space="0" w:color="auto"/>
            <w:right w:val="none" w:sz="0" w:space="0" w:color="auto"/>
          </w:divBdr>
        </w:div>
        <w:div w:id="602032844">
          <w:marLeft w:val="0"/>
          <w:marRight w:val="0"/>
          <w:marTop w:val="0"/>
          <w:marBottom w:val="0"/>
          <w:divBdr>
            <w:top w:val="none" w:sz="0" w:space="0" w:color="auto"/>
            <w:left w:val="none" w:sz="0" w:space="0" w:color="auto"/>
            <w:bottom w:val="none" w:sz="0" w:space="0" w:color="auto"/>
            <w:right w:val="none" w:sz="0" w:space="0" w:color="auto"/>
          </w:divBdr>
        </w:div>
        <w:div w:id="602692336">
          <w:marLeft w:val="0"/>
          <w:marRight w:val="0"/>
          <w:marTop w:val="0"/>
          <w:marBottom w:val="0"/>
          <w:divBdr>
            <w:top w:val="none" w:sz="0" w:space="0" w:color="auto"/>
            <w:left w:val="none" w:sz="0" w:space="0" w:color="auto"/>
            <w:bottom w:val="none" w:sz="0" w:space="0" w:color="auto"/>
            <w:right w:val="none" w:sz="0" w:space="0" w:color="auto"/>
          </w:divBdr>
        </w:div>
        <w:div w:id="602762720">
          <w:marLeft w:val="0"/>
          <w:marRight w:val="0"/>
          <w:marTop w:val="0"/>
          <w:marBottom w:val="0"/>
          <w:divBdr>
            <w:top w:val="none" w:sz="0" w:space="0" w:color="auto"/>
            <w:left w:val="none" w:sz="0" w:space="0" w:color="auto"/>
            <w:bottom w:val="none" w:sz="0" w:space="0" w:color="auto"/>
            <w:right w:val="none" w:sz="0" w:space="0" w:color="auto"/>
          </w:divBdr>
        </w:div>
        <w:div w:id="607853789">
          <w:marLeft w:val="0"/>
          <w:marRight w:val="0"/>
          <w:marTop w:val="0"/>
          <w:marBottom w:val="0"/>
          <w:divBdr>
            <w:top w:val="none" w:sz="0" w:space="0" w:color="auto"/>
            <w:left w:val="none" w:sz="0" w:space="0" w:color="auto"/>
            <w:bottom w:val="none" w:sz="0" w:space="0" w:color="auto"/>
            <w:right w:val="none" w:sz="0" w:space="0" w:color="auto"/>
          </w:divBdr>
        </w:div>
        <w:div w:id="620572011">
          <w:marLeft w:val="0"/>
          <w:marRight w:val="0"/>
          <w:marTop w:val="0"/>
          <w:marBottom w:val="0"/>
          <w:divBdr>
            <w:top w:val="none" w:sz="0" w:space="0" w:color="auto"/>
            <w:left w:val="none" w:sz="0" w:space="0" w:color="auto"/>
            <w:bottom w:val="none" w:sz="0" w:space="0" w:color="auto"/>
            <w:right w:val="none" w:sz="0" w:space="0" w:color="auto"/>
          </w:divBdr>
        </w:div>
        <w:div w:id="621613723">
          <w:marLeft w:val="0"/>
          <w:marRight w:val="0"/>
          <w:marTop w:val="0"/>
          <w:marBottom w:val="0"/>
          <w:divBdr>
            <w:top w:val="none" w:sz="0" w:space="0" w:color="auto"/>
            <w:left w:val="none" w:sz="0" w:space="0" w:color="auto"/>
            <w:bottom w:val="none" w:sz="0" w:space="0" w:color="auto"/>
            <w:right w:val="none" w:sz="0" w:space="0" w:color="auto"/>
          </w:divBdr>
        </w:div>
        <w:div w:id="630483173">
          <w:marLeft w:val="0"/>
          <w:marRight w:val="0"/>
          <w:marTop w:val="0"/>
          <w:marBottom w:val="0"/>
          <w:divBdr>
            <w:top w:val="none" w:sz="0" w:space="0" w:color="auto"/>
            <w:left w:val="none" w:sz="0" w:space="0" w:color="auto"/>
            <w:bottom w:val="none" w:sz="0" w:space="0" w:color="auto"/>
            <w:right w:val="none" w:sz="0" w:space="0" w:color="auto"/>
          </w:divBdr>
        </w:div>
        <w:div w:id="637880571">
          <w:marLeft w:val="0"/>
          <w:marRight w:val="0"/>
          <w:marTop w:val="0"/>
          <w:marBottom w:val="0"/>
          <w:divBdr>
            <w:top w:val="none" w:sz="0" w:space="0" w:color="auto"/>
            <w:left w:val="none" w:sz="0" w:space="0" w:color="auto"/>
            <w:bottom w:val="none" w:sz="0" w:space="0" w:color="auto"/>
            <w:right w:val="none" w:sz="0" w:space="0" w:color="auto"/>
          </w:divBdr>
        </w:div>
        <w:div w:id="637957413">
          <w:marLeft w:val="0"/>
          <w:marRight w:val="0"/>
          <w:marTop w:val="0"/>
          <w:marBottom w:val="0"/>
          <w:divBdr>
            <w:top w:val="none" w:sz="0" w:space="0" w:color="auto"/>
            <w:left w:val="none" w:sz="0" w:space="0" w:color="auto"/>
            <w:bottom w:val="none" w:sz="0" w:space="0" w:color="auto"/>
            <w:right w:val="none" w:sz="0" w:space="0" w:color="auto"/>
          </w:divBdr>
        </w:div>
        <w:div w:id="644941752">
          <w:marLeft w:val="0"/>
          <w:marRight w:val="0"/>
          <w:marTop w:val="0"/>
          <w:marBottom w:val="0"/>
          <w:divBdr>
            <w:top w:val="none" w:sz="0" w:space="0" w:color="auto"/>
            <w:left w:val="none" w:sz="0" w:space="0" w:color="auto"/>
            <w:bottom w:val="none" w:sz="0" w:space="0" w:color="auto"/>
            <w:right w:val="none" w:sz="0" w:space="0" w:color="auto"/>
          </w:divBdr>
        </w:div>
        <w:div w:id="646596099">
          <w:marLeft w:val="0"/>
          <w:marRight w:val="0"/>
          <w:marTop w:val="0"/>
          <w:marBottom w:val="0"/>
          <w:divBdr>
            <w:top w:val="none" w:sz="0" w:space="0" w:color="auto"/>
            <w:left w:val="none" w:sz="0" w:space="0" w:color="auto"/>
            <w:bottom w:val="none" w:sz="0" w:space="0" w:color="auto"/>
            <w:right w:val="none" w:sz="0" w:space="0" w:color="auto"/>
          </w:divBdr>
        </w:div>
        <w:div w:id="671225614">
          <w:marLeft w:val="0"/>
          <w:marRight w:val="0"/>
          <w:marTop w:val="0"/>
          <w:marBottom w:val="0"/>
          <w:divBdr>
            <w:top w:val="none" w:sz="0" w:space="0" w:color="auto"/>
            <w:left w:val="none" w:sz="0" w:space="0" w:color="auto"/>
            <w:bottom w:val="none" w:sz="0" w:space="0" w:color="auto"/>
            <w:right w:val="none" w:sz="0" w:space="0" w:color="auto"/>
          </w:divBdr>
        </w:div>
        <w:div w:id="674110619">
          <w:marLeft w:val="0"/>
          <w:marRight w:val="0"/>
          <w:marTop w:val="0"/>
          <w:marBottom w:val="0"/>
          <w:divBdr>
            <w:top w:val="none" w:sz="0" w:space="0" w:color="auto"/>
            <w:left w:val="none" w:sz="0" w:space="0" w:color="auto"/>
            <w:bottom w:val="none" w:sz="0" w:space="0" w:color="auto"/>
            <w:right w:val="none" w:sz="0" w:space="0" w:color="auto"/>
          </w:divBdr>
        </w:div>
        <w:div w:id="674385902">
          <w:marLeft w:val="0"/>
          <w:marRight w:val="0"/>
          <w:marTop w:val="0"/>
          <w:marBottom w:val="0"/>
          <w:divBdr>
            <w:top w:val="none" w:sz="0" w:space="0" w:color="auto"/>
            <w:left w:val="none" w:sz="0" w:space="0" w:color="auto"/>
            <w:bottom w:val="none" w:sz="0" w:space="0" w:color="auto"/>
            <w:right w:val="none" w:sz="0" w:space="0" w:color="auto"/>
          </w:divBdr>
        </w:div>
        <w:div w:id="685904467">
          <w:marLeft w:val="0"/>
          <w:marRight w:val="0"/>
          <w:marTop w:val="0"/>
          <w:marBottom w:val="0"/>
          <w:divBdr>
            <w:top w:val="none" w:sz="0" w:space="0" w:color="auto"/>
            <w:left w:val="none" w:sz="0" w:space="0" w:color="auto"/>
            <w:bottom w:val="none" w:sz="0" w:space="0" w:color="auto"/>
            <w:right w:val="none" w:sz="0" w:space="0" w:color="auto"/>
          </w:divBdr>
        </w:div>
        <w:div w:id="689070643">
          <w:marLeft w:val="0"/>
          <w:marRight w:val="0"/>
          <w:marTop w:val="0"/>
          <w:marBottom w:val="0"/>
          <w:divBdr>
            <w:top w:val="none" w:sz="0" w:space="0" w:color="auto"/>
            <w:left w:val="none" w:sz="0" w:space="0" w:color="auto"/>
            <w:bottom w:val="none" w:sz="0" w:space="0" w:color="auto"/>
            <w:right w:val="none" w:sz="0" w:space="0" w:color="auto"/>
          </w:divBdr>
        </w:div>
        <w:div w:id="689185151">
          <w:marLeft w:val="0"/>
          <w:marRight w:val="0"/>
          <w:marTop w:val="0"/>
          <w:marBottom w:val="0"/>
          <w:divBdr>
            <w:top w:val="none" w:sz="0" w:space="0" w:color="auto"/>
            <w:left w:val="none" w:sz="0" w:space="0" w:color="auto"/>
            <w:bottom w:val="none" w:sz="0" w:space="0" w:color="auto"/>
            <w:right w:val="none" w:sz="0" w:space="0" w:color="auto"/>
          </w:divBdr>
        </w:div>
        <w:div w:id="697582790">
          <w:marLeft w:val="0"/>
          <w:marRight w:val="0"/>
          <w:marTop w:val="0"/>
          <w:marBottom w:val="0"/>
          <w:divBdr>
            <w:top w:val="none" w:sz="0" w:space="0" w:color="auto"/>
            <w:left w:val="none" w:sz="0" w:space="0" w:color="auto"/>
            <w:bottom w:val="none" w:sz="0" w:space="0" w:color="auto"/>
            <w:right w:val="none" w:sz="0" w:space="0" w:color="auto"/>
          </w:divBdr>
        </w:div>
        <w:div w:id="698162068">
          <w:marLeft w:val="0"/>
          <w:marRight w:val="0"/>
          <w:marTop w:val="0"/>
          <w:marBottom w:val="0"/>
          <w:divBdr>
            <w:top w:val="none" w:sz="0" w:space="0" w:color="auto"/>
            <w:left w:val="none" w:sz="0" w:space="0" w:color="auto"/>
            <w:bottom w:val="none" w:sz="0" w:space="0" w:color="auto"/>
            <w:right w:val="none" w:sz="0" w:space="0" w:color="auto"/>
          </w:divBdr>
        </w:div>
        <w:div w:id="707610365">
          <w:marLeft w:val="0"/>
          <w:marRight w:val="0"/>
          <w:marTop w:val="0"/>
          <w:marBottom w:val="0"/>
          <w:divBdr>
            <w:top w:val="none" w:sz="0" w:space="0" w:color="auto"/>
            <w:left w:val="none" w:sz="0" w:space="0" w:color="auto"/>
            <w:bottom w:val="none" w:sz="0" w:space="0" w:color="auto"/>
            <w:right w:val="none" w:sz="0" w:space="0" w:color="auto"/>
          </w:divBdr>
        </w:div>
        <w:div w:id="707727521">
          <w:marLeft w:val="0"/>
          <w:marRight w:val="0"/>
          <w:marTop w:val="0"/>
          <w:marBottom w:val="0"/>
          <w:divBdr>
            <w:top w:val="none" w:sz="0" w:space="0" w:color="auto"/>
            <w:left w:val="none" w:sz="0" w:space="0" w:color="auto"/>
            <w:bottom w:val="none" w:sz="0" w:space="0" w:color="auto"/>
            <w:right w:val="none" w:sz="0" w:space="0" w:color="auto"/>
          </w:divBdr>
        </w:div>
        <w:div w:id="713386601">
          <w:marLeft w:val="0"/>
          <w:marRight w:val="0"/>
          <w:marTop w:val="0"/>
          <w:marBottom w:val="0"/>
          <w:divBdr>
            <w:top w:val="none" w:sz="0" w:space="0" w:color="auto"/>
            <w:left w:val="none" w:sz="0" w:space="0" w:color="auto"/>
            <w:bottom w:val="none" w:sz="0" w:space="0" w:color="auto"/>
            <w:right w:val="none" w:sz="0" w:space="0" w:color="auto"/>
          </w:divBdr>
        </w:div>
        <w:div w:id="717901148">
          <w:marLeft w:val="0"/>
          <w:marRight w:val="0"/>
          <w:marTop w:val="0"/>
          <w:marBottom w:val="0"/>
          <w:divBdr>
            <w:top w:val="none" w:sz="0" w:space="0" w:color="auto"/>
            <w:left w:val="none" w:sz="0" w:space="0" w:color="auto"/>
            <w:bottom w:val="none" w:sz="0" w:space="0" w:color="auto"/>
            <w:right w:val="none" w:sz="0" w:space="0" w:color="auto"/>
          </w:divBdr>
        </w:div>
        <w:div w:id="730881423">
          <w:marLeft w:val="0"/>
          <w:marRight w:val="0"/>
          <w:marTop w:val="0"/>
          <w:marBottom w:val="0"/>
          <w:divBdr>
            <w:top w:val="none" w:sz="0" w:space="0" w:color="auto"/>
            <w:left w:val="none" w:sz="0" w:space="0" w:color="auto"/>
            <w:bottom w:val="none" w:sz="0" w:space="0" w:color="auto"/>
            <w:right w:val="none" w:sz="0" w:space="0" w:color="auto"/>
          </w:divBdr>
        </w:div>
        <w:div w:id="735467966">
          <w:marLeft w:val="0"/>
          <w:marRight w:val="0"/>
          <w:marTop w:val="0"/>
          <w:marBottom w:val="0"/>
          <w:divBdr>
            <w:top w:val="none" w:sz="0" w:space="0" w:color="auto"/>
            <w:left w:val="none" w:sz="0" w:space="0" w:color="auto"/>
            <w:bottom w:val="none" w:sz="0" w:space="0" w:color="auto"/>
            <w:right w:val="none" w:sz="0" w:space="0" w:color="auto"/>
          </w:divBdr>
        </w:div>
        <w:div w:id="737630221">
          <w:marLeft w:val="0"/>
          <w:marRight w:val="0"/>
          <w:marTop w:val="0"/>
          <w:marBottom w:val="0"/>
          <w:divBdr>
            <w:top w:val="none" w:sz="0" w:space="0" w:color="auto"/>
            <w:left w:val="none" w:sz="0" w:space="0" w:color="auto"/>
            <w:bottom w:val="none" w:sz="0" w:space="0" w:color="auto"/>
            <w:right w:val="none" w:sz="0" w:space="0" w:color="auto"/>
          </w:divBdr>
        </w:div>
        <w:div w:id="749617801">
          <w:marLeft w:val="0"/>
          <w:marRight w:val="0"/>
          <w:marTop w:val="0"/>
          <w:marBottom w:val="0"/>
          <w:divBdr>
            <w:top w:val="none" w:sz="0" w:space="0" w:color="auto"/>
            <w:left w:val="none" w:sz="0" w:space="0" w:color="auto"/>
            <w:bottom w:val="none" w:sz="0" w:space="0" w:color="auto"/>
            <w:right w:val="none" w:sz="0" w:space="0" w:color="auto"/>
          </w:divBdr>
        </w:div>
        <w:div w:id="753169011">
          <w:marLeft w:val="0"/>
          <w:marRight w:val="0"/>
          <w:marTop w:val="0"/>
          <w:marBottom w:val="0"/>
          <w:divBdr>
            <w:top w:val="none" w:sz="0" w:space="0" w:color="auto"/>
            <w:left w:val="none" w:sz="0" w:space="0" w:color="auto"/>
            <w:bottom w:val="none" w:sz="0" w:space="0" w:color="auto"/>
            <w:right w:val="none" w:sz="0" w:space="0" w:color="auto"/>
          </w:divBdr>
        </w:div>
        <w:div w:id="758644969">
          <w:marLeft w:val="0"/>
          <w:marRight w:val="0"/>
          <w:marTop w:val="0"/>
          <w:marBottom w:val="0"/>
          <w:divBdr>
            <w:top w:val="none" w:sz="0" w:space="0" w:color="auto"/>
            <w:left w:val="none" w:sz="0" w:space="0" w:color="auto"/>
            <w:bottom w:val="none" w:sz="0" w:space="0" w:color="auto"/>
            <w:right w:val="none" w:sz="0" w:space="0" w:color="auto"/>
          </w:divBdr>
        </w:div>
        <w:div w:id="762532901">
          <w:marLeft w:val="0"/>
          <w:marRight w:val="0"/>
          <w:marTop w:val="0"/>
          <w:marBottom w:val="0"/>
          <w:divBdr>
            <w:top w:val="none" w:sz="0" w:space="0" w:color="auto"/>
            <w:left w:val="none" w:sz="0" w:space="0" w:color="auto"/>
            <w:bottom w:val="none" w:sz="0" w:space="0" w:color="auto"/>
            <w:right w:val="none" w:sz="0" w:space="0" w:color="auto"/>
          </w:divBdr>
        </w:div>
        <w:div w:id="770517003">
          <w:marLeft w:val="0"/>
          <w:marRight w:val="0"/>
          <w:marTop w:val="0"/>
          <w:marBottom w:val="0"/>
          <w:divBdr>
            <w:top w:val="none" w:sz="0" w:space="0" w:color="auto"/>
            <w:left w:val="none" w:sz="0" w:space="0" w:color="auto"/>
            <w:bottom w:val="none" w:sz="0" w:space="0" w:color="auto"/>
            <w:right w:val="none" w:sz="0" w:space="0" w:color="auto"/>
          </w:divBdr>
        </w:div>
        <w:div w:id="773400680">
          <w:marLeft w:val="0"/>
          <w:marRight w:val="0"/>
          <w:marTop w:val="0"/>
          <w:marBottom w:val="0"/>
          <w:divBdr>
            <w:top w:val="none" w:sz="0" w:space="0" w:color="auto"/>
            <w:left w:val="none" w:sz="0" w:space="0" w:color="auto"/>
            <w:bottom w:val="none" w:sz="0" w:space="0" w:color="auto"/>
            <w:right w:val="none" w:sz="0" w:space="0" w:color="auto"/>
          </w:divBdr>
        </w:div>
        <w:div w:id="778599650">
          <w:marLeft w:val="0"/>
          <w:marRight w:val="0"/>
          <w:marTop w:val="0"/>
          <w:marBottom w:val="0"/>
          <w:divBdr>
            <w:top w:val="none" w:sz="0" w:space="0" w:color="auto"/>
            <w:left w:val="none" w:sz="0" w:space="0" w:color="auto"/>
            <w:bottom w:val="none" w:sz="0" w:space="0" w:color="auto"/>
            <w:right w:val="none" w:sz="0" w:space="0" w:color="auto"/>
          </w:divBdr>
        </w:div>
        <w:div w:id="779951767">
          <w:marLeft w:val="0"/>
          <w:marRight w:val="0"/>
          <w:marTop w:val="0"/>
          <w:marBottom w:val="0"/>
          <w:divBdr>
            <w:top w:val="none" w:sz="0" w:space="0" w:color="auto"/>
            <w:left w:val="none" w:sz="0" w:space="0" w:color="auto"/>
            <w:bottom w:val="none" w:sz="0" w:space="0" w:color="auto"/>
            <w:right w:val="none" w:sz="0" w:space="0" w:color="auto"/>
          </w:divBdr>
        </w:div>
        <w:div w:id="788624453">
          <w:marLeft w:val="0"/>
          <w:marRight w:val="0"/>
          <w:marTop w:val="0"/>
          <w:marBottom w:val="0"/>
          <w:divBdr>
            <w:top w:val="none" w:sz="0" w:space="0" w:color="auto"/>
            <w:left w:val="none" w:sz="0" w:space="0" w:color="auto"/>
            <w:bottom w:val="none" w:sz="0" w:space="0" w:color="auto"/>
            <w:right w:val="none" w:sz="0" w:space="0" w:color="auto"/>
          </w:divBdr>
        </w:div>
        <w:div w:id="790053055">
          <w:marLeft w:val="0"/>
          <w:marRight w:val="0"/>
          <w:marTop w:val="0"/>
          <w:marBottom w:val="0"/>
          <w:divBdr>
            <w:top w:val="none" w:sz="0" w:space="0" w:color="auto"/>
            <w:left w:val="none" w:sz="0" w:space="0" w:color="auto"/>
            <w:bottom w:val="none" w:sz="0" w:space="0" w:color="auto"/>
            <w:right w:val="none" w:sz="0" w:space="0" w:color="auto"/>
          </w:divBdr>
        </w:div>
        <w:div w:id="790898966">
          <w:marLeft w:val="0"/>
          <w:marRight w:val="0"/>
          <w:marTop w:val="0"/>
          <w:marBottom w:val="0"/>
          <w:divBdr>
            <w:top w:val="none" w:sz="0" w:space="0" w:color="auto"/>
            <w:left w:val="none" w:sz="0" w:space="0" w:color="auto"/>
            <w:bottom w:val="none" w:sz="0" w:space="0" w:color="auto"/>
            <w:right w:val="none" w:sz="0" w:space="0" w:color="auto"/>
          </w:divBdr>
        </w:div>
        <w:div w:id="794831405">
          <w:marLeft w:val="0"/>
          <w:marRight w:val="0"/>
          <w:marTop w:val="0"/>
          <w:marBottom w:val="0"/>
          <w:divBdr>
            <w:top w:val="none" w:sz="0" w:space="0" w:color="auto"/>
            <w:left w:val="none" w:sz="0" w:space="0" w:color="auto"/>
            <w:bottom w:val="none" w:sz="0" w:space="0" w:color="auto"/>
            <w:right w:val="none" w:sz="0" w:space="0" w:color="auto"/>
          </w:divBdr>
        </w:div>
        <w:div w:id="798643064">
          <w:marLeft w:val="0"/>
          <w:marRight w:val="0"/>
          <w:marTop w:val="0"/>
          <w:marBottom w:val="0"/>
          <w:divBdr>
            <w:top w:val="none" w:sz="0" w:space="0" w:color="auto"/>
            <w:left w:val="none" w:sz="0" w:space="0" w:color="auto"/>
            <w:bottom w:val="none" w:sz="0" w:space="0" w:color="auto"/>
            <w:right w:val="none" w:sz="0" w:space="0" w:color="auto"/>
          </w:divBdr>
        </w:div>
        <w:div w:id="803543347">
          <w:marLeft w:val="0"/>
          <w:marRight w:val="0"/>
          <w:marTop w:val="0"/>
          <w:marBottom w:val="0"/>
          <w:divBdr>
            <w:top w:val="none" w:sz="0" w:space="0" w:color="auto"/>
            <w:left w:val="none" w:sz="0" w:space="0" w:color="auto"/>
            <w:bottom w:val="none" w:sz="0" w:space="0" w:color="auto"/>
            <w:right w:val="none" w:sz="0" w:space="0" w:color="auto"/>
          </w:divBdr>
        </w:div>
        <w:div w:id="807429506">
          <w:marLeft w:val="0"/>
          <w:marRight w:val="0"/>
          <w:marTop w:val="0"/>
          <w:marBottom w:val="0"/>
          <w:divBdr>
            <w:top w:val="none" w:sz="0" w:space="0" w:color="auto"/>
            <w:left w:val="none" w:sz="0" w:space="0" w:color="auto"/>
            <w:bottom w:val="none" w:sz="0" w:space="0" w:color="auto"/>
            <w:right w:val="none" w:sz="0" w:space="0" w:color="auto"/>
          </w:divBdr>
        </w:div>
        <w:div w:id="807823376">
          <w:marLeft w:val="0"/>
          <w:marRight w:val="0"/>
          <w:marTop w:val="0"/>
          <w:marBottom w:val="0"/>
          <w:divBdr>
            <w:top w:val="none" w:sz="0" w:space="0" w:color="auto"/>
            <w:left w:val="none" w:sz="0" w:space="0" w:color="auto"/>
            <w:bottom w:val="none" w:sz="0" w:space="0" w:color="auto"/>
            <w:right w:val="none" w:sz="0" w:space="0" w:color="auto"/>
          </w:divBdr>
        </w:div>
        <w:div w:id="821895258">
          <w:marLeft w:val="0"/>
          <w:marRight w:val="0"/>
          <w:marTop w:val="0"/>
          <w:marBottom w:val="0"/>
          <w:divBdr>
            <w:top w:val="none" w:sz="0" w:space="0" w:color="auto"/>
            <w:left w:val="none" w:sz="0" w:space="0" w:color="auto"/>
            <w:bottom w:val="none" w:sz="0" w:space="0" w:color="auto"/>
            <w:right w:val="none" w:sz="0" w:space="0" w:color="auto"/>
          </w:divBdr>
        </w:div>
        <w:div w:id="827356491">
          <w:marLeft w:val="0"/>
          <w:marRight w:val="0"/>
          <w:marTop w:val="0"/>
          <w:marBottom w:val="0"/>
          <w:divBdr>
            <w:top w:val="none" w:sz="0" w:space="0" w:color="auto"/>
            <w:left w:val="none" w:sz="0" w:space="0" w:color="auto"/>
            <w:bottom w:val="none" w:sz="0" w:space="0" w:color="auto"/>
            <w:right w:val="none" w:sz="0" w:space="0" w:color="auto"/>
          </w:divBdr>
        </w:div>
        <w:div w:id="827862252">
          <w:marLeft w:val="0"/>
          <w:marRight w:val="0"/>
          <w:marTop w:val="0"/>
          <w:marBottom w:val="0"/>
          <w:divBdr>
            <w:top w:val="none" w:sz="0" w:space="0" w:color="auto"/>
            <w:left w:val="none" w:sz="0" w:space="0" w:color="auto"/>
            <w:bottom w:val="none" w:sz="0" w:space="0" w:color="auto"/>
            <w:right w:val="none" w:sz="0" w:space="0" w:color="auto"/>
          </w:divBdr>
        </w:div>
        <w:div w:id="829324641">
          <w:marLeft w:val="0"/>
          <w:marRight w:val="0"/>
          <w:marTop w:val="0"/>
          <w:marBottom w:val="0"/>
          <w:divBdr>
            <w:top w:val="none" w:sz="0" w:space="0" w:color="auto"/>
            <w:left w:val="none" w:sz="0" w:space="0" w:color="auto"/>
            <w:bottom w:val="none" w:sz="0" w:space="0" w:color="auto"/>
            <w:right w:val="none" w:sz="0" w:space="0" w:color="auto"/>
          </w:divBdr>
        </w:div>
        <w:div w:id="833839276">
          <w:marLeft w:val="0"/>
          <w:marRight w:val="0"/>
          <w:marTop w:val="0"/>
          <w:marBottom w:val="0"/>
          <w:divBdr>
            <w:top w:val="none" w:sz="0" w:space="0" w:color="auto"/>
            <w:left w:val="none" w:sz="0" w:space="0" w:color="auto"/>
            <w:bottom w:val="none" w:sz="0" w:space="0" w:color="auto"/>
            <w:right w:val="none" w:sz="0" w:space="0" w:color="auto"/>
          </w:divBdr>
        </w:div>
        <w:div w:id="839467045">
          <w:marLeft w:val="0"/>
          <w:marRight w:val="0"/>
          <w:marTop w:val="0"/>
          <w:marBottom w:val="0"/>
          <w:divBdr>
            <w:top w:val="none" w:sz="0" w:space="0" w:color="auto"/>
            <w:left w:val="none" w:sz="0" w:space="0" w:color="auto"/>
            <w:bottom w:val="none" w:sz="0" w:space="0" w:color="auto"/>
            <w:right w:val="none" w:sz="0" w:space="0" w:color="auto"/>
          </w:divBdr>
        </w:div>
        <w:div w:id="843475740">
          <w:marLeft w:val="0"/>
          <w:marRight w:val="0"/>
          <w:marTop w:val="0"/>
          <w:marBottom w:val="0"/>
          <w:divBdr>
            <w:top w:val="none" w:sz="0" w:space="0" w:color="auto"/>
            <w:left w:val="none" w:sz="0" w:space="0" w:color="auto"/>
            <w:bottom w:val="none" w:sz="0" w:space="0" w:color="auto"/>
            <w:right w:val="none" w:sz="0" w:space="0" w:color="auto"/>
          </w:divBdr>
        </w:div>
        <w:div w:id="843665007">
          <w:marLeft w:val="0"/>
          <w:marRight w:val="0"/>
          <w:marTop w:val="0"/>
          <w:marBottom w:val="0"/>
          <w:divBdr>
            <w:top w:val="none" w:sz="0" w:space="0" w:color="auto"/>
            <w:left w:val="none" w:sz="0" w:space="0" w:color="auto"/>
            <w:bottom w:val="none" w:sz="0" w:space="0" w:color="auto"/>
            <w:right w:val="none" w:sz="0" w:space="0" w:color="auto"/>
          </w:divBdr>
        </w:div>
        <w:div w:id="849873847">
          <w:marLeft w:val="0"/>
          <w:marRight w:val="0"/>
          <w:marTop w:val="0"/>
          <w:marBottom w:val="0"/>
          <w:divBdr>
            <w:top w:val="none" w:sz="0" w:space="0" w:color="auto"/>
            <w:left w:val="none" w:sz="0" w:space="0" w:color="auto"/>
            <w:bottom w:val="none" w:sz="0" w:space="0" w:color="auto"/>
            <w:right w:val="none" w:sz="0" w:space="0" w:color="auto"/>
          </w:divBdr>
        </w:div>
        <w:div w:id="850870933">
          <w:marLeft w:val="0"/>
          <w:marRight w:val="0"/>
          <w:marTop w:val="0"/>
          <w:marBottom w:val="0"/>
          <w:divBdr>
            <w:top w:val="none" w:sz="0" w:space="0" w:color="auto"/>
            <w:left w:val="none" w:sz="0" w:space="0" w:color="auto"/>
            <w:bottom w:val="none" w:sz="0" w:space="0" w:color="auto"/>
            <w:right w:val="none" w:sz="0" w:space="0" w:color="auto"/>
          </w:divBdr>
        </w:div>
        <w:div w:id="851266293">
          <w:marLeft w:val="0"/>
          <w:marRight w:val="0"/>
          <w:marTop w:val="0"/>
          <w:marBottom w:val="0"/>
          <w:divBdr>
            <w:top w:val="none" w:sz="0" w:space="0" w:color="auto"/>
            <w:left w:val="none" w:sz="0" w:space="0" w:color="auto"/>
            <w:bottom w:val="none" w:sz="0" w:space="0" w:color="auto"/>
            <w:right w:val="none" w:sz="0" w:space="0" w:color="auto"/>
          </w:divBdr>
        </w:div>
        <w:div w:id="853884937">
          <w:marLeft w:val="0"/>
          <w:marRight w:val="0"/>
          <w:marTop w:val="0"/>
          <w:marBottom w:val="0"/>
          <w:divBdr>
            <w:top w:val="none" w:sz="0" w:space="0" w:color="auto"/>
            <w:left w:val="none" w:sz="0" w:space="0" w:color="auto"/>
            <w:bottom w:val="none" w:sz="0" w:space="0" w:color="auto"/>
            <w:right w:val="none" w:sz="0" w:space="0" w:color="auto"/>
          </w:divBdr>
        </w:div>
        <w:div w:id="854617147">
          <w:marLeft w:val="0"/>
          <w:marRight w:val="0"/>
          <w:marTop w:val="0"/>
          <w:marBottom w:val="0"/>
          <w:divBdr>
            <w:top w:val="none" w:sz="0" w:space="0" w:color="auto"/>
            <w:left w:val="none" w:sz="0" w:space="0" w:color="auto"/>
            <w:bottom w:val="none" w:sz="0" w:space="0" w:color="auto"/>
            <w:right w:val="none" w:sz="0" w:space="0" w:color="auto"/>
          </w:divBdr>
        </w:div>
        <w:div w:id="866797547">
          <w:marLeft w:val="0"/>
          <w:marRight w:val="0"/>
          <w:marTop w:val="0"/>
          <w:marBottom w:val="0"/>
          <w:divBdr>
            <w:top w:val="none" w:sz="0" w:space="0" w:color="auto"/>
            <w:left w:val="none" w:sz="0" w:space="0" w:color="auto"/>
            <w:bottom w:val="none" w:sz="0" w:space="0" w:color="auto"/>
            <w:right w:val="none" w:sz="0" w:space="0" w:color="auto"/>
          </w:divBdr>
        </w:div>
        <w:div w:id="880944122">
          <w:marLeft w:val="0"/>
          <w:marRight w:val="0"/>
          <w:marTop w:val="0"/>
          <w:marBottom w:val="0"/>
          <w:divBdr>
            <w:top w:val="none" w:sz="0" w:space="0" w:color="auto"/>
            <w:left w:val="none" w:sz="0" w:space="0" w:color="auto"/>
            <w:bottom w:val="none" w:sz="0" w:space="0" w:color="auto"/>
            <w:right w:val="none" w:sz="0" w:space="0" w:color="auto"/>
          </w:divBdr>
        </w:div>
        <w:div w:id="883055025">
          <w:marLeft w:val="0"/>
          <w:marRight w:val="0"/>
          <w:marTop w:val="0"/>
          <w:marBottom w:val="0"/>
          <w:divBdr>
            <w:top w:val="none" w:sz="0" w:space="0" w:color="auto"/>
            <w:left w:val="none" w:sz="0" w:space="0" w:color="auto"/>
            <w:bottom w:val="none" w:sz="0" w:space="0" w:color="auto"/>
            <w:right w:val="none" w:sz="0" w:space="0" w:color="auto"/>
          </w:divBdr>
        </w:div>
        <w:div w:id="886144304">
          <w:marLeft w:val="0"/>
          <w:marRight w:val="0"/>
          <w:marTop w:val="0"/>
          <w:marBottom w:val="0"/>
          <w:divBdr>
            <w:top w:val="none" w:sz="0" w:space="0" w:color="auto"/>
            <w:left w:val="none" w:sz="0" w:space="0" w:color="auto"/>
            <w:bottom w:val="none" w:sz="0" w:space="0" w:color="auto"/>
            <w:right w:val="none" w:sz="0" w:space="0" w:color="auto"/>
          </w:divBdr>
        </w:div>
        <w:div w:id="890311420">
          <w:marLeft w:val="0"/>
          <w:marRight w:val="0"/>
          <w:marTop w:val="0"/>
          <w:marBottom w:val="0"/>
          <w:divBdr>
            <w:top w:val="none" w:sz="0" w:space="0" w:color="auto"/>
            <w:left w:val="none" w:sz="0" w:space="0" w:color="auto"/>
            <w:bottom w:val="none" w:sz="0" w:space="0" w:color="auto"/>
            <w:right w:val="none" w:sz="0" w:space="0" w:color="auto"/>
          </w:divBdr>
        </w:div>
        <w:div w:id="900795298">
          <w:marLeft w:val="0"/>
          <w:marRight w:val="0"/>
          <w:marTop w:val="0"/>
          <w:marBottom w:val="0"/>
          <w:divBdr>
            <w:top w:val="none" w:sz="0" w:space="0" w:color="auto"/>
            <w:left w:val="none" w:sz="0" w:space="0" w:color="auto"/>
            <w:bottom w:val="none" w:sz="0" w:space="0" w:color="auto"/>
            <w:right w:val="none" w:sz="0" w:space="0" w:color="auto"/>
          </w:divBdr>
        </w:div>
        <w:div w:id="906260096">
          <w:marLeft w:val="0"/>
          <w:marRight w:val="0"/>
          <w:marTop w:val="0"/>
          <w:marBottom w:val="0"/>
          <w:divBdr>
            <w:top w:val="none" w:sz="0" w:space="0" w:color="auto"/>
            <w:left w:val="none" w:sz="0" w:space="0" w:color="auto"/>
            <w:bottom w:val="none" w:sz="0" w:space="0" w:color="auto"/>
            <w:right w:val="none" w:sz="0" w:space="0" w:color="auto"/>
          </w:divBdr>
        </w:div>
        <w:div w:id="920724123">
          <w:marLeft w:val="0"/>
          <w:marRight w:val="0"/>
          <w:marTop w:val="0"/>
          <w:marBottom w:val="0"/>
          <w:divBdr>
            <w:top w:val="none" w:sz="0" w:space="0" w:color="auto"/>
            <w:left w:val="none" w:sz="0" w:space="0" w:color="auto"/>
            <w:bottom w:val="none" w:sz="0" w:space="0" w:color="auto"/>
            <w:right w:val="none" w:sz="0" w:space="0" w:color="auto"/>
          </w:divBdr>
        </w:div>
        <w:div w:id="927497089">
          <w:marLeft w:val="0"/>
          <w:marRight w:val="0"/>
          <w:marTop w:val="0"/>
          <w:marBottom w:val="0"/>
          <w:divBdr>
            <w:top w:val="none" w:sz="0" w:space="0" w:color="auto"/>
            <w:left w:val="none" w:sz="0" w:space="0" w:color="auto"/>
            <w:bottom w:val="none" w:sz="0" w:space="0" w:color="auto"/>
            <w:right w:val="none" w:sz="0" w:space="0" w:color="auto"/>
          </w:divBdr>
        </w:div>
        <w:div w:id="930044569">
          <w:marLeft w:val="0"/>
          <w:marRight w:val="0"/>
          <w:marTop w:val="0"/>
          <w:marBottom w:val="0"/>
          <w:divBdr>
            <w:top w:val="none" w:sz="0" w:space="0" w:color="auto"/>
            <w:left w:val="none" w:sz="0" w:space="0" w:color="auto"/>
            <w:bottom w:val="none" w:sz="0" w:space="0" w:color="auto"/>
            <w:right w:val="none" w:sz="0" w:space="0" w:color="auto"/>
          </w:divBdr>
        </w:div>
        <w:div w:id="930940548">
          <w:marLeft w:val="0"/>
          <w:marRight w:val="0"/>
          <w:marTop w:val="0"/>
          <w:marBottom w:val="0"/>
          <w:divBdr>
            <w:top w:val="none" w:sz="0" w:space="0" w:color="auto"/>
            <w:left w:val="none" w:sz="0" w:space="0" w:color="auto"/>
            <w:bottom w:val="none" w:sz="0" w:space="0" w:color="auto"/>
            <w:right w:val="none" w:sz="0" w:space="0" w:color="auto"/>
          </w:divBdr>
        </w:div>
        <w:div w:id="936058814">
          <w:marLeft w:val="0"/>
          <w:marRight w:val="0"/>
          <w:marTop w:val="0"/>
          <w:marBottom w:val="0"/>
          <w:divBdr>
            <w:top w:val="none" w:sz="0" w:space="0" w:color="auto"/>
            <w:left w:val="none" w:sz="0" w:space="0" w:color="auto"/>
            <w:bottom w:val="none" w:sz="0" w:space="0" w:color="auto"/>
            <w:right w:val="none" w:sz="0" w:space="0" w:color="auto"/>
          </w:divBdr>
        </w:div>
        <w:div w:id="942223610">
          <w:marLeft w:val="0"/>
          <w:marRight w:val="0"/>
          <w:marTop w:val="0"/>
          <w:marBottom w:val="0"/>
          <w:divBdr>
            <w:top w:val="none" w:sz="0" w:space="0" w:color="auto"/>
            <w:left w:val="none" w:sz="0" w:space="0" w:color="auto"/>
            <w:bottom w:val="none" w:sz="0" w:space="0" w:color="auto"/>
            <w:right w:val="none" w:sz="0" w:space="0" w:color="auto"/>
          </w:divBdr>
        </w:div>
        <w:div w:id="942567500">
          <w:marLeft w:val="0"/>
          <w:marRight w:val="0"/>
          <w:marTop w:val="0"/>
          <w:marBottom w:val="0"/>
          <w:divBdr>
            <w:top w:val="none" w:sz="0" w:space="0" w:color="auto"/>
            <w:left w:val="none" w:sz="0" w:space="0" w:color="auto"/>
            <w:bottom w:val="none" w:sz="0" w:space="0" w:color="auto"/>
            <w:right w:val="none" w:sz="0" w:space="0" w:color="auto"/>
          </w:divBdr>
        </w:div>
        <w:div w:id="949356495">
          <w:marLeft w:val="0"/>
          <w:marRight w:val="0"/>
          <w:marTop w:val="0"/>
          <w:marBottom w:val="0"/>
          <w:divBdr>
            <w:top w:val="none" w:sz="0" w:space="0" w:color="auto"/>
            <w:left w:val="none" w:sz="0" w:space="0" w:color="auto"/>
            <w:bottom w:val="none" w:sz="0" w:space="0" w:color="auto"/>
            <w:right w:val="none" w:sz="0" w:space="0" w:color="auto"/>
          </w:divBdr>
        </w:div>
        <w:div w:id="954602721">
          <w:marLeft w:val="0"/>
          <w:marRight w:val="0"/>
          <w:marTop w:val="0"/>
          <w:marBottom w:val="0"/>
          <w:divBdr>
            <w:top w:val="none" w:sz="0" w:space="0" w:color="auto"/>
            <w:left w:val="none" w:sz="0" w:space="0" w:color="auto"/>
            <w:bottom w:val="none" w:sz="0" w:space="0" w:color="auto"/>
            <w:right w:val="none" w:sz="0" w:space="0" w:color="auto"/>
          </w:divBdr>
        </w:div>
        <w:div w:id="957107337">
          <w:marLeft w:val="0"/>
          <w:marRight w:val="0"/>
          <w:marTop w:val="0"/>
          <w:marBottom w:val="0"/>
          <w:divBdr>
            <w:top w:val="none" w:sz="0" w:space="0" w:color="auto"/>
            <w:left w:val="none" w:sz="0" w:space="0" w:color="auto"/>
            <w:bottom w:val="none" w:sz="0" w:space="0" w:color="auto"/>
            <w:right w:val="none" w:sz="0" w:space="0" w:color="auto"/>
          </w:divBdr>
        </w:div>
        <w:div w:id="958758599">
          <w:marLeft w:val="0"/>
          <w:marRight w:val="0"/>
          <w:marTop w:val="0"/>
          <w:marBottom w:val="0"/>
          <w:divBdr>
            <w:top w:val="none" w:sz="0" w:space="0" w:color="auto"/>
            <w:left w:val="none" w:sz="0" w:space="0" w:color="auto"/>
            <w:bottom w:val="none" w:sz="0" w:space="0" w:color="auto"/>
            <w:right w:val="none" w:sz="0" w:space="0" w:color="auto"/>
          </w:divBdr>
        </w:div>
        <w:div w:id="959067617">
          <w:marLeft w:val="0"/>
          <w:marRight w:val="0"/>
          <w:marTop w:val="0"/>
          <w:marBottom w:val="0"/>
          <w:divBdr>
            <w:top w:val="none" w:sz="0" w:space="0" w:color="auto"/>
            <w:left w:val="none" w:sz="0" w:space="0" w:color="auto"/>
            <w:bottom w:val="none" w:sz="0" w:space="0" w:color="auto"/>
            <w:right w:val="none" w:sz="0" w:space="0" w:color="auto"/>
          </w:divBdr>
        </w:div>
        <w:div w:id="959146543">
          <w:marLeft w:val="0"/>
          <w:marRight w:val="0"/>
          <w:marTop w:val="0"/>
          <w:marBottom w:val="0"/>
          <w:divBdr>
            <w:top w:val="none" w:sz="0" w:space="0" w:color="auto"/>
            <w:left w:val="none" w:sz="0" w:space="0" w:color="auto"/>
            <w:bottom w:val="none" w:sz="0" w:space="0" w:color="auto"/>
            <w:right w:val="none" w:sz="0" w:space="0" w:color="auto"/>
          </w:divBdr>
        </w:div>
        <w:div w:id="959533655">
          <w:marLeft w:val="0"/>
          <w:marRight w:val="0"/>
          <w:marTop w:val="0"/>
          <w:marBottom w:val="0"/>
          <w:divBdr>
            <w:top w:val="none" w:sz="0" w:space="0" w:color="auto"/>
            <w:left w:val="none" w:sz="0" w:space="0" w:color="auto"/>
            <w:bottom w:val="none" w:sz="0" w:space="0" w:color="auto"/>
            <w:right w:val="none" w:sz="0" w:space="0" w:color="auto"/>
          </w:divBdr>
        </w:div>
        <w:div w:id="961888064">
          <w:marLeft w:val="0"/>
          <w:marRight w:val="0"/>
          <w:marTop w:val="0"/>
          <w:marBottom w:val="0"/>
          <w:divBdr>
            <w:top w:val="none" w:sz="0" w:space="0" w:color="auto"/>
            <w:left w:val="none" w:sz="0" w:space="0" w:color="auto"/>
            <w:bottom w:val="none" w:sz="0" w:space="0" w:color="auto"/>
            <w:right w:val="none" w:sz="0" w:space="0" w:color="auto"/>
          </w:divBdr>
        </w:div>
        <w:div w:id="966396624">
          <w:marLeft w:val="0"/>
          <w:marRight w:val="0"/>
          <w:marTop w:val="0"/>
          <w:marBottom w:val="0"/>
          <w:divBdr>
            <w:top w:val="none" w:sz="0" w:space="0" w:color="auto"/>
            <w:left w:val="none" w:sz="0" w:space="0" w:color="auto"/>
            <w:bottom w:val="none" w:sz="0" w:space="0" w:color="auto"/>
            <w:right w:val="none" w:sz="0" w:space="0" w:color="auto"/>
          </w:divBdr>
        </w:div>
        <w:div w:id="972255027">
          <w:marLeft w:val="0"/>
          <w:marRight w:val="0"/>
          <w:marTop w:val="0"/>
          <w:marBottom w:val="0"/>
          <w:divBdr>
            <w:top w:val="none" w:sz="0" w:space="0" w:color="auto"/>
            <w:left w:val="none" w:sz="0" w:space="0" w:color="auto"/>
            <w:bottom w:val="none" w:sz="0" w:space="0" w:color="auto"/>
            <w:right w:val="none" w:sz="0" w:space="0" w:color="auto"/>
          </w:divBdr>
        </w:div>
        <w:div w:id="978343224">
          <w:marLeft w:val="0"/>
          <w:marRight w:val="0"/>
          <w:marTop w:val="0"/>
          <w:marBottom w:val="0"/>
          <w:divBdr>
            <w:top w:val="none" w:sz="0" w:space="0" w:color="auto"/>
            <w:left w:val="none" w:sz="0" w:space="0" w:color="auto"/>
            <w:bottom w:val="none" w:sz="0" w:space="0" w:color="auto"/>
            <w:right w:val="none" w:sz="0" w:space="0" w:color="auto"/>
          </w:divBdr>
        </w:div>
        <w:div w:id="981814513">
          <w:marLeft w:val="0"/>
          <w:marRight w:val="0"/>
          <w:marTop w:val="0"/>
          <w:marBottom w:val="0"/>
          <w:divBdr>
            <w:top w:val="none" w:sz="0" w:space="0" w:color="auto"/>
            <w:left w:val="none" w:sz="0" w:space="0" w:color="auto"/>
            <w:bottom w:val="none" w:sz="0" w:space="0" w:color="auto"/>
            <w:right w:val="none" w:sz="0" w:space="0" w:color="auto"/>
          </w:divBdr>
        </w:div>
        <w:div w:id="986669293">
          <w:marLeft w:val="0"/>
          <w:marRight w:val="0"/>
          <w:marTop w:val="0"/>
          <w:marBottom w:val="0"/>
          <w:divBdr>
            <w:top w:val="none" w:sz="0" w:space="0" w:color="auto"/>
            <w:left w:val="none" w:sz="0" w:space="0" w:color="auto"/>
            <w:bottom w:val="none" w:sz="0" w:space="0" w:color="auto"/>
            <w:right w:val="none" w:sz="0" w:space="0" w:color="auto"/>
          </w:divBdr>
        </w:div>
        <w:div w:id="990334169">
          <w:marLeft w:val="0"/>
          <w:marRight w:val="0"/>
          <w:marTop w:val="0"/>
          <w:marBottom w:val="0"/>
          <w:divBdr>
            <w:top w:val="none" w:sz="0" w:space="0" w:color="auto"/>
            <w:left w:val="none" w:sz="0" w:space="0" w:color="auto"/>
            <w:bottom w:val="none" w:sz="0" w:space="0" w:color="auto"/>
            <w:right w:val="none" w:sz="0" w:space="0" w:color="auto"/>
          </w:divBdr>
        </w:div>
        <w:div w:id="993291717">
          <w:marLeft w:val="0"/>
          <w:marRight w:val="0"/>
          <w:marTop w:val="0"/>
          <w:marBottom w:val="0"/>
          <w:divBdr>
            <w:top w:val="none" w:sz="0" w:space="0" w:color="auto"/>
            <w:left w:val="none" w:sz="0" w:space="0" w:color="auto"/>
            <w:bottom w:val="none" w:sz="0" w:space="0" w:color="auto"/>
            <w:right w:val="none" w:sz="0" w:space="0" w:color="auto"/>
          </w:divBdr>
        </w:div>
        <w:div w:id="998270244">
          <w:marLeft w:val="0"/>
          <w:marRight w:val="0"/>
          <w:marTop w:val="0"/>
          <w:marBottom w:val="0"/>
          <w:divBdr>
            <w:top w:val="none" w:sz="0" w:space="0" w:color="auto"/>
            <w:left w:val="none" w:sz="0" w:space="0" w:color="auto"/>
            <w:bottom w:val="none" w:sz="0" w:space="0" w:color="auto"/>
            <w:right w:val="none" w:sz="0" w:space="0" w:color="auto"/>
          </w:divBdr>
        </w:div>
        <w:div w:id="998314935">
          <w:marLeft w:val="0"/>
          <w:marRight w:val="0"/>
          <w:marTop w:val="0"/>
          <w:marBottom w:val="0"/>
          <w:divBdr>
            <w:top w:val="none" w:sz="0" w:space="0" w:color="auto"/>
            <w:left w:val="none" w:sz="0" w:space="0" w:color="auto"/>
            <w:bottom w:val="none" w:sz="0" w:space="0" w:color="auto"/>
            <w:right w:val="none" w:sz="0" w:space="0" w:color="auto"/>
          </w:divBdr>
        </w:div>
        <w:div w:id="1012217888">
          <w:marLeft w:val="0"/>
          <w:marRight w:val="0"/>
          <w:marTop w:val="0"/>
          <w:marBottom w:val="0"/>
          <w:divBdr>
            <w:top w:val="none" w:sz="0" w:space="0" w:color="auto"/>
            <w:left w:val="none" w:sz="0" w:space="0" w:color="auto"/>
            <w:bottom w:val="none" w:sz="0" w:space="0" w:color="auto"/>
            <w:right w:val="none" w:sz="0" w:space="0" w:color="auto"/>
          </w:divBdr>
        </w:div>
        <w:div w:id="1021012256">
          <w:marLeft w:val="0"/>
          <w:marRight w:val="0"/>
          <w:marTop w:val="0"/>
          <w:marBottom w:val="0"/>
          <w:divBdr>
            <w:top w:val="none" w:sz="0" w:space="0" w:color="auto"/>
            <w:left w:val="none" w:sz="0" w:space="0" w:color="auto"/>
            <w:bottom w:val="none" w:sz="0" w:space="0" w:color="auto"/>
            <w:right w:val="none" w:sz="0" w:space="0" w:color="auto"/>
          </w:divBdr>
        </w:div>
        <w:div w:id="1021474164">
          <w:marLeft w:val="0"/>
          <w:marRight w:val="0"/>
          <w:marTop w:val="0"/>
          <w:marBottom w:val="0"/>
          <w:divBdr>
            <w:top w:val="none" w:sz="0" w:space="0" w:color="auto"/>
            <w:left w:val="none" w:sz="0" w:space="0" w:color="auto"/>
            <w:bottom w:val="none" w:sz="0" w:space="0" w:color="auto"/>
            <w:right w:val="none" w:sz="0" w:space="0" w:color="auto"/>
          </w:divBdr>
        </w:div>
        <w:div w:id="1023946001">
          <w:marLeft w:val="0"/>
          <w:marRight w:val="0"/>
          <w:marTop w:val="0"/>
          <w:marBottom w:val="0"/>
          <w:divBdr>
            <w:top w:val="none" w:sz="0" w:space="0" w:color="auto"/>
            <w:left w:val="none" w:sz="0" w:space="0" w:color="auto"/>
            <w:bottom w:val="none" w:sz="0" w:space="0" w:color="auto"/>
            <w:right w:val="none" w:sz="0" w:space="0" w:color="auto"/>
          </w:divBdr>
        </w:div>
        <w:div w:id="1028482163">
          <w:marLeft w:val="0"/>
          <w:marRight w:val="0"/>
          <w:marTop w:val="0"/>
          <w:marBottom w:val="0"/>
          <w:divBdr>
            <w:top w:val="none" w:sz="0" w:space="0" w:color="auto"/>
            <w:left w:val="none" w:sz="0" w:space="0" w:color="auto"/>
            <w:bottom w:val="none" w:sz="0" w:space="0" w:color="auto"/>
            <w:right w:val="none" w:sz="0" w:space="0" w:color="auto"/>
          </w:divBdr>
        </w:div>
        <w:div w:id="1029374954">
          <w:marLeft w:val="0"/>
          <w:marRight w:val="0"/>
          <w:marTop w:val="0"/>
          <w:marBottom w:val="0"/>
          <w:divBdr>
            <w:top w:val="none" w:sz="0" w:space="0" w:color="auto"/>
            <w:left w:val="none" w:sz="0" w:space="0" w:color="auto"/>
            <w:bottom w:val="none" w:sz="0" w:space="0" w:color="auto"/>
            <w:right w:val="none" w:sz="0" w:space="0" w:color="auto"/>
          </w:divBdr>
        </w:div>
        <w:div w:id="1033919695">
          <w:marLeft w:val="0"/>
          <w:marRight w:val="0"/>
          <w:marTop w:val="0"/>
          <w:marBottom w:val="0"/>
          <w:divBdr>
            <w:top w:val="none" w:sz="0" w:space="0" w:color="auto"/>
            <w:left w:val="none" w:sz="0" w:space="0" w:color="auto"/>
            <w:bottom w:val="none" w:sz="0" w:space="0" w:color="auto"/>
            <w:right w:val="none" w:sz="0" w:space="0" w:color="auto"/>
          </w:divBdr>
        </w:div>
        <w:div w:id="1038705593">
          <w:marLeft w:val="0"/>
          <w:marRight w:val="0"/>
          <w:marTop w:val="0"/>
          <w:marBottom w:val="0"/>
          <w:divBdr>
            <w:top w:val="none" w:sz="0" w:space="0" w:color="auto"/>
            <w:left w:val="none" w:sz="0" w:space="0" w:color="auto"/>
            <w:bottom w:val="none" w:sz="0" w:space="0" w:color="auto"/>
            <w:right w:val="none" w:sz="0" w:space="0" w:color="auto"/>
          </w:divBdr>
        </w:div>
        <w:div w:id="1039819875">
          <w:marLeft w:val="0"/>
          <w:marRight w:val="0"/>
          <w:marTop w:val="0"/>
          <w:marBottom w:val="0"/>
          <w:divBdr>
            <w:top w:val="none" w:sz="0" w:space="0" w:color="auto"/>
            <w:left w:val="none" w:sz="0" w:space="0" w:color="auto"/>
            <w:bottom w:val="none" w:sz="0" w:space="0" w:color="auto"/>
            <w:right w:val="none" w:sz="0" w:space="0" w:color="auto"/>
          </w:divBdr>
        </w:div>
        <w:div w:id="1042829282">
          <w:marLeft w:val="0"/>
          <w:marRight w:val="0"/>
          <w:marTop w:val="0"/>
          <w:marBottom w:val="0"/>
          <w:divBdr>
            <w:top w:val="none" w:sz="0" w:space="0" w:color="auto"/>
            <w:left w:val="none" w:sz="0" w:space="0" w:color="auto"/>
            <w:bottom w:val="none" w:sz="0" w:space="0" w:color="auto"/>
            <w:right w:val="none" w:sz="0" w:space="0" w:color="auto"/>
          </w:divBdr>
        </w:div>
        <w:div w:id="1050496095">
          <w:marLeft w:val="0"/>
          <w:marRight w:val="0"/>
          <w:marTop w:val="0"/>
          <w:marBottom w:val="0"/>
          <w:divBdr>
            <w:top w:val="none" w:sz="0" w:space="0" w:color="auto"/>
            <w:left w:val="none" w:sz="0" w:space="0" w:color="auto"/>
            <w:bottom w:val="none" w:sz="0" w:space="0" w:color="auto"/>
            <w:right w:val="none" w:sz="0" w:space="0" w:color="auto"/>
          </w:divBdr>
        </w:div>
        <w:div w:id="1052391529">
          <w:marLeft w:val="0"/>
          <w:marRight w:val="0"/>
          <w:marTop w:val="0"/>
          <w:marBottom w:val="0"/>
          <w:divBdr>
            <w:top w:val="none" w:sz="0" w:space="0" w:color="auto"/>
            <w:left w:val="none" w:sz="0" w:space="0" w:color="auto"/>
            <w:bottom w:val="none" w:sz="0" w:space="0" w:color="auto"/>
            <w:right w:val="none" w:sz="0" w:space="0" w:color="auto"/>
          </w:divBdr>
        </w:div>
        <w:div w:id="1056317403">
          <w:marLeft w:val="0"/>
          <w:marRight w:val="0"/>
          <w:marTop w:val="0"/>
          <w:marBottom w:val="0"/>
          <w:divBdr>
            <w:top w:val="none" w:sz="0" w:space="0" w:color="auto"/>
            <w:left w:val="none" w:sz="0" w:space="0" w:color="auto"/>
            <w:bottom w:val="none" w:sz="0" w:space="0" w:color="auto"/>
            <w:right w:val="none" w:sz="0" w:space="0" w:color="auto"/>
          </w:divBdr>
        </w:div>
        <w:div w:id="1062755942">
          <w:marLeft w:val="0"/>
          <w:marRight w:val="0"/>
          <w:marTop w:val="0"/>
          <w:marBottom w:val="0"/>
          <w:divBdr>
            <w:top w:val="none" w:sz="0" w:space="0" w:color="auto"/>
            <w:left w:val="none" w:sz="0" w:space="0" w:color="auto"/>
            <w:bottom w:val="none" w:sz="0" w:space="0" w:color="auto"/>
            <w:right w:val="none" w:sz="0" w:space="0" w:color="auto"/>
          </w:divBdr>
        </w:div>
        <w:div w:id="1070736749">
          <w:marLeft w:val="0"/>
          <w:marRight w:val="0"/>
          <w:marTop w:val="0"/>
          <w:marBottom w:val="0"/>
          <w:divBdr>
            <w:top w:val="none" w:sz="0" w:space="0" w:color="auto"/>
            <w:left w:val="none" w:sz="0" w:space="0" w:color="auto"/>
            <w:bottom w:val="none" w:sz="0" w:space="0" w:color="auto"/>
            <w:right w:val="none" w:sz="0" w:space="0" w:color="auto"/>
          </w:divBdr>
        </w:div>
        <w:div w:id="1075710028">
          <w:marLeft w:val="0"/>
          <w:marRight w:val="0"/>
          <w:marTop w:val="0"/>
          <w:marBottom w:val="0"/>
          <w:divBdr>
            <w:top w:val="none" w:sz="0" w:space="0" w:color="auto"/>
            <w:left w:val="none" w:sz="0" w:space="0" w:color="auto"/>
            <w:bottom w:val="none" w:sz="0" w:space="0" w:color="auto"/>
            <w:right w:val="none" w:sz="0" w:space="0" w:color="auto"/>
          </w:divBdr>
        </w:div>
        <w:div w:id="1080710365">
          <w:marLeft w:val="0"/>
          <w:marRight w:val="0"/>
          <w:marTop w:val="0"/>
          <w:marBottom w:val="0"/>
          <w:divBdr>
            <w:top w:val="none" w:sz="0" w:space="0" w:color="auto"/>
            <w:left w:val="none" w:sz="0" w:space="0" w:color="auto"/>
            <w:bottom w:val="none" w:sz="0" w:space="0" w:color="auto"/>
            <w:right w:val="none" w:sz="0" w:space="0" w:color="auto"/>
          </w:divBdr>
        </w:div>
        <w:div w:id="1085684945">
          <w:marLeft w:val="0"/>
          <w:marRight w:val="0"/>
          <w:marTop w:val="0"/>
          <w:marBottom w:val="0"/>
          <w:divBdr>
            <w:top w:val="none" w:sz="0" w:space="0" w:color="auto"/>
            <w:left w:val="none" w:sz="0" w:space="0" w:color="auto"/>
            <w:bottom w:val="none" w:sz="0" w:space="0" w:color="auto"/>
            <w:right w:val="none" w:sz="0" w:space="0" w:color="auto"/>
          </w:divBdr>
        </w:div>
        <w:div w:id="1087265515">
          <w:marLeft w:val="0"/>
          <w:marRight w:val="0"/>
          <w:marTop w:val="0"/>
          <w:marBottom w:val="0"/>
          <w:divBdr>
            <w:top w:val="none" w:sz="0" w:space="0" w:color="auto"/>
            <w:left w:val="none" w:sz="0" w:space="0" w:color="auto"/>
            <w:bottom w:val="none" w:sz="0" w:space="0" w:color="auto"/>
            <w:right w:val="none" w:sz="0" w:space="0" w:color="auto"/>
          </w:divBdr>
        </w:div>
        <w:div w:id="1091270714">
          <w:marLeft w:val="0"/>
          <w:marRight w:val="0"/>
          <w:marTop w:val="0"/>
          <w:marBottom w:val="0"/>
          <w:divBdr>
            <w:top w:val="none" w:sz="0" w:space="0" w:color="auto"/>
            <w:left w:val="none" w:sz="0" w:space="0" w:color="auto"/>
            <w:bottom w:val="none" w:sz="0" w:space="0" w:color="auto"/>
            <w:right w:val="none" w:sz="0" w:space="0" w:color="auto"/>
          </w:divBdr>
        </w:div>
        <w:div w:id="1093477351">
          <w:marLeft w:val="0"/>
          <w:marRight w:val="0"/>
          <w:marTop w:val="0"/>
          <w:marBottom w:val="0"/>
          <w:divBdr>
            <w:top w:val="none" w:sz="0" w:space="0" w:color="auto"/>
            <w:left w:val="none" w:sz="0" w:space="0" w:color="auto"/>
            <w:bottom w:val="none" w:sz="0" w:space="0" w:color="auto"/>
            <w:right w:val="none" w:sz="0" w:space="0" w:color="auto"/>
          </w:divBdr>
        </w:div>
        <w:div w:id="1094940730">
          <w:marLeft w:val="0"/>
          <w:marRight w:val="0"/>
          <w:marTop w:val="0"/>
          <w:marBottom w:val="0"/>
          <w:divBdr>
            <w:top w:val="none" w:sz="0" w:space="0" w:color="auto"/>
            <w:left w:val="none" w:sz="0" w:space="0" w:color="auto"/>
            <w:bottom w:val="none" w:sz="0" w:space="0" w:color="auto"/>
            <w:right w:val="none" w:sz="0" w:space="0" w:color="auto"/>
          </w:divBdr>
        </w:div>
        <w:div w:id="1096251135">
          <w:marLeft w:val="0"/>
          <w:marRight w:val="0"/>
          <w:marTop w:val="0"/>
          <w:marBottom w:val="0"/>
          <w:divBdr>
            <w:top w:val="none" w:sz="0" w:space="0" w:color="auto"/>
            <w:left w:val="none" w:sz="0" w:space="0" w:color="auto"/>
            <w:bottom w:val="none" w:sz="0" w:space="0" w:color="auto"/>
            <w:right w:val="none" w:sz="0" w:space="0" w:color="auto"/>
          </w:divBdr>
        </w:div>
        <w:div w:id="1100757714">
          <w:marLeft w:val="0"/>
          <w:marRight w:val="0"/>
          <w:marTop w:val="0"/>
          <w:marBottom w:val="0"/>
          <w:divBdr>
            <w:top w:val="none" w:sz="0" w:space="0" w:color="auto"/>
            <w:left w:val="none" w:sz="0" w:space="0" w:color="auto"/>
            <w:bottom w:val="none" w:sz="0" w:space="0" w:color="auto"/>
            <w:right w:val="none" w:sz="0" w:space="0" w:color="auto"/>
          </w:divBdr>
        </w:div>
        <w:div w:id="1101101476">
          <w:marLeft w:val="0"/>
          <w:marRight w:val="0"/>
          <w:marTop w:val="0"/>
          <w:marBottom w:val="0"/>
          <w:divBdr>
            <w:top w:val="none" w:sz="0" w:space="0" w:color="auto"/>
            <w:left w:val="none" w:sz="0" w:space="0" w:color="auto"/>
            <w:bottom w:val="none" w:sz="0" w:space="0" w:color="auto"/>
            <w:right w:val="none" w:sz="0" w:space="0" w:color="auto"/>
          </w:divBdr>
        </w:div>
        <w:div w:id="1105154310">
          <w:marLeft w:val="0"/>
          <w:marRight w:val="0"/>
          <w:marTop w:val="0"/>
          <w:marBottom w:val="0"/>
          <w:divBdr>
            <w:top w:val="none" w:sz="0" w:space="0" w:color="auto"/>
            <w:left w:val="none" w:sz="0" w:space="0" w:color="auto"/>
            <w:bottom w:val="none" w:sz="0" w:space="0" w:color="auto"/>
            <w:right w:val="none" w:sz="0" w:space="0" w:color="auto"/>
          </w:divBdr>
        </w:div>
        <w:div w:id="1112355795">
          <w:marLeft w:val="0"/>
          <w:marRight w:val="0"/>
          <w:marTop w:val="0"/>
          <w:marBottom w:val="0"/>
          <w:divBdr>
            <w:top w:val="none" w:sz="0" w:space="0" w:color="auto"/>
            <w:left w:val="none" w:sz="0" w:space="0" w:color="auto"/>
            <w:bottom w:val="none" w:sz="0" w:space="0" w:color="auto"/>
            <w:right w:val="none" w:sz="0" w:space="0" w:color="auto"/>
          </w:divBdr>
        </w:div>
        <w:div w:id="1113329872">
          <w:marLeft w:val="0"/>
          <w:marRight w:val="0"/>
          <w:marTop w:val="0"/>
          <w:marBottom w:val="0"/>
          <w:divBdr>
            <w:top w:val="none" w:sz="0" w:space="0" w:color="auto"/>
            <w:left w:val="none" w:sz="0" w:space="0" w:color="auto"/>
            <w:bottom w:val="none" w:sz="0" w:space="0" w:color="auto"/>
            <w:right w:val="none" w:sz="0" w:space="0" w:color="auto"/>
          </w:divBdr>
        </w:div>
        <w:div w:id="1124152922">
          <w:marLeft w:val="0"/>
          <w:marRight w:val="0"/>
          <w:marTop w:val="0"/>
          <w:marBottom w:val="0"/>
          <w:divBdr>
            <w:top w:val="none" w:sz="0" w:space="0" w:color="auto"/>
            <w:left w:val="none" w:sz="0" w:space="0" w:color="auto"/>
            <w:bottom w:val="none" w:sz="0" w:space="0" w:color="auto"/>
            <w:right w:val="none" w:sz="0" w:space="0" w:color="auto"/>
          </w:divBdr>
        </w:div>
        <w:div w:id="1127357829">
          <w:marLeft w:val="0"/>
          <w:marRight w:val="0"/>
          <w:marTop w:val="0"/>
          <w:marBottom w:val="0"/>
          <w:divBdr>
            <w:top w:val="none" w:sz="0" w:space="0" w:color="auto"/>
            <w:left w:val="none" w:sz="0" w:space="0" w:color="auto"/>
            <w:bottom w:val="none" w:sz="0" w:space="0" w:color="auto"/>
            <w:right w:val="none" w:sz="0" w:space="0" w:color="auto"/>
          </w:divBdr>
        </w:div>
        <w:div w:id="1129012879">
          <w:marLeft w:val="0"/>
          <w:marRight w:val="0"/>
          <w:marTop w:val="0"/>
          <w:marBottom w:val="0"/>
          <w:divBdr>
            <w:top w:val="none" w:sz="0" w:space="0" w:color="auto"/>
            <w:left w:val="none" w:sz="0" w:space="0" w:color="auto"/>
            <w:bottom w:val="none" w:sz="0" w:space="0" w:color="auto"/>
            <w:right w:val="none" w:sz="0" w:space="0" w:color="auto"/>
          </w:divBdr>
        </w:div>
        <w:div w:id="1129317936">
          <w:marLeft w:val="0"/>
          <w:marRight w:val="0"/>
          <w:marTop w:val="0"/>
          <w:marBottom w:val="0"/>
          <w:divBdr>
            <w:top w:val="none" w:sz="0" w:space="0" w:color="auto"/>
            <w:left w:val="none" w:sz="0" w:space="0" w:color="auto"/>
            <w:bottom w:val="none" w:sz="0" w:space="0" w:color="auto"/>
            <w:right w:val="none" w:sz="0" w:space="0" w:color="auto"/>
          </w:divBdr>
        </w:div>
        <w:div w:id="1129937149">
          <w:marLeft w:val="0"/>
          <w:marRight w:val="0"/>
          <w:marTop w:val="0"/>
          <w:marBottom w:val="0"/>
          <w:divBdr>
            <w:top w:val="none" w:sz="0" w:space="0" w:color="auto"/>
            <w:left w:val="none" w:sz="0" w:space="0" w:color="auto"/>
            <w:bottom w:val="none" w:sz="0" w:space="0" w:color="auto"/>
            <w:right w:val="none" w:sz="0" w:space="0" w:color="auto"/>
          </w:divBdr>
        </w:div>
        <w:div w:id="1140607745">
          <w:marLeft w:val="0"/>
          <w:marRight w:val="0"/>
          <w:marTop w:val="0"/>
          <w:marBottom w:val="0"/>
          <w:divBdr>
            <w:top w:val="none" w:sz="0" w:space="0" w:color="auto"/>
            <w:left w:val="none" w:sz="0" w:space="0" w:color="auto"/>
            <w:bottom w:val="none" w:sz="0" w:space="0" w:color="auto"/>
            <w:right w:val="none" w:sz="0" w:space="0" w:color="auto"/>
          </w:divBdr>
        </w:div>
        <w:div w:id="1144129525">
          <w:marLeft w:val="0"/>
          <w:marRight w:val="0"/>
          <w:marTop w:val="0"/>
          <w:marBottom w:val="0"/>
          <w:divBdr>
            <w:top w:val="none" w:sz="0" w:space="0" w:color="auto"/>
            <w:left w:val="none" w:sz="0" w:space="0" w:color="auto"/>
            <w:bottom w:val="none" w:sz="0" w:space="0" w:color="auto"/>
            <w:right w:val="none" w:sz="0" w:space="0" w:color="auto"/>
          </w:divBdr>
        </w:div>
        <w:div w:id="1145705402">
          <w:marLeft w:val="0"/>
          <w:marRight w:val="0"/>
          <w:marTop w:val="0"/>
          <w:marBottom w:val="0"/>
          <w:divBdr>
            <w:top w:val="none" w:sz="0" w:space="0" w:color="auto"/>
            <w:left w:val="none" w:sz="0" w:space="0" w:color="auto"/>
            <w:bottom w:val="none" w:sz="0" w:space="0" w:color="auto"/>
            <w:right w:val="none" w:sz="0" w:space="0" w:color="auto"/>
          </w:divBdr>
        </w:div>
        <w:div w:id="1151868841">
          <w:marLeft w:val="0"/>
          <w:marRight w:val="0"/>
          <w:marTop w:val="0"/>
          <w:marBottom w:val="0"/>
          <w:divBdr>
            <w:top w:val="none" w:sz="0" w:space="0" w:color="auto"/>
            <w:left w:val="none" w:sz="0" w:space="0" w:color="auto"/>
            <w:bottom w:val="none" w:sz="0" w:space="0" w:color="auto"/>
            <w:right w:val="none" w:sz="0" w:space="0" w:color="auto"/>
          </w:divBdr>
        </w:div>
        <w:div w:id="1154492909">
          <w:marLeft w:val="0"/>
          <w:marRight w:val="0"/>
          <w:marTop w:val="0"/>
          <w:marBottom w:val="0"/>
          <w:divBdr>
            <w:top w:val="none" w:sz="0" w:space="0" w:color="auto"/>
            <w:left w:val="none" w:sz="0" w:space="0" w:color="auto"/>
            <w:bottom w:val="none" w:sz="0" w:space="0" w:color="auto"/>
            <w:right w:val="none" w:sz="0" w:space="0" w:color="auto"/>
          </w:divBdr>
        </w:div>
        <w:div w:id="1160854702">
          <w:marLeft w:val="0"/>
          <w:marRight w:val="0"/>
          <w:marTop w:val="0"/>
          <w:marBottom w:val="0"/>
          <w:divBdr>
            <w:top w:val="none" w:sz="0" w:space="0" w:color="auto"/>
            <w:left w:val="none" w:sz="0" w:space="0" w:color="auto"/>
            <w:bottom w:val="none" w:sz="0" w:space="0" w:color="auto"/>
            <w:right w:val="none" w:sz="0" w:space="0" w:color="auto"/>
          </w:divBdr>
        </w:div>
        <w:div w:id="1166241559">
          <w:marLeft w:val="0"/>
          <w:marRight w:val="0"/>
          <w:marTop w:val="0"/>
          <w:marBottom w:val="0"/>
          <w:divBdr>
            <w:top w:val="none" w:sz="0" w:space="0" w:color="auto"/>
            <w:left w:val="none" w:sz="0" w:space="0" w:color="auto"/>
            <w:bottom w:val="none" w:sz="0" w:space="0" w:color="auto"/>
            <w:right w:val="none" w:sz="0" w:space="0" w:color="auto"/>
          </w:divBdr>
        </w:div>
        <w:div w:id="1168399445">
          <w:marLeft w:val="0"/>
          <w:marRight w:val="0"/>
          <w:marTop w:val="0"/>
          <w:marBottom w:val="0"/>
          <w:divBdr>
            <w:top w:val="none" w:sz="0" w:space="0" w:color="auto"/>
            <w:left w:val="none" w:sz="0" w:space="0" w:color="auto"/>
            <w:bottom w:val="none" w:sz="0" w:space="0" w:color="auto"/>
            <w:right w:val="none" w:sz="0" w:space="0" w:color="auto"/>
          </w:divBdr>
        </w:div>
        <w:div w:id="1174346176">
          <w:marLeft w:val="0"/>
          <w:marRight w:val="0"/>
          <w:marTop w:val="0"/>
          <w:marBottom w:val="0"/>
          <w:divBdr>
            <w:top w:val="none" w:sz="0" w:space="0" w:color="auto"/>
            <w:left w:val="none" w:sz="0" w:space="0" w:color="auto"/>
            <w:bottom w:val="none" w:sz="0" w:space="0" w:color="auto"/>
            <w:right w:val="none" w:sz="0" w:space="0" w:color="auto"/>
          </w:divBdr>
        </w:div>
        <w:div w:id="1181823180">
          <w:marLeft w:val="0"/>
          <w:marRight w:val="0"/>
          <w:marTop w:val="0"/>
          <w:marBottom w:val="0"/>
          <w:divBdr>
            <w:top w:val="none" w:sz="0" w:space="0" w:color="auto"/>
            <w:left w:val="none" w:sz="0" w:space="0" w:color="auto"/>
            <w:bottom w:val="none" w:sz="0" w:space="0" w:color="auto"/>
            <w:right w:val="none" w:sz="0" w:space="0" w:color="auto"/>
          </w:divBdr>
        </w:div>
        <w:div w:id="1182740391">
          <w:marLeft w:val="0"/>
          <w:marRight w:val="0"/>
          <w:marTop w:val="0"/>
          <w:marBottom w:val="0"/>
          <w:divBdr>
            <w:top w:val="none" w:sz="0" w:space="0" w:color="auto"/>
            <w:left w:val="none" w:sz="0" w:space="0" w:color="auto"/>
            <w:bottom w:val="none" w:sz="0" w:space="0" w:color="auto"/>
            <w:right w:val="none" w:sz="0" w:space="0" w:color="auto"/>
          </w:divBdr>
        </w:div>
        <w:div w:id="1185367799">
          <w:marLeft w:val="0"/>
          <w:marRight w:val="0"/>
          <w:marTop w:val="0"/>
          <w:marBottom w:val="0"/>
          <w:divBdr>
            <w:top w:val="none" w:sz="0" w:space="0" w:color="auto"/>
            <w:left w:val="none" w:sz="0" w:space="0" w:color="auto"/>
            <w:bottom w:val="none" w:sz="0" w:space="0" w:color="auto"/>
            <w:right w:val="none" w:sz="0" w:space="0" w:color="auto"/>
          </w:divBdr>
        </w:div>
        <w:div w:id="1186090858">
          <w:marLeft w:val="0"/>
          <w:marRight w:val="0"/>
          <w:marTop w:val="0"/>
          <w:marBottom w:val="0"/>
          <w:divBdr>
            <w:top w:val="none" w:sz="0" w:space="0" w:color="auto"/>
            <w:left w:val="none" w:sz="0" w:space="0" w:color="auto"/>
            <w:bottom w:val="none" w:sz="0" w:space="0" w:color="auto"/>
            <w:right w:val="none" w:sz="0" w:space="0" w:color="auto"/>
          </w:divBdr>
        </w:div>
        <w:div w:id="1187216489">
          <w:marLeft w:val="0"/>
          <w:marRight w:val="0"/>
          <w:marTop w:val="0"/>
          <w:marBottom w:val="0"/>
          <w:divBdr>
            <w:top w:val="none" w:sz="0" w:space="0" w:color="auto"/>
            <w:left w:val="none" w:sz="0" w:space="0" w:color="auto"/>
            <w:bottom w:val="none" w:sz="0" w:space="0" w:color="auto"/>
            <w:right w:val="none" w:sz="0" w:space="0" w:color="auto"/>
          </w:divBdr>
        </w:div>
        <w:div w:id="1192845056">
          <w:marLeft w:val="0"/>
          <w:marRight w:val="0"/>
          <w:marTop w:val="0"/>
          <w:marBottom w:val="0"/>
          <w:divBdr>
            <w:top w:val="none" w:sz="0" w:space="0" w:color="auto"/>
            <w:left w:val="none" w:sz="0" w:space="0" w:color="auto"/>
            <w:bottom w:val="none" w:sz="0" w:space="0" w:color="auto"/>
            <w:right w:val="none" w:sz="0" w:space="0" w:color="auto"/>
          </w:divBdr>
        </w:div>
        <w:div w:id="1195070888">
          <w:marLeft w:val="0"/>
          <w:marRight w:val="0"/>
          <w:marTop w:val="0"/>
          <w:marBottom w:val="0"/>
          <w:divBdr>
            <w:top w:val="none" w:sz="0" w:space="0" w:color="auto"/>
            <w:left w:val="none" w:sz="0" w:space="0" w:color="auto"/>
            <w:bottom w:val="none" w:sz="0" w:space="0" w:color="auto"/>
            <w:right w:val="none" w:sz="0" w:space="0" w:color="auto"/>
          </w:divBdr>
        </w:div>
        <w:div w:id="1201019307">
          <w:marLeft w:val="0"/>
          <w:marRight w:val="0"/>
          <w:marTop w:val="0"/>
          <w:marBottom w:val="0"/>
          <w:divBdr>
            <w:top w:val="none" w:sz="0" w:space="0" w:color="auto"/>
            <w:left w:val="none" w:sz="0" w:space="0" w:color="auto"/>
            <w:bottom w:val="none" w:sz="0" w:space="0" w:color="auto"/>
            <w:right w:val="none" w:sz="0" w:space="0" w:color="auto"/>
          </w:divBdr>
        </w:div>
        <w:div w:id="1212037589">
          <w:marLeft w:val="0"/>
          <w:marRight w:val="0"/>
          <w:marTop w:val="0"/>
          <w:marBottom w:val="0"/>
          <w:divBdr>
            <w:top w:val="none" w:sz="0" w:space="0" w:color="auto"/>
            <w:left w:val="none" w:sz="0" w:space="0" w:color="auto"/>
            <w:bottom w:val="none" w:sz="0" w:space="0" w:color="auto"/>
            <w:right w:val="none" w:sz="0" w:space="0" w:color="auto"/>
          </w:divBdr>
        </w:div>
        <w:div w:id="1212377670">
          <w:marLeft w:val="0"/>
          <w:marRight w:val="0"/>
          <w:marTop w:val="0"/>
          <w:marBottom w:val="0"/>
          <w:divBdr>
            <w:top w:val="none" w:sz="0" w:space="0" w:color="auto"/>
            <w:left w:val="none" w:sz="0" w:space="0" w:color="auto"/>
            <w:bottom w:val="none" w:sz="0" w:space="0" w:color="auto"/>
            <w:right w:val="none" w:sz="0" w:space="0" w:color="auto"/>
          </w:divBdr>
        </w:div>
        <w:div w:id="1233350590">
          <w:marLeft w:val="0"/>
          <w:marRight w:val="0"/>
          <w:marTop w:val="0"/>
          <w:marBottom w:val="0"/>
          <w:divBdr>
            <w:top w:val="none" w:sz="0" w:space="0" w:color="auto"/>
            <w:left w:val="none" w:sz="0" w:space="0" w:color="auto"/>
            <w:bottom w:val="none" w:sz="0" w:space="0" w:color="auto"/>
            <w:right w:val="none" w:sz="0" w:space="0" w:color="auto"/>
          </w:divBdr>
        </w:div>
        <w:div w:id="1238662647">
          <w:marLeft w:val="0"/>
          <w:marRight w:val="0"/>
          <w:marTop w:val="0"/>
          <w:marBottom w:val="0"/>
          <w:divBdr>
            <w:top w:val="none" w:sz="0" w:space="0" w:color="auto"/>
            <w:left w:val="none" w:sz="0" w:space="0" w:color="auto"/>
            <w:bottom w:val="none" w:sz="0" w:space="0" w:color="auto"/>
            <w:right w:val="none" w:sz="0" w:space="0" w:color="auto"/>
          </w:divBdr>
        </w:div>
        <w:div w:id="1240403888">
          <w:marLeft w:val="0"/>
          <w:marRight w:val="0"/>
          <w:marTop w:val="0"/>
          <w:marBottom w:val="0"/>
          <w:divBdr>
            <w:top w:val="none" w:sz="0" w:space="0" w:color="auto"/>
            <w:left w:val="none" w:sz="0" w:space="0" w:color="auto"/>
            <w:bottom w:val="none" w:sz="0" w:space="0" w:color="auto"/>
            <w:right w:val="none" w:sz="0" w:space="0" w:color="auto"/>
          </w:divBdr>
        </w:div>
        <w:div w:id="1240748108">
          <w:marLeft w:val="0"/>
          <w:marRight w:val="0"/>
          <w:marTop w:val="0"/>
          <w:marBottom w:val="0"/>
          <w:divBdr>
            <w:top w:val="none" w:sz="0" w:space="0" w:color="auto"/>
            <w:left w:val="none" w:sz="0" w:space="0" w:color="auto"/>
            <w:bottom w:val="none" w:sz="0" w:space="0" w:color="auto"/>
            <w:right w:val="none" w:sz="0" w:space="0" w:color="auto"/>
          </w:divBdr>
        </w:div>
        <w:div w:id="1251624590">
          <w:marLeft w:val="0"/>
          <w:marRight w:val="0"/>
          <w:marTop w:val="0"/>
          <w:marBottom w:val="0"/>
          <w:divBdr>
            <w:top w:val="none" w:sz="0" w:space="0" w:color="auto"/>
            <w:left w:val="none" w:sz="0" w:space="0" w:color="auto"/>
            <w:bottom w:val="none" w:sz="0" w:space="0" w:color="auto"/>
            <w:right w:val="none" w:sz="0" w:space="0" w:color="auto"/>
          </w:divBdr>
        </w:div>
        <w:div w:id="1254044520">
          <w:marLeft w:val="0"/>
          <w:marRight w:val="0"/>
          <w:marTop w:val="0"/>
          <w:marBottom w:val="0"/>
          <w:divBdr>
            <w:top w:val="none" w:sz="0" w:space="0" w:color="auto"/>
            <w:left w:val="none" w:sz="0" w:space="0" w:color="auto"/>
            <w:bottom w:val="none" w:sz="0" w:space="0" w:color="auto"/>
            <w:right w:val="none" w:sz="0" w:space="0" w:color="auto"/>
          </w:divBdr>
        </w:div>
        <w:div w:id="1263564923">
          <w:marLeft w:val="0"/>
          <w:marRight w:val="0"/>
          <w:marTop w:val="0"/>
          <w:marBottom w:val="0"/>
          <w:divBdr>
            <w:top w:val="none" w:sz="0" w:space="0" w:color="auto"/>
            <w:left w:val="none" w:sz="0" w:space="0" w:color="auto"/>
            <w:bottom w:val="none" w:sz="0" w:space="0" w:color="auto"/>
            <w:right w:val="none" w:sz="0" w:space="0" w:color="auto"/>
          </w:divBdr>
        </w:div>
        <w:div w:id="1263799079">
          <w:marLeft w:val="0"/>
          <w:marRight w:val="0"/>
          <w:marTop w:val="0"/>
          <w:marBottom w:val="0"/>
          <w:divBdr>
            <w:top w:val="none" w:sz="0" w:space="0" w:color="auto"/>
            <w:left w:val="none" w:sz="0" w:space="0" w:color="auto"/>
            <w:bottom w:val="none" w:sz="0" w:space="0" w:color="auto"/>
            <w:right w:val="none" w:sz="0" w:space="0" w:color="auto"/>
          </w:divBdr>
        </w:div>
        <w:div w:id="1271278351">
          <w:marLeft w:val="0"/>
          <w:marRight w:val="0"/>
          <w:marTop w:val="0"/>
          <w:marBottom w:val="0"/>
          <w:divBdr>
            <w:top w:val="none" w:sz="0" w:space="0" w:color="auto"/>
            <w:left w:val="none" w:sz="0" w:space="0" w:color="auto"/>
            <w:bottom w:val="none" w:sz="0" w:space="0" w:color="auto"/>
            <w:right w:val="none" w:sz="0" w:space="0" w:color="auto"/>
          </w:divBdr>
        </w:div>
        <w:div w:id="1272125522">
          <w:marLeft w:val="0"/>
          <w:marRight w:val="0"/>
          <w:marTop w:val="0"/>
          <w:marBottom w:val="0"/>
          <w:divBdr>
            <w:top w:val="none" w:sz="0" w:space="0" w:color="auto"/>
            <w:left w:val="none" w:sz="0" w:space="0" w:color="auto"/>
            <w:bottom w:val="none" w:sz="0" w:space="0" w:color="auto"/>
            <w:right w:val="none" w:sz="0" w:space="0" w:color="auto"/>
          </w:divBdr>
        </w:div>
        <w:div w:id="1277255485">
          <w:marLeft w:val="0"/>
          <w:marRight w:val="0"/>
          <w:marTop w:val="0"/>
          <w:marBottom w:val="0"/>
          <w:divBdr>
            <w:top w:val="none" w:sz="0" w:space="0" w:color="auto"/>
            <w:left w:val="none" w:sz="0" w:space="0" w:color="auto"/>
            <w:bottom w:val="none" w:sz="0" w:space="0" w:color="auto"/>
            <w:right w:val="none" w:sz="0" w:space="0" w:color="auto"/>
          </w:divBdr>
        </w:div>
        <w:div w:id="1278100229">
          <w:marLeft w:val="0"/>
          <w:marRight w:val="0"/>
          <w:marTop w:val="0"/>
          <w:marBottom w:val="0"/>
          <w:divBdr>
            <w:top w:val="none" w:sz="0" w:space="0" w:color="auto"/>
            <w:left w:val="none" w:sz="0" w:space="0" w:color="auto"/>
            <w:bottom w:val="none" w:sz="0" w:space="0" w:color="auto"/>
            <w:right w:val="none" w:sz="0" w:space="0" w:color="auto"/>
          </w:divBdr>
        </w:div>
        <w:div w:id="1285424070">
          <w:marLeft w:val="0"/>
          <w:marRight w:val="0"/>
          <w:marTop w:val="0"/>
          <w:marBottom w:val="0"/>
          <w:divBdr>
            <w:top w:val="none" w:sz="0" w:space="0" w:color="auto"/>
            <w:left w:val="none" w:sz="0" w:space="0" w:color="auto"/>
            <w:bottom w:val="none" w:sz="0" w:space="0" w:color="auto"/>
            <w:right w:val="none" w:sz="0" w:space="0" w:color="auto"/>
          </w:divBdr>
        </w:div>
        <w:div w:id="1287811813">
          <w:marLeft w:val="0"/>
          <w:marRight w:val="0"/>
          <w:marTop w:val="0"/>
          <w:marBottom w:val="0"/>
          <w:divBdr>
            <w:top w:val="none" w:sz="0" w:space="0" w:color="auto"/>
            <w:left w:val="none" w:sz="0" w:space="0" w:color="auto"/>
            <w:bottom w:val="none" w:sz="0" w:space="0" w:color="auto"/>
            <w:right w:val="none" w:sz="0" w:space="0" w:color="auto"/>
          </w:divBdr>
        </w:div>
        <w:div w:id="1302153191">
          <w:marLeft w:val="0"/>
          <w:marRight w:val="0"/>
          <w:marTop w:val="0"/>
          <w:marBottom w:val="0"/>
          <w:divBdr>
            <w:top w:val="none" w:sz="0" w:space="0" w:color="auto"/>
            <w:left w:val="none" w:sz="0" w:space="0" w:color="auto"/>
            <w:bottom w:val="none" w:sz="0" w:space="0" w:color="auto"/>
            <w:right w:val="none" w:sz="0" w:space="0" w:color="auto"/>
          </w:divBdr>
        </w:div>
        <w:div w:id="1303344609">
          <w:marLeft w:val="0"/>
          <w:marRight w:val="0"/>
          <w:marTop w:val="0"/>
          <w:marBottom w:val="0"/>
          <w:divBdr>
            <w:top w:val="none" w:sz="0" w:space="0" w:color="auto"/>
            <w:left w:val="none" w:sz="0" w:space="0" w:color="auto"/>
            <w:bottom w:val="none" w:sz="0" w:space="0" w:color="auto"/>
            <w:right w:val="none" w:sz="0" w:space="0" w:color="auto"/>
          </w:divBdr>
        </w:div>
        <w:div w:id="1304896501">
          <w:marLeft w:val="0"/>
          <w:marRight w:val="0"/>
          <w:marTop w:val="0"/>
          <w:marBottom w:val="0"/>
          <w:divBdr>
            <w:top w:val="none" w:sz="0" w:space="0" w:color="auto"/>
            <w:left w:val="none" w:sz="0" w:space="0" w:color="auto"/>
            <w:bottom w:val="none" w:sz="0" w:space="0" w:color="auto"/>
            <w:right w:val="none" w:sz="0" w:space="0" w:color="auto"/>
          </w:divBdr>
        </w:div>
        <w:div w:id="1307010645">
          <w:marLeft w:val="0"/>
          <w:marRight w:val="0"/>
          <w:marTop w:val="0"/>
          <w:marBottom w:val="0"/>
          <w:divBdr>
            <w:top w:val="none" w:sz="0" w:space="0" w:color="auto"/>
            <w:left w:val="none" w:sz="0" w:space="0" w:color="auto"/>
            <w:bottom w:val="none" w:sz="0" w:space="0" w:color="auto"/>
            <w:right w:val="none" w:sz="0" w:space="0" w:color="auto"/>
          </w:divBdr>
        </w:div>
        <w:div w:id="1311599676">
          <w:marLeft w:val="0"/>
          <w:marRight w:val="0"/>
          <w:marTop w:val="0"/>
          <w:marBottom w:val="0"/>
          <w:divBdr>
            <w:top w:val="none" w:sz="0" w:space="0" w:color="auto"/>
            <w:left w:val="none" w:sz="0" w:space="0" w:color="auto"/>
            <w:bottom w:val="none" w:sz="0" w:space="0" w:color="auto"/>
            <w:right w:val="none" w:sz="0" w:space="0" w:color="auto"/>
          </w:divBdr>
        </w:div>
        <w:div w:id="1322809274">
          <w:marLeft w:val="0"/>
          <w:marRight w:val="0"/>
          <w:marTop w:val="0"/>
          <w:marBottom w:val="0"/>
          <w:divBdr>
            <w:top w:val="none" w:sz="0" w:space="0" w:color="auto"/>
            <w:left w:val="none" w:sz="0" w:space="0" w:color="auto"/>
            <w:bottom w:val="none" w:sz="0" w:space="0" w:color="auto"/>
            <w:right w:val="none" w:sz="0" w:space="0" w:color="auto"/>
          </w:divBdr>
        </w:div>
        <w:div w:id="1328048341">
          <w:marLeft w:val="0"/>
          <w:marRight w:val="0"/>
          <w:marTop w:val="0"/>
          <w:marBottom w:val="0"/>
          <w:divBdr>
            <w:top w:val="none" w:sz="0" w:space="0" w:color="auto"/>
            <w:left w:val="none" w:sz="0" w:space="0" w:color="auto"/>
            <w:bottom w:val="none" w:sz="0" w:space="0" w:color="auto"/>
            <w:right w:val="none" w:sz="0" w:space="0" w:color="auto"/>
          </w:divBdr>
        </w:div>
        <w:div w:id="1358118838">
          <w:marLeft w:val="0"/>
          <w:marRight w:val="0"/>
          <w:marTop w:val="0"/>
          <w:marBottom w:val="0"/>
          <w:divBdr>
            <w:top w:val="none" w:sz="0" w:space="0" w:color="auto"/>
            <w:left w:val="none" w:sz="0" w:space="0" w:color="auto"/>
            <w:bottom w:val="none" w:sz="0" w:space="0" w:color="auto"/>
            <w:right w:val="none" w:sz="0" w:space="0" w:color="auto"/>
          </w:divBdr>
        </w:div>
        <w:div w:id="1362127359">
          <w:marLeft w:val="0"/>
          <w:marRight w:val="0"/>
          <w:marTop w:val="0"/>
          <w:marBottom w:val="0"/>
          <w:divBdr>
            <w:top w:val="none" w:sz="0" w:space="0" w:color="auto"/>
            <w:left w:val="none" w:sz="0" w:space="0" w:color="auto"/>
            <w:bottom w:val="none" w:sz="0" w:space="0" w:color="auto"/>
            <w:right w:val="none" w:sz="0" w:space="0" w:color="auto"/>
          </w:divBdr>
        </w:div>
        <w:div w:id="1365595894">
          <w:marLeft w:val="0"/>
          <w:marRight w:val="0"/>
          <w:marTop w:val="0"/>
          <w:marBottom w:val="0"/>
          <w:divBdr>
            <w:top w:val="none" w:sz="0" w:space="0" w:color="auto"/>
            <w:left w:val="none" w:sz="0" w:space="0" w:color="auto"/>
            <w:bottom w:val="none" w:sz="0" w:space="0" w:color="auto"/>
            <w:right w:val="none" w:sz="0" w:space="0" w:color="auto"/>
          </w:divBdr>
        </w:div>
        <w:div w:id="1368338844">
          <w:marLeft w:val="0"/>
          <w:marRight w:val="0"/>
          <w:marTop w:val="0"/>
          <w:marBottom w:val="0"/>
          <w:divBdr>
            <w:top w:val="none" w:sz="0" w:space="0" w:color="auto"/>
            <w:left w:val="none" w:sz="0" w:space="0" w:color="auto"/>
            <w:bottom w:val="none" w:sz="0" w:space="0" w:color="auto"/>
            <w:right w:val="none" w:sz="0" w:space="0" w:color="auto"/>
          </w:divBdr>
        </w:div>
        <w:div w:id="1373186723">
          <w:marLeft w:val="0"/>
          <w:marRight w:val="0"/>
          <w:marTop w:val="0"/>
          <w:marBottom w:val="0"/>
          <w:divBdr>
            <w:top w:val="none" w:sz="0" w:space="0" w:color="auto"/>
            <w:left w:val="none" w:sz="0" w:space="0" w:color="auto"/>
            <w:bottom w:val="none" w:sz="0" w:space="0" w:color="auto"/>
            <w:right w:val="none" w:sz="0" w:space="0" w:color="auto"/>
          </w:divBdr>
        </w:div>
        <w:div w:id="1376470216">
          <w:marLeft w:val="0"/>
          <w:marRight w:val="0"/>
          <w:marTop w:val="0"/>
          <w:marBottom w:val="0"/>
          <w:divBdr>
            <w:top w:val="none" w:sz="0" w:space="0" w:color="auto"/>
            <w:left w:val="none" w:sz="0" w:space="0" w:color="auto"/>
            <w:bottom w:val="none" w:sz="0" w:space="0" w:color="auto"/>
            <w:right w:val="none" w:sz="0" w:space="0" w:color="auto"/>
          </w:divBdr>
        </w:div>
        <w:div w:id="1376541612">
          <w:marLeft w:val="0"/>
          <w:marRight w:val="0"/>
          <w:marTop w:val="0"/>
          <w:marBottom w:val="0"/>
          <w:divBdr>
            <w:top w:val="none" w:sz="0" w:space="0" w:color="auto"/>
            <w:left w:val="none" w:sz="0" w:space="0" w:color="auto"/>
            <w:bottom w:val="none" w:sz="0" w:space="0" w:color="auto"/>
            <w:right w:val="none" w:sz="0" w:space="0" w:color="auto"/>
          </w:divBdr>
        </w:div>
        <w:div w:id="1378704228">
          <w:marLeft w:val="0"/>
          <w:marRight w:val="0"/>
          <w:marTop w:val="0"/>
          <w:marBottom w:val="0"/>
          <w:divBdr>
            <w:top w:val="none" w:sz="0" w:space="0" w:color="auto"/>
            <w:left w:val="none" w:sz="0" w:space="0" w:color="auto"/>
            <w:bottom w:val="none" w:sz="0" w:space="0" w:color="auto"/>
            <w:right w:val="none" w:sz="0" w:space="0" w:color="auto"/>
          </w:divBdr>
        </w:div>
        <w:div w:id="1388534014">
          <w:marLeft w:val="0"/>
          <w:marRight w:val="0"/>
          <w:marTop w:val="0"/>
          <w:marBottom w:val="0"/>
          <w:divBdr>
            <w:top w:val="none" w:sz="0" w:space="0" w:color="auto"/>
            <w:left w:val="none" w:sz="0" w:space="0" w:color="auto"/>
            <w:bottom w:val="none" w:sz="0" w:space="0" w:color="auto"/>
            <w:right w:val="none" w:sz="0" w:space="0" w:color="auto"/>
          </w:divBdr>
        </w:div>
        <w:div w:id="1404642291">
          <w:marLeft w:val="0"/>
          <w:marRight w:val="0"/>
          <w:marTop w:val="0"/>
          <w:marBottom w:val="0"/>
          <w:divBdr>
            <w:top w:val="none" w:sz="0" w:space="0" w:color="auto"/>
            <w:left w:val="none" w:sz="0" w:space="0" w:color="auto"/>
            <w:bottom w:val="none" w:sz="0" w:space="0" w:color="auto"/>
            <w:right w:val="none" w:sz="0" w:space="0" w:color="auto"/>
          </w:divBdr>
        </w:div>
        <w:div w:id="1407649847">
          <w:marLeft w:val="0"/>
          <w:marRight w:val="0"/>
          <w:marTop w:val="0"/>
          <w:marBottom w:val="0"/>
          <w:divBdr>
            <w:top w:val="none" w:sz="0" w:space="0" w:color="auto"/>
            <w:left w:val="none" w:sz="0" w:space="0" w:color="auto"/>
            <w:bottom w:val="none" w:sz="0" w:space="0" w:color="auto"/>
            <w:right w:val="none" w:sz="0" w:space="0" w:color="auto"/>
          </w:divBdr>
        </w:div>
        <w:div w:id="1409503261">
          <w:marLeft w:val="0"/>
          <w:marRight w:val="0"/>
          <w:marTop w:val="0"/>
          <w:marBottom w:val="0"/>
          <w:divBdr>
            <w:top w:val="none" w:sz="0" w:space="0" w:color="auto"/>
            <w:left w:val="none" w:sz="0" w:space="0" w:color="auto"/>
            <w:bottom w:val="none" w:sz="0" w:space="0" w:color="auto"/>
            <w:right w:val="none" w:sz="0" w:space="0" w:color="auto"/>
          </w:divBdr>
        </w:div>
        <w:div w:id="1411196509">
          <w:marLeft w:val="0"/>
          <w:marRight w:val="0"/>
          <w:marTop w:val="0"/>
          <w:marBottom w:val="0"/>
          <w:divBdr>
            <w:top w:val="none" w:sz="0" w:space="0" w:color="auto"/>
            <w:left w:val="none" w:sz="0" w:space="0" w:color="auto"/>
            <w:bottom w:val="none" w:sz="0" w:space="0" w:color="auto"/>
            <w:right w:val="none" w:sz="0" w:space="0" w:color="auto"/>
          </w:divBdr>
        </w:div>
        <w:div w:id="1415084255">
          <w:marLeft w:val="0"/>
          <w:marRight w:val="0"/>
          <w:marTop w:val="0"/>
          <w:marBottom w:val="0"/>
          <w:divBdr>
            <w:top w:val="none" w:sz="0" w:space="0" w:color="auto"/>
            <w:left w:val="none" w:sz="0" w:space="0" w:color="auto"/>
            <w:bottom w:val="none" w:sz="0" w:space="0" w:color="auto"/>
            <w:right w:val="none" w:sz="0" w:space="0" w:color="auto"/>
          </w:divBdr>
        </w:div>
        <w:div w:id="1427652162">
          <w:marLeft w:val="0"/>
          <w:marRight w:val="0"/>
          <w:marTop w:val="0"/>
          <w:marBottom w:val="0"/>
          <w:divBdr>
            <w:top w:val="none" w:sz="0" w:space="0" w:color="auto"/>
            <w:left w:val="none" w:sz="0" w:space="0" w:color="auto"/>
            <w:bottom w:val="none" w:sz="0" w:space="0" w:color="auto"/>
            <w:right w:val="none" w:sz="0" w:space="0" w:color="auto"/>
          </w:divBdr>
        </w:div>
        <w:div w:id="1431584893">
          <w:marLeft w:val="0"/>
          <w:marRight w:val="0"/>
          <w:marTop w:val="0"/>
          <w:marBottom w:val="0"/>
          <w:divBdr>
            <w:top w:val="none" w:sz="0" w:space="0" w:color="auto"/>
            <w:left w:val="none" w:sz="0" w:space="0" w:color="auto"/>
            <w:bottom w:val="none" w:sz="0" w:space="0" w:color="auto"/>
            <w:right w:val="none" w:sz="0" w:space="0" w:color="auto"/>
          </w:divBdr>
        </w:div>
        <w:div w:id="1432622018">
          <w:marLeft w:val="0"/>
          <w:marRight w:val="0"/>
          <w:marTop w:val="0"/>
          <w:marBottom w:val="0"/>
          <w:divBdr>
            <w:top w:val="none" w:sz="0" w:space="0" w:color="auto"/>
            <w:left w:val="none" w:sz="0" w:space="0" w:color="auto"/>
            <w:bottom w:val="none" w:sz="0" w:space="0" w:color="auto"/>
            <w:right w:val="none" w:sz="0" w:space="0" w:color="auto"/>
          </w:divBdr>
        </w:div>
        <w:div w:id="1433821952">
          <w:marLeft w:val="0"/>
          <w:marRight w:val="0"/>
          <w:marTop w:val="0"/>
          <w:marBottom w:val="0"/>
          <w:divBdr>
            <w:top w:val="none" w:sz="0" w:space="0" w:color="auto"/>
            <w:left w:val="none" w:sz="0" w:space="0" w:color="auto"/>
            <w:bottom w:val="none" w:sz="0" w:space="0" w:color="auto"/>
            <w:right w:val="none" w:sz="0" w:space="0" w:color="auto"/>
          </w:divBdr>
        </w:div>
        <w:div w:id="1441532278">
          <w:marLeft w:val="0"/>
          <w:marRight w:val="0"/>
          <w:marTop w:val="0"/>
          <w:marBottom w:val="0"/>
          <w:divBdr>
            <w:top w:val="none" w:sz="0" w:space="0" w:color="auto"/>
            <w:left w:val="none" w:sz="0" w:space="0" w:color="auto"/>
            <w:bottom w:val="none" w:sz="0" w:space="0" w:color="auto"/>
            <w:right w:val="none" w:sz="0" w:space="0" w:color="auto"/>
          </w:divBdr>
        </w:div>
        <w:div w:id="1447386901">
          <w:marLeft w:val="0"/>
          <w:marRight w:val="0"/>
          <w:marTop w:val="0"/>
          <w:marBottom w:val="0"/>
          <w:divBdr>
            <w:top w:val="none" w:sz="0" w:space="0" w:color="auto"/>
            <w:left w:val="none" w:sz="0" w:space="0" w:color="auto"/>
            <w:bottom w:val="none" w:sz="0" w:space="0" w:color="auto"/>
            <w:right w:val="none" w:sz="0" w:space="0" w:color="auto"/>
          </w:divBdr>
        </w:div>
        <w:div w:id="1450246604">
          <w:marLeft w:val="0"/>
          <w:marRight w:val="0"/>
          <w:marTop w:val="0"/>
          <w:marBottom w:val="0"/>
          <w:divBdr>
            <w:top w:val="none" w:sz="0" w:space="0" w:color="auto"/>
            <w:left w:val="none" w:sz="0" w:space="0" w:color="auto"/>
            <w:bottom w:val="none" w:sz="0" w:space="0" w:color="auto"/>
            <w:right w:val="none" w:sz="0" w:space="0" w:color="auto"/>
          </w:divBdr>
        </w:div>
        <w:div w:id="1457528516">
          <w:marLeft w:val="0"/>
          <w:marRight w:val="0"/>
          <w:marTop w:val="0"/>
          <w:marBottom w:val="0"/>
          <w:divBdr>
            <w:top w:val="none" w:sz="0" w:space="0" w:color="auto"/>
            <w:left w:val="none" w:sz="0" w:space="0" w:color="auto"/>
            <w:bottom w:val="none" w:sz="0" w:space="0" w:color="auto"/>
            <w:right w:val="none" w:sz="0" w:space="0" w:color="auto"/>
          </w:divBdr>
        </w:div>
        <w:div w:id="1458983600">
          <w:marLeft w:val="0"/>
          <w:marRight w:val="0"/>
          <w:marTop w:val="0"/>
          <w:marBottom w:val="0"/>
          <w:divBdr>
            <w:top w:val="none" w:sz="0" w:space="0" w:color="auto"/>
            <w:left w:val="none" w:sz="0" w:space="0" w:color="auto"/>
            <w:bottom w:val="none" w:sz="0" w:space="0" w:color="auto"/>
            <w:right w:val="none" w:sz="0" w:space="0" w:color="auto"/>
          </w:divBdr>
        </w:div>
        <w:div w:id="1468234463">
          <w:marLeft w:val="0"/>
          <w:marRight w:val="0"/>
          <w:marTop w:val="0"/>
          <w:marBottom w:val="0"/>
          <w:divBdr>
            <w:top w:val="none" w:sz="0" w:space="0" w:color="auto"/>
            <w:left w:val="none" w:sz="0" w:space="0" w:color="auto"/>
            <w:bottom w:val="none" w:sz="0" w:space="0" w:color="auto"/>
            <w:right w:val="none" w:sz="0" w:space="0" w:color="auto"/>
          </w:divBdr>
        </w:div>
        <w:div w:id="1469083373">
          <w:marLeft w:val="0"/>
          <w:marRight w:val="0"/>
          <w:marTop w:val="0"/>
          <w:marBottom w:val="0"/>
          <w:divBdr>
            <w:top w:val="none" w:sz="0" w:space="0" w:color="auto"/>
            <w:left w:val="none" w:sz="0" w:space="0" w:color="auto"/>
            <w:bottom w:val="none" w:sz="0" w:space="0" w:color="auto"/>
            <w:right w:val="none" w:sz="0" w:space="0" w:color="auto"/>
          </w:divBdr>
        </w:div>
        <w:div w:id="1470442590">
          <w:marLeft w:val="0"/>
          <w:marRight w:val="0"/>
          <w:marTop w:val="0"/>
          <w:marBottom w:val="0"/>
          <w:divBdr>
            <w:top w:val="none" w:sz="0" w:space="0" w:color="auto"/>
            <w:left w:val="none" w:sz="0" w:space="0" w:color="auto"/>
            <w:bottom w:val="none" w:sz="0" w:space="0" w:color="auto"/>
            <w:right w:val="none" w:sz="0" w:space="0" w:color="auto"/>
          </w:divBdr>
        </w:div>
        <w:div w:id="1472137445">
          <w:marLeft w:val="0"/>
          <w:marRight w:val="0"/>
          <w:marTop w:val="0"/>
          <w:marBottom w:val="0"/>
          <w:divBdr>
            <w:top w:val="none" w:sz="0" w:space="0" w:color="auto"/>
            <w:left w:val="none" w:sz="0" w:space="0" w:color="auto"/>
            <w:bottom w:val="none" w:sz="0" w:space="0" w:color="auto"/>
            <w:right w:val="none" w:sz="0" w:space="0" w:color="auto"/>
          </w:divBdr>
        </w:div>
        <w:div w:id="1481193277">
          <w:marLeft w:val="0"/>
          <w:marRight w:val="0"/>
          <w:marTop w:val="0"/>
          <w:marBottom w:val="0"/>
          <w:divBdr>
            <w:top w:val="none" w:sz="0" w:space="0" w:color="auto"/>
            <w:left w:val="none" w:sz="0" w:space="0" w:color="auto"/>
            <w:bottom w:val="none" w:sz="0" w:space="0" w:color="auto"/>
            <w:right w:val="none" w:sz="0" w:space="0" w:color="auto"/>
          </w:divBdr>
        </w:div>
        <w:div w:id="1490049866">
          <w:marLeft w:val="0"/>
          <w:marRight w:val="0"/>
          <w:marTop w:val="0"/>
          <w:marBottom w:val="0"/>
          <w:divBdr>
            <w:top w:val="none" w:sz="0" w:space="0" w:color="auto"/>
            <w:left w:val="none" w:sz="0" w:space="0" w:color="auto"/>
            <w:bottom w:val="none" w:sz="0" w:space="0" w:color="auto"/>
            <w:right w:val="none" w:sz="0" w:space="0" w:color="auto"/>
          </w:divBdr>
        </w:div>
        <w:div w:id="1501844801">
          <w:marLeft w:val="0"/>
          <w:marRight w:val="0"/>
          <w:marTop w:val="0"/>
          <w:marBottom w:val="0"/>
          <w:divBdr>
            <w:top w:val="none" w:sz="0" w:space="0" w:color="auto"/>
            <w:left w:val="none" w:sz="0" w:space="0" w:color="auto"/>
            <w:bottom w:val="none" w:sz="0" w:space="0" w:color="auto"/>
            <w:right w:val="none" w:sz="0" w:space="0" w:color="auto"/>
          </w:divBdr>
        </w:div>
        <w:div w:id="1515805299">
          <w:marLeft w:val="0"/>
          <w:marRight w:val="0"/>
          <w:marTop w:val="0"/>
          <w:marBottom w:val="0"/>
          <w:divBdr>
            <w:top w:val="none" w:sz="0" w:space="0" w:color="auto"/>
            <w:left w:val="none" w:sz="0" w:space="0" w:color="auto"/>
            <w:bottom w:val="none" w:sz="0" w:space="0" w:color="auto"/>
            <w:right w:val="none" w:sz="0" w:space="0" w:color="auto"/>
          </w:divBdr>
        </w:div>
        <w:div w:id="1516260506">
          <w:marLeft w:val="0"/>
          <w:marRight w:val="0"/>
          <w:marTop w:val="0"/>
          <w:marBottom w:val="0"/>
          <w:divBdr>
            <w:top w:val="none" w:sz="0" w:space="0" w:color="auto"/>
            <w:left w:val="none" w:sz="0" w:space="0" w:color="auto"/>
            <w:bottom w:val="none" w:sz="0" w:space="0" w:color="auto"/>
            <w:right w:val="none" w:sz="0" w:space="0" w:color="auto"/>
          </w:divBdr>
        </w:div>
        <w:div w:id="1518696713">
          <w:marLeft w:val="0"/>
          <w:marRight w:val="0"/>
          <w:marTop w:val="0"/>
          <w:marBottom w:val="0"/>
          <w:divBdr>
            <w:top w:val="none" w:sz="0" w:space="0" w:color="auto"/>
            <w:left w:val="none" w:sz="0" w:space="0" w:color="auto"/>
            <w:bottom w:val="none" w:sz="0" w:space="0" w:color="auto"/>
            <w:right w:val="none" w:sz="0" w:space="0" w:color="auto"/>
          </w:divBdr>
        </w:div>
        <w:div w:id="1534924469">
          <w:marLeft w:val="0"/>
          <w:marRight w:val="0"/>
          <w:marTop w:val="0"/>
          <w:marBottom w:val="0"/>
          <w:divBdr>
            <w:top w:val="none" w:sz="0" w:space="0" w:color="auto"/>
            <w:left w:val="none" w:sz="0" w:space="0" w:color="auto"/>
            <w:bottom w:val="none" w:sz="0" w:space="0" w:color="auto"/>
            <w:right w:val="none" w:sz="0" w:space="0" w:color="auto"/>
          </w:divBdr>
        </w:div>
        <w:div w:id="1539318565">
          <w:marLeft w:val="0"/>
          <w:marRight w:val="0"/>
          <w:marTop w:val="0"/>
          <w:marBottom w:val="0"/>
          <w:divBdr>
            <w:top w:val="none" w:sz="0" w:space="0" w:color="auto"/>
            <w:left w:val="none" w:sz="0" w:space="0" w:color="auto"/>
            <w:bottom w:val="none" w:sz="0" w:space="0" w:color="auto"/>
            <w:right w:val="none" w:sz="0" w:space="0" w:color="auto"/>
          </w:divBdr>
        </w:div>
        <w:div w:id="1539968255">
          <w:marLeft w:val="0"/>
          <w:marRight w:val="0"/>
          <w:marTop w:val="0"/>
          <w:marBottom w:val="0"/>
          <w:divBdr>
            <w:top w:val="none" w:sz="0" w:space="0" w:color="auto"/>
            <w:left w:val="none" w:sz="0" w:space="0" w:color="auto"/>
            <w:bottom w:val="none" w:sz="0" w:space="0" w:color="auto"/>
            <w:right w:val="none" w:sz="0" w:space="0" w:color="auto"/>
          </w:divBdr>
        </w:div>
        <w:div w:id="1549417044">
          <w:marLeft w:val="0"/>
          <w:marRight w:val="0"/>
          <w:marTop w:val="0"/>
          <w:marBottom w:val="0"/>
          <w:divBdr>
            <w:top w:val="none" w:sz="0" w:space="0" w:color="auto"/>
            <w:left w:val="none" w:sz="0" w:space="0" w:color="auto"/>
            <w:bottom w:val="none" w:sz="0" w:space="0" w:color="auto"/>
            <w:right w:val="none" w:sz="0" w:space="0" w:color="auto"/>
          </w:divBdr>
        </w:div>
        <w:div w:id="1554853480">
          <w:marLeft w:val="0"/>
          <w:marRight w:val="0"/>
          <w:marTop w:val="0"/>
          <w:marBottom w:val="0"/>
          <w:divBdr>
            <w:top w:val="none" w:sz="0" w:space="0" w:color="auto"/>
            <w:left w:val="none" w:sz="0" w:space="0" w:color="auto"/>
            <w:bottom w:val="none" w:sz="0" w:space="0" w:color="auto"/>
            <w:right w:val="none" w:sz="0" w:space="0" w:color="auto"/>
          </w:divBdr>
        </w:div>
        <w:div w:id="1559125942">
          <w:marLeft w:val="0"/>
          <w:marRight w:val="0"/>
          <w:marTop w:val="0"/>
          <w:marBottom w:val="0"/>
          <w:divBdr>
            <w:top w:val="none" w:sz="0" w:space="0" w:color="auto"/>
            <w:left w:val="none" w:sz="0" w:space="0" w:color="auto"/>
            <w:bottom w:val="none" w:sz="0" w:space="0" w:color="auto"/>
            <w:right w:val="none" w:sz="0" w:space="0" w:color="auto"/>
          </w:divBdr>
        </w:div>
        <w:div w:id="1565220459">
          <w:marLeft w:val="0"/>
          <w:marRight w:val="0"/>
          <w:marTop w:val="0"/>
          <w:marBottom w:val="0"/>
          <w:divBdr>
            <w:top w:val="none" w:sz="0" w:space="0" w:color="auto"/>
            <w:left w:val="none" w:sz="0" w:space="0" w:color="auto"/>
            <w:bottom w:val="none" w:sz="0" w:space="0" w:color="auto"/>
            <w:right w:val="none" w:sz="0" w:space="0" w:color="auto"/>
          </w:divBdr>
        </w:div>
        <w:div w:id="1566988518">
          <w:marLeft w:val="0"/>
          <w:marRight w:val="0"/>
          <w:marTop w:val="0"/>
          <w:marBottom w:val="0"/>
          <w:divBdr>
            <w:top w:val="none" w:sz="0" w:space="0" w:color="auto"/>
            <w:left w:val="none" w:sz="0" w:space="0" w:color="auto"/>
            <w:bottom w:val="none" w:sz="0" w:space="0" w:color="auto"/>
            <w:right w:val="none" w:sz="0" w:space="0" w:color="auto"/>
          </w:divBdr>
        </w:div>
        <w:div w:id="1582255610">
          <w:marLeft w:val="0"/>
          <w:marRight w:val="0"/>
          <w:marTop w:val="0"/>
          <w:marBottom w:val="0"/>
          <w:divBdr>
            <w:top w:val="none" w:sz="0" w:space="0" w:color="auto"/>
            <w:left w:val="none" w:sz="0" w:space="0" w:color="auto"/>
            <w:bottom w:val="none" w:sz="0" w:space="0" w:color="auto"/>
            <w:right w:val="none" w:sz="0" w:space="0" w:color="auto"/>
          </w:divBdr>
        </w:div>
        <w:div w:id="1590386307">
          <w:marLeft w:val="0"/>
          <w:marRight w:val="0"/>
          <w:marTop w:val="0"/>
          <w:marBottom w:val="0"/>
          <w:divBdr>
            <w:top w:val="none" w:sz="0" w:space="0" w:color="auto"/>
            <w:left w:val="none" w:sz="0" w:space="0" w:color="auto"/>
            <w:bottom w:val="none" w:sz="0" w:space="0" w:color="auto"/>
            <w:right w:val="none" w:sz="0" w:space="0" w:color="auto"/>
          </w:divBdr>
        </w:div>
        <w:div w:id="1594315202">
          <w:marLeft w:val="0"/>
          <w:marRight w:val="0"/>
          <w:marTop w:val="0"/>
          <w:marBottom w:val="0"/>
          <w:divBdr>
            <w:top w:val="none" w:sz="0" w:space="0" w:color="auto"/>
            <w:left w:val="none" w:sz="0" w:space="0" w:color="auto"/>
            <w:bottom w:val="none" w:sz="0" w:space="0" w:color="auto"/>
            <w:right w:val="none" w:sz="0" w:space="0" w:color="auto"/>
          </w:divBdr>
        </w:div>
        <w:div w:id="1596086588">
          <w:marLeft w:val="0"/>
          <w:marRight w:val="0"/>
          <w:marTop w:val="0"/>
          <w:marBottom w:val="0"/>
          <w:divBdr>
            <w:top w:val="none" w:sz="0" w:space="0" w:color="auto"/>
            <w:left w:val="none" w:sz="0" w:space="0" w:color="auto"/>
            <w:bottom w:val="none" w:sz="0" w:space="0" w:color="auto"/>
            <w:right w:val="none" w:sz="0" w:space="0" w:color="auto"/>
          </w:divBdr>
        </w:div>
        <w:div w:id="1607539146">
          <w:marLeft w:val="0"/>
          <w:marRight w:val="0"/>
          <w:marTop w:val="0"/>
          <w:marBottom w:val="0"/>
          <w:divBdr>
            <w:top w:val="none" w:sz="0" w:space="0" w:color="auto"/>
            <w:left w:val="none" w:sz="0" w:space="0" w:color="auto"/>
            <w:bottom w:val="none" w:sz="0" w:space="0" w:color="auto"/>
            <w:right w:val="none" w:sz="0" w:space="0" w:color="auto"/>
          </w:divBdr>
        </w:div>
        <w:div w:id="1607613908">
          <w:marLeft w:val="0"/>
          <w:marRight w:val="0"/>
          <w:marTop w:val="0"/>
          <w:marBottom w:val="0"/>
          <w:divBdr>
            <w:top w:val="none" w:sz="0" w:space="0" w:color="auto"/>
            <w:left w:val="none" w:sz="0" w:space="0" w:color="auto"/>
            <w:bottom w:val="none" w:sz="0" w:space="0" w:color="auto"/>
            <w:right w:val="none" w:sz="0" w:space="0" w:color="auto"/>
          </w:divBdr>
        </w:div>
        <w:div w:id="1612518918">
          <w:marLeft w:val="0"/>
          <w:marRight w:val="0"/>
          <w:marTop w:val="0"/>
          <w:marBottom w:val="0"/>
          <w:divBdr>
            <w:top w:val="none" w:sz="0" w:space="0" w:color="auto"/>
            <w:left w:val="none" w:sz="0" w:space="0" w:color="auto"/>
            <w:bottom w:val="none" w:sz="0" w:space="0" w:color="auto"/>
            <w:right w:val="none" w:sz="0" w:space="0" w:color="auto"/>
          </w:divBdr>
        </w:div>
        <w:div w:id="1613588282">
          <w:marLeft w:val="0"/>
          <w:marRight w:val="0"/>
          <w:marTop w:val="0"/>
          <w:marBottom w:val="0"/>
          <w:divBdr>
            <w:top w:val="none" w:sz="0" w:space="0" w:color="auto"/>
            <w:left w:val="none" w:sz="0" w:space="0" w:color="auto"/>
            <w:bottom w:val="none" w:sz="0" w:space="0" w:color="auto"/>
            <w:right w:val="none" w:sz="0" w:space="0" w:color="auto"/>
          </w:divBdr>
        </w:div>
        <w:div w:id="1614943870">
          <w:marLeft w:val="0"/>
          <w:marRight w:val="0"/>
          <w:marTop w:val="0"/>
          <w:marBottom w:val="0"/>
          <w:divBdr>
            <w:top w:val="none" w:sz="0" w:space="0" w:color="auto"/>
            <w:left w:val="none" w:sz="0" w:space="0" w:color="auto"/>
            <w:bottom w:val="none" w:sz="0" w:space="0" w:color="auto"/>
            <w:right w:val="none" w:sz="0" w:space="0" w:color="auto"/>
          </w:divBdr>
        </w:div>
        <w:div w:id="1620600293">
          <w:marLeft w:val="0"/>
          <w:marRight w:val="0"/>
          <w:marTop w:val="0"/>
          <w:marBottom w:val="0"/>
          <w:divBdr>
            <w:top w:val="none" w:sz="0" w:space="0" w:color="auto"/>
            <w:left w:val="none" w:sz="0" w:space="0" w:color="auto"/>
            <w:bottom w:val="none" w:sz="0" w:space="0" w:color="auto"/>
            <w:right w:val="none" w:sz="0" w:space="0" w:color="auto"/>
          </w:divBdr>
        </w:div>
        <w:div w:id="1631089508">
          <w:marLeft w:val="0"/>
          <w:marRight w:val="0"/>
          <w:marTop w:val="0"/>
          <w:marBottom w:val="0"/>
          <w:divBdr>
            <w:top w:val="none" w:sz="0" w:space="0" w:color="auto"/>
            <w:left w:val="none" w:sz="0" w:space="0" w:color="auto"/>
            <w:bottom w:val="none" w:sz="0" w:space="0" w:color="auto"/>
            <w:right w:val="none" w:sz="0" w:space="0" w:color="auto"/>
          </w:divBdr>
        </w:div>
        <w:div w:id="1635867587">
          <w:marLeft w:val="0"/>
          <w:marRight w:val="0"/>
          <w:marTop w:val="0"/>
          <w:marBottom w:val="0"/>
          <w:divBdr>
            <w:top w:val="none" w:sz="0" w:space="0" w:color="auto"/>
            <w:left w:val="none" w:sz="0" w:space="0" w:color="auto"/>
            <w:bottom w:val="none" w:sz="0" w:space="0" w:color="auto"/>
            <w:right w:val="none" w:sz="0" w:space="0" w:color="auto"/>
          </w:divBdr>
        </w:div>
        <w:div w:id="1639460304">
          <w:marLeft w:val="0"/>
          <w:marRight w:val="0"/>
          <w:marTop w:val="0"/>
          <w:marBottom w:val="0"/>
          <w:divBdr>
            <w:top w:val="none" w:sz="0" w:space="0" w:color="auto"/>
            <w:left w:val="none" w:sz="0" w:space="0" w:color="auto"/>
            <w:bottom w:val="none" w:sz="0" w:space="0" w:color="auto"/>
            <w:right w:val="none" w:sz="0" w:space="0" w:color="auto"/>
          </w:divBdr>
        </w:div>
        <w:div w:id="1645626343">
          <w:marLeft w:val="0"/>
          <w:marRight w:val="0"/>
          <w:marTop w:val="0"/>
          <w:marBottom w:val="0"/>
          <w:divBdr>
            <w:top w:val="none" w:sz="0" w:space="0" w:color="auto"/>
            <w:left w:val="none" w:sz="0" w:space="0" w:color="auto"/>
            <w:bottom w:val="none" w:sz="0" w:space="0" w:color="auto"/>
            <w:right w:val="none" w:sz="0" w:space="0" w:color="auto"/>
          </w:divBdr>
        </w:div>
        <w:div w:id="1651707663">
          <w:marLeft w:val="0"/>
          <w:marRight w:val="0"/>
          <w:marTop w:val="0"/>
          <w:marBottom w:val="0"/>
          <w:divBdr>
            <w:top w:val="none" w:sz="0" w:space="0" w:color="auto"/>
            <w:left w:val="none" w:sz="0" w:space="0" w:color="auto"/>
            <w:bottom w:val="none" w:sz="0" w:space="0" w:color="auto"/>
            <w:right w:val="none" w:sz="0" w:space="0" w:color="auto"/>
          </w:divBdr>
        </w:div>
        <w:div w:id="1652561749">
          <w:marLeft w:val="0"/>
          <w:marRight w:val="0"/>
          <w:marTop w:val="0"/>
          <w:marBottom w:val="0"/>
          <w:divBdr>
            <w:top w:val="none" w:sz="0" w:space="0" w:color="auto"/>
            <w:left w:val="none" w:sz="0" w:space="0" w:color="auto"/>
            <w:bottom w:val="none" w:sz="0" w:space="0" w:color="auto"/>
            <w:right w:val="none" w:sz="0" w:space="0" w:color="auto"/>
          </w:divBdr>
        </w:div>
        <w:div w:id="1660188010">
          <w:marLeft w:val="0"/>
          <w:marRight w:val="0"/>
          <w:marTop w:val="0"/>
          <w:marBottom w:val="0"/>
          <w:divBdr>
            <w:top w:val="none" w:sz="0" w:space="0" w:color="auto"/>
            <w:left w:val="none" w:sz="0" w:space="0" w:color="auto"/>
            <w:bottom w:val="none" w:sz="0" w:space="0" w:color="auto"/>
            <w:right w:val="none" w:sz="0" w:space="0" w:color="auto"/>
          </w:divBdr>
        </w:div>
        <w:div w:id="1664242205">
          <w:marLeft w:val="0"/>
          <w:marRight w:val="0"/>
          <w:marTop w:val="0"/>
          <w:marBottom w:val="0"/>
          <w:divBdr>
            <w:top w:val="none" w:sz="0" w:space="0" w:color="auto"/>
            <w:left w:val="none" w:sz="0" w:space="0" w:color="auto"/>
            <w:bottom w:val="none" w:sz="0" w:space="0" w:color="auto"/>
            <w:right w:val="none" w:sz="0" w:space="0" w:color="auto"/>
          </w:divBdr>
        </w:div>
        <w:div w:id="1666544964">
          <w:marLeft w:val="0"/>
          <w:marRight w:val="0"/>
          <w:marTop w:val="0"/>
          <w:marBottom w:val="0"/>
          <w:divBdr>
            <w:top w:val="none" w:sz="0" w:space="0" w:color="auto"/>
            <w:left w:val="none" w:sz="0" w:space="0" w:color="auto"/>
            <w:bottom w:val="none" w:sz="0" w:space="0" w:color="auto"/>
            <w:right w:val="none" w:sz="0" w:space="0" w:color="auto"/>
          </w:divBdr>
        </w:div>
        <w:div w:id="1677922351">
          <w:marLeft w:val="0"/>
          <w:marRight w:val="0"/>
          <w:marTop w:val="0"/>
          <w:marBottom w:val="0"/>
          <w:divBdr>
            <w:top w:val="none" w:sz="0" w:space="0" w:color="auto"/>
            <w:left w:val="none" w:sz="0" w:space="0" w:color="auto"/>
            <w:bottom w:val="none" w:sz="0" w:space="0" w:color="auto"/>
            <w:right w:val="none" w:sz="0" w:space="0" w:color="auto"/>
          </w:divBdr>
        </w:div>
        <w:div w:id="1679118747">
          <w:marLeft w:val="0"/>
          <w:marRight w:val="0"/>
          <w:marTop w:val="0"/>
          <w:marBottom w:val="0"/>
          <w:divBdr>
            <w:top w:val="none" w:sz="0" w:space="0" w:color="auto"/>
            <w:left w:val="none" w:sz="0" w:space="0" w:color="auto"/>
            <w:bottom w:val="none" w:sz="0" w:space="0" w:color="auto"/>
            <w:right w:val="none" w:sz="0" w:space="0" w:color="auto"/>
          </w:divBdr>
        </w:div>
        <w:div w:id="1682077333">
          <w:marLeft w:val="0"/>
          <w:marRight w:val="0"/>
          <w:marTop w:val="0"/>
          <w:marBottom w:val="0"/>
          <w:divBdr>
            <w:top w:val="none" w:sz="0" w:space="0" w:color="auto"/>
            <w:left w:val="none" w:sz="0" w:space="0" w:color="auto"/>
            <w:bottom w:val="none" w:sz="0" w:space="0" w:color="auto"/>
            <w:right w:val="none" w:sz="0" w:space="0" w:color="auto"/>
          </w:divBdr>
        </w:div>
        <w:div w:id="1686400819">
          <w:marLeft w:val="0"/>
          <w:marRight w:val="0"/>
          <w:marTop w:val="0"/>
          <w:marBottom w:val="0"/>
          <w:divBdr>
            <w:top w:val="none" w:sz="0" w:space="0" w:color="auto"/>
            <w:left w:val="none" w:sz="0" w:space="0" w:color="auto"/>
            <w:bottom w:val="none" w:sz="0" w:space="0" w:color="auto"/>
            <w:right w:val="none" w:sz="0" w:space="0" w:color="auto"/>
          </w:divBdr>
        </w:div>
        <w:div w:id="1690065338">
          <w:marLeft w:val="0"/>
          <w:marRight w:val="0"/>
          <w:marTop w:val="0"/>
          <w:marBottom w:val="0"/>
          <w:divBdr>
            <w:top w:val="none" w:sz="0" w:space="0" w:color="auto"/>
            <w:left w:val="none" w:sz="0" w:space="0" w:color="auto"/>
            <w:bottom w:val="none" w:sz="0" w:space="0" w:color="auto"/>
            <w:right w:val="none" w:sz="0" w:space="0" w:color="auto"/>
          </w:divBdr>
        </w:div>
        <w:div w:id="1696155952">
          <w:marLeft w:val="0"/>
          <w:marRight w:val="0"/>
          <w:marTop w:val="0"/>
          <w:marBottom w:val="0"/>
          <w:divBdr>
            <w:top w:val="none" w:sz="0" w:space="0" w:color="auto"/>
            <w:left w:val="none" w:sz="0" w:space="0" w:color="auto"/>
            <w:bottom w:val="none" w:sz="0" w:space="0" w:color="auto"/>
            <w:right w:val="none" w:sz="0" w:space="0" w:color="auto"/>
          </w:divBdr>
        </w:div>
        <w:div w:id="1699350644">
          <w:marLeft w:val="0"/>
          <w:marRight w:val="0"/>
          <w:marTop w:val="0"/>
          <w:marBottom w:val="0"/>
          <w:divBdr>
            <w:top w:val="none" w:sz="0" w:space="0" w:color="auto"/>
            <w:left w:val="none" w:sz="0" w:space="0" w:color="auto"/>
            <w:bottom w:val="none" w:sz="0" w:space="0" w:color="auto"/>
            <w:right w:val="none" w:sz="0" w:space="0" w:color="auto"/>
          </w:divBdr>
        </w:div>
        <w:div w:id="1706907206">
          <w:marLeft w:val="0"/>
          <w:marRight w:val="0"/>
          <w:marTop w:val="0"/>
          <w:marBottom w:val="0"/>
          <w:divBdr>
            <w:top w:val="none" w:sz="0" w:space="0" w:color="auto"/>
            <w:left w:val="none" w:sz="0" w:space="0" w:color="auto"/>
            <w:bottom w:val="none" w:sz="0" w:space="0" w:color="auto"/>
            <w:right w:val="none" w:sz="0" w:space="0" w:color="auto"/>
          </w:divBdr>
        </w:div>
        <w:div w:id="1711688017">
          <w:marLeft w:val="0"/>
          <w:marRight w:val="0"/>
          <w:marTop w:val="0"/>
          <w:marBottom w:val="0"/>
          <w:divBdr>
            <w:top w:val="none" w:sz="0" w:space="0" w:color="auto"/>
            <w:left w:val="none" w:sz="0" w:space="0" w:color="auto"/>
            <w:bottom w:val="none" w:sz="0" w:space="0" w:color="auto"/>
            <w:right w:val="none" w:sz="0" w:space="0" w:color="auto"/>
          </w:divBdr>
        </w:div>
        <w:div w:id="1712849263">
          <w:marLeft w:val="0"/>
          <w:marRight w:val="0"/>
          <w:marTop w:val="0"/>
          <w:marBottom w:val="0"/>
          <w:divBdr>
            <w:top w:val="none" w:sz="0" w:space="0" w:color="auto"/>
            <w:left w:val="none" w:sz="0" w:space="0" w:color="auto"/>
            <w:bottom w:val="none" w:sz="0" w:space="0" w:color="auto"/>
            <w:right w:val="none" w:sz="0" w:space="0" w:color="auto"/>
          </w:divBdr>
        </w:div>
        <w:div w:id="1716811811">
          <w:marLeft w:val="0"/>
          <w:marRight w:val="0"/>
          <w:marTop w:val="0"/>
          <w:marBottom w:val="0"/>
          <w:divBdr>
            <w:top w:val="none" w:sz="0" w:space="0" w:color="auto"/>
            <w:left w:val="none" w:sz="0" w:space="0" w:color="auto"/>
            <w:bottom w:val="none" w:sz="0" w:space="0" w:color="auto"/>
            <w:right w:val="none" w:sz="0" w:space="0" w:color="auto"/>
          </w:divBdr>
        </w:div>
        <w:div w:id="1717270970">
          <w:marLeft w:val="0"/>
          <w:marRight w:val="0"/>
          <w:marTop w:val="0"/>
          <w:marBottom w:val="0"/>
          <w:divBdr>
            <w:top w:val="none" w:sz="0" w:space="0" w:color="auto"/>
            <w:left w:val="none" w:sz="0" w:space="0" w:color="auto"/>
            <w:bottom w:val="none" w:sz="0" w:space="0" w:color="auto"/>
            <w:right w:val="none" w:sz="0" w:space="0" w:color="auto"/>
          </w:divBdr>
        </w:div>
        <w:div w:id="1721174308">
          <w:marLeft w:val="0"/>
          <w:marRight w:val="0"/>
          <w:marTop w:val="0"/>
          <w:marBottom w:val="0"/>
          <w:divBdr>
            <w:top w:val="none" w:sz="0" w:space="0" w:color="auto"/>
            <w:left w:val="none" w:sz="0" w:space="0" w:color="auto"/>
            <w:bottom w:val="none" w:sz="0" w:space="0" w:color="auto"/>
            <w:right w:val="none" w:sz="0" w:space="0" w:color="auto"/>
          </w:divBdr>
        </w:div>
        <w:div w:id="1731148627">
          <w:marLeft w:val="0"/>
          <w:marRight w:val="0"/>
          <w:marTop w:val="0"/>
          <w:marBottom w:val="0"/>
          <w:divBdr>
            <w:top w:val="none" w:sz="0" w:space="0" w:color="auto"/>
            <w:left w:val="none" w:sz="0" w:space="0" w:color="auto"/>
            <w:bottom w:val="none" w:sz="0" w:space="0" w:color="auto"/>
            <w:right w:val="none" w:sz="0" w:space="0" w:color="auto"/>
          </w:divBdr>
        </w:div>
        <w:div w:id="1768423546">
          <w:marLeft w:val="0"/>
          <w:marRight w:val="0"/>
          <w:marTop w:val="0"/>
          <w:marBottom w:val="0"/>
          <w:divBdr>
            <w:top w:val="none" w:sz="0" w:space="0" w:color="auto"/>
            <w:left w:val="none" w:sz="0" w:space="0" w:color="auto"/>
            <w:bottom w:val="none" w:sz="0" w:space="0" w:color="auto"/>
            <w:right w:val="none" w:sz="0" w:space="0" w:color="auto"/>
          </w:divBdr>
        </w:div>
        <w:div w:id="1772775593">
          <w:marLeft w:val="0"/>
          <w:marRight w:val="0"/>
          <w:marTop w:val="0"/>
          <w:marBottom w:val="0"/>
          <w:divBdr>
            <w:top w:val="none" w:sz="0" w:space="0" w:color="auto"/>
            <w:left w:val="none" w:sz="0" w:space="0" w:color="auto"/>
            <w:bottom w:val="none" w:sz="0" w:space="0" w:color="auto"/>
            <w:right w:val="none" w:sz="0" w:space="0" w:color="auto"/>
          </w:divBdr>
        </w:div>
        <w:div w:id="1775053734">
          <w:marLeft w:val="0"/>
          <w:marRight w:val="0"/>
          <w:marTop w:val="0"/>
          <w:marBottom w:val="0"/>
          <w:divBdr>
            <w:top w:val="none" w:sz="0" w:space="0" w:color="auto"/>
            <w:left w:val="none" w:sz="0" w:space="0" w:color="auto"/>
            <w:bottom w:val="none" w:sz="0" w:space="0" w:color="auto"/>
            <w:right w:val="none" w:sz="0" w:space="0" w:color="auto"/>
          </w:divBdr>
        </w:div>
        <w:div w:id="1787118933">
          <w:marLeft w:val="0"/>
          <w:marRight w:val="0"/>
          <w:marTop w:val="0"/>
          <w:marBottom w:val="0"/>
          <w:divBdr>
            <w:top w:val="none" w:sz="0" w:space="0" w:color="auto"/>
            <w:left w:val="none" w:sz="0" w:space="0" w:color="auto"/>
            <w:bottom w:val="none" w:sz="0" w:space="0" w:color="auto"/>
            <w:right w:val="none" w:sz="0" w:space="0" w:color="auto"/>
          </w:divBdr>
        </w:div>
        <w:div w:id="1793162396">
          <w:marLeft w:val="0"/>
          <w:marRight w:val="0"/>
          <w:marTop w:val="0"/>
          <w:marBottom w:val="0"/>
          <w:divBdr>
            <w:top w:val="none" w:sz="0" w:space="0" w:color="auto"/>
            <w:left w:val="none" w:sz="0" w:space="0" w:color="auto"/>
            <w:bottom w:val="none" w:sz="0" w:space="0" w:color="auto"/>
            <w:right w:val="none" w:sz="0" w:space="0" w:color="auto"/>
          </w:divBdr>
        </w:div>
        <w:div w:id="1796407382">
          <w:marLeft w:val="0"/>
          <w:marRight w:val="0"/>
          <w:marTop w:val="0"/>
          <w:marBottom w:val="0"/>
          <w:divBdr>
            <w:top w:val="none" w:sz="0" w:space="0" w:color="auto"/>
            <w:left w:val="none" w:sz="0" w:space="0" w:color="auto"/>
            <w:bottom w:val="none" w:sz="0" w:space="0" w:color="auto"/>
            <w:right w:val="none" w:sz="0" w:space="0" w:color="auto"/>
          </w:divBdr>
        </w:div>
        <w:div w:id="1801454628">
          <w:marLeft w:val="0"/>
          <w:marRight w:val="0"/>
          <w:marTop w:val="0"/>
          <w:marBottom w:val="0"/>
          <w:divBdr>
            <w:top w:val="none" w:sz="0" w:space="0" w:color="auto"/>
            <w:left w:val="none" w:sz="0" w:space="0" w:color="auto"/>
            <w:bottom w:val="none" w:sz="0" w:space="0" w:color="auto"/>
            <w:right w:val="none" w:sz="0" w:space="0" w:color="auto"/>
          </w:divBdr>
        </w:div>
        <w:div w:id="1813062876">
          <w:marLeft w:val="0"/>
          <w:marRight w:val="0"/>
          <w:marTop w:val="0"/>
          <w:marBottom w:val="0"/>
          <w:divBdr>
            <w:top w:val="none" w:sz="0" w:space="0" w:color="auto"/>
            <w:left w:val="none" w:sz="0" w:space="0" w:color="auto"/>
            <w:bottom w:val="none" w:sz="0" w:space="0" w:color="auto"/>
            <w:right w:val="none" w:sz="0" w:space="0" w:color="auto"/>
          </w:divBdr>
        </w:div>
        <w:div w:id="1814365107">
          <w:marLeft w:val="0"/>
          <w:marRight w:val="0"/>
          <w:marTop w:val="0"/>
          <w:marBottom w:val="0"/>
          <w:divBdr>
            <w:top w:val="none" w:sz="0" w:space="0" w:color="auto"/>
            <w:left w:val="none" w:sz="0" w:space="0" w:color="auto"/>
            <w:bottom w:val="none" w:sz="0" w:space="0" w:color="auto"/>
            <w:right w:val="none" w:sz="0" w:space="0" w:color="auto"/>
          </w:divBdr>
        </w:div>
        <w:div w:id="1817145545">
          <w:marLeft w:val="0"/>
          <w:marRight w:val="0"/>
          <w:marTop w:val="0"/>
          <w:marBottom w:val="0"/>
          <w:divBdr>
            <w:top w:val="none" w:sz="0" w:space="0" w:color="auto"/>
            <w:left w:val="none" w:sz="0" w:space="0" w:color="auto"/>
            <w:bottom w:val="none" w:sz="0" w:space="0" w:color="auto"/>
            <w:right w:val="none" w:sz="0" w:space="0" w:color="auto"/>
          </w:divBdr>
        </w:div>
        <w:div w:id="1821842061">
          <w:marLeft w:val="0"/>
          <w:marRight w:val="0"/>
          <w:marTop w:val="0"/>
          <w:marBottom w:val="0"/>
          <w:divBdr>
            <w:top w:val="none" w:sz="0" w:space="0" w:color="auto"/>
            <w:left w:val="none" w:sz="0" w:space="0" w:color="auto"/>
            <w:bottom w:val="none" w:sz="0" w:space="0" w:color="auto"/>
            <w:right w:val="none" w:sz="0" w:space="0" w:color="auto"/>
          </w:divBdr>
        </w:div>
        <w:div w:id="1825470925">
          <w:marLeft w:val="0"/>
          <w:marRight w:val="0"/>
          <w:marTop w:val="0"/>
          <w:marBottom w:val="0"/>
          <w:divBdr>
            <w:top w:val="none" w:sz="0" w:space="0" w:color="auto"/>
            <w:left w:val="none" w:sz="0" w:space="0" w:color="auto"/>
            <w:bottom w:val="none" w:sz="0" w:space="0" w:color="auto"/>
            <w:right w:val="none" w:sz="0" w:space="0" w:color="auto"/>
          </w:divBdr>
        </w:div>
        <w:div w:id="1833251393">
          <w:marLeft w:val="0"/>
          <w:marRight w:val="0"/>
          <w:marTop w:val="0"/>
          <w:marBottom w:val="0"/>
          <w:divBdr>
            <w:top w:val="none" w:sz="0" w:space="0" w:color="auto"/>
            <w:left w:val="none" w:sz="0" w:space="0" w:color="auto"/>
            <w:bottom w:val="none" w:sz="0" w:space="0" w:color="auto"/>
            <w:right w:val="none" w:sz="0" w:space="0" w:color="auto"/>
          </w:divBdr>
        </w:div>
        <w:div w:id="1837069658">
          <w:marLeft w:val="0"/>
          <w:marRight w:val="0"/>
          <w:marTop w:val="0"/>
          <w:marBottom w:val="0"/>
          <w:divBdr>
            <w:top w:val="none" w:sz="0" w:space="0" w:color="auto"/>
            <w:left w:val="none" w:sz="0" w:space="0" w:color="auto"/>
            <w:bottom w:val="none" w:sz="0" w:space="0" w:color="auto"/>
            <w:right w:val="none" w:sz="0" w:space="0" w:color="auto"/>
          </w:divBdr>
        </w:div>
        <w:div w:id="1841658113">
          <w:marLeft w:val="0"/>
          <w:marRight w:val="0"/>
          <w:marTop w:val="0"/>
          <w:marBottom w:val="0"/>
          <w:divBdr>
            <w:top w:val="none" w:sz="0" w:space="0" w:color="auto"/>
            <w:left w:val="none" w:sz="0" w:space="0" w:color="auto"/>
            <w:bottom w:val="none" w:sz="0" w:space="0" w:color="auto"/>
            <w:right w:val="none" w:sz="0" w:space="0" w:color="auto"/>
          </w:divBdr>
        </w:div>
        <w:div w:id="1843277300">
          <w:marLeft w:val="0"/>
          <w:marRight w:val="0"/>
          <w:marTop w:val="0"/>
          <w:marBottom w:val="0"/>
          <w:divBdr>
            <w:top w:val="none" w:sz="0" w:space="0" w:color="auto"/>
            <w:left w:val="none" w:sz="0" w:space="0" w:color="auto"/>
            <w:bottom w:val="none" w:sz="0" w:space="0" w:color="auto"/>
            <w:right w:val="none" w:sz="0" w:space="0" w:color="auto"/>
          </w:divBdr>
        </w:div>
        <w:div w:id="1848204360">
          <w:marLeft w:val="0"/>
          <w:marRight w:val="0"/>
          <w:marTop w:val="0"/>
          <w:marBottom w:val="0"/>
          <w:divBdr>
            <w:top w:val="none" w:sz="0" w:space="0" w:color="auto"/>
            <w:left w:val="none" w:sz="0" w:space="0" w:color="auto"/>
            <w:bottom w:val="none" w:sz="0" w:space="0" w:color="auto"/>
            <w:right w:val="none" w:sz="0" w:space="0" w:color="auto"/>
          </w:divBdr>
        </w:div>
        <w:div w:id="1854566256">
          <w:marLeft w:val="0"/>
          <w:marRight w:val="0"/>
          <w:marTop w:val="0"/>
          <w:marBottom w:val="0"/>
          <w:divBdr>
            <w:top w:val="none" w:sz="0" w:space="0" w:color="auto"/>
            <w:left w:val="none" w:sz="0" w:space="0" w:color="auto"/>
            <w:bottom w:val="none" w:sz="0" w:space="0" w:color="auto"/>
            <w:right w:val="none" w:sz="0" w:space="0" w:color="auto"/>
          </w:divBdr>
        </w:div>
        <w:div w:id="1856532742">
          <w:marLeft w:val="0"/>
          <w:marRight w:val="0"/>
          <w:marTop w:val="0"/>
          <w:marBottom w:val="0"/>
          <w:divBdr>
            <w:top w:val="none" w:sz="0" w:space="0" w:color="auto"/>
            <w:left w:val="none" w:sz="0" w:space="0" w:color="auto"/>
            <w:bottom w:val="none" w:sz="0" w:space="0" w:color="auto"/>
            <w:right w:val="none" w:sz="0" w:space="0" w:color="auto"/>
          </w:divBdr>
        </w:div>
        <w:div w:id="1857230248">
          <w:marLeft w:val="0"/>
          <w:marRight w:val="0"/>
          <w:marTop w:val="0"/>
          <w:marBottom w:val="0"/>
          <w:divBdr>
            <w:top w:val="none" w:sz="0" w:space="0" w:color="auto"/>
            <w:left w:val="none" w:sz="0" w:space="0" w:color="auto"/>
            <w:bottom w:val="none" w:sz="0" w:space="0" w:color="auto"/>
            <w:right w:val="none" w:sz="0" w:space="0" w:color="auto"/>
          </w:divBdr>
        </w:div>
        <w:div w:id="1862234117">
          <w:marLeft w:val="0"/>
          <w:marRight w:val="0"/>
          <w:marTop w:val="0"/>
          <w:marBottom w:val="0"/>
          <w:divBdr>
            <w:top w:val="none" w:sz="0" w:space="0" w:color="auto"/>
            <w:left w:val="none" w:sz="0" w:space="0" w:color="auto"/>
            <w:bottom w:val="none" w:sz="0" w:space="0" w:color="auto"/>
            <w:right w:val="none" w:sz="0" w:space="0" w:color="auto"/>
          </w:divBdr>
        </w:div>
        <w:div w:id="1865246971">
          <w:marLeft w:val="0"/>
          <w:marRight w:val="0"/>
          <w:marTop w:val="0"/>
          <w:marBottom w:val="0"/>
          <w:divBdr>
            <w:top w:val="none" w:sz="0" w:space="0" w:color="auto"/>
            <w:left w:val="none" w:sz="0" w:space="0" w:color="auto"/>
            <w:bottom w:val="none" w:sz="0" w:space="0" w:color="auto"/>
            <w:right w:val="none" w:sz="0" w:space="0" w:color="auto"/>
          </w:divBdr>
        </w:div>
        <w:div w:id="1867063319">
          <w:marLeft w:val="0"/>
          <w:marRight w:val="0"/>
          <w:marTop w:val="0"/>
          <w:marBottom w:val="0"/>
          <w:divBdr>
            <w:top w:val="none" w:sz="0" w:space="0" w:color="auto"/>
            <w:left w:val="none" w:sz="0" w:space="0" w:color="auto"/>
            <w:bottom w:val="none" w:sz="0" w:space="0" w:color="auto"/>
            <w:right w:val="none" w:sz="0" w:space="0" w:color="auto"/>
          </w:divBdr>
        </w:div>
        <w:div w:id="1877426600">
          <w:marLeft w:val="0"/>
          <w:marRight w:val="0"/>
          <w:marTop w:val="0"/>
          <w:marBottom w:val="0"/>
          <w:divBdr>
            <w:top w:val="none" w:sz="0" w:space="0" w:color="auto"/>
            <w:left w:val="none" w:sz="0" w:space="0" w:color="auto"/>
            <w:bottom w:val="none" w:sz="0" w:space="0" w:color="auto"/>
            <w:right w:val="none" w:sz="0" w:space="0" w:color="auto"/>
          </w:divBdr>
        </w:div>
        <w:div w:id="1883202884">
          <w:marLeft w:val="0"/>
          <w:marRight w:val="0"/>
          <w:marTop w:val="0"/>
          <w:marBottom w:val="0"/>
          <w:divBdr>
            <w:top w:val="none" w:sz="0" w:space="0" w:color="auto"/>
            <w:left w:val="none" w:sz="0" w:space="0" w:color="auto"/>
            <w:bottom w:val="none" w:sz="0" w:space="0" w:color="auto"/>
            <w:right w:val="none" w:sz="0" w:space="0" w:color="auto"/>
          </w:divBdr>
        </w:div>
        <w:div w:id="1883790404">
          <w:marLeft w:val="0"/>
          <w:marRight w:val="0"/>
          <w:marTop w:val="0"/>
          <w:marBottom w:val="0"/>
          <w:divBdr>
            <w:top w:val="none" w:sz="0" w:space="0" w:color="auto"/>
            <w:left w:val="none" w:sz="0" w:space="0" w:color="auto"/>
            <w:bottom w:val="none" w:sz="0" w:space="0" w:color="auto"/>
            <w:right w:val="none" w:sz="0" w:space="0" w:color="auto"/>
          </w:divBdr>
        </w:div>
        <w:div w:id="1887908882">
          <w:marLeft w:val="0"/>
          <w:marRight w:val="0"/>
          <w:marTop w:val="0"/>
          <w:marBottom w:val="0"/>
          <w:divBdr>
            <w:top w:val="none" w:sz="0" w:space="0" w:color="auto"/>
            <w:left w:val="none" w:sz="0" w:space="0" w:color="auto"/>
            <w:bottom w:val="none" w:sz="0" w:space="0" w:color="auto"/>
            <w:right w:val="none" w:sz="0" w:space="0" w:color="auto"/>
          </w:divBdr>
        </w:div>
        <w:div w:id="1890263516">
          <w:marLeft w:val="0"/>
          <w:marRight w:val="0"/>
          <w:marTop w:val="0"/>
          <w:marBottom w:val="0"/>
          <w:divBdr>
            <w:top w:val="none" w:sz="0" w:space="0" w:color="auto"/>
            <w:left w:val="none" w:sz="0" w:space="0" w:color="auto"/>
            <w:bottom w:val="none" w:sz="0" w:space="0" w:color="auto"/>
            <w:right w:val="none" w:sz="0" w:space="0" w:color="auto"/>
          </w:divBdr>
        </w:div>
        <w:div w:id="1893808787">
          <w:marLeft w:val="0"/>
          <w:marRight w:val="0"/>
          <w:marTop w:val="0"/>
          <w:marBottom w:val="0"/>
          <w:divBdr>
            <w:top w:val="none" w:sz="0" w:space="0" w:color="auto"/>
            <w:left w:val="none" w:sz="0" w:space="0" w:color="auto"/>
            <w:bottom w:val="none" w:sz="0" w:space="0" w:color="auto"/>
            <w:right w:val="none" w:sz="0" w:space="0" w:color="auto"/>
          </w:divBdr>
        </w:div>
        <w:div w:id="1908105365">
          <w:marLeft w:val="0"/>
          <w:marRight w:val="0"/>
          <w:marTop w:val="0"/>
          <w:marBottom w:val="0"/>
          <w:divBdr>
            <w:top w:val="none" w:sz="0" w:space="0" w:color="auto"/>
            <w:left w:val="none" w:sz="0" w:space="0" w:color="auto"/>
            <w:bottom w:val="none" w:sz="0" w:space="0" w:color="auto"/>
            <w:right w:val="none" w:sz="0" w:space="0" w:color="auto"/>
          </w:divBdr>
        </w:div>
        <w:div w:id="1923759767">
          <w:marLeft w:val="0"/>
          <w:marRight w:val="0"/>
          <w:marTop w:val="0"/>
          <w:marBottom w:val="0"/>
          <w:divBdr>
            <w:top w:val="none" w:sz="0" w:space="0" w:color="auto"/>
            <w:left w:val="none" w:sz="0" w:space="0" w:color="auto"/>
            <w:bottom w:val="none" w:sz="0" w:space="0" w:color="auto"/>
            <w:right w:val="none" w:sz="0" w:space="0" w:color="auto"/>
          </w:divBdr>
        </w:div>
        <w:div w:id="1952392854">
          <w:marLeft w:val="0"/>
          <w:marRight w:val="0"/>
          <w:marTop w:val="0"/>
          <w:marBottom w:val="0"/>
          <w:divBdr>
            <w:top w:val="none" w:sz="0" w:space="0" w:color="auto"/>
            <w:left w:val="none" w:sz="0" w:space="0" w:color="auto"/>
            <w:bottom w:val="none" w:sz="0" w:space="0" w:color="auto"/>
            <w:right w:val="none" w:sz="0" w:space="0" w:color="auto"/>
          </w:divBdr>
        </w:div>
        <w:div w:id="1956402735">
          <w:marLeft w:val="0"/>
          <w:marRight w:val="0"/>
          <w:marTop w:val="0"/>
          <w:marBottom w:val="0"/>
          <w:divBdr>
            <w:top w:val="none" w:sz="0" w:space="0" w:color="auto"/>
            <w:left w:val="none" w:sz="0" w:space="0" w:color="auto"/>
            <w:bottom w:val="none" w:sz="0" w:space="0" w:color="auto"/>
            <w:right w:val="none" w:sz="0" w:space="0" w:color="auto"/>
          </w:divBdr>
        </w:div>
        <w:div w:id="1982886664">
          <w:marLeft w:val="0"/>
          <w:marRight w:val="0"/>
          <w:marTop w:val="0"/>
          <w:marBottom w:val="0"/>
          <w:divBdr>
            <w:top w:val="none" w:sz="0" w:space="0" w:color="auto"/>
            <w:left w:val="none" w:sz="0" w:space="0" w:color="auto"/>
            <w:bottom w:val="none" w:sz="0" w:space="0" w:color="auto"/>
            <w:right w:val="none" w:sz="0" w:space="0" w:color="auto"/>
          </w:divBdr>
        </w:div>
        <w:div w:id="1995571274">
          <w:marLeft w:val="0"/>
          <w:marRight w:val="0"/>
          <w:marTop w:val="0"/>
          <w:marBottom w:val="0"/>
          <w:divBdr>
            <w:top w:val="none" w:sz="0" w:space="0" w:color="auto"/>
            <w:left w:val="none" w:sz="0" w:space="0" w:color="auto"/>
            <w:bottom w:val="none" w:sz="0" w:space="0" w:color="auto"/>
            <w:right w:val="none" w:sz="0" w:space="0" w:color="auto"/>
          </w:divBdr>
        </w:div>
        <w:div w:id="1997569275">
          <w:marLeft w:val="0"/>
          <w:marRight w:val="0"/>
          <w:marTop w:val="0"/>
          <w:marBottom w:val="0"/>
          <w:divBdr>
            <w:top w:val="none" w:sz="0" w:space="0" w:color="auto"/>
            <w:left w:val="none" w:sz="0" w:space="0" w:color="auto"/>
            <w:bottom w:val="none" w:sz="0" w:space="0" w:color="auto"/>
            <w:right w:val="none" w:sz="0" w:space="0" w:color="auto"/>
          </w:divBdr>
        </w:div>
        <w:div w:id="2003508841">
          <w:marLeft w:val="0"/>
          <w:marRight w:val="0"/>
          <w:marTop w:val="0"/>
          <w:marBottom w:val="0"/>
          <w:divBdr>
            <w:top w:val="none" w:sz="0" w:space="0" w:color="auto"/>
            <w:left w:val="none" w:sz="0" w:space="0" w:color="auto"/>
            <w:bottom w:val="none" w:sz="0" w:space="0" w:color="auto"/>
            <w:right w:val="none" w:sz="0" w:space="0" w:color="auto"/>
          </w:divBdr>
        </w:div>
        <w:div w:id="2006546494">
          <w:marLeft w:val="0"/>
          <w:marRight w:val="0"/>
          <w:marTop w:val="0"/>
          <w:marBottom w:val="0"/>
          <w:divBdr>
            <w:top w:val="none" w:sz="0" w:space="0" w:color="auto"/>
            <w:left w:val="none" w:sz="0" w:space="0" w:color="auto"/>
            <w:bottom w:val="none" w:sz="0" w:space="0" w:color="auto"/>
            <w:right w:val="none" w:sz="0" w:space="0" w:color="auto"/>
          </w:divBdr>
        </w:div>
        <w:div w:id="2020083582">
          <w:marLeft w:val="0"/>
          <w:marRight w:val="0"/>
          <w:marTop w:val="0"/>
          <w:marBottom w:val="0"/>
          <w:divBdr>
            <w:top w:val="none" w:sz="0" w:space="0" w:color="auto"/>
            <w:left w:val="none" w:sz="0" w:space="0" w:color="auto"/>
            <w:bottom w:val="none" w:sz="0" w:space="0" w:color="auto"/>
            <w:right w:val="none" w:sz="0" w:space="0" w:color="auto"/>
          </w:divBdr>
        </w:div>
        <w:div w:id="2020113817">
          <w:marLeft w:val="0"/>
          <w:marRight w:val="0"/>
          <w:marTop w:val="0"/>
          <w:marBottom w:val="0"/>
          <w:divBdr>
            <w:top w:val="none" w:sz="0" w:space="0" w:color="auto"/>
            <w:left w:val="none" w:sz="0" w:space="0" w:color="auto"/>
            <w:bottom w:val="none" w:sz="0" w:space="0" w:color="auto"/>
            <w:right w:val="none" w:sz="0" w:space="0" w:color="auto"/>
          </w:divBdr>
        </w:div>
        <w:div w:id="2022197659">
          <w:marLeft w:val="0"/>
          <w:marRight w:val="0"/>
          <w:marTop w:val="0"/>
          <w:marBottom w:val="0"/>
          <w:divBdr>
            <w:top w:val="none" w:sz="0" w:space="0" w:color="auto"/>
            <w:left w:val="none" w:sz="0" w:space="0" w:color="auto"/>
            <w:bottom w:val="none" w:sz="0" w:space="0" w:color="auto"/>
            <w:right w:val="none" w:sz="0" w:space="0" w:color="auto"/>
          </w:divBdr>
        </w:div>
        <w:div w:id="2030638206">
          <w:marLeft w:val="0"/>
          <w:marRight w:val="0"/>
          <w:marTop w:val="0"/>
          <w:marBottom w:val="0"/>
          <w:divBdr>
            <w:top w:val="none" w:sz="0" w:space="0" w:color="auto"/>
            <w:left w:val="none" w:sz="0" w:space="0" w:color="auto"/>
            <w:bottom w:val="none" w:sz="0" w:space="0" w:color="auto"/>
            <w:right w:val="none" w:sz="0" w:space="0" w:color="auto"/>
          </w:divBdr>
        </w:div>
        <w:div w:id="2044936010">
          <w:marLeft w:val="0"/>
          <w:marRight w:val="0"/>
          <w:marTop w:val="0"/>
          <w:marBottom w:val="0"/>
          <w:divBdr>
            <w:top w:val="none" w:sz="0" w:space="0" w:color="auto"/>
            <w:left w:val="none" w:sz="0" w:space="0" w:color="auto"/>
            <w:bottom w:val="none" w:sz="0" w:space="0" w:color="auto"/>
            <w:right w:val="none" w:sz="0" w:space="0" w:color="auto"/>
          </w:divBdr>
        </w:div>
        <w:div w:id="2045864283">
          <w:marLeft w:val="0"/>
          <w:marRight w:val="0"/>
          <w:marTop w:val="0"/>
          <w:marBottom w:val="0"/>
          <w:divBdr>
            <w:top w:val="none" w:sz="0" w:space="0" w:color="auto"/>
            <w:left w:val="none" w:sz="0" w:space="0" w:color="auto"/>
            <w:bottom w:val="none" w:sz="0" w:space="0" w:color="auto"/>
            <w:right w:val="none" w:sz="0" w:space="0" w:color="auto"/>
          </w:divBdr>
        </w:div>
        <w:div w:id="2050453430">
          <w:marLeft w:val="0"/>
          <w:marRight w:val="0"/>
          <w:marTop w:val="0"/>
          <w:marBottom w:val="0"/>
          <w:divBdr>
            <w:top w:val="none" w:sz="0" w:space="0" w:color="auto"/>
            <w:left w:val="none" w:sz="0" w:space="0" w:color="auto"/>
            <w:bottom w:val="none" w:sz="0" w:space="0" w:color="auto"/>
            <w:right w:val="none" w:sz="0" w:space="0" w:color="auto"/>
          </w:divBdr>
        </w:div>
        <w:div w:id="2051419147">
          <w:marLeft w:val="0"/>
          <w:marRight w:val="0"/>
          <w:marTop w:val="0"/>
          <w:marBottom w:val="0"/>
          <w:divBdr>
            <w:top w:val="none" w:sz="0" w:space="0" w:color="auto"/>
            <w:left w:val="none" w:sz="0" w:space="0" w:color="auto"/>
            <w:bottom w:val="none" w:sz="0" w:space="0" w:color="auto"/>
            <w:right w:val="none" w:sz="0" w:space="0" w:color="auto"/>
          </w:divBdr>
        </w:div>
        <w:div w:id="2052336811">
          <w:marLeft w:val="0"/>
          <w:marRight w:val="0"/>
          <w:marTop w:val="0"/>
          <w:marBottom w:val="0"/>
          <w:divBdr>
            <w:top w:val="none" w:sz="0" w:space="0" w:color="auto"/>
            <w:left w:val="none" w:sz="0" w:space="0" w:color="auto"/>
            <w:bottom w:val="none" w:sz="0" w:space="0" w:color="auto"/>
            <w:right w:val="none" w:sz="0" w:space="0" w:color="auto"/>
          </w:divBdr>
        </w:div>
        <w:div w:id="2065713829">
          <w:marLeft w:val="0"/>
          <w:marRight w:val="0"/>
          <w:marTop w:val="0"/>
          <w:marBottom w:val="0"/>
          <w:divBdr>
            <w:top w:val="none" w:sz="0" w:space="0" w:color="auto"/>
            <w:left w:val="none" w:sz="0" w:space="0" w:color="auto"/>
            <w:bottom w:val="none" w:sz="0" w:space="0" w:color="auto"/>
            <w:right w:val="none" w:sz="0" w:space="0" w:color="auto"/>
          </w:divBdr>
        </w:div>
        <w:div w:id="2070305228">
          <w:marLeft w:val="0"/>
          <w:marRight w:val="0"/>
          <w:marTop w:val="0"/>
          <w:marBottom w:val="0"/>
          <w:divBdr>
            <w:top w:val="none" w:sz="0" w:space="0" w:color="auto"/>
            <w:left w:val="none" w:sz="0" w:space="0" w:color="auto"/>
            <w:bottom w:val="none" w:sz="0" w:space="0" w:color="auto"/>
            <w:right w:val="none" w:sz="0" w:space="0" w:color="auto"/>
          </w:divBdr>
        </w:div>
        <w:div w:id="2079277294">
          <w:marLeft w:val="0"/>
          <w:marRight w:val="0"/>
          <w:marTop w:val="0"/>
          <w:marBottom w:val="0"/>
          <w:divBdr>
            <w:top w:val="none" w:sz="0" w:space="0" w:color="auto"/>
            <w:left w:val="none" w:sz="0" w:space="0" w:color="auto"/>
            <w:bottom w:val="none" w:sz="0" w:space="0" w:color="auto"/>
            <w:right w:val="none" w:sz="0" w:space="0" w:color="auto"/>
          </w:divBdr>
        </w:div>
        <w:div w:id="2086537048">
          <w:marLeft w:val="0"/>
          <w:marRight w:val="0"/>
          <w:marTop w:val="0"/>
          <w:marBottom w:val="0"/>
          <w:divBdr>
            <w:top w:val="none" w:sz="0" w:space="0" w:color="auto"/>
            <w:left w:val="none" w:sz="0" w:space="0" w:color="auto"/>
            <w:bottom w:val="none" w:sz="0" w:space="0" w:color="auto"/>
            <w:right w:val="none" w:sz="0" w:space="0" w:color="auto"/>
          </w:divBdr>
        </w:div>
        <w:div w:id="2087996551">
          <w:marLeft w:val="0"/>
          <w:marRight w:val="0"/>
          <w:marTop w:val="0"/>
          <w:marBottom w:val="0"/>
          <w:divBdr>
            <w:top w:val="none" w:sz="0" w:space="0" w:color="auto"/>
            <w:left w:val="none" w:sz="0" w:space="0" w:color="auto"/>
            <w:bottom w:val="none" w:sz="0" w:space="0" w:color="auto"/>
            <w:right w:val="none" w:sz="0" w:space="0" w:color="auto"/>
          </w:divBdr>
        </w:div>
        <w:div w:id="2090418960">
          <w:marLeft w:val="0"/>
          <w:marRight w:val="0"/>
          <w:marTop w:val="0"/>
          <w:marBottom w:val="0"/>
          <w:divBdr>
            <w:top w:val="none" w:sz="0" w:space="0" w:color="auto"/>
            <w:left w:val="none" w:sz="0" w:space="0" w:color="auto"/>
            <w:bottom w:val="none" w:sz="0" w:space="0" w:color="auto"/>
            <w:right w:val="none" w:sz="0" w:space="0" w:color="auto"/>
          </w:divBdr>
        </w:div>
        <w:div w:id="2093352280">
          <w:marLeft w:val="0"/>
          <w:marRight w:val="0"/>
          <w:marTop w:val="0"/>
          <w:marBottom w:val="0"/>
          <w:divBdr>
            <w:top w:val="none" w:sz="0" w:space="0" w:color="auto"/>
            <w:left w:val="none" w:sz="0" w:space="0" w:color="auto"/>
            <w:bottom w:val="none" w:sz="0" w:space="0" w:color="auto"/>
            <w:right w:val="none" w:sz="0" w:space="0" w:color="auto"/>
          </w:divBdr>
        </w:div>
        <w:div w:id="2094736781">
          <w:marLeft w:val="0"/>
          <w:marRight w:val="0"/>
          <w:marTop w:val="0"/>
          <w:marBottom w:val="0"/>
          <w:divBdr>
            <w:top w:val="none" w:sz="0" w:space="0" w:color="auto"/>
            <w:left w:val="none" w:sz="0" w:space="0" w:color="auto"/>
            <w:bottom w:val="none" w:sz="0" w:space="0" w:color="auto"/>
            <w:right w:val="none" w:sz="0" w:space="0" w:color="auto"/>
          </w:divBdr>
        </w:div>
        <w:div w:id="2094860874">
          <w:marLeft w:val="0"/>
          <w:marRight w:val="0"/>
          <w:marTop w:val="0"/>
          <w:marBottom w:val="0"/>
          <w:divBdr>
            <w:top w:val="none" w:sz="0" w:space="0" w:color="auto"/>
            <w:left w:val="none" w:sz="0" w:space="0" w:color="auto"/>
            <w:bottom w:val="none" w:sz="0" w:space="0" w:color="auto"/>
            <w:right w:val="none" w:sz="0" w:space="0" w:color="auto"/>
          </w:divBdr>
        </w:div>
        <w:div w:id="2096827908">
          <w:marLeft w:val="0"/>
          <w:marRight w:val="0"/>
          <w:marTop w:val="0"/>
          <w:marBottom w:val="0"/>
          <w:divBdr>
            <w:top w:val="none" w:sz="0" w:space="0" w:color="auto"/>
            <w:left w:val="none" w:sz="0" w:space="0" w:color="auto"/>
            <w:bottom w:val="none" w:sz="0" w:space="0" w:color="auto"/>
            <w:right w:val="none" w:sz="0" w:space="0" w:color="auto"/>
          </w:divBdr>
        </w:div>
        <w:div w:id="2106225171">
          <w:marLeft w:val="0"/>
          <w:marRight w:val="0"/>
          <w:marTop w:val="0"/>
          <w:marBottom w:val="0"/>
          <w:divBdr>
            <w:top w:val="none" w:sz="0" w:space="0" w:color="auto"/>
            <w:left w:val="none" w:sz="0" w:space="0" w:color="auto"/>
            <w:bottom w:val="none" w:sz="0" w:space="0" w:color="auto"/>
            <w:right w:val="none" w:sz="0" w:space="0" w:color="auto"/>
          </w:divBdr>
        </w:div>
        <w:div w:id="2110587969">
          <w:marLeft w:val="0"/>
          <w:marRight w:val="0"/>
          <w:marTop w:val="0"/>
          <w:marBottom w:val="0"/>
          <w:divBdr>
            <w:top w:val="none" w:sz="0" w:space="0" w:color="auto"/>
            <w:left w:val="none" w:sz="0" w:space="0" w:color="auto"/>
            <w:bottom w:val="none" w:sz="0" w:space="0" w:color="auto"/>
            <w:right w:val="none" w:sz="0" w:space="0" w:color="auto"/>
          </w:divBdr>
        </w:div>
        <w:div w:id="2120683383">
          <w:marLeft w:val="0"/>
          <w:marRight w:val="0"/>
          <w:marTop w:val="0"/>
          <w:marBottom w:val="0"/>
          <w:divBdr>
            <w:top w:val="none" w:sz="0" w:space="0" w:color="auto"/>
            <w:left w:val="none" w:sz="0" w:space="0" w:color="auto"/>
            <w:bottom w:val="none" w:sz="0" w:space="0" w:color="auto"/>
            <w:right w:val="none" w:sz="0" w:space="0" w:color="auto"/>
          </w:divBdr>
        </w:div>
        <w:div w:id="2132166462">
          <w:marLeft w:val="0"/>
          <w:marRight w:val="0"/>
          <w:marTop w:val="0"/>
          <w:marBottom w:val="0"/>
          <w:divBdr>
            <w:top w:val="none" w:sz="0" w:space="0" w:color="auto"/>
            <w:left w:val="none" w:sz="0" w:space="0" w:color="auto"/>
            <w:bottom w:val="none" w:sz="0" w:space="0" w:color="auto"/>
            <w:right w:val="none" w:sz="0" w:space="0" w:color="auto"/>
          </w:divBdr>
        </w:div>
        <w:div w:id="2143814133">
          <w:marLeft w:val="0"/>
          <w:marRight w:val="0"/>
          <w:marTop w:val="0"/>
          <w:marBottom w:val="0"/>
          <w:divBdr>
            <w:top w:val="none" w:sz="0" w:space="0" w:color="auto"/>
            <w:left w:val="none" w:sz="0" w:space="0" w:color="auto"/>
            <w:bottom w:val="none" w:sz="0" w:space="0" w:color="auto"/>
            <w:right w:val="none" w:sz="0" w:space="0" w:color="auto"/>
          </w:divBdr>
        </w:div>
        <w:div w:id="2145073761">
          <w:marLeft w:val="0"/>
          <w:marRight w:val="0"/>
          <w:marTop w:val="0"/>
          <w:marBottom w:val="0"/>
          <w:divBdr>
            <w:top w:val="none" w:sz="0" w:space="0" w:color="auto"/>
            <w:left w:val="none" w:sz="0" w:space="0" w:color="auto"/>
            <w:bottom w:val="none" w:sz="0" w:space="0" w:color="auto"/>
            <w:right w:val="none" w:sz="0" w:space="0" w:color="auto"/>
          </w:divBdr>
        </w:div>
      </w:divsChild>
    </w:div>
    <w:div w:id="2115057390">
      <w:bodyDiv w:val="1"/>
      <w:marLeft w:val="0"/>
      <w:marRight w:val="0"/>
      <w:marTop w:val="0"/>
      <w:marBottom w:val="0"/>
      <w:divBdr>
        <w:top w:val="none" w:sz="0" w:space="0" w:color="auto"/>
        <w:left w:val="none" w:sz="0" w:space="0" w:color="auto"/>
        <w:bottom w:val="none" w:sz="0" w:space="0" w:color="auto"/>
        <w:right w:val="none" w:sz="0" w:space="0" w:color="auto"/>
      </w:divBdr>
    </w:div>
    <w:div w:id="2126265146">
      <w:bodyDiv w:val="1"/>
      <w:marLeft w:val="0"/>
      <w:marRight w:val="0"/>
      <w:marTop w:val="0"/>
      <w:marBottom w:val="0"/>
      <w:divBdr>
        <w:top w:val="none" w:sz="0" w:space="0" w:color="auto"/>
        <w:left w:val="none" w:sz="0" w:space="0" w:color="auto"/>
        <w:bottom w:val="none" w:sz="0" w:space="0" w:color="auto"/>
        <w:right w:val="none" w:sz="0" w:space="0" w:color="auto"/>
      </w:divBdr>
    </w:div>
    <w:div w:id="2128500618">
      <w:bodyDiv w:val="1"/>
      <w:marLeft w:val="0"/>
      <w:marRight w:val="0"/>
      <w:marTop w:val="0"/>
      <w:marBottom w:val="0"/>
      <w:divBdr>
        <w:top w:val="none" w:sz="0" w:space="0" w:color="auto"/>
        <w:left w:val="none" w:sz="0" w:space="0" w:color="auto"/>
        <w:bottom w:val="none" w:sz="0" w:space="0" w:color="auto"/>
        <w:right w:val="none" w:sz="0" w:space="0" w:color="auto"/>
      </w:divBdr>
    </w:div>
    <w:div w:id="2132241398">
      <w:bodyDiv w:val="1"/>
      <w:marLeft w:val="0"/>
      <w:marRight w:val="0"/>
      <w:marTop w:val="0"/>
      <w:marBottom w:val="0"/>
      <w:divBdr>
        <w:top w:val="none" w:sz="0" w:space="0" w:color="auto"/>
        <w:left w:val="none" w:sz="0" w:space="0" w:color="auto"/>
        <w:bottom w:val="none" w:sz="0" w:space="0" w:color="auto"/>
        <w:right w:val="none" w:sz="0" w:space="0" w:color="auto"/>
      </w:divBdr>
    </w:div>
    <w:div w:id="2132548351">
      <w:bodyDiv w:val="1"/>
      <w:marLeft w:val="0"/>
      <w:marRight w:val="0"/>
      <w:marTop w:val="0"/>
      <w:marBottom w:val="0"/>
      <w:divBdr>
        <w:top w:val="none" w:sz="0" w:space="0" w:color="auto"/>
        <w:left w:val="none" w:sz="0" w:space="0" w:color="auto"/>
        <w:bottom w:val="none" w:sz="0" w:space="0" w:color="auto"/>
        <w:right w:val="none" w:sz="0" w:space="0" w:color="auto"/>
      </w:divBdr>
    </w:div>
    <w:div w:id="2137523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hyperlink" Target="http://www.stroi-altai.ru/caltai/index.html?id=5"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www.stroi-altai.ru/caltai/index.html?id=3"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file:///D:\&#1076;&#1083;&#1103;%20&#1054;&#1055;&#1054;&#1055;%20&#1057;&#1069;&#1047;&#1057;\&#1040;%20&#1054;&#1055;&#1054;&#1055;%20&#1057;&#1069;&#1047;&#1057;%20%2029.07.16\&#1055;&#1055;&#1057;&#1057;&#1047;%20&#1057;&#1047;&#1057;-141\&#1055;&#1055;&#1057;&#1057;&#1047;%20&#1057;&#1069;&#1047;&#1057;%202014%2029.07.16%20&#1043;&#1054;&#1058;&#1054;&#1042;.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fcoit.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E360EB-A41F-4B9D-876F-E16B07CE7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78</Pages>
  <Words>118846</Words>
  <Characters>677425</Characters>
  <Application>Microsoft Office Word</Application>
  <DocSecurity>0</DocSecurity>
  <Lines>5645</Lines>
  <Paragraphs>1589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794682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Администратор</cp:lastModifiedBy>
  <cp:revision>3</cp:revision>
  <cp:lastPrinted>2020-01-08T09:00:00Z</cp:lastPrinted>
  <dcterms:created xsi:type="dcterms:W3CDTF">2020-08-24T06:37:00Z</dcterms:created>
  <dcterms:modified xsi:type="dcterms:W3CDTF">2020-08-24T07:30:00Z</dcterms:modified>
</cp:coreProperties>
</file>